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A88F68A" w:rsidR="00184167" w:rsidRDefault="00CA1E84" w:rsidP="00184167">
      <w:pPr>
        <w:pStyle w:val="Rubrik1"/>
      </w:pPr>
      <w:bookmarkStart w:id="0" w:name="_Toc321146591"/>
      <w:proofErr w:type="spellStart"/>
      <w:r>
        <w:t>Bukläge</w:t>
      </w:r>
      <w:proofErr w:type="spellEnd"/>
      <w:r>
        <w:t xml:space="preserve"> – framstupa sidoläge</w:t>
      </w:r>
    </w:p>
    <w:p w14:paraId="7806AA65" w14:textId="77777777" w:rsidR="00E55082" w:rsidRDefault="007679A2" w:rsidP="004835B3">
      <w:pPr>
        <w:pStyle w:val="Rubrik2"/>
        <w:rPr>
          <w:rStyle w:val="Rubrik2Char"/>
          <w:bCs/>
        </w:rPr>
      </w:pPr>
      <w:r>
        <w:rPr>
          <w:rStyle w:val="Rubrik2Char"/>
          <w:bCs/>
        </w:rPr>
        <w:t>Förändringar sedan föreg</w:t>
      </w:r>
      <w:r w:rsidR="007738A4">
        <w:rPr>
          <w:rStyle w:val="Rubrik2Char"/>
          <w:bCs/>
        </w:rPr>
        <w:t>ående version</w:t>
      </w:r>
    </w:p>
    <w:p w14:paraId="2B16DAD2" w14:textId="353019EC" w:rsidR="007679A2" w:rsidRPr="00C84290" w:rsidRDefault="00C84290" w:rsidP="00C84290">
      <w:pPr>
        <w:rPr>
          <w:rStyle w:val="Rubrik2Char"/>
        </w:rPr>
      </w:pPr>
      <w:r w:rsidRPr="00C84290">
        <w:rPr>
          <w:rStyle w:val="Rubrik2Char"/>
          <w:rFonts w:ascii="Times New Roman" w:hAnsi="Times New Roman" w:cs="Times New Roman"/>
          <w:sz w:val="24"/>
          <w:szCs w:val="24"/>
        </w:rPr>
        <w:t>Endast</w:t>
      </w:r>
      <w:r>
        <w:rPr>
          <w:rStyle w:val="Rubrik2Char"/>
        </w:rPr>
        <w:t xml:space="preserve"> </w:t>
      </w:r>
      <w:r w:rsidRPr="00C84290">
        <w:rPr>
          <w:rStyle w:val="Rubrik2Char"/>
          <w:rFonts w:ascii="Times New Roman" w:hAnsi="Times New Roman" w:cs="Times New Roman"/>
          <w:sz w:val="24"/>
          <w:szCs w:val="24"/>
        </w:rPr>
        <w:t>redaktionella ändringar.</w:t>
      </w:r>
    </w:p>
    <w:p w14:paraId="5C42497F" w14:textId="45536357" w:rsidR="004835B3" w:rsidRDefault="00993E33" w:rsidP="004835B3">
      <w:pPr>
        <w:pStyle w:val="Rubrik2"/>
        <w:rPr>
          <w:rFonts w:ascii="Arial" w:hAnsi="Arial"/>
          <w:b/>
          <w:sz w:val="28"/>
          <w:szCs w:val="28"/>
        </w:rPr>
      </w:pPr>
      <w:r w:rsidRPr="004835B3">
        <w:rPr>
          <w:rStyle w:val="Rubrik2Char"/>
          <w:bCs/>
        </w:rPr>
        <w:t>Syfte</w:t>
      </w:r>
    </w:p>
    <w:p w14:paraId="034CC3D6" w14:textId="719FB050" w:rsidR="00993E33" w:rsidRPr="00993E33" w:rsidRDefault="00993E33" w:rsidP="004835B3">
      <w:pPr>
        <w:rPr>
          <w:rFonts w:ascii="Arial" w:hAnsi="Arial"/>
          <w:b/>
          <w:sz w:val="28"/>
          <w:szCs w:val="28"/>
        </w:rPr>
      </w:pPr>
      <w:r w:rsidRPr="00993E33">
        <w:t xml:space="preserve">Vändning av patient till </w:t>
      </w:r>
      <w:proofErr w:type="spellStart"/>
      <w:r w:rsidRPr="00993E33">
        <w:t>bukläge</w:t>
      </w:r>
      <w:proofErr w:type="spellEnd"/>
      <w:r w:rsidRPr="00993E33">
        <w:t xml:space="preserve"> utförs för att optimera ventilation – </w:t>
      </w:r>
      <w:proofErr w:type="spellStart"/>
      <w:r w:rsidRPr="00993E33">
        <w:t>perfusionsförhållande</w:t>
      </w:r>
      <w:r w:rsidR="009B36F1">
        <w:t>t</w:t>
      </w:r>
      <w:proofErr w:type="spellEnd"/>
      <w:r w:rsidRPr="00993E33">
        <w:t>.</w:t>
      </w:r>
      <w:r w:rsidRPr="00993E33">
        <w:rPr>
          <w:color w:val="FF0000"/>
        </w:rPr>
        <w:t xml:space="preserve"> </w:t>
      </w:r>
      <w:r w:rsidRPr="00993E33">
        <w:t xml:space="preserve">Patienter med svår </w:t>
      </w:r>
      <w:proofErr w:type="spellStart"/>
      <w:r w:rsidRPr="00993E33">
        <w:t>hypoxi</w:t>
      </w:r>
      <w:proofErr w:type="spellEnd"/>
      <w:r w:rsidRPr="00993E33">
        <w:t xml:space="preserve">, </w:t>
      </w:r>
      <w:proofErr w:type="gramStart"/>
      <w:r w:rsidRPr="00993E33">
        <w:t>t ex</w:t>
      </w:r>
      <w:proofErr w:type="gramEnd"/>
      <w:r w:rsidRPr="00993E33">
        <w:t xml:space="preserve"> ARDS eller allvarlig pneumoni med högt syrgasbehov, som inte svarar på lungrekryteringsmanövrer och ventilation med ökade PEEP-nivåer</w:t>
      </w:r>
      <w:r w:rsidR="00D333C6">
        <w:t>,</w:t>
      </w:r>
      <w:r w:rsidRPr="00993E33">
        <w:t xml:space="preserve"> kan på läkarordination vändas till </w:t>
      </w:r>
      <w:proofErr w:type="spellStart"/>
      <w:r w:rsidRPr="00993E33">
        <w:t>bukläge</w:t>
      </w:r>
      <w:proofErr w:type="spellEnd"/>
      <w:r w:rsidRPr="00993E33">
        <w:t xml:space="preserve">. </w:t>
      </w:r>
      <w:proofErr w:type="spellStart"/>
      <w:r w:rsidRPr="00993E33">
        <w:t>Bukläge</w:t>
      </w:r>
      <w:proofErr w:type="spellEnd"/>
      <w:r w:rsidRPr="00993E33">
        <w:t xml:space="preserve"> har, liksom rekryteringsmanöver, störst effekt tidigt i sjukdomsförloppet.</w:t>
      </w:r>
    </w:p>
    <w:p w14:paraId="3301A3B6" w14:textId="760A7AC1" w:rsidR="00993E33" w:rsidRPr="00993E33" w:rsidRDefault="00993E33" w:rsidP="004835B3">
      <w:r w:rsidRPr="00993E33">
        <w:t xml:space="preserve">Om rent </w:t>
      </w:r>
      <w:proofErr w:type="spellStart"/>
      <w:r w:rsidRPr="00993E33">
        <w:t>bukläge</w:t>
      </w:r>
      <w:proofErr w:type="spellEnd"/>
      <w:r w:rsidRPr="00993E33">
        <w:t xml:space="preserve"> inte går att genomföra kan framstupa sidoläge användas som alternativ. </w:t>
      </w:r>
    </w:p>
    <w:p w14:paraId="60F25515" w14:textId="77777777" w:rsidR="00993E33" w:rsidRPr="00993E33" w:rsidRDefault="00993E33" w:rsidP="004835B3">
      <w:pPr>
        <w:pStyle w:val="Rubrik2"/>
      </w:pPr>
      <w:r w:rsidRPr="00993E33">
        <w:t>Arbetsbeskrivning</w:t>
      </w:r>
    </w:p>
    <w:p w14:paraId="4BB700E9" w14:textId="77777777" w:rsidR="00993E33" w:rsidRPr="00993E33" w:rsidRDefault="00993E33" w:rsidP="00D5574A">
      <w:pPr>
        <w:pStyle w:val="Rubrik2"/>
        <w:rPr>
          <w:color w:val="00B050"/>
        </w:rPr>
      </w:pPr>
      <w:proofErr w:type="spellStart"/>
      <w:r w:rsidRPr="00993E33">
        <w:t>Bukläge</w:t>
      </w:r>
      <w:proofErr w:type="spellEnd"/>
    </w:p>
    <w:p w14:paraId="46AAD544" w14:textId="77777777" w:rsidR="00993E33" w:rsidRPr="00993E33" w:rsidRDefault="00993E33" w:rsidP="005B537C">
      <w:pPr>
        <w:pStyle w:val="Rubrik3"/>
      </w:pPr>
      <w:r w:rsidRPr="00993E33">
        <w:t xml:space="preserve">Indikationer </w:t>
      </w:r>
    </w:p>
    <w:p w14:paraId="22C47DC0" w14:textId="77777777" w:rsidR="00993E33" w:rsidRPr="00993E33" w:rsidRDefault="00993E33" w:rsidP="004D706B">
      <w:pPr>
        <w:pStyle w:val="Punktlista"/>
        <w:ind w:left="1418"/>
      </w:pPr>
      <w:r w:rsidRPr="00993E33">
        <w:t>Patienten bör ha vårdats 12–24 timmar i respirator med aktiv optimering av vätskestatus och ventilationsinställningar inklusive PEEP som bör kunna vara minst 10 cm H</w:t>
      </w:r>
      <w:r w:rsidRPr="00993E33">
        <w:rPr>
          <w:vertAlign w:val="subscript"/>
        </w:rPr>
        <w:t>2</w:t>
      </w:r>
      <w:r w:rsidRPr="00993E33">
        <w:t xml:space="preserve">O innan indikationen bedöms. </w:t>
      </w:r>
    </w:p>
    <w:p w14:paraId="671905BD" w14:textId="77777777" w:rsidR="00993E33" w:rsidRPr="00993E33" w:rsidRDefault="00993E33" w:rsidP="004D706B">
      <w:pPr>
        <w:pStyle w:val="Punktlista"/>
        <w:ind w:left="1418"/>
      </w:pPr>
      <w:r w:rsidRPr="00993E33">
        <w:t xml:space="preserve">Akut lungskada (pneumoni, sepsis mm) skall föreligga. </w:t>
      </w:r>
    </w:p>
    <w:p w14:paraId="45FE1F71" w14:textId="77777777" w:rsidR="00993E33" w:rsidRPr="00993E33" w:rsidRDefault="00993E33" w:rsidP="004D706B">
      <w:pPr>
        <w:pStyle w:val="Punktlista"/>
        <w:ind w:left="1418"/>
      </w:pPr>
      <w:r w:rsidRPr="00993E33">
        <w:t>P/F-kvot ≤20 med FiO</w:t>
      </w:r>
      <w:r w:rsidRPr="00993E33">
        <w:rPr>
          <w:vertAlign w:val="subscript"/>
        </w:rPr>
        <w:t>2</w:t>
      </w:r>
      <w:r w:rsidRPr="00993E33">
        <w:t xml:space="preserve"> 0,6 eller mer och PEEP 10 cm H</w:t>
      </w:r>
      <w:r w:rsidRPr="00993E33">
        <w:rPr>
          <w:vertAlign w:val="subscript"/>
        </w:rPr>
        <w:t>2</w:t>
      </w:r>
      <w:r w:rsidRPr="00993E33">
        <w:t>O (P/F-kvot ≤ 20 PaO</w:t>
      </w:r>
      <w:r w:rsidRPr="00993E33">
        <w:rPr>
          <w:vertAlign w:val="subscript"/>
        </w:rPr>
        <w:t>2</w:t>
      </w:r>
      <w:r w:rsidRPr="00993E33">
        <w:t xml:space="preserve"> motsvaras av lägre än 12 </w:t>
      </w:r>
      <w:proofErr w:type="spellStart"/>
      <w:r w:rsidRPr="00993E33">
        <w:t>kPa</w:t>
      </w:r>
      <w:proofErr w:type="spellEnd"/>
      <w:r w:rsidRPr="00993E33">
        <w:t xml:space="preserve"> vid FiO</w:t>
      </w:r>
      <w:r w:rsidRPr="00993E33">
        <w:rPr>
          <w:vertAlign w:val="subscript"/>
        </w:rPr>
        <w:t>2</w:t>
      </w:r>
      <w:r w:rsidRPr="00993E33">
        <w:t xml:space="preserve"> 0,6). </w:t>
      </w:r>
    </w:p>
    <w:p w14:paraId="41090E96" w14:textId="77777777" w:rsidR="00993E33" w:rsidRPr="00993E33" w:rsidRDefault="00993E33" w:rsidP="004D706B">
      <w:pPr>
        <w:pStyle w:val="Punktlista"/>
        <w:ind w:left="1418"/>
      </w:pPr>
      <w:r w:rsidRPr="00993E33">
        <w:t xml:space="preserve">Om PEEP av andra skäl (ex </w:t>
      </w:r>
      <w:proofErr w:type="spellStart"/>
      <w:r w:rsidRPr="00993E33">
        <w:t>cirkulatoriska</w:t>
      </w:r>
      <w:proofErr w:type="spellEnd"/>
      <w:r w:rsidRPr="00993E33">
        <w:t xml:space="preserve"> eller läckage) måste vara lägre än 10 cm H</w:t>
      </w:r>
      <w:r w:rsidRPr="00993E33">
        <w:rPr>
          <w:vertAlign w:val="subscript"/>
        </w:rPr>
        <w:t>2</w:t>
      </w:r>
      <w:r w:rsidRPr="00993E33">
        <w:t xml:space="preserve">O får helheten bedömas. </w:t>
      </w:r>
    </w:p>
    <w:p w14:paraId="138176D9" w14:textId="496EC55E" w:rsidR="00993E33" w:rsidRPr="00993E33" w:rsidRDefault="00993E33" w:rsidP="004D706B">
      <w:pPr>
        <w:pStyle w:val="Punktlista"/>
        <w:ind w:left="1418"/>
      </w:pPr>
      <w:proofErr w:type="spellStart"/>
      <w:r w:rsidRPr="00993E33">
        <w:t>Bukläge</w:t>
      </w:r>
      <w:proofErr w:type="spellEnd"/>
      <w:r w:rsidRPr="00993E33">
        <w:t xml:space="preserve"> ska helst </w:t>
      </w:r>
      <w:r w:rsidR="005F0DED">
        <w:t>initieras</w:t>
      </w:r>
      <w:r w:rsidRPr="00993E33">
        <w:t xml:space="preserve"> inom 36 timmar efter påbörjad </w:t>
      </w:r>
      <w:proofErr w:type="spellStart"/>
      <w:r w:rsidRPr="00993E33">
        <w:t>invasiv</w:t>
      </w:r>
      <w:proofErr w:type="spellEnd"/>
      <w:r w:rsidRPr="00993E33">
        <w:t xml:space="preserve"> respiratorbehandling. Om längre tid gått kan </w:t>
      </w:r>
      <w:proofErr w:type="spellStart"/>
      <w:r w:rsidRPr="00993E33">
        <w:t>bukläge</w:t>
      </w:r>
      <w:proofErr w:type="spellEnd"/>
      <w:r w:rsidRPr="00993E33">
        <w:t xml:space="preserve"> provas och behållas om bättre syresättning och lägre tryck i respiratorn uppnås. </w:t>
      </w:r>
    </w:p>
    <w:p w14:paraId="204BDE5B" w14:textId="27CE2965" w:rsidR="00993E33" w:rsidRPr="004D706B" w:rsidRDefault="00993E33" w:rsidP="004D706B">
      <w:pPr>
        <w:pStyle w:val="Punktlista"/>
        <w:ind w:left="1418"/>
      </w:pPr>
      <w:r w:rsidRPr="00993E33">
        <w:lastRenderedPageBreak/>
        <w:t xml:space="preserve">Om </w:t>
      </w:r>
      <w:proofErr w:type="spellStart"/>
      <w:r w:rsidRPr="00993E33">
        <w:t>bukläge</w:t>
      </w:r>
      <w:proofErr w:type="spellEnd"/>
      <w:r w:rsidRPr="00993E33">
        <w:t xml:space="preserve"> prövas när </w:t>
      </w:r>
      <w:proofErr w:type="spellStart"/>
      <w:r w:rsidRPr="00993E33">
        <w:t>invasiv</w:t>
      </w:r>
      <w:proofErr w:type="spellEnd"/>
      <w:r w:rsidRPr="00993E33">
        <w:t xml:space="preserve"> ventilation pågått mer än 48 timmar och effekt på </w:t>
      </w:r>
      <w:proofErr w:type="spellStart"/>
      <w:r w:rsidRPr="00993E33">
        <w:t>oxygenering</w:t>
      </w:r>
      <w:proofErr w:type="spellEnd"/>
      <w:r w:rsidRPr="00993E33">
        <w:t xml:space="preserve"> inom två timmar uteblir är lungskadan sannolikt inte </w:t>
      </w:r>
      <w:proofErr w:type="spellStart"/>
      <w:r w:rsidRPr="00993E33">
        <w:t>rekryteringsbar</w:t>
      </w:r>
      <w:proofErr w:type="spellEnd"/>
      <w:r w:rsidRPr="00993E33">
        <w:t xml:space="preserve"> och </w:t>
      </w:r>
      <w:proofErr w:type="spellStart"/>
      <w:r w:rsidRPr="00993E33">
        <w:t>bukläge</w:t>
      </w:r>
      <w:proofErr w:type="spellEnd"/>
      <w:r w:rsidRPr="00993E33">
        <w:t xml:space="preserve"> skall inte fortsätta eftersom risker överskuggar eventuell nytta. </w:t>
      </w:r>
    </w:p>
    <w:p w14:paraId="199E0920" w14:textId="77777777" w:rsidR="00993E33" w:rsidRPr="00993E33" w:rsidRDefault="00993E33" w:rsidP="005B537C">
      <w:pPr>
        <w:pStyle w:val="Rubrik3"/>
      </w:pPr>
      <w:r w:rsidRPr="00993E33">
        <w:t xml:space="preserve">Kontraindikationer </w:t>
      </w:r>
    </w:p>
    <w:p w14:paraId="5ED0CFB7" w14:textId="77777777" w:rsidR="00993E33" w:rsidRPr="00993E33" w:rsidRDefault="00993E33" w:rsidP="004D706B">
      <w:pPr>
        <w:pStyle w:val="Punktlista"/>
        <w:ind w:left="1418"/>
      </w:pPr>
      <w:r w:rsidRPr="00993E33">
        <w:t xml:space="preserve">Akut pågående blödning </w:t>
      </w:r>
    </w:p>
    <w:p w14:paraId="0BBD7713" w14:textId="77777777" w:rsidR="00993E33" w:rsidRPr="00993E33" w:rsidRDefault="00993E33" w:rsidP="004D706B">
      <w:pPr>
        <w:pStyle w:val="Punktlista"/>
        <w:ind w:left="1418"/>
      </w:pPr>
      <w:r w:rsidRPr="00993E33">
        <w:t xml:space="preserve">Fraktur som ej är stabiliserad, allvarlig ansiktsfraktur &lt;15 dagar gammal </w:t>
      </w:r>
    </w:p>
    <w:p w14:paraId="7E8DD456" w14:textId="77777777" w:rsidR="00993E33" w:rsidRPr="00993E33" w:rsidRDefault="00993E33" w:rsidP="004D706B">
      <w:pPr>
        <w:pStyle w:val="Punktlista"/>
        <w:ind w:left="1418"/>
      </w:pPr>
      <w:r w:rsidRPr="00993E33">
        <w:t xml:space="preserve">Instabil ryggkotpelare </w:t>
      </w:r>
    </w:p>
    <w:p w14:paraId="2217EF8A" w14:textId="77777777" w:rsidR="00993E33" w:rsidRPr="00993E33" w:rsidRDefault="00993E33" w:rsidP="004D706B">
      <w:pPr>
        <w:pStyle w:val="Punktlista"/>
        <w:ind w:left="1418"/>
      </w:pPr>
      <w:proofErr w:type="gramStart"/>
      <w:r w:rsidRPr="00993E33">
        <w:t>Graviditet &gt;</w:t>
      </w:r>
      <w:proofErr w:type="gramEnd"/>
      <w:r w:rsidRPr="00993E33">
        <w:t xml:space="preserve"> vecka 12 </w:t>
      </w:r>
    </w:p>
    <w:p w14:paraId="2E3DFB72" w14:textId="7FE8817A" w:rsidR="00993E33" w:rsidRPr="000D505C" w:rsidRDefault="00993E33" w:rsidP="000D505C">
      <w:pPr>
        <w:pStyle w:val="Punktlista"/>
        <w:ind w:left="1418"/>
      </w:pPr>
      <w:proofErr w:type="spellStart"/>
      <w:r w:rsidRPr="00993E33">
        <w:t>Sternotomi</w:t>
      </w:r>
      <w:proofErr w:type="spellEnd"/>
      <w:r w:rsidRPr="00993E33">
        <w:t xml:space="preserve"> eller kirurgi på </w:t>
      </w:r>
      <w:proofErr w:type="spellStart"/>
      <w:r w:rsidRPr="00993E33">
        <w:t>trachea</w:t>
      </w:r>
      <w:proofErr w:type="spellEnd"/>
      <w:r w:rsidRPr="00993E33">
        <w:t xml:space="preserve"> senaste två veckorna </w:t>
      </w:r>
    </w:p>
    <w:p w14:paraId="1AE4109E" w14:textId="77777777" w:rsidR="00993E33" w:rsidRPr="00993E33" w:rsidRDefault="00993E33" w:rsidP="005B537C">
      <w:pPr>
        <w:pStyle w:val="Rubrik3"/>
        <w:ind w:right="-2"/>
      </w:pPr>
      <w:r w:rsidRPr="00993E33">
        <w:t xml:space="preserve">Relativa kontraindikationer (diskuteras i enskilda fall) </w:t>
      </w:r>
    </w:p>
    <w:p w14:paraId="3A5E4CD3" w14:textId="77777777" w:rsidR="00993E33" w:rsidRPr="00993E33" w:rsidRDefault="00993E33" w:rsidP="000D505C">
      <w:pPr>
        <w:pStyle w:val="Punktlista"/>
        <w:ind w:left="1418"/>
      </w:pPr>
      <w:r w:rsidRPr="00993E33">
        <w:t xml:space="preserve">Thoraxdrän med aktivt luftläckage </w:t>
      </w:r>
    </w:p>
    <w:p w14:paraId="4EB602CF" w14:textId="77777777" w:rsidR="00993E33" w:rsidRPr="00993E33" w:rsidRDefault="00993E33" w:rsidP="000D505C">
      <w:pPr>
        <w:pStyle w:val="Punktlista"/>
        <w:ind w:left="1418"/>
      </w:pPr>
      <w:r w:rsidRPr="00993E33">
        <w:t xml:space="preserve">Större färsk bukkirurgi </w:t>
      </w:r>
    </w:p>
    <w:p w14:paraId="379695F8" w14:textId="77777777" w:rsidR="00993E33" w:rsidRPr="00993E33" w:rsidRDefault="00993E33" w:rsidP="000D505C">
      <w:pPr>
        <w:pStyle w:val="Punktlista"/>
        <w:ind w:left="1418"/>
      </w:pPr>
      <w:r w:rsidRPr="00993E33">
        <w:t xml:space="preserve">Nyinstallerad pacemaker </w:t>
      </w:r>
    </w:p>
    <w:p w14:paraId="27040B9C" w14:textId="77777777" w:rsidR="00993E33" w:rsidRPr="00993E33" w:rsidRDefault="00993E33" w:rsidP="000D505C">
      <w:pPr>
        <w:pStyle w:val="Punktlista"/>
        <w:ind w:left="1418"/>
      </w:pPr>
      <w:r w:rsidRPr="00993E33">
        <w:t xml:space="preserve">Utbredda hudskador (trycksår, brännskador)   </w:t>
      </w:r>
    </w:p>
    <w:p w14:paraId="27B3307C" w14:textId="171FAD30" w:rsidR="00993E33" w:rsidRPr="00220697" w:rsidRDefault="00993E33" w:rsidP="00220697">
      <w:pPr>
        <w:pStyle w:val="Punktlista"/>
        <w:ind w:left="1418"/>
      </w:pPr>
      <w:r w:rsidRPr="00993E33">
        <w:t>Färsk DVT (&lt;2 dagar)</w:t>
      </w:r>
    </w:p>
    <w:p w14:paraId="2057C7BC" w14:textId="77777777" w:rsidR="00993E33" w:rsidRPr="00993E33" w:rsidRDefault="00993E33" w:rsidP="00220697">
      <w:pPr>
        <w:pStyle w:val="Rubrik3"/>
      </w:pPr>
      <w:r w:rsidRPr="00993E33">
        <w:t>Behandlingstid</w:t>
      </w:r>
    </w:p>
    <w:p w14:paraId="7C021F60" w14:textId="681C55E7" w:rsidR="00993E33" w:rsidRPr="00993E33" w:rsidRDefault="00993E33" w:rsidP="00220697">
      <w:r w:rsidRPr="00993E33">
        <w:t xml:space="preserve">Patienten bör ventileras i </w:t>
      </w:r>
      <w:proofErr w:type="spellStart"/>
      <w:r w:rsidRPr="00993E33">
        <w:t>bukläge</w:t>
      </w:r>
      <w:proofErr w:type="spellEnd"/>
      <w:r w:rsidRPr="00993E33">
        <w:t xml:space="preserve"> i längre perioder, minst 16</w:t>
      </w:r>
      <w:r w:rsidR="00BB058F">
        <w:t xml:space="preserve"> timmar/dygn</w:t>
      </w:r>
      <w:r w:rsidRPr="00993E33">
        <w:t xml:space="preserve">, helst upp till 18 timmar/dygn. Efter 18 timmar vänds patienten för 6 timmars utvärdering. Vid behov, ånyo </w:t>
      </w:r>
      <w:proofErr w:type="spellStart"/>
      <w:r w:rsidRPr="00993E33">
        <w:t>bukläge</w:t>
      </w:r>
      <w:proofErr w:type="spellEnd"/>
      <w:r w:rsidRPr="00993E33">
        <w:t>.</w:t>
      </w:r>
      <w:r w:rsidR="00220697">
        <w:t xml:space="preserve"> </w:t>
      </w:r>
      <w:r w:rsidRPr="00993E33">
        <w:t xml:space="preserve">Indikation för att avstå att åter vända till </w:t>
      </w:r>
      <w:proofErr w:type="spellStart"/>
      <w:r w:rsidRPr="00993E33">
        <w:t>bukläge</w:t>
      </w:r>
      <w:proofErr w:type="spellEnd"/>
      <w:r w:rsidRPr="00993E33">
        <w:t xml:space="preserve"> är att patienten inte längre uppfyller kriterierna ovan (P/F-kvot &gt;20)</w:t>
      </w:r>
      <w:r w:rsidR="00220697">
        <w:t>.</w:t>
      </w:r>
    </w:p>
    <w:p w14:paraId="787AA600" w14:textId="77777777" w:rsidR="00993E33" w:rsidRPr="00993E33" w:rsidRDefault="00993E33" w:rsidP="00220697">
      <w:pPr>
        <w:pStyle w:val="Rubrik3"/>
      </w:pPr>
      <w:r w:rsidRPr="00993E33">
        <w:t xml:space="preserve">Respiratorinställningar under </w:t>
      </w:r>
      <w:proofErr w:type="spellStart"/>
      <w:r w:rsidRPr="00993E33">
        <w:t>bukläge</w:t>
      </w:r>
      <w:proofErr w:type="spellEnd"/>
    </w:p>
    <w:p w14:paraId="143F3F38" w14:textId="77777777" w:rsidR="00993E33" w:rsidRPr="00993E33" w:rsidRDefault="00993E33" w:rsidP="00220697">
      <w:pPr>
        <w:pStyle w:val="Punktlista"/>
        <w:ind w:left="1418"/>
      </w:pPr>
      <w:r w:rsidRPr="00993E33">
        <w:t>PEEP 10–12 cmH</w:t>
      </w:r>
      <w:r w:rsidRPr="00993E33">
        <w:rPr>
          <w:vertAlign w:val="subscript"/>
        </w:rPr>
        <w:t>2</w:t>
      </w:r>
      <w:r w:rsidRPr="00993E33">
        <w:t>O</w:t>
      </w:r>
    </w:p>
    <w:p w14:paraId="59690C80" w14:textId="77777777" w:rsidR="00993E33" w:rsidRPr="00993E33" w:rsidRDefault="00993E33" w:rsidP="00220697">
      <w:pPr>
        <w:pStyle w:val="Punktlista"/>
        <w:ind w:left="1418"/>
      </w:pPr>
      <w:r w:rsidRPr="00993E33">
        <w:t>Tidalvolym 6 ml/kg ideal kroppsvikt (IBW=längd cm-100)</w:t>
      </w:r>
    </w:p>
    <w:p w14:paraId="2E117D71" w14:textId="77777777" w:rsidR="00993E33" w:rsidRPr="00993E33" w:rsidRDefault="00993E33" w:rsidP="00220697">
      <w:pPr>
        <w:pStyle w:val="Punktlista"/>
        <w:ind w:left="1418"/>
      </w:pPr>
      <w:r w:rsidRPr="00993E33">
        <w:t>Topptryck max 30 cmH</w:t>
      </w:r>
      <w:r w:rsidRPr="00993E33">
        <w:rPr>
          <w:vertAlign w:val="subscript"/>
        </w:rPr>
        <w:t>2</w:t>
      </w:r>
      <w:r w:rsidRPr="00993E33">
        <w:t>O</w:t>
      </w:r>
    </w:p>
    <w:p w14:paraId="700623F3" w14:textId="77777777" w:rsidR="00993E33" w:rsidRPr="00993E33" w:rsidRDefault="00993E33" w:rsidP="00220697">
      <w:pPr>
        <w:pStyle w:val="Punktlista"/>
        <w:ind w:left="1418"/>
      </w:pPr>
      <w:r w:rsidRPr="00993E33">
        <w:t>FiO</w:t>
      </w:r>
      <w:r w:rsidRPr="00993E33">
        <w:rPr>
          <w:vertAlign w:val="subscript"/>
        </w:rPr>
        <w:t>2</w:t>
      </w:r>
      <w:r w:rsidRPr="00993E33">
        <w:t xml:space="preserve"> ställs så att PaO</w:t>
      </w:r>
      <w:r w:rsidRPr="00993E33">
        <w:rPr>
          <w:vertAlign w:val="subscript"/>
        </w:rPr>
        <w:t>2</w:t>
      </w:r>
      <w:r w:rsidRPr="00993E33">
        <w:t xml:space="preserve"> är 10–12 </w:t>
      </w:r>
      <w:proofErr w:type="spellStart"/>
      <w:r w:rsidRPr="00993E33">
        <w:t>kPa</w:t>
      </w:r>
      <w:proofErr w:type="spellEnd"/>
    </w:p>
    <w:p w14:paraId="369E218E" w14:textId="77777777" w:rsidR="00993E33" w:rsidRPr="00993E33" w:rsidRDefault="00993E33" w:rsidP="00220697">
      <w:pPr>
        <w:pStyle w:val="Punktlista"/>
        <w:ind w:left="1418"/>
      </w:pPr>
      <w:r w:rsidRPr="00993E33">
        <w:t>Andningsfrekvens ställs så att pH är högre än 7,20 (motsvarar ungefär PaCO</w:t>
      </w:r>
      <w:r w:rsidRPr="00993E33">
        <w:rPr>
          <w:vertAlign w:val="subscript"/>
        </w:rPr>
        <w:t>2</w:t>
      </w:r>
      <w:r w:rsidRPr="00993E33">
        <w:t xml:space="preserve">&lt;10 </w:t>
      </w:r>
      <w:proofErr w:type="spellStart"/>
      <w:r w:rsidRPr="00993E33">
        <w:t>kPa</w:t>
      </w:r>
      <w:proofErr w:type="spellEnd"/>
      <w:r w:rsidRPr="00993E33">
        <w:t xml:space="preserve"> hos patient utan tidigare kompenserad respiratorisk </w:t>
      </w:r>
      <w:proofErr w:type="spellStart"/>
      <w:r w:rsidRPr="00993E33">
        <w:t>acidos</w:t>
      </w:r>
      <w:proofErr w:type="spellEnd"/>
      <w:r w:rsidRPr="00993E33">
        <w:t>)</w:t>
      </w:r>
    </w:p>
    <w:p w14:paraId="46C00F57" w14:textId="503AA1E6" w:rsidR="00993E33" w:rsidRPr="00220697" w:rsidRDefault="00993E33" w:rsidP="00220697">
      <w:pPr>
        <w:pStyle w:val="Punktlista"/>
        <w:ind w:left="1418"/>
      </w:pPr>
      <w:r w:rsidRPr="00993E33">
        <w:t xml:space="preserve">Initialt kan infusion </w:t>
      </w:r>
      <w:proofErr w:type="spellStart"/>
      <w:r w:rsidRPr="00993E33">
        <w:t>muskelrelaxantia</w:t>
      </w:r>
      <w:proofErr w:type="spellEnd"/>
      <w:r w:rsidRPr="00993E33">
        <w:t xml:space="preserve"> behövas</w:t>
      </w:r>
    </w:p>
    <w:p w14:paraId="43A3A658" w14:textId="77777777" w:rsidR="00220697" w:rsidRDefault="0022069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51194B5B" w14:textId="0EED60B5" w:rsidR="00993E33" w:rsidRPr="00993E33" w:rsidRDefault="00993E33" w:rsidP="00220697">
      <w:pPr>
        <w:pStyle w:val="Rubrik3"/>
      </w:pPr>
      <w:r w:rsidRPr="00993E33">
        <w:lastRenderedPageBreak/>
        <w:t>Ta fram</w:t>
      </w:r>
    </w:p>
    <w:p w14:paraId="526CB83A" w14:textId="77777777" w:rsidR="00993E33" w:rsidRPr="00993E33" w:rsidRDefault="00993E33" w:rsidP="00220697">
      <w:pPr>
        <w:pStyle w:val="Punktlista"/>
        <w:ind w:left="1418"/>
      </w:pPr>
      <w:r w:rsidRPr="00993E33">
        <w:t xml:space="preserve">Liten huvudkudde, </w:t>
      </w:r>
      <w:proofErr w:type="gramStart"/>
      <w:r w:rsidRPr="00993E33">
        <w:t>t ex</w:t>
      </w:r>
      <w:proofErr w:type="gramEnd"/>
      <w:r w:rsidRPr="00993E33">
        <w:t xml:space="preserve"> handduk i örngott</w:t>
      </w:r>
    </w:p>
    <w:p w14:paraId="2FE45E91" w14:textId="77777777" w:rsidR="00993E33" w:rsidRPr="00993E33" w:rsidRDefault="00993E33" w:rsidP="00220697">
      <w:pPr>
        <w:pStyle w:val="Punktlista"/>
        <w:ind w:left="1418"/>
      </w:pPr>
      <w:r w:rsidRPr="00993E33">
        <w:t xml:space="preserve">2 buklägeskuddar </w:t>
      </w:r>
    </w:p>
    <w:p w14:paraId="670C9DD1" w14:textId="77777777" w:rsidR="00993E33" w:rsidRPr="00993E33" w:rsidRDefault="00993E33" w:rsidP="00220697">
      <w:pPr>
        <w:pStyle w:val="Punktlista"/>
        <w:ind w:left="1418"/>
      </w:pPr>
      <w:r w:rsidRPr="00993E33">
        <w:t>Påslakan</w:t>
      </w:r>
    </w:p>
    <w:p w14:paraId="6A0F3D28" w14:textId="77777777" w:rsidR="00993E33" w:rsidRPr="00993E33" w:rsidRDefault="00993E33" w:rsidP="00220697">
      <w:pPr>
        <w:pStyle w:val="Punktlista"/>
        <w:ind w:left="1418"/>
      </w:pPr>
      <w:r w:rsidRPr="00993E33">
        <w:t>Underlägg</w:t>
      </w:r>
    </w:p>
    <w:p w14:paraId="65AA0663" w14:textId="77777777" w:rsidR="00993E33" w:rsidRPr="00993E33" w:rsidRDefault="00993E33" w:rsidP="00220697">
      <w:pPr>
        <w:pStyle w:val="Punktlista"/>
        <w:ind w:left="1418"/>
      </w:pPr>
      <w:r w:rsidRPr="00993E33">
        <w:t>Stor kudde (för avlastning av underben)</w:t>
      </w:r>
    </w:p>
    <w:p w14:paraId="46C40285" w14:textId="77777777" w:rsidR="00993E33" w:rsidRPr="00993E33" w:rsidRDefault="00993E33" w:rsidP="00220697">
      <w:pPr>
        <w:pStyle w:val="Rubrik3"/>
      </w:pPr>
      <w:r w:rsidRPr="00993E33">
        <w:t>Förberedelser</w:t>
      </w:r>
    </w:p>
    <w:p w14:paraId="68A17A23" w14:textId="77777777" w:rsidR="00993E33" w:rsidRPr="00993E33" w:rsidRDefault="00993E33" w:rsidP="00220697">
      <w:pPr>
        <w:pStyle w:val="Punktlista"/>
        <w:ind w:left="1418"/>
      </w:pPr>
      <w:r w:rsidRPr="00993E33">
        <w:t>Sondnäring kan pågå. Kontrollera om ventrikelretention föreligger innan vändning.</w:t>
      </w:r>
    </w:p>
    <w:p w14:paraId="15D7780B" w14:textId="77777777" w:rsidR="00993E33" w:rsidRPr="00993E33" w:rsidRDefault="00993E33" w:rsidP="00220697">
      <w:pPr>
        <w:pStyle w:val="Punktlista"/>
        <w:ind w:left="1418"/>
      </w:pPr>
      <w:r w:rsidRPr="00993E33">
        <w:t xml:space="preserve">Patienten läggs på ett påslakan med glidlakan under. </w:t>
      </w:r>
    </w:p>
    <w:p w14:paraId="062503FC" w14:textId="77777777" w:rsidR="00993E33" w:rsidRPr="00993E33" w:rsidRDefault="00993E33" w:rsidP="00220697">
      <w:pPr>
        <w:pStyle w:val="Punktlista"/>
        <w:ind w:left="1418"/>
      </w:pPr>
      <w:r w:rsidRPr="00993E33">
        <w:t xml:space="preserve">Patienten bör vara </w:t>
      </w:r>
      <w:proofErr w:type="spellStart"/>
      <w:r w:rsidRPr="00993E33">
        <w:t>välsederad</w:t>
      </w:r>
      <w:proofErr w:type="spellEnd"/>
      <w:r w:rsidRPr="00993E33">
        <w:t>, RASS -3.</w:t>
      </w:r>
    </w:p>
    <w:p w14:paraId="551680AF" w14:textId="4B37FED3" w:rsidR="00993E33" w:rsidRPr="00993E33" w:rsidRDefault="00993E33" w:rsidP="00220697">
      <w:pPr>
        <w:pStyle w:val="Punktlista"/>
        <w:ind w:left="1418"/>
      </w:pPr>
      <w:r w:rsidRPr="00993E33">
        <w:t xml:space="preserve">Applicera en sträng ögonsalva </w:t>
      </w:r>
      <w:proofErr w:type="spellStart"/>
      <w:r w:rsidRPr="00993E33">
        <w:t>Oculentum</w:t>
      </w:r>
      <w:proofErr w:type="spellEnd"/>
      <w:r w:rsidRPr="00993E33">
        <w:t xml:space="preserve"> simplex bilateralt i ögonen och slut dem. Tejpa ögonen med </w:t>
      </w:r>
      <w:r w:rsidR="00946E0B">
        <w:t xml:space="preserve">ögonförband eller </w:t>
      </w:r>
      <w:r w:rsidRPr="00993E33">
        <w:t>smal kirurgtejp (</w:t>
      </w:r>
      <w:proofErr w:type="spellStart"/>
      <w:r w:rsidRPr="00993E33">
        <w:t>Micropore</w:t>
      </w:r>
      <w:proofErr w:type="spellEnd"/>
      <w:r w:rsidRPr="00993E33">
        <w:t>)</w:t>
      </w:r>
      <w:r w:rsidR="00946E0B">
        <w:t>, t</w:t>
      </w:r>
      <w:r w:rsidRPr="00993E33">
        <w:t>ejpen läggs horisontellt på ögonlocken ovanför ögonfransarna.</w:t>
      </w:r>
    </w:p>
    <w:p w14:paraId="5B53A4DF" w14:textId="77777777" w:rsidR="00993E33" w:rsidRPr="00993E33" w:rsidRDefault="00993E33" w:rsidP="00220697">
      <w:pPr>
        <w:pStyle w:val="Punktlista"/>
        <w:ind w:left="1418"/>
      </w:pPr>
      <w:r w:rsidRPr="00993E33">
        <w:t>Alla katetrar måste vara väl fixerade, allt förläggs uppåt eller nedåt.</w:t>
      </w:r>
    </w:p>
    <w:p w14:paraId="32E8DD0C" w14:textId="77777777" w:rsidR="00993E33" w:rsidRPr="00993E33" w:rsidRDefault="00993E33" w:rsidP="00220697">
      <w:pPr>
        <w:pStyle w:val="Punktlista"/>
        <w:ind w:left="1418"/>
      </w:pPr>
      <w:r w:rsidRPr="00993E33">
        <w:t xml:space="preserve">Kontrollera </w:t>
      </w:r>
      <w:proofErr w:type="spellStart"/>
      <w:r w:rsidRPr="00993E33">
        <w:t>kufftryck</w:t>
      </w:r>
      <w:proofErr w:type="spellEnd"/>
      <w:r w:rsidRPr="00993E33">
        <w:t xml:space="preserve">, </w:t>
      </w:r>
      <w:proofErr w:type="spellStart"/>
      <w:r w:rsidRPr="00993E33">
        <w:t>trackealtubens</w:t>
      </w:r>
      <w:proofErr w:type="spellEnd"/>
      <w:r w:rsidRPr="00993E33">
        <w:t xml:space="preserve"> läge och fixering, sug i svalg och tub </w:t>
      </w:r>
      <w:proofErr w:type="spellStart"/>
      <w:r w:rsidRPr="00993E33">
        <w:t>vb</w:t>
      </w:r>
      <w:proofErr w:type="spellEnd"/>
      <w:r w:rsidRPr="00993E33">
        <w:t>.</w:t>
      </w:r>
    </w:p>
    <w:p w14:paraId="2A74EDA0" w14:textId="77777777" w:rsidR="00993E33" w:rsidRPr="00993E33" w:rsidRDefault="00993E33" w:rsidP="00220697">
      <w:pPr>
        <w:pStyle w:val="Punktlista"/>
        <w:ind w:left="1418"/>
      </w:pPr>
      <w:proofErr w:type="spellStart"/>
      <w:r w:rsidRPr="00993E33">
        <w:t>Subglottisaspirera</w:t>
      </w:r>
      <w:proofErr w:type="spellEnd"/>
      <w:r w:rsidRPr="00993E33">
        <w:t xml:space="preserve">.  </w:t>
      </w:r>
    </w:p>
    <w:p w14:paraId="62CCEBEA" w14:textId="77777777" w:rsidR="00993E33" w:rsidRPr="00993E33" w:rsidRDefault="00993E33" w:rsidP="00220697">
      <w:pPr>
        <w:pStyle w:val="Punktlista"/>
        <w:ind w:left="1418"/>
      </w:pPr>
      <w:r w:rsidRPr="00993E33">
        <w:t>Urinkatetern placeras neråt i sängen, häng urinbehållaren på fotändan.</w:t>
      </w:r>
    </w:p>
    <w:p w14:paraId="6A835336" w14:textId="77777777" w:rsidR="00993E33" w:rsidRPr="00993E33" w:rsidRDefault="00993E33" w:rsidP="00220697">
      <w:pPr>
        <w:pStyle w:val="Punktlista"/>
        <w:ind w:left="1418"/>
      </w:pPr>
      <w:r w:rsidRPr="00993E33">
        <w:t xml:space="preserve">Respiratorn placeras så att </w:t>
      </w:r>
      <w:proofErr w:type="spellStart"/>
      <w:r w:rsidRPr="00993E33">
        <w:t>respslangarna</w:t>
      </w:r>
      <w:proofErr w:type="spellEnd"/>
      <w:r w:rsidRPr="00993E33">
        <w:t xml:space="preserve"> räcker i hela vändningsmomentet. </w:t>
      </w:r>
    </w:p>
    <w:p w14:paraId="4B1C2B56" w14:textId="77777777" w:rsidR="00993E33" w:rsidRPr="00993E33" w:rsidRDefault="00993E33" w:rsidP="00220697">
      <w:pPr>
        <w:pStyle w:val="Punktlista"/>
        <w:ind w:left="1418"/>
      </w:pPr>
      <w:r w:rsidRPr="00993E33">
        <w:t>Ta av patientskjortan.</w:t>
      </w:r>
    </w:p>
    <w:p w14:paraId="12B77197" w14:textId="0A749D1C" w:rsidR="00993E33" w:rsidRPr="00993E33" w:rsidRDefault="00993E33" w:rsidP="00220697">
      <w:pPr>
        <w:pStyle w:val="Rubrik3"/>
      </w:pPr>
      <w:r w:rsidRPr="00993E33">
        <w:t xml:space="preserve">Vändningsprocessen </w:t>
      </w:r>
      <w:r w:rsidR="00220697" w:rsidRPr="00993E33">
        <w:t>5–6</w:t>
      </w:r>
      <w:r w:rsidRPr="00993E33">
        <w:t xml:space="preserve"> personer</w:t>
      </w:r>
    </w:p>
    <w:p w14:paraId="228D5E30" w14:textId="3A80EF2F" w:rsidR="00993E33" w:rsidRPr="00993E33" w:rsidRDefault="00993E33" w:rsidP="00220697">
      <w:pPr>
        <w:pStyle w:val="Punktlista"/>
        <w:ind w:left="1418"/>
      </w:pPr>
      <w:r w:rsidRPr="00993E33">
        <w:t>En person (narkosläkare) står vid patientens huvudända och ansvarar för huvud, tub/</w:t>
      </w:r>
      <w:proofErr w:type="spellStart"/>
      <w:r w:rsidRPr="00993E33">
        <w:t>trac</w:t>
      </w:r>
      <w:r w:rsidR="00F54B1A">
        <w:t>h</w:t>
      </w:r>
      <w:proofErr w:type="spellEnd"/>
      <w:r w:rsidRPr="00993E33">
        <w:t xml:space="preserve"> och katetrar samt leder vändningen. </w:t>
      </w:r>
    </w:p>
    <w:p w14:paraId="246310FC" w14:textId="77777777" w:rsidR="00993E33" w:rsidRPr="00993E33" w:rsidRDefault="00993E33" w:rsidP="00220697">
      <w:pPr>
        <w:pStyle w:val="Punktlista"/>
        <w:ind w:left="1418"/>
      </w:pPr>
      <w:r w:rsidRPr="00993E33">
        <w:t>Vändning åt icke CVK-håll är oftast att föredra, vanligen vänster.</w:t>
      </w:r>
    </w:p>
    <w:p w14:paraId="078F5A35" w14:textId="77777777" w:rsidR="00993E33" w:rsidRPr="00993E33" w:rsidRDefault="00993E33" w:rsidP="00220697">
      <w:pPr>
        <w:pStyle w:val="Punktlista"/>
        <w:ind w:left="1418"/>
      </w:pPr>
      <w:r w:rsidRPr="00993E33">
        <w:t xml:space="preserve">2 personer står på vardera sidan av patienten som ligger i ryggläge. </w:t>
      </w:r>
    </w:p>
    <w:p w14:paraId="218461BF" w14:textId="61969134" w:rsidR="00993E33" w:rsidRPr="00993E33" w:rsidRDefault="00993E33" w:rsidP="00220697">
      <w:pPr>
        <w:pStyle w:val="Punktlista"/>
        <w:ind w:left="1418"/>
      </w:pPr>
      <w:r w:rsidRPr="00993E33">
        <w:t>Flytta EKG-elektroderna till patientens rygg alternativt ta bort elektroderna tillfälligt</w:t>
      </w:r>
      <w:r w:rsidR="006F7011">
        <w:t>.</w:t>
      </w:r>
      <w:r w:rsidRPr="00993E33">
        <w:t xml:space="preserve"> </w:t>
      </w:r>
      <w:r w:rsidR="006F7011">
        <w:t>A</w:t>
      </w:r>
      <w:r w:rsidRPr="00993E33">
        <w:t xml:space="preserve">nvänd </w:t>
      </w:r>
      <w:r w:rsidR="006F7011">
        <w:t>3-avledningar.</w:t>
      </w:r>
    </w:p>
    <w:p w14:paraId="6EA6A298" w14:textId="77777777" w:rsidR="00993E33" w:rsidRPr="00993E33" w:rsidRDefault="00993E33" w:rsidP="00220697">
      <w:pPr>
        <w:pStyle w:val="Punktlista"/>
        <w:ind w:left="1418"/>
      </w:pPr>
      <w:r w:rsidRPr="00993E33">
        <w:t xml:space="preserve">Placera armarna utefter sidorna. Lägg handflatan under rumpan åt det håll som vändningen skall ske. </w:t>
      </w:r>
    </w:p>
    <w:p w14:paraId="09B882A1" w14:textId="77777777" w:rsidR="00993E33" w:rsidRPr="00993E33" w:rsidRDefault="00993E33" w:rsidP="00220697">
      <w:pPr>
        <w:pStyle w:val="Punktlista"/>
        <w:ind w:left="1418"/>
      </w:pPr>
      <w:r w:rsidRPr="00993E33">
        <w:t>Lägg ett påslakan över patienten.</w:t>
      </w:r>
    </w:p>
    <w:p w14:paraId="06781310" w14:textId="77777777" w:rsidR="00993E33" w:rsidRPr="00993E33" w:rsidRDefault="00993E33" w:rsidP="00220697">
      <w:pPr>
        <w:pStyle w:val="Punktlista"/>
        <w:ind w:left="1418"/>
      </w:pPr>
      <w:r w:rsidRPr="00993E33">
        <w:t>Rulla ihop lakanen i långsidorna.</w:t>
      </w:r>
    </w:p>
    <w:p w14:paraId="4780059C" w14:textId="77777777" w:rsidR="00993E33" w:rsidRPr="00993E33" w:rsidRDefault="00993E33" w:rsidP="00220697">
      <w:pPr>
        <w:pStyle w:val="Punktlista"/>
        <w:ind w:left="1418"/>
      </w:pPr>
      <w:r w:rsidRPr="00993E33">
        <w:t xml:space="preserve">Om patienten skall rullas åt vänster sida, drag patienten långt ut på höger sida i sängen. Vänd upp patienten på vänster sida. Lägg under de dubbelvikta buklägeskuddarna, en i höjd med nyckelbenen och en </w:t>
      </w:r>
      <w:r w:rsidRPr="00993E33">
        <w:lastRenderedPageBreak/>
        <w:t xml:space="preserve">med överdelen i höjd med höftbenskammarna och patienten vänds över i </w:t>
      </w:r>
      <w:proofErr w:type="spellStart"/>
      <w:r w:rsidRPr="00993E33">
        <w:t>bukläge</w:t>
      </w:r>
      <w:proofErr w:type="spellEnd"/>
      <w:r w:rsidRPr="00993E33">
        <w:t xml:space="preserve"> genom att fortsätta att dra i påslakanen. Förflytta med påslakanet för att nå optimalt läge i sängen.</w:t>
      </w:r>
    </w:p>
    <w:p w14:paraId="1563FF60" w14:textId="77777777" w:rsidR="00993E33" w:rsidRPr="00993E33" w:rsidRDefault="00993E33" w:rsidP="00220697">
      <w:pPr>
        <w:pStyle w:val="Punktlista"/>
        <w:ind w:left="1418"/>
      </w:pPr>
      <w:r w:rsidRPr="00993E33">
        <w:t>Rätta till alla slangar och kablar.</w:t>
      </w:r>
    </w:p>
    <w:p w14:paraId="3848C737" w14:textId="77777777" w:rsidR="00993E33" w:rsidRPr="00993E33" w:rsidRDefault="00993E33" w:rsidP="00220697">
      <w:pPr>
        <w:pStyle w:val="Punktlista"/>
        <w:ind w:left="1418"/>
      </w:pPr>
      <w:r w:rsidRPr="00993E33">
        <w:t>Undvik stöd mot buken som bör vara så fri som möjligt. Kontrollera att inte bröst eller pung kommer i kläm. Använd kuddar så att patienten ligger bekvämt och har stabilt stöd för viktiga tyngdpunkter såsom panna, axlar, bröstkorg, höfter och underben. Lägg en arm uppåt</w:t>
      </w:r>
      <w:r w:rsidRPr="00993E33">
        <w:rPr>
          <w:color w:val="FF0000"/>
        </w:rPr>
        <w:t xml:space="preserve"> </w:t>
      </w:r>
      <w:r w:rsidRPr="00993E33">
        <w:t>och en</w:t>
      </w:r>
      <w:r w:rsidRPr="00993E33">
        <w:rPr>
          <w:color w:val="FF0000"/>
        </w:rPr>
        <w:t xml:space="preserve"> </w:t>
      </w:r>
      <w:r w:rsidRPr="00993E33">
        <w:t>arm nedåt. Låt lederna vara olika mycket böjda och sträckta.</w:t>
      </w:r>
    </w:p>
    <w:p w14:paraId="5B0F4B71" w14:textId="77777777" w:rsidR="00993E33" w:rsidRPr="00993E33" w:rsidRDefault="00993E33" w:rsidP="00220697">
      <w:pPr>
        <w:pStyle w:val="Punktlista"/>
        <w:ind w:left="1418"/>
      </w:pPr>
      <w:r w:rsidRPr="00993E33">
        <w:t>Tippa hela sängen med huvudet uppåt</w:t>
      </w:r>
      <w:r w:rsidRPr="00993E33">
        <w:rPr>
          <w:color w:val="FF0000"/>
        </w:rPr>
        <w:t xml:space="preserve"> </w:t>
      </w:r>
      <w:r w:rsidRPr="00993E33">
        <w:t>för att minska risken för svullnad i ansiktet.</w:t>
      </w:r>
    </w:p>
    <w:p w14:paraId="1FBB1FDF" w14:textId="3BC01E5D" w:rsidR="00993E33" w:rsidRPr="00993E33" w:rsidRDefault="00993E33" w:rsidP="00220697">
      <w:pPr>
        <w:pStyle w:val="Punktlista"/>
        <w:ind w:left="1418"/>
      </w:pPr>
      <w:r w:rsidRPr="00993E33">
        <w:t>Auskultera bilateralt över lungfälten för att utesluta bronkintubation</w:t>
      </w:r>
      <w:r w:rsidR="007C5839">
        <w:t>.</w:t>
      </w:r>
      <w:r w:rsidRPr="00993E33">
        <w:t xml:space="preserve"> </w:t>
      </w:r>
    </w:p>
    <w:p w14:paraId="25099A1A" w14:textId="77777777" w:rsidR="00220697" w:rsidRDefault="00993E33" w:rsidP="00220697">
      <w:pPr>
        <w:pStyle w:val="Rubrik3"/>
      </w:pPr>
      <w:r w:rsidRPr="00220697">
        <w:t>Omvårdnadskontroller</w:t>
      </w:r>
    </w:p>
    <w:p w14:paraId="68C27A83" w14:textId="157AD9FE" w:rsidR="00993E33" w:rsidRPr="00993E33" w:rsidRDefault="00993E33" w:rsidP="00220697">
      <w:r w:rsidRPr="00220697">
        <w:rPr>
          <w:b/>
          <w:bCs/>
        </w:rPr>
        <w:t>En gång/timma</w:t>
      </w:r>
      <w:r w:rsidRPr="00993E33">
        <w:t xml:space="preserve"> - för att undvika tryckskador kontrollera och justera </w:t>
      </w:r>
      <w:proofErr w:type="spellStart"/>
      <w:r w:rsidRPr="00993E33">
        <w:t>vb</w:t>
      </w:r>
      <w:proofErr w:type="spellEnd"/>
    </w:p>
    <w:p w14:paraId="07E2DEE4" w14:textId="77777777" w:rsidR="00993E33" w:rsidRPr="00993E33" w:rsidRDefault="00993E33" w:rsidP="00220697">
      <w:pPr>
        <w:pStyle w:val="Punktlista"/>
        <w:ind w:left="1418"/>
      </w:pPr>
      <w:r w:rsidRPr="00993E33">
        <w:t>Ögon – undvik tryck mot ögonbulben</w:t>
      </w:r>
    </w:p>
    <w:p w14:paraId="258D8880" w14:textId="77777777" w:rsidR="00993E33" w:rsidRPr="00993E33" w:rsidRDefault="00993E33" w:rsidP="00220697">
      <w:pPr>
        <w:pStyle w:val="Punktlista"/>
        <w:ind w:left="1418"/>
      </w:pPr>
      <w:r w:rsidRPr="00993E33">
        <w:t xml:space="preserve">Panna, kinder, höftbenskammar, knäskålar, bröst hos kvinnor och pungen hos män – försök att avlasta trycket, ändra läge. </w:t>
      </w:r>
    </w:p>
    <w:p w14:paraId="41BA6EC4" w14:textId="3A7ED528" w:rsidR="00993E33" w:rsidRPr="00220697" w:rsidRDefault="00993E33" w:rsidP="00220697">
      <w:pPr>
        <w:rPr>
          <w:b/>
          <w:bCs/>
        </w:rPr>
      </w:pPr>
      <w:r w:rsidRPr="00220697">
        <w:rPr>
          <w:b/>
          <w:bCs/>
        </w:rPr>
        <w:t>Varannan timma</w:t>
      </w:r>
      <w:r w:rsidR="008336B5">
        <w:rPr>
          <w:b/>
          <w:bCs/>
        </w:rPr>
        <w:t xml:space="preserve"> – 3 personer</w:t>
      </w:r>
    </w:p>
    <w:p w14:paraId="28382DFF" w14:textId="77777777" w:rsidR="00993E33" w:rsidRPr="00993E33" w:rsidRDefault="00993E33" w:rsidP="00220697">
      <w:pPr>
        <w:pStyle w:val="Punktlista"/>
        <w:ind w:left="1418"/>
      </w:pPr>
      <w:r w:rsidRPr="00993E33">
        <w:t xml:space="preserve">Växla armarnas läge upp och ner - var försiktig då du ändrar läge på armarna för att inte skada </w:t>
      </w:r>
      <w:proofErr w:type="spellStart"/>
      <w:r w:rsidRPr="00993E33">
        <w:t>lednära</w:t>
      </w:r>
      <w:proofErr w:type="spellEnd"/>
      <w:r w:rsidRPr="00993E33">
        <w:t xml:space="preserve"> struktur. </w:t>
      </w:r>
    </w:p>
    <w:p w14:paraId="0E494C7B" w14:textId="7A6BC796" w:rsidR="00993E33" w:rsidRPr="00993E33" w:rsidRDefault="00993E33" w:rsidP="00220697">
      <w:pPr>
        <w:pStyle w:val="Punktlista"/>
        <w:ind w:left="1418"/>
      </w:pPr>
      <w:r w:rsidRPr="00993E33">
        <w:t xml:space="preserve">Vänd på huvudet </w:t>
      </w:r>
      <w:r w:rsidR="0063750A">
        <w:t>–</w:t>
      </w:r>
      <w:r w:rsidRPr="00993E33">
        <w:t xml:space="preserve"> </w:t>
      </w:r>
      <w:r w:rsidR="0063750A">
        <w:t xml:space="preserve">två personer </w:t>
      </w:r>
      <w:r w:rsidRPr="00993E33">
        <w:t>använ</w:t>
      </w:r>
      <w:r w:rsidR="0063750A">
        <w:t>der</w:t>
      </w:r>
      <w:r w:rsidRPr="00993E33">
        <w:t xml:space="preserve"> påslakanet för att lyfta patientens överkropp</w:t>
      </w:r>
      <w:r w:rsidR="0063750A">
        <w:t xml:space="preserve">, den tredje personen vänder patientens huvud. </w:t>
      </w:r>
      <w:r w:rsidRPr="00993E33">
        <w:t xml:space="preserve"> </w:t>
      </w:r>
    </w:p>
    <w:p w14:paraId="2D07D10B" w14:textId="77777777" w:rsidR="00993E33" w:rsidRPr="00993E33" w:rsidRDefault="00993E33" w:rsidP="00220697">
      <w:pPr>
        <w:pStyle w:val="Punktlista"/>
        <w:ind w:left="1418"/>
      </w:pPr>
      <w:r w:rsidRPr="00993E33">
        <w:t>Kontrollera ventrikelretention.</w:t>
      </w:r>
    </w:p>
    <w:p w14:paraId="1FEB5BFB" w14:textId="77777777" w:rsidR="00993E33" w:rsidRPr="00993E33" w:rsidRDefault="00993E33" w:rsidP="00220697">
      <w:r w:rsidRPr="00993E33">
        <w:t>Var observant på risken att översträcka nacke, axlar, armbågar.</w:t>
      </w:r>
    </w:p>
    <w:p w14:paraId="23345C84" w14:textId="77777777" w:rsidR="00993E33" w:rsidRPr="00993E33" w:rsidRDefault="00993E33" w:rsidP="005E6BAB">
      <w:pPr>
        <w:pStyle w:val="Rubrik3"/>
      </w:pPr>
      <w:r w:rsidRPr="00993E33">
        <w:t>Vändning åter till ryggläge 5–6 personer</w:t>
      </w:r>
    </w:p>
    <w:p w14:paraId="2ACDED80" w14:textId="77777777" w:rsidR="00993E33" w:rsidRPr="00993E33" w:rsidRDefault="00993E33" w:rsidP="005E6BAB">
      <w:pPr>
        <w:pStyle w:val="Punktlista"/>
        <w:ind w:left="1418"/>
      </w:pPr>
      <w:r w:rsidRPr="00993E33">
        <w:t>Alla katetrar måste vara väl fixerade, allt förläggs uppåt eller nedåt.</w:t>
      </w:r>
    </w:p>
    <w:p w14:paraId="391D0E28" w14:textId="2277BE20" w:rsidR="00993E33" w:rsidRPr="00993E33" w:rsidRDefault="00993E33" w:rsidP="005E6BAB">
      <w:pPr>
        <w:pStyle w:val="Punktlista"/>
        <w:ind w:left="1418"/>
      </w:pPr>
      <w:r w:rsidRPr="00993E33">
        <w:t xml:space="preserve">Kontrollera </w:t>
      </w:r>
      <w:proofErr w:type="spellStart"/>
      <w:r w:rsidRPr="00993E33">
        <w:t>kufftryck</w:t>
      </w:r>
      <w:proofErr w:type="spellEnd"/>
      <w:r w:rsidRPr="00993E33">
        <w:t xml:space="preserve">, </w:t>
      </w:r>
      <w:proofErr w:type="spellStart"/>
      <w:r w:rsidRPr="00993E33">
        <w:t>trac</w:t>
      </w:r>
      <w:r w:rsidR="00C9396C">
        <w:t>h</w:t>
      </w:r>
      <w:r w:rsidRPr="00993E33">
        <w:t>ealtubens</w:t>
      </w:r>
      <w:proofErr w:type="spellEnd"/>
      <w:r w:rsidRPr="00993E33">
        <w:t xml:space="preserve"> läge och fixering, sug i svalg och tub </w:t>
      </w:r>
      <w:proofErr w:type="spellStart"/>
      <w:r w:rsidRPr="00993E33">
        <w:t>vb</w:t>
      </w:r>
      <w:proofErr w:type="spellEnd"/>
      <w:r w:rsidRPr="00993E33">
        <w:t>.</w:t>
      </w:r>
    </w:p>
    <w:p w14:paraId="2AB4F963" w14:textId="77777777" w:rsidR="00993E33" w:rsidRPr="00993E33" w:rsidRDefault="00993E33" w:rsidP="005E6BAB">
      <w:pPr>
        <w:pStyle w:val="Punktlista"/>
        <w:ind w:left="1418"/>
      </w:pPr>
      <w:proofErr w:type="spellStart"/>
      <w:r w:rsidRPr="00993E33">
        <w:t>Subglottisaspirera</w:t>
      </w:r>
      <w:proofErr w:type="spellEnd"/>
      <w:r w:rsidRPr="00993E33">
        <w:t xml:space="preserve">.  </w:t>
      </w:r>
    </w:p>
    <w:p w14:paraId="7BD0112B" w14:textId="77777777" w:rsidR="00993E33" w:rsidRPr="00993E33" w:rsidRDefault="00993E33" w:rsidP="005E6BAB">
      <w:pPr>
        <w:pStyle w:val="Punktlista"/>
        <w:ind w:left="1418"/>
      </w:pPr>
      <w:r w:rsidRPr="00993E33">
        <w:t>Urinkatetern placeras neråt i sängen, häng urinbehållaren på fotändan.</w:t>
      </w:r>
    </w:p>
    <w:p w14:paraId="782FA663" w14:textId="77777777" w:rsidR="00993E33" w:rsidRPr="00993E33" w:rsidRDefault="00993E33" w:rsidP="005E6BAB">
      <w:pPr>
        <w:pStyle w:val="Punktlista"/>
        <w:ind w:left="1418"/>
      </w:pPr>
      <w:r w:rsidRPr="00993E33">
        <w:t xml:space="preserve">Respiratorn placeras så att </w:t>
      </w:r>
      <w:proofErr w:type="spellStart"/>
      <w:r w:rsidRPr="00993E33">
        <w:t>respslangarna</w:t>
      </w:r>
      <w:proofErr w:type="spellEnd"/>
      <w:r w:rsidRPr="00993E33">
        <w:t xml:space="preserve"> räcker i hela vändningsmomentet. </w:t>
      </w:r>
    </w:p>
    <w:p w14:paraId="570F2943" w14:textId="455EA7C9" w:rsidR="00993E33" w:rsidRPr="00993E33" w:rsidRDefault="00993E33" w:rsidP="005E6BAB">
      <w:pPr>
        <w:pStyle w:val="Punktlista"/>
        <w:ind w:left="1418"/>
      </w:pPr>
      <w:r w:rsidRPr="00993E33">
        <w:t>En person (narkosläkare) står vid patientens huvudända och ansvarar för huvud, tub/</w:t>
      </w:r>
      <w:proofErr w:type="spellStart"/>
      <w:r w:rsidRPr="00993E33">
        <w:t>trac</w:t>
      </w:r>
      <w:r w:rsidR="00C9396C">
        <w:t>h</w:t>
      </w:r>
      <w:proofErr w:type="spellEnd"/>
      <w:r w:rsidRPr="00993E33">
        <w:t xml:space="preserve"> och katetrar samt leder vändningen. </w:t>
      </w:r>
    </w:p>
    <w:p w14:paraId="7BAECE92" w14:textId="77777777" w:rsidR="00993E33" w:rsidRPr="00993E33" w:rsidRDefault="00993E33" w:rsidP="005E6BAB">
      <w:pPr>
        <w:pStyle w:val="Punktlista"/>
        <w:ind w:left="1418"/>
      </w:pPr>
      <w:r w:rsidRPr="00993E33">
        <w:t>Vändning åt CVK-håll är oftast att föredra, vanligen höger.</w:t>
      </w:r>
    </w:p>
    <w:p w14:paraId="7C37B211" w14:textId="13D4C58C" w:rsidR="00993E33" w:rsidRPr="00993E33" w:rsidRDefault="00E63399" w:rsidP="005E6BAB">
      <w:pPr>
        <w:pStyle w:val="Punktlista"/>
        <w:ind w:left="1418"/>
      </w:pPr>
      <w:r>
        <w:lastRenderedPageBreak/>
        <w:t>Två</w:t>
      </w:r>
      <w:r w:rsidR="00993E33" w:rsidRPr="00993E33">
        <w:t xml:space="preserve"> personer står på vardera sidan av patienten som ligger i </w:t>
      </w:r>
      <w:proofErr w:type="spellStart"/>
      <w:r w:rsidR="00993E33" w:rsidRPr="00993E33">
        <w:t>bukläge</w:t>
      </w:r>
      <w:proofErr w:type="spellEnd"/>
      <w:r w:rsidR="00993E33" w:rsidRPr="00993E33">
        <w:t xml:space="preserve">. Flytta EKG-elektroderna till patientens bröstkorg alternativt ta bort elektroderna tillfälligt, använd om möjligt 3 avledningar. Placera armarna utefter sidorna med handflatan under lårets framsida åt det håll man skall vända. </w:t>
      </w:r>
    </w:p>
    <w:p w14:paraId="7FB74044" w14:textId="77777777" w:rsidR="00993E33" w:rsidRPr="00993E33" w:rsidRDefault="00993E33" w:rsidP="005E6BAB">
      <w:pPr>
        <w:pStyle w:val="Punktlista"/>
        <w:ind w:left="1418"/>
      </w:pPr>
      <w:r w:rsidRPr="00993E33">
        <w:t>Lägg ett påslakan över patienten.</w:t>
      </w:r>
    </w:p>
    <w:p w14:paraId="342967EA" w14:textId="77777777" w:rsidR="00993E33" w:rsidRPr="00993E33" w:rsidRDefault="00993E33" w:rsidP="005E6BAB">
      <w:pPr>
        <w:pStyle w:val="Punktlista"/>
        <w:ind w:left="1418"/>
      </w:pPr>
      <w:r w:rsidRPr="00993E33">
        <w:t>Rulla ihop lakanen i långsidorna.</w:t>
      </w:r>
    </w:p>
    <w:p w14:paraId="3384558C" w14:textId="77777777" w:rsidR="00993E33" w:rsidRPr="00993E33" w:rsidRDefault="00993E33" w:rsidP="005E6BAB">
      <w:pPr>
        <w:pStyle w:val="Punktlista"/>
        <w:ind w:left="1418"/>
      </w:pPr>
      <w:r w:rsidRPr="00993E33">
        <w:t>Om patienten skall rullas åt höger sida, drag patienten långt ut på vänster sida i sängen. Vänd upp patienten på vänster sida. Ta bort buklägeskuddarna och patienten vänds över i ryggläge genom att fortsätta att dra i påslakanen. Förflytta med påslakanet för att nå optimalt läge i sängen.</w:t>
      </w:r>
    </w:p>
    <w:p w14:paraId="76D2B805" w14:textId="77777777" w:rsidR="00993E33" w:rsidRPr="00993E33" w:rsidRDefault="00993E33" w:rsidP="005E6BAB">
      <w:pPr>
        <w:pStyle w:val="Punktlista"/>
        <w:ind w:left="1418"/>
      </w:pPr>
      <w:r w:rsidRPr="00993E33">
        <w:t>Rätta till alla slangar och kablar.</w:t>
      </w:r>
    </w:p>
    <w:p w14:paraId="0CEA81B2" w14:textId="77777777" w:rsidR="00993E33" w:rsidRPr="00993E33" w:rsidRDefault="00993E33" w:rsidP="005E6BAB">
      <w:pPr>
        <w:pStyle w:val="Punktlista"/>
        <w:ind w:left="1418"/>
      </w:pPr>
      <w:r w:rsidRPr="00993E33">
        <w:t xml:space="preserve">Auskultera bilateralt över lungfälten för att utesluta bronkintubation.  </w:t>
      </w:r>
    </w:p>
    <w:p w14:paraId="1B7E301B" w14:textId="77777777" w:rsidR="00993E33" w:rsidRPr="00993E33" w:rsidRDefault="00993E33" w:rsidP="00D5574A">
      <w:pPr>
        <w:pStyle w:val="Rubrik2"/>
      </w:pPr>
      <w:r w:rsidRPr="00993E33">
        <w:t>Framstupa sidoläge</w:t>
      </w:r>
    </w:p>
    <w:p w14:paraId="53083640" w14:textId="77777777" w:rsidR="00993E33" w:rsidRPr="00993E33" w:rsidRDefault="00993E33" w:rsidP="00D5574A">
      <w:pPr>
        <w:pStyle w:val="Rubrik3"/>
      </w:pPr>
      <w:r w:rsidRPr="00993E33">
        <w:t xml:space="preserve">Vändningsprocessen till vänster framstupa sidoläge </w:t>
      </w:r>
    </w:p>
    <w:p w14:paraId="7D162929" w14:textId="77777777" w:rsidR="00993E33" w:rsidRPr="00993E33" w:rsidRDefault="00993E33" w:rsidP="00D5574A">
      <w:pPr>
        <w:pStyle w:val="Punktlista"/>
        <w:ind w:left="1418"/>
      </w:pPr>
      <w:r w:rsidRPr="00993E33">
        <w:t xml:space="preserve">Utför respiratorinställningar och förberedelser som vid </w:t>
      </w:r>
      <w:proofErr w:type="spellStart"/>
      <w:r w:rsidRPr="00993E33">
        <w:t>bukläge</w:t>
      </w:r>
      <w:proofErr w:type="spellEnd"/>
      <w:r w:rsidRPr="00993E33">
        <w:t>.</w:t>
      </w:r>
    </w:p>
    <w:p w14:paraId="56360A05" w14:textId="77777777" w:rsidR="00993E33" w:rsidRPr="00993E33" w:rsidRDefault="00993E33" w:rsidP="00D5574A">
      <w:pPr>
        <w:pStyle w:val="Punktlista"/>
        <w:ind w:left="1418"/>
      </w:pPr>
      <w:r w:rsidRPr="00993E33">
        <w:t>En person (narkosläkare) står vid patientens huvudända och ansvarar för huvud, tub/</w:t>
      </w:r>
      <w:proofErr w:type="spellStart"/>
      <w:r w:rsidRPr="00993E33">
        <w:t>track</w:t>
      </w:r>
      <w:proofErr w:type="spellEnd"/>
      <w:r w:rsidRPr="00993E33">
        <w:t xml:space="preserve"> och katetrar samt leder vändningen. </w:t>
      </w:r>
    </w:p>
    <w:p w14:paraId="722B5308" w14:textId="77777777" w:rsidR="00993E33" w:rsidRPr="00993E33" w:rsidRDefault="00993E33" w:rsidP="00D5574A">
      <w:pPr>
        <w:pStyle w:val="Punktlista"/>
        <w:ind w:left="1418"/>
      </w:pPr>
      <w:r w:rsidRPr="00993E33">
        <w:t xml:space="preserve">Patienten läggs på ett påslakan med glidlakan under. </w:t>
      </w:r>
    </w:p>
    <w:p w14:paraId="031D455C" w14:textId="77777777" w:rsidR="00993E33" w:rsidRPr="00993E33" w:rsidRDefault="00993E33" w:rsidP="00D5574A">
      <w:pPr>
        <w:pStyle w:val="Punktlista"/>
        <w:ind w:left="1418"/>
      </w:pPr>
      <w:r w:rsidRPr="00993E33">
        <w:t>Dra patienten långt ut på höger sida i sängen.</w:t>
      </w:r>
    </w:p>
    <w:p w14:paraId="14FA79D2" w14:textId="77777777" w:rsidR="00993E33" w:rsidRPr="00993E33" w:rsidRDefault="00993E33" w:rsidP="00D5574A">
      <w:pPr>
        <w:pStyle w:val="Punktlista"/>
        <w:ind w:left="1418"/>
      </w:pPr>
      <w:r w:rsidRPr="00993E33">
        <w:t xml:space="preserve">Lägg vänster arm utefter sidan, med handflatan mot rumpan.  </w:t>
      </w:r>
    </w:p>
    <w:p w14:paraId="682024E3" w14:textId="77777777" w:rsidR="00993E33" w:rsidRPr="00993E33" w:rsidRDefault="00993E33" w:rsidP="00D5574A">
      <w:pPr>
        <w:pStyle w:val="Punktlista"/>
        <w:ind w:left="1418"/>
      </w:pPr>
      <w:r w:rsidRPr="00993E33">
        <w:t>Vänd upp patienten till rakt sidliggande på vänster sida (kort stund ligger patienten nu på sin vänsterarm).</w:t>
      </w:r>
    </w:p>
    <w:p w14:paraId="343400C4" w14:textId="77777777" w:rsidR="00993E33" w:rsidRPr="00993E33" w:rsidRDefault="00993E33" w:rsidP="00D5574A">
      <w:pPr>
        <w:pStyle w:val="Punktlista"/>
        <w:ind w:left="1418"/>
      </w:pPr>
      <w:r w:rsidRPr="00993E33">
        <w:t>En person tar emot och stödjer fall framåt mot höger sida.</w:t>
      </w:r>
    </w:p>
    <w:p w14:paraId="4A0E330C" w14:textId="77777777" w:rsidR="00993E33" w:rsidRPr="00993E33" w:rsidRDefault="00993E33" w:rsidP="00D5574A">
      <w:pPr>
        <w:pStyle w:val="Punktlista"/>
        <w:ind w:left="1418"/>
      </w:pPr>
      <w:r w:rsidRPr="00993E33">
        <w:t>Höger knä böjs och ger stöd mot madrass.</w:t>
      </w:r>
    </w:p>
    <w:p w14:paraId="1DC93704" w14:textId="77777777" w:rsidR="00993E33" w:rsidRPr="00993E33" w:rsidRDefault="00993E33" w:rsidP="00D5574A">
      <w:pPr>
        <w:pStyle w:val="Punktlista"/>
        <w:ind w:left="1418"/>
      </w:pPr>
      <w:r w:rsidRPr="00993E33">
        <w:t xml:space="preserve">Lägg </w:t>
      </w:r>
      <w:proofErr w:type="gramStart"/>
      <w:r w:rsidRPr="00993E33">
        <w:t>tillrätta</w:t>
      </w:r>
      <w:proofErr w:type="gramEnd"/>
      <w:r w:rsidRPr="00993E33">
        <w:t xml:space="preserve"> vänster arm bakom kroppen med handflatan uppåt. Dra rumpan något längre bakåt genom att förflytta vänster höft</w:t>
      </w:r>
    </w:p>
    <w:p w14:paraId="4B505E42" w14:textId="77777777" w:rsidR="00993E33" w:rsidRPr="00993E33" w:rsidRDefault="00993E33" w:rsidP="00D5574A">
      <w:pPr>
        <w:pStyle w:val="Punktlista"/>
        <w:ind w:left="1418"/>
      </w:pPr>
      <w:r w:rsidRPr="00993E33">
        <w:t>Vänster arm och höft skall nu ligga nästan raka.</w:t>
      </w:r>
    </w:p>
    <w:p w14:paraId="653CE097" w14:textId="1B1C3BB9" w:rsidR="00993E33" w:rsidRPr="00993E33" w:rsidRDefault="00993E33" w:rsidP="00D5574A">
      <w:pPr>
        <w:pStyle w:val="Punktlista"/>
        <w:ind w:left="1418"/>
      </w:pPr>
      <w:r w:rsidRPr="00993E33">
        <w:t xml:space="preserve">Lägg kuddar som stöd under höger axel och arm, samt kuddar under höger höft och uppböjda ben. Mindre kudde kan stödja framför bröstkorg för att avlasta </w:t>
      </w:r>
      <w:proofErr w:type="spellStart"/>
      <w:r w:rsidRPr="00993E33">
        <w:t>ev</w:t>
      </w:r>
      <w:proofErr w:type="spellEnd"/>
      <w:r w:rsidRPr="00993E33">
        <w:t xml:space="preserve"> tra</w:t>
      </w:r>
      <w:r w:rsidR="00A54FA2">
        <w:t>kealkanyl</w:t>
      </w:r>
      <w:r w:rsidRPr="00993E33">
        <w:t>. Tippa hela sängen med huvudet uppåt för att minska risken för svullnad i ansiktet.</w:t>
      </w:r>
    </w:p>
    <w:p w14:paraId="6B810028" w14:textId="77777777" w:rsidR="00993E33" w:rsidRPr="00993E33" w:rsidRDefault="00993E33" w:rsidP="00993E33">
      <w:pPr>
        <w:spacing w:after="0" w:line="240" w:lineRule="auto"/>
        <w:ind w:left="720" w:right="0"/>
      </w:pPr>
    </w:p>
    <w:p w14:paraId="65CA7E1C" w14:textId="3B855EA0" w:rsidR="00993E33" w:rsidRPr="00993E33" w:rsidRDefault="00993E33" w:rsidP="00D5574A">
      <w:r w:rsidRPr="00993E33">
        <w:t>Väljer man höger framstupa sidoläge förändra instruktionerna åt motsatt håll.</w:t>
      </w:r>
      <w:r w:rsidR="00D5574A">
        <w:t xml:space="preserve"> </w:t>
      </w:r>
      <w:r w:rsidRPr="00993E33">
        <w:t xml:space="preserve">Vänd patienten åt andra hållet ca var 4:e timma, procedur görs via ryggliggande. </w:t>
      </w:r>
    </w:p>
    <w:p w14:paraId="4990716B" w14:textId="77777777" w:rsidR="00993E33" w:rsidRPr="00993E33" w:rsidRDefault="00993E33" w:rsidP="003012F6">
      <w:pPr>
        <w:pStyle w:val="Rubrik2"/>
      </w:pPr>
      <w:r w:rsidRPr="00993E33">
        <w:lastRenderedPageBreak/>
        <w:t>Referensförteckning</w:t>
      </w:r>
    </w:p>
    <w:p w14:paraId="455BFF98" w14:textId="77777777" w:rsidR="00993E33" w:rsidRPr="003866CC" w:rsidRDefault="003866CC" w:rsidP="003012F6">
      <w:pPr>
        <w:pStyle w:val="Punktlista"/>
        <w:ind w:left="1418"/>
        <w:rPr>
          <w:i/>
          <w:iCs/>
          <w:lang w:val="en-US"/>
        </w:rPr>
      </w:pPr>
      <w:hyperlink r:id="rId12" w:history="1">
        <w:r w:rsidR="00993E33" w:rsidRPr="003866CC">
          <w:rPr>
            <w:i/>
            <w:iCs/>
            <w:color w:val="0563C1"/>
            <w:u w:val="single"/>
            <w:lang w:val="en-US"/>
          </w:rPr>
          <w:t>Treatment of ARDS with prone positioning</w:t>
        </w:r>
      </w:hyperlink>
      <w:r w:rsidR="00993E33" w:rsidRPr="003866CC">
        <w:rPr>
          <w:i/>
          <w:iCs/>
          <w:lang w:val="en-US"/>
        </w:rPr>
        <w:t xml:space="preserve">, </w:t>
      </w:r>
      <w:proofErr w:type="spellStart"/>
      <w:proofErr w:type="gramStart"/>
      <w:r w:rsidR="00993E33" w:rsidRPr="003866CC">
        <w:rPr>
          <w:lang w:val="en-US"/>
        </w:rPr>
        <w:t>E.Scholten</w:t>
      </w:r>
      <w:proofErr w:type="spellEnd"/>
      <w:proofErr w:type="gramEnd"/>
      <w:r w:rsidR="00993E33" w:rsidRPr="003866CC">
        <w:rPr>
          <w:lang w:val="en-US"/>
        </w:rPr>
        <w:t xml:space="preserve"> et al, Chest 2017; 151(1):215-224 </w:t>
      </w:r>
      <w:proofErr w:type="spellStart"/>
      <w:r w:rsidR="00993E33" w:rsidRPr="003866CC">
        <w:rPr>
          <w:lang w:val="en-US"/>
        </w:rPr>
        <w:t>Hämtad</w:t>
      </w:r>
      <w:proofErr w:type="spellEnd"/>
      <w:r w:rsidR="00993E33" w:rsidRPr="003866CC">
        <w:rPr>
          <w:lang w:val="en-US"/>
        </w:rPr>
        <w:t xml:space="preserve"> 2020-02-16</w:t>
      </w:r>
    </w:p>
    <w:p w14:paraId="75694F5E" w14:textId="77777777" w:rsidR="00993E33" w:rsidRPr="00993E33" w:rsidRDefault="003866CC" w:rsidP="003012F6">
      <w:pPr>
        <w:pStyle w:val="Punktlista"/>
        <w:ind w:left="1418"/>
      </w:pPr>
      <w:hyperlink r:id="rId13" w:history="1">
        <w:proofErr w:type="spellStart"/>
        <w:r w:rsidR="00993E33" w:rsidRPr="00993E33">
          <w:rPr>
            <w:i/>
            <w:iCs/>
            <w:color w:val="0563C1"/>
            <w:u w:val="single"/>
          </w:rPr>
          <w:t>Prone</w:t>
        </w:r>
        <w:proofErr w:type="spellEnd"/>
        <w:r w:rsidR="00993E33" w:rsidRPr="00993E33">
          <w:rPr>
            <w:i/>
            <w:iCs/>
            <w:color w:val="0563C1"/>
            <w:u w:val="single"/>
          </w:rPr>
          <w:t xml:space="preserve"> </w:t>
        </w:r>
        <w:proofErr w:type="spellStart"/>
        <w:r w:rsidR="00993E33" w:rsidRPr="00993E33">
          <w:rPr>
            <w:i/>
            <w:iCs/>
            <w:color w:val="0563C1"/>
            <w:u w:val="single"/>
          </w:rPr>
          <w:t>Positioning</w:t>
        </w:r>
        <w:proofErr w:type="spellEnd"/>
        <w:r w:rsidR="00993E33" w:rsidRPr="00993E33">
          <w:rPr>
            <w:i/>
            <w:iCs/>
            <w:color w:val="0563C1"/>
            <w:u w:val="single"/>
          </w:rPr>
          <w:t xml:space="preserve"> in </w:t>
        </w:r>
        <w:proofErr w:type="spellStart"/>
        <w:r w:rsidR="00993E33" w:rsidRPr="00993E33">
          <w:rPr>
            <w:i/>
            <w:iCs/>
            <w:color w:val="0563C1"/>
            <w:u w:val="single"/>
          </w:rPr>
          <w:t>Severe</w:t>
        </w:r>
        <w:proofErr w:type="spellEnd"/>
        <w:r w:rsidR="00993E33" w:rsidRPr="00993E33">
          <w:rPr>
            <w:i/>
            <w:iCs/>
            <w:color w:val="0563C1"/>
            <w:u w:val="single"/>
          </w:rPr>
          <w:t xml:space="preserve"> </w:t>
        </w:r>
        <w:proofErr w:type="spellStart"/>
        <w:r w:rsidR="00993E33" w:rsidRPr="00993E33">
          <w:rPr>
            <w:i/>
            <w:iCs/>
            <w:color w:val="0563C1"/>
            <w:u w:val="single"/>
          </w:rPr>
          <w:t>Acute</w:t>
        </w:r>
        <w:proofErr w:type="spellEnd"/>
        <w:r w:rsidR="00993E33" w:rsidRPr="00993E33">
          <w:rPr>
            <w:i/>
            <w:iCs/>
            <w:color w:val="0563C1"/>
            <w:u w:val="single"/>
          </w:rPr>
          <w:t xml:space="preserve"> </w:t>
        </w:r>
        <w:proofErr w:type="spellStart"/>
        <w:r w:rsidR="00993E33" w:rsidRPr="00993E33">
          <w:rPr>
            <w:i/>
            <w:iCs/>
            <w:color w:val="0563C1"/>
            <w:u w:val="single"/>
          </w:rPr>
          <w:t>Respiratory</w:t>
        </w:r>
        <w:proofErr w:type="spellEnd"/>
        <w:r w:rsidR="00993E33" w:rsidRPr="00993E33">
          <w:rPr>
            <w:i/>
            <w:iCs/>
            <w:color w:val="0563C1"/>
            <w:u w:val="single"/>
          </w:rPr>
          <w:t xml:space="preserve"> Distress </w:t>
        </w:r>
        <w:proofErr w:type="spellStart"/>
        <w:r w:rsidR="00993E33" w:rsidRPr="00993E33">
          <w:rPr>
            <w:i/>
            <w:iCs/>
            <w:color w:val="0563C1"/>
            <w:u w:val="single"/>
          </w:rPr>
          <w:t>Syndrome</w:t>
        </w:r>
        <w:proofErr w:type="spellEnd"/>
      </w:hyperlink>
      <w:r w:rsidR="00993E33" w:rsidRPr="00993E33">
        <w:rPr>
          <w:i/>
          <w:iCs/>
          <w:color w:val="0563C1"/>
        </w:rPr>
        <w:t xml:space="preserve">, </w:t>
      </w:r>
      <w:r w:rsidR="00993E33" w:rsidRPr="00993E33">
        <w:t xml:space="preserve">C </w:t>
      </w:r>
      <w:proofErr w:type="spellStart"/>
      <w:r w:rsidR="00993E33" w:rsidRPr="00993E33">
        <w:t>Guérin</w:t>
      </w:r>
      <w:proofErr w:type="spellEnd"/>
      <w:r w:rsidR="00993E33" w:rsidRPr="00993E33">
        <w:t xml:space="preserve"> et al,</w:t>
      </w:r>
      <w:r w:rsidR="00993E33" w:rsidRPr="00993E33">
        <w:br/>
        <w:t>N Eng J Med 2013;368:</w:t>
      </w:r>
      <w:proofErr w:type="gramStart"/>
      <w:r w:rsidR="00993E33" w:rsidRPr="00993E33">
        <w:t>2159-68</w:t>
      </w:r>
      <w:proofErr w:type="gramEnd"/>
      <w:r w:rsidR="00993E33" w:rsidRPr="00993E33">
        <w:t xml:space="preserve"> Hämtad 2020-02-16</w:t>
      </w:r>
    </w:p>
    <w:p w14:paraId="6416D197" w14:textId="77777777" w:rsidR="00993E33" w:rsidRDefault="003866CC" w:rsidP="003012F6">
      <w:pPr>
        <w:pStyle w:val="Punktlista"/>
        <w:ind w:left="1418"/>
      </w:pPr>
      <w:hyperlink r:id="rId14" w:history="1">
        <w:r w:rsidR="00993E33" w:rsidRPr="003866CC">
          <w:rPr>
            <w:color w:val="0563C1"/>
            <w:u w:val="single"/>
            <w:lang w:val="en-US"/>
          </w:rPr>
          <w:t>Supplementary Appendix</w:t>
        </w:r>
      </w:hyperlink>
      <w:r w:rsidR="00993E33" w:rsidRPr="003866CC">
        <w:rPr>
          <w:lang w:val="en-US"/>
        </w:rPr>
        <w:t xml:space="preserve"> till Prone positioning in severe acute respiratory distress syndrome. </w:t>
      </w:r>
      <w:r w:rsidR="00993E33" w:rsidRPr="00993E33">
        <w:t xml:space="preserve">N </w:t>
      </w:r>
      <w:proofErr w:type="spellStart"/>
      <w:r w:rsidR="00993E33" w:rsidRPr="00993E33">
        <w:t>Engl</w:t>
      </w:r>
      <w:proofErr w:type="spellEnd"/>
      <w:r w:rsidR="00993E33" w:rsidRPr="00993E33">
        <w:t xml:space="preserve"> J Med </w:t>
      </w:r>
      <w:proofErr w:type="gramStart"/>
      <w:r w:rsidR="00993E33" w:rsidRPr="00993E33">
        <w:t>2013;368:2159</w:t>
      </w:r>
      <w:proofErr w:type="gramEnd"/>
      <w:r w:rsidR="00993E33" w:rsidRPr="00993E33">
        <w:t>-68. Hämtad 2020-02-16</w:t>
      </w:r>
    </w:p>
    <w:p w14:paraId="74177D15" w14:textId="77777777" w:rsidR="00703443" w:rsidRDefault="00703443" w:rsidP="00703443">
      <w:pPr>
        <w:pStyle w:val="Punktlista"/>
        <w:numPr>
          <w:ilvl w:val="0"/>
          <w:numId w:val="0"/>
        </w:numPr>
        <w:ind w:left="1712" w:hanging="357"/>
      </w:pPr>
    </w:p>
    <w:p w14:paraId="13513503" w14:textId="00CEC412" w:rsidR="00703443" w:rsidRPr="00993E33" w:rsidRDefault="00703443" w:rsidP="00703443">
      <w:pPr>
        <w:pStyle w:val="MellanrubrikVGR"/>
      </w:pPr>
      <w:r>
        <w:t>Barium id: 32 837</w:t>
      </w:r>
    </w:p>
    <w:p w14:paraId="296A1578" w14:textId="77777777" w:rsidR="00993E33" w:rsidRPr="00993E33" w:rsidRDefault="00993E33" w:rsidP="00993E33">
      <w:pPr>
        <w:spacing w:after="0" w:line="240" w:lineRule="auto"/>
        <w:ind w:left="0" w:right="0"/>
      </w:pPr>
    </w:p>
    <w:p w14:paraId="65C66473" w14:textId="77777777" w:rsidR="00993E33" w:rsidRPr="00993E33" w:rsidRDefault="00993E33" w:rsidP="000C6A40">
      <w:pPr>
        <w:pStyle w:val="Rubrik2"/>
      </w:pPr>
      <w:r w:rsidRPr="00993E33">
        <w:t>Bukkuddar</w:t>
      </w:r>
    </w:p>
    <w:p w14:paraId="0708710A" w14:textId="77777777" w:rsidR="00993E33" w:rsidRPr="00993E33" w:rsidRDefault="00993E33" w:rsidP="000C6A40">
      <w:pPr>
        <w:spacing w:after="0" w:line="240" w:lineRule="auto"/>
        <w:ind w:left="709" w:right="0"/>
        <w:jc w:val="center"/>
      </w:pPr>
      <w:r w:rsidRPr="00993E33">
        <w:rPr>
          <w:noProof/>
        </w:rPr>
        <w:drawing>
          <wp:inline distT="0" distB="0" distL="0" distR="0" wp14:anchorId="6839C9E3" wp14:editId="0C030241">
            <wp:extent cx="5281200" cy="3960000"/>
            <wp:effectExtent l="0" t="0" r="0" b="2540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3356847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1200" cy="39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E53744" w14:textId="77777777" w:rsidR="00993E33" w:rsidRPr="00993E33" w:rsidRDefault="00993E33" w:rsidP="000C6A40">
      <w:r w:rsidRPr="00993E33">
        <w:t>Örngott kan användas som skydd över dubbelvikt bukkudde.</w:t>
      </w:r>
    </w:p>
    <w:p w14:paraId="1986131B" w14:textId="77777777" w:rsidR="00993E33" w:rsidRPr="00993E33" w:rsidRDefault="00993E33" w:rsidP="00993E33">
      <w:pPr>
        <w:spacing w:after="0" w:line="240" w:lineRule="auto"/>
        <w:ind w:left="0" w:right="0"/>
      </w:pPr>
      <w:r w:rsidRPr="00993E33">
        <w:t xml:space="preserve"> </w:t>
      </w:r>
    </w:p>
    <w:p w14:paraId="4797BFC3" w14:textId="77777777" w:rsidR="00993E33" w:rsidRDefault="00993E33" w:rsidP="000C6A40">
      <w:pPr>
        <w:spacing w:after="0" w:line="240" w:lineRule="auto"/>
        <w:ind w:left="709" w:right="0"/>
      </w:pPr>
      <w:r w:rsidRPr="00993E33">
        <w:rPr>
          <w:noProof/>
        </w:rPr>
        <w:lastRenderedPageBreak/>
        <w:drawing>
          <wp:inline distT="0" distB="0" distL="0" distR="0" wp14:anchorId="6A7A2398" wp14:editId="6AB46FF5">
            <wp:extent cx="5281200" cy="3960000"/>
            <wp:effectExtent l="0" t="0" r="0" b="2540"/>
            <wp:docPr id="1149620914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1246541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1200" cy="39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47CA5E" w14:textId="77777777" w:rsidR="0087692B" w:rsidRDefault="0087692B" w:rsidP="000C6A40">
      <w:pPr>
        <w:spacing w:after="0" w:line="240" w:lineRule="auto"/>
        <w:ind w:left="709" w:right="0"/>
      </w:pPr>
    </w:p>
    <w:p w14:paraId="66A429D2" w14:textId="77777777" w:rsidR="0087692B" w:rsidRPr="00993E33" w:rsidRDefault="0087692B" w:rsidP="000C6A40">
      <w:pPr>
        <w:spacing w:after="0" w:line="240" w:lineRule="auto"/>
        <w:ind w:left="709" w:right="0"/>
      </w:pPr>
    </w:p>
    <w:p w14:paraId="23A46439" w14:textId="77777777" w:rsidR="00993E33" w:rsidRPr="00993E33" w:rsidRDefault="00993E33" w:rsidP="000C6A40">
      <w:pPr>
        <w:spacing w:after="0" w:line="240" w:lineRule="auto"/>
        <w:ind w:left="709" w:right="0"/>
        <w:rPr>
          <w:noProof/>
        </w:rPr>
      </w:pPr>
      <w:r w:rsidRPr="00993E33">
        <w:rPr>
          <w:noProof/>
        </w:rPr>
        <w:drawing>
          <wp:inline distT="0" distB="0" distL="0" distR="0" wp14:anchorId="2737FFDE" wp14:editId="2A5FB6C6">
            <wp:extent cx="5281200" cy="3960000"/>
            <wp:effectExtent l="0" t="0" r="0" b="2540"/>
            <wp:docPr id="4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9004774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1200" cy="39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A5A403" w14:textId="77777777" w:rsidR="00993E33" w:rsidRPr="00993E33" w:rsidRDefault="00993E33" w:rsidP="005C41B7">
      <w:r w:rsidRPr="00993E33">
        <w:t>Lånas på operation.</w:t>
      </w:r>
    </w:p>
    <w:p w14:paraId="119207F8" w14:textId="77777777" w:rsidR="00993E33" w:rsidRPr="00993E33" w:rsidRDefault="00993E33" w:rsidP="00993E33">
      <w:pPr>
        <w:spacing w:after="0" w:line="240" w:lineRule="auto"/>
        <w:ind w:left="0" w:right="0"/>
        <w:rPr>
          <w:noProof/>
        </w:rPr>
      </w:pPr>
    </w:p>
    <w:p w14:paraId="2A4878C1" w14:textId="77777777" w:rsidR="00993E33" w:rsidRPr="00993E33" w:rsidRDefault="00993E33" w:rsidP="005C41B7">
      <w:pPr>
        <w:spacing w:after="0" w:line="240" w:lineRule="auto"/>
        <w:ind w:left="709" w:right="0"/>
        <w:rPr>
          <w:noProof/>
        </w:rPr>
      </w:pPr>
      <w:r w:rsidRPr="00993E33">
        <w:rPr>
          <w:noProof/>
        </w:rPr>
        <w:lastRenderedPageBreak/>
        <w:drawing>
          <wp:inline distT="0" distB="0" distL="0" distR="0" wp14:anchorId="34F39C94" wp14:editId="00CA9AA8">
            <wp:extent cx="5281200" cy="3960000"/>
            <wp:effectExtent l="0" t="0" r="0" b="2540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4998081" name="Picture 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1200" cy="39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FF7D20" w14:textId="5590BAD8" w:rsidR="00CA1E84" w:rsidRPr="00CA1E84" w:rsidRDefault="00993E33" w:rsidP="0087692B">
      <w:r w:rsidRPr="00993E33">
        <w:t>Lånas på operation.</w:t>
      </w:r>
      <w:bookmarkEnd w:id="0"/>
    </w:p>
    <w:sectPr w:rsidR="00CA1E84" w:rsidRPr="00CA1E84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7D0E75" w14:textId="77777777" w:rsidR="00FC65B7" w:rsidRDefault="00FC65B7">
      <w:r>
        <w:separator/>
      </w:r>
    </w:p>
  </w:endnote>
  <w:endnote w:type="continuationSeparator" w:id="0">
    <w:p w14:paraId="3C553838" w14:textId="77777777" w:rsidR="00FC65B7" w:rsidRDefault="00FC65B7">
      <w:r>
        <w:continuationSeparator/>
      </w:r>
    </w:p>
  </w:endnote>
  <w:endnote w:type="continuationNotice" w:id="1">
    <w:p w14:paraId="2923C78D" w14:textId="77777777" w:rsidR="00FC65B7" w:rsidRDefault="00FC65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BBF3A" w14:textId="77777777" w:rsidR="00FC65B7" w:rsidRDefault="00FC65B7"/>
  </w:footnote>
  <w:footnote w:type="continuationSeparator" w:id="0">
    <w:p w14:paraId="05225B38" w14:textId="77777777" w:rsidR="00FC65B7" w:rsidRDefault="00FC65B7">
      <w:r>
        <w:continuationSeparator/>
      </w:r>
    </w:p>
  </w:footnote>
  <w:footnote w:type="continuationNotice" w:id="1">
    <w:p w14:paraId="5ACA5618" w14:textId="77777777" w:rsidR="00FC65B7" w:rsidRDefault="00FC65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670C66"/>
    <w:multiLevelType w:val="hybridMultilevel"/>
    <w:tmpl w:val="9ABE1A6E"/>
    <w:lvl w:ilvl="0" w:tplc="BF36EE5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EBE3E8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A106CB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69270A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01201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AEED1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0DE6C7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02C5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65E25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49313C"/>
    <w:multiLevelType w:val="hybridMultilevel"/>
    <w:tmpl w:val="67580A74"/>
    <w:lvl w:ilvl="0" w:tplc="B0B22360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74C8A664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BF2461B2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5DE23284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78FAA88A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39E6A1E6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8FF8B520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4556731A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BB22456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0D204052"/>
    <w:multiLevelType w:val="hybridMultilevel"/>
    <w:tmpl w:val="B07E570E"/>
    <w:lvl w:ilvl="0" w:tplc="E0FA6A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D241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22A4D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3026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A2C8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1C262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CA9BF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4094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4CA2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9C302F1"/>
    <w:multiLevelType w:val="hybridMultilevel"/>
    <w:tmpl w:val="3084B1A0"/>
    <w:lvl w:ilvl="0" w:tplc="C6EA8EC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9CCA4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EC64F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7C411F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4B4331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F4CC8E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DF60E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8908AA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EC4B2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3A2AAE"/>
    <w:multiLevelType w:val="hybridMultilevel"/>
    <w:tmpl w:val="7B10ABBC"/>
    <w:lvl w:ilvl="0" w:tplc="27EE59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D68D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5F8798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B84D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B826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EEF6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D246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ACEF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3893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E826B17"/>
    <w:multiLevelType w:val="hybridMultilevel"/>
    <w:tmpl w:val="2D06AA64"/>
    <w:lvl w:ilvl="0" w:tplc="7A02FA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B0F2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142AB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9E0D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B6A9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BE8DC7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29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CCC8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1A27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1B33E78"/>
    <w:multiLevelType w:val="hybridMultilevel"/>
    <w:tmpl w:val="DED63204"/>
    <w:lvl w:ilvl="0" w:tplc="AB7C5B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E6C8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2AA03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0A7EC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BE57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82A43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AC245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9834A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B4B12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7F5096A"/>
    <w:multiLevelType w:val="hybridMultilevel"/>
    <w:tmpl w:val="A7503D7C"/>
    <w:lvl w:ilvl="0" w:tplc="05444DC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1D2E69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ECA1D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272C9F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8A0209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96EE2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F42E8C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5E6C55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40816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FD695F"/>
    <w:multiLevelType w:val="hybridMultilevel"/>
    <w:tmpl w:val="624450A4"/>
    <w:lvl w:ilvl="0" w:tplc="C36804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86636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88862A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15E6C8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B6CD09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BA235C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D16D1F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682B4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6C66D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7A1E0F"/>
    <w:multiLevelType w:val="hybridMultilevel"/>
    <w:tmpl w:val="CFC67046"/>
    <w:lvl w:ilvl="0" w:tplc="926EFA7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B3292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F18327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95C55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65E7D8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C0E85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425FF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AF22EF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22A4E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3F26DAA"/>
    <w:multiLevelType w:val="hybridMultilevel"/>
    <w:tmpl w:val="5A166E32"/>
    <w:lvl w:ilvl="0" w:tplc="E402CC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467B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9648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B84F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18D1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1FC0BA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F4AF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32791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ACB60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AFE429A"/>
    <w:multiLevelType w:val="hybridMultilevel"/>
    <w:tmpl w:val="9D84717A"/>
    <w:lvl w:ilvl="0" w:tplc="29A4CA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64C6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C1488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4401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52E2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92003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0819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DEF5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E091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157276">
    <w:abstractNumId w:val="29"/>
  </w:num>
  <w:num w:numId="2" w16cid:durableId="1170097437">
    <w:abstractNumId w:val="21"/>
  </w:num>
  <w:num w:numId="3" w16cid:durableId="660474134">
    <w:abstractNumId w:val="0"/>
  </w:num>
  <w:num w:numId="4" w16cid:durableId="303854118">
    <w:abstractNumId w:val="11"/>
  </w:num>
  <w:num w:numId="5" w16cid:durableId="101845737">
    <w:abstractNumId w:val="25"/>
  </w:num>
  <w:num w:numId="6" w16cid:durableId="63920592">
    <w:abstractNumId w:val="3"/>
  </w:num>
  <w:num w:numId="7" w16cid:durableId="1506554262">
    <w:abstractNumId w:val="18"/>
  </w:num>
  <w:num w:numId="8" w16cid:durableId="2004384704">
    <w:abstractNumId w:val="14"/>
  </w:num>
  <w:num w:numId="9" w16cid:durableId="2052418345">
    <w:abstractNumId w:val="1"/>
  </w:num>
  <w:num w:numId="10" w16cid:durableId="320234296">
    <w:abstractNumId w:val="1"/>
  </w:num>
  <w:num w:numId="11" w16cid:durableId="1590625851">
    <w:abstractNumId w:val="4"/>
  </w:num>
  <w:num w:numId="12" w16cid:durableId="881938708">
    <w:abstractNumId w:val="7"/>
  </w:num>
  <w:num w:numId="13" w16cid:durableId="541525487">
    <w:abstractNumId w:val="20"/>
  </w:num>
  <w:num w:numId="14" w16cid:durableId="559900011">
    <w:abstractNumId w:val="15"/>
  </w:num>
  <w:num w:numId="15" w16cid:durableId="1151141422">
    <w:abstractNumId w:val="12"/>
  </w:num>
  <w:num w:numId="16" w16cid:durableId="1320501515">
    <w:abstractNumId w:val="19"/>
  </w:num>
  <w:num w:numId="17" w16cid:durableId="1728643102">
    <w:abstractNumId w:val="8"/>
  </w:num>
  <w:num w:numId="18" w16cid:durableId="543714957">
    <w:abstractNumId w:val="16"/>
  </w:num>
  <w:num w:numId="19" w16cid:durableId="320929974">
    <w:abstractNumId w:val="28"/>
  </w:num>
  <w:num w:numId="20" w16cid:durableId="1303658402">
    <w:abstractNumId w:val="22"/>
  </w:num>
  <w:num w:numId="21" w16cid:durableId="1394083382">
    <w:abstractNumId w:val="2"/>
  </w:num>
  <w:num w:numId="22" w16cid:durableId="1845701540">
    <w:abstractNumId w:val="9"/>
  </w:num>
  <w:num w:numId="23" w16cid:durableId="1357123869">
    <w:abstractNumId w:val="24"/>
  </w:num>
  <w:num w:numId="24" w16cid:durableId="318077857">
    <w:abstractNumId w:val="23"/>
  </w:num>
  <w:num w:numId="25" w16cid:durableId="257099215">
    <w:abstractNumId w:val="27"/>
  </w:num>
  <w:num w:numId="26" w16cid:durableId="1382828989">
    <w:abstractNumId w:val="17"/>
  </w:num>
  <w:num w:numId="27" w16cid:durableId="407118095">
    <w:abstractNumId w:val="5"/>
  </w:num>
  <w:num w:numId="28" w16cid:durableId="294415558">
    <w:abstractNumId w:val="13"/>
  </w:num>
  <w:num w:numId="29" w16cid:durableId="737244929">
    <w:abstractNumId w:val="6"/>
  </w:num>
  <w:num w:numId="30" w16cid:durableId="1158811033">
    <w:abstractNumId w:val="26"/>
  </w:num>
  <w:num w:numId="31" w16cid:durableId="85750273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6A40"/>
    <w:rsid w:val="000D505C"/>
    <w:rsid w:val="000E463B"/>
    <w:rsid w:val="000E5A7E"/>
    <w:rsid w:val="000F43A3"/>
    <w:rsid w:val="000F7681"/>
    <w:rsid w:val="00103031"/>
    <w:rsid w:val="001044FE"/>
    <w:rsid w:val="001139D4"/>
    <w:rsid w:val="00123BF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0697"/>
    <w:rsid w:val="002306D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57EC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2F6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6CC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38F"/>
    <w:rsid w:val="00446255"/>
    <w:rsid w:val="00451935"/>
    <w:rsid w:val="00460ED0"/>
    <w:rsid w:val="00465651"/>
    <w:rsid w:val="00470CE7"/>
    <w:rsid w:val="00470F4F"/>
    <w:rsid w:val="00472482"/>
    <w:rsid w:val="00480DC7"/>
    <w:rsid w:val="004835B3"/>
    <w:rsid w:val="004876F6"/>
    <w:rsid w:val="0049236A"/>
    <w:rsid w:val="00492718"/>
    <w:rsid w:val="004A355D"/>
    <w:rsid w:val="004A4970"/>
    <w:rsid w:val="004B2183"/>
    <w:rsid w:val="004B2A01"/>
    <w:rsid w:val="004C3536"/>
    <w:rsid w:val="004D706B"/>
    <w:rsid w:val="004D7BA3"/>
    <w:rsid w:val="004F4489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3BE1"/>
    <w:rsid w:val="005770AD"/>
    <w:rsid w:val="00581414"/>
    <w:rsid w:val="00582490"/>
    <w:rsid w:val="00597E28"/>
    <w:rsid w:val="005A54ED"/>
    <w:rsid w:val="005A5D5B"/>
    <w:rsid w:val="005A6081"/>
    <w:rsid w:val="005A627D"/>
    <w:rsid w:val="005B537C"/>
    <w:rsid w:val="005C0045"/>
    <w:rsid w:val="005C084E"/>
    <w:rsid w:val="005C41B7"/>
    <w:rsid w:val="005C4606"/>
    <w:rsid w:val="005D0B0C"/>
    <w:rsid w:val="005E02B3"/>
    <w:rsid w:val="005E1E24"/>
    <w:rsid w:val="005E6BAB"/>
    <w:rsid w:val="005F0DE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50A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500F"/>
    <w:rsid w:val="006F0D7E"/>
    <w:rsid w:val="006F7011"/>
    <w:rsid w:val="00703443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9A2"/>
    <w:rsid w:val="00771100"/>
    <w:rsid w:val="007738A4"/>
    <w:rsid w:val="007759DD"/>
    <w:rsid w:val="0078609F"/>
    <w:rsid w:val="007917BA"/>
    <w:rsid w:val="007A334E"/>
    <w:rsid w:val="007A5C6F"/>
    <w:rsid w:val="007C5839"/>
    <w:rsid w:val="007D4241"/>
    <w:rsid w:val="007D4317"/>
    <w:rsid w:val="007D4EA3"/>
    <w:rsid w:val="007F1CFF"/>
    <w:rsid w:val="007F5DD5"/>
    <w:rsid w:val="00812026"/>
    <w:rsid w:val="00821A1B"/>
    <w:rsid w:val="008262E9"/>
    <w:rsid w:val="00827E69"/>
    <w:rsid w:val="008336B5"/>
    <w:rsid w:val="00835C4D"/>
    <w:rsid w:val="00843F48"/>
    <w:rsid w:val="00851423"/>
    <w:rsid w:val="00854730"/>
    <w:rsid w:val="008569C6"/>
    <w:rsid w:val="00857848"/>
    <w:rsid w:val="008654B6"/>
    <w:rsid w:val="0087139C"/>
    <w:rsid w:val="00873419"/>
    <w:rsid w:val="0087692B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182E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5FEC"/>
    <w:rsid w:val="0093085B"/>
    <w:rsid w:val="00931C57"/>
    <w:rsid w:val="009347A5"/>
    <w:rsid w:val="00942257"/>
    <w:rsid w:val="00946E0B"/>
    <w:rsid w:val="009471BF"/>
    <w:rsid w:val="00950E4E"/>
    <w:rsid w:val="009529BD"/>
    <w:rsid w:val="009533B4"/>
    <w:rsid w:val="00957D35"/>
    <w:rsid w:val="00971D93"/>
    <w:rsid w:val="00993E33"/>
    <w:rsid w:val="009A07DC"/>
    <w:rsid w:val="009B1F6B"/>
    <w:rsid w:val="009B36F1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94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FA2"/>
    <w:rsid w:val="00A65FD4"/>
    <w:rsid w:val="00A81198"/>
    <w:rsid w:val="00A81E48"/>
    <w:rsid w:val="00A82035"/>
    <w:rsid w:val="00A8639E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99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0F7E"/>
    <w:rsid w:val="00BB058F"/>
    <w:rsid w:val="00BB69DB"/>
    <w:rsid w:val="00BC322E"/>
    <w:rsid w:val="00BC44CD"/>
    <w:rsid w:val="00BC48A6"/>
    <w:rsid w:val="00BE7978"/>
    <w:rsid w:val="00C005CB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290"/>
    <w:rsid w:val="00C85DA1"/>
    <w:rsid w:val="00C9071C"/>
    <w:rsid w:val="00C908FF"/>
    <w:rsid w:val="00C9396C"/>
    <w:rsid w:val="00C97BD3"/>
    <w:rsid w:val="00CA1E84"/>
    <w:rsid w:val="00CA39EF"/>
    <w:rsid w:val="00CA521F"/>
    <w:rsid w:val="00CB0493"/>
    <w:rsid w:val="00CB17FF"/>
    <w:rsid w:val="00CB1ED7"/>
    <w:rsid w:val="00CB30C6"/>
    <w:rsid w:val="00CC167C"/>
    <w:rsid w:val="00CC52D9"/>
    <w:rsid w:val="00CD6647"/>
    <w:rsid w:val="00CE4B73"/>
    <w:rsid w:val="00CF70BB"/>
    <w:rsid w:val="00D074DB"/>
    <w:rsid w:val="00D139CF"/>
    <w:rsid w:val="00D20779"/>
    <w:rsid w:val="00D333C6"/>
    <w:rsid w:val="00D37E7F"/>
    <w:rsid w:val="00D47AD7"/>
    <w:rsid w:val="00D51529"/>
    <w:rsid w:val="00D5574A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082"/>
    <w:rsid w:val="00E553BF"/>
    <w:rsid w:val="00E55D93"/>
    <w:rsid w:val="00E61294"/>
    <w:rsid w:val="00E63399"/>
    <w:rsid w:val="00E7237C"/>
    <w:rsid w:val="00E77C46"/>
    <w:rsid w:val="00E77E34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5F8F"/>
    <w:rsid w:val="00F22264"/>
    <w:rsid w:val="00F2564D"/>
    <w:rsid w:val="00F35B05"/>
    <w:rsid w:val="00F413D9"/>
    <w:rsid w:val="00F5135F"/>
    <w:rsid w:val="00F51F78"/>
    <w:rsid w:val="00F54B1A"/>
    <w:rsid w:val="00F86F47"/>
    <w:rsid w:val="00F90B64"/>
    <w:rsid w:val="00FB2F0F"/>
    <w:rsid w:val="00FB5086"/>
    <w:rsid w:val="00FB5411"/>
    <w:rsid w:val="00FB6392"/>
    <w:rsid w:val="00FC4F36"/>
    <w:rsid w:val="00FC65B7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812026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E500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6E500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6E500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6E500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6E500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nejm.org/doi/pdf/10.1056/NEJMoa1214103" TargetMode="External" Id="rId13" /><Relationship Type="http://schemas.openxmlformats.org/officeDocument/2006/relationships/image" Target="media/image4.png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www.ncbi.nlm.nih.gov/pmc/articles/PMC6026253/pdf/main.pdf" TargetMode="External" Id="rId12" /><Relationship Type="http://schemas.openxmlformats.org/officeDocument/2006/relationships/image" Target="media/image3.png" Id="rId17" /><Relationship Type="http://schemas.openxmlformats.org/officeDocument/2006/relationships/theme" Target="theme/theme1.xml" Id="rId25" /><Relationship Type="http://schemas.openxmlformats.org/officeDocument/2006/relationships/image" Target="media/image2.png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image" Target="media/image1.png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://www.nejm.org/doi/suppl/10.1056/NEJMoa1214103/suppl_file/nejmoa1214103_appendix.pdf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247</TotalTime>
  <Pages>8</Pages>
  <Words>1248</Words>
  <Characters>7727</Characters>
  <Application>Microsoft Office Word</Application>
  <DocSecurity>0</DocSecurity>
  <Lines>64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8958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Bukläge - framstupa sidoläge</dc:title>
  <dc:subject/>
  <dc:creator/>
  <keywords/>
  <lastModifiedBy>Christina Bergqvist Grivans</lastModifiedBy>
  <revision>53</revision>
  <lastPrinted>2016-03-31T10:56:00.0000000Z</lastPrinted>
  <dcterms:created xsi:type="dcterms:W3CDTF">2021-05-27T09:47:00.0000000Z</dcterms:created>
  <dcterms:modified xsi:type="dcterms:W3CDTF">2025-03-24T16:46:00.0000000Z</dcterms:modified>
</coreProperties>
</file>