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956CCDA" w:rsidR="00184167" w:rsidRDefault="39F9D73F" w:rsidP="001D77D9">
      <w:pPr>
        <w:pStyle w:val="Rubrik1"/>
        <w:ind w:right="-284"/>
      </w:pPr>
      <w:bookmarkStart w:id="0" w:name="_Toc321146591"/>
      <w:r>
        <w:t xml:space="preserve">Vårdhygien – Basala hygienrutiner </w:t>
      </w:r>
    </w:p>
    <w:p w14:paraId="4C10F3EF" w14:textId="1CFA195E" w:rsidR="00F7565E" w:rsidRPr="00BB53A3" w:rsidRDefault="00F7565E" w:rsidP="001D77D9">
      <w:pPr>
        <w:pStyle w:val="Rubrik2"/>
        <w:spacing w:before="0" w:after="360" w:line="288" w:lineRule="auto"/>
        <w:ind w:right="284"/>
        <w:rPr>
          <w:rFonts w:ascii="Georgia" w:eastAsia="Times New Roman" w:hAnsi="Georgia" w:cs="Times New Roman"/>
          <w:color w:val="auto"/>
          <w:sz w:val="20"/>
          <w:szCs w:val="20"/>
        </w:rPr>
      </w:pPr>
      <w:bookmarkStart w:id="1" w:name="_Toc100327184"/>
      <w:bookmarkStart w:id="2" w:name="_Toc181866756"/>
      <w:r w:rsidRPr="00BB53A3">
        <w:rPr>
          <w:rFonts w:ascii="Georgia" w:eastAsia="Times New Roman" w:hAnsi="Georgia" w:cs="Times New Roman"/>
          <w:color w:val="auto"/>
          <w:sz w:val="20"/>
          <w:szCs w:val="20"/>
        </w:rPr>
        <w:t xml:space="preserve">Gäller även för Capio Lundby Specialistsjukhus, Carlanderska sjukhuset, Habilitering </w:t>
      </w:r>
      <w:r w:rsidR="00647F4A" w:rsidRPr="00BB53A3">
        <w:rPr>
          <w:rFonts w:ascii="Georgia" w:eastAsia="Times New Roman" w:hAnsi="Georgia" w:cs="Times New Roman"/>
          <w:color w:val="auto"/>
          <w:sz w:val="20"/>
          <w:szCs w:val="20"/>
        </w:rPr>
        <w:t>&amp;</w:t>
      </w:r>
      <w:r w:rsidRPr="00BB53A3">
        <w:rPr>
          <w:rFonts w:ascii="Georgia" w:eastAsia="Times New Roman" w:hAnsi="Georgia" w:cs="Times New Roman"/>
          <w:color w:val="auto"/>
          <w:sz w:val="20"/>
          <w:szCs w:val="20"/>
        </w:rPr>
        <w:t xml:space="preserve"> Hälsa samt </w:t>
      </w:r>
      <w:r w:rsidRPr="001D77D9">
        <w:rPr>
          <w:rFonts w:ascii="Georgia" w:eastAsia="Times New Roman" w:hAnsi="Georgia" w:cs="Times New Roman"/>
          <w:color w:val="auto"/>
          <w:sz w:val="20"/>
          <w:szCs w:val="20"/>
        </w:rPr>
        <w:t>Sjukhusen i väster och är godkänd av respektive chefläkare. Kan även appliceras i primär</w:t>
      </w:r>
      <w:r>
        <w:rPr>
          <w:rFonts w:ascii="Georgia" w:eastAsia="Times New Roman" w:hAnsi="Georgia" w:cs="Times New Roman"/>
          <w:color w:val="auto"/>
          <w:sz w:val="20"/>
          <w:szCs w:val="20"/>
        </w:rPr>
        <w:softHyphen/>
      </w:r>
      <w:r w:rsidRPr="001D77D9">
        <w:rPr>
          <w:rFonts w:ascii="Georgia" w:eastAsia="Times New Roman" w:hAnsi="Georgia" w:cs="Times New Roman"/>
          <w:color w:val="auto"/>
          <w:sz w:val="20"/>
          <w:szCs w:val="20"/>
        </w:rPr>
        <w:t>vård i</w:t>
      </w:r>
      <w:r w:rsidRPr="00BB53A3">
        <w:rPr>
          <w:rFonts w:ascii="Georgia" w:eastAsia="Times New Roman" w:hAnsi="Georgia" w:cs="Times New Roman"/>
          <w:color w:val="auto"/>
          <w:sz w:val="20"/>
          <w:szCs w:val="20"/>
        </w:rPr>
        <w:t xml:space="preserve"> Göteborg och Södra Bohuslän.</w:t>
      </w:r>
    </w:p>
    <w:p w14:paraId="11BC1DCA" w14:textId="53505670" w:rsidR="006744BD" w:rsidRPr="003606B3" w:rsidRDefault="006744BD" w:rsidP="009C3B61">
      <w:pPr>
        <w:pStyle w:val="Rubrik2"/>
        <w:ind w:right="0"/>
      </w:pPr>
      <w:r w:rsidRPr="003606B3">
        <w:t>Förändringar sedan föregående version</w:t>
      </w:r>
      <w:bookmarkEnd w:id="1"/>
      <w:bookmarkEnd w:id="2"/>
    </w:p>
    <w:p w14:paraId="601929B2" w14:textId="2841BC20" w:rsidR="00C311E3" w:rsidRPr="00E157A3" w:rsidRDefault="00C311E3" w:rsidP="00104F3A">
      <w:pPr>
        <w:ind w:right="284"/>
      </w:pPr>
      <w:r w:rsidRPr="00E157A3">
        <w:t xml:space="preserve">Ersätter tidigare version publicerad </w:t>
      </w:r>
      <w:r w:rsidR="39F9D73F">
        <w:t>2023-06-30. Förtydligande om att lång</w:t>
      </w:r>
      <w:r w:rsidR="009C3B61">
        <w:softHyphen/>
      </w:r>
      <w:r w:rsidR="39F9D73F">
        <w:t>ärmat plagg med uppkavlade ärmar ej kan bäras under arbetsdräkt samt att linjechef ansvarar för att definiera vad som är patients närmiljö.</w:t>
      </w:r>
    </w:p>
    <w:p w14:paraId="29B03EF5" w14:textId="29194D41" w:rsidR="009A32ED" w:rsidRDefault="39F9D73F" w:rsidP="00DC1A26">
      <w:pPr>
        <w:pStyle w:val="Rubrik2"/>
        <w:ind w:right="0"/>
      </w:pPr>
      <w:bookmarkStart w:id="3" w:name="_Toc100327186"/>
      <w:bookmarkStart w:id="4" w:name="_Toc181866759"/>
      <w:r>
        <w:t xml:space="preserve">Bakgrund och syfte </w:t>
      </w:r>
      <w:bookmarkEnd w:id="3"/>
      <w:bookmarkEnd w:id="4"/>
    </w:p>
    <w:p w14:paraId="274EBE8E" w14:textId="39CD9E08" w:rsidR="00BB53A3" w:rsidRPr="00DB082F" w:rsidRDefault="00BB53A3" w:rsidP="00104F3A">
      <w:pPr>
        <w:ind w:right="284"/>
      </w:pPr>
      <w:r w:rsidRPr="00DB082F">
        <w:t>Basala hygienrutiner ska tillämpas av alla som deltar i patientnära och vård</w:t>
      </w:r>
      <w:r w:rsidR="00740BD3">
        <w:softHyphen/>
      </w:r>
      <w:r w:rsidRPr="00DB082F">
        <w:t>relaterat arbete. Patientnära arbete innebär arbete när patient under</w:t>
      </w:r>
      <w:r w:rsidRPr="00DB082F">
        <w:softHyphen/>
        <w:t>söks, behandlas eller vårdas. Vård</w:t>
      </w:r>
      <w:r w:rsidRPr="00DB082F">
        <w:softHyphen/>
        <w:t>relaterat arbete innebär till exempel hantering av rent gods, städning, arbete i läkemedelsrum, desinfektionsrum eller avdelnings</w:t>
      </w:r>
      <w:r w:rsidR="00DB082F">
        <w:softHyphen/>
      </w:r>
      <w:r w:rsidR="00873B33" w:rsidRPr="00DB082F">
        <w:softHyphen/>
      </w:r>
      <w:r w:rsidRPr="00DB082F">
        <w:t>kök. Rutinen baseras både på Social</w:t>
      </w:r>
      <w:r w:rsidRPr="00DB082F">
        <w:softHyphen/>
        <w:t>styrelsen föreskrifter om basal hygien i vård och omsorg (SOSFS 2015:10) vars syfte är att skydda patienter från vårdrelater</w:t>
      </w:r>
      <w:r w:rsidR="0093786E">
        <w:softHyphen/>
      </w:r>
      <w:r w:rsidRPr="00DB082F">
        <w:t xml:space="preserve">ade infektioner och smittspridning </w:t>
      </w:r>
      <w:r w:rsidRPr="0041220F">
        <w:t>samt Arbets</w:t>
      </w:r>
      <w:r w:rsidRPr="0041220F">
        <w:softHyphen/>
        <w:t>miljö</w:t>
      </w:r>
      <w:r w:rsidRPr="0041220F">
        <w:softHyphen/>
        <w:t>verkets för</w:t>
      </w:r>
      <w:r w:rsidR="00740BD3" w:rsidRPr="0041220F">
        <w:softHyphen/>
      </w:r>
      <w:r w:rsidRPr="0041220F">
        <w:t>eskrifter</w:t>
      </w:r>
      <w:r w:rsidR="0041220F" w:rsidRPr="0041220F">
        <w:t xml:space="preserve"> </w:t>
      </w:r>
      <w:r w:rsidRPr="0041220F">
        <w:t>om</w:t>
      </w:r>
      <w:r w:rsidR="005B68C2" w:rsidRPr="0041220F">
        <w:t xml:space="preserve"> risker i arbetsmiljön</w:t>
      </w:r>
      <w:r w:rsidRPr="00DB082F">
        <w:t xml:space="preserve"> (AFS 20</w:t>
      </w:r>
      <w:r w:rsidR="002A6ED3">
        <w:t>23</w:t>
      </w:r>
      <w:r w:rsidRPr="00DB082F">
        <w:t>:</w:t>
      </w:r>
      <w:r w:rsidR="002A6ED3">
        <w:t>10</w:t>
      </w:r>
      <w:r w:rsidRPr="00DB082F">
        <w:t>) som syftar till att skydda personal.</w:t>
      </w:r>
    </w:p>
    <w:p w14:paraId="2DA4EA12" w14:textId="4E56F98E" w:rsidR="00DC1A26" w:rsidRPr="00DB082F" w:rsidRDefault="39F9D73F" w:rsidP="00104F3A">
      <w:pPr>
        <w:ind w:right="284"/>
      </w:pPr>
      <w:r>
        <w:t xml:space="preserve">Syftet med denna rutin är att förhindra vårdrelaterad infektion (VRI) och smittspridning inom vård och omsorg. </w:t>
      </w:r>
    </w:p>
    <w:p w14:paraId="7CCE59AC" w14:textId="77777777" w:rsidR="00FE236B" w:rsidRDefault="00FE236B" w:rsidP="00104F3A">
      <w:pPr>
        <w:pStyle w:val="Rubrik3"/>
        <w:ind w:right="284"/>
      </w:pPr>
      <w:bookmarkStart w:id="5" w:name="_Toc100327188"/>
      <w:r w:rsidRPr="00F73270">
        <w:t>Avgränsningar</w:t>
      </w:r>
      <w:bookmarkEnd w:id="5"/>
    </w:p>
    <w:p w14:paraId="1BB0B398" w14:textId="1D563FBE" w:rsidR="00104F3A" w:rsidRPr="001D77D9" w:rsidRDefault="00BB53A3" w:rsidP="001D77D9">
      <w:pPr>
        <w:ind w:right="284"/>
      </w:pPr>
      <w:r w:rsidRPr="00BB53A3">
        <w:t>Rutinen beskriver aspekter från SOSFS 2015:10 och AFS 20</w:t>
      </w:r>
      <w:r w:rsidR="002A6ED3">
        <w:t>23</w:t>
      </w:r>
      <w:r w:rsidRPr="00BB53A3">
        <w:t>:</w:t>
      </w:r>
      <w:r w:rsidR="002A6ED3">
        <w:t>10</w:t>
      </w:r>
      <w:r w:rsidRPr="00BB53A3">
        <w:t xml:space="preserve"> som alltid ska beaktas i vård och omsorg. Rutinen omfattar inte situationer där kompletter</w:t>
      </w:r>
      <w:r>
        <w:softHyphen/>
      </w:r>
      <w:r w:rsidRPr="00BB53A3">
        <w:t>ande skyddsutrustning behövs exempelvis vid smitta via luftvägar, skabb eller viral hemmoragisk feber i riskklass 4 (t.ex. ebola</w:t>
      </w:r>
      <w:r w:rsidRPr="00BB53A3">
        <w:softHyphen/>
        <w:t>).</w:t>
      </w:r>
      <w:bookmarkStart w:id="6" w:name="_Toc100327192"/>
      <w:bookmarkStart w:id="7" w:name="_Toc181866761"/>
      <w:r w:rsidR="00104F3A">
        <w:br w:type="page"/>
      </w:r>
    </w:p>
    <w:p w14:paraId="37C7076C" w14:textId="7A654FBB" w:rsidR="009A32ED" w:rsidRPr="00065A6B" w:rsidRDefault="39F9D73F" w:rsidP="39F9D73F">
      <w:pPr>
        <w:pStyle w:val="Rubrik2"/>
        <w:ind w:right="0"/>
        <w:rPr>
          <w:color w:val="auto"/>
        </w:rPr>
      </w:pPr>
      <w:r w:rsidRPr="39F9D73F">
        <w:rPr>
          <w:color w:val="auto"/>
        </w:rPr>
        <w:lastRenderedPageBreak/>
        <w:t>Utförande</w:t>
      </w:r>
      <w:bookmarkEnd w:id="6"/>
      <w:bookmarkEnd w:id="7"/>
    </w:p>
    <w:p w14:paraId="6EF97886" w14:textId="77777777" w:rsidR="00326AA4" w:rsidRPr="00A0673D" w:rsidRDefault="00326AA4" w:rsidP="009C3B61">
      <w:pPr>
        <w:pStyle w:val="Punktlista"/>
        <w:tabs>
          <w:tab w:val="left" w:pos="8080"/>
        </w:tabs>
        <w:ind w:left="993" w:right="284" w:hanging="357"/>
      </w:pPr>
      <w:r w:rsidRPr="00A0673D">
        <w:t xml:space="preserve">Linjechef ansvarar för att </w:t>
      </w:r>
    </w:p>
    <w:p w14:paraId="73918C96" w14:textId="77777777" w:rsidR="00326AA4" w:rsidRDefault="00326AA4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A0673D">
        <w:t xml:space="preserve">förutsättningar finns för att tillämpa basala hygienrutiner </w:t>
      </w:r>
    </w:p>
    <w:p w14:paraId="31CB4384" w14:textId="77777777" w:rsidR="00326AA4" w:rsidRDefault="00326AA4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A0673D">
        <w:t>initiera arbete för att definiera vilka situationer på den egna enheten som innebär ökad risk för VRI och smittspridning</w:t>
      </w:r>
    </w:p>
    <w:p w14:paraId="5DE9DD84" w14:textId="65A7AE49" w:rsidR="00326AA4" w:rsidRDefault="00326AA4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A0673D">
        <w:t xml:space="preserve">arbeta för en gemensam bild hos medarbetare för hur och när </w:t>
      </w:r>
      <w:r w:rsidR="00BB53A3" w:rsidRPr="00BB53A3">
        <w:t>skydds</w:t>
      </w:r>
      <w:r w:rsidR="00740BD3">
        <w:softHyphen/>
      </w:r>
      <w:r w:rsidR="00BB53A3" w:rsidRPr="00BB53A3">
        <w:t>utrustning som t.ex.</w:t>
      </w:r>
      <w:r w:rsidRPr="00A0673D">
        <w:t xml:space="preserve"> visir, plastförkläde och skyddshandskar används</w:t>
      </w:r>
    </w:p>
    <w:p w14:paraId="587B1038" w14:textId="3C043B73" w:rsidR="00782941" w:rsidRPr="00BB53A3" w:rsidRDefault="39F9D73F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>
        <w:t xml:space="preserve">definiera vad som är patientens närmiljö </w:t>
      </w:r>
    </w:p>
    <w:p w14:paraId="6FE4047D" w14:textId="77777777" w:rsidR="00326AA4" w:rsidRPr="00A0673D" w:rsidRDefault="00326AA4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A0673D">
        <w:t xml:space="preserve">vid behov upprätta lokal rutin för ovanstående, vilket även underlättar </w:t>
      </w:r>
      <w:r w:rsidR="39F9D73F">
        <w:t>bedömningen i följsamhetsmätningar avseende basala hygienrutiner.</w:t>
      </w:r>
      <w:r w:rsidRPr="00A0673D">
        <w:t xml:space="preserve"> </w:t>
      </w:r>
    </w:p>
    <w:p w14:paraId="198D3310" w14:textId="77777777" w:rsidR="00326AA4" w:rsidRPr="00A0673D" w:rsidRDefault="00326AA4" w:rsidP="009C3B61">
      <w:pPr>
        <w:pStyle w:val="Punktlista"/>
        <w:tabs>
          <w:tab w:val="left" w:pos="8080"/>
        </w:tabs>
        <w:ind w:left="993" w:right="284" w:hanging="357"/>
      </w:pPr>
      <w:r w:rsidRPr="00A0673D">
        <w:t>Medarbetare ansvarar för egen riskbedömning i situationer som inte omfattas av enhetens definitioner.</w:t>
      </w:r>
    </w:p>
    <w:p w14:paraId="58ECA5D5" w14:textId="77777777" w:rsidR="00FF03E1" w:rsidRDefault="00FF03E1" w:rsidP="009C3B61">
      <w:pPr>
        <w:pStyle w:val="Rubrik3"/>
        <w:ind w:right="0"/>
        <w:rPr>
          <w:rFonts w:asciiTheme="majorHAnsi" w:eastAsia="Calibri" w:hAnsiTheme="majorHAnsi" w:cstheme="majorHAnsi"/>
          <w:color w:val="000000"/>
          <w:sz w:val="32"/>
          <w:szCs w:val="32"/>
          <w:lang w:eastAsia="en-US"/>
        </w:rPr>
      </w:pPr>
      <w:r>
        <w:t xml:space="preserve">Basala hygienrutiner </w:t>
      </w:r>
    </w:p>
    <w:p w14:paraId="09A2BEFD" w14:textId="77777777" w:rsidR="005E6274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>Händerna och underarmar ska ha hel hud eftersom skadad hud kan utgöra hinder för fullgod desinfektion.</w:t>
      </w:r>
    </w:p>
    <w:p w14:paraId="4385A4E2" w14:textId="77777777" w:rsidR="005E6274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>Händer och underarmar ska vara fria från armbandsur och smycken samt bandage, stödskenor eller motsvarande.</w:t>
      </w:r>
    </w:p>
    <w:p w14:paraId="79135C0C" w14:textId="77777777" w:rsidR="005E6274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>Naglar ska vara korta, fria från nagellack och annat konstgjort material.</w:t>
      </w:r>
    </w:p>
    <w:p w14:paraId="76BF326A" w14:textId="77777777" w:rsidR="005E6274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>Hår och skägg ska vara uppsatt, huvudduk ska vara kort eller instoppad under arbetskläderna, för att inte hänga ner i arbetsfält eller störa synfält.</w:t>
      </w:r>
    </w:p>
    <w:p w14:paraId="1FFE08AB" w14:textId="77777777" w:rsidR="005E6274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>Arbetskläder är kortärmade i patientnära och vårdrelaterat arbete.</w:t>
      </w:r>
      <w:r w:rsidRPr="00100A51">
        <w:t xml:space="preserve"> </w:t>
      </w:r>
    </w:p>
    <w:p w14:paraId="6F9F3AD8" w14:textId="106FE70E" w:rsidR="005E6274" w:rsidRPr="00EB0006" w:rsidRDefault="005E6274" w:rsidP="009C3B61">
      <w:pPr>
        <w:pStyle w:val="Punktlista"/>
        <w:tabs>
          <w:tab w:val="left" w:pos="8080"/>
        </w:tabs>
        <w:ind w:left="993" w:right="284" w:hanging="357"/>
      </w:pPr>
      <w:r w:rsidRPr="00EB0006">
        <w:t xml:space="preserve">Material och utrustning som ingår i basala hygienrutiner ska finnas lätt </w:t>
      </w:r>
      <w:r w:rsidR="00BB53A3" w:rsidRPr="00BB53A3">
        <w:t>till</w:t>
      </w:r>
      <w:r w:rsidR="00F64933">
        <w:softHyphen/>
      </w:r>
      <w:r w:rsidR="00BB53A3" w:rsidRPr="00BB53A3">
        <w:t>gängligt</w:t>
      </w:r>
      <w:r w:rsidRPr="00EB0006">
        <w:t xml:space="preserve"> och nära arbetsområdet.</w:t>
      </w:r>
    </w:p>
    <w:p w14:paraId="4AA16F8C" w14:textId="77777777" w:rsidR="0098736C" w:rsidRPr="0098736C" w:rsidRDefault="0098736C" w:rsidP="009C3B61">
      <w:pPr>
        <w:pStyle w:val="MellanrubrikVGR"/>
        <w:rPr>
          <w:rFonts w:asciiTheme="majorHAnsi" w:eastAsia="Calibri" w:hAnsiTheme="majorHAnsi" w:cstheme="majorHAnsi"/>
          <w:sz w:val="32"/>
          <w:szCs w:val="32"/>
          <w:lang w:eastAsia="en-US"/>
        </w:rPr>
      </w:pPr>
      <w:r>
        <w:rPr>
          <w:rFonts w:eastAsia="Calibri"/>
        </w:rPr>
        <w:t>Arbetskläder</w:t>
      </w:r>
      <w:r w:rsidRPr="0098736C">
        <w:rPr>
          <w:rFonts w:asciiTheme="majorHAnsi" w:eastAsia="Calibri" w:hAnsiTheme="majorHAnsi" w:cstheme="majorHAnsi"/>
          <w:sz w:val="32"/>
          <w:szCs w:val="32"/>
          <w:lang w:eastAsia="en-US"/>
        </w:rPr>
        <w:t xml:space="preserve"> </w:t>
      </w:r>
    </w:p>
    <w:p w14:paraId="2E412A19" w14:textId="77777777" w:rsidR="00DC1708" w:rsidRPr="00EB0006" w:rsidRDefault="00DC1708" w:rsidP="009C3B61">
      <w:pPr>
        <w:pStyle w:val="Punktlista"/>
        <w:tabs>
          <w:tab w:val="left" w:pos="8080"/>
        </w:tabs>
        <w:ind w:left="993" w:right="284" w:hanging="357"/>
      </w:pPr>
      <w:r w:rsidRPr="00EB0006">
        <w:t>Arbetskläder ska</w:t>
      </w:r>
    </w:p>
    <w:p w14:paraId="14F8CB90" w14:textId="77777777" w:rsidR="00DC1708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EB0006">
        <w:t>användas av all personal i patientnära och vårdrelaterat arbete</w:t>
      </w:r>
    </w:p>
    <w:p w14:paraId="57A96DD4" w14:textId="38E2B829" w:rsidR="00DC1708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EB0006">
        <w:t>ha korta ärmar som slutar ovanför armbågen</w:t>
      </w:r>
      <w:r w:rsidR="39F9D73F">
        <w:t xml:space="preserve">. Det är inte tillåtet att bära ett långärmat plagg med uppkavlade ärmar under arbetskläderna </w:t>
      </w:r>
    </w:p>
    <w:p w14:paraId="2A89E096" w14:textId="77777777" w:rsidR="00DC1708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EB0006">
        <w:t>bytas dagligen och om de blir förorenade</w:t>
      </w:r>
    </w:p>
    <w:p w14:paraId="0679A8A5" w14:textId="77777777" w:rsidR="00DC1708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EB0006">
        <w:t xml:space="preserve">tillhandahållas av arbetsgivaren </w:t>
      </w:r>
    </w:p>
    <w:p w14:paraId="044786BB" w14:textId="77777777" w:rsidR="00DC1708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EB0006">
        <w:t>endast användas på arbetsplatsen men kan även bäras vid färd mellan olika arbetsplatser.</w:t>
      </w:r>
    </w:p>
    <w:p w14:paraId="47085DAB" w14:textId="77777777" w:rsidR="00DC1708" w:rsidRPr="00EB0006" w:rsidRDefault="00DC1708" w:rsidP="009C3B61">
      <w:pPr>
        <w:pStyle w:val="Punktlista"/>
        <w:numPr>
          <w:ilvl w:val="1"/>
          <w:numId w:val="45"/>
        </w:numPr>
        <w:tabs>
          <w:tab w:val="left" w:pos="8080"/>
        </w:tabs>
        <w:spacing w:after="0"/>
        <w:ind w:left="1417" w:right="284" w:hanging="357"/>
      </w:pPr>
      <w:r w:rsidRPr="00EB0006">
        <w:lastRenderedPageBreak/>
        <w:t>sändas till Tvätteriet Alingsås, eller motsvarande, för tvätt i kontrollerad process.</w:t>
      </w:r>
    </w:p>
    <w:p w14:paraId="26FE49A1" w14:textId="77777777" w:rsidR="00422698" w:rsidRPr="00104F3A" w:rsidRDefault="003B02A3" w:rsidP="00104F3A">
      <w:pPr>
        <w:pStyle w:val="MellanrubrikVGR"/>
        <w:rPr>
          <w:rFonts w:eastAsia="Calibri"/>
        </w:rPr>
      </w:pPr>
      <w:r>
        <w:rPr>
          <w:rFonts w:eastAsia="Calibri"/>
        </w:rPr>
        <w:t xml:space="preserve">Handdesinfektion </w:t>
      </w:r>
    </w:p>
    <w:p w14:paraId="045B7D88" w14:textId="77777777" w:rsidR="006A5BE0" w:rsidRPr="00706E1B" w:rsidRDefault="006A5BE0" w:rsidP="009C3B61">
      <w:pPr>
        <w:spacing w:after="0"/>
        <w:ind w:right="284"/>
      </w:pPr>
      <w:r w:rsidRPr="00706E1B">
        <w:t>Alkoholbaserat handdesinfektionsmedel (upphandlat) reducerar effektivt mikroorganismer på händer och underarmar.</w:t>
      </w:r>
    </w:p>
    <w:p w14:paraId="44EB8E4B" w14:textId="77777777" w:rsidR="006A5BE0" w:rsidRPr="007D667C" w:rsidRDefault="006A5BE0" w:rsidP="009C3B61">
      <w:pPr>
        <w:pStyle w:val="Punktlista"/>
        <w:tabs>
          <w:tab w:val="left" w:pos="8080"/>
        </w:tabs>
        <w:ind w:left="993" w:right="284" w:hanging="357"/>
        <w:rPr>
          <w:i/>
        </w:rPr>
      </w:pPr>
      <w:r w:rsidRPr="007D667C">
        <w:t>Desinfektera händerna med alkoholbaserat handdesinfektionsmedel:</w:t>
      </w:r>
    </w:p>
    <w:p w14:paraId="1BBE9C74" w14:textId="77777777" w:rsidR="006A5BE0" w:rsidRPr="001A0DAF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 xml:space="preserve">direkt före och direkt efter patientkontakt </w:t>
      </w:r>
    </w:p>
    <w:p w14:paraId="7A84D35F" w14:textId="77777777" w:rsidR="006A5BE0" w:rsidRPr="009C3B61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 xml:space="preserve">mellan olika vårdmoment hos patienten, </w:t>
      </w:r>
      <w:r w:rsidRPr="00106D3A">
        <w:t xml:space="preserve">för att undvika endogen smitta </w:t>
      </w:r>
    </w:p>
    <w:p w14:paraId="54ADDD6B" w14:textId="77777777" w:rsidR="006A5BE0" w:rsidRPr="001A0DAF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 xml:space="preserve">efter kontakt med yta/föremål i patientens närmiljö </w:t>
      </w:r>
    </w:p>
    <w:p w14:paraId="2D144018" w14:textId="77777777" w:rsidR="006A5BE0" w:rsidRPr="001A0DAF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106D3A">
        <w:t>före vårdrelaterat och aseptiskt arbete</w:t>
      </w:r>
    </w:p>
    <w:p w14:paraId="7CEB939C" w14:textId="77777777" w:rsidR="006A5BE0" w:rsidRPr="001A0DAF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>efter orent arbete</w:t>
      </w:r>
    </w:p>
    <w:p w14:paraId="748ABF08" w14:textId="77777777" w:rsidR="006A5BE0" w:rsidRPr="001A0DAF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>efter handtvätt - OBS händerna måste vara torra före handdesinfektion</w:t>
      </w:r>
    </w:p>
    <w:p w14:paraId="09CF7D63" w14:textId="77777777" w:rsidR="006A5BE0" w:rsidRPr="009C3B61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D667C">
        <w:t>före och efter användning av handskar</w:t>
      </w:r>
      <w:r>
        <w:t>.</w:t>
      </w:r>
      <w:r w:rsidRPr="007D667C">
        <w:t xml:space="preserve"> </w:t>
      </w:r>
    </w:p>
    <w:p w14:paraId="7809EC98" w14:textId="77777777" w:rsidR="006A5BE0" w:rsidRDefault="006A5BE0" w:rsidP="009C3B61">
      <w:pPr>
        <w:pStyle w:val="Punktlista"/>
        <w:tabs>
          <w:tab w:val="left" w:pos="8080"/>
        </w:tabs>
        <w:ind w:left="993" w:right="284" w:hanging="357"/>
      </w:pPr>
      <w:r w:rsidRPr="00706E1B">
        <w:t>Gör så här:</w:t>
      </w:r>
    </w:p>
    <w:p w14:paraId="2FC674D0" w14:textId="77777777" w:rsidR="006A5BE0" w:rsidRPr="00F2379D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06E1B">
        <w:t>ta rikligt (2 - 4 ml) med handsprit</w:t>
      </w:r>
      <w:r>
        <w:t>, mängden ska räcka till fingertoppar, tumgrepp och vid behov underarm</w:t>
      </w:r>
    </w:p>
    <w:p w14:paraId="6B7C111F" w14:textId="77777777" w:rsidR="006A5BE0" w:rsidRDefault="006A5BE0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06E1B">
        <w:t>arbeta in tills h</w:t>
      </w:r>
      <w:r>
        <w:t>uden</w:t>
      </w:r>
      <w:r w:rsidRPr="00706E1B">
        <w:t xml:space="preserve"> är torr</w:t>
      </w:r>
      <w:r>
        <w:t>.</w:t>
      </w:r>
    </w:p>
    <w:p w14:paraId="11A9CFFF" w14:textId="77777777" w:rsidR="00DF0A0D" w:rsidRPr="00ED3A39" w:rsidRDefault="00DF0A0D" w:rsidP="009C3B61">
      <w:pPr>
        <w:pStyle w:val="MellanrubrikVGR"/>
        <w:ind w:right="284"/>
        <w:rPr>
          <w:b w:val="0"/>
          <w:bCs/>
          <w:i/>
        </w:rPr>
      </w:pPr>
      <w:r>
        <w:rPr>
          <w:rFonts w:eastAsia="Calibri"/>
        </w:rPr>
        <w:t>Handtvätt</w:t>
      </w:r>
    </w:p>
    <w:p w14:paraId="3A9D1552" w14:textId="77777777" w:rsidR="00DF0A0D" w:rsidRPr="00BB53A3" w:rsidRDefault="00DF0A0D" w:rsidP="009C3B61">
      <w:pPr>
        <w:pStyle w:val="Punktlista"/>
        <w:tabs>
          <w:tab w:val="left" w:pos="8080"/>
        </w:tabs>
        <w:ind w:left="993" w:right="284" w:hanging="357"/>
        <w:rPr>
          <w:rFonts w:eastAsia="Calibri"/>
        </w:rPr>
      </w:pPr>
      <w:r>
        <w:rPr>
          <w:rFonts w:eastAsia="Calibri"/>
        </w:rPr>
        <w:t>Handtvätt med flytande tvål och vatten utförs</w:t>
      </w:r>
    </w:p>
    <w:p w14:paraId="3747C0A8" w14:textId="77777777" w:rsidR="00DF0A0D" w:rsidRPr="001A0DAF" w:rsidRDefault="00DF0A0D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1A0DAF">
        <w:t>när händerna är eller kan antas vara förorenade</w:t>
      </w:r>
    </w:p>
    <w:p w14:paraId="56B6CD03" w14:textId="77777777" w:rsidR="00DF0A0D" w:rsidRPr="00BB53A3" w:rsidRDefault="00DF0A0D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  <w:rPr>
          <w:rFonts w:eastAsia="Calibri"/>
        </w:rPr>
      </w:pPr>
      <w:r w:rsidRPr="001A0DAF">
        <w:t>vid</w:t>
      </w:r>
      <w:r>
        <w:rPr>
          <w:rFonts w:eastAsia="Calibri"/>
        </w:rPr>
        <w:t xml:space="preserve"> vård av patient som har kräkning eller diarré.</w:t>
      </w:r>
    </w:p>
    <w:p w14:paraId="3DE3E014" w14:textId="77777777" w:rsidR="00DF0A0D" w:rsidRPr="00BB53A3" w:rsidRDefault="00DF0A0D" w:rsidP="009C3B61">
      <w:pPr>
        <w:pStyle w:val="Punktlista"/>
        <w:tabs>
          <w:tab w:val="left" w:pos="8080"/>
        </w:tabs>
        <w:ind w:left="993" w:right="284" w:hanging="357"/>
        <w:rPr>
          <w:rFonts w:eastAsia="Calibri"/>
        </w:rPr>
      </w:pPr>
      <w:r>
        <w:rPr>
          <w:rFonts w:eastAsia="Calibri"/>
        </w:rPr>
        <w:t xml:space="preserve">Torka torrt innan handdesinfektion. </w:t>
      </w:r>
    </w:p>
    <w:p w14:paraId="6A183FFF" w14:textId="77777777" w:rsidR="00DF0A0D" w:rsidRPr="00DF68AE" w:rsidRDefault="00DF0A0D" w:rsidP="00516C1F">
      <w:pPr>
        <w:pStyle w:val="MellanrubrikVGR"/>
        <w:ind w:right="284"/>
        <w:rPr>
          <w:rFonts w:ascii="Arial" w:eastAsia="Calibri" w:hAnsi="Arial" w:cs="Arial"/>
          <w:i/>
          <w:sz w:val="32"/>
          <w:szCs w:val="32"/>
          <w:lang w:eastAsia="en-US"/>
        </w:rPr>
      </w:pPr>
      <w:r>
        <w:rPr>
          <w:rFonts w:eastAsia="Calibri"/>
        </w:rPr>
        <w:t>Skyddshandskar</w:t>
      </w:r>
    </w:p>
    <w:p w14:paraId="10D6719F" w14:textId="77777777" w:rsidR="00DF0A0D" w:rsidRPr="009C3B61" w:rsidRDefault="00DF0A0D" w:rsidP="009C3B61">
      <w:pPr>
        <w:pStyle w:val="Punktlista"/>
        <w:tabs>
          <w:tab w:val="left" w:pos="8080"/>
        </w:tabs>
        <w:ind w:left="993" w:right="284" w:hanging="357"/>
      </w:pPr>
      <w:r w:rsidRPr="00706E1B">
        <w:t>Skyddshandskar används vid risk för kontakt med kroppsvätskor för att mängden mikroorganismer inte ska bli så stor att handdesinfektion inte får full effekt.</w:t>
      </w:r>
    </w:p>
    <w:p w14:paraId="48756004" w14:textId="79C83642" w:rsidR="00DF0A0D" w:rsidRPr="00516C1F" w:rsidRDefault="00DF0A0D" w:rsidP="009C3B61">
      <w:pPr>
        <w:pStyle w:val="Punktlista"/>
        <w:tabs>
          <w:tab w:val="left" w:pos="8080"/>
        </w:tabs>
        <w:ind w:left="993" w:right="284" w:hanging="357"/>
        <w:rPr>
          <w:b/>
        </w:rPr>
      </w:pPr>
      <w:r>
        <w:t>Skyddshandskar</w:t>
      </w:r>
      <w:r w:rsidRPr="00706E1B">
        <w:t xml:space="preserve"> är engångs och ska bytas mellan varje patient. </w:t>
      </w:r>
      <w:r w:rsidR="00BB53A3" w:rsidRPr="00BB53A3">
        <w:t>Skydds</w:t>
      </w:r>
      <w:r w:rsidR="00740BD3">
        <w:softHyphen/>
      </w:r>
      <w:r w:rsidR="00BB53A3" w:rsidRPr="00BB53A3">
        <w:t>handskar</w:t>
      </w:r>
      <w:r w:rsidRPr="00706E1B">
        <w:t xml:space="preserve"> </w:t>
      </w:r>
      <w:r>
        <w:t xml:space="preserve">ska </w:t>
      </w:r>
      <w:r w:rsidRPr="00706E1B">
        <w:t xml:space="preserve">även </w:t>
      </w:r>
      <w:r>
        <w:t xml:space="preserve">bytas </w:t>
      </w:r>
      <w:r w:rsidRPr="00706E1B">
        <w:t>mellan</w:t>
      </w:r>
      <w:r>
        <w:t xml:space="preserve"> varje</w:t>
      </w:r>
      <w:r w:rsidRPr="00706E1B">
        <w:t xml:space="preserve"> vårdmoment hos samma patient.</w:t>
      </w:r>
      <w:r>
        <w:t xml:space="preserve"> </w:t>
      </w:r>
      <w:r w:rsidRPr="00706E1B">
        <w:t>Beakta risk för ”handskspridd” smitta.</w:t>
      </w:r>
    </w:p>
    <w:p w14:paraId="59F143C8" w14:textId="77777777" w:rsidR="00C002FF" w:rsidRPr="0098373E" w:rsidRDefault="00C002FF" w:rsidP="009C3B61">
      <w:pPr>
        <w:pStyle w:val="MellanrubrikVGR"/>
        <w:rPr>
          <w:rFonts w:asciiTheme="majorHAnsi" w:eastAsia="Calibri" w:hAnsiTheme="majorHAnsi" w:cstheme="majorHAnsi"/>
          <w:b w:val="0"/>
          <w:bCs/>
          <w:sz w:val="26"/>
          <w:szCs w:val="26"/>
        </w:rPr>
      </w:pPr>
      <w:r>
        <w:rPr>
          <w:rFonts w:eastAsia="Calibri"/>
        </w:rPr>
        <w:lastRenderedPageBreak/>
        <w:t>Plastförkläde</w:t>
      </w:r>
    </w:p>
    <w:p w14:paraId="17C230B1" w14:textId="77777777" w:rsidR="00C002FF" w:rsidRPr="00516C1F" w:rsidRDefault="00C002FF" w:rsidP="009C3B61">
      <w:pPr>
        <w:pStyle w:val="Punktlista"/>
        <w:tabs>
          <w:tab w:val="left" w:pos="8080"/>
        </w:tabs>
        <w:ind w:left="993" w:right="284" w:hanging="357"/>
      </w:pPr>
      <w:r w:rsidRPr="00706E1B">
        <w:t xml:space="preserve">Plastförkläde används vid risk för kontakt med kroppsvätskor och annat biologiskt material för att skydda arbetskläderna. </w:t>
      </w:r>
      <w:r>
        <w:t xml:space="preserve"> </w:t>
      </w:r>
    </w:p>
    <w:p w14:paraId="0FD2B266" w14:textId="77777777" w:rsidR="00C002FF" w:rsidRPr="00516C1F" w:rsidRDefault="00C002FF" w:rsidP="009C3B61">
      <w:pPr>
        <w:pStyle w:val="Punktlista"/>
        <w:tabs>
          <w:tab w:val="left" w:pos="8080"/>
        </w:tabs>
        <w:ind w:left="993" w:right="284" w:hanging="357"/>
      </w:pPr>
      <w:r w:rsidRPr="00706E1B">
        <w:t xml:space="preserve">Bedöm behov av långärmat plastförkläde för att skydda underarmar.  </w:t>
      </w:r>
    </w:p>
    <w:p w14:paraId="21129A18" w14:textId="77777777" w:rsidR="00C002FF" w:rsidRPr="00F2379D" w:rsidRDefault="00C002FF" w:rsidP="009C3B61">
      <w:pPr>
        <w:pStyle w:val="Punktlista"/>
        <w:tabs>
          <w:tab w:val="left" w:pos="8080"/>
        </w:tabs>
        <w:ind w:left="993" w:right="284" w:hanging="357"/>
        <w:rPr>
          <w:i/>
        </w:rPr>
      </w:pPr>
      <w:r w:rsidRPr="00706E1B">
        <w:t>Plastförkläde är engångs och ska bytas mellan varje patient. Vid behov byts plastförkläde även mellan vårdmoment hos samma patient.</w:t>
      </w:r>
    </w:p>
    <w:p w14:paraId="61AE568B" w14:textId="77777777" w:rsidR="00C002FF" w:rsidRPr="0098373E" w:rsidRDefault="00C002FF" w:rsidP="009C3B61">
      <w:pPr>
        <w:pStyle w:val="MellanrubrikVGR"/>
        <w:ind w:right="284"/>
        <w:rPr>
          <w:rFonts w:asciiTheme="majorHAnsi" w:eastAsia="Calibri" w:hAnsiTheme="majorHAnsi" w:cstheme="majorHAnsi"/>
          <w:b w:val="0"/>
          <w:bCs/>
          <w:sz w:val="26"/>
          <w:szCs w:val="26"/>
        </w:rPr>
      </w:pPr>
      <w:r>
        <w:rPr>
          <w:rFonts w:eastAsia="Calibri"/>
        </w:rPr>
        <w:t>Visir</w:t>
      </w:r>
    </w:p>
    <w:p w14:paraId="783B0BCD" w14:textId="77777777" w:rsidR="00C002FF" w:rsidRDefault="00C002FF" w:rsidP="009C3B61">
      <w:pPr>
        <w:pStyle w:val="Punktlista"/>
        <w:tabs>
          <w:tab w:val="left" w:pos="8080"/>
        </w:tabs>
        <w:ind w:left="993" w:right="284" w:hanging="357"/>
      </w:pPr>
      <w:r w:rsidRPr="00706E1B">
        <w:t xml:space="preserve">Vid risk för stänk av kroppsvätskor mot ansiktet används </w:t>
      </w:r>
    </w:p>
    <w:p w14:paraId="0C40BA9A" w14:textId="77777777" w:rsidR="00C002FF" w:rsidRDefault="00C002FF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06E1B">
        <w:t>heltäckande visir, vid behov kombinerat med vätskeavvisande munskydd (IIR)</w:t>
      </w:r>
    </w:p>
    <w:p w14:paraId="2A4354A1" w14:textId="77777777" w:rsidR="00C002FF" w:rsidRPr="00706E1B" w:rsidRDefault="00C002FF" w:rsidP="009C3B61">
      <w:pPr>
        <w:pStyle w:val="Punktlista"/>
        <w:numPr>
          <w:ilvl w:val="1"/>
          <w:numId w:val="45"/>
        </w:numPr>
        <w:tabs>
          <w:tab w:val="left" w:pos="8080"/>
        </w:tabs>
        <w:ind w:left="1418" w:right="284" w:hanging="357"/>
      </w:pPr>
      <w:r w:rsidRPr="00706E1B">
        <w:t>alternativt skyddsglasögon i kombination med vätskeavvisande munskydd (IIR)</w:t>
      </w:r>
      <w:r>
        <w:t xml:space="preserve">. </w:t>
      </w:r>
    </w:p>
    <w:p w14:paraId="74125E2E" w14:textId="77777777" w:rsidR="00C002FF" w:rsidRPr="00CD6E0E" w:rsidRDefault="00C002FF" w:rsidP="009C3B61">
      <w:pPr>
        <w:pStyle w:val="Punktlista"/>
        <w:tabs>
          <w:tab w:val="left" w:pos="8080"/>
        </w:tabs>
        <w:ind w:left="993" w:right="284" w:hanging="357"/>
      </w:pPr>
      <w:bookmarkStart w:id="8" w:name="_Hlk80782595"/>
      <w:r w:rsidRPr="00706E1B">
        <w:t>Visir/skyddsglasögon rengörs och desinfekteras efter användning</w:t>
      </w:r>
      <w:bookmarkEnd w:id="8"/>
      <w:r>
        <w:t xml:space="preserve">, </w:t>
      </w:r>
      <w:r w:rsidRPr="00CD6E0E">
        <w:t>enligt leverantörens anvisning</w:t>
      </w:r>
      <w:r>
        <w:t>.</w:t>
      </w:r>
    </w:p>
    <w:p w14:paraId="7FB405AA" w14:textId="77777777" w:rsidR="00A4179B" w:rsidRPr="002B30E2" w:rsidRDefault="00A4179B" w:rsidP="009C3B61">
      <w:pPr>
        <w:pStyle w:val="MellanrubrikVGR"/>
        <w:rPr>
          <w:rFonts w:asciiTheme="majorHAnsi" w:eastAsia="Calibri" w:hAnsiTheme="majorHAnsi" w:cstheme="majorHAnsi"/>
          <w:b w:val="0"/>
          <w:bCs/>
          <w:sz w:val="26"/>
          <w:szCs w:val="26"/>
        </w:rPr>
      </w:pPr>
      <w:r>
        <w:rPr>
          <w:rFonts w:eastAsia="Calibri"/>
        </w:rPr>
        <w:t>Punktdesinfektion</w:t>
      </w:r>
    </w:p>
    <w:p w14:paraId="384A4DCF" w14:textId="3063F802" w:rsidR="00A4179B" w:rsidRPr="00706E1B" w:rsidRDefault="00A4179B" w:rsidP="009C3B61">
      <w:pPr>
        <w:spacing w:after="0"/>
        <w:ind w:right="284"/>
      </w:pPr>
      <w:r w:rsidRPr="00706E1B">
        <w:t xml:space="preserve">Punktdesinfektion med ytdesinfektionsmedel (upphandlat) innebär att ytor och föremål desinfekteras (smittrenas) omedelbart vid spill/förorening av </w:t>
      </w:r>
      <w:r w:rsidR="00BB53A3" w:rsidRPr="00BB53A3">
        <w:t>kropps</w:t>
      </w:r>
      <w:r w:rsidR="00516C1F">
        <w:softHyphen/>
      </w:r>
      <w:r w:rsidR="00BB53A3" w:rsidRPr="00BB53A3">
        <w:t>vätskor/biologiskt material.</w:t>
      </w:r>
      <w:r w:rsidRPr="00706E1B">
        <w:t xml:space="preserve"> </w:t>
      </w:r>
    </w:p>
    <w:p w14:paraId="1597CC34" w14:textId="77777777" w:rsidR="00A4179B" w:rsidRPr="00706E1B" w:rsidRDefault="00A4179B" w:rsidP="009C3B61">
      <w:pPr>
        <w:pStyle w:val="Punktlista"/>
        <w:tabs>
          <w:tab w:val="left" w:pos="8080"/>
        </w:tabs>
        <w:ind w:left="993" w:right="284" w:hanging="357"/>
      </w:pPr>
      <w:r w:rsidRPr="00706E1B">
        <w:t>Den som upptäcker spill av kroppsvätskor/biologiskt material ansvarar för att punktdesinfektion utförs omedelbart.</w:t>
      </w:r>
    </w:p>
    <w:p w14:paraId="7B819DBC" w14:textId="77777777" w:rsidR="00A4179B" w:rsidRPr="00706E1B" w:rsidRDefault="00A4179B" w:rsidP="009C3B61">
      <w:pPr>
        <w:pStyle w:val="Punktlista"/>
        <w:tabs>
          <w:tab w:val="left" w:pos="8080"/>
        </w:tabs>
        <w:ind w:left="993" w:right="284" w:hanging="357"/>
      </w:pPr>
      <w:r w:rsidRPr="00ED3A39">
        <w:t>Mekanisk</w:t>
      </w:r>
      <w:r w:rsidRPr="00706E1B">
        <w:t xml:space="preserve"> bearbetning är avgörande för att uppnå ett fullgott resultat.</w:t>
      </w:r>
    </w:p>
    <w:p w14:paraId="368D3400" w14:textId="77777777" w:rsidR="00A4179B" w:rsidRPr="006B42F7" w:rsidRDefault="00A4179B" w:rsidP="009C3B61">
      <w:pPr>
        <w:pStyle w:val="MellanrubrikVGR"/>
        <w:ind w:right="0"/>
        <w:rPr>
          <w:rFonts w:eastAsia="Calibri"/>
          <w:b w:val="0"/>
          <w:bCs/>
          <w:sz w:val="22"/>
          <w:szCs w:val="22"/>
        </w:rPr>
      </w:pPr>
      <w:r w:rsidRPr="39F9D73F">
        <w:rPr>
          <w:rFonts w:ascii="Georgia" w:eastAsia="Calibri" w:hAnsi="Georgia"/>
        </w:rPr>
        <w:t xml:space="preserve">Mindre spill/förorening </w:t>
      </w:r>
    </w:p>
    <w:p w14:paraId="6210C3D5" w14:textId="77777777" w:rsidR="00A4179B" w:rsidRDefault="00A4179B" w:rsidP="009C3B61">
      <w:pPr>
        <w:pStyle w:val="Punktlista"/>
        <w:tabs>
          <w:tab w:val="left" w:pos="8080"/>
        </w:tabs>
        <w:ind w:left="993" w:right="284" w:hanging="357"/>
      </w:pPr>
      <w:r w:rsidRPr="00706E1B">
        <w:t xml:space="preserve">Använd alkoholbaserat ytdesinfektionsmedel med tensid. </w:t>
      </w:r>
    </w:p>
    <w:p w14:paraId="3835A86F" w14:textId="23F92687" w:rsidR="00A4179B" w:rsidRPr="001A0DAF" w:rsidRDefault="00B84AA6" w:rsidP="009C3B61">
      <w:pPr>
        <w:pStyle w:val="Punktlista"/>
        <w:tabs>
          <w:tab w:val="left" w:pos="8080"/>
        </w:tabs>
        <w:ind w:left="993" w:right="284" w:hanging="357"/>
      </w:pPr>
      <w:r>
        <w:t>Virkon 1%</w:t>
      </w:r>
      <w:r w:rsidR="00A4179B" w:rsidRPr="00706E1B">
        <w:t xml:space="preserve"> används alltid vid diarré och/eller kräkning av</w:t>
      </w:r>
      <w:r w:rsidR="00A4179B">
        <w:t xml:space="preserve"> </w:t>
      </w:r>
      <w:r w:rsidR="00BB53A3" w:rsidRPr="00BB53A3">
        <w:t>miss</w:t>
      </w:r>
      <w:r w:rsidR="00740BD3">
        <w:softHyphen/>
      </w:r>
      <w:r w:rsidR="00BB53A3" w:rsidRPr="00BB53A3">
        <w:t>tänkt</w:t>
      </w:r>
      <w:r w:rsidR="00A4179B" w:rsidRPr="00706E1B">
        <w:t xml:space="preserve"> infektiös orsak. </w:t>
      </w:r>
    </w:p>
    <w:p w14:paraId="7D8B6CEF" w14:textId="77777777" w:rsidR="00A4179B" w:rsidRPr="001A0DAF" w:rsidRDefault="00A4179B" w:rsidP="009C3B61">
      <w:pPr>
        <w:pStyle w:val="Punktlista"/>
        <w:tabs>
          <w:tab w:val="left" w:pos="8080"/>
        </w:tabs>
        <w:ind w:left="993" w:right="284" w:hanging="357"/>
      </w:pPr>
      <w:r w:rsidRPr="00706E1B">
        <w:t>Ta rikligt med desinfektionsmedel på engångsduk/tvättlapp och bearbeta den förorenade ytan</w:t>
      </w:r>
      <w:r w:rsidRPr="001A0DAF">
        <w:t xml:space="preserve">. </w:t>
      </w:r>
    </w:p>
    <w:p w14:paraId="68DEF905" w14:textId="77777777" w:rsidR="00A4179B" w:rsidRPr="009C3B61" w:rsidRDefault="00A4179B" w:rsidP="009C3B61">
      <w:pPr>
        <w:pStyle w:val="Punktlista"/>
        <w:tabs>
          <w:tab w:val="left" w:pos="8080"/>
        </w:tabs>
        <w:ind w:left="993" w:right="284" w:hanging="357"/>
      </w:pPr>
      <w:r w:rsidRPr="00706E1B">
        <w:t>När ytan är synligt ren och torr är den desinfekterad</w:t>
      </w:r>
      <w:r>
        <w:t>.</w:t>
      </w:r>
    </w:p>
    <w:p w14:paraId="2EC2AD65" w14:textId="77777777" w:rsidR="001A6F2E" w:rsidRDefault="001A6F2E">
      <w:pPr>
        <w:spacing w:after="0" w:line="240" w:lineRule="auto"/>
        <w:ind w:left="0" w:right="0"/>
        <w:rPr>
          <w:b/>
          <w:color w:val="000000"/>
          <w:szCs w:val="18"/>
        </w:rPr>
      </w:pPr>
      <w:bookmarkStart w:id="9" w:name="_Hlk80782680"/>
      <w:r>
        <w:br w:type="page"/>
      </w:r>
    </w:p>
    <w:p w14:paraId="4D0419BF" w14:textId="5A05E22D" w:rsidR="00237CC4" w:rsidRPr="002B30E2" w:rsidRDefault="00237CC4" w:rsidP="001A6F2E">
      <w:pPr>
        <w:pStyle w:val="MellanrubrikVGR"/>
        <w:ind w:right="284"/>
        <w:rPr>
          <w:rFonts w:asciiTheme="majorHAnsi" w:eastAsia="Calibri" w:hAnsiTheme="majorHAnsi" w:cstheme="majorHAnsi"/>
          <w:b w:val="0"/>
          <w:bCs/>
          <w:sz w:val="22"/>
          <w:szCs w:val="22"/>
        </w:rPr>
      </w:pPr>
      <w:r w:rsidRPr="39F9D73F">
        <w:rPr>
          <w:rFonts w:ascii="Georgia" w:eastAsia="Calibri" w:hAnsi="Georgia"/>
        </w:rPr>
        <w:lastRenderedPageBreak/>
        <w:t xml:space="preserve">Större spill/förorening </w:t>
      </w:r>
    </w:p>
    <w:p w14:paraId="315C8190" w14:textId="77777777" w:rsidR="00237CC4" w:rsidRPr="008F40EF" w:rsidRDefault="00237CC4" w:rsidP="001A6F2E">
      <w:pPr>
        <w:pStyle w:val="Punktlista"/>
        <w:tabs>
          <w:tab w:val="left" w:pos="8080"/>
        </w:tabs>
        <w:ind w:left="993" w:right="284" w:hanging="357"/>
      </w:pPr>
      <w:r w:rsidRPr="008F40EF">
        <w:t>Torka först upp förorening med absorberande material, rengör därefter med rengöringsmedel och vatten.</w:t>
      </w:r>
    </w:p>
    <w:p w14:paraId="336A4F45" w14:textId="63DC1706" w:rsidR="00237CC4" w:rsidRPr="001A0DAF" w:rsidRDefault="00237CC4" w:rsidP="001A6F2E">
      <w:pPr>
        <w:pStyle w:val="Punktlista"/>
        <w:tabs>
          <w:tab w:val="left" w:pos="8080"/>
        </w:tabs>
        <w:ind w:left="993" w:right="284" w:hanging="357"/>
      </w:pPr>
      <w:r w:rsidRPr="008F40EF">
        <w:t xml:space="preserve">Använd </w:t>
      </w:r>
      <w:r w:rsidR="00E23D67" w:rsidRPr="00E23D67">
        <w:t>Virkon 1%</w:t>
      </w:r>
      <w:r w:rsidRPr="001A0DAF">
        <w:t>.</w:t>
      </w:r>
    </w:p>
    <w:p w14:paraId="5F4B22E4" w14:textId="7A12844C" w:rsidR="00237CC4" w:rsidRPr="008F40EF" w:rsidRDefault="00237CC4" w:rsidP="001A6F2E">
      <w:pPr>
        <w:pStyle w:val="Punktlista"/>
        <w:tabs>
          <w:tab w:val="left" w:pos="8080"/>
        </w:tabs>
        <w:ind w:left="993" w:right="284" w:hanging="357"/>
      </w:pPr>
      <w:r w:rsidRPr="008F40EF">
        <w:t xml:space="preserve">Ta rikligt med desinfektionsmedel på engångsduk/tvättlapp eller direkt på ytan, bearbeta den förorenade ytan. </w:t>
      </w:r>
    </w:p>
    <w:p w14:paraId="284923A1" w14:textId="4674BB18" w:rsidR="00237CC4" w:rsidRPr="008F40EF" w:rsidRDefault="00237CC4" w:rsidP="001A6F2E">
      <w:pPr>
        <w:pStyle w:val="Punktlista"/>
        <w:tabs>
          <w:tab w:val="left" w:pos="8080"/>
        </w:tabs>
        <w:ind w:left="993" w:right="284" w:hanging="357"/>
      </w:pPr>
      <w:r w:rsidRPr="008F40EF">
        <w:t>När ytan är synligt ren och torr är den desinfekterad.</w:t>
      </w:r>
    </w:p>
    <w:bookmarkEnd w:id="9"/>
    <w:p w14:paraId="1576DEAC" w14:textId="43FC7090" w:rsidR="00BB53A3" w:rsidRPr="00F64933" w:rsidRDefault="39F9D73F" w:rsidP="001A6F2E">
      <w:pPr>
        <w:pStyle w:val="Rubrik3"/>
      </w:pPr>
      <w:r>
        <w:t>Avsteg</w:t>
      </w:r>
    </w:p>
    <w:p w14:paraId="6EBA76C0" w14:textId="77777777" w:rsidR="00BB53A3" w:rsidRDefault="39F9D73F" w:rsidP="001A6F2E">
      <w:pPr>
        <w:ind w:right="284"/>
      </w:pPr>
      <w:r>
        <w:t xml:space="preserve">Medvetet avsteg från rutin dokumenteras i patientjournal om avsteg är kopplad till patient. Annan orsak till avsteg rapporteras i MedControl PRO eller befintligt avvikelsehanteringssystem. </w:t>
      </w:r>
    </w:p>
    <w:p w14:paraId="2D98AB8F" w14:textId="22370E0F" w:rsidR="00CF3891" w:rsidRDefault="39F9D73F" w:rsidP="001A6F2E">
      <w:pPr>
        <w:pStyle w:val="Rubrik2"/>
      </w:pPr>
      <w:r>
        <w:t>Ansvar</w:t>
      </w:r>
    </w:p>
    <w:p w14:paraId="1EAF6007" w14:textId="2CBC9EDE" w:rsidR="00CF3891" w:rsidRPr="00CF3891" w:rsidRDefault="00CF3891" w:rsidP="001A6F2E">
      <w:pPr>
        <w:ind w:right="284"/>
      </w:pPr>
      <w:r w:rsidRPr="008F40EF">
        <w:t>Linjechefer ansvarar för att denna rutin är känd och följs av alla medar</w:t>
      </w:r>
      <w:r>
        <w:softHyphen/>
      </w:r>
      <w:r w:rsidRPr="008F40EF">
        <w:t xml:space="preserve">betare. </w:t>
      </w:r>
    </w:p>
    <w:p w14:paraId="2E317F63" w14:textId="77777777" w:rsidR="009A32ED" w:rsidRPr="00A74A35" w:rsidRDefault="39F9D73F" w:rsidP="001A6F2E">
      <w:pPr>
        <w:pStyle w:val="Rubrik2"/>
        <w:ind w:right="-142"/>
        <w:rPr>
          <w:color w:val="auto"/>
        </w:rPr>
      </w:pPr>
      <w:bookmarkStart w:id="10" w:name="_Toc100327193"/>
      <w:bookmarkStart w:id="11" w:name="_Toc181866762"/>
      <w:r w:rsidRPr="39F9D73F">
        <w:rPr>
          <w:color w:val="auto"/>
        </w:rPr>
        <w:t>Relaterad information</w:t>
      </w:r>
      <w:bookmarkEnd w:id="10"/>
      <w:bookmarkEnd w:id="11"/>
    </w:p>
    <w:p w14:paraId="4C02EC41" w14:textId="77777777" w:rsidR="00A3138E" w:rsidRPr="00A3138E" w:rsidRDefault="00E23D67" w:rsidP="00516C1F">
      <w:pPr>
        <w:tabs>
          <w:tab w:val="left" w:pos="8789"/>
        </w:tabs>
        <w:ind w:right="284"/>
      </w:pPr>
      <w:hyperlink r:id="rId12">
        <w:r w:rsidR="39F9D73F" w:rsidRPr="39F9D73F">
          <w:rPr>
            <w:rStyle w:val="Hyperlnk"/>
          </w:rPr>
          <w:t>Att förebygga vårdrelaterade infektioner - ett kunskapsunderlag</w:t>
        </w:r>
      </w:hyperlink>
      <w:r w:rsidR="39F9D73F">
        <w:t xml:space="preserve">. Socialstyrelsen 2006 (art nr 2006-123-12) </w:t>
      </w:r>
    </w:p>
    <w:p w14:paraId="272E5F25" w14:textId="77777777" w:rsidR="00A3138E" w:rsidRPr="00A3138E" w:rsidRDefault="00E23D67" w:rsidP="00516C1F">
      <w:pPr>
        <w:tabs>
          <w:tab w:val="left" w:pos="8789"/>
        </w:tabs>
        <w:ind w:right="284"/>
      </w:pPr>
      <w:hyperlink r:id="rId13">
        <w:r w:rsidR="39F9D73F" w:rsidRPr="39F9D73F">
          <w:rPr>
            <w:rStyle w:val="Hyperlnk"/>
          </w:rPr>
          <w:t>Basala hygienrutiner och klädregler</w:t>
        </w:r>
      </w:hyperlink>
      <w:r w:rsidR="39F9D73F">
        <w:t>. Vårdhandboken</w:t>
      </w:r>
    </w:p>
    <w:p w14:paraId="3904C6A3" w14:textId="77777777" w:rsidR="00A3138E" w:rsidRPr="00A3138E" w:rsidRDefault="00E23D67" w:rsidP="00516C1F">
      <w:pPr>
        <w:tabs>
          <w:tab w:val="left" w:pos="8789"/>
        </w:tabs>
        <w:ind w:right="284"/>
      </w:pPr>
      <w:hyperlink r:id="rId14">
        <w:r w:rsidR="39F9D73F" w:rsidRPr="39F9D73F">
          <w:rPr>
            <w:rStyle w:val="Hyperlnk"/>
          </w:rPr>
          <w:t>Rena händer räddar liv.</w:t>
        </w:r>
      </w:hyperlink>
      <w:r w:rsidR="39F9D73F">
        <w:t xml:space="preserve"> Folkhälsomyndigheten och Sveriges kommuner och Regioner</w:t>
      </w:r>
    </w:p>
    <w:p w14:paraId="07453DE6" w14:textId="146DBCB8" w:rsidR="00A3138E" w:rsidRPr="00A3138E" w:rsidRDefault="00E23D67" w:rsidP="00516C1F">
      <w:pPr>
        <w:tabs>
          <w:tab w:val="left" w:pos="8789"/>
        </w:tabs>
        <w:ind w:right="284"/>
      </w:pPr>
      <w:hyperlink r:id="rId15">
        <w:r w:rsidR="39F9D73F" w:rsidRPr="39F9D73F">
          <w:rPr>
            <w:rStyle w:val="Hyperlnk"/>
          </w:rPr>
          <w:t xml:space="preserve">Vårdhygien - Grundläggande vårdhygieniska </w:t>
        </w:r>
        <w:r w:rsidR="00AA15C7">
          <w:rPr>
            <w:rStyle w:val="Hyperlnk"/>
          </w:rPr>
          <w:t>arbetssätt</w:t>
        </w:r>
        <w:r w:rsidR="39F9D73F" w:rsidRPr="39F9D73F">
          <w:rPr>
            <w:rStyle w:val="Hyperlnk"/>
          </w:rPr>
          <w:t>.</w:t>
        </w:r>
      </w:hyperlink>
      <w:r w:rsidR="39F9D73F">
        <w:t xml:space="preserve"> Riktlinje</w:t>
      </w:r>
    </w:p>
    <w:p w14:paraId="06645C80" w14:textId="2A82164B" w:rsidR="00A3138E" w:rsidRPr="00A3138E" w:rsidRDefault="00E23D67" w:rsidP="39F9D73F">
      <w:pPr>
        <w:tabs>
          <w:tab w:val="left" w:pos="8789"/>
        </w:tabs>
        <w:ind w:right="284"/>
        <w:rPr>
          <w:u w:val="single"/>
        </w:rPr>
      </w:pPr>
      <w:hyperlink r:id="rId16">
        <w:r w:rsidR="39F9D73F" w:rsidRPr="39F9D73F">
          <w:rPr>
            <w:rStyle w:val="Hyperlnk"/>
          </w:rPr>
          <w:t>Vårdhygien - Virusgastroenterit</w:t>
        </w:r>
      </w:hyperlink>
      <w:r w:rsidR="39F9D73F">
        <w:t>. Rutin</w:t>
      </w:r>
    </w:p>
    <w:p w14:paraId="533D59F7" w14:textId="77777777" w:rsidR="00A3138E" w:rsidRDefault="00E23D67" w:rsidP="00516C1F">
      <w:pPr>
        <w:tabs>
          <w:tab w:val="left" w:pos="8789"/>
        </w:tabs>
        <w:ind w:right="284"/>
      </w:pPr>
      <w:hyperlink r:id="rId17">
        <w:r w:rsidR="39F9D73F" w:rsidRPr="39F9D73F">
          <w:rPr>
            <w:rStyle w:val="Hyperlnk"/>
          </w:rPr>
          <w:t>Vårdhygien - Diarré orsakad av Clostridioides difficile-infektion</w:t>
        </w:r>
      </w:hyperlink>
      <w:r w:rsidR="39F9D73F">
        <w:t>. Rutin</w:t>
      </w:r>
    </w:p>
    <w:p w14:paraId="2AC321C1" w14:textId="04793593" w:rsidR="00F30C22" w:rsidRPr="00F30C22" w:rsidRDefault="00E23D67" w:rsidP="39F9D73F">
      <w:pPr>
        <w:tabs>
          <w:tab w:val="left" w:pos="8789"/>
        </w:tabs>
        <w:ind w:right="284"/>
        <w:rPr>
          <w:color w:val="FF0000"/>
        </w:rPr>
      </w:pPr>
      <w:hyperlink r:id="rId18">
        <w:r w:rsidR="39F9D73F" w:rsidRPr="39F9D73F">
          <w:rPr>
            <w:rStyle w:val="Hyperlnk"/>
          </w:rPr>
          <w:t>Frågor och svar om hygienrutiner, arbetskläder och föreskrifterna om basal hygien</w:t>
        </w:r>
      </w:hyperlink>
      <w:r w:rsidR="39F9D73F">
        <w:t xml:space="preserve">. Socialstyrelsen, september 2023. </w:t>
      </w:r>
    </w:p>
    <w:p w14:paraId="65FC4E9E" w14:textId="77777777" w:rsidR="009A32ED" w:rsidRPr="00516C1F" w:rsidRDefault="39F9D73F" w:rsidP="001A6F2E">
      <w:pPr>
        <w:pStyle w:val="MellanrubrikVGR"/>
        <w:tabs>
          <w:tab w:val="left" w:pos="8789"/>
        </w:tabs>
        <w:ind w:right="284"/>
      </w:pPr>
      <w:r>
        <w:t>Tillämpliga lagar, föreskrifter eller externa riktlinjer</w:t>
      </w:r>
    </w:p>
    <w:p w14:paraId="0916BAF2" w14:textId="53441199" w:rsidR="00A3138E" w:rsidRPr="00A3138E" w:rsidRDefault="00E23D67" w:rsidP="001A6F2E">
      <w:pPr>
        <w:tabs>
          <w:tab w:val="left" w:pos="8789"/>
        </w:tabs>
        <w:ind w:right="284"/>
      </w:pPr>
      <w:hyperlink r:id="rId19" w:history="1">
        <w:r w:rsidR="39F9D73F" w:rsidRPr="006E788D">
          <w:rPr>
            <w:rStyle w:val="Hyperlnk"/>
          </w:rPr>
          <w:t xml:space="preserve">Basal hygien i vård och omsorg </w:t>
        </w:r>
        <w:r w:rsidR="006E788D">
          <w:rPr>
            <w:rStyle w:val="Hyperlnk"/>
          </w:rPr>
          <w:t>(</w:t>
        </w:r>
        <w:r w:rsidR="39F9D73F" w:rsidRPr="006E788D">
          <w:rPr>
            <w:rStyle w:val="Hyperlnk"/>
          </w:rPr>
          <w:t>SOSFS 2015:10</w:t>
        </w:r>
      </w:hyperlink>
      <w:r w:rsidR="006E788D">
        <w:t>).</w:t>
      </w:r>
      <w:r w:rsidR="39F9D73F">
        <w:t xml:space="preserve"> </w:t>
      </w:r>
      <w:r w:rsidR="006E788D">
        <w:t xml:space="preserve">Stockholm: </w:t>
      </w:r>
      <w:r w:rsidR="39F9D73F">
        <w:t>Socialstyrelsen</w:t>
      </w:r>
    </w:p>
    <w:p w14:paraId="480E9262" w14:textId="714A1ECB" w:rsidR="00A3138E" w:rsidRDefault="00E23D67" w:rsidP="001A6F2E">
      <w:pPr>
        <w:tabs>
          <w:tab w:val="left" w:pos="8789"/>
        </w:tabs>
        <w:ind w:right="284"/>
      </w:pPr>
      <w:hyperlink r:id="rId20" w:anchor="avdelningvi-smitta">
        <w:r w:rsidR="39F9D73F" w:rsidRPr="39F9D73F">
          <w:rPr>
            <w:rStyle w:val="Hyperlnk"/>
          </w:rPr>
          <w:t>Risker i arbetsmiljön, Avdelning VI: Smitta (AFS:2023:10)</w:t>
        </w:r>
      </w:hyperlink>
      <w:r w:rsidR="39F9D73F">
        <w:t>. Stockholm: Arbetsmiljöverket</w:t>
      </w:r>
    </w:p>
    <w:p w14:paraId="46F80C1F" w14:textId="77777777" w:rsidR="009A32ED" w:rsidRPr="000D04ED" w:rsidRDefault="39F9D73F" w:rsidP="001A6F2E">
      <w:pPr>
        <w:pStyle w:val="Rubrik2"/>
        <w:ind w:right="-142"/>
      </w:pPr>
      <w:bookmarkStart w:id="12" w:name="_Toc100327194"/>
      <w:bookmarkStart w:id="13" w:name="_Toc181866763"/>
      <w:r>
        <w:lastRenderedPageBreak/>
        <w:t xml:space="preserve">Arbetsgrupp </w:t>
      </w:r>
      <w:bookmarkEnd w:id="12"/>
      <w:bookmarkEnd w:id="13"/>
    </w:p>
    <w:p w14:paraId="404FB8BF" w14:textId="743F215C" w:rsidR="00F64933" w:rsidRPr="00F64933" w:rsidRDefault="39F9D73F" w:rsidP="001A6F2E">
      <w:pPr>
        <w:pStyle w:val="MellanrubrikVGR"/>
        <w:ind w:right="-142"/>
        <w:rPr>
          <w:color w:val="auto"/>
        </w:rPr>
      </w:pPr>
      <w:bookmarkStart w:id="14" w:name="_Toc100327195"/>
      <w:bookmarkStart w:id="15" w:name="_Toc181866764"/>
      <w:r w:rsidRPr="39F9D73F">
        <w:rPr>
          <w:color w:val="auto"/>
        </w:rPr>
        <w:t>Representanter arbetsgrupp Vårdhygien SU</w:t>
      </w:r>
    </w:p>
    <w:p w14:paraId="30F1734D" w14:textId="77777777" w:rsidR="001A6F2E" w:rsidRDefault="39F9D73F" w:rsidP="001A6F2E">
      <w:pPr>
        <w:ind w:right="-142"/>
      </w:pPr>
      <w:r>
        <w:t>Berith Carlsson, hygiensjuksköterska</w:t>
      </w:r>
    </w:p>
    <w:p w14:paraId="44651715" w14:textId="7E9B9008" w:rsidR="001A6F2E" w:rsidRDefault="001A6F2E" w:rsidP="001A6F2E">
      <w:pPr>
        <w:ind w:right="-142"/>
      </w:pPr>
      <w:r>
        <w:t xml:space="preserve">Meliha Arnodt, överläkare Vårdhygien </w:t>
      </w:r>
    </w:p>
    <w:bookmarkEnd w:id="14"/>
    <w:bookmarkEnd w:id="15"/>
    <w:p w14:paraId="6737456A" w14:textId="6390577E" w:rsidR="00F64933" w:rsidRPr="00F64933" w:rsidRDefault="39F9D73F" w:rsidP="001A6F2E">
      <w:pPr>
        <w:pStyle w:val="Rubrik2"/>
      </w:pPr>
      <w:r>
        <w:t xml:space="preserve">Godkänt av </w:t>
      </w:r>
    </w:p>
    <w:p w14:paraId="60B871B1" w14:textId="77777777" w:rsidR="001A6F2E" w:rsidRDefault="00F64933" w:rsidP="001A6F2E">
      <w:pPr>
        <w:tabs>
          <w:tab w:val="left" w:pos="4678"/>
        </w:tabs>
        <w:ind w:right="284"/>
      </w:pPr>
      <w:r>
        <w:t xml:space="preserve">Capio Lundby Specialistsjukhus </w:t>
      </w:r>
      <w:r>
        <w:tab/>
      </w:r>
      <w:r w:rsidRPr="00F64933">
        <w:t>Inger Holm Gunnarsson</w:t>
      </w:r>
      <w:r>
        <w:t>, chefläkare</w:t>
      </w:r>
    </w:p>
    <w:p w14:paraId="3E10A447" w14:textId="77777777" w:rsidR="001A6F2E" w:rsidRDefault="00F64933" w:rsidP="001A6F2E">
      <w:pPr>
        <w:tabs>
          <w:tab w:val="left" w:pos="4678"/>
        </w:tabs>
        <w:ind w:right="284"/>
      </w:pPr>
      <w:r>
        <w:t>Carlanderska sjukhuset</w:t>
      </w:r>
      <w:r>
        <w:tab/>
        <w:t>Karin Möller, chefläkare</w:t>
      </w:r>
    </w:p>
    <w:p w14:paraId="318887FA" w14:textId="77777777" w:rsidR="001A6F2E" w:rsidRDefault="00F64933" w:rsidP="001A6F2E">
      <w:pPr>
        <w:tabs>
          <w:tab w:val="left" w:pos="4678"/>
        </w:tabs>
        <w:ind w:right="284"/>
      </w:pPr>
      <w:r>
        <w:t>Habilitering &amp; Hälsa</w:t>
      </w:r>
      <w:r>
        <w:tab/>
        <w:t>Anne-Berit Ekström, chefläkare</w:t>
      </w:r>
    </w:p>
    <w:p w14:paraId="0D2D3E1D" w14:textId="77777777" w:rsidR="001A6F2E" w:rsidRDefault="00F64933" w:rsidP="001A6F2E">
      <w:pPr>
        <w:tabs>
          <w:tab w:val="left" w:pos="4678"/>
        </w:tabs>
        <w:ind w:right="284"/>
      </w:pPr>
      <w:r>
        <w:t xml:space="preserve">Sahlgrenska Universitetssjukhuset </w:t>
      </w:r>
      <w:r>
        <w:tab/>
        <w:t>Anneli Fagerberg, chefläkare</w:t>
      </w:r>
    </w:p>
    <w:p w14:paraId="6C2F21F9" w14:textId="412854F5" w:rsidR="00536A5A" w:rsidRPr="00536A5A" w:rsidRDefault="00F64933" w:rsidP="001A6F2E">
      <w:pPr>
        <w:tabs>
          <w:tab w:val="left" w:pos="4678"/>
        </w:tabs>
        <w:ind w:right="284"/>
      </w:pPr>
      <w:r>
        <w:t xml:space="preserve">Sjukhusen i väster </w:t>
      </w:r>
      <w:r>
        <w:tab/>
      </w:r>
      <w:r w:rsidRPr="00F64933">
        <w:t>Philipp Meijering</w:t>
      </w:r>
      <w:r>
        <w:t>, chefläkare</w:t>
      </w:r>
      <w:bookmarkEnd w:id="0"/>
    </w:p>
    <w:sectPr w:rsidR="00536A5A" w:rsidRPr="00536A5A" w:rsidSect="00104F3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552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D9B9C" w14:textId="77777777" w:rsidR="000452CE" w:rsidRDefault="000452CE" w:rsidP="00E157A3">
      <w:r>
        <w:separator/>
      </w:r>
    </w:p>
  </w:endnote>
  <w:endnote w:type="continuationSeparator" w:id="0">
    <w:p w14:paraId="793E0B9A" w14:textId="77777777" w:rsidR="000452CE" w:rsidRDefault="000452CE" w:rsidP="00E157A3">
      <w:r>
        <w:continuationSeparator/>
      </w:r>
    </w:p>
  </w:endnote>
  <w:endnote w:type="continuationNotice" w:id="1">
    <w:p w14:paraId="04E1E2AA" w14:textId="77777777" w:rsidR="000452CE" w:rsidRDefault="000452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E23D67" w:rsidP="00E157A3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39F9D73F">
      <w:rPr>
        <w:rFonts w:ascii="Georgia" w:hAnsi="Georgia"/>
        <w:noProof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39F9D73F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39F9D73F">
      <w:rPr>
        <w:rFonts w:ascii="Georgia" w:hAnsi="Georgia"/>
        <w:noProof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50009234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4E8F1" w14:textId="77777777" w:rsidR="000452CE" w:rsidRDefault="000452CE" w:rsidP="00E157A3"/>
  </w:footnote>
  <w:footnote w:type="continuationSeparator" w:id="0">
    <w:p w14:paraId="7D1CEE57" w14:textId="77777777" w:rsidR="000452CE" w:rsidRDefault="000452CE" w:rsidP="00E157A3">
      <w:r>
        <w:continuationSeparator/>
      </w:r>
    </w:p>
  </w:footnote>
  <w:footnote w:type="continuationNotice" w:id="1">
    <w:p w14:paraId="78E5AB38" w14:textId="77777777" w:rsidR="000452CE" w:rsidRDefault="000452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E157A3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25834"/>
    <w:multiLevelType w:val="hybridMultilevel"/>
    <w:tmpl w:val="2CECC5C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C60065"/>
    <w:multiLevelType w:val="hybridMultilevel"/>
    <w:tmpl w:val="B5C4A7FE"/>
    <w:lvl w:ilvl="0" w:tplc="FFFFFFFF">
      <w:start w:val="1"/>
      <w:numFmt w:val="bullet"/>
      <w:lvlText w:val=""/>
      <w:lvlJc w:val="left"/>
      <w:pPr>
        <w:ind w:left="92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5" w15:restartNumberingAfterBreak="0">
    <w:nsid w:val="06FE7B20"/>
    <w:multiLevelType w:val="hybridMultilevel"/>
    <w:tmpl w:val="616C0466"/>
    <w:lvl w:ilvl="0" w:tplc="FFFFFFFF">
      <w:start w:val="1"/>
      <w:numFmt w:val="bullet"/>
      <w:lvlText w:val=""/>
      <w:lvlJc w:val="left"/>
      <w:pPr>
        <w:ind w:left="1284" w:hanging="360"/>
      </w:pPr>
      <w:rPr>
        <w:rFonts w:ascii="Symbol" w:hAnsi="Symbol" w:hint="default"/>
      </w:rPr>
    </w:lvl>
    <w:lvl w:ilvl="1" w:tplc="8C1218C8">
      <w:start w:val="1"/>
      <w:numFmt w:val="bullet"/>
      <w:lvlText w:val="-"/>
      <w:lvlJc w:val="left"/>
      <w:pPr>
        <w:ind w:left="205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E25C4A"/>
    <w:multiLevelType w:val="hybridMultilevel"/>
    <w:tmpl w:val="9CF263D4"/>
    <w:lvl w:ilvl="0" w:tplc="8C1218C8">
      <w:start w:val="1"/>
      <w:numFmt w:val="bullet"/>
      <w:lvlText w:val="-"/>
      <w:lvlJc w:val="left"/>
      <w:pPr>
        <w:ind w:left="1287" w:hanging="360"/>
      </w:pPr>
      <w:rPr>
        <w:rFonts w:ascii="Courier New" w:hAnsi="Courier New" w:cs="Times New Roman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DB4D52"/>
    <w:multiLevelType w:val="hybridMultilevel"/>
    <w:tmpl w:val="57DC0666"/>
    <w:lvl w:ilvl="0" w:tplc="FFFFFFFF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2CA021DD"/>
    <w:multiLevelType w:val="hybridMultilevel"/>
    <w:tmpl w:val="C9BA5962"/>
    <w:lvl w:ilvl="0" w:tplc="8C1218C8">
      <w:start w:val="1"/>
      <w:numFmt w:val="bullet"/>
      <w:lvlText w:val="-"/>
      <w:lvlJc w:val="left"/>
      <w:pPr>
        <w:ind w:left="1284" w:hanging="360"/>
      </w:pPr>
      <w:rPr>
        <w:rFonts w:ascii="Courier New" w:hAnsi="Courier New" w:cs="Times New Roman" w:hint="default"/>
      </w:rPr>
    </w:lvl>
    <w:lvl w:ilvl="1" w:tplc="041D0003">
      <w:start w:val="1"/>
      <w:numFmt w:val="bullet"/>
      <w:lvlText w:val="o"/>
      <w:lvlJc w:val="left"/>
      <w:pPr>
        <w:ind w:left="200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6719F"/>
    <w:multiLevelType w:val="hybridMultilevel"/>
    <w:tmpl w:val="293AD98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E37765D"/>
    <w:multiLevelType w:val="hybridMultilevel"/>
    <w:tmpl w:val="4266B1C0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3F42049B"/>
    <w:multiLevelType w:val="hybridMultilevel"/>
    <w:tmpl w:val="242AD53E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FD5018"/>
    <w:multiLevelType w:val="hybridMultilevel"/>
    <w:tmpl w:val="F976ED48"/>
    <w:lvl w:ilvl="0" w:tplc="8C1218C8">
      <w:start w:val="1"/>
      <w:numFmt w:val="bullet"/>
      <w:lvlText w:val="-"/>
      <w:lvlJc w:val="left"/>
      <w:pPr>
        <w:ind w:left="1281" w:hanging="360"/>
      </w:pPr>
      <w:rPr>
        <w:rFonts w:ascii="Courier New" w:hAnsi="Courier New" w:cs="Times New Roman" w:hint="default"/>
      </w:rPr>
    </w:lvl>
    <w:lvl w:ilvl="1" w:tplc="041D0003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94623C"/>
    <w:multiLevelType w:val="hybridMultilevel"/>
    <w:tmpl w:val="AFE8C284"/>
    <w:lvl w:ilvl="0" w:tplc="8C1218C8">
      <w:start w:val="1"/>
      <w:numFmt w:val="bullet"/>
      <w:lvlText w:val="-"/>
      <w:lvlJc w:val="left"/>
      <w:pPr>
        <w:ind w:left="1287" w:hanging="360"/>
      </w:pPr>
      <w:rPr>
        <w:rFonts w:ascii="Courier New" w:hAnsi="Courier New" w:cs="Times New Roman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49BF5FF6"/>
    <w:multiLevelType w:val="hybridMultilevel"/>
    <w:tmpl w:val="1E44705A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4C077B89"/>
    <w:multiLevelType w:val="hybridMultilevel"/>
    <w:tmpl w:val="0A38856C"/>
    <w:lvl w:ilvl="0" w:tplc="FFFFFFFF">
      <w:start w:val="1"/>
      <w:numFmt w:val="bullet"/>
      <w:lvlText w:val=""/>
      <w:lvlJc w:val="left"/>
      <w:pPr>
        <w:ind w:left="6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1CA0317"/>
    <w:multiLevelType w:val="hybridMultilevel"/>
    <w:tmpl w:val="876CB7E2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5056A7D"/>
    <w:multiLevelType w:val="hybridMultilevel"/>
    <w:tmpl w:val="0E32DE3E"/>
    <w:lvl w:ilvl="0" w:tplc="8C1218C8">
      <w:start w:val="1"/>
      <w:numFmt w:val="bullet"/>
      <w:lvlText w:val="-"/>
      <w:lvlJc w:val="left"/>
      <w:pPr>
        <w:ind w:left="1284" w:hanging="360"/>
      </w:pPr>
      <w:rPr>
        <w:rFonts w:ascii="Courier New" w:hAnsi="Courier New" w:cs="Times New Roman" w:hint="default"/>
      </w:rPr>
    </w:lvl>
    <w:lvl w:ilvl="1" w:tplc="041D0003">
      <w:start w:val="1"/>
      <w:numFmt w:val="bullet"/>
      <w:lvlText w:val="o"/>
      <w:lvlJc w:val="left"/>
      <w:pPr>
        <w:ind w:left="200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29" w15:restartNumberingAfterBreak="0">
    <w:nsid w:val="556A0589"/>
    <w:multiLevelType w:val="hybridMultilevel"/>
    <w:tmpl w:val="7FC05B50"/>
    <w:lvl w:ilvl="0" w:tplc="FFFFFFFF">
      <w:numFmt w:val="bullet"/>
      <w:lvlText w:val="-"/>
      <w:lvlJc w:val="left"/>
      <w:pPr>
        <w:ind w:left="720" w:hanging="360"/>
      </w:pPr>
      <w:rPr>
        <w:rFonts w:ascii="Arial" w:eastAsia="Wingdings" w:hAnsi="Arial" w:cs="Arial" w:hint="default"/>
      </w:rPr>
    </w:lvl>
    <w:lvl w:ilvl="1" w:tplc="FFFFFFFF">
      <w:numFmt w:val="bullet"/>
      <w:lvlText w:val="-"/>
      <w:lvlJc w:val="left"/>
      <w:pPr>
        <w:ind w:left="1287" w:hanging="360"/>
      </w:pPr>
      <w:rPr>
        <w:rFonts w:ascii="Arial" w:eastAsia="Wingdings" w:hAnsi="Arial" w:cs="Arial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D3A4386"/>
    <w:multiLevelType w:val="hybridMultilevel"/>
    <w:tmpl w:val="4E02FA3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612D4AB2"/>
    <w:multiLevelType w:val="hybridMultilevel"/>
    <w:tmpl w:val="7E24D078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927" w:hanging="360"/>
      </w:pPr>
      <w:rPr>
        <w:rFonts w:ascii="Arial" w:eastAsia="Wingdings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3" w15:restartNumberingAfterBreak="0">
    <w:nsid w:val="64CF1710"/>
    <w:multiLevelType w:val="hybridMultilevel"/>
    <w:tmpl w:val="C0C27FA8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797" w:hanging="360"/>
      </w:pPr>
      <w:rPr>
        <w:rFonts w:ascii="Arial" w:eastAsia="Wingdings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4" w15:restartNumberingAfterBreak="0">
    <w:nsid w:val="66FD40CC"/>
    <w:multiLevelType w:val="hybridMultilevel"/>
    <w:tmpl w:val="64BC1FE2"/>
    <w:lvl w:ilvl="0" w:tplc="A3EC3DC6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color w:val="auto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8DA3CCE"/>
    <w:multiLevelType w:val="hybridMultilevel"/>
    <w:tmpl w:val="58A416E4"/>
    <w:lvl w:ilvl="0" w:tplc="FFFFFFFF">
      <w:start w:val="1"/>
      <w:numFmt w:val="bullet"/>
      <w:lvlText w:val="−"/>
      <w:lvlJc w:val="left"/>
      <w:pPr>
        <w:ind w:left="1284" w:hanging="360"/>
      </w:pPr>
      <w:rPr>
        <w:rFonts w:ascii="Calibri" w:hAnsi="Calibri" w:hint="default"/>
      </w:rPr>
    </w:lvl>
    <w:lvl w:ilvl="1" w:tplc="FFFFFFFF">
      <w:start w:val="1"/>
      <w:numFmt w:val="bullet"/>
      <w:lvlText w:val="-"/>
      <w:lvlJc w:val="left"/>
      <w:pPr>
        <w:ind w:left="205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36" w15:restartNumberingAfterBreak="0">
    <w:nsid w:val="6A297D0F"/>
    <w:multiLevelType w:val="hybridMultilevel"/>
    <w:tmpl w:val="0D8271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BAE429C"/>
    <w:multiLevelType w:val="hybridMultilevel"/>
    <w:tmpl w:val="84A40E7A"/>
    <w:lvl w:ilvl="0" w:tplc="FFFFFFFF">
      <w:numFmt w:val="bullet"/>
      <w:lvlText w:val="-"/>
      <w:lvlJc w:val="left"/>
      <w:pPr>
        <w:ind w:left="1287" w:hanging="360"/>
      </w:pPr>
      <w:rPr>
        <w:rFonts w:ascii="Arial" w:eastAsia="Wingdings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6F696236"/>
    <w:multiLevelType w:val="hybridMultilevel"/>
    <w:tmpl w:val="0DB64E44"/>
    <w:lvl w:ilvl="0" w:tplc="1DFE002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strike w:val="0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9E5179A"/>
    <w:multiLevelType w:val="hybridMultilevel"/>
    <w:tmpl w:val="236084FA"/>
    <w:lvl w:ilvl="0" w:tplc="FFFFFFFF">
      <w:numFmt w:val="bullet"/>
      <w:lvlText w:val="-"/>
      <w:lvlJc w:val="left"/>
      <w:pPr>
        <w:ind w:left="1287" w:hanging="360"/>
      </w:pPr>
      <w:rPr>
        <w:rFonts w:ascii="Arial" w:eastAsia="Wingdings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BEB40B0"/>
    <w:multiLevelType w:val="hybridMultilevel"/>
    <w:tmpl w:val="212C0A94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7DD46FA2"/>
    <w:multiLevelType w:val="hybridMultilevel"/>
    <w:tmpl w:val="BA222888"/>
    <w:lvl w:ilvl="0" w:tplc="6614991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9843080">
    <w:abstractNumId w:val="10"/>
  </w:num>
  <w:num w:numId="2" w16cid:durableId="1817406971">
    <w:abstractNumId w:val="27"/>
  </w:num>
  <w:num w:numId="3" w16cid:durableId="171456676">
    <w:abstractNumId w:val="16"/>
  </w:num>
  <w:num w:numId="4" w16cid:durableId="1165168262">
    <w:abstractNumId w:val="23"/>
  </w:num>
  <w:num w:numId="5" w16cid:durableId="1490713466">
    <w:abstractNumId w:val="15"/>
  </w:num>
  <w:num w:numId="6" w16cid:durableId="1571647544">
    <w:abstractNumId w:val="41"/>
  </w:num>
  <w:num w:numId="7" w16cid:durableId="1402288412">
    <w:abstractNumId w:val="29"/>
  </w:num>
  <w:num w:numId="8" w16cid:durableId="429011163">
    <w:abstractNumId w:val="37"/>
  </w:num>
  <w:num w:numId="9" w16cid:durableId="14160595">
    <w:abstractNumId w:val="4"/>
  </w:num>
  <w:num w:numId="10" w16cid:durableId="269820649">
    <w:abstractNumId w:val="20"/>
  </w:num>
  <w:num w:numId="11" w16cid:durableId="1169833403">
    <w:abstractNumId w:val="13"/>
  </w:num>
  <w:num w:numId="12" w16cid:durableId="1442412129">
    <w:abstractNumId w:val="28"/>
  </w:num>
  <w:num w:numId="13" w16cid:durableId="1393456623">
    <w:abstractNumId w:val="26"/>
  </w:num>
  <w:num w:numId="14" w16cid:durableId="2010012519">
    <w:abstractNumId w:val="38"/>
  </w:num>
  <w:num w:numId="15" w16cid:durableId="1568999677">
    <w:abstractNumId w:val="9"/>
  </w:num>
  <w:num w:numId="16" w16cid:durableId="2023046913">
    <w:abstractNumId w:val="18"/>
  </w:num>
  <w:num w:numId="17" w16cid:durableId="221185189">
    <w:abstractNumId w:val="22"/>
  </w:num>
  <w:num w:numId="18" w16cid:durableId="991176592">
    <w:abstractNumId w:val="17"/>
  </w:num>
  <w:num w:numId="19" w16cid:durableId="1514807105">
    <w:abstractNumId w:val="12"/>
  </w:num>
  <w:num w:numId="20" w16cid:durableId="921454235">
    <w:abstractNumId w:val="24"/>
  </w:num>
  <w:num w:numId="21" w16cid:durableId="954597437">
    <w:abstractNumId w:val="5"/>
  </w:num>
  <w:num w:numId="22" w16cid:durableId="1295987600">
    <w:abstractNumId w:val="34"/>
  </w:num>
  <w:num w:numId="23" w16cid:durableId="853105099">
    <w:abstractNumId w:val="2"/>
  </w:num>
  <w:num w:numId="24" w16cid:durableId="31000781">
    <w:abstractNumId w:val="31"/>
  </w:num>
  <w:num w:numId="25" w16cid:durableId="2009406973">
    <w:abstractNumId w:val="35"/>
  </w:num>
  <w:num w:numId="26" w16cid:durableId="1720862073">
    <w:abstractNumId w:val="43"/>
  </w:num>
  <w:num w:numId="27" w16cid:durableId="1909921896">
    <w:abstractNumId w:val="44"/>
  </w:num>
  <w:num w:numId="28" w16cid:durableId="1367871050">
    <w:abstractNumId w:val="30"/>
  </w:num>
  <w:num w:numId="29" w16cid:durableId="164058872">
    <w:abstractNumId w:val="0"/>
  </w:num>
  <w:num w:numId="30" w16cid:durableId="1280868239">
    <w:abstractNumId w:val="39"/>
  </w:num>
  <w:num w:numId="31" w16cid:durableId="444931515">
    <w:abstractNumId w:val="3"/>
  </w:num>
  <w:num w:numId="32" w16cid:durableId="739910959">
    <w:abstractNumId w:val="21"/>
  </w:num>
  <w:num w:numId="33" w16cid:durableId="391579451">
    <w:abstractNumId w:val="14"/>
  </w:num>
  <w:num w:numId="34" w16cid:durableId="1296368398">
    <w:abstractNumId w:val="1"/>
  </w:num>
  <w:num w:numId="35" w16cid:durableId="1979215945">
    <w:abstractNumId w:val="6"/>
  </w:num>
  <w:num w:numId="36" w16cid:durableId="830874331">
    <w:abstractNumId w:val="7"/>
  </w:num>
  <w:num w:numId="37" w16cid:durableId="560679449">
    <w:abstractNumId w:val="11"/>
  </w:num>
  <w:num w:numId="38" w16cid:durableId="1420566503">
    <w:abstractNumId w:val="25"/>
  </w:num>
  <w:num w:numId="39" w16cid:durableId="256527698">
    <w:abstractNumId w:val="8"/>
  </w:num>
  <w:num w:numId="40" w16cid:durableId="1090539201">
    <w:abstractNumId w:val="19"/>
  </w:num>
  <w:num w:numId="41" w16cid:durableId="1846439597">
    <w:abstractNumId w:val="42"/>
  </w:num>
  <w:num w:numId="42" w16cid:durableId="1695575029">
    <w:abstractNumId w:val="36"/>
  </w:num>
  <w:num w:numId="43" w16cid:durableId="1556619000">
    <w:abstractNumId w:val="32"/>
  </w:num>
  <w:num w:numId="44" w16cid:durableId="103548617">
    <w:abstractNumId w:val="40"/>
  </w:num>
  <w:num w:numId="45" w16cid:durableId="139612994">
    <w:abstractNumId w:val="3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6C3"/>
    <w:rsid w:val="000452CE"/>
    <w:rsid w:val="000477C7"/>
    <w:rsid w:val="00050500"/>
    <w:rsid w:val="00050669"/>
    <w:rsid w:val="0005691C"/>
    <w:rsid w:val="00056ECB"/>
    <w:rsid w:val="00056ED5"/>
    <w:rsid w:val="00061969"/>
    <w:rsid w:val="000655CC"/>
    <w:rsid w:val="000700AE"/>
    <w:rsid w:val="00082EA0"/>
    <w:rsid w:val="00084024"/>
    <w:rsid w:val="0009062C"/>
    <w:rsid w:val="00095368"/>
    <w:rsid w:val="000954C4"/>
    <w:rsid w:val="00096A53"/>
    <w:rsid w:val="000A0A89"/>
    <w:rsid w:val="000A4C35"/>
    <w:rsid w:val="000A611A"/>
    <w:rsid w:val="000B12D9"/>
    <w:rsid w:val="000B4536"/>
    <w:rsid w:val="000B5325"/>
    <w:rsid w:val="000B7715"/>
    <w:rsid w:val="000C7238"/>
    <w:rsid w:val="000D4FEF"/>
    <w:rsid w:val="000E463B"/>
    <w:rsid w:val="000E5A7E"/>
    <w:rsid w:val="000F43A3"/>
    <w:rsid w:val="000F4753"/>
    <w:rsid w:val="000F7681"/>
    <w:rsid w:val="00102E67"/>
    <w:rsid w:val="00103031"/>
    <w:rsid w:val="001044FE"/>
    <w:rsid w:val="00104F3A"/>
    <w:rsid w:val="001108C0"/>
    <w:rsid w:val="00111AD8"/>
    <w:rsid w:val="00111CB2"/>
    <w:rsid w:val="001139D4"/>
    <w:rsid w:val="001302D9"/>
    <w:rsid w:val="00131B08"/>
    <w:rsid w:val="00132A59"/>
    <w:rsid w:val="00133337"/>
    <w:rsid w:val="00133A0F"/>
    <w:rsid w:val="0013580F"/>
    <w:rsid w:val="00137B6D"/>
    <w:rsid w:val="0014070B"/>
    <w:rsid w:val="001422C1"/>
    <w:rsid w:val="00145C91"/>
    <w:rsid w:val="001522AE"/>
    <w:rsid w:val="001560C7"/>
    <w:rsid w:val="00157D5B"/>
    <w:rsid w:val="0016116D"/>
    <w:rsid w:val="00161FE6"/>
    <w:rsid w:val="001647EA"/>
    <w:rsid w:val="00164C3D"/>
    <w:rsid w:val="00166D3A"/>
    <w:rsid w:val="0017508E"/>
    <w:rsid w:val="00181FDC"/>
    <w:rsid w:val="00184167"/>
    <w:rsid w:val="001860B9"/>
    <w:rsid w:val="00186F2B"/>
    <w:rsid w:val="001874D6"/>
    <w:rsid w:val="001958C1"/>
    <w:rsid w:val="0019632A"/>
    <w:rsid w:val="001A4E7C"/>
    <w:rsid w:val="001A6F2E"/>
    <w:rsid w:val="001B762C"/>
    <w:rsid w:val="001C4D0A"/>
    <w:rsid w:val="001C5FEF"/>
    <w:rsid w:val="001D77D9"/>
    <w:rsid w:val="001E3789"/>
    <w:rsid w:val="001F1F67"/>
    <w:rsid w:val="00203ABE"/>
    <w:rsid w:val="002052EE"/>
    <w:rsid w:val="0020768F"/>
    <w:rsid w:val="00211487"/>
    <w:rsid w:val="00211D91"/>
    <w:rsid w:val="002127C2"/>
    <w:rsid w:val="00217DEC"/>
    <w:rsid w:val="00235B57"/>
    <w:rsid w:val="00237A18"/>
    <w:rsid w:val="00237CC4"/>
    <w:rsid w:val="00250F24"/>
    <w:rsid w:val="002523C5"/>
    <w:rsid w:val="0025380B"/>
    <w:rsid w:val="00255D48"/>
    <w:rsid w:val="0025703A"/>
    <w:rsid w:val="00262F3D"/>
    <w:rsid w:val="00263281"/>
    <w:rsid w:val="002651D6"/>
    <w:rsid w:val="0026551F"/>
    <w:rsid w:val="00270FA8"/>
    <w:rsid w:val="002719AF"/>
    <w:rsid w:val="00280A85"/>
    <w:rsid w:val="00284119"/>
    <w:rsid w:val="002906EC"/>
    <w:rsid w:val="00290B5C"/>
    <w:rsid w:val="00294791"/>
    <w:rsid w:val="002957D3"/>
    <w:rsid w:val="002A1460"/>
    <w:rsid w:val="002A1C4F"/>
    <w:rsid w:val="002A6ED3"/>
    <w:rsid w:val="002A7450"/>
    <w:rsid w:val="002B0B30"/>
    <w:rsid w:val="002B0C78"/>
    <w:rsid w:val="002B30E2"/>
    <w:rsid w:val="002B4E36"/>
    <w:rsid w:val="002C0C02"/>
    <w:rsid w:val="002C1277"/>
    <w:rsid w:val="002C60AD"/>
    <w:rsid w:val="002D0E0E"/>
    <w:rsid w:val="002D6023"/>
    <w:rsid w:val="002D626A"/>
    <w:rsid w:val="002E263F"/>
    <w:rsid w:val="002E6F81"/>
    <w:rsid w:val="002E73E1"/>
    <w:rsid w:val="002F08BA"/>
    <w:rsid w:val="002F1B5C"/>
    <w:rsid w:val="002F2CFF"/>
    <w:rsid w:val="002F568B"/>
    <w:rsid w:val="002F7818"/>
    <w:rsid w:val="00300488"/>
    <w:rsid w:val="003066D0"/>
    <w:rsid w:val="00311401"/>
    <w:rsid w:val="0031458A"/>
    <w:rsid w:val="00315EB0"/>
    <w:rsid w:val="003203D7"/>
    <w:rsid w:val="00320F86"/>
    <w:rsid w:val="00324171"/>
    <w:rsid w:val="00326AA4"/>
    <w:rsid w:val="00326C24"/>
    <w:rsid w:val="00337F99"/>
    <w:rsid w:val="003410BD"/>
    <w:rsid w:val="0034307B"/>
    <w:rsid w:val="00345EB1"/>
    <w:rsid w:val="00350CC4"/>
    <w:rsid w:val="0035502F"/>
    <w:rsid w:val="00355AD0"/>
    <w:rsid w:val="003606B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7A4"/>
    <w:rsid w:val="00397F54"/>
    <w:rsid w:val="003A0D43"/>
    <w:rsid w:val="003B02A3"/>
    <w:rsid w:val="003B2A4B"/>
    <w:rsid w:val="003B6C15"/>
    <w:rsid w:val="003D050B"/>
    <w:rsid w:val="003D099E"/>
    <w:rsid w:val="003D21A2"/>
    <w:rsid w:val="003D29D2"/>
    <w:rsid w:val="003D6DF1"/>
    <w:rsid w:val="003E0705"/>
    <w:rsid w:val="003E2FF7"/>
    <w:rsid w:val="003F1013"/>
    <w:rsid w:val="003F1ACF"/>
    <w:rsid w:val="003F7DCC"/>
    <w:rsid w:val="00404948"/>
    <w:rsid w:val="00406BEA"/>
    <w:rsid w:val="00407D29"/>
    <w:rsid w:val="0041220F"/>
    <w:rsid w:val="00413A60"/>
    <w:rsid w:val="00422698"/>
    <w:rsid w:val="004230F7"/>
    <w:rsid w:val="00426596"/>
    <w:rsid w:val="0043167E"/>
    <w:rsid w:val="0043409A"/>
    <w:rsid w:val="00443C1E"/>
    <w:rsid w:val="00446033"/>
    <w:rsid w:val="00446255"/>
    <w:rsid w:val="00451935"/>
    <w:rsid w:val="00460ED0"/>
    <w:rsid w:val="00465651"/>
    <w:rsid w:val="0046756C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29B8"/>
    <w:rsid w:val="004F4518"/>
    <w:rsid w:val="004F4C62"/>
    <w:rsid w:val="00501433"/>
    <w:rsid w:val="00511CC4"/>
    <w:rsid w:val="00514568"/>
    <w:rsid w:val="00516C1F"/>
    <w:rsid w:val="00531E60"/>
    <w:rsid w:val="00536A5A"/>
    <w:rsid w:val="00541D07"/>
    <w:rsid w:val="00544BAB"/>
    <w:rsid w:val="00545DDC"/>
    <w:rsid w:val="00545F31"/>
    <w:rsid w:val="005460E6"/>
    <w:rsid w:val="0054763F"/>
    <w:rsid w:val="005578FA"/>
    <w:rsid w:val="00557E2C"/>
    <w:rsid w:val="00560377"/>
    <w:rsid w:val="00565129"/>
    <w:rsid w:val="00565CD0"/>
    <w:rsid w:val="0056768A"/>
    <w:rsid w:val="00567820"/>
    <w:rsid w:val="0057277B"/>
    <w:rsid w:val="005733B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B51"/>
    <w:rsid w:val="005B68C2"/>
    <w:rsid w:val="005C0045"/>
    <w:rsid w:val="005C084E"/>
    <w:rsid w:val="005C4606"/>
    <w:rsid w:val="005D0B0C"/>
    <w:rsid w:val="005E02B3"/>
    <w:rsid w:val="005E1E24"/>
    <w:rsid w:val="005E6274"/>
    <w:rsid w:val="005F3F9D"/>
    <w:rsid w:val="0060596B"/>
    <w:rsid w:val="00606D97"/>
    <w:rsid w:val="00610E5E"/>
    <w:rsid w:val="00614E64"/>
    <w:rsid w:val="00617710"/>
    <w:rsid w:val="00617EE6"/>
    <w:rsid w:val="0062184C"/>
    <w:rsid w:val="00623724"/>
    <w:rsid w:val="00627BEA"/>
    <w:rsid w:val="006319DB"/>
    <w:rsid w:val="0063470A"/>
    <w:rsid w:val="0064056C"/>
    <w:rsid w:val="00647C9C"/>
    <w:rsid w:val="00647F4A"/>
    <w:rsid w:val="0065595B"/>
    <w:rsid w:val="00656DCD"/>
    <w:rsid w:val="00660269"/>
    <w:rsid w:val="00665F89"/>
    <w:rsid w:val="00673C92"/>
    <w:rsid w:val="006744BD"/>
    <w:rsid w:val="006753EC"/>
    <w:rsid w:val="0067661E"/>
    <w:rsid w:val="00685193"/>
    <w:rsid w:val="006950C8"/>
    <w:rsid w:val="006A2789"/>
    <w:rsid w:val="006A4978"/>
    <w:rsid w:val="006A5BE0"/>
    <w:rsid w:val="006A7261"/>
    <w:rsid w:val="006B0D29"/>
    <w:rsid w:val="006B1819"/>
    <w:rsid w:val="006B42F7"/>
    <w:rsid w:val="006B5DE7"/>
    <w:rsid w:val="006C5048"/>
    <w:rsid w:val="006C6A4B"/>
    <w:rsid w:val="006C779F"/>
    <w:rsid w:val="006C7B7B"/>
    <w:rsid w:val="006D01F5"/>
    <w:rsid w:val="006D0CFB"/>
    <w:rsid w:val="006D30C0"/>
    <w:rsid w:val="006D3A66"/>
    <w:rsid w:val="006D660E"/>
    <w:rsid w:val="006D7535"/>
    <w:rsid w:val="006E210A"/>
    <w:rsid w:val="006E25B7"/>
    <w:rsid w:val="006E450B"/>
    <w:rsid w:val="006E672F"/>
    <w:rsid w:val="006E788D"/>
    <w:rsid w:val="006F0D7E"/>
    <w:rsid w:val="00710B77"/>
    <w:rsid w:val="00713B9D"/>
    <w:rsid w:val="007155D5"/>
    <w:rsid w:val="0072075B"/>
    <w:rsid w:val="007221C2"/>
    <w:rsid w:val="00725816"/>
    <w:rsid w:val="007268AB"/>
    <w:rsid w:val="00730955"/>
    <w:rsid w:val="00733930"/>
    <w:rsid w:val="00733A9C"/>
    <w:rsid w:val="00733E67"/>
    <w:rsid w:val="00736574"/>
    <w:rsid w:val="007367E0"/>
    <w:rsid w:val="00737215"/>
    <w:rsid w:val="00740BD3"/>
    <w:rsid w:val="00754905"/>
    <w:rsid w:val="00760038"/>
    <w:rsid w:val="00762EE0"/>
    <w:rsid w:val="00765C41"/>
    <w:rsid w:val="00771100"/>
    <w:rsid w:val="00774944"/>
    <w:rsid w:val="007759DD"/>
    <w:rsid w:val="00782941"/>
    <w:rsid w:val="0078609F"/>
    <w:rsid w:val="007917BA"/>
    <w:rsid w:val="0079227D"/>
    <w:rsid w:val="007A334E"/>
    <w:rsid w:val="007A5C6F"/>
    <w:rsid w:val="007A74F4"/>
    <w:rsid w:val="007A776B"/>
    <w:rsid w:val="007D4241"/>
    <w:rsid w:val="007D4317"/>
    <w:rsid w:val="007D4808"/>
    <w:rsid w:val="007D4EA3"/>
    <w:rsid w:val="007F1CFF"/>
    <w:rsid w:val="007F5DD5"/>
    <w:rsid w:val="0081059D"/>
    <w:rsid w:val="0082099A"/>
    <w:rsid w:val="00821A1B"/>
    <w:rsid w:val="008262E9"/>
    <w:rsid w:val="00827E69"/>
    <w:rsid w:val="00831C35"/>
    <w:rsid w:val="00835C4D"/>
    <w:rsid w:val="00843F48"/>
    <w:rsid w:val="00850309"/>
    <w:rsid w:val="00851423"/>
    <w:rsid w:val="008569C6"/>
    <w:rsid w:val="00857848"/>
    <w:rsid w:val="008654B6"/>
    <w:rsid w:val="0087139C"/>
    <w:rsid w:val="00873419"/>
    <w:rsid w:val="00873B33"/>
    <w:rsid w:val="00880E83"/>
    <w:rsid w:val="008870CF"/>
    <w:rsid w:val="008919B9"/>
    <w:rsid w:val="00892F28"/>
    <w:rsid w:val="008970D4"/>
    <w:rsid w:val="008A0C5F"/>
    <w:rsid w:val="008A3DEA"/>
    <w:rsid w:val="008A4EB9"/>
    <w:rsid w:val="008A74C0"/>
    <w:rsid w:val="008A7AE2"/>
    <w:rsid w:val="008B1694"/>
    <w:rsid w:val="008C4B27"/>
    <w:rsid w:val="008C7F0C"/>
    <w:rsid w:val="008C7F2A"/>
    <w:rsid w:val="008D124E"/>
    <w:rsid w:val="008D4B13"/>
    <w:rsid w:val="008D5691"/>
    <w:rsid w:val="008E36F8"/>
    <w:rsid w:val="008E46B2"/>
    <w:rsid w:val="008E682C"/>
    <w:rsid w:val="008E78A1"/>
    <w:rsid w:val="008F589F"/>
    <w:rsid w:val="00900374"/>
    <w:rsid w:val="00902D05"/>
    <w:rsid w:val="00903279"/>
    <w:rsid w:val="00906238"/>
    <w:rsid w:val="00907EF9"/>
    <w:rsid w:val="00911231"/>
    <w:rsid w:val="0091295C"/>
    <w:rsid w:val="009141B5"/>
    <w:rsid w:val="00914D58"/>
    <w:rsid w:val="00921F47"/>
    <w:rsid w:val="009228AB"/>
    <w:rsid w:val="00930159"/>
    <w:rsid w:val="0093085B"/>
    <w:rsid w:val="00931C57"/>
    <w:rsid w:val="009347A5"/>
    <w:rsid w:val="00937831"/>
    <w:rsid w:val="0093786E"/>
    <w:rsid w:val="00942257"/>
    <w:rsid w:val="00942D8C"/>
    <w:rsid w:val="009471BF"/>
    <w:rsid w:val="00947BB7"/>
    <w:rsid w:val="00950E4E"/>
    <w:rsid w:val="009529BD"/>
    <w:rsid w:val="009533B4"/>
    <w:rsid w:val="00957D35"/>
    <w:rsid w:val="00971D93"/>
    <w:rsid w:val="0098373E"/>
    <w:rsid w:val="0098736C"/>
    <w:rsid w:val="009950D8"/>
    <w:rsid w:val="009A07DC"/>
    <w:rsid w:val="009A32ED"/>
    <w:rsid w:val="009A4F2D"/>
    <w:rsid w:val="009B1F6B"/>
    <w:rsid w:val="009B5BB6"/>
    <w:rsid w:val="009C0D12"/>
    <w:rsid w:val="009C192E"/>
    <w:rsid w:val="009C2E3E"/>
    <w:rsid w:val="009C3B61"/>
    <w:rsid w:val="009C587A"/>
    <w:rsid w:val="009C6C0C"/>
    <w:rsid w:val="009D402C"/>
    <w:rsid w:val="009D6819"/>
    <w:rsid w:val="009D6D1C"/>
    <w:rsid w:val="009E0CF9"/>
    <w:rsid w:val="009E3C51"/>
    <w:rsid w:val="009E531B"/>
    <w:rsid w:val="009E6C56"/>
    <w:rsid w:val="009E7DCF"/>
    <w:rsid w:val="009E7ED6"/>
    <w:rsid w:val="009F4A56"/>
    <w:rsid w:val="009F4E65"/>
    <w:rsid w:val="00A006A5"/>
    <w:rsid w:val="00A00BB9"/>
    <w:rsid w:val="00A05942"/>
    <w:rsid w:val="00A07BEC"/>
    <w:rsid w:val="00A17B24"/>
    <w:rsid w:val="00A264BE"/>
    <w:rsid w:val="00A272CA"/>
    <w:rsid w:val="00A3138E"/>
    <w:rsid w:val="00A33051"/>
    <w:rsid w:val="00A407AD"/>
    <w:rsid w:val="00A40923"/>
    <w:rsid w:val="00A4179B"/>
    <w:rsid w:val="00A41C05"/>
    <w:rsid w:val="00A42426"/>
    <w:rsid w:val="00A4651C"/>
    <w:rsid w:val="00A514B7"/>
    <w:rsid w:val="00A54A0B"/>
    <w:rsid w:val="00A55086"/>
    <w:rsid w:val="00A65FD4"/>
    <w:rsid w:val="00A81198"/>
    <w:rsid w:val="00A817AC"/>
    <w:rsid w:val="00A81E48"/>
    <w:rsid w:val="00A82035"/>
    <w:rsid w:val="00A90D77"/>
    <w:rsid w:val="00A92E07"/>
    <w:rsid w:val="00AA0B3A"/>
    <w:rsid w:val="00AA15C7"/>
    <w:rsid w:val="00AA4E8F"/>
    <w:rsid w:val="00AA6EB4"/>
    <w:rsid w:val="00AA767D"/>
    <w:rsid w:val="00AB0CC9"/>
    <w:rsid w:val="00AB7577"/>
    <w:rsid w:val="00AC3FF6"/>
    <w:rsid w:val="00AD73EC"/>
    <w:rsid w:val="00AD7AD5"/>
    <w:rsid w:val="00AE024A"/>
    <w:rsid w:val="00AE025E"/>
    <w:rsid w:val="00AE5BC7"/>
    <w:rsid w:val="00AF2B86"/>
    <w:rsid w:val="00AF5AAF"/>
    <w:rsid w:val="00AF7CA0"/>
    <w:rsid w:val="00B0333C"/>
    <w:rsid w:val="00B046D8"/>
    <w:rsid w:val="00B13F4C"/>
    <w:rsid w:val="00B14487"/>
    <w:rsid w:val="00B16219"/>
    <w:rsid w:val="00B16C59"/>
    <w:rsid w:val="00B251E4"/>
    <w:rsid w:val="00B33FDD"/>
    <w:rsid w:val="00B359CC"/>
    <w:rsid w:val="00B36107"/>
    <w:rsid w:val="00B405A1"/>
    <w:rsid w:val="00B41571"/>
    <w:rsid w:val="00B41789"/>
    <w:rsid w:val="00B43B95"/>
    <w:rsid w:val="00B46C03"/>
    <w:rsid w:val="00B53E80"/>
    <w:rsid w:val="00B60C6C"/>
    <w:rsid w:val="00B619A9"/>
    <w:rsid w:val="00B65A9D"/>
    <w:rsid w:val="00B66B01"/>
    <w:rsid w:val="00B66D60"/>
    <w:rsid w:val="00B74289"/>
    <w:rsid w:val="00B75EDE"/>
    <w:rsid w:val="00B77D88"/>
    <w:rsid w:val="00B77FAF"/>
    <w:rsid w:val="00B83715"/>
    <w:rsid w:val="00B84336"/>
    <w:rsid w:val="00B84AA6"/>
    <w:rsid w:val="00B851B9"/>
    <w:rsid w:val="00B86453"/>
    <w:rsid w:val="00B90054"/>
    <w:rsid w:val="00B90729"/>
    <w:rsid w:val="00B9254F"/>
    <w:rsid w:val="00B92C14"/>
    <w:rsid w:val="00B96AFF"/>
    <w:rsid w:val="00B97D4E"/>
    <w:rsid w:val="00BA0066"/>
    <w:rsid w:val="00BA7FC7"/>
    <w:rsid w:val="00BB53A3"/>
    <w:rsid w:val="00BB69DB"/>
    <w:rsid w:val="00BC1E76"/>
    <w:rsid w:val="00BC322E"/>
    <w:rsid w:val="00BC44CD"/>
    <w:rsid w:val="00BC48A6"/>
    <w:rsid w:val="00BC5E05"/>
    <w:rsid w:val="00BC6590"/>
    <w:rsid w:val="00BD2357"/>
    <w:rsid w:val="00BD36D4"/>
    <w:rsid w:val="00BE090B"/>
    <w:rsid w:val="00BE1FD4"/>
    <w:rsid w:val="00BE7978"/>
    <w:rsid w:val="00BF0FE6"/>
    <w:rsid w:val="00C002FF"/>
    <w:rsid w:val="00C01F0D"/>
    <w:rsid w:val="00C044B5"/>
    <w:rsid w:val="00C07DDB"/>
    <w:rsid w:val="00C13101"/>
    <w:rsid w:val="00C15D22"/>
    <w:rsid w:val="00C311E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925"/>
    <w:rsid w:val="00C85DA1"/>
    <w:rsid w:val="00C87837"/>
    <w:rsid w:val="00C9071C"/>
    <w:rsid w:val="00C908FF"/>
    <w:rsid w:val="00C97BD3"/>
    <w:rsid w:val="00CA08A2"/>
    <w:rsid w:val="00CA39EF"/>
    <w:rsid w:val="00CA521F"/>
    <w:rsid w:val="00CB0493"/>
    <w:rsid w:val="00CB17FF"/>
    <w:rsid w:val="00CB1ED7"/>
    <w:rsid w:val="00CB74A0"/>
    <w:rsid w:val="00CC167C"/>
    <w:rsid w:val="00CC52D9"/>
    <w:rsid w:val="00CD4700"/>
    <w:rsid w:val="00CD5F0D"/>
    <w:rsid w:val="00CD64A2"/>
    <w:rsid w:val="00CD6647"/>
    <w:rsid w:val="00CE359B"/>
    <w:rsid w:val="00CE4B73"/>
    <w:rsid w:val="00CF3891"/>
    <w:rsid w:val="00CF70BB"/>
    <w:rsid w:val="00D00BD7"/>
    <w:rsid w:val="00D074DB"/>
    <w:rsid w:val="00D1029B"/>
    <w:rsid w:val="00D139CF"/>
    <w:rsid w:val="00D20779"/>
    <w:rsid w:val="00D37E7F"/>
    <w:rsid w:val="00D47AD7"/>
    <w:rsid w:val="00D51529"/>
    <w:rsid w:val="00D57388"/>
    <w:rsid w:val="00D622A4"/>
    <w:rsid w:val="00D62468"/>
    <w:rsid w:val="00D67C88"/>
    <w:rsid w:val="00D85218"/>
    <w:rsid w:val="00D915B1"/>
    <w:rsid w:val="00DA299D"/>
    <w:rsid w:val="00DA65C4"/>
    <w:rsid w:val="00DB082F"/>
    <w:rsid w:val="00DB2940"/>
    <w:rsid w:val="00DC1708"/>
    <w:rsid w:val="00DC1A26"/>
    <w:rsid w:val="00DD0635"/>
    <w:rsid w:val="00DD2BE0"/>
    <w:rsid w:val="00DE1A0A"/>
    <w:rsid w:val="00DE4447"/>
    <w:rsid w:val="00DE5D9B"/>
    <w:rsid w:val="00DE5DA2"/>
    <w:rsid w:val="00DE63C6"/>
    <w:rsid w:val="00DF0033"/>
    <w:rsid w:val="00DF0A0D"/>
    <w:rsid w:val="00DF540A"/>
    <w:rsid w:val="00E00EAC"/>
    <w:rsid w:val="00E026BF"/>
    <w:rsid w:val="00E07B1B"/>
    <w:rsid w:val="00E11853"/>
    <w:rsid w:val="00E157A3"/>
    <w:rsid w:val="00E212F3"/>
    <w:rsid w:val="00E23D67"/>
    <w:rsid w:val="00E4031C"/>
    <w:rsid w:val="00E411B6"/>
    <w:rsid w:val="00E52A86"/>
    <w:rsid w:val="00E54B47"/>
    <w:rsid w:val="00E553BF"/>
    <w:rsid w:val="00E55D93"/>
    <w:rsid w:val="00E61294"/>
    <w:rsid w:val="00E647E4"/>
    <w:rsid w:val="00E7237C"/>
    <w:rsid w:val="00E7749B"/>
    <w:rsid w:val="00E77C46"/>
    <w:rsid w:val="00E86C37"/>
    <w:rsid w:val="00E86CE8"/>
    <w:rsid w:val="00E90E82"/>
    <w:rsid w:val="00E974D4"/>
    <w:rsid w:val="00EA00CB"/>
    <w:rsid w:val="00EA1BAA"/>
    <w:rsid w:val="00EA23BB"/>
    <w:rsid w:val="00EA3FCD"/>
    <w:rsid w:val="00EA42A0"/>
    <w:rsid w:val="00EB1960"/>
    <w:rsid w:val="00EB6714"/>
    <w:rsid w:val="00EB69DF"/>
    <w:rsid w:val="00EC0A68"/>
    <w:rsid w:val="00EC2ED1"/>
    <w:rsid w:val="00EC3C32"/>
    <w:rsid w:val="00EC5006"/>
    <w:rsid w:val="00ED16F2"/>
    <w:rsid w:val="00ED4866"/>
    <w:rsid w:val="00ED49C3"/>
    <w:rsid w:val="00ED6CE8"/>
    <w:rsid w:val="00ED7AA6"/>
    <w:rsid w:val="00EE1C86"/>
    <w:rsid w:val="00EE2A56"/>
    <w:rsid w:val="00EE3818"/>
    <w:rsid w:val="00EF490E"/>
    <w:rsid w:val="00EF7BBE"/>
    <w:rsid w:val="00F07EF7"/>
    <w:rsid w:val="00F22264"/>
    <w:rsid w:val="00F2564D"/>
    <w:rsid w:val="00F276F6"/>
    <w:rsid w:val="00F30763"/>
    <w:rsid w:val="00F30C22"/>
    <w:rsid w:val="00F35B05"/>
    <w:rsid w:val="00F368E3"/>
    <w:rsid w:val="00F413D9"/>
    <w:rsid w:val="00F4192C"/>
    <w:rsid w:val="00F5135F"/>
    <w:rsid w:val="00F51F78"/>
    <w:rsid w:val="00F535D7"/>
    <w:rsid w:val="00F53A1B"/>
    <w:rsid w:val="00F64933"/>
    <w:rsid w:val="00F73270"/>
    <w:rsid w:val="00F7565E"/>
    <w:rsid w:val="00F834D6"/>
    <w:rsid w:val="00F86F47"/>
    <w:rsid w:val="00F90B64"/>
    <w:rsid w:val="00FA633E"/>
    <w:rsid w:val="00FA711C"/>
    <w:rsid w:val="00FB2E7A"/>
    <w:rsid w:val="00FB2F0F"/>
    <w:rsid w:val="00FB5086"/>
    <w:rsid w:val="00FB5411"/>
    <w:rsid w:val="00FB6392"/>
    <w:rsid w:val="00FB79A8"/>
    <w:rsid w:val="00FC4F36"/>
    <w:rsid w:val="00FC74E9"/>
    <w:rsid w:val="00FD3C70"/>
    <w:rsid w:val="00FD6820"/>
    <w:rsid w:val="00FE12D8"/>
    <w:rsid w:val="00FE236B"/>
    <w:rsid w:val="00FF03E1"/>
    <w:rsid w:val="00FF6806"/>
    <w:rsid w:val="00FF7C02"/>
    <w:rsid w:val="024801E3"/>
    <w:rsid w:val="39F9D73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33930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3606B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73270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56768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15EB0"/>
    <w:rPr>
      <w:color w:val="605E5C"/>
      <w:shd w:val="clear" w:color="auto" w:fill="E1DFDD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3393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733930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733930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733930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733930"/>
    <w:rPr>
      <w:sz w:val="24"/>
    </w:rPr>
  </w:style>
  <w:style w:type="paragraph" w:customStyle="1" w:styleId="Tabell">
    <w:name w:val="Tabell"/>
    <w:link w:val="TabellChar"/>
    <w:qFormat/>
    <w:rsid w:val="00733930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733930"/>
    <w:rPr>
      <w:rFonts w:ascii="Georgia" w:hAnsi="Georgia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3393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3393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33930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3393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33930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4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8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7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7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2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vardhygien-infektioner-och-smittspridning/vardhygien/basala-hygienrutiner-och-kladregler/" TargetMode="External" Id="rId13" /><Relationship Type="http://schemas.openxmlformats.org/officeDocument/2006/relationships/hyperlink" Target="https://www.socialstyrelsen.se/globalassets/sharepoint-dokument/dokument-webb/ovrigt/fragor-och-svar-om-hygienrutiner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www.folkhalsomyndigheten.se/contentassets/3692c757601b40eda5e49f890c2d11ca/att-forebygga-vardrelaterade-infektioner-ett-kunskapsunderlag-2006-123-12.pdf" TargetMode="External" Id="rId12" /><Relationship Type="http://schemas.openxmlformats.org/officeDocument/2006/relationships/hyperlink" Target="https://mellanarkiv-offentlig.vgregion.se/alfresco/s/archive/stream/public/v1/source/available/sofia/su9992-381335686-89/surrogate/V%c3%a5rdhygien%20-%20Diarr%c3%a9%20orsakad%20av%20Clostridioides%20difficile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su9992-381335686-171/surrogate/V%c3%a5rdhygien%20-%20Virusgastroenterit.pdf" TargetMode="External" Id="rId16" /><Relationship Type="http://schemas.openxmlformats.org/officeDocument/2006/relationships/hyperlink" Target="https://www.av.se/arbetsmiljoarbete-och-inspektioner/publikationer/foreskrifter/afs-202310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-offentlig.vgregion.se/alfresco/s/archive/stream/public/v1/source/available/sofia/su9992-381335686-91/surrogate/V%c3%a5rdhygien%20-%20Grundl%c3%a4ggande%20v%c3%a5rdhygieniska%20principer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www.socialstyrelsen.se/globalassets/sharepoint-dokument/artikelkatalog/foreskrifter-och-allmanna-rad/2015-5-10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rena-hander-raddar-liv/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1014</Words>
  <Characters>8143</Characters>
  <Application>Microsoft Office Word</Application>
  <DocSecurity>0</DocSecurity>
  <Lines>67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9139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Basala hygienrutiner</dc:title>
  <dc:subject/>
  <dc:creator/>
  <keywords/>
  <lastModifiedBy/>
  <revision>1</revision>
  <lastPrinted>2016-03-31T10:56:00.0000000Z</lastPrinted>
  <dcterms:created xsi:type="dcterms:W3CDTF">2025-06-18T08:39:00.0000000Z</dcterms:created>
  <dcterms:modified xsi:type="dcterms:W3CDTF">2025-06-18T08:50:00.0000000Z</dcterms:modified>
</coreProperties>
</file>