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01E3C" w:rsidP="0B2F67C4" w:rsidRDefault="00301E3C" w14:paraId="7BA54F9F" w14:textId="46111181">
      <w:pPr>
        <w:pStyle w:val="Heading2"/>
        <w:ind w:left="0"/>
        <w:rPr>
          <w:b w:val="1"/>
          <w:bCs w:val="1"/>
        </w:rPr>
      </w:pPr>
      <w:bookmarkStart w:name="_Toc321146591" w:id="0"/>
      <w:r w:rsidRPr="0B2F67C4" w:rsidR="5B4C497C">
        <w:rPr>
          <w:b w:val="1"/>
          <w:bCs w:val="1"/>
        </w:rPr>
        <w:t>Akutväska barn vuxen</w:t>
      </w:r>
    </w:p>
    <w:p w:rsidR="0B2F67C4" w:rsidP="0B2F67C4" w:rsidRDefault="0B2F67C4" w14:paraId="55CC168D" w14:textId="0D57B4BF">
      <w:pPr>
        <w:pStyle w:val="Normal"/>
        <w:sectPr w:rsidR="00301E3C" w:rsidSect="00301E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Pr="00301E3C" w:rsidR="00301E3C" w:rsidP="00301E3C" w:rsidRDefault="00301E3C" w14:paraId="0FEC9401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  <w:r w:rsidRPr="068C94C7" w:rsidR="00301E3C">
        <w:rPr>
          <w:rFonts w:ascii="Arial" w:hAnsi="Arial" w:cs="Arial"/>
          <w:b w:val="1"/>
          <w:bCs w:val="1"/>
        </w:rPr>
        <w:t>Revideringar i denna version</w:t>
      </w:r>
    </w:p>
    <w:p w:rsidR="0000623F" w:rsidP="068C94C7" w:rsidRDefault="0000623F" w14:paraId="67AE4126" w14:textId="1C11F1AD">
      <w:pPr>
        <w:pStyle w:val="Normal"/>
        <w:keepNext w:val="1"/>
        <w:numPr>
          <w:ilvl w:val="0"/>
          <w:numId w:val="23"/>
        </w:numPr>
        <w:suppressLineNumbers w:val="0"/>
        <w:bidi w:val="0"/>
        <w:spacing w:before="0" w:beforeAutospacing="off" w:after="60" w:afterAutospacing="off" w:line="240" w:lineRule="auto"/>
        <w:ind w:left="720" w:right="0" w:hanging="360"/>
        <w:jc w:val="left"/>
        <w:rPr>
          <w:rFonts w:ascii="Arial" w:hAnsi="Arial" w:cs="Arial"/>
          <w:sz w:val="20"/>
          <w:szCs w:val="20"/>
        </w:rPr>
      </w:pPr>
      <w:r w:rsidRPr="2BF612B9" w:rsidR="0000623F">
        <w:rPr>
          <w:rFonts w:ascii="Arial" w:hAnsi="Arial" w:cs="Arial"/>
          <w:sz w:val="20"/>
          <w:szCs w:val="20"/>
        </w:rPr>
        <w:t>Daglig kontroll av defibrillator, plombering samt sug och syrgas</w:t>
      </w:r>
    </w:p>
    <w:p w:rsidR="5576BC95" w:rsidP="2BF612B9" w:rsidRDefault="5576BC95" w14:paraId="766605A1" w14:textId="46B1E35B">
      <w:pPr>
        <w:pStyle w:val="Normal"/>
        <w:keepNext w:val="1"/>
        <w:numPr>
          <w:ilvl w:val="0"/>
          <w:numId w:val="23"/>
        </w:numPr>
        <w:suppressLineNumbers w:val="0"/>
        <w:bidi w:val="0"/>
        <w:spacing w:before="0" w:beforeAutospacing="off" w:after="60" w:afterAutospacing="off" w:line="240" w:lineRule="auto"/>
        <w:ind w:left="720" w:right="0" w:hanging="360"/>
        <w:jc w:val="left"/>
        <w:rPr>
          <w:rFonts w:ascii="Arial" w:hAnsi="Arial" w:cs="Arial"/>
          <w:sz w:val="20"/>
          <w:szCs w:val="20"/>
        </w:rPr>
      </w:pPr>
      <w:r w:rsidRPr="2BF612B9" w:rsidR="5576BC95">
        <w:rPr>
          <w:rFonts w:ascii="Arial" w:hAnsi="Arial" w:cs="Arial"/>
          <w:sz w:val="20"/>
          <w:szCs w:val="20"/>
        </w:rPr>
        <w:t>Ansvariga / arbetsgrupp</w:t>
      </w:r>
    </w:p>
    <w:p w:rsidRPr="00301E3C" w:rsidR="00301E3C" w:rsidP="00301E3C" w:rsidRDefault="00301E3C" w14:paraId="6CF6C399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Cs/>
          <w:sz w:val="20"/>
          <w:szCs w:val="20"/>
        </w:rPr>
      </w:pPr>
    </w:p>
    <w:p w:rsidRPr="00301E3C" w:rsidR="00301E3C" w:rsidP="00301E3C" w:rsidRDefault="00301E3C" w14:paraId="51BAA8C3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</w:rPr>
      </w:pPr>
      <w:r w:rsidRPr="00301E3C">
        <w:rPr>
          <w:rFonts w:ascii="Arial" w:hAnsi="Arial" w:cs="Arial"/>
          <w:b/>
          <w:bCs/>
        </w:rPr>
        <w:t>Arbetsbeskrivning</w:t>
      </w:r>
    </w:p>
    <w:p w:rsidRPr="00301E3C" w:rsidR="00301E3C" w:rsidP="00301E3C" w:rsidRDefault="00301E3C" w14:paraId="00E91523" w14:textId="77777777">
      <w:pPr>
        <w:spacing w:after="200" w:line="276" w:lineRule="auto"/>
        <w:ind w:left="0" w:right="0"/>
        <w:rPr>
          <w:rFonts w:ascii="Arial" w:hAnsi="Arial" w:eastAsia="Calibri" w:cs="Arial"/>
          <w:b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b/>
          <w:lang w:eastAsia="en-US"/>
        </w:rPr>
        <w:t>HANDHAVANDE OCH SKÖTSEL AV AKUTVÄSKA/AKUTVAGN</w:t>
      </w:r>
      <w:r w:rsidRPr="00301E3C">
        <w:rPr>
          <w:rFonts w:ascii="Arial" w:hAnsi="Arial" w:eastAsia="Calibri" w:cs="Arial"/>
          <w:b/>
          <w:lang w:eastAsia="en-US"/>
        </w:rPr>
        <w:br/>
      </w:r>
      <w:r w:rsidRPr="00301E3C">
        <w:rPr>
          <w:rFonts w:ascii="Arial" w:hAnsi="Arial" w:eastAsia="Calibri" w:cs="Arial"/>
          <w:sz w:val="20"/>
          <w:szCs w:val="20"/>
          <w:lang w:eastAsia="en-US"/>
        </w:rPr>
        <w:t>På Sahlgrenska universitetssjukhuset (SU) har varje enhet ansvar för sin akutväska/akutvagn.</w:t>
      </w:r>
    </w:p>
    <w:p w:rsidRPr="00301E3C" w:rsidR="00301E3C" w:rsidP="00301E3C" w:rsidRDefault="00301E3C" w14:paraId="08DCA075" w14:textId="77777777">
      <w:pPr>
        <w:spacing w:after="20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På Angereds Närsjukhus och Frölunda Specialistsjukhus kan ansvarsfördelning samt inköp av utrustning och läkemedel ske enligt separat, lokalt anpassad, rutin.</w:t>
      </w:r>
    </w:p>
    <w:p w:rsidRPr="00301E3C" w:rsidR="00301E3C" w:rsidP="00301E3C" w:rsidRDefault="00301E3C" w14:paraId="13045996" w14:textId="77777777">
      <w:pPr>
        <w:spacing w:after="20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Innehållet ska vara komplett enligt innehållsförteckning och akututrustningen ska kontrolleras varje månad och varje gång plomberingen brutits. Kontrollera dock varje vecka att plomberingen är obruten. Förvara inte plomberingar i väskan/vagnen utan förslagsvis i läkemedelsrum. Innehållet är ett basutbud som ska finnas i alla väskor på SU. Varje avdelning kan utöver det lägga till material som anses behövas på respektive avdelning.</w:t>
      </w:r>
    </w:p>
    <w:p w:rsidRPr="00301E3C" w:rsidR="00301E3C" w:rsidP="00301E3C" w:rsidRDefault="00301E3C" w14:paraId="28ED8D7F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Alla väskor är utrustade med skrivna behandlingsanvisningar till barn och vuxna. De väskor som finns där barnsjukvård bedrivs, är utrustade med specifikt barninnehåll.</w:t>
      </w:r>
    </w:p>
    <w:p w:rsidRPr="00301E3C" w:rsidR="00301E3C" w:rsidP="00301E3C" w:rsidRDefault="00301E3C" w14:paraId="3C5A1399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</w:p>
    <w:p w:rsidRPr="00301E3C" w:rsidR="00301E3C" w:rsidP="00301E3C" w:rsidRDefault="00301E3C" w14:paraId="66AE973B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För de avdelningar som har akutvagn är det viktigt att alla lådor är märkta enligt följande (uppifrån och ner):</w:t>
      </w:r>
    </w:p>
    <w:p w:rsidRPr="00301E3C" w:rsidR="00301E3C" w:rsidP="00301E3C" w:rsidRDefault="00301E3C" w14:paraId="52EC8EE5" w14:textId="77777777">
      <w:pPr>
        <w:numPr>
          <w:ilvl w:val="0"/>
          <w:numId w:val="24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Läkemedel</w:t>
      </w:r>
    </w:p>
    <w:p w:rsidRPr="00301E3C" w:rsidR="00301E3C" w:rsidP="00301E3C" w:rsidRDefault="00301E3C" w14:paraId="5832C693" w14:textId="77777777">
      <w:pPr>
        <w:numPr>
          <w:ilvl w:val="0"/>
          <w:numId w:val="24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Infart</w:t>
      </w:r>
    </w:p>
    <w:p w:rsidRPr="00301E3C" w:rsidR="00301E3C" w:rsidP="00301E3C" w:rsidRDefault="00301E3C" w14:paraId="2EF8D802" w14:textId="77777777">
      <w:pPr>
        <w:numPr>
          <w:ilvl w:val="0"/>
          <w:numId w:val="24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Luftväg vuxen</w:t>
      </w:r>
    </w:p>
    <w:p w:rsidRPr="00301E3C" w:rsidR="00301E3C" w:rsidP="00301E3C" w:rsidRDefault="00301E3C" w14:paraId="1B83A011" w14:textId="77777777">
      <w:pPr>
        <w:numPr>
          <w:ilvl w:val="0"/>
          <w:numId w:val="24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Luftväg barn</w:t>
      </w:r>
    </w:p>
    <w:p w:rsidRPr="00301E3C" w:rsidR="00301E3C" w:rsidP="00301E3C" w:rsidRDefault="00301E3C" w14:paraId="23A06FC3" w14:textId="77777777">
      <w:pPr>
        <w:numPr>
          <w:ilvl w:val="0"/>
          <w:numId w:val="24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Övrigt</w:t>
      </w:r>
    </w:p>
    <w:p w:rsidRPr="00301E3C" w:rsidR="00301E3C" w:rsidP="00301E3C" w:rsidRDefault="00301E3C" w14:paraId="5CEC5F89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</w:p>
    <w:p w:rsidRPr="00301E3C" w:rsidR="00301E3C" w:rsidP="00301E3C" w:rsidRDefault="00301E3C" w14:paraId="7319E07C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Varje enhet får själv köpa in flergångsmaterial samt det engångsmaterial som beställs styckvis via Marknadsplatsen. Det material som inte går att beställa styckvis hämtas på respektive anestesiklinik.</w:t>
      </w:r>
    </w:p>
    <w:p w:rsidRPr="00301E3C" w:rsidR="00301E3C" w:rsidP="00301E3C" w:rsidRDefault="00301E3C" w14:paraId="42C5ED75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</w:p>
    <w:p w:rsidRPr="00301E3C" w:rsidR="00301E3C" w:rsidP="00301E3C" w:rsidRDefault="00301E3C" w14:paraId="3E337772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För de enheter som vårdar spädbarn är det upp till verksamheten att komplettera med handventilator 0-10 kg.</w:t>
      </w:r>
    </w:p>
    <w:p w:rsidRPr="00301E3C" w:rsidR="00301E3C" w:rsidP="00301E3C" w:rsidRDefault="00301E3C" w14:paraId="577A375D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</w:p>
    <w:p w:rsidRPr="00301E3C" w:rsidR="00301E3C" w:rsidP="068C94C7" w:rsidRDefault="00301E3C" w14:paraId="06AADAA8" w14:textId="7B7954B6">
      <w:pPr>
        <w:spacing w:after="0" w:line="276" w:lineRule="auto"/>
        <w:ind w:left="0" w:right="0"/>
        <w:jc w:val="both"/>
        <w:rPr>
          <w:rFonts w:ascii="Arial" w:hAnsi="Arial" w:eastAsia="Calibri" w:cs="Arial"/>
          <w:b w:val="1"/>
          <w:bCs w:val="1"/>
          <w:i w:val="1"/>
          <w:iCs w:val="1"/>
          <w:sz w:val="20"/>
          <w:szCs w:val="20"/>
          <w:lang w:eastAsia="en-US"/>
        </w:rPr>
      </w:pPr>
      <w:r w:rsidRPr="068C94C7" w:rsidR="00301E3C">
        <w:rPr>
          <w:rFonts w:ascii="Arial" w:hAnsi="Arial" w:eastAsia="Calibri" w:cs="Arial"/>
          <w:b w:val="1"/>
          <w:bCs w:val="1"/>
          <w:i w:val="1"/>
          <w:iCs w:val="1"/>
          <w:sz w:val="20"/>
          <w:szCs w:val="20"/>
          <w:lang w:eastAsia="en-US"/>
        </w:rPr>
        <w:t xml:space="preserve">Att kontrollera varje </w:t>
      </w:r>
      <w:r w:rsidRPr="068C94C7" w:rsidR="3E7A2D51">
        <w:rPr>
          <w:rFonts w:ascii="Arial" w:hAnsi="Arial" w:eastAsia="Calibri" w:cs="Arial"/>
          <w:b w:val="1"/>
          <w:bCs w:val="1"/>
          <w:i w:val="1"/>
          <w:iCs w:val="1"/>
          <w:sz w:val="20"/>
          <w:szCs w:val="20"/>
          <w:lang w:eastAsia="en-US"/>
        </w:rPr>
        <w:t>dag</w:t>
      </w:r>
      <w:r w:rsidRPr="068C94C7" w:rsidR="00301E3C">
        <w:rPr>
          <w:rFonts w:ascii="Arial" w:hAnsi="Arial" w:eastAsia="Calibri" w:cs="Arial"/>
          <w:b w:val="1"/>
          <w:bCs w:val="1"/>
          <w:i w:val="1"/>
          <w:iCs w:val="1"/>
          <w:sz w:val="20"/>
          <w:szCs w:val="20"/>
          <w:lang w:eastAsia="en-US"/>
        </w:rPr>
        <w:t>:</w:t>
      </w:r>
    </w:p>
    <w:p w:rsidRPr="00301E3C" w:rsidR="00301E3C" w:rsidP="00301E3C" w:rsidRDefault="00301E3C" w14:paraId="639319C6" w14:textId="77777777">
      <w:pPr>
        <w:numPr>
          <w:ilvl w:val="0"/>
          <w:numId w:val="20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Att plomberingen är obruten.</w:t>
      </w:r>
    </w:p>
    <w:p w:rsidRPr="00301E3C" w:rsidR="00301E3C" w:rsidP="00301E3C" w:rsidRDefault="00301E3C" w14:paraId="1D50AA5B" w14:textId="77777777">
      <w:pPr>
        <w:numPr>
          <w:ilvl w:val="0"/>
          <w:numId w:val="20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Att sug och syrgas fungerar och finns tillgängligt tillsammans med akututrustningen.</w:t>
      </w:r>
    </w:p>
    <w:p w:rsidRPr="00301E3C" w:rsidR="00301E3C" w:rsidP="00301E3C" w:rsidRDefault="00301E3C" w14:paraId="3AA42E57" w14:textId="77777777">
      <w:pPr>
        <w:numPr>
          <w:ilvl w:val="0"/>
          <w:numId w:val="20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Att defibrillatorns lampa lyser grönt.</w:t>
      </w:r>
    </w:p>
    <w:p w:rsidRPr="00301E3C" w:rsidR="00301E3C" w:rsidP="00301E3C" w:rsidRDefault="00301E3C" w14:paraId="47928BCF" w14:textId="77777777">
      <w:pPr>
        <w:spacing w:after="0" w:line="276" w:lineRule="auto"/>
        <w:ind w:left="72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</w:p>
    <w:p w:rsidR="0B2F67C4" w:rsidP="0B2F67C4" w:rsidRDefault="0B2F67C4" w14:paraId="2163C8C3" w14:textId="7D85BC31">
      <w:pPr>
        <w:spacing w:after="0" w:line="276" w:lineRule="auto"/>
        <w:ind w:left="0" w:right="0"/>
        <w:jc w:val="both"/>
        <w:rPr>
          <w:rFonts w:ascii="Arial" w:hAnsi="Arial" w:eastAsia="Calibri" w:cs="Arial"/>
          <w:b w:val="1"/>
          <w:bCs w:val="1"/>
          <w:i w:val="1"/>
          <w:iCs w:val="1"/>
          <w:sz w:val="20"/>
          <w:szCs w:val="20"/>
          <w:lang w:eastAsia="en-US"/>
        </w:rPr>
      </w:pPr>
    </w:p>
    <w:p w:rsidR="0B2F67C4" w:rsidP="0B2F67C4" w:rsidRDefault="0B2F67C4" w14:paraId="585D66B2" w14:textId="6D2590AD">
      <w:pPr>
        <w:spacing w:after="0" w:line="276" w:lineRule="auto"/>
        <w:ind w:left="0" w:right="0"/>
        <w:jc w:val="both"/>
        <w:rPr>
          <w:rFonts w:ascii="Arial" w:hAnsi="Arial" w:eastAsia="Calibri" w:cs="Arial"/>
          <w:b w:val="1"/>
          <w:bCs w:val="1"/>
          <w:i w:val="1"/>
          <w:iCs w:val="1"/>
          <w:sz w:val="20"/>
          <w:szCs w:val="20"/>
          <w:lang w:eastAsia="en-US"/>
        </w:rPr>
      </w:pPr>
    </w:p>
    <w:p w:rsidRPr="00301E3C" w:rsidR="00301E3C" w:rsidP="00301E3C" w:rsidRDefault="00301E3C" w14:paraId="5C0A539F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b/>
          <w:i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b/>
          <w:i/>
          <w:sz w:val="20"/>
          <w:szCs w:val="20"/>
          <w:lang w:eastAsia="en-US"/>
        </w:rPr>
        <w:t>Att kontrollera varje månad och varje gång plomberingen brutits/väskan använts:</w:t>
      </w:r>
    </w:p>
    <w:p w:rsidRPr="00301E3C" w:rsidR="00301E3C" w:rsidP="00301E3C" w:rsidRDefault="00301E3C" w14:paraId="1336E949" w14:textId="77777777">
      <w:pPr>
        <w:numPr>
          <w:ilvl w:val="0"/>
          <w:numId w:val="21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Intraosseös borr; Kontrollen innefattar ett lätt tryck på borrknappen för att se om den gröna lampan lyser. Om lampan blinkar måste borren bytas ut.</w:t>
      </w:r>
    </w:p>
    <w:p w:rsidRPr="00301E3C" w:rsidR="00301E3C" w:rsidP="00301E3C" w:rsidRDefault="00301E3C" w14:paraId="3CA045EC" w14:textId="77777777">
      <w:pPr>
        <w:numPr>
          <w:ilvl w:val="0"/>
          <w:numId w:val="21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Laryngoskop; Kontrollen innefattar batteri och lampa. Lampan skall lysa med ett starkt sken och batterierna ska kontrolleras för läckage.</w:t>
      </w:r>
    </w:p>
    <w:p w:rsidRPr="00301E3C" w:rsidR="00301E3C" w:rsidP="00301E3C" w:rsidRDefault="00301E3C" w14:paraId="6BA7559C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b/>
          <w:i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b/>
          <w:i/>
          <w:sz w:val="20"/>
          <w:szCs w:val="20"/>
          <w:lang w:eastAsia="en-US"/>
        </w:rPr>
        <w:t xml:space="preserve">Rengöring: </w:t>
      </w:r>
    </w:p>
    <w:p w:rsidRPr="00301E3C" w:rsidR="00301E3C" w:rsidP="00301E3C" w:rsidRDefault="00301E3C" w14:paraId="0D8C2A93" w14:textId="77777777">
      <w:pPr>
        <w:numPr>
          <w:ilvl w:val="0"/>
          <w:numId w:val="22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Skaftet till laryngoskopet torkas av med diskmedel och vatten vid synlig smuts, därefter torkas det alltid av med ytdesinfektion.</w:t>
      </w:r>
    </w:p>
    <w:p w:rsidRPr="00301E3C" w:rsidR="00301E3C" w:rsidP="00301E3C" w:rsidRDefault="00301E3C" w14:paraId="554A0844" w14:textId="77777777">
      <w:pPr>
        <w:numPr>
          <w:ilvl w:val="0"/>
          <w:numId w:val="22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Magills tång, sax, peang och narkosmask rengörs i diskdesinfektor.</w:t>
      </w:r>
    </w:p>
    <w:p w:rsidRPr="00301E3C" w:rsidR="00301E3C" w:rsidP="00301E3C" w:rsidRDefault="00301E3C" w14:paraId="142C01C1" w14:textId="77777777">
      <w:pPr>
        <w:numPr>
          <w:ilvl w:val="0"/>
          <w:numId w:val="22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Intraosseös borrmaskin, stetoskop och blodtrycksmanschett torkas av med ytdesinfektion.</w:t>
      </w:r>
    </w:p>
    <w:p w:rsidRPr="00301E3C" w:rsidR="00301E3C" w:rsidP="00301E3C" w:rsidRDefault="00301E3C" w14:paraId="774C15E9" w14:textId="77777777">
      <w:pPr>
        <w:numPr>
          <w:ilvl w:val="0"/>
          <w:numId w:val="22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Ledare med böjd spets (bougie) diskas med diskmedel och torkas därefter av med ytdesinfektion.</w:t>
      </w:r>
    </w:p>
    <w:p w:rsidRPr="00301E3C" w:rsidR="00301E3C" w:rsidP="00301E3C" w:rsidRDefault="00301E3C" w14:paraId="3CF192D1" w14:textId="77777777">
      <w:pPr>
        <w:numPr>
          <w:ilvl w:val="0"/>
          <w:numId w:val="22"/>
        </w:numPr>
        <w:spacing w:after="0" w:line="276" w:lineRule="auto"/>
        <w:ind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Handventilator är engångs och ska finnas i två exemplar för att kunna ersättas direkt efter användning.</w:t>
      </w:r>
    </w:p>
    <w:p w:rsidRPr="00301E3C" w:rsidR="00301E3C" w:rsidP="00301E3C" w:rsidRDefault="00301E3C" w14:paraId="1A9A297B" w14:textId="77777777">
      <w:pPr>
        <w:spacing w:after="0" w:line="276" w:lineRule="auto"/>
        <w:ind w:left="720" w:right="0"/>
        <w:jc w:val="both"/>
        <w:rPr>
          <w:rFonts w:ascii="Arial" w:hAnsi="Arial" w:eastAsia="Calibri" w:cs="Arial"/>
          <w:sz w:val="20"/>
          <w:szCs w:val="20"/>
          <w:lang w:eastAsia="en-US"/>
        </w:rPr>
      </w:pPr>
    </w:p>
    <w:p w:rsidRPr="00301E3C" w:rsidR="00301E3C" w:rsidP="00301E3C" w:rsidRDefault="00301E3C" w14:paraId="27360716" w14:textId="77777777">
      <w:pPr>
        <w:spacing w:after="200" w:line="276" w:lineRule="auto"/>
        <w:ind w:left="0" w:right="0"/>
        <w:jc w:val="both"/>
        <w:rPr>
          <w:rFonts w:ascii="Arial" w:hAnsi="Arial" w:eastAsia="Calibri" w:cs="Arial"/>
          <w:b/>
          <w:i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b/>
          <w:sz w:val="20"/>
          <w:szCs w:val="20"/>
          <w:lang w:eastAsia="en-US"/>
        </w:rPr>
        <w:t>Läkemedel</w:t>
      </w:r>
      <w:r w:rsidRPr="00301E3C">
        <w:rPr>
          <w:rFonts w:ascii="Arial" w:hAnsi="Arial" w:eastAsia="Calibri" w:cs="Arial"/>
          <w:b/>
          <w:sz w:val="20"/>
          <w:szCs w:val="20"/>
          <w:lang w:eastAsia="en-US"/>
        </w:rPr>
        <w:br/>
      </w:r>
      <w:r w:rsidRPr="00301E3C">
        <w:rPr>
          <w:rFonts w:ascii="Arial" w:hAnsi="Arial" w:eastAsia="Calibri" w:cs="Arial"/>
          <w:b/>
          <w:i/>
          <w:sz w:val="20"/>
          <w:szCs w:val="20"/>
          <w:lang w:eastAsia="en-US"/>
        </w:rPr>
        <w:t>Särskild rutin finns för vilka läkemedel akutväskan ska innehålla: Doknr 25620 i Barium.</w:t>
      </w:r>
    </w:p>
    <w:p w:rsidRPr="00301E3C" w:rsidR="00301E3C" w:rsidP="00301E3C" w:rsidRDefault="00301E3C" w14:paraId="5EBAA1B2" w14:textId="77777777">
      <w:pPr>
        <w:spacing w:after="0" w:line="276" w:lineRule="auto"/>
        <w:ind w:left="0" w:right="0"/>
        <w:jc w:val="both"/>
        <w:rPr>
          <w:rFonts w:ascii="Arial" w:hAnsi="Arial" w:eastAsia="Calibri" w:cs="Arial"/>
          <w:b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 xml:space="preserve">Varje enskild enhet beställer läkemedel från apoteket eller hämtar på vårdnära lager (VNL) när hållbarhetsdatum har gått ut eller när ett läkemedel har använts. </w:t>
      </w:r>
    </w:p>
    <w:p w:rsidRPr="00301E3C" w:rsidR="00301E3C" w:rsidP="00301E3C" w:rsidRDefault="00301E3C" w14:paraId="38DA072D" w14:textId="77777777">
      <w:pPr>
        <w:numPr>
          <w:ilvl w:val="0"/>
          <w:numId w:val="25"/>
        </w:numPr>
        <w:spacing w:after="0" w:line="276" w:lineRule="auto"/>
        <w:ind w:right="0"/>
        <w:jc w:val="both"/>
        <w:rPr>
          <w:rFonts w:ascii="Arial" w:hAnsi="Arial" w:eastAsia="Calibri" w:cs="Arial"/>
          <w:b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Celokurin 50 mg/mL är hållbart 2 månader i rumstemperatur. Märk ampullerna vid uttag från kyl.</w:t>
      </w:r>
    </w:p>
    <w:p w:rsidRPr="00301E3C" w:rsidR="00301E3C" w:rsidP="00301E3C" w:rsidRDefault="00301E3C" w14:paraId="1F521733" w14:textId="77777777">
      <w:pPr>
        <w:numPr>
          <w:ilvl w:val="0"/>
          <w:numId w:val="25"/>
        </w:numPr>
        <w:spacing w:after="0" w:line="276" w:lineRule="auto"/>
        <w:ind w:right="0"/>
        <w:jc w:val="both"/>
        <w:rPr>
          <w:rFonts w:ascii="Arial" w:hAnsi="Arial" w:eastAsia="Calibri" w:cs="Arial"/>
          <w:b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t>Ipratropiumbromid och Salbutamol ska om folieförpackningen brutits, förvaras i svart återförslutbar påse som finns att hämta i VNL. Hållbarheten är i denna påse 1 år.</w:t>
      </w:r>
    </w:p>
    <w:p w:rsidRPr="00301E3C" w:rsidR="00301E3C" w:rsidP="00301E3C" w:rsidRDefault="00301E3C" w14:paraId="2B50CECE" w14:textId="77777777">
      <w:pPr>
        <w:spacing w:after="0" w:line="276" w:lineRule="auto"/>
        <w:ind w:left="420" w:right="0"/>
        <w:jc w:val="both"/>
        <w:rPr>
          <w:rFonts w:ascii="Arial" w:hAnsi="Arial" w:eastAsia="Calibri" w:cs="Arial"/>
          <w:b/>
          <w:sz w:val="20"/>
          <w:szCs w:val="20"/>
          <w:lang w:eastAsia="en-US"/>
        </w:rPr>
      </w:pPr>
    </w:p>
    <w:p w:rsidRPr="00301E3C" w:rsidR="00301E3C" w:rsidP="00301E3C" w:rsidRDefault="00301E3C" w14:paraId="561A6F0E" w14:textId="77777777">
      <w:pPr>
        <w:spacing w:after="0" w:line="276" w:lineRule="auto"/>
        <w:ind w:left="420" w:right="0"/>
        <w:jc w:val="both"/>
        <w:rPr>
          <w:rFonts w:ascii="Arial" w:hAnsi="Arial" w:eastAsia="Calibri" w:cs="Arial"/>
          <w:b/>
          <w:sz w:val="20"/>
          <w:szCs w:val="20"/>
          <w:lang w:eastAsia="en-US"/>
        </w:rPr>
      </w:pPr>
    </w:p>
    <w:p w:rsidRPr="00301E3C" w:rsidR="00301E3C" w:rsidP="00301E3C" w:rsidRDefault="00301E3C" w14:paraId="4F234B18" w14:textId="77777777">
      <w:pPr>
        <w:spacing w:after="200" w:line="276" w:lineRule="auto"/>
        <w:ind w:left="0" w:right="0"/>
        <w:jc w:val="both"/>
        <w:rPr>
          <w:rFonts w:ascii="Arial" w:hAnsi="Arial" w:eastAsia="Calibri" w:cs="Arial"/>
          <w:b/>
          <w:color w:val="FF0000"/>
          <w:lang w:eastAsia="en-US"/>
        </w:rPr>
      </w:pPr>
      <w:r w:rsidRPr="00301E3C">
        <w:rPr>
          <w:rFonts w:ascii="Arial" w:hAnsi="Arial" w:eastAsia="Calibri" w:cs="Arial"/>
          <w:b/>
          <w:color w:val="FF0000"/>
          <w:lang w:eastAsia="en-US"/>
        </w:rPr>
        <w:t>Direkt efter användning kompletteras akututrustningen, därefter plombering.</w:t>
      </w:r>
    </w:p>
    <w:p w:rsidRPr="00301E3C" w:rsidR="00301E3C" w:rsidP="00301E3C" w:rsidRDefault="00301E3C" w14:paraId="1804BDD9" w14:textId="77777777">
      <w:pPr>
        <w:spacing w:after="200" w:line="276" w:lineRule="auto"/>
        <w:ind w:left="0" w:right="0"/>
        <w:rPr>
          <w:rFonts w:ascii="Arial" w:hAnsi="Arial" w:eastAsia="Calibri" w:cs="Arial"/>
          <w:b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br w:type="page"/>
      </w:r>
      <w:r w:rsidRPr="00301E3C">
        <w:rPr>
          <w:rFonts w:ascii="Arial" w:hAnsi="Arial" w:eastAsia="Calibri" w:cs="Arial"/>
          <w:b/>
          <w:lang w:eastAsia="en-US"/>
        </w:rPr>
        <w:t xml:space="preserve">INNEHÅLLSFÖRTECKNING AKUTVÄSKA BARN/VUXEN </w:t>
      </w:r>
      <w:r w:rsidRPr="00301E3C">
        <w:rPr>
          <w:rFonts w:ascii="Arial" w:hAnsi="Arial" w:eastAsia="Calibri" w:cs="Arial"/>
          <w:b/>
          <w:sz w:val="20"/>
          <w:szCs w:val="20"/>
          <w:lang w:eastAsia="en-US"/>
        </w:rPr>
        <w:t>(Fet text=barnutrustning)</w:t>
      </w:r>
    </w:p>
    <w:tbl>
      <w:tblPr>
        <w:tblW w:w="4989" w:type="pct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4245"/>
        <w:gridCol w:w="1025"/>
        <w:gridCol w:w="1621"/>
        <w:gridCol w:w="2008"/>
      </w:tblGrid>
      <w:tr w:rsidRPr="00301E3C" w:rsidR="00301E3C" w:rsidTr="00333E76" w14:paraId="6BCE370C" w14:textId="77777777">
        <w:trPr>
          <w:trHeight w:val="362"/>
        </w:trPr>
        <w:tc>
          <w:tcPr>
            <w:tcW w:w="2385" w:type="pct"/>
            <w:shd w:val="clear" w:color="auto" w:fill="auto"/>
          </w:tcPr>
          <w:p w:rsidRPr="00301E3C" w:rsidR="00301E3C" w:rsidP="00301E3C" w:rsidRDefault="00301E3C" w14:paraId="08F3F76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highlight w:val="cyan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highlight w:val="cyan"/>
                <w:lang w:eastAsia="en-US"/>
              </w:rPr>
              <w:t>Modul luftväg (blå väska)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2675F3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highlight w:val="cyan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highlight w:val="cyan"/>
                <w:lang w:eastAsia="en-US"/>
              </w:rPr>
              <w:t>Antal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22BCCCA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highlight w:val="cyan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highlight w:val="cyan"/>
                <w:lang w:eastAsia="en-US"/>
              </w:rPr>
              <w:t>Storlek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4003C5F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highlight w:val="cyan"/>
                <w:lang w:eastAsia="en-US"/>
              </w:rPr>
              <w:t>Beställning</w:t>
            </w:r>
          </w:p>
        </w:tc>
      </w:tr>
      <w:tr w:rsidRPr="00301E3C" w:rsidR="00301E3C" w:rsidTr="00333E76" w14:paraId="713430B2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6122A88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Batteri till laryngoskopshandtag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9A8A69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260C2E1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3C50575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1E423910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7A3D196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Capnograf CO2 Detector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505085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7D1DF62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01791C6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4ABCC7E4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6D93D86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  <w:t>Capnograf Paed End Tidal CO2 Detect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BE1D89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023F3A7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Barn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4EB32C7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288D4692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474D425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  <w:t>Endotrachealtub utan kuff Portex Ivory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79F67BC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7FF8B89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  <w:t>2,5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03CE9DE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  <w:t>Operation</w:t>
            </w:r>
          </w:p>
        </w:tc>
      </w:tr>
      <w:tr w:rsidRPr="00301E3C" w:rsidR="00301E3C" w:rsidTr="00333E76" w14:paraId="7A6B999B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4ED90EB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  <w:t>Endotrachealtub m kuff Halyard Microcuff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7816DE8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1+1+1+1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206466B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3, 3,5, 4, 4,5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46C4793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427E70E6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0CF0D2F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val="en-US" w:eastAsia="en-US"/>
              </w:rPr>
              <w:t>Endotrachealtub med kuff Portex Ivory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DD9E06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7A82189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6BF5746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0BAD2D96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07BE024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val="en-US"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val="en-US" w:eastAsia="en-US"/>
              </w:rPr>
              <w:t>Endotrachealtub med kuff Soft Seal Cuff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F6ACFD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5FB32CD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6, 7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77CCED0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13BE6812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0DBA8E7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Handskar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48F81CD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2+2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7176FAA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M, L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7C7AF2B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697A32AD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0AAB2B5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Häfta textil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63A9A5C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7E49BDF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4 cm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6E08FA6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63EA42E2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0FF7162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 xml:space="preserve">Häftrulle Leukotape LATEX 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519A0F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1340486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1,2 cm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2426146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2D75B852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2D14B52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Katetergel 5 g tub Optilube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E76D6A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0015F96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5 g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660D760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A3FC4F3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182CF7B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Laryngoskopsblad böjt flergångs McIntosh fiberljus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028A7E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02BD78F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39D6A33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2EF741F2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7B73A4E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Laryngoskopsblad engångs (alt flergångs)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E8ADB5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500C3CF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3+4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008CA73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0ADD4E6A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5EA9A26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Laryngoskopsblad rakt flergångs Miller fiberljus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2CC8255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1+1+1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154C792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0, 1, 2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31CFC5A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391D26FC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6715F05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Laryngoskopshandtag med LED ljus kort (med batteri)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4FB1ACB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6E3BDF6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Kort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09F5E34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755D082E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2E6D659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Larynxmask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35E0309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74B51B0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62DA8CE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09B1EEBA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0D0FD3B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Larynxmask Ambu Aura Once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333A931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trike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6928966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trike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1, 1,5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551E626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7E9CDCA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0A1FF8D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Larynxmask Ambu Aura-I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79AFEF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1+1+1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60342AE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2, 2,5, 3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4C5F1D0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42C9F941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5F88B15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Ledare för endotrachealtub barn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A07893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2E2777B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Ch 6, 10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3B29846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1BFDF5D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596BFA2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Ledare för endotrachealtub vuxen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E692F5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444B0AA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Ch 14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0DE3A86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0C5B05BA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68E8E73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trike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Ledare Bougie, böjd spets (Coudé)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49FB5A0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4AB9ED6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Ch 15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59D6467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6EAF972A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1AF75BA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Magills tång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E84008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4914A28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25 cm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37AC792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 xml:space="preserve">Marknadsplatsen </w:t>
            </w:r>
          </w:p>
        </w:tc>
      </w:tr>
      <w:tr w:rsidRPr="00301E3C" w:rsidR="00301E3C" w:rsidTr="00333E76" w14:paraId="14448532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61471E9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Magills tång mellan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06D7C4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03452EB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20 cm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101F1A6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 xml:space="preserve">Marknadsplatsen </w:t>
            </w:r>
          </w:p>
        </w:tc>
      </w:tr>
      <w:tr w:rsidRPr="00301E3C" w:rsidR="00301E3C" w:rsidTr="00333E76" w14:paraId="2445F1D4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23B69AF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Magills tång liten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2F63654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13316D2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15 cm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6A35929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 xml:space="preserve">Marknadsplatsen </w:t>
            </w:r>
          </w:p>
        </w:tc>
      </w:tr>
      <w:tr w:rsidRPr="00301E3C" w:rsidR="00301E3C" w:rsidTr="00333E76" w14:paraId="48A5C357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2A5B25F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Nästub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5CB2C7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5E74FD7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28, 30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492C6ED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781AD0D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1A43BD2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Nästub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33BBF46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1+1+1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4C9CFE7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14, 20, 26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3DDA372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03CB6FF0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44D8B12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Reservlampa t handtag 2,5 V (gäller ej LED)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4811E31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7141B7B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01325AA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33F9A670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2E920C6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Spruta (till tubkuff)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33F3867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2079C3F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10 mL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7A5F457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4961F134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0B72E6A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Svalgtub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206CDC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1+1+1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6A11784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80, 90, 100 mm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3B410B7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50C57FEA" w14:textId="77777777">
        <w:tc>
          <w:tcPr>
            <w:tcW w:w="2385" w:type="pct"/>
            <w:shd w:val="clear" w:color="auto" w:fill="auto"/>
          </w:tcPr>
          <w:p w:rsidRPr="00301E3C" w:rsidR="00301E3C" w:rsidP="00301E3C" w:rsidRDefault="00301E3C" w14:paraId="4D6F465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Svalgtub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40EA210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1+1+1+1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710267A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34, 45, 55, 71 mm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044E740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62BC8EB4" w14:textId="77777777">
        <w:trPr>
          <w:trHeight w:val="340"/>
        </w:trPr>
        <w:tc>
          <w:tcPr>
            <w:tcW w:w="2385" w:type="pct"/>
            <w:shd w:val="clear" w:color="auto" w:fill="auto"/>
          </w:tcPr>
          <w:p w:rsidRPr="00301E3C" w:rsidR="00301E3C" w:rsidP="00301E3C" w:rsidRDefault="00301E3C" w14:paraId="43C9124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Thomas endotracheal tubhållare (Laerdal)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3CEA7E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911" w:type="pct"/>
            <w:shd w:val="clear" w:color="auto" w:fill="auto"/>
          </w:tcPr>
          <w:p w:rsidRPr="00301E3C" w:rsidR="00301E3C" w:rsidP="00301E3C" w:rsidRDefault="00301E3C" w14:paraId="7A0B08C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</w:t>
            </w:r>
          </w:p>
        </w:tc>
        <w:tc>
          <w:tcPr>
            <w:tcW w:w="1128" w:type="pct"/>
            <w:shd w:val="clear" w:color="auto" w:fill="auto"/>
          </w:tcPr>
          <w:p w:rsidRPr="00301E3C" w:rsidR="00301E3C" w:rsidP="00301E3C" w:rsidRDefault="00301E3C" w14:paraId="145D84C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 xml:space="preserve">Marknadsplatsen </w:t>
            </w:r>
          </w:p>
        </w:tc>
      </w:tr>
    </w:tbl>
    <w:p w:rsidRPr="00301E3C" w:rsidR="00301E3C" w:rsidP="00301E3C" w:rsidRDefault="00301E3C" w14:paraId="76BB6E3F" w14:textId="77777777">
      <w:pPr>
        <w:spacing w:after="200" w:line="276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</w:p>
    <w:p w:rsidRPr="00301E3C" w:rsidR="00301E3C" w:rsidP="00301E3C" w:rsidRDefault="00301E3C" w14:paraId="0F816572" w14:textId="77777777">
      <w:pPr>
        <w:spacing w:after="200" w:line="276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br w:type="page"/>
      </w:r>
    </w:p>
    <w:tbl>
      <w:tblPr>
        <w:tblW w:w="4943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255"/>
        <w:gridCol w:w="1016"/>
        <w:gridCol w:w="1541"/>
        <w:gridCol w:w="2005"/>
      </w:tblGrid>
      <w:tr w:rsidRPr="00301E3C" w:rsidR="00301E3C" w:rsidTr="00333E76" w14:paraId="5912D2C3" w14:textId="77777777">
        <w:trPr>
          <w:trHeight w:val="425"/>
        </w:trPr>
        <w:tc>
          <w:tcPr>
            <w:tcW w:w="2413" w:type="pct"/>
            <w:shd w:val="clear" w:color="auto" w:fill="auto"/>
          </w:tcPr>
          <w:p w:rsidRPr="00301E3C" w:rsidR="00301E3C" w:rsidP="00301E3C" w:rsidRDefault="00301E3C" w14:paraId="721D71F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br w:type="page"/>
            </w: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Modul luftväg</w:t>
            </w:r>
          </w:p>
          <w:p w:rsidRPr="00301E3C" w:rsidR="00301E3C" w:rsidP="00301E3C" w:rsidRDefault="00301E3C" w14:paraId="6EA93F3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lang w:eastAsia="en-US"/>
              </w:rPr>
              <w:t>(förvaras i stora röda väskan)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6DEABC7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Antal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614D87A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Storlek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765940A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Beställning</w:t>
            </w:r>
          </w:p>
        </w:tc>
      </w:tr>
      <w:tr w:rsidRPr="00301E3C" w:rsidR="00301E3C" w:rsidTr="00333E76" w14:paraId="18F0F685" w14:textId="77777777">
        <w:trPr>
          <w:trHeight w:val="374"/>
        </w:trPr>
        <w:tc>
          <w:tcPr>
            <w:tcW w:w="2413" w:type="pct"/>
            <w:shd w:val="clear" w:color="auto" w:fill="auto"/>
          </w:tcPr>
          <w:p w:rsidRPr="00301E3C" w:rsidR="00301E3C" w:rsidP="00301E3C" w:rsidRDefault="00301E3C" w14:paraId="422C596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Handventilator komplett barn med mask engångs 10-30 kg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3A6DD69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22CD944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Pediatric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43BF321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55482A9C" w14:textId="77777777">
        <w:trPr>
          <w:trHeight w:val="374"/>
        </w:trPr>
        <w:tc>
          <w:tcPr>
            <w:tcW w:w="2413" w:type="pct"/>
            <w:shd w:val="clear" w:color="auto" w:fill="auto"/>
          </w:tcPr>
          <w:p w:rsidRPr="00301E3C" w:rsidR="00301E3C" w:rsidP="00301E3C" w:rsidRDefault="00301E3C" w14:paraId="6F2E0A3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Handventilator komplett vuxen med mask engångs &gt;30 kg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44A6E7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467BC12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14AD3EA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13D575CE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4C977C2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Inhalator aerosolmask barn med oxygenslang barn (nebulisator)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6A821FE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1D0EF54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Barn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61E4712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3999EA44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7F151FB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Inhalator aerosolmask med oxygenslang vuxen (nebulisator)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686FE04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26FB708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17191DD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1FD6D9BC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60BCF88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Kateter sug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4C9784B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6BCA943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55A46C2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140FC84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106BBD8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Kateter sug Nelaton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053327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1+1+1+1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62C40F8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6, 8, 10, 12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16951B3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BCDED2E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65244C5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Narkosmask silikon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3C9261B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1+1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56BC038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3, 4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05DFF53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50EF1081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2610E72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Narkosmask silikon rund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717FF31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1+1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549CCCB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0/1, 2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1E662D9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473ED584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7E59163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Pocketmask med filter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3AB6A87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0C694DE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3EDD34C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3F225FEC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5092024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bCs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bCs/>
                <w:sz w:val="20"/>
                <w:szCs w:val="20"/>
                <w:lang w:eastAsia="en-US"/>
              </w:rPr>
              <w:t>Pocketmask med filter spädbarn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C6DD85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bCs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6D10B80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bCs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bCs/>
                <w:sz w:val="20"/>
                <w:szCs w:val="20"/>
                <w:lang w:eastAsia="en-US"/>
              </w:rPr>
              <w:t>Barn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3570B02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bCs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bCs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6E74A51D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24C6AA7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Sond mag dubbellumen Salem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748666E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1+1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6325A2C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12, 18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35E35D0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2B5CCCC1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0BEF45F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Syrgasmask m reservoir med indikering barn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755CEFD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096B2C9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Barn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6F9B140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485012AC" w14:textId="77777777">
        <w:trPr>
          <w:trHeight w:val="338"/>
        </w:trPr>
        <w:tc>
          <w:tcPr>
            <w:tcW w:w="2413" w:type="pct"/>
            <w:shd w:val="clear" w:color="auto" w:fill="auto"/>
          </w:tcPr>
          <w:p w:rsidRPr="00301E3C" w:rsidR="00301E3C" w:rsidP="00301E3C" w:rsidRDefault="00301E3C" w14:paraId="2227CB2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Syrgasmask med reservoir vuxen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6BAA46A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7E645AB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6AF807C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3F5592B9" w14:textId="77777777">
        <w:trPr>
          <w:trHeight w:val="338"/>
        </w:trPr>
        <w:tc>
          <w:tcPr>
            <w:tcW w:w="2413" w:type="pct"/>
            <w:shd w:val="clear" w:color="auto" w:fill="auto"/>
          </w:tcPr>
          <w:p w:rsidRPr="00301E3C" w:rsidR="00301E3C" w:rsidP="00301E3C" w:rsidRDefault="00301E3C" w14:paraId="42E92A2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Vortex andningsbehållare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603C41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59863B4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Vuxen/barn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0D9C46D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0E32AE41" w14:textId="77777777">
        <w:trPr>
          <w:trHeight w:val="338"/>
        </w:trPr>
        <w:tc>
          <w:tcPr>
            <w:tcW w:w="2413" w:type="pct"/>
            <w:shd w:val="clear" w:color="auto" w:fill="auto"/>
          </w:tcPr>
          <w:p w:rsidRPr="00301E3C" w:rsidR="00301E3C" w:rsidP="00301E3C" w:rsidRDefault="00301E3C" w14:paraId="50EA920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Vortex andningsbehållare barnmask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1F11A0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2980E95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Barn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51859F0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Marknadsplatsen</w:t>
            </w:r>
          </w:p>
        </w:tc>
      </w:tr>
    </w:tbl>
    <w:p w:rsidRPr="00301E3C" w:rsidR="00301E3C" w:rsidP="00301E3C" w:rsidRDefault="00301E3C" w14:paraId="4953BDDE" w14:textId="77777777">
      <w:pPr>
        <w:spacing w:after="200" w:line="276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</w:p>
    <w:p w:rsidRPr="00301E3C" w:rsidR="00301E3C" w:rsidP="00301E3C" w:rsidRDefault="00301E3C" w14:paraId="2CA7C7B7" w14:textId="77777777">
      <w:pPr>
        <w:spacing w:after="200" w:line="276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  <w:r w:rsidRPr="00301E3C">
        <w:rPr>
          <w:rFonts w:ascii="Arial" w:hAnsi="Arial" w:eastAsia="Calibri" w:cs="Arial"/>
          <w:sz w:val="20"/>
          <w:szCs w:val="20"/>
          <w:lang w:eastAsia="en-US"/>
        </w:rPr>
        <w:br w:type="page"/>
      </w:r>
    </w:p>
    <w:tbl>
      <w:tblPr>
        <w:tblW w:w="4943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255"/>
        <w:gridCol w:w="1016"/>
        <w:gridCol w:w="1541"/>
        <w:gridCol w:w="2005"/>
      </w:tblGrid>
      <w:tr w:rsidRPr="00301E3C" w:rsidR="00301E3C" w:rsidTr="00333E76" w14:paraId="18583873" w14:textId="77777777">
        <w:trPr>
          <w:trHeight w:val="318"/>
        </w:trPr>
        <w:tc>
          <w:tcPr>
            <w:tcW w:w="2413" w:type="pct"/>
            <w:shd w:val="clear" w:color="auto" w:fill="auto"/>
          </w:tcPr>
          <w:p w:rsidRPr="00301E3C" w:rsidR="00301E3C" w:rsidP="00301E3C" w:rsidRDefault="00301E3C" w14:paraId="3BA577B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highlight w:val="red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br w:type="page"/>
            </w:r>
            <w:r w:rsidRPr="00301E3C">
              <w:rPr>
                <w:rFonts w:ascii="Arial" w:hAnsi="Arial" w:eastAsia="Calibri" w:cs="Arial"/>
                <w:sz w:val="28"/>
                <w:szCs w:val="28"/>
                <w:lang w:eastAsia="en-US"/>
              </w:rPr>
              <w:br w:type="page"/>
            </w:r>
            <w:r w:rsidRPr="00301E3C">
              <w:rPr>
                <w:rFonts w:ascii="Arial" w:hAnsi="Arial" w:eastAsia="Calibri" w:cs="Arial"/>
                <w:b/>
                <w:sz w:val="28"/>
                <w:szCs w:val="28"/>
                <w:highlight w:val="red"/>
                <w:lang w:eastAsia="en-US"/>
              </w:rPr>
              <w:t>Modul infart (röd väska)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5EDB4B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highlight w:val="red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highlight w:val="red"/>
                <w:lang w:eastAsia="en-US"/>
              </w:rPr>
              <w:t>Antal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1B39B9A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highlight w:val="red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highlight w:val="red"/>
                <w:lang w:eastAsia="en-US"/>
              </w:rPr>
              <w:t>Storlek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1093FCD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highlight w:val="red"/>
                <w:lang w:eastAsia="en-US"/>
              </w:rPr>
              <w:t>Beställning</w:t>
            </w:r>
          </w:p>
        </w:tc>
      </w:tr>
      <w:tr w:rsidRPr="00301E3C" w:rsidR="00301E3C" w:rsidTr="00333E76" w14:paraId="32A78EDE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0B7A53E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Fixation till intraosseös nål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6EF2246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5A6C636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0B2F5A4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7EF03410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6120A72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Handskar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3CB9481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2+2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2B0FEB7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M, L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1CC9A5F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0B8B812B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600A536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Huddesinfektion servett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72D9CF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7BEB525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0DC2F70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126E6B43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01E6F5E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Häfta textil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473BFD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37933B5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2,5 cm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2657D40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44EB70CF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3115A4D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Injektionsmembran S Swan-Lock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266161C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00F03C4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1B45196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157BA0C9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1753A0F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Intraosseös borrmaskin EZ-10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7E53B55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6C61BE7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7CD5146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783335BF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42D406E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Intraosseös nål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B18A0A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1+1+</w:t>
            </w: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5AD737D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 xml:space="preserve">Gul, blå, </w:t>
            </w: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rosa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0D86673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596E0667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5FA1CF2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Kompress gasväv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D9410C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1455BDA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7x10 cm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38596B1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1E792B04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6CF88E5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Kran inf 3 v slang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167948D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45EB502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10 cm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6F6F5E1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6EC7F3B1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2973F4C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Kran inf 3 v slang mikro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60820BD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780E4FD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12 cm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5819BF2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23D3E33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07DCBF0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NaCl 9 mg/mL förfylld spruta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3A99D8A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3B190F0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10 mL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4B6163C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788F38C8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32882F3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Propp kombi luerlock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2D8891E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6B52DA0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64825F4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018A4F4B" w14:textId="77777777">
        <w:trPr>
          <w:trHeight w:val="338"/>
        </w:trPr>
        <w:tc>
          <w:tcPr>
            <w:tcW w:w="2413" w:type="pct"/>
            <w:shd w:val="clear" w:color="auto" w:fill="auto"/>
          </w:tcPr>
          <w:p w:rsidRPr="00301E3C" w:rsidR="00301E3C" w:rsidP="00301E3C" w:rsidRDefault="00301E3C" w14:paraId="29823DC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PVK fixation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0487DA9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6AD8FB7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2134CC3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1CE3140F" w14:textId="77777777">
        <w:trPr>
          <w:trHeight w:val="338"/>
        </w:trPr>
        <w:tc>
          <w:tcPr>
            <w:tcW w:w="2413" w:type="pct"/>
            <w:shd w:val="clear" w:color="auto" w:fill="auto"/>
          </w:tcPr>
          <w:p w:rsidRPr="00301E3C" w:rsidR="00301E3C" w:rsidP="00301E3C" w:rsidRDefault="00301E3C" w14:paraId="32109B6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PVK, kanyl infart med port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4226B03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6143CFC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0,9x25 mm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01866BD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17B993BB" w14:textId="77777777">
        <w:tc>
          <w:tcPr>
            <w:tcW w:w="2413" w:type="pct"/>
            <w:vMerge w:val="restart"/>
            <w:shd w:val="clear" w:color="auto" w:fill="auto"/>
          </w:tcPr>
          <w:p w:rsidRPr="00301E3C" w:rsidR="00301E3C" w:rsidP="00301E3C" w:rsidRDefault="00301E3C" w14:paraId="4E8542D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PVK, kanyl infart med port</w:t>
            </w:r>
          </w:p>
          <w:p w:rsidRPr="00301E3C" w:rsidR="00301E3C" w:rsidP="00301E3C" w:rsidRDefault="00301E3C" w14:paraId="69620AB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7141A6C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7EA7349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1,1x32 mm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6F9A910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B9B7952" w14:textId="77777777">
        <w:tc>
          <w:tcPr>
            <w:tcW w:w="2413" w:type="pct"/>
            <w:vMerge/>
            <w:shd w:val="clear" w:color="auto" w:fill="auto"/>
          </w:tcPr>
          <w:p w:rsidRPr="00301E3C" w:rsidR="00301E3C" w:rsidP="00301E3C" w:rsidRDefault="00301E3C" w14:paraId="4565219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3C72BB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1AE6229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1,3x32 mm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09C8E8E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455E808" w14:textId="77777777">
        <w:tc>
          <w:tcPr>
            <w:tcW w:w="2413" w:type="pct"/>
            <w:vMerge/>
            <w:shd w:val="clear" w:color="auto" w:fill="auto"/>
          </w:tcPr>
          <w:p w:rsidRPr="00301E3C" w:rsidR="00301E3C" w:rsidP="00301E3C" w:rsidRDefault="00301E3C" w14:paraId="168A40B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0E1851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76BCCB8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1,5x45 mm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43D8EF0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84F5422" w14:textId="77777777">
        <w:tc>
          <w:tcPr>
            <w:tcW w:w="2413" w:type="pct"/>
            <w:vMerge/>
            <w:shd w:val="clear" w:color="auto" w:fill="auto"/>
          </w:tcPr>
          <w:p w:rsidRPr="00301E3C" w:rsidR="00301E3C" w:rsidP="00301E3C" w:rsidRDefault="00301E3C" w14:paraId="1EB35F9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6267C24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419613F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1,8x45 mm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358988B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33403F13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165B934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PVK Neoflon lila utan port och stickskydd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522D555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3030E3C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0,6x19 mm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5E9FCB1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7A50D0BA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42C09B7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PVK Neoflon gul utan port och stickskydd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7217E1D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1940D4B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0,7x19 mm</w:t>
            </w: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672E67C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4E61C6AE" w14:textId="77777777">
        <w:tc>
          <w:tcPr>
            <w:tcW w:w="2413" w:type="pct"/>
            <w:shd w:val="clear" w:color="auto" w:fill="auto"/>
          </w:tcPr>
          <w:p w:rsidRPr="00301E3C" w:rsidR="00301E3C" w:rsidP="00301E3C" w:rsidRDefault="00301E3C" w14:paraId="096464B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Stasband med snabblås</w:t>
            </w:r>
          </w:p>
        </w:tc>
        <w:tc>
          <w:tcPr>
            <w:tcW w:w="576" w:type="pct"/>
            <w:shd w:val="clear" w:color="auto" w:fill="auto"/>
          </w:tcPr>
          <w:p w:rsidRPr="00301E3C" w:rsidR="00301E3C" w:rsidP="00301E3C" w:rsidRDefault="00301E3C" w14:paraId="6B7763D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74" w:type="pct"/>
            <w:shd w:val="clear" w:color="auto" w:fill="auto"/>
          </w:tcPr>
          <w:p w:rsidRPr="00301E3C" w:rsidR="00301E3C" w:rsidP="00301E3C" w:rsidRDefault="00301E3C" w14:paraId="5E3D256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37" w:type="pct"/>
            <w:shd w:val="clear" w:color="auto" w:fill="auto"/>
          </w:tcPr>
          <w:p w:rsidRPr="00301E3C" w:rsidR="00301E3C" w:rsidP="00301E3C" w:rsidRDefault="00301E3C" w14:paraId="6AD0267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</w:tbl>
    <w:p w:rsidRPr="00301E3C" w:rsidR="00301E3C" w:rsidP="00301E3C" w:rsidRDefault="00301E3C" w14:paraId="180FD476" w14:textId="77777777">
      <w:pPr>
        <w:spacing w:after="200" w:line="276" w:lineRule="auto"/>
        <w:ind w:left="0" w:right="0"/>
        <w:rPr>
          <w:rFonts w:ascii="Arial" w:hAnsi="Arial" w:eastAsia="Calibri" w:cs="Arial"/>
          <w:sz w:val="20"/>
          <w:szCs w:val="20"/>
          <w:lang w:eastAsia="en-US"/>
        </w:rPr>
      </w:pPr>
    </w:p>
    <w:tbl>
      <w:tblPr>
        <w:tblW w:w="4970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4211"/>
        <w:gridCol w:w="1096"/>
        <w:gridCol w:w="1505"/>
        <w:gridCol w:w="2053"/>
      </w:tblGrid>
      <w:tr w:rsidRPr="00301E3C" w:rsidR="00301E3C" w:rsidTr="00333E76" w14:paraId="41F8EF13" w14:textId="77777777">
        <w:trPr>
          <w:trHeight w:val="516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32565EC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Modul infart</w:t>
            </w:r>
          </w:p>
          <w:p w:rsidRPr="00301E3C" w:rsidR="00301E3C" w:rsidP="00301E3C" w:rsidRDefault="00301E3C" w14:paraId="367EBCB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lang w:eastAsia="en-US"/>
              </w:rPr>
              <w:t>(förvaras i stora röda väskan)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371A190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Antal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7F3E56D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Storlek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15964C4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Beställning</w:t>
            </w:r>
          </w:p>
        </w:tc>
      </w:tr>
      <w:tr w:rsidRPr="00301E3C" w:rsidR="00301E3C" w:rsidTr="00333E76" w14:paraId="4B03351F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05F876F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Infusionsaggregat med 3-vägskran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27F9552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2345589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3664905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6B6618CB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5519D15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Övertrycksmanschett Infusel T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5A80995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1288B62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500 mL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21C05AB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</w:tbl>
    <w:p w:rsidRPr="00301E3C" w:rsidR="00301E3C" w:rsidP="00301E3C" w:rsidRDefault="00301E3C" w14:paraId="46D2018E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:rsidRPr="00301E3C" w:rsidR="00301E3C" w:rsidP="00301E3C" w:rsidRDefault="00301E3C" w14:paraId="01928E50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tbl>
      <w:tblPr>
        <w:tblW w:w="4970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4211"/>
        <w:gridCol w:w="1096"/>
        <w:gridCol w:w="1505"/>
        <w:gridCol w:w="2053"/>
      </w:tblGrid>
      <w:tr w:rsidRPr="00301E3C" w:rsidR="00301E3C" w:rsidTr="00333E76" w14:paraId="3F250AF4" w14:textId="77777777">
        <w:trPr>
          <w:trHeight w:val="442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E6A51D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Övrigt</w:t>
            </w:r>
          </w:p>
          <w:p w:rsidRPr="00301E3C" w:rsidR="00301E3C" w:rsidP="00301E3C" w:rsidRDefault="00301E3C" w14:paraId="7FD2FA4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lang w:eastAsia="en-US"/>
              </w:rPr>
              <w:t>(förvaras i stora röda väskan)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5BD8525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Antal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14DB46F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Storlek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3B3D710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</w:pPr>
            <w:r w:rsidRPr="00301E3C">
              <w:rPr>
                <w:rFonts w:ascii="Arial" w:hAnsi="Arial" w:eastAsia="Calibri" w:cs="Arial"/>
                <w:b/>
                <w:sz w:val="28"/>
                <w:szCs w:val="28"/>
                <w:lang w:eastAsia="en-US"/>
              </w:rPr>
              <w:t>Beställning</w:t>
            </w:r>
          </w:p>
        </w:tc>
      </w:tr>
      <w:tr w:rsidRPr="00301E3C" w:rsidR="00301E3C" w:rsidTr="00333E76" w14:paraId="39B78707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0B22197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A-HLR schema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3636E5F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7321B78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Vuxen+barn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F8AC51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38F1B318" w14:textId="77777777">
        <w:trPr>
          <w:trHeight w:val="167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50C3EDA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Arbetsblad HLR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078054B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13FBE4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Vuxen+barn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573D86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Sök på Internet:</w:t>
            </w:r>
          </w:p>
          <w:p w:rsidRPr="00301E3C" w:rsidR="00301E3C" w:rsidP="00301E3C" w:rsidRDefault="00301E3C" w14:paraId="2840BD4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Arbetsblad hlr 2021</w:t>
            </w:r>
          </w:p>
          <w:p w:rsidRPr="00301E3C" w:rsidR="00301E3C" w:rsidP="00301E3C" w:rsidRDefault="00301E3C" w14:paraId="56A9536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Arbetsblad hlr barn 2021</w:t>
            </w:r>
          </w:p>
        </w:tc>
      </w:tr>
      <w:tr w:rsidRPr="00301E3C" w:rsidR="00301E3C" w:rsidTr="00333E76" w14:paraId="367E7AA7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2B70724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Batteri till ficklampa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13DD612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2EE571C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AA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3349EFB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51531D62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2D34287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Behandlingskort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4501483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5D3CC19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Vuxen+barn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7EDBCCF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</w:tr>
      <w:tr w:rsidRPr="00301E3C" w:rsidR="00301E3C" w:rsidTr="00333E76" w14:paraId="7F41FDD0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7C9B29F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Blodtrycksmanschett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7A5E21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1E0564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765A3F7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66EA62B3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21B3145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Engångsskalpell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E1F35B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3E5CF34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nr 20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0EEE4C1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Operation</w:t>
            </w:r>
          </w:p>
        </w:tc>
      </w:tr>
      <w:tr w:rsidRPr="00301E3C" w:rsidR="00301E3C" w:rsidTr="00333E76" w14:paraId="5385F353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48D9646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Peang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56ED115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5FC0101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14 cm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6367DD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12A23221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54D491A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Pennficklampa med LED-ljus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79E510C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63C1A35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16A3528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104DA14A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7369E61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Plombering (ska ej förvaras i väskan)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40ACF2D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45ED374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386EDE2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 xml:space="preserve">Marknadsplatsen </w:t>
            </w:r>
          </w:p>
        </w:tc>
      </w:tr>
      <w:tr w:rsidRPr="00301E3C" w:rsidR="00301E3C" w:rsidTr="00333E76" w14:paraId="2B9F815B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0D3157E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Pulsoximeter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3906A98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4FA1E9F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1198BD3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684051A9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2132578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Sax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2353A25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5A88B3F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14,4 cm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496CA69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4CFD3AC4" w14:textId="77777777">
        <w:trPr>
          <w:trHeight w:val="310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0689B9E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Skrivplatta A4 med klämma svart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CAEAAC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01E3C" w:rsidR="00301E3C" w:rsidP="00301E3C" w:rsidRDefault="00301E3C" w14:paraId="03D9E9B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59E8A48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  <w:tr w:rsidRPr="00301E3C" w:rsidR="00301E3C" w:rsidTr="00333E76" w14:paraId="7CA800F0" w14:textId="77777777">
        <w:trPr>
          <w:trHeight w:val="224"/>
        </w:trPr>
        <w:tc>
          <w:tcPr>
            <w:tcW w:w="2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29C45BF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Stetoskop</w:t>
            </w:r>
          </w:p>
        </w:tc>
        <w:tc>
          <w:tcPr>
            <w:tcW w:w="6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6D09597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1AB912C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Vuxen</w:t>
            </w:r>
          </w:p>
        </w:tc>
        <w:tc>
          <w:tcPr>
            <w:tcW w:w="11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301E3C" w:rsidR="00301E3C" w:rsidP="00301E3C" w:rsidRDefault="00301E3C" w14:paraId="491318B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  <w:lang w:eastAsia="en-US"/>
              </w:rPr>
            </w:pPr>
            <w:r w:rsidRPr="00301E3C">
              <w:rPr>
                <w:rFonts w:ascii="Arial" w:hAnsi="Arial" w:eastAsia="Calibri" w:cs="Arial"/>
                <w:sz w:val="20"/>
                <w:szCs w:val="20"/>
                <w:lang w:eastAsia="en-US"/>
              </w:rPr>
              <w:t>Marknadsplatsen</w:t>
            </w:r>
          </w:p>
        </w:tc>
      </w:tr>
    </w:tbl>
    <w:p w:rsidRPr="00301E3C" w:rsidR="00301E3C" w:rsidP="00301E3C" w:rsidRDefault="00301E3C" w14:paraId="5438FCEF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301E3C">
        <w:rPr>
          <w:rFonts w:ascii="Arial" w:hAnsi="Arial" w:cs="Arial"/>
          <w:b/>
        </w:rPr>
        <w:t>Ansvar</w:t>
      </w:r>
    </w:p>
    <w:p w:rsidRPr="00301E3C" w:rsidR="00301E3C" w:rsidP="00301E3C" w:rsidRDefault="00301E3C" w14:paraId="294C3F8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1E3C">
        <w:rPr>
          <w:rFonts w:ascii="Arial" w:hAnsi="Arial" w:cs="Arial"/>
          <w:sz w:val="20"/>
          <w:szCs w:val="20"/>
        </w:rPr>
        <w:t>David Arby, Specialistläkare, AnOpIVA, SU/S.</w:t>
      </w:r>
    </w:p>
    <w:p w:rsidRPr="00301E3C" w:rsidR="00301E3C" w:rsidP="00301E3C" w:rsidRDefault="00301E3C" w14:paraId="6D2D1A2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1E3C">
        <w:rPr>
          <w:rFonts w:ascii="Arial" w:hAnsi="Arial" w:cs="Arial"/>
          <w:sz w:val="20"/>
          <w:szCs w:val="20"/>
        </w:rPr>
        <w:t>VC, VÖL och VEC inom respektive enhet ansvarar för implementering av rutinen.</w:t>
      </w:r>
    </w:p>
    <w:p w:rsidRPr="00301E3C" w:rsidR="00301E3C" w:rsidP="00301E3C" w:rsidRDefault="00301E3C" w14:paraId="7651C972" w14:textId="77777777">
      <w:pPr>
        <w:spacing w:after="0" w:line="240" w:lineRule="auto"/>
        <w:ind w:left="0" w:right="0"/>
        <w:rPr>
          <w:rFonts w:ascii="Arial" w:hAnsi="Arial" w:cs="Arial"/>
          <w:b/>
        </w:rPr>
      </w:pPr>
    </w:p>
    <w:p w:rsidRPr="00301E3C" w:rsidR="00301E3C" w:rsidP="00301E3C" w:rsidRDefault="00301E3C" w14:paraId="3AAA14EC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301E3C">
        <w:rPr>
          <w:rFonts w:ascii="Arial" w:hAnsi="Arial" w:cs="Arial"/>
          <w:b/>
        </w:rPr>
        <w:t>Uppföljning, utvärdering och revision</w:t>
      </w:r>
    </w:p>
    <w:p w:rsidRPr="00301E3C" w:rsidR="00301E3C" w:rsidP="00301E3C" w:rsidRDefault="00301E3C" w14:paraId="29F17AF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1E3C">
        <w:rPr>
          <w:rFonts w:ascii="Arial" w:hAnsi="Arial" w:cs="Arial"/>
          <w:sz w:val="20"/>
          <w:szCs w:val="20"/>
        </w:rPr>
        <w:t>Arbetsgruppen ansvarar för uppföljning av innehållet i rutinen, årlig revidering. Medvetet avsteg från rutinen dokumenteras i Melior om rutinen är kopplad till patient. Övriga orsaker till avsteg från rutinen rapporteras i Med Control PRO.</w:t>
      </w:r>
    </w:p>
    <w:p w:rsidRPr="00301E3C" w:rsidR="00301E3C" w:rsidP="00301E3C" w:rsidRDefault="00301E3C" w14:paraId="3007891C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01E3C" w:rsidR="00301E3C" w:rsidP="00301E3C" w:rsidRDefault="00301E3C" w14:paraId="2C23CB2B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301E3C">
        <w:rPr>
          <w:rFonts w:ascii="Arial" w:hAnsi="Arial" w:cs="Arial"/>
          <w:b/>
        </w:rPr>
        <w:t>Relaterad information</w:t>
      </w:r>
    </w:p>
    <w:p w:rsidRPr="00301E3C" w:rsidR="00301E3C" w:rsidP="00301E3C" w:rsidRDefault="00301E3C" w14:paraId="7435FBD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1E3C">
        <w:rPr>
          <w:rFonts w:ascii="Arial" w:hAnsi="Arial" w:cs="Arial"/>
          <w:sz w:val="20"/>
          <w:szCs w:val="20"/>
        </w:rPr>
        <w:t>FASS.se för förskrivare.</w:t>
      </w:r>
    </w:p>
    <w:p w:rsidRPr="00301E3C" w:rsidR="00301E3C" w:rsidP="00301E3C" w:rsidRDefault="00301E3C" w14:paraId="560B9BC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01E3C" w:rsidR="00301E3C" w:rsidP="00301E3C" w:rsidRDefault="00301E3C" w14:paraId="166338EC" w14:textId="77777777">
      <w:pPr>
        <w:spacing w:after="0" w:line="240" w:lineRule="auto"/>
        <w:ind w:left="0" w:right="0"/>
        <w:rPr>
          <w:rFonts w:ascii="Arial" w:hAnsi="Arial" w:cs="Arial"/>
          <w:b/>
        </w:rPr>
      </w:pPr>
      <w:r w:rsidRPr="00301E3C">
        <w:rPr>
          <w:rFonts w:ascii="Arial" w:hAnsi="Arial" w:cs="Arial"/>
          <w:b/>
        </w:rPr>
        <w:t>Granskare/arbetsgrupp</w:t>
      </w:r>
    </w:p>
    <w:p w:rsidRPr="00301E3C" w:rsidR="00301E3C" w:rsidP="00301E3C" w:rsidRDefault="00301E3C" w14:paraId="778B683C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301E3C">
        <w:rPr>
          <w:rFonts w:ascii="Arial" w:hAnsi="Arial" w:cs="Arial"/>
          <w:b/>
          <w:sz w:val="20"/>
          <w:szCs w:val="20"/>
        </w:rPr>
        <w:t>Angereds Närsjukhus:</w:t>
      </w:r>
    </w:p>
    <w:p w:rsidRPr="00301E3C" w:rsidR="00301E3C" w:rsidP="00301E3C" w:rsidRDefault="00301E3C" w14:paraId="3A2AAFF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1E3C">
        <w:rPr>
          <w:rFonts w:ascii="Arial" w:hAnsi="Arial" w:cs="Arial"/>
          <w:sz w:val="20"/>
          <w:szCs w:val="20"/>
        </w:rPr>
        <w:t>Thomas Kerren (överläkare anestesi) och Niklas Pålsson (anestesisjuksköterska).</w:t>
      </w:r>
    </w:p>
    <w:p w:rsidRPr="00301E3C" w:rsidR="00301E3C" w:rsidP="00301E3C" w:rsidRDefault="00301E3C" w14:paraId="12ADA5C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01E3C" w:rsidR="00301E3C" w:rsidP="00301E3C" w:rsidRDefault="00301E3C" w14:paraId="2ABD46E4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301E3C">
        <w:rPr>
          <w:rFonts w:ascii="Arial" w:hAnsi="Arial" w:cs="Arial"/>
          <w:b/>
          <w:sz w:val="20"/>
          <w:szCs w:val="20"/>
        </w:rPr>
        <w:t>DSBUS:</w:t>
      </w:r>
    </w:p>
    <w:p w:rsidRPr="00301E3C" w:rsidR="00301E3C" w:rsidP="00301E3C" w:rsidRDefault="00301E3C" w14:paraId="3A5567E1" w14:textId="1B34387C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68C94C7" w:rsidR="00301E3C">
        <w:rPr>
          <w:rFonts w:ascii="Arial" w:hAnsi="Arial" w:cs="Arial"/>
          <w:sz w:val="20"/>
          <w:szCs w:val="20"/>
        </w:rPr>
        <w:t>Dijana</w:t>
      </w:r>
      <w:r w:rsidRPr="068C94C7" w:rsidR="00301E3C">
        <w:rPr>
          <w:rFonts w:ascii="Arial" w:hAnsi="Arial" w:cs="Arial"/>
          <w:sz w:val="20"/>
          <w:szCs w:val="20"/>
        </w:rPr>
        <w:t xml:space="preserve"> </w:t>
      </w:r>
      <w:r w:rsidRPr="068C94C7" w:rsidR="00301E3C">
        <w:rPr>
          <w:rFonts w:ascii="Arial" w:hAnsi="Arial" w:cs="Arial"/>
          <w:sz w:val="20"/>
          <w:szCs w:val="20"/>
        </w:rPr>
        <w:t>Kjaerbeck</w:t>
      </w:r>
      <w:r w:rsidRPr="068C94C7" w:rsidR="00301E3C">
        <w:rPr>
          <w:rFonts w:ascii="Arial" w:hAnsi="Arial" w:cs="Arial"/>
          <w:sz w:val="20"/>
          <w:szCs w:val="20"/>
        </w:rPr>
        <w:t xml:space="preserve"> (anestesisjuksköterska), Caroline Norlin (anestesisjuksköterska) och </w:t>
      </w:r>
      <w:r w:rsidRPr="068C94C7" w:rsidR="13EE7D99">
        <w:rPr>
          <w:rFonts w:ascii="Arial" w:hAnsi="Arial" w:cs="Arial"/>
          <w:sz w:val="20"/>
          <w:szCs w:val="20"/>
        </w:rPr>
        <w:t>Cornelia Kjellgard</w:t>
      </w:r>
      <w:r w:rsidRPr="068C94C7" w:rsidR="00301E3C">
        <w:rPr>
          <w:rFonts w:ascii="Arial" w:hAnsi="Arial" w:cs="Arial"/>
          <w:sz w:val="20"/>
          <w:szCs w:val="20"/>
        </w:rPr>
        <w:t xml:space="preserve"> (specialistläkare anestesi).</w:t>
      </w:r>
    </w:p>
    <w:p w:rsidRPr="00301E3C" w:rsidR="00301E3C" w:rsidP="00301E3C" w:rsidRDefault="00301E3C" w14:paraId="797EEE6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01E3C" w:rsidR="00301E3C" w:rsidP="00301E3C" w:rsidRDefault="00301E3C" w14:paraId="158D43E2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301E3C">
        <w:rPr>
          <w:rFonts w:ascii="Arial" w:hAnsi="Arial" w:cs="Arial"/>
          <w:b/>
          <w:sz w:val="20"/>
          <w:szCs w:val="20"/>
        </w:rPr>
        <w:t>Frölunda Specialistsjukhus:</w:t>
      </w:r>
    </w:p>
    <w:p w:rsidRPr="00301E3C" w:rsidR="00301E3C" w:rsidP="00301E3C" w:rsidRDefault="00301E3C" w14:paraId="6771F3D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1E3C">
        <w:rPr>
          <w:rFonts w:ascii="Arial" w:hAnsi="Arial" w:cs="Arial"/>
          <w:sz w:val="20"/>
          <w:szCs w:val="20"/>
        </w:rPr>
        <w:t>Berit Stray (anestesisjuksköterska).</w:t>
      </w:r>
    </w:p>
    <w:p w:rsidRPr="00301E3C" w:rsidR="00301E3C" w:rsidP="00301E3C" w:rsidRDefault="00301E3C" w14:paraId="19A3740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01E3C" w:rsidR="00301E3C" w:rsidP="00301E3C" w:rsidRDefault="00301E3C" w14:paraId="2EA778AE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301E3C">
        <w:rPr>
          <w:rFonts w:ascii="Arial" w:hAnsi="Arial" w:cs="Arial"/>
          <w:b/>
          <w:sz w:val="20"/>
          <w:szCs w:val="20"/>
        </w:rPr>
        <w:t>SU/Mölndal:</w:t>
      </w:r>
    </w:p>
    <w:p w:rsidRPr="00301E3C" w:rsidR="00301E3C" w:rsidP="00301E3C" w:rsidRDefault="00301E3C" w14:paraId="69CD64E7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1E3C">
        <w:rPr>
          <w:rFonts w:ascii="Arial" w:hAnsi="Arial" w:cs="Arial"/>
          <w:sz w:val="20"/>
          <w:szCs w:val="20"/>
        </w:rPr>
        <w:t>Caroline Bergius (anestesisjuksköterska), Malin Hviid (anestesisjuksköterska), Dovile Rackauskaite (specialistläkare anestesi) och Maria Stenqvist (anestesisjuksköterska).</w:t>
      </w:r>
    </w:p>
    <w:p w:rsidRPr="00301E3C" w:rsidR="00301E3C" w:rsidP="00301E3C" w:rsidRDefault="00301E3C" w14:paraId="07A4ECE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01E3C" w:rsidR="00301E3C" w:rsidP="00301E3C" w:rsidRDefault="00301E3C" w14:paraId="5D2029FC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301E3C">
        <w:rPr>
          <w:rFonts w:ascii="Arial" w:hAnsi="Arial" w:cs="Arial"/>
          <w:b/>
          <w:sz w:val="20"/>
          <w:szCs w:val="20"/>
        </w:rPr>
        <w:t>SU/Sahlgrenska:</w:t>
      </w:r>
    </w:p>
    <w:p w:rsidRPr="00301E3C" w:rsidR="00301E3C" w:rsidP="00301E3C" w:rsidRDefault="00301E3C" w14:paraId="35F795DE" w14:textId="2FD2B09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68C94C7" w:rsidR="393FE4F2">
        <w:rPr>
          <w:rFonts w:ascii="Arial" w:hAnsi="Arial" w:cs="Arial"/>
          <w:sz w:val="20"/>
          <w:szCs w:val="20"/>
        </w:rPr>
        <w:t xml:space="preserve">Said </w:t>
      </w:r>
      <w:r w:rsidRPr="068C94C7" w:rsidR="393FE4F2">
        <w:rPr>
          <w:rFonts w:ascii="Arial" w:hAnsi="Arial" w:cs="Arial"/>
          <w:sz w:val="20"/>
          <w:szCs w:val="20"/>
        </w:rPr>
        <w:t>Yaraghi</w:t>
      </w:r>
      <w:r w:rsidRPr="068C94C7" w:rsidR="393FE4F2">
        <w:rPr>
          <w:rFonts w:ascii="Arial" w:hAnsi="Arial" w:cs="Arial"/>
          <w:sz w:val="20"/>
          <w:szCs w:val="20"/>
        </w:rPr>
        <w:t xml:space="preserve"> </w:t>
      </w:r>
      <w:r w:rsidRPr="068C94C7" w:rsidR="00301E3C">
        <w:rPr>
          <w:rFonts w:ascii="Arial" w:hAnsi="Arial" w:cs="Arial"/>
          <w:sz w:val="20"/>
          <w:szCs w:val="20"/>
        </w:rPr>
        <w:t xml:space="preserve">(anestesisjuksköterska), David </w:t>
      </w:r>
      <w:r w:rsidRPr="068C94C7" w:rsidR="5BD5C561">
        <w:rPr>
          <w:rFonts w:ascii="Arial" w:hAnsi="Arial" w:cs="Arial"/>
          <w:sz w:val="20"/>
          <w:szCs w:val="20"/>
        </w:rPr>
        <w:t>Borkmann</w:t>
      </w:r>
      <w:r w:rsidRPr="068C94C7" w:rsidR="00301E3C">
        <w:rPr>
          <w:rFonts w:ascii="Arial" w:hAnsi="Arial" w:cs="Arial"/>
          <w:sz w:val="20"/>
          <w:szCs w:val="20"/>
        </w:rPr>
        <w:t xml:space="preserve"> (specialistläkare anestesi), Gunilla Edholm (instruktör HLR-centrum) och A</w:t>
      </w:r>
      <w:r w:rsidRPr="068C94C7" w:rsidR="418AA726">
        <w:rPr>
          <w:rFonts w:ascii="Arial" w:hAnsi="Arial" w:cs="Arial"/>
          <w:sz w:val="20"/>
          <w:szCs w:val="20"/>
        </w:rPr>
        <w:t xml:space="preserve">gnes </w:t>
      </w:r>
      <w:r w:rsidRPr="068C94C7" w:rsidR="418AA726">
        <w:rPr>
          <w:rFonts w:ascii="Arial" w:hAnsi="Arial" w:cs="Arial"/>
          <w:sz w:val="20"/>
          <w:szCs w:val="20"/>
        </w:rPr>
        <w:t>Rydler</w:t>
      </w:r>
      <w:r w:rsidRPr="068C94C7" w:rsidR="00301E3C">
        <w:rPr>
          <w:rFonts w:ascii="Arial" w:hAnsi="Arial" w:cs="Arial"/>
          <w:sz w:val="20"/>
          <w:szCs w:val="20"/>
        </w:rPr>
        <w:t xml:space="preserve"> (</w:t>
      </w:r>
      <w:r w:rsidRPr="068C94C7" w:rsidR="77F30DDB">
        <w:rPr>
          <w:rFonts w:ascii="Arial" w:hAnsi="Arial" w:cs="Arial"/>
          <w:sz w:val="20"/>
          <w:szCs w:val="20"/>
        </w:rPr>
        <w:t>Specialistläkare</w:t>
      </w:r>
      <w:r w:rsidRPr="068C94C7" w:rsidR="00301E3C">
        <w:rPr>
          <w:rFonts w:ascii="Arial" w:hAnsi="Arial" w:cs="Arial"/>
          <w:sz w:val="20"/>
          <w:szCs w:val="20"/>
        </w:rPr>
        <w:t xml:space="preserve"> anestesi).</w:t>
      </w:r>
    </w:p>
    <w:p w:rsidRPr="00301E3C" w:rsidR="00301E3C" w:rsidP="00301E3C" w:rsidRDefault="00301E3C" w14:paraId="763D400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01E3C" w:rsidR="00301E3C" w:rsidP="00301E3C" w:rsidRDefault="00301E3C" w14:paraId="26CD8F2E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301E3C">
        <w:rPr>
          <w:rFonts w:ascii="Arial" w:hAnsi="Arial" w:cs="Arial"/>
          <w:b/>
          <w:sz w:val="20"/>
          <w:szCs w:val="20"/>
        </w:rPr>
        <w:t>SU/Östra:</w:t>
      </w:r>
    </w:p>
    <w:p w:rsidRPr="00301E3C" w:rsidR="00301E3C" w:rsidP="00301E3C" w:rsidRDefault="00301E3C" w14:paraId="36FA9454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1E3C">
        <w:rPr>
          <w:rFonts w:ascii="Arial" w:hAnsi="Arial" w:cs="Arial"/>
          <w:sz w:val="20"/>
          <w:szCs w:val="20"/>
        </w:rPr>
        <w:t>Gunilla Bonfré (anestesisjuksköterska), Bettina Meiners (överläkare anestesi) och Maria Schultz (anestesisjuksköterska).</w:t>
      </w:r>
    </w:p>
    <w:p w:rsidRPr="00301E3C" w:rsidR="00301E3C" w:rsidP="00301E3C" w:rsidRDefault="00301E3C" w14:paraId="4619325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01E3C" w:rsidR="00301E3C" w:rsidP="00301E3C" w:rsidRDefault="00301E3C" w14:paraId="4FACBC39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  <w:r w:rsidRPr="00301E3C">
        <w:rPr>
          <w:rFonts w:ascii="Arial" w:hAnsi="Arial" w:cs="Arial"/>
          <w:b/>
          <w:bCs/>
          <w:sz w:val="20"/>
          <w:szCs w:val="20"/>
        </w:rPr>
        <w:t>Granskande chefläkare:</w:t>
      </w:r>
    </w:p>
    <w:p w:rsidRPr="00301E3C" w:rsidR="00301E3C" w:rsidP="00301E3C" w:rsidRDefault="00301E3C" w14:paraId="30BDAC47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01E3C">
        <w:rPr>
          <w:rFonts w:ascii="Arial" w:hAnsi="Arial" w:cs="Arial"/>
          <w:sz w:val="20"/>
          <w:szCs w:val="20"/>
        </w:rPr>
        <w:t>Thomas Brezicka, chefläkare, Kvalitetsutveckling och patientsäkerhet.</w:t>
      </w:r>
    </w:p>
    <w:p w:rsidRPr="00301E3C" w:rsidR="00301E3C" w:rsidP="00301E3C" w:rsidRDefault="00301E3C" w14:paraId="7786E3E6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01E3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58095B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FD3681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122D68"/>
    <w:multiLevelType w:val="hybridMultilevel"/>
    <w:tmpl w:val="513AA04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18643E"/>
    <w:multiLevelType w:val="hybridMultilevel"/>
    <w:tmpl w:val="C95EBE90"/>
    <w:lvl w:ilvl="0" w:tplc="FFFFFFFF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  <w:b w:val="0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5253535"/>
    <w:multiLevelType w:val="hybridMultilevel"/>
    <w:tmpl w:val="B5C27F2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9EB4558"/>
    <w:multiLevelType w:val="hybridMultilevel"/>
    <w:tmpl w:val="09EAAA8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F8E2609"/>
    <w:multiLevelType w:val="hybridMultilevel"/>
    <w:tmpl w:val="554A4A6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90F0CC9"/>
    <w:multiLevelType w:val="hybridMultilevel"/>
    <w:tmpl w:val="4F6EBF7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69434627">
    <w:abstractNumId w:val="23"/>
  </w:num>
  <w:num w:numId="2" w16cid:durableId="603001394">
    <w:abstractNumId w:val="17"/>
  </w:num>
  <w:num w:numId="3" w16cid:durableId="96751845">
    <w:abstractNumId w:val="0"/>
  </w:num>
  <w:num w:numId="4" w16cid:durableId="1544908228">
    <w:abstractNumId w:val="8"/>
  </w:num>
  <w:num w:numId="5" w16cid:durableId="1425228201">
    <w:abstractNumId w:val="20"/>
  </w:num>
  <w:num w:numId="6" w16cid:durableId="1946764039">
    <w:abstractNumId w:val="3"/>
  </w:num>
  <w:num w:numId="7" w16cid:durableId="644049614">
    <w:abstractNumId w:val="13"/>
  </w:num>
  <w:num w:numId="8" w16cid:durableId="470291384">
    <w:abstractNumId w:val="10"/>
  </w:num>
  <w:num w:numId="9" w16cid:durableId="86388854">
    <w:abstractNumId w:val="1"/>
  </w:num>
  <w:num w:numId="10" w16cid:durableId="1571110941">
    <w:abstractNumId w:val="1"/>
  </w:num>
  <w:num w:numId="11" w16cid:durableId="1126004221">
    <w:abstractNumId w:val="5"/>
  </w:num>
  <w:num w:numId="12" w16cid:durableId="965508196">
    <w:abstractNumId w:val="6"/>
  </w:num>
  <w:num w:numId="13" w16cid:durableId="1889801791">
    <w:abstractNumId w:val="15"/>
  </w:num>
  <w:num w:numId="14" w16cid:durableId="285626077">
    <w:abstractNumId w:val="11"/>
  </w:num>
  <w:num w:numId="15" w16cid:durableId="1040203299">
    <w:abstractNumId w:val="9"/>
  </w:num>
  <w:num w:numId="16" w16cid:durableId="1524398478">
    <w:abstractNumId w:val="14"/>
  </w:num>
  <w:num w:numId="17" w16cid:durableId="528445688">
    <w:abstractNumId w:val="7"/>
  </w:num>
  <w:num w:numId="18" w16cid:durableId="1630429129">
    <w:abstractNumId w:val="12"/>
  </w:num>
  <w:num w:numId="19" w16cid:durableId="225800574">
    <w:abstractNumId w:val="22"/>
  </w:num>
  <w:num w:numId="20" w16cid:durableId="1434474229">
    <w:abstractNumId w:val="16"/>
  </w:num>
  <w:num w:numId="21" w16cid:durableId="1143931276">
    <w:abstractNumId w:val="21"/>
  </w:num>
  <w:num w:numId="22" w16cid:durableId="58214998">
    <w:abstractNumId w:val="19"/>
  </w:num>
  <w:num w:numId="23" w16cid:durableId="483398694">
    <w:abstractNumId w:val="2"/>
  </w:num>
  <w:num w:numId="24" w16cid:durableId="856502957">
    <w:abstractNumId w:val="18"/>
  </w:num>
  <w:num w:numId="25" w16cid:durableId="1097478012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23F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E3C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8C94C7"/>
    <w:rsid w:val="0B2F67C4"/>
    <w:rsid w:val="13EE7D99"/>
    <w:rsid w:val="2BF612B9"/>
    <w:rsid w:val="393FE4F2"/>
    <w:rsid w:val="3E7A2D51"/>
    <w:rsid w:val="407AD6C8"/>
    <w:rsid w:val="418AA726"/>
    <w:rsid w:val="4F84140E"/>
    <w:rsid w:val="5576BC95"/>
    <w:rsid w:val="5B4C497C"/>
    <w:rsid w:val="5BD5C561"/>
    <w:rsid w:val="647B2B65"/>
    <w:rsid w:val="6B2CF8ED"/>
    <w:rsid w:val="76F1CF57"/>
    <w:rsid w:val="77F30DDB"/>
    <w:rsid w:val="7FDFE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4c45e3779af0400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f3650a-3c00-4ecc-8642-c791df52871f}"/>
      </w:docPartPr>
      <w:docPartBody>
        <w:p xmlns:wp14="http://schemas.microsoft.com/office/word/2010/wordml" w14:paraId="1B7E173A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Akutväska barn-vuxen</dc:title>
  <dc:subject/>
  <dc:creator>patrik.jens.johansson@vgregion.se</dc:creator>
  <keywords/>
  <lastModifiedBy>David Borkmann</lastModifiedBy>
  <revision>5</revision>
  <lastPrinted>2016-03-31T10:56:00.0000000Z</lastPrinted>
  <dcterms:created xsi:type="dcterms:W3CDTF">2022-06-08T06:40:00.0000000Z</dcterms:created>
  <dcterms:modified xsi:type="dcterms:W3CDTF">2024-12-20T09:32:45.0000000Z</dcterms:modified>
</coreProperties>
</file>