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header3.xml" ContentType="application/vnd.openxmlformats-officedocument.wordprocessingml.head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header4.xml" ContentType="application/vnd.openxmlformats-officedocument.wordprocessingml.header+xml"/>
  <Override PartName="/word/footer6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5BD5D21" w14:textId="77777777" w:rsidR="009C580C" w:rsidRDefault="009C580C" w:rsidP="009C580C">
      <w:pPr>
        <w:pStyle w:val="Rubrik2"/>
        <w:sectPr w:rsidR="009C580C" w:rsidSect="0084798D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3CAA7EE0" w14:textId="77777777" w:rsidR="009C580C" w:rsidRDefault="009C580C" w:rsidP="009C580C">
      <w:pPr>
        <w:pStyle w:val="Rubrik1"/>
        <w:ind w:left="567" w:right="-143"/>
      </w:pPr>
      <w:r>
        <w:t>Val av insulin</w:t>
      </w:r>
    </w:p>
    <w:p w14:paraId="73D22094" w14:textId="77777777" w:rsidR="009C580C" w:rsidRPr="00BB72BC" w:rsidRDefault="009C580C" w:rsidP="009C580C">
      <w:pPr>
        <w:pStyle w:val="Rubrik2"/>
        <w:ind w:left="567" w:right="-143"/>
      </w:pPr>
      <w:r>
        <w:t>Revideringar i denna version</w:t>
      </w:r>
    </w:p>
    <w:p w14:paraId="1FA8684D" w14:textId="7A3CD8EF" w:rsidR="5114A881" w:rsidRDefault="5114A881" w:rsidP="4FA8816E">
      <w:pPr>
        <w:ind w:left="567" w:right="-143"/>
        <w:rPr>
          <w:color w:val="000000" w:themeColor="text2"/>
        </w:rPr>
      </w:pPr>
      <w:proofErr w:type="spellStart"/>
      <w:r w:rsidRPr="4FA8816E">
        <w:rPr>
          <w:color w:val="000000" w:themeColor="text2"/>
        </w:rPr>
        <w:t>Insuman</w:t>
      </w:r>
      <w:proofErr w:type="spellEnd"/>
      <w:r w:rsidRPr="4FA8816E">
        <w:rPr>
          <w:color w:val="000000" w:themeColor="text2"/>
        </w:rPr>
        <w:t xml:space="preserve"> basal tillhandahålls ej längre.</w:t>
      </w:r>
    </w:p>
    <w:p w14:paraId="3C543FBA" w14:textId="02DF8B0A" w:rsidR="5114A881" w:rsidRDefault="5114A881" w:rsidP="4FA8816E">
      <w:pPr>
        <w:ind w:left="567" w:right="-143"/>
        <w:rPr>
          <w:color w:val="000000" w:themeColor="text2"/>
        </w:rPr>
      </w:pPr>
      <w:proofErr w:type="spellStart"/>
      <w:r w:rsidRPr="4FA8816E">
        <w:rPr>
          <w:color w:val="000000" w:themeColor="text2"/>
        </w:rPr>
        <w:t>Insulatard</w:t>
      </w:r>
      <w:proofErr w:type="spellEnd"/>
      <w:r w:rsidRPr="4FA8816E">
        <w:rPr>
          <w:color w:val="000000" w:themeColor="text2"/>
        </w:rPr>
        <w:t xml:space="preserve"> upphör produktion ca tredje kvartalet 2025.</w:t>
      </w:r>
    </w:p>
    <w:p w14:paraId="1E2BF855" w14:textId="77777777" w:rsidR="009C580C" w:rsidRPr="0084798D" w:rsidRDefault="009C580C" w:rsidP="009C580C">
      <w:pPr>
        <w:pStyle w:val="Rubrik2"/>
        <w:ind w:left="567" w:right="-143"/>
      </w:pPr>
      <w:r w:rsidRPr="0084798D">
        <w:t>Syfte</w:t>
      </w:r>
    </w:p>
    <w:p w14:paraId="17E29CAA" w14:textId="77777777" w:rsidR="009C580C" w:rsidRPr="00940F9A" w:rsidRDefault="009C580C" w:rsidP="009C580C">
      <w:pPr>
        <w:ind w:left="567" w:right="-143"/>
      </w:pPr>
      <w:r w:rsidRPr="0084798D">
        <w:t xml:space="preserve">Att ge rekommendationer gällande insulinval baserade på REK-listan och aktuell prisbild. </w:t>
      </w:r>
    </w:p>
    <w:p w14:paraId="6BA0D9AE" w14:textId="77777777" w:rsidR="009C580C" w:rsidRPr="0084798D" w:rsidRDefault="009C580C" w:rsidP="009C580C">
      <w:pPr>
        <w:pStyle w:val="Rubrik2"/>
        <w:ind w:left="567" w:right="-143"/>
      </w:pPr>
      <w:r w:rsidRPr="0084798D">
        <w:t>Ansvar</w:t>
      </w:r>
    </w:p>
    <w:p w14:paraId="14CBE3B2" w14:textId="77777777" w:rsidR="009C580C" w:rsidRPr="00940F9A" w:rsidRDefault="009C580C" w:rsidP="009C580C">
      <w:pPr>
        <w:ind w:left="567" w:right="-143"/>
      </w:pPr>
      <w:r w:rsidRPr="0084798D">
        <w:t>Respektive linjechef ansvarar för att rutinen är känd och följs.</w:t>
      </w:r>
    </w:p>
    <w:p w14:paraId="6CEAE453" w14:textId="77777777" w:rsidR="009C580C" w:rsidRPr="00940F9A" w:rsidRDefault="009C580C" w:rsidP="009C580C">
      <w:pPr>
        <w:pStyle w:val="Rubrik2"/>
        <w:ind w:left="567" w:right="-143"/>
      </w:pPr>
      <w:r w:rsidRPr="0084798D">
        <w:t>Arbetsbeskrivning</w:t>
      </w:r>
    </w:p>
    <w:p w14:paraId="0A463AFE" w14:textId="52693B1C" w:rsidR="009C580C" w:rsidRPr="0084798D" w:rsidRDefault="009C580C" w:rsidP="009C580C">
      <w:pPr>
        <w:pStyle w:val="Rubrik3"/>
        <w:ind w:left="567" w:right="-143"/>
      </w:pPr>
      <w:r w:rsidRPr="0084798D">
        <w:t>V</w:t>
      </w:r>
      <w:r w:rsidR="00890EF0">
        <w:t xml:space="preserve">al av </w:t>
      </w:r>
      <w:proofErr w:type="spellStart"/>
      <w:r w:rsidR="00890EF0">
        <w:t>insuliner</w:t>
      </w:r>
      <w:proofErr w:type="spellEnd"/>
      <w:r w:rsidRPr="0084798D">
        <w:t xml:space="preserve"> MGAÖ</w:t>
      </w:r>
    </w:p>
    <w:p w14:paraId="4351D90C" w14:textId="77777777" w:rsidR="009C580C" w:rsidRPr="0084798D" w:rsidRDefault="009C580C" w:rsidP="009C580C">
      <w:pPr>
        <w:pStyle w:val="MellanrubrikVGR"/>
        <w:ind w:left="567" w:right="-143"/>
      </w:pPr>
      <w:r w:rsidRPr="0084798D">
        <w:t xml:space="preserve">Bakgrund: </w:t>
      </w:r>
    </w:p>
    <w:p w14:paraId="360072BC" w14:textId="40CF90EB" w:rsidR="009C580C" w:rsidRPr="0084798D" w:rsidRDefault="009C580C" w:rsidP="001659F4">
      <w:pPr>
        <w:ind w:left="567" w:right="-143"/>
      </w:pPr>
      <w:r w:rsidRPr="0084798D">
        <w:t>Det lönar sig att tänka ekonomiskt, både på avdelningen och mottagningen, när patienten får lika</w:t>
      </w:r>
      <w:r>
        <w:t xml:space="preserve"> </w:t>
      </w:r>
      <w:r w:rsidRPr="0084798D">
        <w:t>bra effekt av ett likvärdigt men billigare insulin.</w:t>
      </w:r>
      <w:r w:rsidR="001659F4">
        <w:br/>
      </w:r>
      <w:r w:rsidRPr="0084798D">
        <w:t xml:space="preserve">Se </w:t>
      </w:r>
      <w:hyperlink r:id="rId17" w:history="1">
        <w:r w:rsidR="00E20B8A">
          <w:rPr>
            <w:rStyle w:val="Hyperlnk"/>
            <w:bCs/>
          </w:rPr>
          <w:t>www.vgregion.se/lakemedel</w:t>
        </w:r>
      </w:hyperlink>
      <w:r w:rsidRPr="00C44EA2">
        <w:rPr>
          <w:bCs/>
        </w:rPr>
        <w:t xml:space="preserve"> </w:t>
      </w:r>
      <w:r w:rsidRPr="0084798D">
        <w:t>för aktuella prisjämförelser.</w:t>
      </w:r>
    </w:p>
    <w:p w14:paraId="4A3E53D0" w14:textId="77777777" w:rsidR="009C580C" w:rsidRPr="0084798D" w:rsidRDefault="009C580C" w:rsidP="009C580C">
      <w:pPr>
        <w:spacing w:after="0" w:line="240" w:lineRule="auto"/>
        <w:ind w:left="0" w:right="0"/>
        <w:rPr>
          <w:rFonts w:ascii="Arial" w:hAnsi="Arial" w:cs="Arial"/>
          <w:sz w:val="20"/>
        </w:rPr>
      </w:pPr>
    </w:p>
    <w:p w14:paraId="54223145" w14:textId="77777777" w:rsidR="009C580C" w:rsidRPr="0084798D" w:rsidRDefault="009C580C" w:rsidP="009C580C">
      <w:pPr>
        <w:ind w:left="567" w:right="-143"/>
        <w:rPr>
          <w:b/>
          <w:bCs/>
        </w:rPr>
      </w:pPr>
      <w:r w:rsidRPr="0084798D">
        <w:rPr>
          <w:b/>
          <w:bCs/>
        </w:rPr>
        <w:t xml:space="preserve">Svart fetstil - </w:t>
      </w:r>
      <w:r w:rsidRPr="0084798D">
        <w:t>de insulin som vi i huvudsak skall använda oss av.</w:t>
      </w:r>
    </w:p>
    <w:p w14:paraId="3EC914AF" w14:textId="33122F68" w:rsidR="009C580C" w:rsidRPr="00940F9A" w:rsidRDefault="009C580C" w:rsidP="009C580C">
      <w:pPr>
        <w:pStyle w:val="Rubrik3"/>
        <w:ind w:left="567" w:right="-143"/>
        <w:rPr>
          <w:rFonts w:ascii="Calibri" w:hAnsi="Calibri" w:cs="Times New Roman"/>
          <w:sz w:val="26"/>
        </w:rPr>
      </w:pPr>
      <w:r w:rsidRPr="0084798D">
        <w:t>D</w:t>
      </w:r>
      <w:r w:rsidR="00B86313">
        <w:t>irektverkande insulinanaloger</w:t>
      </w:r>
      <w:r w:rsidRPr="0084798D">
        <w:t xml:space="preserve"> (</w:t>
      </w:r>
      <w:r w:rsidR="00A976D1">
        <w:t>l</w:t>
      </w:r>
      <w:r w:rsidRPr="0084798D">
        <w:t>ikvärdiga effektmässigt)</w:t>
      </w:r>
    </w:p>
    <w:p w14:paraId="432B57A3" w14:textId="77777777" w:rsidR="009C580C" w:rsidRPr="0084798D" w:rsidRDefault="009C580C" w:rsidP="009C580C">
      <w:pPr>
        <w:pStyle w:val="MellanrubrikVGR"/>
        <w:ind w:left="567" w:right="-143"/>
      </w:pPr>
      <w:proofErr w:type="spellStart"/>
      <w:r w:rsidRPr="0084798D">
        <w:t>Förfyllda</w:t>
      </w:r>
      <w:proofErr w:type="spellEnd"/>
      <w:r w:rsidRPr="0084798D">
        <w:t xml:space="preserve"> pennor: </w:t>
      </w:r>
    </w:p>
    <w:p w14:paraId="70CDEECA" w14:textId="5B7FCC14" w:rsidR="009C580C" w:rsidRPr="0084798D" w:rsidRDefault="009C580C" w:rsidP="009C580C">
      <w:pPr>
        <w:ind w:left="567" w:right="-143"/>
      </w:pPr>
      <w:r>
        <w:t xml:space="preserve">- </w:t>
      </w:r>
      <w:bookmarkStart w:id="1" w:name="_Hlk132621037"/>
      <w:r w:rsidRPr="4FA8816E">
        <w:rPr>
          <w:b/>
          <w:bCs/>
        </w:rPr>
        <w:t xml:space="preserve">Insulin </w:t>
      </w:r>
      <w:proofErr w:type="spellStart"/>
      <w:r w:rsidRPr="4FA8816E">
        <w:rPr>
          <w:b/>
          <w:bCs/>
        </w:rPr>
        <w:t>Aspart</w:t>
      </w:r>
      <w:proofErr w:type="spellEnd"/>
      <w:r w:rsidRPr="4FA8816E">
        <w:rPr>
          <w:b/>
          <w:bCs/>
        </w:rPr>
        <w:t xml:space="preserve"> Sanofi® </w:t>
      </w:r>
      <w:r>
        <w:t xml:space="preserve">eller </w:t>
      </w:r>
      <w:r w:rsidRPr="4FA8816E">
        <w:rPr>
          <w:b/>
          <w:bCs/>
        </w:rPr>
        <w:t xml:space="preserve">Insulin </w:t>
      </w:r>
      <w:proofErr w:type="spellStart"/>
      <w:r w:rsidRPr="4FA8816E">
        <w:rPr>
          <w:b/>
          <w:bCs/>
        </w:rPr>
        <w:t>Lispro</w:t>
      </w:r>
      <w:proofErr w:type="spellEnd"/>
      <w:r w:rsidRPr="4FA8816E">
        <w:rPr>
          <w:b/>
          <w:bCs/>
        </w:rPr>
        <w:t xml:space="preserve"> Sanofi® </w:t>
      </w:r>
      <w:r>
        <w:t xml:space="preserve">ska användas i första hand. </w:t>
      </w:r>
      <w:bookmarkEnd w:id="1"/>
      <w:proofErr w:type="spellStart"/>
      <w:r>
        <w:t>Humalog</w:t>
      </w:r>
      <w:proofErr w:type="spellEnd"/>
      <w:r w:rsidRPr="4FA8816E">
        <w:rPr>
          <w:b/>
          <w:bCs/>
        </w:rPr>
        <w:t>®</w:t>
      </w:r>
      <w:r>
        <w:t xml:space="preserve">, </w:t>
      </w:r>
      <w:proofErr w:type="spellStart"/>
      <w:r>
        <w:t>Apidra</w:t>
      </w:r>
      <w:proofErr w:type="spellEnd"/>
      <w:r w:rsidRPr="4FA8816E">
        <w:rPr>
          <w:b/>
          <w:bCs/>
        </w:rPr>
        <w:t>®</w:t>
      </w:r>
      <w:r>
        <w:t xml:space="preserve"> och Novorapid</w:t>
      </w:r>
      <w:r w:rsidRPr="4FA8816E">
        <w:rPr>
          <w:b/>
          <w:bCs/>
        </w:rPr>
        <w:t>®</w:t>
      </w:r>
      <w:r>
        <w:t xml:space="preserve"> har likvärdig effekt och kan ersättas med Ins</w:t>
      </w:r>
      <w:r w:rsidR="00A976D1">
        <w:t>ulin</w:t>
      </w:r>
      <w:r>
        <w:t xml:space="preserve"> </w:t>
      </w:r>
      <w:proofErr w:type="spellStart"/>
      <w:r>
        <w:t>Lispro</w:t>
      </w:r>
      <w:proofErr w:type="spellEnd"/>
      <w:r w:rsidRPr="4FA8816E">
        <w:rPr>
          <w:b/>
          <w:bCs/>
        </w:rPr>
        <w:t>®</w:t>
      </w:r>
      <w:r>
        <w:t xml:space="preserve"> / Ins</w:t>
      </w:r>
      <w:r w:rsidR="00A976D1">
        <w:t>ulin</w:t>
      </w:r>
      <w:r>
        <w:t xml:space="preserve"> </w:t>
      </w:r>
      <w:proofErr w:type="spellStart"/>
      <w:r>
        <w:t>Aspart</w:t>
      </w:r>
      <w:proofErr w:type="spellEnd"/>
      <w:r w:rsidRPr="4FA8816E">
        <w:rPr>
          <w:b/>
          <w:bCs/>
        </w:rPr>
        <w:t>®</w:t>
      </w:r>
      <w:r>
        <w:t xml:space="preserve"> under vårdtiden. </w:t>
      </w:r>
    </w:p>
    <w:p w14:paraId="274EAEC6" w14:textId="77777777" w:rsidR="009C580C" w:rsidRPr="0084798D" w:rsidRDefault="009C580C" w:rsidP="009C580C">
      <w:pPr>
        <w:ind w:left="567" w:right="-143"/>
      </w:pPr>
    </w:p>
    <w:p w14:paraId="0D04D859" w14:textId="77777777" w:rsidR="009C580C" w:rsidRPr="0084798D" w:rsidRDefault="009C580C" w:rsidP="009C580C">
      <w:pPr>
        <w:pStyle w:val="MellanrubrikVGR"/>
        <w:ind w:left="567" w:right="-143"/>
      </w:pPr>
      <w:r w:rsidRPr="0084798D">
        <w:t>Cylinderampuller:</w:t>
      </w:r>
    </w:p>
    <w:p w14:paraId="0DEC82DC" w14:textId="502044BD" w:rsidR="009C580C" w:rsidRPr="0084798D" w:rsidRDefault="009C580C" w:rsidP="4FA8816E">
      <w:pPr>
        <w:ind w:left="567" w:right="-143"/>
        <w:rPr>
          <w:b/>
          <w:bCs/>
          <w:lang w:val="en-US"/>
        </w:rPr>
      </w:pPr>
      <w:r w:rsidRPr="4FA8816E">
        <w:rPr>
          <w:lang w:val="en-US"/>
        </w:rPr>
        <w:t>-</w:t>
      </w:r>
      <w:r w:rsidRPr="4FA8816E">
        <w:rPr>
          <w:b/>
          <w:bCs/>
          <w:lang w:val="en-US"/>
        </w:rPr>
        <w:t xml:space="preserve"> Insulin Lispro® Sanofi </w:t>
      </w:r>
      <w:proofErr w:type="spellStart"/>
      <w:r w:rsidRPr="4FA8816E">
        <w:rPr>
          <w:lang w:val="en-US"/>
        </w:rPr>
        <w:t>eller</w:t>
      </w:r>
      <w:proofErr w:type="spellEnd"/>
      <w:r w:rsidRPr="4FA8816E">
        <w:rPr>
          <w:lang w:val="en-US"/>
        </w:rPr>
        <w:t xml:space="preserve"> </w:t>
      </w:r>
      <w:r w:rsidRPr="4FA8816E">
        <w:rPr>
          <w:b/>
          <w:bCs/>
          <w:lang w:val="en-US"/>
        </w:rPr>
        <w:t xml:space="preserve">Insulin </w:t>
      </w:r>
      <w:proofErr w:type="spellStart"/>
      <w:r w:rsidRPr="4FA8816E">
        <w:rPr>
          <w:b/>
          <w:bCs/>
          <w:lang w:val="en-US"/>
        </w:rPr>
        <w:t>Aspart</w:t>
      </w:r>
      <w:proofErr w:type="spellEnd"/>
      <w:r w:rsidRPr="4FA8816E">
        <w:rPr>
          <w:b/>
          <w:bCs/>
          <w:lang w:val="en-US"/>
        </w:rPr>
        <w:t>® Sanofi</w:t>
      </w:r>
    </w:p>
    <w:p w14:paraId="4564F20F" w14:textId="735262F4" w:rsidR="009C580C" w:rsidRPr="00E31181" w:rsidRDefault="009C580C" w:rsidP="009C580C">
      <w:pPr>
        <w:ind w:left="567" w:right="-143"/>
      </w:pPr>
      <w:r>
        <w:t xml:space="preserve">- </w:t>
      </w:r>
      <w:proofErr w:type="spellStart"/>
      <w:r>
        <w:t>Humalog</w:t>
      </w:r>
      <w:proofErr w:type="spellEnd"/>
      <w:r>
        <w:t xml:space="preserve">® </w:t>
      </w:r>
    </w:p>
    <w:p w14:paraId="4CA715DF" w14:textId="79FFC54D" w:rsidR="009C580C" w:rsidRPr="00E31181" w:rsidRDefault="009C580C" w:rsidP="009C580C">
      <w:pPr>
        <w:ind w:left="567" w:right="-143"/>
      </w:pPr>
      <w:r>
        <w:t xml:space="preserve">- </w:t>
      </w:r>
      <w:proofErr w:type="spellStart"/>
      <w:r>
        <w:t>NovoRapid</w:t>
      </w:r>
      <w:proofErr w:type="spellEnd"/>
      <w:r>
        <w:t xml:space="preserve">® </w:t>
      </w:r>
    </w:p>
    <w:p w14:paraId="03ABDBAD" w14:textId="6BF66E0A" w:rsidR="2DB7A27D" w:rsidRDefault="2DB7A27D" w:rsidP="4FA8816E">
      <w:pPr>
        <w:ind w:left="567" w:right="-143"/>
      </w:pPr>
      <w:r>
        <w:t xml:space="preserve">- </w:t>
      </w:r>
      <w:proofErr w:type="spellStart"/>
      <w:r>
        <w:t>Fiasp</w:t>
      </w:r>
      <w:proofErr w:type="spellEnd"/>
      <w:r>
        <w:t xml:space="preserve">® </w:t>
      </w:r>
    </w:p>
    <w:p w14:paraId="40FEDF7B" w14:textId="7FB73501" w:rsidR="009C580C" w:rsidRPr="0084798D" w:rsidRDefault="009C580C" w:rsidP="009C580C">
      <w:pPr>
        <w:ind w:left="567" w:right="-143"/>
        <w:rPr>
          <w:rFonts w:eastAsia="Calibri"/>
          <w:b/>
          <w:bCs/>
          <w:lang w:eastAsia="en-US"/>
        </w:rPr>
      </w:pPr>
      <w:r w:rsidRPr="4FA8816E">
        <w:rPr>
          <w:rFonts w:eastAsia="Calibri"/>
          <w:lang w:eastAsia="en-US"/>
        </w:rPr>
        <w:t xml:space="preserve">Om patienten har flergångspenna med sig används tillhörande cylinderampull Insulin </w:t>
      </w:r>
      <w:proofErr w:type="spellStart"/>
      <w:r w:rsidRPr="4FA8816E">
        <w:rPr>
          <w:rFonts w:eastAsia="Calibri"/>
          <w:lang w:eastAsia="en-US"/>
        </w:rPr>
        <w:t>Lispro</w:t>
      </w:r>
      <w:proofErr w:type="spellEnd"/>
      <w:r w:rsidRPr="4FA8816E">
        <w:rPr>
          <w:rFonts w:eastAsia="Calibri"/>
          <w:lang w:eastAsia="en-US"/>
        </w:rPr>
        <w:t>®</w:t>
      </w:r>
      <w:r w:rsidRPr="4FA8816E">
        <w:rPr>
          <w:rFonts w:eastAsia="Calibri"/>
          <w:b/>
          <w:bCs/>
          <w:lang w:eastAsia="en-US"/>
        </w:rPr>
        <w:t xml:space="preserve">, </w:t>
      </w:r>
      <w:r w:rsidRPr="4FA8816E">
        <w:rPr>
          <w:rFonts w:eastAsia="Calibri"/>
          <w:lang w:eastAsia="en-US"/>
        </w:rPr>
        <w:t xml:space="preserve">Insulin </w:t>
      </w:r>
      <w:proofErr w:type="spellStart"/>
      <w:r w:rsidRPr="4FA8816E">
        <w:rPr>
          <w:rFonts w:eastAsia="Calibri"/>
          <w:lang w:eastAsia="en-US"/>
        </w:rPr>
        <w:t>Aspart</w:t>
      </w:r>
      <w:proofErr w:type="spellEnd"/>
      <w:r w:rsidRPr="4FA8816E">
        <w:rPr>
          <w:rFonts w:eastAsia="Calibri"/>
          <w:lang w:eastAsia="en-US"/>
        </w:rPr>
        <w:t>®</w:t>
      </w:r>
      <w:r w:rsidRPr="4FA8816E">
        <w:rPr>
          <w:rFonts w:eastAsia="Calibri"/>
          <w:b/>
          <w:bCs/>
          <w:lang w:eastAsia="en-US"/>
        </w:rPr>
        <w:t xml:space="preserve">, </w:t>
      </w:r>
      <w:proofErr w:type="spellStart"/>
      <w:r w:rsidRPr="4FA8816E">
        <w:rPr>
          <w:rFonts w:eastAsia="Calibri"/>
          <w:lang w:eastAsia="en-US"/>
        </w:rPr>
        <w:t>Humalog</w:t>
      </w:r>
      <w:proofErr w:type="spellEnd"/>
      <w:r w:rsidRPr="4FA8816E">
        <w:rPr>
          <w:rFonts w:eastAsia="Calibri"/>
          <w:lang w:eastAsia="en-US"/>
        </w:rPr>
        <w:t>®</w:t>
      </w:r>
      <w:r w:rsidR="63DF004C" w:rsidRPr="4FA8816E">
        <w:rPr>
          <w:rFonts w:eastAsia="Calibri"/>
          <w:lang w:eastAsia="en-US"/>
        </w:rPr>
        <w:t xml:space="preserve">, </w:t>
      </w:r>
      <w:proofErr w:type="spellStart"/>
      <w:r w:rsidR="63DF004C" w:rsidRPr="4FA8816E">
        <w:rPr>
          <w:rFonts w:eastAsia="Calibri"/>
          <w:lang w:eastAsia="en-US"/>
        </w:rPr>
        <w:t>Fiasp</w:t>
      </w:r>
      <w:proofErr w:type="spellEnd"/>
      <w:r w:rsidR="0A3A1CBB" w:rsidRPr="4FA8816E">
        <w:rPr>
          <w:color w:val="000000" w:themeColor="text2"/>
        </w:rPr>
        <w:t>®</w:t>
      </w:r>
      <w:r w:rsidRPr="4FA8816E">
        <w:rPr>
          <w:rFonts w:eastAsia="Calibri"/>
          <w:lang w:eastAsia="en-US"/>
        </w:rPr>
        <w:t xml:space="preserve"> eller Novorapid® i samband med inneliggande vård. </w:t>
      </w:r>
    </w:p>
    <w:p w14:paraId="0C3AC196" w14:textId="0001D062" w:rsidR="009C580C" w:rsidRDefault="009C580C" w:rsidP="4FA8816E">
      <w:pPr>
        <w:ind w:left="567" w:right="-143"/>
      </w:pPr>
      <w:r w:rsidRPr="4FA8816E">
        <w:rPr>
          <w:rFonts w:eastAsia="Calibri"/>
          <w:lang w:eastAsia="en-US"/>
        </w:rPr>
        <w:t xml:space="preserve">Om patienten inte har sin flergångspenna med används i stället i första hand </w:t>
      </w:r>
      <w:proofErr w:type="spellStart"/>
      <w:r w:rsidRPr="4FA8816E">
        <w:rPr>
          <w:rFonts w:eastAsia="Calibri"/>
          <w:lang w:eastAsia="en-US"/>
        </w:rPr>
        <w:t>förfylld</w:t>
      </w:r>
      <w:proofErr w:type="spellEnd"/>
      <w:r w:rsidRPr="4FA8816E">
        <w:rPr>
          <w:rFonts w:eastAsia="Calibri"/>
          <w:lang w:eastAsia="en-US"/>
        </w:rPr>
        <w:t xml:space="preserve"> penna Insulin </w:t>
      </w:r>
      <w:proofErr w:type="spellStart"/>
      <w:r w:rsidRPr="4FA8816E">
        <w:rPr>
          <w:rFonts w:eastAsia="Calibri"/>
          <w:lang w:eastAsia="en-US"/>
        </w:rPr>
        <w:t>Aspart</w:t>
      </w:r>
      <w:proofErr w:type="spellEnd"/>
      <w:r w:rsidRPr="4FA8816E">
        <w:rPr>
          <w:rFonts w:eastAsia="Calibri"/>
          <w:lang w:eastAsia="en-US"/>
        </w:rPr>
        <w:t xml:space="preserve"> Sanofi® eller Insulin </w:t>
      </w:r>
      <w:proofErr w:type="spellStart"/>
      <w:r w:rsidRPr="4FA8816E">
        <w:rPr>
          <w:rFonts w:eastAsia="Calibri"/>
          <w:lang w:eastAsia="en-US"/>
        </w:rPr>
        <w:t>Lispro</w:t>
      </w:r>
      <w:proofErr w:type="spellEnd"/>
      <w:r w:rsidRPr="4FA8816E">
        <w:rPr>
          <w:rFonts w:eastAsia="Calibri"/>
          <w:lang w:eastAsia="en-US"/>
        </w:rPr>
        <w:t xml:space="preserve">® under vårdtiden. </w:t>
      </w:r>
    </w:p>
    <w:p w14:paraId="023D24FE" w14:textId="26B3BBF2" w:rsidR="3A7E1C60" w:rsidRDefault="3A7E1C60" w:rsidP="4FA8816E">
      <w:pPr>
        <w:ind w:left="567" w:right="-143"/>
      </w:pPr>
      <w:proofErr w:type="spellStart"/>
      <w:r w:rsidRPr="4FA8816E">
        <w:t>Fiasp</w:t>
      </w:r>
      <w:proofErr w:type="spellEnd"/>
      <w:r w:rsidRPr="4FA8816E">
        <w:t xml:space="preserve">® har något snabbare tillslag och kortare duration än övriga direktverkande </w:t>
      </w:r>
      <w:proofErr w:type="spellStart"/>
      <w:r w:rsidRPr="4FA8816E">
        <w:t>analoger</w:t>
      </w:r>
      <w:proofErr w:type="spellEnd"/>
      <w:r w:rsidRPr="4FA8816E">
        <w:t xml:space="preserve">. Använd inte vid </w:t>
      </w:r>
      <w:proofErr w:type="spellStart"/>
      <w:r w:rsidRPr="4FA8816E">
        <w:t>nyinsättning</w:t>
      </w:r>
      <w:proofErr w:type="spellEnd"/>
      <w:r w:rsidRPr="4FA8816E">
        <w:t xml:space="preserve"> av insulin, men patient som redan använder </w:t>
      </w:r>
      <w:proofErr w:type="spellStart"/>
      <w:r w:rsidRPr="4FA8816E">
        <w:t>Fiasp</w:t>
      </w:r>
      <w:proofErr w:type="spellEnd"/>
      <w:r w:rsidRPr="4FA8816E">
        <w:t xml:space="preserve">® hemma kan fortsätta med detta på avdelningen. Alternativt kan man byta till Insulin </w:t>
      </w:r>
      <w:proofErr w:type="spellStart"/>
      <w:r w:rsidRPr="4FA8816E">
        <w:t>Aspart</w:t>
      </w:r>
      <w:proofErr w:type="spellEnd"/>
      <w:r w:rsidRPr="4FA8816E">
        <w:rPr>
          <w:b/>
          <w:bCs/>
        </w:rPr>
        <w:t>®</w:t>
      </w:r>
      <w:r w:rsidRPr="4FA8816E">
        <w:t xml:space="preserve"> eller Insulin </w:t>
      </w:r>
      <w:proofErr w:type="spellStart"/>
      <w:r w:rsidRPr="4FA8816E">
        <w:t>Lispro</w:t>
      </w:r>
      <w:proofErr w:type="spellEnd"/>
      <w:r w:rsidRPr="4FA8816E">
        <w:t xml:space="preserve">® under vårdtiden men man behöver då beakta ett långsammare tillslag och vid behov </w:t>
      </w:r>
      <w:r w:rsidR="64A79310" w:rsidRPr="4FA8816E">
        <w:t>tidigarelägga</w:t>
      </w:r>
      <w:r w:rsidRPr="4FA8816E">
        <w:t xml:space="preserve"> måltidsdoser.</w:t>
      </w:r>
    </w:p>
    <w:p w14:paraId="2FEDCE55" w14:textId="7149CBBB" w:rsidR="009C580C" w:rsidRPr="00940F9A" w:rsidRDefault="009C580C" w:rsidP="009C580C">
      <w:pPr>
        <w:pStyle w:val="Rubrik3"/>
        <w:ind w:left="567" w:right="-143"/>
        <w:rPr>
          <w:lang w:eastAsia="en-US"/>
        </w:rPr>
      </w:pPr>
      <w:r w:rsidRPr="0084798D">
        <w:rPr>
          <w:lang w:eastAsia="en-US"/>
        </w:rPr>
        <w:t>B</w:t>
      </w:r>
      <w:r w:rsidR="00747761">
        <w:rPr>
          <w:lang w:eastAsia="en-US"/>
        </w:rPr>
        <w:t>asinsulin</w:t>
      </w:r>
    </w:p>
    <w:p w14:paraId="5111679F" w14:textId="77777777" w:rsidR="009C580C" w:rsidRPr="0084798D" w:rsidRDefault="009C580C" w:rsidP="4FA8816E">
      <w:pPr>
        <w:pStyle w:val="MellanrubrikVGR"/>
        <w:ind w:left="567" w:right="-143"/>
        <w:rPr>
          <w:rFonts w:ascii="Times New Roman" w:hAnsi="Times New Roman"/>
          <w:b w:val="0"/>
          <w:sz w:val="24"/>
          <w:szCs w:val="24"/>
          <w:lang w:eastAsia="en-US"/>
        </w:rPr>
      </w:pPr>
      <w:r w:rsidRPr="4FA8816E">
        <w:rPr>
          <w:rFonts w:ascii="Times New Roman" w:hAnsi="Times New Roman"/>
          <w:b w:val="0"/>
          <w:sz w:val="24"/>
          <w:szCs w:val="24"/>
          <w:lang w:eastAsia="en-US"/>
        </w:rPr>
        <w:t>Diabetes typ 1 ska behandlas med långverkande insulinanaloger:</w:t>
      </w:r>
    </w:p>
    <w:p w14:paraId="23C12950" w14:textId="03850D05" w:rsidR="009C580C" w:rsidRPr="00A8115B" w:rsidRDefault="009C580C" w:rsidP="009C580C">
      <w:pPr>
        <w:ind w:left="567" w:right="-143"/>
        <w:rPr>
          <w:rFonts w:eastAsia="Calibri"/>
          <w:lang w:eastAsia="en-US"/>
        </w:rPr>
      </w:pPr>
      <w:proofErr w:type="spellStart"/>
      <w:r w:rsidRPr="0084798D">
        <w:rPr>
          <w:rFonts w:eastAsia="Calibri"/>
          <w:b/>
          <w:lang w:eastAsia="en-US"/>
        </w:rPr>
        <w:t>Toujeo</w:t>
      </w:r>
      <w:proofErr w:type="spellEnd"/>
      <w:r w:rsidRPr="0084798D">
        <w:rPr>
          <w:rFonts w:eastAsia="Calibri"/>
          <w:color w:val="000000"/>
          <w:lang w:eastAsia="en-US"/>
        </w:rPr>
        <w:t>®</w:t>
      </w:r>
      <w:r w:rsidRPr="0084798D">
        <w:rPr>
          <w:rFonts w:eastAsia="Calibri"/>
          <w:b/>
          <w:lang w:eastAsia="en-US"/>
        </w:rPr>
        <w:t xml:space="preserve">, </w:t>
      </w:r>
      <w:r w:rsidRPr="0084798D">
        <w:rPr>
          <w:rFonts w:eastAsia="Calibri"/>
          <w:lang w:eastAsia="en-US"/>
        </w:rPr>
        <w:t>300 E/</w:t>
      </w:r>
      <w:proofErr w:type="spellStart"/>
      <w:r w:rsidRPr="0084798D">
        <w:rPr>
          <w:rFonts w:eastAsia="Calibri"/>
          <w:lang w:eastAsia="en-US"/>
        </w:rPr>
        <w:t>mL</w:t>
      </w:r>
      <w:proofErr w:type="spellEnd"/>
      <w:r>
        <w:rPr>
          <w:rFonts w:eastAsia="Calibri"/>
          <w:lang w:eastAsia="en-US"/>
        </w:rPr>
        <w:t xml:space="preserve"> eller </w:t>
      </w:r>
      <w:proofErr w:type="spellStart"/>
      <w:r w:rsidRPr="0084798D">
        <w:rPr>
          <w:rFonts w:eastAsia="Calibri"/>
          <w:b/>
          <w:lang w:eastAsia="en-US"/>
        </w:rPr>
        <w:t>Abasaglar</w:t>
      </w:r>
      <w:proofErr w:type="spellEnd"/>
      <w:r w:rsidRPr="0084798D">
        <w:rPr>
          <w:rFonts w:eastAsia="Calibri"/>
          <w:color w:val="000000"/>
          <w:lang w:eastAsia="en-US"/>
        </w:rPr>
        <w:t>®</w:t>
      </w:r>
      <w:r w:rsidRPr="0084798D">
        <w:rPr>
          <w:rFonts w:eastAsia="Calibri"/>
          <w:lang w:eastAsia="en-US"/>
        </w:rPr>
        <w:t xml:space="preserve"> ska ersätta ins</w:t>
      </w:r>
      <w:r w:rsidR="00C94F29">
        <w:rPr>
          <w:rFonts w:eastAsia="Calibri"/>
          <w:lang w:eastAsia="en-US"/>
        </w:rPr>
        <w:t>ulin</w:t>
      </w:r>
      <w:r w:rsidRPr="0084798D">
        <w:rPr>
          <w:rFonts w:eastAsia="Calibri"/>
          <w:lang w:eastAsia="en-US"/>
        </w:rPr>
        <w:t xml:space="preserve"> </w:t>
      </w:r>
      <w:proofErr w:type="spellStart"/>
      <w:r w:rsidRPr="0084798D">
        <w:rPr>
          <w:rFonts w:eastAsia="Calibri"/>
          <w:lang w:eastAsia="en-US"/>
        </w:rPr>
        <w:t>Lantus</w:t>
      </w:r>
      <w:proofErr w:type="spellEnd"/>
      <w:r w:rsidRPr="0084798D">
        <w:rPr>
          <w:rFonts w:eastAsia="Calibri"/>
          <w:color w:val="000000"/>
          <w:lang w:eastAsia="en-US"/>
        </w:rPr>
        <w:t>® av kostnadsskäl.</w:t>
      </w:r>
      <w:r>
        <w:rPr>
          <w:rFonts w:eastAsia="Calibri"/>
          <w:color w:val="000000"/>
          <w:lang w:eastAsia="en-US"/>
        </w:rPr>
        <w:br/>
      </w:r>
      <w:proofErr w:type="spellStart"/>
      <w:r w:rsidRPr="0084798D">
        <w:rPr>
          <w:rFonts w:eastAsia="Calibri"/>
          <w:lang w:eastAsia="en-US"/>
        </w:rPr>
        <w:t>Lantus</w:t>
      </w:r>
      <w:proofErr w:type="spellEnd"/>
      <w:r w:rsidRPr="0084798D">
        <w:rPr>
          <w:rFonts w:eastAsia="Calibri"/>
          <w:color w:val="000000"/>
          <w:lang w:eastAsia="en-US"/>
        </w:rPr>
        <w:t>®</w:t>
      </w:r>
      <w:r w:rsidRPr="0084798D">
        <w:rPr>
          <w:rFonts w:eastAsia="Calibri"/>
          <w:lang w:eastAsia="en-US"/>
        </w:rPr>
        <w:t xml:space="preserve">, </w:t>
      </w:r>
      <w:proofErr w:type="spellStart"/>
      <w:r w:rsidRPr="0084798D">
        <w:rPr>
          <w:rFonts w:eastAsia="Calibri"/>
          <w:lang w:eastAsia="en-US"/>
        </w:rPr>
        <w:t>Tresiba</w:t>
      </w:r>
      <w:proofErr w:type="spellEnd"/>
      <w:r w:rsidRPr="0084798D">
        <w:rPr>
          <w:rFonts w:eastAsia="Calibri"/>
          <w:color w:val="000000"/>
          <w:lang w:eastAsia="en-US"/>
        </w:rPr>
        <w:t>®,</w:t>
      </w:r>
      <w:r w:rsidRPr="0084798D">
        <w:rPr>
          <w:rFonts w:eastAsia="Calibri"/>
          <w:lang w:eastAsia="en-US"/>
        </w:rPr>
        <w:t xml:space="preserve"> och </w:t>
      </w:r>
      <w:proofErr w:type="spellStart"/>
      <w:r w:rsidRPr="0084798D">
        <w:rPr>
          <w:rFonts w:eastAsia="Calibri"/>
          <w:lang w:eastAsia="en-US"/>
        </w:rPr>
        <w:t>Levemir</w:t>
      </w:r>
      <w:proofErr w:type="spellEnd"/>
      <w:r w:rsidRPr="0084798D">
        <w:rPr>
          <w:rFonts w:eastAsia="Calibri"/>
          <w:color w:val="000000"/>
          <w:lang w:eastAsia="en-US"/>
        </w:rPr>
        <w:t>®</w:t>
      </w:r>
      <w:r w:rsidRPr="0084798D">
        <w:rPr>
          <w:rFonts w:eastAsia="Calibri"/>
          <w:lang w:eastAsia="en-US"/>
        </w:rPr>
        <w:t xml:space="preserve"> används inte vid </w:t>
      </w:r>
      <w:proofErr w:type="spellStart"/>
      <w:r>
        <w:rPr>
          <w:rFonts w:eastAsia="Calibri"/>
          <w:lang w:eastAsia="en-US"/>
        </w:rPr>
        <w:t>ny</w:t>
      </w:r>
      <w:r w:rsidRPr="0084798D">
        <w:rPr>
          <w:rFonts w:eastAsia="Calibri"/>
          <w:lang w:eastAsia="en-US"/>
        </w:rPr>
        <w:t>insättning</w:t>
      </w:r>
      <w:proofErr w:type="spellEnd"/>
      <w:r w:rsidRPr="0084798D">
        <w:rPr>
          <w:rFonts w:eastAsia="Calibri"/>
          <w:lang w:eastAsia="en-US"/>
        </w:rPr>
        <w:t xml:space="preserve"> av insulin. Patient som använder </w:t>
      </w:r>
      <w:proofErr w:type="spellStart"/>
      <w:r w:rsidRPr="0084798D">
        <w:rPr>
          <w:rFonts w:eastAsia="Calibri"/>
          <w:lang w:eastAsia="en-US"/>
        </w:rPr>
        <w:t>Lantus</w:t>
      </w:r>
      <w:proofErr w:type="spellEnd"/>
      <w:r w:rsidRPr="0084798D">
        <w:rPr>
          <w:rFonts w:eastAsia="Calibri"/>
          <w:color w:val="000000"/>
          <w:lang w:eastAsia="en-US"/>
        </w:rPr>
        <w:t>®</w:t>
      </w:r>
      <w:r w:rsidRPr="0084798D">
        <w:rPr>
          <w:rFonts w:eastAsia="Calibri"/>
          <w:lang w:eastAsia="en-US"/>
        </w:rPr>
        <w:t xml:space="preserve"> hemma kan få ins</w:t>
      </w:r>
      <w:r w:rsidR="00C94F29">
        <w:rPr>
          <w:rFonts w:eastAsia="Calibri"/>
          <w:lang w:eastAsia="en-US"/>
        </w:rPr>
        <w:t>ulin</w:t>
      </w:r>
      <w:r w:rsidRPr="0084798D">
        <w:rPr>
          <w:rFonts w:eastAsia="Calibri"/>
          <w:lang w:eastAsia="en-US"/>
        </w:rPr>
        <w:t xml:space="preserve"> </w:t>
      </w:r>
      <w:proofErr w:type="spellStart"/>
      <w:r w:rsidRPr="0084798D">
        <w:rPr>
          <w:rFonts w:eastAsia="Calibri"/>
          <w:lang w:eastAsia="en-US"/>
        </w:rPr>
        <w:t>Abasaglar</w:t>
      </w:r>
      <w:proofErr w:type="spellEnd"/>
      <w:r w:rsidRPr="0084798D">
        <w:rPr>
          <w:rFonts w:eastAsia="Calibri"/>
          <w:color w:val="000000"/>
          <w:lang w:eastAsia="en-US"/>
        </w:rPr>
        <w:t>®</w:t>
      </w:r>
      <w:r w:rsidRPr="0084798D">
        <w:rPr>
          <w:rFonts w:eastAsia="Calibri"/>
          <w:lang w:eastAsia="en-US"/>
        </w:rPr>
        <w:t xml:space="preserve"> på avdelningen. Patient som använder </w:t>
      </w:r>
      <w:proofErr w:type="spellStart"/>
      <w:r w:rsidRPr="0084798D">
        <w:rPr>
          <w:rFonts w:eastAsia="Calibri"/>
          <w:lang w:eastAsia="en-US"/>
        </w:rPr>
        <w:t>Tresiba</w:t>
      </w:r>
      <w:proofErr w:type="spellEnd"/>
      <w:r w:rsidRPr="0084798D">
        <w:rPr>
          <w:rFonts w:eastAsia="Calibri"/>
          <w:color w:val="000000"/>
          <w:lang w:eastAsia="en-US"/>
        </w:rPr>
        <w:t>®</w:t>
      </w:r>
      <w:r w:rsidRPr="0084798D">
        <w:rPr>
          <w:rFonts w:eastAsia="Calibri"/>
          <w:lang w:eastAsia="en-US"/>
        </w:rPr>
        <w:t xml:space="preserve"> får fortsätta om det bedöms lämpligt.</w:t>
      </w:r>
    </w:p>
    <w:p w14:paraId="445AA0C7" w14:textId="1B486A24" w:rsidR="009C580C" w:rsidRPr="0084798D" w:rsidRDefault="009C580C" w:rsidP="009C580C">
      <w:pPr>
        <w:ind w:left="567" w:right="-143"/>
        <w:rPr>
          <w:rFonts w:eastAsia="Calibri"/>
          <w:lang w:eastAsia="en-US"/>
        </w:rPr>
      </w:pPr>
      <w:r w:rsidRPr="4FA8816E">
        <w:rPr>
          <w:rFonts w:eastAsia="Calibri"/>
          <w:lang w:eastAsia="en-US"/>
        </w:rPr>
        <w:t>Diabetes typ 2 ska behandlas med NPH-insulin i första hand om inte långverkande analog är ordinerad sedan tidigare</w:t>
      </w:r>
      <w:r w:rsidR="27F47FE9" w:rsidRPr="4FA8816E">
        <w:rPr>
          <w:rFonts w:eastAsia="Calibri"/>
          <w:lang w:eastAsia="en-US"/>
        </w:rPr>
        <w:t>:</w:t>
      </w:r>
    </w:p>
    <w:p w14:paraId="4292E3D3" w14:textId="5642E28D" w:rsidR="009C580C" w:rsidRPr="0084798D" w:rsidRDefault="009C580C" w:rsidP="009C580C">
      <w:pPr>
        <w:ind w:left="567" w:right="-143"/>
        <w:rPr>
          <w:rFonts w:eastAsia="Calibri"/>
          <w:lang w:eastAsia="en-US"/>
        </w:rPr>
      </w:pPr>
      <w:r w:rsidRPr="4FA8816E">
        <w:rPr>
          <w:rFonts w:eastAsia="Calibri"/>
          <w:lang w:eastAsia="en-US"/>
        </w:rPr>
        <w:t xml:space="preserve">- </w:t>
      </w:r>
      <w:proofErr w:type="spellStart"/>
      <w:r w:rsidRPr="4FA8816E">
        <w:rPr>
          <w:rFonts w:eastAsia="Calibri"/>
          <w:lang w:eastAsia="en-US"/>
        </w:rPr>
        <w:t>Humulin</w:t>
      </w:r>
      <w:proofErr w:type="spellEnd"/>
      <w:r w:rsidRPr="4FA8816E">
        <w:rPr>
          <w:rFonts w:eastAsia="Calibri"/>
          <w:lang w:eastAsia="en-US"/>
        </w:rPr>
        <w:t xml:space="preserve"> NPH</w:t>
      </w:r>
      <w:r w:rsidRPr="4FA8816E">
        <w:rPr>
          <w:rFonts w:eastAsia="Calibri"/>
          <w:color w:val="000000" w:themeColor="text2"/>
          <w:lang w:eastAsia="en-US"/>
        </w:rPr>
        <w:t>®</w:t>
      </w:r>
      <w:r w:rsidRPr="4FA8816E">
        <w:rPr>
          <w:rFonts w:eastAsia="Calibri"/>
          <w:lang w:eastAsia="en-US"/>
        </w:rPr>
        <w:t xml:space="preserve"> </w:t>
      </w:r>
      <w:proofErr w:type="spellStart"/>
      <w:r w:rsidRPr="4FA8816E">
        <w:rPr>
          <w:rFonts w:eastAsia="Calibri"/>
          <w:lang w:eastAsia="en-US"/>
        </w:rPr>
        <w:t>KwikPen</w:t>
      </w:r>
      <w:proofErr w:type="spellEnd"/>
    </w:p>
    <w:p w14:paraId="183AF5B7" w14:textId="17CB8994" w:rsidR="009C580C" w:rsidRPr="0084798D" w:rsidRDefault="009C580C" w:rsidP="009C580C">
      <w:pPr>
        <w:ind w:left="567" w:right="-143"/>
        <w:rPr>
          <w:rFonts w:eastAsia="Calibri"/>
          <w:lang w:eastAsia="en-US"/>
        </w:rPr>
      </w:pPr>
      <w:r w:rsidRPr="4FA8816E">
        <w:rPr>
          <w:rFonts w:eastAsia="Calibri"/>
          <w:lang w:eastAsia="en-US"/>
        </w:rPr>
        <w:t xml:space="preserve">- </w:t>
      </w:r>
      <w:proofErr w:type="spellStart"/>
      <w:r w:rsidRPr="4FA8816E">
        <w:rPr>
          <w:rFonts w:eastAsia="Calibri"/>
          <w:lang w:eastAsia="en-US"/>
        </w:rPr>
        <w:t>Insulatard</w:t>
      </w:r>
      <w:proofErr w:type="spellEnd"/>
      <w:r w:rsidRPr="4FA8816E">
        <w:rPr>
          <w:rFonts w:eastAsia="Calibri"/>
          <w:color w:val="000000" w:themeColor="text2"/>
          <w:lang w:eastAsia="en-US"/>
        </w:rPr>
        <w:t>®</w:t>
      </w:r>
      <w:r w:rsidRPr="4FA8816E">
        <w:rPr>
          <w:rFonts w:eastAsia="Calibri"/>
          <w:lang w:eastAsia="en-US"/>
        </w:rPr>
        <w:t xml:space="preserve"> </w:t>
      </w:r>
      <w:proofErr w:type="spellStart"/>
      <w:r w:rsidRPr="4FA8816E">
        <w:rPr>
          <w:rFonts w:eastAsia="Calibri"/>
          <w:lang w:eastAsia="en-US"/>
        </w:rPr>
        <w:t>FlexPen</w:t>
      </w:r>
      <w:proofErr w:type="spellEnd"/>
      <w:r w:rsidRPr="4FA8816E">
        <w:rPr>
          <w:rFonts w:eastAsia="Calibri"/>
          <w:lang w:eastAsia="en-US"/>
        </w:rPr>
        <w:t xml:space="preserve"> </w:t>
      </w:r>
      <w:r w:rsidR="730DFC20" w:rsidRPr="4FA8816E">
        <w:rPr>
          <w:rFonts w:eastAsia="Calibri"/>
          <w:lang w:eastAsia="en-US"/>
        </w:rPr>
        <w:t>(produktion upphör ca 3e kvartalet 2025)</w:t>
      </w:r>
    </w:p>
    <w:p w14:paraId="28F11BB7" w14:textId="2C0C147F" w:rsidR="009C580C" w:rsidRPr="0084798D" w:rsidRDefault="009C580C" w:rsidP="009C580C">
      <w:pPr>
        <w:ind w:left="567" w:right="-143"/>
        <w:rPr>
          <w:rFonts w:eastAsia="Calibri"/>
          <w:lang w:eastAsia="en-US"/>
        </w:rPr>
      </w:pPr>
      <w:r w:rsidRPr="4FA8816E">
        <w:rPr>
          <w:rFonts w:eastAsia="Calibri"/>
          <w:lang w:eastAsia="en-US"/>
        </w:rPr>
        <w:t xml:space="preserve">Upprepade/besvärliga </w:t>
      </w:r>
      <w:proofErr w:type="spellStart"/>
      <w:r w:rsidRPr="4FA8816E">
        <w:rPr>
          <w:rFonts w:eastAsia="Calibri"/>
          <w:lang w:eastAsia="en-US"/>
        </w:rPr>
        <w:t>hypoglykemier</w:t>
      </w:r>
      <w:proofErr w:type="spellEnd"/>
      <w:r w:rsidRPr="4FA8816E">
        <w:rPr>
          <w:rFonts w:eastAsia="Calibri"/>
          <w:lang w:eastAsia="en-US"/>
        </w:rPr>
        <w:t xml:space="preserve"> kan vara indikation för byte från NPH-insulin till långverkande </w:t>
      </w:r>
      <w:r w:rsidR="111D7E04" w:rsidRPr="4FA8816E">
        <w:rPr>
          <w:rFonts w:eastAsia="Calibri"/>
          <w:lang w:eastAsia="en-US"/>
        </w:rPr>
        <w:t>insulin</w:t>
      </w:r>
      <w:r w:rsidRPr="4FA8816E">
        <w:rPr>
          <w:rFonts w:eastAsia="Calibri"/>
          <w:lang w:eastAsia="en-US"/>
        </w:rPr>
        <w:t>.</w:t>
      </w:r>
    </w:p>
    <w:p w14:paraId="44C0F1BB" w14:textId="445EEBC3" w:rsidR="009C580C" w:rsidRPr="0084798D" w:rsidRDefault="009C580C" w:rsidP="009C580C">
      <w:pPr>
        <w:ind w:left="567" w:right="-143"/>
        <w:rPr>
          <w:rFonts w:eastAsia="Calibri"/>
          <w:lang w:eastAsia="en-US"/>
        </w:rPr>
      </w:pPr>
      <w:r w:rsidRPr="4FA8816E">
        <w:rPr>
          <w:rFonts w:eastAsia="Calibri"/>
          <w:b/>
          <w:bCs/>
          <w:lang w:eastAsia="en-US"/>
        </w:rPr>
        <w:t>Om patientens flergångspenna inte medföljer vid inläggning på sjukhuset</w:t>
      </w:r>
      <w:r w:rsidRPr="4FA8816E">
        <w:rPr>
          <w:rFonts w:eastAsia="Calibri"/>
          <w:lang w:eastAsia="en-US"/>
        </w:rPr>
        <w:t xml:space="preserve"> ges under vårdtiden </w:t>
      </w:r>
      <w:proofErr w:type="spellStart"/>
      <w:r w:rsidR="1A201C85" w:rsidRPr="4FA8816E">
        <w:rPr>
          <w:rFonts w:eastAsia="Calibri"/>
          <w:lang w:eastAsia="en-US"/>
        </w:rPr>
        <w:t>Humulin</w:t>
      </w:r>
      <w:proofErr w:type="spellEnd"/>
      <w:r w:rsidR="1A201C85" w:rsidRPr="4FA8816E">
        <w:rPr>
          <w:rFonts w:eastAsia="Calibri"/>
          <w:lang w:eastAsia="en-US"/>
        </w:rPr>
        <w:t xml:space="preserve"> NPH</w:t>
      </w:r>
      <w:r w:rsidRPr="4FA8816E">
        <w:rPr>
          <w:rFonts w:eastAsia="Calibri"/>
          <w:color w:val="000000" w:themeColor="text2"/>
          <w:lang w:eastAsia="en-US"/>
        </w:rPr>
        <w:t>®</w:t>
      </w:r>
      <w:r w:rsidRPr="4FA8816E">
        <w:rPr>
          <w:rFonts w:eastAsia="Calibri"/>
          <w:lang w:eastAsia="en-US"/>
        </w:rPr>
        <w:t xml:space="preserve"> </w:t>
      </w:r>
      <w:proofErr w:type="spellStart"/>
      <w:r w:rsidR="260BBBF5" w:rsidRPr="4FA8816E">
        <w:rPr>
          <w:rFonts w:eastAsia="Calibri"/>
          <w:lang w:eastAsia="en-US"/>
        </w:rPr>
        <w:t>KwikPen</w:t>
      </w:r>
      <w:proofErr w:type="spellEnd"/>
      <w:r w:rsidR="260BBBF5" w:rsidRPr="4FA8816E">
        <w:rPr>
          <w:rFonts w:eastAsia="Calibri"/>
          <w:lang w:eastAsia="en-US"/>
        </w:rPr>
        <w:t xml:space="preserve"> </w:t>
      </w:r>
      <w:r w:rsidRPr="4FA8816E">
        <w:rPr>
          <w:rFonts w:eastAsia="Calibri"/>
          <w:lang w:eastAsia="en-US"/>
        </w:rPr>
        <w:t xml:space="preserve">om patienten behandlas med NPH-insulin. Till övriga ges </w:t>
      </w:r>
      <w:proofErr w:type="spellStart"/>
      <w:r w:rsidRPr="4FA8816E">
        <w:rPr>
          <w:rFonts w:eastAsia="Calibri"/>
          <w:lang w:eastAsia="en-US"/>
        </w:rPr>
        <w:t>Toujeo</w:t>
      </w:r>
      <w:proofErr w:type="spellEnd"/>
      <w:r w:rsidRPr="4FA8816E">
        <w:rPr>
          <w:rFonts w:eastAsia="Calibri"/>
          <w:color w:val="000000" w:themeColor="text2"/>
          <w:lang w:eastAsia="en-US"/>
        </w:rPr>
        <w:t>®</w:t>
      </w:r>
      <w:r w:rsidRPr="4FA8816E">
        <w:rPr>
          <w:rFonts w:eastAsia="Calibri"/>
          <w:lang w:eastAsia="en-US"/>
        </w:rPr>
        <w:t xml:space="preserve"> </w:t>
      </w:r>
      <w:proofErr w:type="spellStart"/>
      <w:r w:rsidRPr="4FA8816E">
        <w:rPr>
          <w:rFonts w:eastAsia="Calibri"/>
          <w:lang w:eastAsia="en-US"/>
        </w:rPr>
        <w:t>SoloStar</w:t>
      </w:r>
      <w:proofErr w:type="spellEnd"/>
      <w:r w:rsidRPr="4FA8816E">
        <w:rPr>
          <w:rFonts w:eastAsia="Calibri"/>
          <w:lang w:eastAsia="en-US"/>
        </w:rPr>
        <w:t xml:space="preserve"> eller </w:t>
      </w:r>
      <w:proofErr w:type="spellStart"/>
      <w:r w:rsidRPr="4FA8816E">
        <w:rPr>
          <w:rFonts w:eastAsia="Calibri"/>
          <w:lang w:eastAsia="en-US"/>
        </w:rPr>
        <w:t>Abasaglar</w:t>
      </w:r>
      <w:proofErr w:type="spellEnd"/>
      <w:r w:rsidRPr="4FA8816E">
        <w:rPr>
          <w:rFonts w:eastAsia="Calibri"/>
          <w:color w:val="000000" w:themeColor="text2"/>
          <w:lang w:eastAsia="en-US"/>
        </w:rPr>
        <w:t>®</w:t>
      </w:r>
      <w:r w:rsidRPr="4FA8816E">
        <w:rPr>
          <w:rFonts w:eastAsia="Calibri"/>
          <w:lang w:eastAsia="en-US"/>
        </w:rPr>
        <w:t xml:space="preserve"> </w:t>
      </w:r>
      <w:proofErr w:type="spellStart"/>
      <w:r w:rsidRPr="4FA8816E">
        <w:rPr>
          <w:rFonts w:eastAsia="Calibri"/>
          <w:lang w:eastAsia="en-US"/>
        </w:rPr>
        <w:t>KwikPen</w:t>
      </w:r>
      <w:proofErr w:type="spellEnd"/>
      <w:r w:rsidRPr="4FA8816E">
        <w:rPr>
          <w:rFonts w:eastAsia="Calibri"/>
          <w:lang w:eastAsia="en-US"/>
        </w:rPr>
        <w:t>.</w:t>
      </w:r>
    </w:p>
    <w:p w14:paraId="43B35A31" w14:textId="37617689" w:rsidR="009C580C" w:rsidRDefault="009C580C" w:rsidP="4FA8816E">
      <w:pPr>
        <w:autoSpaceDE w:val="0"/>
        <w:autoSpaceDN w:val="0"/>
        <w:adjustRightInd w:val="0"/>
        <w:spacing w:after="0" w:line="276" w:lineRule="auto"/>
        <w:ind w:left="0" w:right="0"/>
        <w:rPr>
          <w:rFonts w:ascii="Arial" w:eastAsia="Calibri" w:hAnsi="Arial" w:cs="Arial"/>
          <w:sz w:val="20"/>
          <w:szCs w:val="20"/>
          <w:lang w:eastAsia="en-US"/>
        </w:rPr>
      </w:pPr>
    </w:p>
    <w:p w14:paraId="5297E5E3" w14:textId="15F1BBF4" w:rsidR="009C580C" w:rsidRPr="0084798D" w:rsidRDefault="009C580C" w:rsidP="009C580C">
      <w:pPr>
        <w:pStyle w:val="Rubrik3"/>
        <w:ind w:left="567" w:right="-143"/>
        <w:rPr>
          <w:lang w:eastAsia="en-US"/>
        </w:rPr>
      </w:pPr>
      <w:r w:rsidRPr="0084798D">
        <w:rPr>
          <w:lang w:eastAsia="en-US"/>
        </w:rPr>
        <w:lastRenderedPageBreak/>
        <w:t>M</w:t>
      </w:r>
      <w:r w:rsidR="009133B0">
        <w:rPr>
          <w:lang w:eastAsia="en-US"/>
        </w:rPr>
        <w:t>ixinsulin</w:t>
      </w:r>
    </w:p>
    <w:p w14:paraId="285B185F" w14:textId="77777777" w:rsidR="009C580C" w:rsidRPr="0084798D" w:rsidRDefault="009C580C" w:rsidP="009C580C">
      <w:pPr>
        <w:pStyle w:val="MellanrubrikVGR"/>
        <w:ind w:left="567" w:right="-143"/>
        <w:rPr>
          <w:rFonts w:eastAsia="Calibri"/>
          <w:lang w:eastAsia="en-US"/>
        </w:rPr>
      </w:pPr>
      <w:proofErr w:type="spellStart"/>
      <w:r w:rsidRPr="0084798D">
        <w:rPr>
          <w:rFonts w:eastAsia="Calibri"/>
          <w:lang w:eastAsia="en-US"/>
        </w:rPr>
        <w:t>Förfyllda</w:t>
      </w:r>
      <w:proofErr w:type="spellEnd"/>
      <w:r w:rsidRPr="0084798D">
        <w:rPr>
          <w:rFonts w:eastAsia="Calibri"/>
          <w:lang w:eastAsia="en-US"/>
        </w:rPr>
        <w:t xml:space="preserve"> pennor: </w:t>
      </w:r>
    </w:p>
    <w:p w14:paraId="49C2C55C" w14:textId="77777777" w:rsidR="009C580C" w:rsidRPr="0084798D" w:rsidRDefault="009C580C" w:rsidP="009C580C">
      <w:pPr>
        <w:ind w:left="567" w:right="-143"/>
        <w:rPr>
          <w:rFonts w:eastAsia="Calibri"/>
          <w:lang w:eastAsia="en-US"/>
        </w:rPr>
      </w:pPr>
      <w:r w:rsidRPr="0084798D">
        <w:rPr>
          <w:rFonts w:eastAsia="Calibri"/>
          <w:lang w:eastAsia="en-US"/>
        </w:rPr>
        <w:t>-</w:t>
      </w:r>
      <w:proofErr w:type="spellStart"/>
      <w:r w:rsidRPr="0084798D">
        <w:rPr>
          <w:rFonts w:eastAsia="Calibri"/>
          <w:lang w:eastAsia="en-US"/>
        </w:rPr>
        <w:t>HumalogMix</w:t>
      </w:r>
      <w:proofErr w:type="spellEnd"/>
      <w:r w:rsidRPr="0084798D">
        <w:rPr>
          <w:rFonts w:eastAsia="Calibri"/>
          <w:lang w:eastAsia="en-US"/>
        </w:rPr>
        <w:t xml:space="preserve"> 25</w:t>
      </w:r>
      <w:r w:rsidRPr="0084798D">
        <w:rPr>
          <w:rFonts w:eastAsia="Calibri"/>
          <w:color w:val="000000"/>
          <w:lang w:eastAsia="en-US"/>
        </w:rPr>
        <w:t>®</w:t>
      </w:r>
      <w:r w:rsidRPr="0084798D">
        <w:rPr>
          <w:rFonts w:eastAsia="Calibri"/>
          <w:lang w:eastAsia="en-US"/>
        </w:rPr>
        <w:t xml:space="preserve"> </w:t>
      </w:r>
      <w:proofErr w:type="spellStart"/>
      <w:r w:rsidRPr="0084798D">
        <w:rPr>
          <w:rFonts w:eastAsia="Calibri"/>
          <w:lang w:eastAsia="en-US"/>
        </w:rPr>
        <w:t>KwikPen</w:t>
      </w:r>
      <w:proofErr w:type="spellEnd"/>
      <w:r w:rsidRPr="0084798D">
        <w:rPr>
          <w:rFonts w:eastAsia="Calibri"/>
          <w:lang w:eastAsia="en-US"/>
        </w:rPr>
        <w:t xml:space="preserve"> </w:t>
      </w:r>
    </w:p>
    <w:p w14:paraId="501A33E3" w14:textId="77777777" w:rsidR="009C580C" w:rsidRPr="0084798D" w:rsidRDefault="009C580C" w:rsidP="009C580C">
      <w:pPr>
        <w:ind w:left="567" w:right="-143"/>
        <w:rPr>
          <w:rFonts w:eastAsia="Calibri"/>
          <w:lang w:eastAsia="en-US"/>
        </w:rPr>
      </w:pPr>
      <w:r w:rsidRPr="0084798D">
        <w:rPr>
          <w:rFonts w:eastAsia="Calibri"/>
          <w:lang w:eastAsia="en-US"/>
        </w:rPr>
        <w:t>-</w:t>
      </w:r>
      <w:proofErr w:type="spellStart"/>
      <w:r w:rsidRPr="0084798D">
        <w:rPr>
          <w:rFonts w:eastAsia="Calibri"/>
          <w:lang w:eastAsia="en-US"/>
        </w:rPr>
        <w:t>NovoMix</w:t>
      </w:r>
      <w:proofErr w:type="spellEnd"/>
      <w:r w:rsidRPr="0084798D">
        <w:rPr>
          <w:rFonts w:eastAsia="Calibri"/>
          <w:lang w:eastAsia="en-US"/>
        </w:rPr>
        <w:t xml:space="preserve"> 30</w:t>
      </w:r>
      <w:r w:rsidRPr="0084798D">
        <w:rPr>
          <w:rFonts w:eastAsia="Calibri"/>
          <w:color w:val="000000"/>
          <w:lang w:eastAsia="en-US"/>
        </w:rPr>
        <w:t>®</w:t>
      </w:r>
      <w:r w:rsidRPr="0084798D">
        <w:rPr>
          <w:rFonts w:eastAsia="Calibri"/>
          <w:lang w:eastAsia="en-US"/>
        </w:rPr>
        <w:t xml:space="preserve"> </w:t>
      </w:r>
      <w:proofErr w:type="spellStart"/>
      <w:r w:rsidRPr="0084798D">
        <w:rPr>
          <w:rFonts w:eastAsia="Calibri"/>
          <w:lang w:eastAsia="en-US"/>
        </w:rPr>
        <w:t>FlexPen</w:t>
      </w:r>
      <w:proofErr w:type="spellEnd"/>
      <w:r w:rsidRPr="0084798D">
        <w:rPr>
          <w:rFonts w:eastAsia="Calibri"/>
          <w:lang w:eastAsia="en-US"/>
        </w:rPr>
        <w:t xml:space="preserve"> </w:t>
      </w:r>
    </w:p>
    <w:p w14:paraId="184560A9" w14:textId="77777777" w:rsidR="009C580C" w:rsidRPr="00A8115B" w:rsidRDefault="009C580C" w:rsidP="009C580C">
      <w:pPr>
        <w:ind w:left="567" w:right="-143"/>
        <w:rPr>
          <w:rFonts w:eastAsia="Calibri"/>
          <w:lang w:eastAsia="en-US"/>
        </w:rPr>
      </w:pPr>
      <w:r w:rsidRPr="0084798D">
        <w:rPr>
          <w:rFonts w:eastAsia="Calibri"/>
          <w:lang w:eastAsia="en-US"/>
        </w:rPr>
        <w:t>-</w:t>
      </w:r>
      <w:proofErr w:type="spellStart"/>
      <w:r w:rsidRPr="0084798D">
        <w:rPr>
          <w:rFonts w:eastAsia="Calibri"/>
          <w:lang w:eastAsia="en-US"/>
        </w:rPr>
        <w:t>HumalogMix</w:t>
      </w:r>
      <w:proofErr w:type="spellEnd"/>
      <w:r w:rsidRPr="0084798D">
        <w:rPr>
          <w:rFonts w:eastAsia="Calibri"/>
          <w:lang w:eastAsia="en-US"/>
        </w:rPr>
        <w:t xml:space="preserve"> 50</w:t>
      </w:r>
      <w:r w:rsidRPr="0084798D">
        <w:rPr>
          <w:rFonts w:eastAsia="Calibri"/>
          <w:color w:val="000000"/>
          <w:lang w:eastAsia="en-US"/>
        </w:rPr>
        <w:t>®</w:t>
      </w:r>
      <w:r w:rsidRPr="0084798D">
        <w:rPr>
          <w:rFonts w:eastAsia="Calibri"/>
          <w:lang w:eastAsia="en-US"/>
        </w:rPr>
        <w:t xml:space="preserve"> </w:t>
      </w:r>
      <w:proofErr w:type="spellStart"/>
      <w:r w:rsidRPr="0084798D">
        <w:rPr>
          <w:rFonts w:eastAsia="Calibri"/>
          <w:lang w:eastAsia="en-US"/>
        </w:rPr>
        <w:t>KwikPen</w:t>
      </w:r>
      <w:proofErr w:type="spellEnd"/>
      <w:r w:rsidRPr="0084798D">
        <w:rPr>
          <w:rFonts w:eastAsia="Calibri"/>
          <w:lang w:eastAsia="en-US"/>
        </w:rPr>
        <w:t xml:space="preserve"> </w:t>
      </w:r>
    </w:p>
    <w:p w14:paraId="3899FB07" w14:textId="77777777" w:rsidR="009C580C" w:rsidRPr="00A8115B" w:rsidRDefault="009C580C" w:rsidP="009C580C">
      <w:pPr>
        <w:ind w:left="567" w:right="-143"/>
        <w:rPr>
          <w:rFonts w:eastAsia="Calibri"/>
          <w:lang w:eastAsia="en-US"/>
        </w:rPr>
      </w:pPr>
      <w:r w:rsidRPr="0084798D">
        <w:rPr>
          <w:rFonts w:eastAsia="Calibri"/>
          <w:b/>
          <w:bCs/>
          <w:lang w:eastAsia="en-US"/>
        </w:rPr>
        <w:t xml:space="preserve">Vid utskrivning </w:t>
      </w:r>
      <w:r w:rsidRPr="0084798D">
        <w:rPr>
          <w:rFonts w:eastAsia="Calibri"/>
          <w:lang w:eastAsia="en-US"/>
        </w:rPr>
        <w:t xml:space="preserve">från avdelning till annan diabetesmottagning eller primärvården återgår man till patientens ordinarie insulin/beredningsformer om man inte ändrat patientens insulinregim eller bytt ut något av </w:t>
      </w:r>
      <w:proofErr w:type="spellStart"/>
      <w:r w:rsidRPr="0084798D">
        <w:rPr>
          <w:rFonts w:eastAsia="Calibri"/>
          <w:lang w:eastAsia="en-US"/>
        </w:rPr>
        <w:t>insulinerna</w:t>
      </w:r>
      <w:proofErr w:type="spellEnd"/>
      <w:r w:rsidRPr="0084798D">
        <w:rPr>
          <w:rFonts w:eastAsia="Calibri"/>
          <w:lang w:eastAsia="en-US"/>
        </w:rPr>
        <w:t xml:space="preserve"> av medicinska skäl. </w:t>
      </w:r>
    </w:p>
    <w:p w14:paraId="064007E6" w14:textId="77777777" w:rsidR="009C580C" w:rsidRPr="00A8115B" w:rsidRDefault="009C580C" w:rsidP="009C580C">
      <w:pPr>
        <w:ind w:left="567" w:right="-143"/>
        <w:rPr>
          <w:rFonts w:eastAsia="Calibri"/>
          <w:b/>
          <w:bCs/>
        </w:rPr>
      </w:pPr>
      <w:r w:rsidRPr="4FA8816E">
        <w:rPr>
          <w:rFonts w:eastAsia="Calibri"/>
          <w:b/>
          <w:bCs/>
          <w:lang w:eastAsia="en-US"/>
        </w:rPr>
        <w:t xml:space="preserve">DIREKTVERKANDE INSULIN TILL INSULINPUMP: </w:t>
      </w:r>
      <w:r w:rsidRPr="4FA8816E">
        <w:rPr>
          <w:rFonts w:eastAsia="Calibri"/>
        </w:rPr>
        <w:t xml:space="preserve">Använd Insulin </w:t>
      </w:r>
      <w:proofErr w:type="spellStart"/>
      <w:r w:rsidRPr="4FA8816E">
        <w:rPr>
          <w:rFonts w:eastAsia="Calibri"/>
        </w:rPr>
        <w:t>Aspart</w:t>
      </w:r>
      <w:proofErr w:type="spellEnd"/>
      <w:r w:rsidRPr="4FA8816E">
        <w:rPr>
          <w:rFonts w:eastAsia="Calibri"/>
        </w:rPr>
        <w:t xml:space="preserve">® Sanofi eller Insulin </w:t>
      </w:r>
      <w:proofErr w:type="spellStart"/>
      <w:r w:rsidRPr="4FA8816E">
        <w:rPr>
          <w:rFonts w:eastAsia="Calibri"/>
        </w:rPr>
        <w:t>Lispro</w:t>
      </w:r>
      <w:proofErr w:type="spellEnd"/>
      <w:r w:rsidRPr="4FA8816E">
        <w:rPr>
          <w:rFonts w:eastAsia="Calibri"/>
        </w:rPr>
        <w:t>® Sanofi i första hand.</w:t>
      </w:r>
    </w:p>
    <w:p w14:paraId="617BB98D" w14:textId="77777777" w:rsidR="009C580C" w:rsidRPr="0084798D" w:rsidRDefault="009C580C" w:rsidP="009C580C">
      <w:pPr>
        <w:pStyle w:val="Rubrik2"/>
        <w:ind w:left="567" w:right="-143"/>
      </w:pPr>
      <w:r w:rsidRPr="0084798D">
        <w:t>Uppföljning, utvärdering och revision</w:t>
      </w:r>
    </w:p>
    <w:p w14:paraId="628A3C7F" w14:textId="77777777" w:rsidR="009C580C" w:rsidRPr="00A8115B" w:rsidRDefault="009C580C" w:rsidP="009C580C">
      <w:pPr>
        <w:ind w:left="567" w:right="-143"/>
      </w:pPr>
      <w:r w:rsidRPr="0084798D">
        <w:t xml:space="preserve">Revisionsansvarig ansvarar för uppföljning och utvärdering. Avvikelser hanteras enligt SU:s riktlinjer för </w:t>
      </w:r>
      <w:proofErr w:type="spellStart"/>
      <w:r w:rsidRPr="0084798D">
        <w:t>MedControl</w:t>
      </w:r>
      <w:proofErr w:type="spellEnd"/>
      <w:r w:rsidRPr="0084798D">
        <w:t xml:space="preserve"> Pro.</w:t>
      </w:r>
    </w:p>
    <w:p w14:paraId="02CA82E3" w14:textId="77777777" w:rsidR="009C580C" w:rsidRPr="0084798D" w:rsidRDefault="009C580C" w:rsidP="009C580C">
      <w:pPr>
        <w:spacing w:after="0" w:line="240" w:lineRule="auto"/>
        <w:ind w:left="0" w:right="0"/>
      </w:pPr>
    </w:p>
    <w:p w14:paraId="2E0C002E" w14:textId="77777777" w:rsidR="009C580C" w:rsidRPr="0084798D" w:rsidRDefault="009C580C" w:rsidP="009C580C">
      <w:pPr>
        <w:spacing w:after="0" w:line="240" w:lineRule="auto"/>
        <w:ind w:left="0" w:right="0"/>
      </w:pPr>
    </w:p>
    <w:bookmarkEnd w:id="0"/>
    <w:p w14:paraId="1D6FA3A8" w14:textId="77777777" w:rsidR="009C580C" w:rsidRPr="00536A5A" w:rsidRDefault="009C580C" w:rsidP="009C580C">
      <w:pPr>
        <w:spacing w:after="0" w:line="240" w:lineRule="auto"/>
        <w:ind w:left="0" w:right="0"/>
      </w:pPr>
    </w:p>
    <w:p w14:paraId="76B9F95B" w14:textId="24513497" w:rsidR="00536A5A" w:rsidRPr="009C580C" w:rsidRDefault="00536A5A" w:rsidP="009C580C"/>
    <w:sectPr w:rsidR="00536A5A" w:rsidRPr="009C580C" w:rsidSect="0084798D">
      <w:headerReference w:type="default" r:id="rId18"/>
      <w:footerReference w:type="even" r:id="rId19"/>
      <w:footerReference w:type="default" r:id="rId20"/>
      <w:headerReference w:type="first" r:id="rId21"/>
      <w:footerReference w:type="first" r:id="rId22"/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E7944BD" w14:textId="77777777" w:rsidR="003058EC" w:rsidRDefault="003058EC">
      <w:r>
        <w:separator/>
      </w:r>
    </w:p>
  </w:endnote>
  <w:endnote w:type="continuationSeparator" w:id="0">
    <w:p w14:paraId="31F3EF1E" w14:textId="77777777" w:rsidR="003058EC" w:rsidRDefault="003058EC">
      <w:r>
        <w:continuationSeparator/>
      </w:r>
    </w:p>
  </w:endnote>
  <w:endnote w:type="continuationNotice" w:id="1">
    <w:p w14:paraId="2465E47F" w14:textId="77777777" w:rsidR="003058EC" w:rsidRDefault="003058EC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A6DC427" w14:textId="77777777" w:rsidR="009C580C" w:rsidRDefault="009C580C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400AF152" w14:textId="77777777" w:rsidR="009C580C" w:rsidRDefault="009C580C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110738357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5B3913EF" w14:textId="77777777" w:rsidR="009C580C" w:rsidRPr="00EC0A68" w:rsidRDefault="009C580C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>
          <w:rPr>
            <w:sz w:val="16"/>
            <w:szCs w:val="16"/>
          </w:rPr>
          <w:fldChar w:fldCharType="begin"/>
        </w:r>
        <w:r w:rsidRPr="00EC0A68">
          <w:rPr>
            <w:sz w:val="16"/>
            <w:szCs w:val="16"/>
          </w:rPr>
          <w:instrText>PAGE   \* MERGEFORMAT</w:instrText>
        </w:r>
        <w:r w:rsidRPr="00EC0A68">
          <w:rPr>
            <w:sz w:val="16"/>
            <w:szCs w:val="16"/>
          </w:rPr>
          <w:fldChar w:fldCharType="separate"/>
        </w:r>
        <w:r w:rsidRPr="00EC0A68">
          <w:rPr>
            <w:sz w:val="16"/>
            <w:szCs w:val="16"/>
          </w:rPr>
          <w:t>2</w:t>
        </w:r>
        <w:r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80C75C3" w14:textId="77777777" w:rsidR="009C580C" w:rsidRDefault="009C580C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61315" behindDoc="0" locked="0" layoutInCell="1" allowOverlap="1" wp14:anchorId="426F41BC" wp14:editId="4139962C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5" name="Bildobjekt 5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6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385403F" w14:textId="77777777" w:rsidR="003058EC" w:rsidRDefault="003058EC"/>
  </w:footnote>
  <w:footnote w:type="continuationSeparator" w:id="0">
    <w:p w14:paraId="41B01AB0" w14:textId="77777777" w:rsidR="003058EC" w:rsidRDefault="003058EC">
      <w:r>
        <w:continuationSeparator/>
      </w:r>
    </w:p>
  </w:footnote>
  <w:footnote w:type="continuationNotice" w:id="1">
    <w:p w14:paraId="45E9B364" w14:textId="77777777" w:rsidR="003058EC" w:rsidRDefault="003058EC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095ABE3" w14:textId="77777777" w:rsidR="009C580C" w:rsidRPr="00DA65C4" w:rsidRDefault="009C580C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63363" behindDoc="0" locked="0" layoutInCell="1" allowOverlap="1" wp14:anchorId="7A74A73A" wp14:editId="68404F4F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" name="Textruta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EDD9FFE" w14:textId="77777777" w:rsidR="009C580C" w:rsidRDefault="009C580C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7A74A73A" id="_x0000_t202" coordsize="21600,21600" o:spt="202" path="m,l,21600r21600,l21600,xe">
              <v:stroke joinstyle="miter"/>
              <v:path gradientshapeok="t" o:connecttype="rect"/>
            </v:shapetype>
            <v:shape id="Textruta 1" o:spid="_x0000_s1026" type="#_x0000_t202" style="position:absolute;left:0;text-align:left;margin-left:0;margin-top:-.05pt;width:367.5pt;height:25.5pt;z-index:25166336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EDD9FFE" w14:textId="77777777" w:rsidR="009C580C" w:rsidRDefault="009C580C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5E3ED0D" w14:textId="77777777" w:rsidR="009C580C" w:rsidRDefault="009C580C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62339" behindDoc="0" locked="0" layoutInCell="1" allowOverlap="1" wp14:anchorId="062F71A1" wp14:editId="6526DE7D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2" name="Textruta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6A0F5C7B" w14:textId="77777777" w:rsidR="009C580C" w:rsidRDefault="009C580C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062F71A1" id="_x0000_t202" coordsize="21600,21600" o:spt="202" path="m,l,21600r21600,l21600,xe">
              <v:stroke joinstyle="miter"/>
              <v:path gradientshapeok="t" o:connecttype="rect"/>
            </v:shapetype>
            <v:shape id="Textruta 2" o:spid="_x0000_s1027" type="#_x0000_t202" style="position:absolute;margin-left:-13.6pt;margin-top:-5.15pt;width:367.5pt;height:25.5pt;z-index:25166233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6A0F5C7B" w14:textId="77777777" w:rsidR="009C580C" w:rsidRDefault="009C580C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>
      <w:rPr>
        <w:noProof/>
        <w:sz w:val="20"/>
        <w:szCs w:val="20"/>
      </w:rPr>
      <w:drawing>
        <wp:anchor distT="0" distB="0" distL="114300" distR="114300" simplePos="0" relativeHeight="251660291" behindDoc="0" locked="0" layoutInCell="1" allowOverlap="1" wp14:anchorId="1F3259AC" wp14:editId="69A6E36A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3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>
      <w:rPr>
        <w:sz w:val="20"/>
        <w:szCs w:val="20"/>
      </w:rPr>
      <w:t>.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8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9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809127401">
    <w:abstractNumId w:val="17"/>
  </w:num>
  <w:num w:numId="2" w16cid:durableId="143014553">
    <w:abstractNumId w:val="14"/>
  </w:num>
  <w:num w:numId="3" w16cid:durableId="958991646">
    <w:abstractNumId w:val="0"/>
  </w:num>
  <w:num w:numId="4" w16cid:durableId="1791823196">
    <w:abstractNumId w:val="6"/>
  </w:num>
  <w:num w:numId="5" w16cid:durableId="927737771">
    <w:abstractNumId w:val="15"/>
  </w:num>
  <w:num w:numId="6" w16cid:durableId="202406405">
    <w:abstractNumId w:val="2"/>
  </w:num>
  <w:num w:numId="7" w16cid:durableId="1973100213">
    <w:abstractNumId w:val="11"/>
  </w:num>
  <w:num w:numId="8" w16cid:durableId="1257792220">
    <w:abstractNumId w:val="8"/>
  </w:num>
  <w:num w:numId="9" w16cid:durableId="1419129614">
    <w:abstractNumId w:val="1"/>
  </w:num>
  <w:num w:numId="10" w16cid:durableId="1890802572">
    <w:abstractNumId w:val="1"/>
  </w:num>
  <w:num w:numId="11" w16cid:durableId="1262451439">
    <w:abstractNumId w:val="3"/>
  </w:num>
  <w:num w:numId="12" w16cid:durableId="1704330677">
    <w:abstractNumId w:val="4"/>
  </w:num>
  <w:num w:numId="13" w16cid:durableId="553858040">
    <w:abstractNumId w:val="13"/>
  </w:num>
  <w:num w:numId="14" w16cid:durableId="1742294661">
    <w:abstractNumId w:val="9"/>
  </w:num>
  <w:num w:numId="15" w16cid:durableId="54862237">
    <w:abstractNumId w:val="7"/>
  </w:num>
  <w:num w:numId="16" w16cid:durableId="1012411715">
    <w:abstractNumId w:val="12"/>
  </w:num>
  <w:num w:numId="17" w16cid:durableId="373316193">
    <w:abstractNumId w:val="5"/>
  </w:num>
  <w:num w:numId="18" w16cid:durableId="1988364440">
    <w:abstractNumId w:val="10"/>
  </w:num>
  <w:num w:numId="19" w16cid:durableId="1362241332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298B"/>
    <w:rsid w:val="000051D5"/>
    <w:rsid w:val="00006D2A"/>
    <w:rsid w:val="00010D47"/>
    <w:rsid w:val="00016CF0"/>
    <w:rsid w:val="0002435C"/>
    <w:rsid w:val="00030DDD"/>
    <w:rsid w:val="000313BB"/>
    <w:rsid w:val="00031AA1"/>
    <w:rsid w:val="00033ED5"/>
    <w:rsid w:val="00036F94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59F4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1D4900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58EC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2815"/>
    <w:rsid w:val="004D7BA3"/>
    <w:rsid w:val="004F4518"/>
    <w:rsid w:val="004F4C62"/>
    <w:rsid w:val="004F75FC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B14BB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67250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47761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4798D"/>
    <w:rsid w:val="00851423"/>
    <w:rsid w:val="00857848"/>
    <w:rsid w:val="008654B6"/>
    <w:rsid w:val="0087139C"/>
    <w:rsid w:val="00880E83"/>
    <w:rsid w:val="00890EF0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33B0"/>
    <w:rsid w:val="00914D58"/>
    <w:rsid w:val="00921F47"/>
    <w:rsid w:val="009228AB"/>
    <w:rsid w:val="0093085B"/>
    <w:rsid w:val="00931C57"/>
    <w:rsid w:val="009347A5"/>
    <w:rsid w:val="00940F9A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C580C"/>
    <w:rsid w:val="009D6819"/>
    <w:rsid w:val="009D6D1C"/>
    <w:rsid w:val="009E0CF9"/>
    <w:rsid w:val="009E418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5B"/>
    <w:rsid w:val="00A81198"/>
    <w:rsid w:val="00A81E48"/>
    <w:rsid w:val="00A82035"/>
    <w:rsid w:val="00A90D77"/>
    <w:rsid w:val="00A92E07"/>
    <w:rsid w:val="00A976D1"/>
    <w:rsid w:val="00AA0B3A"/>
    <w:rsid w:val="00AA6EB4"/>
    <w:rsid w:val="00AA767D"/>
    <w:rsid w:val="00AB0CC9"/>
    <w:rsid w:val="00AC3FF6"/>
    <w:rsid w:val="00AD73EC"/>
    <w:rsid w:val="00AE5BC7"/>
    <w:rsid w:val="00AF1BE7"/>
    <w:rsid w:val="00AF5AAF"/>
    <w:rsid w:val="00B046D8"/>
    <w:rsid w:val="00B13F4C"/>
    <w:rsid w:val="00B16219"/>
    <w:rsid w:val="00B16C59"/>
    <w:rsid w:val="00B20E22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6B74"/>
    <w:rsid w:val="00B77D88"/>
    <w:rsid w:val="00B77FAF"/>
    <w:rsid w:val="00B84336"/>
    <w:rsid w:val="00B851B9"/>
    <w:rsid w:val="00B86313"/>
    <w:rsid w:val="00B86453"/>
    <w:rsid w:val="00B90054"/>
    <w:rsid w:val="00B92C14"/>
    <w:rsid w:val="00BA0066"/>
    <w:rsid w:val="00BB69DB"/>
    <w:rsid w:val="00BC322E"/>
    <w:rsid w:val="00BC44CD"/>
    <w:rsid w:val="00BC48A6"/>
    <w:rsid w:val="00BC533F"/>
    <w:rsid w:val="00BE7978"/>
    <w:rsid w:val="00C07DDB"/>
    <w:rsid w:val="00C2234F"/>
    <w:rsid w:val="00C4115D"/>
    <w:rsid w:val="00C43BDD"/>
    <w:rsid w:val="00C44EA2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4F29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07FA8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20B8A"/>
    <w:rsid w:val="00E52A86"/>
    <w:rsid w:val="00E54B47"/>
    <w:rsid w:val="00E553BF"/>
    <w:rsid w:val="00E55D93"/>
    <w:rsid w:val="00E61294"/>
    <w:rsid w:val="00E7237C"/>
    <w:rsid w:val="00E77C46"/>
    <w:rsid w:val="00E84A41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604DC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06556CD5"/>
    <w:rsid w:val="0824129B"/>
    <w:rsid w:val="0824F34D"/>
    <w:rsid w:val="09924C7A"/>
    <w:rsid w:val="0A3A1CBB"/>
    <w:rsid w:val="0FF347BA"/>
    <w:rsid w:val="111D7E04"/>
    <w:rsid w:val="11E0BEF3"/>
    <w:rsid w:val="11FF3606"/>
    <w:rsid w:val="17931945"/>
    <w:rsid w:val="1A201C85"/>
    <w:rsid w:val="1BDD9264"/>
    <w:rsid w:val="1C469138"/>
    <w:rsid w:val="1CCBFAAA"/>
    <w:rsid w:val="20089814"/>
    <w:rsid w:val="20EDF31F"/>
    <w:rsid w:val="215EE3BA"/>
    <w:rsid w:val="21B8CEA1"/>
    <w:rsid w:val="229C4097"/>
    <w:rsid w:val="22E70EE9"/>
    <w:rsid w:val="25F8B2AD"/>
    <w:rsid w:val="260BBBF5"/>
    <w:rsid w:val="27954A84"/>
    <w:rsid w:val="27F47FE9"/>
    <w:rsid w:val="2ADD1C2F"/>
    <w:rsid w:val="2DB7A27D"/>
    <w:rsid w:val="2F8A4067"/>
    <w:rsid w:val="31823BFF"/>
    <w:rsid w:val="31C13235"/>
    <w:rsid w:val="333F2D75"/>
    <w:rsid w:val="370411D0"/>
    <w:rsid w:val="38F25B54"/>
    <w:rsid w:val="390E100A"/>
    <w:rsid w:val="3A7E1C60"/>
    <w:rsid w:val="3B7D92D5"/>
    <w:rsid w:val="4726524E"/>
    <w:rsid w:val="4A4FB111"/>
    <w:rsid w:val="4D322722"/>
    <w:rsid w:val="4FA8816E"/>
    <w:rsid w:val="5114A881"/>
    <w:rsid w:val="52EEFB7E"/>
    <w:rsid w:val="530D257B"/>
    <w:rsid w:val="53811F15"/>
    <w:rsid w:val="54BE5F93"/>
    <w:rsid w:val="55E6E6E5"/>
    <w:rsid w:val="5A27A347"/>
    <w:rsid w:val="5C3D1647"/>
    <w:rsid w:val="62C2F5AF"/>
    <w:rsid w:val="63DF004C"/>
    <w:rsid w:val="64120531"/>
    <w:rsid w:val="647B2B65"/>
    <w:rsid w:val="64A170C5"/>
    <w:rsid w:val="64A79310"/>
    <w:rsid w:val="6A5B64B8"/>
    <w:rsid w:val="6B2CF8ED"/>
    <w:rsid w:val="6CA09636"/>
    <w:rsid w:val="72D76F4B"/>
    <w:rsid w:val="730DFC20"/>
    <w:rsid w:val="737DB9C5"/>
    <w:rsid w:val="74ACEE42"/>
    <w:rsid w:val="7502621C"/>
    <w:rsid w:val="7779B2D9"/>
    <w:rsid w:val="7A2D710F"/>
    <w:rsid w:val="7B03B8E9"/>
    <w:rsid w:val="7EBDC6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24C16A63-078B-4788-9F1E-B9E63C45A2E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Olstomnmnande">
    <w:name w:val="Unresolved Mention"/>
    <w:basedOn w:val="Standardstycketeckensnitt"/>
    <w:uiPriority w:val="99"/>
    <w:semiHidden/>
    <w:unhideWhenUsed/>
    <w:rsid w:val="00667250"/>
    <w:rPr>
      <w:color w:val="605E5C"/>
      <w:shd w:val="clear" w:color="auto" w:fill="E1DFDD"/>
    </w:rPr>
  </w:style>
  <w:style w:type="character" w:styleId="AnvndHyperlnk">
    <w:name w:val="FollowedHyperlink"/>
    <w:basedOn w:val="Standardstycketeckensnitt"/>
    <w:uiPriority w:val="99"/>
    <w:semiHidden/>
    <w:unhideWhenUsed/>
    <w:rsid w:val="00B20E22"/>
    <w:rPr>
      <w:color w:val="9EA2A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eader" Target="header3.xml" Id="rId18" /><Relationship Type="http://schemas.openxmlformats.org/officeDocument/2006/relationships/header" Target="header4.xm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www.vgregion.se/lakemedel" TargetMode="External" Id="rId17" /><Relationship Type="http://schemas.openxmlformats.org/officeDocument/2006/relationships/footer" Target="footer3.xml" Id="rId16" /><Relationship Type="http://schemas.openxmlformats.org/officeDocument/2006/relationships/footer" Target="footer5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theme" Target="theme/theme1.xml" Id="rId24" /><Relationship Type="http://schemas.openxmlformats.org/officeDocument/2006/relationships/header" Target="header2.xml" Id="rId15" /><Relationship Type="http://schemas.openxmlformats.org/officeDocument/2006/relationships/fontTable" Target="fontTable.xml" Id="rId23" /><Relationship Type="http://schemas.openxmlformats.org/officeDocument/2006/relationships/footnotes" Target="footnotes.xml" Id="rId10" /><Relationship Type="http://schemas.openxmlformats.org/officeDocument/2006/relationships/footer" Target="footer4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footer" Target="footer6.xml" Id="rId22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footer6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4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</TotalTime>
  <Pages>3</Pages>
  <Words>527</Words>
  <Characters>2797</Characters>
  <Application>Microsoft Office Word</Application>
  <DocSecurity>0</DocSecurity>
  <Lines>23</Lines>
  <Paragraphs>6</Paragraphs>
  <ScaleCrop>false</ScaleCrop>
  <Manager/>
  <Company/>
  <LinksUpToDate>false</LinksUpToDate>
  <CharactersWithSpaces>3318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Val av insulin</dc:title>
  <dc:subject/>
  <dc:creator>patrik.jens.johansson@vgregion.se</dc:creator>
  <keywords/>
  <lastModifiedBy>Margaretha Dangardt</lastModifiedBy>
  <revision>22</revision>
  <lastPrinted>2016-03-31T19:56:00.0000000Z</lastPrinted>
  <dcterms:created xsi:type="dcterms:W3CDTF">2022-04-26T21:15:00.0000000Z</dcterms:created>
  <dcterms:modified xsi:type="dcterms:W3CDTF">2025-04-30T09:50:00.0000000Z</dcterms:modified>
</coreProperties>
</file>