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841EE5" w:rsidP="00F35B05" w:rsidRDefault="00841EE5" w14:paraId="108C4462" w14:textId="77777777">
      <w:pPr>
        <w:pStyle w:val="Rubrik2"/>
        <w:sectPr w:rsidR="00841EE5" w:rsidSect="00841EE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C1478C" w:rsidP="009E1BAE" w:rsidRDefault="00C1478C" w14:paraId="6C83F78B" w14:textId="423F71AF">
      <w:pPr>
        <w:pStyle w:val="Rubrik1"/>
        <w:rPr>
          <w:shd w:val="clear" w:color="auto" w:fill="FFFFFF"/>
        </w:rPr>
      </w:pPr>
      <w:bookmarkStart w:name="_Hlk99532754" w:id="1"/>
      <w:r>
        <w:rPr>
          <w:shd w:val="clear" w:color="auto" w:fill="FFFFFF"/>
        </w:rPr>
        <w:t xml:space="preserve">Höft – Fraktur </w:t>
      </w:r>
      <w:r w:rsidR="009E1BAE">
        <w:rPr>
          <w:shd w:val="clear" w:color="auto" w:fill="FFFFFF"/>
        </w:rPr>
        <w:t>–</w:t>
      </w:r>
      <w:r>
        <w:rPr>
          <w:shd w:val="clear" w:color="auto" w:fill="FFFFFF"/>
        </w:rPr>
        <w:t xml:space="preserve"> </w:t>
      </w:r>
      <w:r w:rsidR="009E1BAE">
        <w:rPr>
          <w:shd w:val="clear" w:color="auto" w:fill="FFFFFF"/>
        </w:rPr>
        <w:t>ARB FYS</w:t>
      </w:r>
    </w:p>
    <w:p w:rsidR="009E1BAE" w:rsidP="009E1BAE" w:rsidRDefault="00C1478C" w14:paraId="6250FEBA" w14:textId="7935AF8D">
      <w:pPr>
        <w:pStyle w:val="Rubrik2"/>
        <w:rPr>
          <w:shd w:val="clear" w:color="auto" w:fill="FFFFFF"/>
        </w:rPr>
      </w:pPr>
      <w:r>
        <w:rPr>
          <w:shd w:val="clear" w:color="auto" w:fill="FFFFFF"/>
        </w:rPr>
        <w:t>Förändringar sedan föregående versio</w:t>
      </w:r>
      <w:r w:rsidR="009E1BAE">
        <w:rPr>
          <w:shd w:val="clear" w:color="auto" w:fill="FFFFFF"/>
        </w:rPr>
        <w:t>n</w:t>
      </w:r>
    </w:p>
    <w:p w:rsidR="7C20A8A8" w:rsidP="3B67C16D" w:rsidRDefault="7C20A8A8" w14:paraId="1E49F057" w14:textId="19FE5001">
      <w:pPr>
        <w:shd w:val="clear" w:color="auto" w:fill="FFFFFF" w:themeFill="background1"/>
        <w:spacing w:after="0"/>
      </w:pPr>
      <w:r w:rsidRPr="5158993B">
        <w:rPr>
          <w:color w:val="000000" w:themeColor="text2"/>
        </w:rPr>
        <w:t xml:space="preserve">Mindre språkändringar avseende rutin och behandlingsplan. </w:t>
      </w:r>
    </w:p>
    <w:p w:rsidRPr="001F5E34" w:rsidR="3B67C16D" w:rsidP="001F5E34" w:rsidRDefault="268FB0D8" w14:paraId="7676D4A9" w14:textId="7E931386">
      <w:pPr>
        <w:shd w:val="clear" w:color="auto" w:fill="FFFFFF" w:themeFill="background1"/>
        <w:spacing w:after="0"/>
        <w:rPr>
          <w:color w:val="000000" w:themeColor="text2"/>
        </w:rPr>
      </w:pPr>
      <w:r w:rsidRPr="5158993B">
        <w:rPr>
          <w:color w:val="000000" w:themeColor="text2"/>
        </w:rPr>
        <w:t xml:space="preserve">Lagt till hänvisning till CGA-rutin. </w:t>
      </w:r>
    </w:p>
    <w:p w:rsidRPr="00841EE5" w:rsidR="00841EE5" w:rsidP="00C1478C" w:rsidRDefault="00C1478C" w14:paraId="70281846" w14:textId="497C3A04">
      <w:pPr>
        <w:pStyle w:val="Rubrik2"/>
        <w:rPr>
          <w:shd w:val="clear" w:color="auto" w:fill="FFFFFF"/>
        </w:rPr>
      </w:pPr>
      <w:r>
        <w:rPr>
          <w:shd w:val="clear" w:color="auto" w:fill="FFFFFF"/>
        </w:rPr>
        <w:t>Avgränsning</w:t>
      </w:r>
    </w:p>
    <w:p w:rsidRPr="00AB1422" w:rsidR="00841EE5" w:rsidP="5158993B" w:rsidRDefault="774F11BC" w14:paraId="7EAB0DF9" w14:textId="4C7292FE">
      <w:pPr>
        <w:rPr>
          <w:color w:val="000000" w:themeColor="text2"/>
          <w:shd w:val="clear" w:color="auto" w:fill="FFFFFF"/>
        </w:rPr>
      </w:pPr>
      <w:r w:rsidRPr="5158993B">
        <w:rPr>
          <w:color w:val="000000" w:themeColor="text2"/>
          <w:shd w:val="clear" w:color="auto" w:fill="FFFFFF"/>
        </w:rPr>
        <w:t>Rutine</w:t>
      </w:r>
      <w:r w:rsidRPr="5158993B" w:rsidR="3A678C4C">
        <w:rPr>
          <w:color w:val="000000" w:themeColor="text2"/>
          <w:shd w:val="clear" w:color="auto" w:fill="FFFFFF"/>
        </w:rPr>
        <w:t>n</w:t>
      </w:r>
      <w:r w:rsidRPr="5158993B" w:rsidR="1C6857AF">
        <w:rPr>
          <w:color w:val="000000" w:themeColor="text2"/>
          <w:shd w:val="clear" w:color="auto" w:fill="FFFFFF"/>
        </w:rPr>
        <w:t xml:space="preserve"> gäller för insatser av ARB och FYS </w:t>
      </w:r>
      <w:r w:rsidRPr="5158993B" w:rsidR="0EA7BEDF">
        <w:rPr>
          <w:color w:val="000000" w:themeColor="text2"/>
          <w:shd w:val="clear" w:color="auto" w:fill="FFFFFF"/>
        </w:rPr>
        <w:t xml:space="preserve">under vårdtiden </w:t>
      </w:r>
      <w:r w:rsidRPr="5158993B" w:rsidR="1C6857AF">
        <w:rPr>
          <w:color w:val="000000" w:themeColor="text2"/>
          <w:shd w:val="clear" w:color="auto" w:fill="FFFFFF"/>
        </w:rPr>
        <w:t>i det akuta skedet efter höftfrakturoperation vid Sahlgrenska Universitetssjukhuset (SU).</w:t>
      </w:r>
    </w:p>
    <w:p w:rsidRPr="00841EE5" w:rsidR="00841EE5" w:rsidP="009E1BAE" w:rsidRDefault="00841EE5" w14:paraId="034411FB" w14:textId="45DEE76A">
      <w:pPr>
        <w:pStyle w:val="Rubrik2"/>
      </w:pPr>
      <w:r w:rsidRPr="00841EE5">
        <w:t>Syfte</w:t>
      </w:r>
      <w:r w:rsidR="009E1BAE">
        <w:t xml:space="preserve"> och bakgrund</w:t>
      </w:r>
    </w:p>
    <w:p w:rsidRPr="00841EE5" w:rsidR="00841EE5" w:rsidP="5158993B" w:rsidRDefault="5D80443A" w14:paraId="65727BDC" w14:textId="4134E762">
      <w:pPr>
        <w:rPr>
          <w:color w:val="000000" w:themeColor="text2"/>
        </w:rPr>
      </w:pPr>
      <w:r w:rsidRPr="2EAE5608" w:rsidR="5D80443A">
        <w:rPr>
          <w:color w:val="000000" w:themeColor="text2" w:themeTint="FF" w:themeShade="FF"/>
        </w:rPr>
        <w:t>Syftet med denna rutin är att e</w:t>
      </w:r>
      <w:r w:rsidRPr="2EAE5608" w:rsidR="1C6857AF">
        <w:rPr>
          <w:color w:val="000000" w:themeColor="text2" w:themeTint="FF" w:themeShade="FF"/>
        </w:rPr>
        <w:t xml:space="preserve">rbjuda </w:t>
      </w:r>
      <w:r w:rsidRPr="2EAE5608" w:rsidR="2549507F">
        <w:rPr>
          <w:color w:val="000000" w:themeColor="text2" w:themeTint="FF" w:themeShade="FF"/>
        </w:rPr>
        <w:t>likvärdig</w:t>
      </w:r>
      <w:r w:rsidRPr="2EAE5608" w:rsidR="6D472AD0">
        <w:rPr>
          <w:color w:val="000000" w:themeColor="text2" w:themeTint="FF" w:themeShade="FF"/>
        </w:rPr>
        <w:t>t</w:t>
      </w:r>
      <w:r w:rsidRPr="2EAE5608" w:rsidR="2549507F">
        <w:rPr>
          <w:color w:val="000000" w:themeColor="text2" w:themeTint="FF" w:themeShade="FF"/>
        </w:rPr>
        <w:t xml:space="preserve"> och </w:t>
      </w:r>
      <w:r w:rsidRPr="2EAE5608" w:rsidR="1C6857AF">
        <w:rPr>
          <w:color w:val="000000" w:themeColor="text2" w:themeTint="FF" w:themeShade="FF"/>
        </w:rPr>
        <w:t>optimal</w:t>
      </w:r>
      <w:r w:rsidRPr="2EAE5608" w:rsidR="3BFFA15A">
        <w:rPr>
          <w:color w:val="000000" w:themeColor="text2" w:themeTint="FF" w:themeShade="FF"/>
        </w:rPr>
        <w:t>t</w:t>
      </w:r>
      <w:r w:rsidRPr="2EAE5608" w:rsidR="1C6857AF">
        <w:rPr>
          <w:color w:val="000000" w:themeColor="text2" w:themeTint="FF" w:themeShade="FF"/>
        </w:rPr>
        <w:t xml:space="preserve"> arbetsterapeutiskt och fysioterapeutiskt omhändertagande </w:t>
      </w:r>
      <w:r w:rsidRPr="2EAE5608" w:rsidR="38775C8A">
        <w:rPr>
          <w:color w:val="000000" w:themeColor="text2" w:themeTint="FF" w:themeShade="FF"/>
        </w:rPr>
        <w:t>gällande</w:t>
      </w:r>
      <w:r w:rsidRPr="2EAE5608" w:rsidR="1C6857AF">
        <w:rPr>
          <w:color w:val="000000" w:themeColor="text2" w:themeTint="FF" w:themeShade="FF"/>
        </w:rPr>
        <w:t xml:space="preserve"> rehabilitering för patienter som genomgått höftfrakturoperation.</w:t>
      </w:r>
    </w:p>
    <w:p w:rsidRPr="00841EE5" w:rsidR="00841EE5" w:rsidP="00841EE5" w:rsidRDefault="00841EE5" w14:paraId="7406912B" w14:textId="77777777">
      <w:pPr>
        <w:spacing w:after="0" w:line="240" w:lineRule="auto"/>
        <w:ind w:left="0" w:right="-479"/>
        <w:rPr>
          <w:rFonts w:ascii="Arial" w:hAnsi="Arial" w:cs="Arial"/>
          <w:sz w:val="20"/>
          <w:szCs w:val="20"/>
        </w:rPr>
      </w:pPr>
    </w:p>
    <w:p w:rsidRPr="00841EE5" w:rsidR="00841EE5" w:rsidP="009E1BAE" w:rsidRDefault="1C6857AF" w14:paraId="762BAB54" w14:textId="44ECCF16">
      <w:r w:rsidRPr="5158993B">
        <w:rPr>
          <w:color w:val="000000" w:themeColor="text2"/>
        </w:rPr>
        <w:t>Höftfraktur</w:t>
      </w:r>
      <w:r w:rsidRPr="5158993B" w:rsidR="3DF32C48">
        <w:rPr>
          <w:color w:val="000000" w:themeColor="text2"/>
        </w:rPr>
        <w:t>er</w:t>
      </w:r>
      <w:r w:rsidRPr="5158993B">
        <w:rPr>
          <w:color w:val="000000" w:themeColor="text2"/>
        </w:rPr>
        <w:t xml:space="preserve"> kan de</w:t>
      </w:r>
      <w:r>
        <w:t>las upp i två huvudgrupper: cervikala och trokantära. De trokantära kan i sin tur delas upp i pertrokantära och subtrokantära. De kirurgiska behandlingsmetoderna skiljer sig åt beroende på frakturtyp och grad av dislokation.</w:t>
      </w:r>
    </w:p>
    <w:p w:rsidRPr="00841EE5" w:rsidR="00841EE5" w:rsidP="000B3913" w:rsidRDefault="00841EE5" w14:paraId="0458B041" w14:textId="5412C08A">
      <w:r w:rsidRPr="00841EE5">
        <w:rPr>
          <w:noProof/>
        </w:rPr>
        <w:drawing>
          <wp:inline distT="0" distB="0" distL="0" distR="0" wp14:anchorId="58E96725" wp14:editId="33A0600F">
            <wp:extent cx="2705100" cy="1362075"/>
            <wp:effectExtent l="0" t="0" r="0" b="9525"/>
            <wp:docPr id="1" name="Picture 1" descr="Animerad bild av indelning av höftfraktur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nimerad bild av indelning av höftfrakturer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841EE5" w:rsidR="00841EE5" w:rsidP="000B3913" w:rsidRDefault="00841EE5" w14:paraId="596E4F1B" w14:textId="77777777">
      <w:r w:rsidRPr="00841EE5">
        <w:t>Operationsmetoder</w:t>
      </w:r>
    </w:p>
    <w:p w:rsidRPr="00841EE5" w:rsidR="00841EE5" w:rsidP="000B3913" w:rsidRDefault="00841EE5" w14:paraId="77DDA010" w14:textId="77777777">
      <w:r w:rsidRPr="00841EE5">
        <w:t>Cervikal höftfraktur:</w:t>
      </w:r>
    </w:p>
    <w:p w:rsidRPr="00841EE5" w:rsidR="00841EE5" w:rsidP="1C9887BB" w:rsidRDefault="1C6857AF" w14:paraId="0C527D2D" w14:textId="1A82227C">
      <w:pPr>
        <w:rPr>
          <w:color w:val="FF0000"/>
          <w:highlight w:val="yellow"/>
        </w:rPr>
      </w:pPr>
      <w:r>
        <w:t xml:space="preserve">              O</w:t>
      </w:r>
      <w:r w:rsidRPr="5158993B">
        <w:rPr>
          <w:color w:val="000000" w:themeColor="text2"/>
        </w:rPr>
        <w:t>dislocerad: Spikar</w:t>
      </w:r>
      <w:r w:rsidRPr="5158993B" w:rsidR="34F19CA2">
        <w:rPr>
          <w:color w:val="000000" w:themeColor="text2"/>
        </w:rPr>
        <w:t xml:space="preserve">, </w:t>
      </w:r>
      <w:r w:rsidRPr="5158993B" w:rsidR="446924F4">
        <w:rPr>
          <w:color w:val="000000" w:themeColor="text2"/>
        </w:rPr>
        <w:t xml:space="preserve">LIH, </w:t>
      </w:r>
      <w:r w:rsidRPr="5158993B" w:rsidR="34F19CA2">
        <w:rPr>
          <w:color w:val="000000" w:themeColor="text2"/>
        </w:rPr>
        <w:t>FNS</w:t>
      </w:r>
      <w:r w:rsidRPr="5158993B">
        <w:rPr>
          <w:color w:val="000000" w:themeColor="text2"/>
        </w:rPr>
        <w:t xml:space="preserve">  </w:t>
      </w:r>
    </w:p>
    <w:p w:rsidRPr="00841EE5" w:rsidR="00841EE5" w:rsidP="000B3913" w:rsidRDefault="00841EE5" w14:paraId="5398E876" w14:textId="77777777">
      <w:r w:rsidRPr="00841EE5">
        <w:t xml:space="preserve">              Dislocerad:   Halv- eller helprotes</w:t>
      </w:r>
    </w:p>
    <w:p w:rsidRPr="00841EE5" w:rsidR="00841EE5" w:rsidP="000B3913" w:rsidRDefault="00841EE5" w14:paraId="2C1ACACA" w14:textId="77777777">
      <w:r w:rsidRPr="00841EE5">
        <w:lastRenderedPageBreak/>
        <w:t>Trokantär höftfraktur:</w:t>
      </w:r>
    </w:p>
    <w:p w:rsidRPr="00841EE5" w:rsidR="00841EE5" w:rsidP="000B3913" w:rsidRDefault="00841EE5" w14:paraId="1AE26BA5" w14:textId="77777777">
      <w:r w:rsidRPr="00841EE5">
        <w:t xml:space="preserve">   Pertrokantär</w:t>
      </w:r>
    </w:p>
    <w:p w:rsidRPr="00841EE5" w:rsidR="00841EE5" w:rsidP="000B3913" w:rsidRDefault="1C6857AF" w14:paraId="7B485E9F" w14:textId="0970E2E2">
      <w:pPr>
        <w:rPr>
          <w:color w:val="FF0000"/>
        </w:rPr>
      </w:pPr>
      <w:r>
        <w:t xml:space="preserve">              Två fragment: Platta oc</w:t>
      </w:r>
      <w:r w:rsidRPr="5158993B">
        <w:rPr>
          <w:color w:val="000000" w:themeColor="text2"/>
        </w:rPr>
        <w:t>h skruv</w:t>
      </w:r>
      <w:r w:rsidRPr="5158993B" w:rsidR="422D49DB">
        <w:rPr>
          <w:color w:val="000000" w:themeColor="text2"/>
        </w:rPr>
        <w:t>/twinhook</w:t>
      </w:r>
      <w:r w:rsidRPr="5158993B">
        <w:rPr>
          <w:color w:val="000000" w:themeColor="text2"/>
        </w:rPr>
        <w:t xml:space="preserve"> eller märgsp</w:t>
      </w:r>
      <w:r>
        <w:t xml:space="preserve">ik  </w:t>
      </w:r>
    </w:p>
    <w:p w:rsidRPr="00841EE5" w:rsidR="00841EE5" w:rsidP="000B3913" w:rsidRDefault="00841EE5" w14:paraId="2262F71E" w14:textId="77777777">
      <w:r w:rsidRPr="00841EE5">
        <w:t xml:space="preserve">              Tre eller fler fragment: Märgspik, kort eller lång</w:t>
      </w:r>
    </w:p>
    <w:p w:rsidRPr="00841EE5" w:rsidR="00841EE5" w:rsidP="000B3913" w:rsidRDefault="00841EE5" w14:paraId="49AF0F64" w14:textId="77777777">
      <w:r w:rsidRPr="00841EE5">
        <w:t xml:space="preserve">   Subtrokantär  </w:t>
      </w:r>
    </w:p>
    <w:p w:rsidRPr="00411FDE" w:rsidR="00841EE5" w:rsidP="00411FDE" w:rsidRDefault="00841EE5" w14:paraId="60EC979C" w14:textId="70CA5A28">
      <w:r w:rsidRPr="00841EE5">
        <w:t xml:space="preserve">              Märgspik, lång</w:t>
      </w:r>
    </w:p>
    <w:p w:rsidR="00FA6912" w:rsidP="00FA6912" w:rsidRDefault="00FA6912" w14:paraId="4586C901" w14:textId="6D0BECC6">
      <w:pPr>
        <w:pStyle w:val="Rubrik2"/>
      </w:pPr>
      <w:r>
        <w:t>Utförande</w:t>
      </w:r>
    </w:p>
    <w:p w:rsidRPr="00841EE5" w:rsidR="00841EE5" w:rsidP="00FA6912" w:rsidRDefault="00841EE5" w14:paraId="6F811A87" w14:textId="34EEBAF3">
      <w:pPr>
        <w:pStyle w:val="Rubrik3"/>
      </w:pPr>
      <w:r w:rsidRPr="00841EE5">
        <w:t>Restriktioner</w:t>
      </w:r>
    </w:p>
    <w:p w:rsidRPr="002E4789" w:rsidR="00841EE5" w:rsidP="002E4789" w:rsidRDefault="1C6857AF" w14:paraId="273ADE7B" w14:textId="2AFC126E">
      <w:pPr>
        <w:ind w:right="424"/>
      </w:pPr>
      <w:r w:rsidR="1C6857AF">
        <w:rPr/>
        <w:t>Restriktioner efter höftfrakturoperation är mycket sällsynta. Även efter operation med</w:t>
      </w:r>
      <w:r w:rsidRPr="672A5443" w:rsidR="1C6857AF">
        <w:rPr>
          <w:color w:val="000000" w:themeColor="text2" w:themeTint="FF" w:themeShade="FF"/>
        </w:rPr>
        <w:t xml:space="preserve"> </w:t>
      </w:r>
      <w:r w:rsidRPr="672A5443" w:rsidR="7A6045E8">
        <w:rPr>
          <w:color w:val="000000" w:themeColor="text2" w:themeTint="FF" w:themeShade="FF"/>
        </w:rPr>
        <w:t>höftleds</w:t>
      </w:r>
      <w:r w:rsidRPr="672A5443" w:rsidR="1C6857AF">
        <w:rPr>
          <w:color w:val="000000" w:themeColor="text2" w:themeTint="FF" w:themeShade="FF"/>
        </w:rPr>
        <w:t xml:space="preserve">protes har </w:t>
      </w:r>
      <w:r w:rsidRPr="672A5443" w:rsidR="26A18B55">
        <w:rPr>
          <w:color w:val="000000" w:themeColor="text2" w:themeTint="FF" w:themeShade="FF"/>
        </w:rPr>
        <w:t xml:space="preserve">generella </w:t>
      </w:r>
      <w:r w:rsidRPr="672A5443" w:rsidR="1C6857AF">
        <w:rPr>
          <w:color w:val="000000" w:themeColor="text2" w:themeTint="FF" w:themeShade="FF"/>
        </w:rPr>
        <w:t>restriktionerna vid</w:t>
      </w:r>
      <w:r w:rsidR="1C6857AF">
        <w:rPr/>
        <w:t xml:space="preserve"> sjukhuset till största delen tagits bort. Dock kvarstår bilateralt gånghjälpmedel 4–6 veckor postoperativt och att undvika abduktionsträning mot motstånd de första 6 veckorna efter operation (se rutindokument för </w:t>
      </w:r>
      <w:hyperlink r:id="Rfb04a99b2aa04c9a">
        <w:r w:rsidRPr="672A5443" w:rsidR="1C6857AF">
          <w:rPr>
            <w:rStyle w:val="Hyperlnk"/>
          </w:rPr>
          <w:t>Höft – Höftledsprotes-FYS</w:t>
        </w:r>
      </w:hyperlink>
      <w:r w:rsidR="1C6857AF">
        <w:rPr/>
        <w:t xml:space="preserve">). Enskild operatör kan i specifika fall besluta om specifik restriktion, </w:t>
      </w:r>
      <w:r w:rsidR="1C6857AF">
        <w:rPr/>
        <w:t>t ex</w:t>
      </w:r>
      <w:r w:rsidR="1C6857AF">
        <w:rPr/>
        <w:t xml:space="preserve"> vad gäller belastning.</w:t>
      </w:r>
    </w:p>
    <w:p w:rsidRPr="00841EE5" w:rsidR="00841EE5" w:rsidP="00FA6912" w:rsidRDefault="00841EE5" w14:paraId="1875DC9E" w14:textId="77777777">
      <w:pPr>
        <w:pStyle w:val="Rubrik3"/>
      </w:pPr>
      <w:r w:rsidRPr="00841EE5">
        <w:t>Bedömning, åtgärd och utvärdering</w:t>
      </w:r>
    </w:p>
    <w:p w:rsidRPr="002E4789" w:rsidR="00841EE5" w:rsidP="002E4789" w:rsidRDefault="1C6857AF" w14:paraId="32FB6EE6" w14:textId="1584DFB9">
      <w:pPr>
        <w:ind w:right="565"/>
      </w:pPr>
      <w:r>
        <w:t>Viktiga faktorer vid formulering av rehabiliteringsmål är patientens må</w:t>
      </w:r>
      <w:r w:rsidRPr="5158993B">
        <w:rPr>
          <w:color w:val="000000" w:themeColor="text2"/>
        </w:rPr>
        <w:t>l</w:t>
      </w:r>
      <w:r w:rsidRPr="5158993B" w:rsidR="32ED011C">
        <w:rPr>
          <w:color w:val="000000" w:themeColor="text2"/>
        </w:rPr>
        <w:t>sättning</w:t>
      </w:r>
      <w:r w:rsidRPr="5158993B">
        <w:rPr>
          <w:color w:val="000000" w:themeColor="text2"/>
        </w:rPr>
        <w:t xml:space="preserve"> och moti</w:t>
      </w:r>
      <w:r>
        <w:t>vations samt tidigare fysiska funktions- och aktivitetsförmåga. Många olika faktorer påverkar rehabiliteringen och patientens medverkan i rehabiliteringsprocessen, tidigare hälsotillstånd, fallolyckan, skadan, ambulansresan, väntan på operation, operationen, mötet med många olika personer inom vården, patientens tilltro till egen förmåga, möjligheter och stöd att vara aktiv på vårdavdelningen.</w:t>
      </w:r>
    </w:p>
    <w:p w:rsidRPr="007B726C" w:rsidR="00841EE5" w:rsidP="007B726C" w:rsidRDefault="00841EE5" w14:paraId="38653CB9" w14:textId="3321847C">
      <w:pPr>
        <w:pStyle w:val="Rubrik3"/>
      </w:pPr>
      <w:r w:rsidRPr="00841EE5">
        <w:t>Mål för de arbetsterapeutiska och fysioterapeutiska insatserna</w:t>
      </w:r>
    </w:p>
    <w:p w:rsidRPr="00841EE5" w:rsidR="00841EE5" w:rsidP="002E4789" w:rsidRDefault="00841EE5" w14:paraId="1ED74712" w14:textId="77777777">
      <w:pPr>
        <w:pStyle w:val="MellanrubrikVGR"/>
      </w:pPr>
      <w:r w:rsidRPr="00841EE5">
        <w:t>Patientrelaterade mål:</w:t>
      </w:r>
    </w:p>
    <w:p w:rsidRPr="00841EE5" w:rsidR="00841EE5" w:rsidP="00993308" w:rsidRDefault="00841EE5" w14:paraId="43CE4A6A" w14:textId="77777777">
      <w:pPr>
        <w:pStyle w:val="Liststycke"/>
        <w:numPr>
          <w:ilvl w:val="0"/>
          <w:numId w:val="6"/>
        </w:numPr>
      </w:pPr>
      <w:r w:rsidRPr="00841EE5">
        <w:t>Att patienten och eventuella närstående under vårdtiden</w:t>
      </w:r>
    </w:p>
    <w:p w:rsidRPr="00841EE5" w:rsidR="00841EE5" w:rsidP="00993308" w:rsidRDefault="00841EE5" w14:paraId="23362FD2" w14:textId="755F337E">
      <w:pPr>
        <w:pStyle w:val="Liststycke"/>
        <w:numPr>
          <w:ilvl w:val="2"/>
          <w:numId w:val="2"/>
        </w:numPr>
      </w:pPr>
      <w:r>
        <w:t>upplever sig vara välinformerad och delaktig i målsättning och rehabilitering</w:t>
      </w:r>
    </w:p>
    <w:p w:rsidRPr="00841EE5" w:rsidR="00841EE5" w:rsidP="00993308" w:rsidRDefault="00841EE5" w14:paraId="1413D2C4" w14:textId="47D819CA">
      <w:pPr>
        <w:pStyle w:val="Liststycke"/>
        <w:numPr>
          <w:ilvl w:val="2"/>
          <w:numId w:val="2"/>
        </w:numPr>
      </w:pPr>
      <w:r>
        <w:t>erhåller information och råd för att minska fallrisk och risk för andra komplikationer</w:t>
      </w:r>
    </w:p>
    <w:p w:rsidRPr="00841EE5" w:rsidR="00841EE5" w:rsidP="00993308" w:rsidRDefault="00841EE5" w14:paraId="33D9856B" w14:textId="3705F69A">
      <w:pPr>
        <w:pStyle w:val="Liststycke"/>
        <w:numPr>
          <w:ilvl w:val="2"/>
          <w:numId w:val="2"/>
        </w:numPr>
      </w:pPr>
      <w:r>
        <w:t>upplever en trygg och säker utskrivning</w:t>
      </w:r>
    </w:p>
    <w:p w:rsidRPr="007B726C" w:rsidR="00841EE5" w:rsidP="00993308" w:rsidRDefault="00841EE5" w14:paraId="4363BEDD" w14:textId="657AB83D">
      <w:pPr>
        <w:pStyle w:val="Liststycke"/>
        <w:numPr>
          <w:ilvl w:val="0"/>
          <w:numId w:val="6"/>
        </w:numPr>
      </w:pPr>
      <w:r w:rsidRPr="00841EE5">
        <w:t xml:space="preserve">Att patienten erbjuds träning för att i så hög grad som möjligt uppnå de individuella rehabiliteringsmålen (se nedan) </w:t>
      </w:r>
    </w:p>
    <w:p w:rsidRPr="00841EE5" w:rsidR="00841EE5" w:rsidP="004A79D2" w:rsidRDefault="00841EE5" w14:paraId="649DEFE3" w14:textId="77777777">
      <w:pPr>
        <w:pStyle w:val="MellanrubrikVGR"/>
      </w:pPr>
      <w:r w:rsidRPr="00841EE5">
        <w:lastRenderedPageBreak/>
        <w:t>Processrelaterade mål:</w:t>
      </w:r>
    </w:p>
    <w:p w:rsidRPr="00841EE5" w:rsidR="00841EE5" w:rsidP="00993308" w:rsidRDefault="00841EE5" w14:paraId="1A08BBDF" w14:textId="52894953">
      <w:pPr>
        <w:pStyle w:val="Liststycke"/>
        <w:numPr>
          <w:ilvl w:val="0"/>
          <w:numId w:val="6"/>
        </w:numPr>
      </w:pPr>
      <w:r w:rsidRPr="00841EE5">
        <w:t>Att bidra till att utveckla och upprätthålla</w:t>
      </w:r>
      <w:r w:rsidR="004A79D2">
        <w:t>:</w:t>
      </w:r>
      <w:r w:rsidRPr="00841EE5">
        <w:t xml:space="preserve"> </w:t>
      </w:r>
    </w:p>
    <w:p w:rsidRPr="007B726C" w:rsidR="00841EE5" w:rsidP="00993308" w:rsidRDefault="00841EE5" w14:paraId="5C21301A" w14:textId="213EE8D5">
      <w:pPr>
        <w:pStyle w:val="Liststycke"/>
        <w:numPr>
          <w:ilvl w:val="2"/>
          <w:numId w:val="1"/>
        </w:numPr>
      </w:pPr>
      <w:r>
        <w:t>ett väl fungerande interdisciplinärt samarbete på vårdavdelningen</w:t>
      </w:r>
    </w:p>
    <w:p w:rsidRPr="007B726C" w:rsidR="00841EE5" w:rsidP="00993308" w:rsidRDefault="00841EE5" w14:paraId="3F2FCEB7" w14:textId="17426B47">
      <w:pPr>
        <w:pStyle w:val="Liststycke"/>
        <w:numPr>
          <w:ilvl w:val="2"/>
          <w:numId w:val="1"/>
        </w:numPr>
      </w:pPr>
      <w:r>
        <w:t>en väl fungerande vårdkedja</w:t>
      </w:r>
    </w:p>
    <w:p w:rsidRPr="007B726C" w:rsidR="00841EE5" w:rsidP="007B726C" w:rsidRDefault="00841EE5" w14:paraId="0AF43C07" w14:textId="020916E2">
      <w:pPr>
        <w:pStyle w:val="Rubrik3"/>
        <w:rPr>
          <w:lang w:eastAsia="en-US"/>
        </w:rPr>
      </w:pPr>
      <w:r w:rsidRPr="00841EE5">
        <w:rPr>
          <w:lang w:eastAsia="en-US"/>
        </w:rPr>
        <w:t xml:space="preserve">Bedömning och åtgärder vid </w:t>
      </w:r>
      <w:r w:rsidRPr="00841EE5">
        <w:rPr>
          <w:u w:val="single"/>
          <w:lang w:eastAsia="en-US"/>
        </w:rPr>
        <w:t>inskrivning</w:t>
      </w:r>
      <w:r w:rsidRPr="00841EE5">
        <w:rPr>
          <w:lang w:eastAsia="en-US"/>
        </w:rPr>
        <w:t xml:space="preserve"> på vårdavdelning:</w:t>
      </w:r>
    </w:p>
    <w:p w:rsidRPr="00841EE5" w:rsidR="00841EE5" w:rsidP="007B726C" w:rsidRDefault="00841EE5" w14:paraId="56AF8EA4" w14:textId="5BC956E2">
      <w:pPr>
        <w:pStyle w:val="MellanrubrikVGR"/>
        <w:rPr>
          <w:rFonts w:eastAsia="Calibri"/>
          <w:lang w:eastAsia="en-US"/>
        </w:rPr>
      </w:pPr>
      <w:r w:rsidRPr="00841EE5">
        <w:rPr>
          <w:rFonts w:eastAsia="Calibri"/>
          <w:lang w:eastAsia="en-US"/>
        </w:rPr>
        <w:t>Gemensamt A</w:t>
      </w:r>
      <w:r w:rsidR="00462A85">
        <w:rPr>
          <w:rFonts w:eastAsia="Calibri"/>
          <w:lang w:eastAsia="en-US"/>
        </w:rPr>
        <w:t>rbetsterapi</w:t>
      </w:r>
      <w:r w:rsidRPr="00841EE5">
        <w:rPr>
          <w:rFonts w:eastAsia="Calibri"/>
          <w:lang w:eastAsia="en-US"/>
        </w:rPr>
        <w:t xml:space="preserve"> och F</w:t>
      </w:r>
      <w:r w:rsidR="00462A85">
        <w:rPr>
          <w:rFonts w:eastAsia="Calibri"/>
          <w:lang w:eastAsia="en-US"/>
        </w:rPr>
        <w:t>ysioterapi</w:t>
      </w:r>
      <w:r w:rsidRPr="00841EE5">
        <w:rPr>
          <w:rFonts w:eastAsia="Calibri"/>
          <w:lang w:eastAsia="en-US"/>
        </w:rPr>
        <w:t>:</w:t>
      </w:r>
    </w:p>
    <w:p w:rsidRPr="00841EE5" w:rsidR="00841EE5" w:rsidP="007B726C" w:rsidRDefault="1C6857AF" w14:paraId="280008F7" w14:textId="732E2D50">
      <w:pPr>
        <w:rPr>
          <w:rFonts w:eastAsia="Calibri"/>
          <w:lang w:eastAsia="en-US"/>
        </w:rPr>
      </w:pPr>
      <w:r w:rsidRPr="1C9887BB">
        <w:rPr>
          <w:rFonts w:eastAsia="Calibri"/>
          <w:lang w:eastAsia="en-US"/>
        </w:rPr>
        <w:t>Ankomstsamtal/anamnes - görs var för sig eller tillsammans med en strävan att minimera ”dubbla frågor” – vad gäller patientens</w:t>
      </w:r>
    </w:p>
    <w:p w:rsidRPr="007B726C" w:rsidR="00841EE5" w:rsidP="00993308" w:rsidRDefault="00841EE5" w14:paraId="2464A7FA" w14:textId="77777777">
      <w:pPr>
        <w:pStyle w:val="Liststycke"/>
        <w:numPr>
          <w:ilvl w:val="0"/>
          <w:numId w:val="6"/>
        </w:numPr>
        <w:rPr>
          <w:rFonts w:eastAsia="Calibri"/>
          <w:lang w:eastAsia="en-US"/>
        </w:rPr>
      </w:pPr>
      <w:r w:rsidRPr="007B726C">
        <w:rPr>
          <w:rFonts w:eastAsia="Calibri"/>
          <w:lang w:eastAsia="en-US"/>
        </w:rPr>
        <w:t>boende och social situation</w:t>
      </w:r>
    </w:p>
    <w:p w:rsidRPr="007B726C" w:rsidR="00841EE5" w:rsidP="00993308" w:rsidRDefault="00841EE5" w14:paraId="448CD6CB" w14:textId="77777777">
      <w:pPr>
        <w:pStyle w:val="Liststycke"/>
        <w:numPr>
          <w:ilvl w:val="0"/>
          <w:numId w:val="6"/>
        </w:numPr>
        <w:rPr>
          <w:rFonts w:eastAsia="Calibri"/>
          <w:lang w:eastAsia="en-US"/>
        </w:rPr>
      </w:pPr>
      <w:r w:rsidRPr="007B726C">
        <w:rPr>
          <w:rFonts w:eastAsia="Calibri"/>
          <w:lang w:eastAsia="en-US"/>
        </w:rPr>
        <w:t>tidigare funktionsförmåga och aktivitetsvanor samt hjälpmedel</w:t>
      </w:r>
    </w:p>
    <w:p w:rsidRPr="007B726C" w:rsidR="00841EE5" w:rsidP="00993308" w:rsidRDefault="00841EE5" w14:paraId="6A1913B1" w14:textId="77777777">
      <w:pPr>
        <w:pStyle w:val="Liststycke"/>
        <w:numPr>
          <w:ilvl w:val="0"/>
          <w:numId w:val="6"/>
        </w:numPr>
        <w:rPr>
          <w:rFonts w:eastAsia="Calibri"/>
          <w:lang w:eastAsia="en-US"/>
        </w:rPr>
      </w:pPr>
      <w:r w:rsidRPr="007B726C">
        <w:rPr>
          <w:rFonts w:eastAsia="Calibri"/>
          <w:lang w:eastAsia="en-US"/>
        </w:rPr>
        <w:t>motivation, förmåga att förstå, delge och ta till sig information</w:t>
      </w:r>
    </w:p>
    <w:p w:rsidRPr="007B726C" w:rsidR="00841EE5" w:rsidP="00993308" w:rsidRDefault="00841EE5" w14:paraId="5F15675B" w14:textId="77777777">
      <w:pPr>
        <w:pStyle w:val="Liststycke"/>
        <w:numPr>
          <w:ilvl w:val="0"/>
          <w:numId w:val="6"/>
        </w:numPr>
        <w:rPr>
          <w:rFonts w:eastAsia="Calibri"/>
          <w:lang w:eastAsia="en-US"/>
        </w:rPr>
      </w:pPr>
      <w:r w:rsidRPr="007B726C">
        <w:rPr>
          <w:rFonts w:eastAsia="Calibri"/>
          <w:lang w:eastAsia="en-US"/>
        </w:rPr>
        <w:t>fallanamnes, fallrädsla och fallrisk</w:t>
      </w:r>
    </w:p>
    <w:p w:rsidRPr="001F5E34" w:rsidR="00841EE5" w:rsidP="00993308" w:rsidRDefault="1C6857AF" w14:paraId="3530D920" w14:textId="2B4F949A">
      <w:pPr>
        <w:pStyle w:val="Liststycke"/>
        <w:numPr>
          <w:ilvl w:val="0"/>
          <w:numId w:val="6"/>
        </w:numPr>
        <w:rPr>
          <w:color w:val="000000" w:themeColor="text2"/>
          <w:lang w:eastAsia="en-US"/>
        </w:rPr>
      </w:pPr>
      <w:r w:rsidRPr="5158993B">
        <w:rPr>
          <w:rFonts w:eastAsia="Calibri"/>
          <w:color w:val="000000" w:themeColor="text2"/>
          <w:lang w:eastAsia="en-US"/>
        </w:rPr>
        <w:t xml:space="preserve">förväntade mål - gemensamma mål görs när så är möjligt tillsammans med patient </w:t>
      </w:r>
    </w:p>
    <w:p w:rsidRPr="00462A85" w:rsidR="00841EE5" w:rsidP="5158993B" w:rsidRDefault="1C6857AF" w14:paraId="2142FD2E" w14:textId="5A661CE2">
      <w:pPr>
        <w:pStyle w:val="Rubrik3"/>
        <w:rPr>
          <w:color w:val="000000" w:themeColor="text2"/>
          <w:lang w:eastAsia="en-US"/>
        </w:rPr>
      </w:pPr>
      <w:r w:rsidRPr="5158993B">
        <w:rPr>
          <w:color w:val="000000" w:themeColor="text2"/>
          <w:lang w:eastAsia="en-US"/>
        </w:rPr>
        <w:t xml:space="preserve">Professionsspecifika insatser </w:t>
      </w:r>
      <w:r w:rsidRPr="5158993B" w:rsidR="71A93BD5">
        <w:rPr>
          <w:color w:val="000000" w:themeColor="text2"/>
          <w:lang w:eastAsia="en-US"/>
        </w:rPr>
        <w:t>tidigt under vårdförloppet</w:t>
      </w:r>
      <w:r w:rsidRPr="5158993B">
        <w:rPr>
          <w:color w:val="000000" w:themeColor="text2"/>
          <w:lang w:eastAsia="en-US"/>
        </w:rPr>
        <w:t>:</w:t>
      </w:r>
    </w:p>
    <w:p w:rsidRPr="00841EE5" w:rsidR="00841EE5" w:rsidP="00462A85" w:rsidRDefault="00841EE5" w14:paraId="21F7944C" w14:textId="36F09C11">
      <w:pPr>
        <w:pStyle w:val="MellanrubrikVGR"/>
        <w:rPr>
          <w:rFonts w:eastAsia="Calibri"/>
          <w:lang w:eastAsia="en-US"/>
        </w:rPr>
      </w:pPr>
      <w:r w:rsidRPr="00841EE5">
        <w:rPr>
          <w:rFonts w:eastAsia="Calibri"/>
          <w:lang w:eastAsia="en-US"/>
        </w:rPr>
        <w:t>A</w:t>
      </w:r>
      <w:r w:rsidR="00462A85">
        <w:rPr>
          <w:rFonts w:eastAsia="Calibri"/>
          <w:lang w:eastAsia="en-US"/>
        </w:rPr>
        <w:t>rbetsterapi</w:t>
      </w:r>
      <w:r w:rsidRPr="00841EE5">
        <w:rPr>
          <w:rFonts w:eastAsia="Calibri"/>
          <w:lang w:eastAsia="en-US"/>
        </w:rPr>
        <w:t>:</w:t>
      </w:r>
    </w:p>
    <w:p w:rsidRPr="00841EE5" w:rsidR="00841EE5" w:rsidP="00462A85" w:rsidRDefault="00841EE5" w14:paraId="3200DF22" w14:textId="77777777">
      <w:pPr>
        <w:rPr>
          <w:rFonts w:eastAsia="Calibri"/>
          <w:lang w:eastAsia="en-US"/>
        </w:rPr>
      </w:pPr>
      <w:r w:rsidRPr="00841EE5">
        <w:rPr>
          <w:rFonts w:eastAsia="Calibri"/>
          <w:lang w:eastAsia="en-US"/>
        </w:rPr>
        <w:t>Intervju/bedömning av</w:t>
      </w:r>
    </w:p>
    <w:p w:rsidRPr="00462A85" w:rsidR="00841EE5" w:rsidP="00993308" w:rsidRDefault="00841EE5" w14:paraId="667CE5AE" w14:textId="77777777">
      <w:pPr>
        <w:pStyle w:val="Liststycke"/>
        <w:numPr>
          <w:ilvl w:val="0"/>
          <w:numId w:val="7"/>
        </w:numPr>
        <w:ind w:right="565"/>
        <w:rPr>
          <w:rFonts w:eastAsia="Calibri"/>
          <w:lang w:eastAsia="en-US"/>
        </w:rPr>
      </w:pPr>
      <w:r w:rsidRPr="00462A85">
        <w:rPr>
          <w:rFonts w:eastAsia="Calibri"/>
          <w:lang w:eastAsia="en-US"/>
        </w:rPr>
        <w:t>Tidigare aktivitetsförmåga, hemliv, bostadens utformning inkl möbler, begränsningar i hemmiljön, hjälpmedel i bostaden och hjälpmedel för personlig vård</w:t>
      </w:r>
    </w:p>
    <w:p w:rsidRPr="00462A85" w:rsidR="00841EE5" w:rsidP="00993308" w:rsidRDefault="00841EE5" w14:paraId="6084253E" w14:textId="77777777">
      <w:pPr>
        <w:pStyle w:val="Liststycke"/>
        <w:numPr>
          <w:ilvl w:val="0"/>
          <w:numId w:val="7"/>
        </w:numPr>
        <w:ind w:right="565"/>
        <w:rPr>
          <w:rFonts w:eastAsia="Calibri"/>
          <w:lang w:eastAsia="en-US"/>
        </w:rPr>
      </w:pPr>
      <w:r w:rsidRPr="00462A85">
        <w:rPr>
          <w:rFonts w:eastAsia="Calibri"/>
          <w:lang w:eastAsia="en-US"/>
        </w:rPr>
        <w:t>Nuvarande aktivitetsförmåga i ADL-personlig vård genom intervju med patient/anhörig/personal utifrån ADL-taxonomin (förflyttning, personlig hygien, toalettbesök, på/avklädning, äta/dricka)</w:t>
      </w:r>
    </w:p>
    <w:p w:rsidRPr="00462A85" w:rsidR="00841EE5" w:rsidP="00993308" w:rsidRDefault="00841EE5" w14:paraId="48959DFB" w14:textId="77777777">
      <w:pPr>
        <w:pStyle w:val="Liststycke"/>
        <w:numPr>
          <w:ilvl w:val="0"/>
          <w:numId w:val="7"/>
        </w:numPr>
        <w:ind w:right="565"/>
        <w:rPr>
          <w:rFonts w:eastAsia="Calibri"/>
          <w:lang w:eastAsia="en-US"/>
        </w:rPr>
      </w:pPr>
      <w:r w:rsidRPr="00462A85">
        <w:rPr>
          <w:rFonts w:eastAsia="Calibri"/>
          <w:lang w:eastAsia="en-US"/>
        </w:rPr>
        <w:t>Behov av hjälpmedel vid personlig vård</w:t>
      </w:r>
    </w:p>
    <w:p w:rsidRPr="00AB1422" w:rsidR="00841EE5" w:rsidP="00993308" w:rsidRDefault="00841EE5" w14:paraId="0D910D53" w14:textId="3AFD95B3">
      <w:pPr>
        <w:pStyle w:val="Liststycke"/>
        <w:numPr>
          <w:ilvl w:val="0"/>
          <w:numId w:val="7"/>
        </w:numPr>
        <w:ind w:right="565"/>
        <w:rPr>
          <w:rFonts w:eastAsia="Calibri"/>
          <w:lang w:eastAsia="en-US"/>
        </w:rPr>
      </w:pPr>
      <w:r w:rsidRPr="00462A85">
        <w:rPr>
          <w:rFonts w:eastAsia="Calibri"/>
          <w:lang w:eastAsia="en-US"/>
        </w:rPr>
        <w:t>Patientens förmåga att sitta på stol vid säng och vid tvättställ inkl behov av hjälpmedel t ex sittdyna</w:t>
      </w:r>
    </w:p>
    <w:p w:rsidRPr="00841EE5" w:rsidR="00841EE5" w:rsidP="00462A85" w:rsidRDefault="00841EE5" w14:paraId="10B8D5BD" w14:textId="564618DD">
      <w:pPr>
        <w:pStyle w:val="MellanrubrikVGR"/>
        <w:rPr>
          <w:rFonts w:eastAsia="Calibri"/>
          <w:lang w:eastAsia="en-US"/>
        </w:rPr>
      </w:pPr>
      <w:r w:rsidRPr="00841EE5">
        <w:rPr>
          <w:rFonts w:eastAsia="Calibri"/>
          <w:lang w:eastAsia="en-US"/>
        </w:rPr>
        <w:t>F</w:t>
      </w:r>
      <w:r w:rsidR="00462A85">
        <w:rPr>
          <w:rFonts w:eastAsia="Calibri"/>
          <w:lang w:eastAsia="en-US"/>
        </w:rPr>
        <w:t>ysioterapi</w:t>
      </w:r>
      <w:r w:rsidRPr="00841EE5">
        <w:rPr>
          <w:rFonts w:eastAsia="Calibri"/>
          <w:lang w:eastAsia="en-US"/>
        </w:rPr>
        <w:t>:</w:t>
      </w:r>
    </w:p>
    <w:p w:rsidRPr="00841EE5" w:rsidR="00841EE5" w:rsidP="00462A85" w:rsidRDefault="00841EE5" w14:paraId="1DEC6A0F" w14:textId="77777777">
      <w:pPr>
        <w:rPr>
          <w:rFonts w:eastAsia="Calibri"/>
          <w:lang w:eastAsia="en-US"/>
        </w:rPr>
      </w:pPr>
      <w:r w:rsidRPr="00841EE5">
        <w:rPr>
          <w:rFonts w:eastAsia="Calibri"/>
          <w:lang w:eastAsia="en-US"/>
        </w:rPr>
        <w:t>Intervju/bedömning av</w:t>
      </w:r>
    </w:p>
    <w:p w:rsidRPr="00462A85" w:rsidR="00841EE5" w:rsidP="00993308" w:rsidRDefault="00841EE5" w14:paraId="11AD9659" w14:textId="77777777">
      <w:pPr>
        <w:pStyle w:val="Liststycke"/>
        <w:numPr>
          <w:ilvl w:val="0"/>
          <w:numId w:val="8"/>
        </w:numPr>
        <w:rPr>
          <w:rFonts w:eastAsia="Calibri"/>
          <w:lang w:eastAsia="en-US"/>
        </w:rPr>
      </w:pPr>
      <w:r w:rsidRPr="00462A85">
        <w:rPr>
          <w:rFonts w:eastAsia="Calibri"/>
          <w:lang w:eastAsia="en-US"/>
        </w:rPr>
        <w:t>Boendemiljö t ex trappa, utemiljö</w:t>
      </w:r>
    </w:p>
    <w:p w:rsidRPr="00462A85" w:rsidR="00841EE5" w:rsidP="00993308" w:rsidRDefault="00841EE5" w14:paraId="4B6D8017" w14:textId="77777777">
      <w:pPr>
        <w:pStyle w:val="Liststycke"/>
        <w:numPr>
          <w:ilvl w:val="0"/>
          <w:numId w:val="8"/>
        </w:numPr>
        <w:rPr>
          <w:rFonts w:eastAsia="Calibri"/>
          <w:lang w:eastAsia="en-US"/>
        </w:rPr>
      </w:pPr>
      <w:r w:rsidRPr="00462A85">
        <w:rPr>
          <w:rFonts w:eastAsia="Calibri"/>
          <w:lang w:eastAsia="en-US"/>
        </w:rPr>
        <w:t>Levnadsvanor</w:t>
      </w:r>
    </w:p>
    <w:p w:rsidRPr="00462A85" w:rsidR="00841EE5" w:rsidP="00993308" w:rsidRDefault="00841EE5" w14:paraId="42D7CF31" w14:textId="77777777">
      <w:pPr>
        <w:pStyle w:val="Liststycke"/>
        <w:numPr>
          <w:ilvl w:val="0"/>
          <w:numId w:val="8"/>
        </w:numPr>
        <w:rPr>
          <w:rFonts w:eastAsia="Calibri"/>
          <w:lang w:eastAsia="en-US"/>
        </w:rPr>
      </w:pPr>
      <w:r w:rsidRPr="00462A85">
        <w:rPr>
          <w:rFonts w:eastAsia="Calibri"/>
          <w:lang w:eastAsia="en-US"/>
        </w:rPr>
        <w:lastRenderedPageBreak/>
        <w:t>Tidigare gångförmåga inklusive trappgång, balans, rörlighet, fysisk aktivitetsnivå, gånghjälpmedel</w:t>
      </w:r>
    </w:p>
    <w:p w:rsidRPr="00462A85" w:rsidR="00841EE5" w:rsidP="00993308" w:rsidRDefault="00841EE5" w14:paraId="6C3466A9" w14:textId="77777777">
      <w:pPr>
        <w:pStyle w:val="Liststycke"/>
        <w:numPr>
          <w:ilvl w:val="0"/>
          <w:numId w:val="8"/>
        </w:numPr>
        <w:rPr>
          <w:rFonts w:eastAsia="Calibri"/>
          <w:lang w:eastAsia="en-US"/>
        </w:rPr>
      </w:pPr>
      <w:r w:rsidRPr="00462A85">
        <w:rPr>
          <w:rFonts w:eastAsia="Calibri"/>
          <w:lang w:eastAsia="en-US"/>
        </w:rPr>
        <w:t>Balansförmåga</w:t>
      </w:r>
    </w:p>
    <w:p w:rsidRPr="00462A85" w:rsidR="00841EE5" w:rsidP="00993308" w:rsidRDefault="00841EE5" w14:paraId="315355C2" w14:textId="77777777">
      <w:pPr>
        <w:pStyle w:val="Liststycke"/>
        <w:numPr>
          <w:ilvl w:val="0"/>
          <w:numId w:val="8"/>
        </w:numPr>
        <w:ind w:right="565"/>
        <w:rPr>
          <w:rFonts w:eastAsia="Calibri"/>
          <w:lang w:eastAsia="en-US"/>
        </w:rPr>
      </w:pPr>
      <w:r w:rsidRPr="00462A85">
        <w:rPr>
          <w:rFonts w:eastAsia="Calibri"/>
          <w:lang w:eastAsia="en-US"/>
        </w:rPr>
        <w:t>Nuvarande fysisk funktionsförmåga och kapacitet vad gäller att förflytta sig, stå, gå samt behov av och förmåga att använda gånghjälpmedel, genom praktiskt genomförande (oftast dag 1 efter op)</w:t>
      </w:r>
    </w:p>
    <w:p w:rsidRPr="00462A85" w:rsidR="00841EE5" w:rsidP="00993308" w:rsidRDefault="00841EE5" w14:paraId="650DD0C3" w14:textId="77777777">
      <w:pPr>
        <w:pStyle w:val="Liststycke"/>
        <w:numPr>
          <w:ilvl w:val="0"/>
          <w:numId w:val="8"/>
        </w:numPr>
        <w:ind w:right="424"/>
        <w:rPr>
          <w:rFonts w:eastAsia="Calibri"/>
          <w:lang w:eastAsia="en-US"/>
        </w:rPr>
      </w:pPr>
      <w:r w:rsidRPr="00462A85">
        <w:rPr>
          <w:rFonts w:eastAsia="Calibri"/>
          <w:lang w:eastAsia="en-US"/>
        </w:rPr>
        <w:t>Smärtupplevande och eventuell rädsla och oro i samband med att röra sig</w:t>
      </w:r>
    </w:p>
    <w:p w:rsidR="00411FDE" w:rsidP="00411FDE" w:rsidRDefault="00841EE5" w14:paraId="6F6EEA49" w14:textId="77777777">
      <w:pPr>
        <w:pStyle w:val="Liststycke"/>
        <w:numPr>
          <w:ilvl w:val="0"/>
          <w:numId w:val="8"/>
        </w:numPr>
        <w:rPr>
          <w:rFonts w:eastAsia="Calibri"/>
          <w:lang w:eastAsia="en-US"/>
        </w:rPr>
      </w:pPr>
      <w:r w:rsidRPr="5158993B">
        <w:rPr>
          <w:rFonts w:eastAsia="Calibri"/>
          <w:lang w:eastAsia="en-US"/>
        </w:rPr>
        <w:t>Tidigare gångförmåga enligt New Mobility Score (NMS)</w:t>
      </w:r>
    </w:p>
    <w:p w:rsidRPr="00411FDE" w:rsidR="5875A25B" w:rsidP="00411FDE" w:rsidRDefault="5875A25B" w14:paraId="4C27A7FE" w14:textId="5F1623F9">
      <w:pPr>
        <w:pStyle w:val="Liststycke"/>
        <w:numPr>
          <w:ilvl w:val="0"/>
          <w:numId w:val="8"/>
        </w:numPr>
        <w:rPr>
          <w:rFonts w:eastAsia="Calibri"/>
          <w:lang w:eastAsia="en-US"/>
        </w:rPr>
      </w:pPr>
      <w:r w:rsidRPr="00411FDE">
        <w:rPr>
          <w:rFonts w:eastAsia="Calibri"/>
          <w:color w:val="000000" w:themeColor="text2"/>
          <w:lang w:eastAsia="en-US"/>
        </w:rPr>
        <w:t>Målsättning tillsammans med patient enligt Traffic Light System (TLS)</w:t>
      </w:r>
    </w:p>
    <w:p w:rsidRPr="00AB1422" w:rsidR="00841EE5" w:rsidP="00AB1422" w:rsidRDefault="00841EE5" w14:paraId="2E5E4A6F" w14:textId="5B79C99A">
      <w:pPr>
        <w:pStyle w:val="Rubrik3"/>
        <w:rPr>
          <w:lang w:eastAsia="en-US"/>
        </w:rPr>
      </w:pPr>
      <w:r w:rsidRPr="00841EE5">
        <w:rPr>
          <w:lang w:eastAsia="en-US"/>
        </w:rPr>
        <w:t xml:space="preserve">Bedömning och åtgärd </w:t>
      </w:r>
      <w:r w:rsidRPr="00841EE5">
        <w:rPr>
          <w:u w:val="single"/>
          <w:lang w:eastAsia="en-US"/>
        </w:rPr>
        <w:t>under</w:t>
      </w:r>
      <w:r w:rsidRPr="00841EE5">
        <w:rPr>
          <w:lang w:eastAsia="en-US"/>
        </w:rPr>
        <w:t xml:space="preserve"> vårdtiden:</w:t>
      </w:r>
    </w:p>
    <w:p w:rsidRPr="003351B2" w:rsidR="00841EE5" w:rsidP="003351B2" w:rsidRDefault="00841EE5" w14:paraId="725A400A" w14:textId="06A6F907">
      <w:pPr>
        <w:pStyle w:val="MellanrubrikVGR"/>
        <w:rPr>
          <w:rFonts w:eastAsia="Calibri"/>
          <w:sz w:val="20"/>
          <w:szCs w:val="20"/>
          <w:lang w:eastAsia="en-US"/>
        </w:rPr>
      </w:pPr>
      <w:r w:rsidRPr="00841EE5">
        <w:rPr>
          <w:rFonts w:eastAsia="Calibri"/>
          <w:lang w:eastAsia="en-US"/>
        </w:rPr>
        <w:t>Gemensamt ARB och FYS</w:t>
      </w:r>
      <w:r w:rsidRPr="00841EE5">
        <w:rPr>
          <w:rFonts w:eastAsia="Calibri"/>
          <w:sz w:val="20"/>
          <w:szCs w:val="20"/>
          <w:lang w:eastAsia="en-US"/>
        </w:rPr>
        <w:t xml:space="preserve"> </w:t>
      </w:r>
      <w:r w:rsidR="003351B2">
        <w:rPr>
          <w:rFonts w:eastAsia="Calibri"/>
          <w:sz w:val="20"/>
          <w:szCs w:val="20"/>
          <w:lang w:eastAsia="en-US"/>
        </w:rPr>
        <w:br/>
      </w:r>
      <w:r w:rsidRPr="00841EE5">
        <w:rPr>
          <w:rFonts w:eastAsia="Calibri"/>
          <w:lang w:eastAsia="en-US"/>
        </w:rPr>
        <w:t>(utförs av båda professionerna var för sig eller tillsammans):</w:t>
      </w:r>
    </w:p>
    <w:p w:rsidRPr="00841EE5" w:rsidR="00E840AE" w:rsidP="00841EE5" w:rsidRDefault="00E840AE" w14:paraId="0E7A28A3" w14:textId="77777777">
      <w:pPr>
        <w:spacing w:after="0" w:line="240" w:lineRule="auto"/>
        <w:ind w:left="0" w:right="0"/>
        <w:rPr>
          <w:rFonts w:ascii="Arial" w:hAnsi="Arial" w:eastAsia="Calibri" w:cs="Arial"/>
          <w:sz w:val="20"/>
          <w:szCs w:val="20"/>
          <w:lang w:eastAsia="en-US"/>
        </w:rPr>
      </w:pPr>
    </w:p>
    <w:p w:rsidRPr="003351B2" w:rsidR="00841EE5" w:rsidP="00993308" w:rsidRDefault="00841EE5" w14:paraId="0B57B6EC" w14:textId="77777777">
      <w:pPr>
        <w:pStyle w:val="Liststycke"/>
        <w:numPr>
          <w:ilvl w:val="0"/>
          <w:numId w:val="9"/>
        </w:numPr>
        <w:ind w:right="565"/>
        <w:rPr>
          <w:rFonts w:eastAsia="Calibri"/>
          <w:lang w:eastAsia="en-US"/>
        </w:rPr>
      </w:pPr>
      <w:r w:rsidRPr="003351B2">
        <w:rPr>
          <w:rFonts w:eastAsia="Calibri"/>
          <w:lang w:eastAsia="en-US"/>
        </w:rPr>
        <w:t>Tidigt påbörjad träning av förflyttning i/ur säng/stol, till/från toalett etc</w:t>
      </w:r>
    </w:p>
    <w:p w:rsidRPr="003351B2" w:rsidR="00841EE5" w:rsidP="00993308" w:rsidRDefault="00841EE5" w14:paraId="3F1135CE" w14:textId="77777777">
      <w:pPr>
        <w:pStyle w:val="Liststycke"/>
        <w:numPr>
          <w:ilvl w:val="0"/>
          <w:numId w:val="9"/>
        </w:numPr>
        <w:ind w:right="565"/>
        <w:rPr>
          <w:rFonts w:eastAsia="Calibri"/>
          <w:lang w:eastAsia="en-US"/>
        </w:rPr>
      </w:pPr>
      <w:r w:rsidRPr="003351B2">
        <w:rPr>
          <w:rFonts w:eastAsia="Calibri"/>
          <w:lang w:eastAsia="en-US"/>
        </w:rPr>
        <w:t>Stöd och uppmuntran för att minska fallrädsla och våga genomföra dagliga aktiviteter</w:t>
      </w:r>
    </w:p>
    <w:p w:rsidRPr="003351B2" w:rsidR="00841EE5" w:rsidP="00993308" w:rsidRDefault="00841EE5" w14:paraId="1249F0E9" w14:textId="77777777">
      <w:pPr>
        <w:pStyle w:val="Liststycke"/>
        <w:numPr>
          <w:ilvl w:val="0"/>
          <w:numId w:val="9"/>
        </w:numPr>
        <w:ind w:right="565"/>
        <w:rPr>
          <w:rFonts w:eastAsia="Calibri"/>
          <w:lang w:eastAsia="en-US"/>
        </w:rPr>
      </w:pPr>
      <w:r w:rsidRPr="003351B2">
        <w:rPr>
          <w:rFonts w:eastAsia="Calibri"/>
          <w:lang w:eastAsia="en-US"/>
        </w:rPr>
        <w:t>Motiverande samtal relaterat till levnadsvanor och träning</w:t>
      </w:r>
    </w:p>
    <w:p w:rsidRPr="003351B2" w:rsidR="00841EE5" w:rsidP="00993308" w:rsidRDefault="1C6857AF" w14:paraId="39ABE2A7" w14:textId="79EF0617">
      <w:pPr>
        <w:pStyle w:val="Liststycke"/>
        <w:numPr>
          <w:ilvl w:val="0"/>
          <w:numId w:val="9"/>
        </w:numPr>
        <w:ind w:right="565"/>
        <w:rPr>
          <w:rFonts w:eastAsia="Calibri"/>
          <w:lang w:eastAsia="en-US"/>
        </w:rPr>
      </w:pPr>
      <w:r w:rsidRPr="5158993B">
        <w:rPr>
          <w:rFonts w:eastAsia="Calibri"/>
          <w:lang w:eastAsia="en-US"/>
        </w:rPr>
        <w:t>Samtal med patienten</w:t>
      </w:r>
      <w:r w:rsidRPr="5158993B" w:rsidR="76CD90F2">
        <w:rPr>
          <w:rFonts w:eastAsia="Calibri"/>
          <w:lang w:eastAsia="en-US"/>
        </w:rPr>
        <w:t>,</w:t>
      </w:r>
      <w:r w:rsidRPr="5158993B">
        <w:rPr>
          <w:rFonts w:eastAsia="Calibri"/>
          <w:color w:val="000000" w:themeColor="text2"/>
          <w:lang w:eastAsia="en-US"/>
        </w:rPr>
        <w:t xml:space="preserve"> och</w:t>
      </w:r>
      <w:r w:rsidRPr="5158993B" w:rsidR="3A796E28">
        <w:rPr>
          <w:rFonts w:eastAsia="Calibri"/>
          <w:color w:val="000000" w:themeColor="text2"/>
          <w:lang w:eastAsia="en-US"/>
        </w:rPr>
        <w:t xml:space="preserve"> vid behov</w:t>
      </w:r>
      <w:r w:rsidRPr="5158993B" w:rsidR="2DE9A685">
        <w:rPr>
          <w:rFonts w:eastAsia="Calibri"/>
          <w:color w:val="000000" w:themeColor="text2"/>
          <w:lang w:eastAsia="en-US"/>
        </w:rPr>
        <w:t xml:space="preserve"> </w:t>
      </w:r>
      <w:r w:rsidRPr="5158993B">
        <w:rPr>
          <w:rFonts w:eastAsia="Calibri"/>
          <w:color w:val="000000" w:themeColor="text2"/>
          <w:lang w:eastAsia="en-US"/>
        </w:rPr>
        <w:t>när</w:t>
      </w:r>
      <w:r w:rsidRPr="5158993B">
        <w:rPr>
          <w:rFonts w:eastAsia="Calibri"/>
          <w:lang w:eastAsia="en-US"/>
        </w:rPr>
        <w:t>stående</w:t>
      </w:r>
      <w:r w:rsidRPr="5158993B" w:rsidR="190DE094">
        <w:rPr>
          <w:rFonts w:eastAsia="Calibri"/>
          <w:lang w:eastAsia="en-US"/>
        </w:rPr>
        <w:t>,</w:t>
      </w:r>
      <w:r w:rsidRPr="5158993B">
        <w:rPr>
          <w:rFonts w:eastAsia="Calibri"/>
          <w:lang w:eastAsia="en-US"/>
        </w:rPr>
        <w:t xml:space="preserve"> angående planering inför utskrivning</w:t>
      </w:r>
    </w:p>
    <w:p w:rsidRPr="003351B2" w:rsidR="00841EE5" w:rsidP="00993308" w:rsidRDefault="00841EE5" w14:paraId="1222E980" w14:textId="77777777">
      <w:pPr>
        <w:pStyle w:val="Liststycke"/>
        <w:numPr>
          <w:ilvl w:val="0"/>
          <w:numId w:val="9"/>
        </w:numPr>
        <w:ind w:right="565"/>
        <w:rPr>
          <w:rFonts w:eastAsia="Calibri"/>
          <w:lang w:eastAsia="en-US"/>
        </w:rPr>
      </w:pPr>
      <w:r w:rsidRPr="003351B2">
        <w:rPr>
          <w:rFonts w:eastAsia="Calibri"/>
          <w:lang w:eastAsia="en-US"/>
        </w:rPr>
        <w:t>Bedömning och rapportering av funktions-/aktivitetsförmåga inför vårdplanering</w:t>
      </w:r>
    </w:p>
    <w:p w:rsidRPr="003351B2" w:rsidR="00841EE5" w:rsidP="00993308" w:rsidRDefault="00841EE5" w14:paraId="60649C41" w14:textId="77777777">
      <w:pPr>
        <w:pStyle w:val="Liststycke"/>
        <w:numPr>
          <w:ilvl w:val="0"/>
          <w:numId w:val="9"/>
        </w:numPr>
        <w:ind w:right="565"/>
        <w:rPr>
          <w:rFonts w:eastAsia="Calibri"/>
          <w:lang w:eastAsia="en-US"/>
        </w:rPr>
      </w:pPr>
      <w:r w:rsidRPr="003351B2">
        <w:rPr>
          <w:rFonts w:eastAsia="Calibri"/>
          <w:lang w:eastAsia="en-US"/>
        </w:rPr>
        <w:t>Dokumentation i SAMSA samt i Melior</w:t>
      </w:r>
    </w:p>
    <w:p w:rsidRPr="00AB1422" w:rsidR="00841EE5" w:rsidP="00993308" w:rsidRDefault="1C6857AF" w14:paraId="290C921D" w14:textId="2478DA19">
      <w:pPr>
        <w:pStyle w:val="Liststycke"/>
        <w:numPr>
          <w:ilvl w:val="0"/>
          <w:numId w:val="9"/>
        </w:numPr>
        <w:ind w:right="565"/>
        <w:rPr>
          <w:rFonts w:eastAsia="Calibri"/>
          <w:lang w:eastAsia="en-US"/>
        </w:rPr>
      </w:pPr>
      <w:r w:rsidRPr="1C9887BB">
        <w:rPr>
          <w:rFonts w:eastAsia="Calibri"/>
          <w:lang w:eastAsia="en-US"/>
        </w:rPr>
        <w:t>Information till övriga medlemmar i vårdteamet om aktivitets- och funktionsförmåga, behov av stöd och hjälp och/eller hjälpmedel, behov av smärtlindring m</w:t>
      </w:r>
      <w:r w:rsidRPr="1C9887BB" w:rsidR="04E7CA1F">
        <w:rPr>
          <w:rFonts w:eastAsia="Calibri"/>
          <w:lang w:eastAsia="en-US"/>
        </w:rPr>
        <w:t>.m.</w:t>
      </w:r>
    </w:p>
    <w:p w:rsidRPr="00AB1422" w:rsidR="00841EE5" w:rsidP="00AB1422" w:rsidRDefault="00841EE5" w14:paraId="6B640398" w14:textId="3B8B329F">
      <w:pPr>
        <w:pStyle w:val="Rubrik3"/>
        <w:rPr>
          <w:lang w:eastAsia="en-US"/>
        </w:rPr>
      </w:pPr>
      <w:r w:rsidRPr="00841EE5">
        <w:rPr>
          <w:lang w:eastAsia="en-US"/>
        </w:rPr>
        <w:t>Professionsspecifika insatser under vårdtiden:</w:t>
      </w:r>
    </w:p>
    <w:p w:rsidRPr="00841EE5" w:rsidR="00841EE5" w:rsidP="003351B2" w:rsidRDefault="00841EE5" w14:paraId="76EABBE0" w14:textId="2B5A2122">
      <w:pPr>
        <w:pStyle w:val="MellanrubrikVGR"/>
        <w:rPr>
          <w:rFonts w:eastAsia="Calibri"/>
          <w:lang w:eastAsia="en-US"/>
        </w:rPr>
      </w:pPr>
      <w:r w:rsidRPr="00841EE5">
        <w:rPr>
          <w:rFonts w:eastAsia="Calibri"/>
          <w:lang w:eastAsia="en-US"/>
        </w:rPr>
        <w:t>A</w:t>
      </w:r>
      <w:r w:rsidR="003351B2">
        <w:rPr>
          <w:rFonts w:eastAsia="Calibri"/>
          <w:lang w:eastAsia="en-US"/>
        </w:rPr>
        <w:t>rbetsterapi</w:t>
      </w:r>
      <w:r w:rsidRPr="00841EE5">
        <w:rPr>
          <w:rFonts w:eastAsia="Calibri"/>
          <w:lang w:eastAsia="en-US"/>
        </w:rPr>
        <w:t>:</w:t>
      </w:r>
    </w:p>
    <w:p w:rsidRPr="003351B2" w:rsidR="00841EE5" w:rsidP="00993308" w:rsidRDefault="00841EE5" w14:paraId="263682AD" w14:textId="77777777">
      <w:pPr>
        <w:pStyle w:val="Liststycke"/>
        <w:numPr>
          <w:ilvl w:val="0"/>
          <w:numId w:val="10"/>
        </w:numPr>
        <w:ind w:right="565"/>
        <w:rPr>
          <w:rFonts w:eastAsia="Calibri"/>
          <w:lang w:eastAsia="en-US"/>
        </w:rPr>
      </w:pPr>
      <w:r w:rsidRPr="003351B2">
        <w:rPr>
          <w:rFonts w:eastAsia="Calibri"/>
          <w:lang w:eastAsia="en-US"/>
        </w:rPr>
        <w:t>Tidigt igångsatt individuell bedömning/träning av patientens förmåga i personlig vård (övre/nedre hygien samt på/avklädning) samt toalettbesök</w:t>
      </w:r>
    </w:p>
    <w:p w:rsidRPr="003351B2" w:rsidR="00841EE5" w:rsidP="00993308" w:rsidRDefault="00841EE5" w14:paraId="143FFBE5" w14:textId="77777777">
      <w:pPr>
        <w:pStyle w:val="Liststycke"/>
        <w:numPr>
          <w:ilvl w:val="0"/>
          <w:numId w:val="10"/>
        </w:numPr>
        <w:ind w:right="565"/>
        <w:rPr>
          <w:rFonts w:eastAsia="Calibri"/>
          <w:lang w:eastAsia="en-US"/>
        </w:rPr>
      </w:pPr>
      <w:r w:rsidRPr="003351B2">
        <w:rPr>
          <w:rFonts w:eastAsia="Calibri"/>
          <w:lang w:eastAsia="en-US"/>
        </w:rPr>
        <w:t>Bedömning, utprovning, träning och förskrivning av hjälpmedel t ex påklädningshjälpmedel, toalettförhöjning, duschpall samt eventuell rullstol</w:t>
      </w:r>
    </w:p>
    <w:p w:rsidRPr="003351B2" w:rsidR="00841EE5" w:rsidP="00993308" w:rsidRDefault="00841EE5" w14:paraId="75AF39E2" w14:textId="77777777">
      <w:pPr>
        <w:pStyle w:val="Liststycke"/>
        <w:numPr>
          <w:ilvl w:val="0"/>
          <w:numId w:val="10"/>
        </w:numPr>
        <w:ind w:right="565"/>
        <w:rPr>
          <w:rFonts w:eastAsia="Calibri"/>
          <w:lang w:eastAsia="en-US"/>
        </w:rPr>
      </w:pPr>
      <w:r w:rsidRPr="003351B2">
        <w:rPr>
          <w:rFonts w:eastAsia="Calibri"/>
          <w:lang w:eastAsia="en-US"/>
        </w:rPr>
        <w:t xml:space="preserve">Fallprevention: information genom broschyr, samtal om/förslag på fallförebyggande åtgärder </w:t>
      </w:r>
    </w:p>
    <w:p w:rsidRPr="003351B2" w:rsidR="00841EE5" w:rsidP="00993308" w:rsidRDefault="00841EE5" w14:paraId="5E4C8E0F" w14:textId="77777777">
      <w:pPr>
        <w:pStyle w:val="Liststycke"/>
        <w:numPr>
          <w:ilvl w:val="0"/>
          <w:numId w:val="10"/>
        </w:numPr>
        <w:ind w:right="565"/>
        <w:rPr>
          <w:rFonts w:eastAsia="Calibri"/>
          <w:lang w:eastAsia="en-US"/>
        </w:rPr>
      </w:pPr>
      <w:r w:rsidRPr="003351B2">
        <w:rPr>
          <w:rFonts w:eastAsia="Calibri"/>
          <w:lang w:eastAsia="en-US"/>
        </w:rPr>
        <w:t>Instruktion och uppföljning av egen träning i personlig vård</w:t>
      </w:r>
    </w:p>
    <w:p w:rsidRPr="00841EE5" w:rsidR="00841EE5" w:rsidP="00E24F79" w:rsidRDefault="00841EE5" w14:paraId="39F2B223" w14:textId="16264C59">
      <w:pPr>
        <w:pStyle w:val="MellanrubrikVGR"/>
        <w:ind w:left="0" w:firstLine="992"/>
        <w:rPr>
          <w:rFonts w:eastAsia="Calibri"/>
          <w:lang w:eastAsia="en-US"/>
        </w:rPr>
      </w:pPr>
      <w:r w:rsidRPr="00841EE5">
        <w:rPr>
          <w:rFonts w:eastAsia="Calibri"/>
          <w:lang w:eastAsia="en-US"/>
        </w:rPr>
        <w:lastRenderedPageBreak/>
        <w:t>F</w:t>
      </w:r>
      <w:r w:rsidR="00B86394">
        <w:rPr>
          <w:rFonts w:eastAsia="Calibri"/>
          <w:lang w:eastAsia="en-US"/>
        </w:rPr>
        <w:t>ysioterapi</w:t>
      </w:r>
      <w:r w:rsidRPr="00841EE5">
        <w:rPr>
          <w:rFonts w:eastAsia="Calibri"/>
          <w:lang w:eastAsia="en-US"/>
        </w:rPr>
        <w:t>:</w:t>
      </w:r>
    </w:p>
    <w:p w:rsidRPr="00B86394" w:rsidR="00841EE5" w:rsidP="00993308" w:rsidRDefault="00841EE5" w14:paraId="2EA8B6A4" w14:textId="77777777">
      <w:pPr>
        <w:pStyle w:val="Liststycke"/>
        <w:numPr>
          <w:ilvl w:val="0"/>
          <w:numId w:val="11"/>
        </w:numPr>
        <w:ind w:right="282"/>
        <w:rPr>
          <w:rFonts w:eastAsia="Calibri"/>
          <w:lang w:eastAsia="en-US"/>
        </w:rPr>
      </w:pPr>
      <w:r w:rsidRPr="00B86394">
        <w:rPr>
          <w:rFonts w:eastAsia="Calibri"/>
          <w:lang w:eastAsia="en-US"/>
        </w:rPr>
        <w:t>Information om skadan och operationen, genomgång av höftbroschyr</w:t>
      </w:r>
    </w:p>
    <w:p w:rsidRPr="00B86394" w:rsidR="00841EE5" w:rsidP="00993308" w:rsidRDefault="1C6857AF" w14:paraId="197387D3" w14:textId="2702436A">
      <w:pPr>
        <w:pStyle w:val="Liststycke"/>
        <w:numPr>
          <w:ilvl w:val="0"/>
          <w:numId w:val="11"/>
        </w:numPr>
        <w:ind w:right="282"/>
        <w:rPr>
          <w:rFonts w:eastAsia="Calibri"/>
          <w:lang w:eastAsia="en-US"/>
        </w:rPr>
      </w:pPr>
      <w:r w:rsidRPr="5158993B">
        <w:rPr>
          <w:rFonts w:eastAsia="Calibri"/>
          <w:lang w:eastAsia="en-US"/>
        </w:rPr>
        <w:t>Bedömning/träning individuellt och/eller i grupp av bl a förflyttning, gång, balans, rörlighet, muskelstyrka, uthålligh</w:t>
      </w:r>
      <w:r w:rsidRPr="5158993B">
        <w:rPr>
          <w:rFonts w:eastAsia="Calibri"/>
          <w:color w:val="000000" w:themeColor="text2"/>
          <w:lang w:eastAsia="en-US"/>
        </w:rPr>
        <w:t>et</w:t>
      </w:r>
      <w:r w:rsidRPr="5158993B" w:rsidR="69974832">
        <w:rPr>
          <w:rFonts w:eastAsia="Calibri"/>
          <w:color w:val="000000" w:themeColor="text2"/>
          <w:lang w:eastAsia="en-US"/>
        </w:rPr>
        <w:t xml:space="preserve"> och</w:t>
      </w:r>
      <w:r w:rsidRPr="5158993B">
        <w:rPr>
          <w:rFonts w:eastAsia="Calibri"/>
          <w:color w:val="000000" w:themeColor="text2"/>
          <w:lang w:eastAsia="en-US"/>
        </w:rPr>
        <w:t xml:space="preserve"> trappgång</w:t>
      </w:r>
      <w:r w:rsidRPr="5158993B">
        <w:rPr>
          <w:rFonts w:eastAsia="Calibri"/>
          <w:lang w:eastAsia="en-US"/>
        </w:rPr>
        <w:t>. Träningen anpassas efter individen med successivt ökande intensitet och svårighetsgrad</w:t>
      </w:r>
    </w:p>
    <w:p w:rsidRPr="00B86394" w:rsidR="00841EE5" w:rsidP="00993308" w:rsidRDefault="00841EE5" w14:paraId="002E5FC1" w14:textId="77777777">
      <w:pPr>
        <w:pStyle w:val="Liststycke"/>
        <w:numPr>
          <w:ilvl w:val="0"/>
          <w:numId w:val="11"/>
        </w:numPr>
        <w:ind w:right="282"/>
        <w:rPr>
          <w:rFonts w:eastAsia="Calibri"/>
          <w:lang w:eastAsia="en-US"/>
        </w:rPr>
      </w:pPr>
      <w:r w:rsidRPr="00B86394">
        <w:rPr>
          <w:rFonts w:eastAsia="Calibri"/>
          <w:lang w:eastAsia="en-US"/>
        </w:rPr>
        <w:t>Balansförmåga - fallprevention t ex individuell balansträning, balansgrupp, åtgärder för att möta och motverka fallrädsla</w:t>
      </w:r>
    </w:p>
    <w:p w:rsidRPr="00B86394" w:rsidR="00841EE5" w:rsidP="00993308" w:rsidRDefault="00841EE5" w14:paraId="0E1C2823" w14:textId="77777777">
      <w:pPr>
        <w:pStyle w:val="Liststycke"/>
        <w:numPr>
          <w:ilvl w:val="0"/>
          <w:numId w:val="11"/>
        </w:numPr>
        <w:ind w:right="282"/>
        <w:rPr>
          <w:rFonts w:eastAsia="Calibri"/>
          <w:lang w:eastAsia="en-US"/>
        </w:rPr>
      </w:pPr>
      <w:r w:rsidRPr="00B86394">
        <w:rPr>
          <w:rFonts w:eastAsia="Calibri"/>
          <w:lang w:eastAsia="en-US"/>
        </w:rPr>
        <w:t>Bedömning, utprovning, träning och förskrivning av gånghjälpmedel</w:t>
      </w:r>
    </w:p>
    <w:p w:rsidRPr="00B86394" w:rsidR="00841EE5" w:rsidP="00993308" w:rsidRDefault="00841EE5" w14:paraId="693C82F5" w14:textId="77777777">
      <w:pPr>
        <w:pStyle w:val="Liststycke"/>
        <w:numPr>
          <w:ilvl w:val="0"/>
          <w:numId w:val="11"/>
        </w:numPr>
        <w:ind w:right="282"/>
        <w:rPr>
          <w:rFonts w:eastAsia="Calibri"/>
          <w:lang w:eastAsia="en-US"/>
        </w:rPr>
      </w:pPr>
      <w:r w:rsidRPr="00B86394">
        <w:rPr>
          <w:rFonts w:eastAsia="Calibri"/>
          <w:lang w:eastAsia="en-US"/>
        </w:rPr>
        <w:t>Instruktion och uppföljning av självträningsprogram</w:t>
      </w:r>
    </w:p>
    <w:p w:rsidRPr="00E24F79" w:rsidR="00841EE5" w:rsidP="00993308" w:rsidRDefault="00841EE5" w14:paraId="415416C9" w14:textId="29E9A458">
      <w:pPr>
        <w:pStyle w:val="Liststycke"/>
        <w:numPr>
          <w:ilvl w:val="0"/>
          <w:numId w:val="11"/>
        </w:numPr>
        <w:ind w:right="282"/>
        <w:rPr>
          <w:rFonts w:eastAsia="Calibri"/>
          <w:lang w:eastAsia="en-US"/>
        </w:rPr>
      </w:pPr>
      <w:r w:rsidRPr="00B86394">
        <w:rPr>
          <w:rFonts w:eastAsia="Calibri"/>
          <w:lang w:eastAsia="en-US"/>
        </w:rPr>
        <w:t>Självskattad smärta Numeric Rating Scale (NRS)</w:t>
      </w:r>
    </w:p>
    <w:p w:rsidRPr="00E24F79" w:rsidR="00841EE5" w:rsidP="00E24F79" w:rsidRDefault="00841EE5" w14:paraId="20EC097B" w14:textId="76859FF2">
      <w:pPr>
        <w:pStyle w:val="Rubrik3"/>
        <w:rPr>
          <w:lang w:eastAsia="en-US"/>
        </w:rPr>
      </w:pPr>
      <w:r w:rsidRPr="00841EE5">
        <w:rPr>
          <w:lang w:eastAsia="en-US"/>
        </w:rPr>
        <w:t xml:space="preserve">Bedömning och åtgärd inför </w:t>
      </w:r>
      <w:r w:rsidRPr="00841EE5">
        <w:rPr>
          <w:u w:val="single"/>
          <w:lang w:eastAsia="en-US"/>
        </w:rPr>
        <w:t>utskrivning</w:t>
      </w:r>
      <w:r w:rsidRPr="00841EE5">
        <w:rPr>
          <w:lang w:eastAsia="en-US"/>
        </w:rPr>
        <w:t xml:space="preserve"> från vårdavdelning:</w:t>
      </w:r>
    </w:p>
    <w:p w:rsidRPr="00841EE5" w:rsidR="00841EE5" w:rsidP="00B86394" w:rsidRDefault="1C6857AF" w14:paraId="1A346C42" w14:textId="2F9D499C">
      <w:pPr>
        <w:pStyle w:val="MellanrubrikVGR"/>
        <w:rPr>
          <w:rFonts w:eastAsia="Calibri"/>
          <w:lang w:eastAsia="en-US"/>
        </w:rPr>
      </w:pPr>
      <w:r w:rsidRPr="1C9887BB">
        <w:rPr>
          <w:rFonts w:eastAsia="Calibri"/>
          <w:lang w:eastAsia="en-US"/>
        </w:rPr>
        <w:t>Gemensamt A</w:t>
      </w:r>
      <w:r w:rsidRPr="1C9887BB" w:rsidR="64FD3BD7">
        <w:rPr>
          <w:rFonts w:eastAsia="Calibri"/>
          <w:lang w:eastAsia="en-US"/>
        </w:rPr>
        <w:t>rbetsterapi</w:t>
      </w:r>
      <w:r w:rsidRPr="1C9887BB">
        <w:rPr>
          <w:rFonts w:eastAsia="Calibri"/>
          <w:lang w:eastAsia="en-US"/>
        </w:rPr>
        <w:t xml:space="preserve"> och F</w:t>
      </w:r>
      <w:r w:rsidRPr="1C9887BB" w:rsidR="64FD3BD7">
        <w:rPr>
          <w:rFonts w:eastAsia="Calibri"/>
          <w:lang w:eastAsia="en-US"/>
        </w:rPr>
        <w:t>ysioterapi</w:t>
      </w:r>
      <w:r w:rsidRPr="1C9887BB">
        <w:rPr>
          <w:rFonts w:eastAsia="Calibri"/>
          <w:lang w:eastAsia="en-US"/>
        </w:rPr>
        <w:t>:</w:t>
      </w:r>
    </w:p>
    <w:p w:rsidRPr="00B86394" w:rsidR="00841EE5" w:rsidP="00993308" w:rsidRDefault="1C6857AF" w14:paraId="7264EDCD" w14:textId="5D8CAE0E">
      <w:pPr>
        <w:pStyle w:val="Liststycke"/>
        <w:numPr>
          <w:ilvl w:val="0"/>
          <w:numId w:val="12"/>
        </w:numPr>
        <w:rPr>
          <w:rFonts w:eastAsia="Calibri"/>
          <w:lang w:eastAsia="en-US"/>
        </w:rPr>
      </w:pPr>
      <w:r w:rsidRPr="1C9887BB">
        <w:rPr>
          <w:rFonts w:eastAsia="Calibri"/>
          <w:lang w:eastAsia="en-US"/>
        </w:rPr>
        <w:t xml:space="preserve">Utvärdering av funktions- och aktivitetsförmåga </w:t>
      </w:r>
    </w:p>
    <w:p w:rsidRPr="00B86394" w:rsidR="00841EE5" w:rsidP="00993308" w:rsidRDefault="1C6857AF" w14:paraId="1CDB9531" w14:textId="291F67B6">
      <w:pPr>
        <w:pStyle w:val="Liststycke"/>
        <w:numPr>
          <w:ilvl w:val="0"/>
          <w:numId w:val="12"/>
        </w:numPr>
        <w:rPr>
          <w:rFonts w:eastAsia="Calibri"/>
          <w:lang w:eastAsia="en-US"/>
        </w:rPr>
      </w:pPr>
      <w:r w:rsidRPr="1C9887BB">
        <w:rPr>
          <w:rFonts w:eastAsia="Calibri"/>
          <w:lang w:eastAsia="en-US"/>
        </w:rPr>
        <w:t>Förskrivning av hjälpmedel och informera patienten och eventuell närstående om användning av hjälpmedel (se rutin Hjälpmedel)</w:t>
      </w:r>
    </w:p>
    <w:p w:rsidRPr="00B86394" w:rsidR="00841EE5" w:rsidP="00993308" w:rsidRDefault="1C6857AF" w14:paraId="2EF73B43" w14:textId="77777777">
      <w:pPr>
        <w:pStyle w:val="Liststycke"/>
        <w:numPr>
          <w:ilvl w:val="0"/>
          <w:numId w:val="12"/>
        </w:numPr>
        <w:rPr>
          <w:rFonts w:eastAsia="Calibri"/>
          <w:lang w:eastAsia="en-US"/>
        </w:rPr>
      </w:pPr>
      <w:r w:rsidRPr="1C9887BB">
        <w:rPr>
          <w:rFonts w:eastAsia="Calibri"/>
          <w:lang w:eastAsia="en-US"/>
        </w:rPr>
        <w:t>Informera patienten om fortsatt självträning och/eller träning inom kommun/primärvård</w:t>
      </w:r>
    </w:p>
    <w:p w:rsidRPr="00B86394" w:rsidR="00841EE5" w:rsidP="00993308" w:rsidRDefault="1C6857AF" w14:paraId="5DA95799" w14:textId="77777777">
      <w:pPr>
        <w:pStyle w:val="Liststycke"/>
        <w:numPr>
          <w:ilvl w:val="0"/>
          <w:numId w:val="12"/>
        </w:numPr>
        <w:rPr>
          <w:rFonts w:eastAsia="Calibri"/>
          <w:lang w:eastAsia="en-US"/>
        </w:rPr>
      </w:pPr>
      <w:r w:rsidRPr="1C9887BB">
        <w:rPr>
          <w:rFonts w:eastAsia="Calibri"/>
          <w:lang w:eastAsia="en-US"/>
        </w:rPr>
        <w:t>Överrapportering av fortsatt behov av rehabilitering samt behov av hjälpmedel och fallförebyggande åtgärder i bostaden enligt överenskommelse om informationsöverföring</w:t>
      </w:r>
    </w:p>
    <w:p w:rsidRPr="00841EE5" w:rsidR="00841EE5" w:rsidP="00E24F79" w:rsidRDefault="00841EE5" w14:paraId="449275C1" w14:textId="65A805B0">
      <w:pPr>
        <w:pStyle w:val="MellanrubrikVGR"/>
        <w:ind w:left="0" w:firstLine="992"/>
      </w:pPr>
      <w:r w:rsidRPr="00841EE5">
        <w:t>F</w:t>
      </w:r>
      <w:r w:rsidR="00B86394">
        <w:t>ysioterapi</w:t>
      </w:r>
      <w:r w:rsidRPr="00841EE5">
        <w:t>:</w:t>
      </w:r>
    </w:p>
    <w:p w:rsidRPr="00841EE5" w:rsidR="00841EE5" w:rsidP="5158993B" w:rsidRDefault="1C6857AF" w14:paraId="0BDA5C07" w14:textId="67A1CC72">
      <w:pPr>
        <w:keepNext/>
        <w:spacing w:after="60" w:line="240" w:lineRule="auto"/>
      </w:pPr>
      <w:r>
        <w:t>Mäta, dokumentera och rapportera i vårdkedjan värde</w:t>
      </w:r>
      <w:r w:rsidRPr="5158993B">
        <w:rPr>
          <w:color w:val="000000" w:themeColor="text2"/>
        </w:rPr>
        <w:t xml:space="preserve">n </w:t>
      </w:r>
      <w:r w:rsidRPr="5158993B" w:rsidR="3F18BDBA">
        <w:rPr>
          <w:color w:val="000000" w:themeColor="text2"/>
        </w:rPr>
        <w:t>för:</w:t>
      </w:r>
      <w:r w:rsidRPr="5158993B">
        <w:rPr>
          <w:color w:val="000000" w:themeColor="text2"/>
        </w:rPr>
        <w:t xml:space="preserve"> </w:t>
      </w:r>
      <w:r w:rsidRPr="5158993B" w:rsidR="1C677856">
        <w:rPr>
          <w:color w:val="000000" w:themeColor="text2"/>
        </w:rPr>
        <w:t>JAMAR,</w:t>
      </w:r>
      <w:r w:rsidR="00993A2D">
        <w:rPr>
          <w:color w:val="000000" w:themeColor="text2"/>
        </w:rPr>
        <w:t xml:space="preserve"> </w:t>
      </w:r>
      <w:r w:rsidRPr="5158993B">
        <w:rPr>
          <w:color w:val="000000" w:themeColor="text2"/>
        </w:rPr>
        <w:t>Timed-Up-and-Go (TUG) och 30-sek chair-stand</w:t>
      </w:r>
      <w:r>
        <w:t xml:space="preserve"> test samt NRS för de patienter som bedöms klara mätningarna.</w:t>
      </w:r>
      <w:r w:rsidR="0E986A22">
        <w:t xml:space="preserve"> </w:t>
      </w:r>
    </w:p>
    <w:p w:rsidR="5158993B" w:rsidRDefault="5158993B" w14:paraId="03DF6C81" w14:textId="78F3D88A"/>
    <w:p w:rsidR="4A77A5FE" w:rsidP="5158993B" w:rsidRDefault="4A77A5FE" w14:paraId="3FE840A8" w14:textId="5CE074DD">
      <w:r w:rsidRPr="4B163837">
        <w:rPr>
          <w:rFonts w:eastAsia="Calibri"/>
          <w:color w:val="000000" w:themeColor="text2"/>
          <w:lang w:eastAsia="en-US"/>
        </w:rPr>
        <w:t xml:space="preserve">Patienter med höftfraktur som vårdas på geriatrisk vårdavdelning diskuteras kontinuerligt i tvärprofessionell avdelningsrond som en del i CGA – Comprehensive Geriatric Assessment). Se rutin </w:t>
      </w:r>
      <w:r w:rsidRPr="00993A2D">
        <w:rPr>
          <w:rFonts w:eastAsia="Calibri"/>
          <w:color w:val="000000" w:themeColor="text2"/>
          <w:lang w:eastAsia="en-US"/>
        </w:rPr>
        <w:t xml:space="preserve">för </w:t>
      </w:r>
      <w:hyperlink w:history="1" r:id="rId19">
        <w:r w:rsidRPr="00993A2D">
          <w:rPr>
            <w:rStyle w:val="Hyperlnk"/>
            <w:rFonts w:eastAsia="Calibri"/>
            <w:lang w:eastAsia="en-US"/>
          </w:rPr>
          <w:t>CGA</w:t>
        </w:r>
        <w:r w:rsidRPr="00993A2D" w:rsidR="41887E4E">
          <w:rPr>
            <w:rStyle w:val="Hyperlnk"/>
            <w:rFonts w:eastAsia="Calibri"/>
            <w:lang w:eastAsia="en-US"/>
          </w:rPr>
          <w:t>-rond</w:t>
        </w:r>
        <w:r w:rsidRPr="00993A2D">
          <w:rPr>
            <w:rStyle w:val="Hyperlnk"/>
            <w:rFonts w:eastAsia="Calibri"/>
            <w:lang w:eastAsia="en-US"/>
          </w:rPr>
          <w:t>.</w:t>
        </w:r>
      </w:hyperlink>
      <w:r w:rsidRPr="4B163837">
        <w:rPr>
          <w:rFonts w:eastAsia="Calibri"/>
          <w:lang w:eastAsia="en-US"/>
        </w:rPr>
        <w:t xml:space="preserve"> </w:t>
      </w:r>
      <w:r>
        <w:br/>
      </w:r>
    </w:p>
    <w:p w:rsidRPr="00841EE5" w:rsidR="00841EE5" w:rsidP="00B86394" w:rsidRDefault="00B86394" w14:paraId="67A8E06C" w14:textId="59E006C1">
      <w:r>
        <w:t>Medvetet a</w:t>
      </w:r>
      <w:r w:rsidRPr="00841EE5" w:rsidR="00841EE5">
        <w:t>vsteg från rutinen</w:t>
      </w:r>
      <w:r w:rsidR="00330E17">
        <w:t xml:space="preserve"> dokumenteras i journalsystemet om rutin är kopplad till patient. Övriga orsaker till avsteg från rutin rapporteras </w:t>
      </w:r>
      <w:r w:rsidR="003C444E">
        <w:t>i MedControl Pro.</w:t>
      </w:r>
    </w:p>
    <w:p w:rsidRPr="00841EE5" w:rsidR="00841EE5" w:rsidP="00841EE5" w:rsidRDefault="00841EE5" w14:paraId="4453DE67" w14:textId="77777777">
      <w:pPr>
        <w:spacing w:after="0" w:line="240" w:lineRule="auto"/>
        <w:ind w:left="0" w:right="0"/>
      </w:pPr>
    </w:p>
    <w:p w:rsidRPr="003C444E" w:rsidR="00841EE5" w:rsidP="003C444E" w:rsidRDefault="00841EE5" w14:paraId="5AB0401D" w14:textId="5230B04F">
      <w:pPr>
        <w:pStyle w:val="Rubrik2"/>
      </w:pPr>
      <w:r w:rsidRPr="00841EE5">
        <w:lastRenderedPageBreak/>
        <w:t>Relaterad information</w:t>
      </w:r>
    </w:p>
    <w:p w:rsidRPr="003C444E" w:rsidR="00841EE5" w:rsidP="003C444E" w:rsidRDefault="00000000" w14:paraId="36986E7B" w14:textId="3345B198">
      <w:pPr>
        <w:ind w:left="1080"/>
      </w:pPr>
      <w:hyperlink w:history="1" r:id="rId20">
        <w:r w:rsidRPr="003C444E" w:rsidR="00841EE5">
          <w:rPr>
            <w:color w:val="0000FF"/>
            <w:u w:val="single"/>
          </w:rPr>
          <w:t>Rutin Hjälpmedel – Förskrivning av hjälpmedel, utskrivning från sjukhuset</w:t>
        </w:r>
      </w:hyperlink>
    </w:p>
    <w:p w:rsidRPr="003C444E" w:rsidR="00841EE5" w:rsidP="003C444E" w:rsidRDefault="00000000" w14:paraId="10D32546" w14:textId="4FAC8A74">
      <w:pPr>
        <w:ind w:left="1080"/>
      </w:pPr>
      <w:hyperlink w:history="1" r:id="rId21">
        <w:r w:rsidRPr="003C444E" w:rsidR="00841EE5">
          <w:rPr>
            <w:color w:val="0000FF"/>
            <w:u w:val="single"/>
          </w:rPr>
          <w:t>Rutin Överrapportering av rehabiliteringsbehov för patient från sjukhus till kommun och primärvård</w:t>
        </w:r>
      </w:hyperlink>
    </w:p>
    <w:p w:rsidRPr="003C444E" w:rsidR="00841EE5" w:rsidP="003C444E" w:rsidRDefault="00000000" w14:paraId="0F49B7F0" w14:textId="146B6D3E">
      <w:pPr>
        <w:ind w:left="1080"/>
      </w:pPr>
      <w:hyperlink w:history="1" r:id="rId22">
        <w:r w:rsidRPr="003C444E" w:rsidR="00841EE5">
          <w:rPr>
            <w:color w:val="0000FF"/>
            <w:u w:val="single"/>
          </w:rPr>
          <w:t>Lathund för SAMSA</w:t>
        </w:r>
      </w:hyperlink>
      <w:r w:rsidRPr="003C444E" w:rsidR="00841EE5">
        <w:t xml:space="preserve"> </w:t>
      </w:r>
    </w:p>
    <w:p w:rsidRPr="003C444E" w:rsidR="00841EE5" w:rsidP="003C444E" w:rsidRDefault="00000000" w14:paraId="1A222CEF" w14:textId="4F112A57">
      <w:pPr>
        <w:ind w:left="1080"/>
      </w:pPr>
      <w:hyperlink w:history="1" r:id="rId23">
        <w:r w:rsidRPr="003C444E" w:rsidR="00841EE5">
          <w:rPr>
            <w:color w:val="0000FF"/>
            <w:u w:val="single"/>
          </w:rPr>
          <w:t>Vårdval Rehab</w:t>
        </w:r>
      </w:hyperlink>
    </w:p>
    <w:p w:rsidRPr="003C444E" w:rsidR="00841EE5" w:rsidP="003C444E" w:rsidRDefault="00841EE5" w14:paraId="2C228FE3" w14:textId="51A2F49B">
      <w:pPr>
        <w:ind w:left="1080"/>
      </w:pPr>
      <w:r w:rsidRPr="003C444E">
        <w:t xml:space="preserve">Patientbroschyr </w:t>
      </w:r>
      <w:hyperlink w:history="1" r:id="rId24">
        <w:r w:rsidRPr="003C444E">
          <w:rPr>
            <w:color w:val="0000FF"/>
            <w:u w:val="single"/>
          </w:rPr>
          <w:t>”Höftfraktur”</w:t>
        </w:r>
      </w:hyperlink>
      <w:r w:rsidRPr="003C444E">
        <w:t xml:space="preserve"> </w:t>
      </w:r>
    </w:p>
    <w:p w:rsidRPr="001F5E34" w:rsidR="00841EE5" w:rsidP="003C444E" w:rsidRDefault="00841EE5" w14:paraId="44F6C0BF" w14:textId="478EE068">
      <w:pPr>
        <w:ind w:left="1080"/>
      </w:pPr>
      <w:r w:rsidRPr="001F5E34">
        <w:t>Broschyrer om fallprevention: “</w:t>
      </w:r>
      <w:hyperlink w:history="1" r:id="rId25">
        <w:r w:rsidRPr="001F5E34">
          <w:rPr>
            <w:color w:val="0000FF"/>
            <w:u w:val="single"/>
          </w:rPr>
          <w:t>Så håller du dig på benen</w:t>
        </w:r>
      </w:hyperlink>
      <w:r w:rsidRPr="001F5E34">
        <w:t>”, “</w:t>
      </w:r>
      <w:hyperlink w:history="1" r:id="rId26">
        <w:r w:rsidRPr="001F5E34">
          <w:rPr>
            <w:color w:val="0000FF"/>
            <w:u w:val="single"/>
          </w:rPr>
          <w:t>Balansera mera</w:t>
        </w:r>
      </w:hyperlink>
      <w:r w:rsidRPr="001F5E34">
        <w:t>”</w:t>
      </w:r>
    </w:p>
    <w:p w:rsidRPr="003C444E" w:rsidR="00841EE5" w:rsidP="003C444E" w:rsidRDefault="00000000" w14:paraId="494D2B97" w14:textId="1E3CDDD3">
      <w:pPr>
        <w:ind w:left="360" w:firstLine="720"/>
        <w:rPr>
          <w:lang w:val="en-US"/>
        </w:rPr>
      </w:pPr>
      <w:hyperlink w:history="1" r:id="rId27">
        <w:r w:rsidRPr="003C444E" w:rsidR="00841EE5">
          <w:rPr>
            <w:color w:val="0000FF"/>
            <w:u w:val="single"/>
            <w:lang w:val="en-US"/>
          </w:rPr>
          <w:t>TUG/30-s chair-stand test</w:t>
        </w:r>
      </w:hyperlink>
      <w:r w:rsidRPr="003C444E" w:rsidR="00841EE5">
        <w:rPr>
          <w:lang w:val="en-US"/>
        </w:rPr>
        <w:t xml:space="preserve"> </w:t>
      </w:r>
    </w:p>
    <w:p w:rsidRPr="003C0D98" w:rsidR="00841EE5" w:rsidP="003C444E" w:rsidRDefault="00000000" w14:paraId="308E0F48" w14:textId="0B22E457">
      <w:pPr>
        <w:ind w:left="1080"/>
        <w:rPr>
          <w:lang w:val="en-US"/>
        </w:rPr>
      </w:pPr>
      <w:hyperlink r:id="rId28">
        <w:r w:rsidRPr="003C0D98" w:rsidR="1C6857AF">
          <w:rPr>
            <w:color w:val="0000FF"/>
            <w:u w:val="single"/>
            <w:lang w:val="en-US"/>
          </w:rPr>
          <w:t>ADL taxonomi, TLS</w:t>
        </w:r>
      </w:hyperlink>
    </w:p>
    <w:p w:rsidRPr="00993308" w:rsidR="60D4C32E" w:rsidP="003737F5" w:rsidRDefault="00210894" w14:paraId="62F94BFC" w14:textId="6EA948EF">
      <w:pPr>
        <w:rPr>
          <w:rStyle w:val="Hyperlnk"/>
          <w:color w:val="0070C0"/>
        </w:rPr>
      </w:pPr>
      <w:r w:rsidRPr="00993308">
        <w:rPr>
          <w:color w:val="0070C0"/>
          <w:lang w:val="en-US"/>
        </w:rPr>
        <w:fldChar w:fldCharType="begin"/>
      </w:r>
      <w:r w:rsidRPr="00993308">
        <w:rPr>
          <w:color w:val="0070C0"/>
        </w:rPr>
        <w:instrText>HYPERLINK "https://www.nationelltklinisktkunskapsstod.se/globalassets/nkk/nationell/media/dokument/kunskapsstod/vardprogram/nationellt-vardprogram-for-hoftfraktur.pdf"</w:instrText>
      </w:r>
      <w:r w:rsidRPr="00993308">
        <w:rPr>
          <w:color w:val="0070C0"/>
          <w:lang w:val="en-US"/>
        </w:rPr>
      </w:r>
      <w:r w:rsidRPr="00993308">
        <w:rPr>
          <w:color w:val="0070C0"/>
          <w:lang w:val="en-US"/>
        </w:rPr>
        <w:fldChar w:fldCharType="separate"/>
      </w:r>
      <w:r w:rsidRPr="00993308" w:rsidR="00993308">
        <w:rPr>
          <w:rStyle w:val="Hyperlnk"/>
          <w:color w:val="0070C0"/>
          <w:u w:val="none"/>
        </w:rPr>
        <w:t xml:space="preserve"> </w:t>
      </w:r>
      <w:r w:rsidRPr="00993308" w:rsidR="003C0D98">
        <w:rPr>
          <w:rStyle w:val="Hyperlnk"/>
          <w:color w:val="0070C0"/>
        </w:rPr>
        <w:t>Nationellt vårdprogram för höftfraktur</w:t>
      </w:r>
    </w:p>
    <w:p w:rsidRPr="00993308" w:rsidR="60D4C32E" w:rsidP="0013799F" w:rsidRDefault="00210894" w14:paraId="347D97F2" w14:textId="3534D867">
      <w:pPr>
        <w:ind w:left="1080"/>
        <w:rPr>
          <w:color w:val="0070C0"/>
          <w:highlight w:val="yellow"/>
          <w:u w:val="single"/>
        </w:rPr>
      </w:pPr>
      <w:r w:rsidRPr="672A5443">
        <w:rPr>
          <w:color w:val="0070C0"/>
          <w:lang w:val="en-US"/>
        </w:rPr>
        <w:fldChar w:fldCharType="end"/>
      </w:r>
      <w:r w:rsidRPr="672A5443" w:rsidR="0013799F">
        <w:rPr>
          <w:rStyle w:val="Hyperlnk"/>
          <w:rFonts w:eastAsia="Calibri"/>
          <w:color w:val="0070C0"/>
          <w:lang w:eastAsia="en-US"/>
        </w:rPr>
        <w:t>CGA – Comprehensive Geriatric Assessmen</w:t>
      </w:r>
      <w:r w:rsidRPr="672A5443" w:rsidR="0013799F">
        <w:rPr>
          <w:rStyle w:val="Hyperlnk"/>
          <w:rFonts w:eastAsia="Calibri"/>
          <w:color w:val="0070C0"/>
          <w:lang w:eastAsia="en-US"/>
        </w:rPr>
        <w:t>t</w:t>
      </w:r>
      <w:r w:rsidRPr="672A5443" w:rsidR="0013799F">
        <w:rPr>
          <w:color w:val="0070C0"/>
          <w:u w:val="single"/>
        </w:rPr>
        <w:t xml:space="preserve"> </w:t>
      </w:r>
    </w:p>
    <w:p w:rsidRPr="00210894" w:rsidR="00841EE5" w:rsidP="00841EE5" w:rsidRDefault="00841EE5" w14:paraId="54ED0550" w14:textId="77777777">
      <w:pPr>
        <w:spacing w:after="0" w:line="240" w:lineRule="auto"/>
        <w:ind w:left="0" w:right="-479"/>
        <w:rPr>
          <w:rFonts w:ascii="Arial" w:hAnsi="Arial" w:cs="Arial"/>
          <w:sz w:val="20"/>
          <w:szCs w:val="20"/>
        </w:rPr>
      </w:pPr>
    </w:p>
    <w:p w:rsidRPr="00210894" w:rsidR="00841EE5" w:rsidP="00841EE5" w:rsidRDefault="00841EE5" w14:paraId="23F1A4D5" w14:textId="37545480">
      <w:pPr>
        <w:spacing w:after="0" w:line="240" w:lineRule="auto"/>
        <w:ind w:left="0" w:right="-479"/>
        <w:rPr>
          <w:rFonts w:ascii="Arial" w:hAnsi="Arial" w:cs="Arial"/>
          <w:sz w:val="20"/>
          <w:szCs w:val="20"/>
        </w:rPr>
      </w:pPr>
    </w:p>
    <w:p w:rsidRPr="003C0D98" w:rsidR="00841EE5" w:rsidP="1C9887BB" w:rsidRDefault="1C6857AF" w14:paraId="3BC9D529" w14:textId="1DB7A434">
      <w:pPr>
        <w:pStyle w:val="Rubrik2"/>
        <w:rPr>
          <w:lang w:val="en-GB"/>
        </w:rPr>
      </w:pPr>
      <w:r w:rsidRPr="003C0D98">
        <w:rPr>
          <w:lang w:val="en-GB"/>
        </w:rPr>
        <w:t>Arbetsgrupp</w:t>
      </w:r>
      <w:r w:rsidRPr="003C0D98" w:rsidR="00841EE5">
        <w:rPr>
          <w:lang w:val="en-GB"/>
        </w:rPr>
        <w:tab/>
      </w:r>
    </w:p>
    <w:p w:rsidRPr="00841EE5" w:rsidR="00841EE5" w:rsidP="003C444E" w:rsidRDefault="00841EE5" w14:paraId="490352B2" w14:textId="2290DDA8">
      <w:r w:rsidRPr="00841EE5">
        <w:t>Ulla Magnell, leg fysioterapeut</w:t>
      </w:r>
      <w:r w:rsidR="00E5080B">
        <w:t>, Fysioterapi Mölndal</w:t>
      </w:r>
    </w:p>
    <w:p w:rsidRPr="00E5080B" w:rsidR="00841EE5" w:rsidP="003C444E" w:rsidRDefault="1C6857AF" w14:paraId="1F885779" w14:textId="03E90B09">
      <w:r w:rsidRPr="00E5080B">
        <w:t>A</w:t>
      </w:r>
      <w:r w:rsidRPr="00E5080B" w:rsidR="13AC906D">
        <w:t>lice Kirby</w:t>
      </w:r>
      <w:r w:rsidRPr="00E5080B">
        <w:t>, leg arbetsterapeut</w:t>
      </w:r>
      <w:r w:rsidRPr="00E5080B" w:rsidR="00E5080B">
        <w:t>, Arbet</w:t>
      </w:r>
      <w:r w:rsidR="00E5080B">
        <w:t>sterapi Mölndal</w:t>
      </w:r>
    </w:p>
    <w:p w:rsidRPr="00E5080B" w:rsidR="00841EE5" w:rsidP="00841EE5" w:rsidRDefault="00841EE5" w14:paraId="601E76FD" w14:textId="77777777">
      <w:pPr>
        <w:spacing w:after="0" w:line="240" w:lineRule="auto"/>
        <w:ind w:left="0" w:right="-479"/>
        <w:rPr>
          <w:rFonts w:ascii="Arial" w:hAnsi="Arial" w:cs="Arial"/>
          <w:sz w:val="20"/>
          <w:szCs w:val="20"/>
        </w:rPr>
      </w:pPr>
    </w:p>
    <w:p w:rsidRPr="00E5080B" w:rsidR="00841EE5" w:rsidP="00841EE5" w:rsidRDefault="00841EE5" w14:paraId="0BC7B8FB" w14:textId="77777777">
      <w:pPr>
        <w:spacing w:after="0" w:line="240" w:lineRule="auto"/>
        <w:ind w:left="0" w:right="-479"/>
        <w:rPr>
          <w:rFonts w:ascii="Arial" w:hAnsi="Arial" w:cs="Arial"/>
          <w:sz w:val="20"/>
          <w:szCs w:val="20"/>
        </w:rPr>
      </w:pPr>
    </w:p>
    <w:p w:rsidRPr="00E5080B" w:rsidR="00841EE5" w:rsidP="00841EE5" w:rsidRDefault="00841EE5" w14:paraId="08102C56" w14:textId="77777777">
      <w:pPr>
        <w:spacing w:after="0" w:line="240" w:lineRule="auto"/>
        <w:ind w:left="0" w:right="-479"/>
        <w:rPr>
          <w:rFonts w:ascii="Arial" w:hAnsi="Arial" w:cs="Arial"/>
          <w:sz w:val="20"/>
          <w:szCs w:val="20"/>
        </w:rPr>
      </w:pPr>
    </w:p>
    <w:p w:rsidRPr="00E5080B" w:rsidR="00841EE5" w:rsidP="00841EE5" w:rsidRDefault="00841EE5" w14:paraId="6F8186BA" w14:textId="77777777">
      <w:pPr>
        <w:spacing w:after="0" w:line="240" w:lineRule="auto"/>
        <w:ind w:left="0" w:right="-479"/>
        <w:rPr>
          <w:rFonts w:ascii="Arial" w:hAnsi="Arial" w:cs="Arial"/>
          <w:sz w:val="20"/>
          <w:szCs w:val="20"/>
        </w:rPr>
      </w:pPr>
    </w:p>
    <w:bookmarkEnd w:id="1"/>
    <w:p w:rsidRPr="00E5080B" w:rsidR="00841EE5" w:rsidP="00841EE5" w:rsidRDefault="00841EE5" w14:paraId="571A8335" w14:textId="77777777">
      <w:pPr>
        <w:spacing w:after="0" w:line="240" w:lineRule="auto"/>
        <w:ind w:left="0" w:right="-479"/>
        <w:rPr>
          <w:rFonts w:ascii="Arial" w:hAnsi="Arial" w:cs="Arial"/>
          <w:sz w:val="20"/>
          <w:szCs w:val="20"/>
        </w:rPr>
      </w:pPr>
    </w:p>
    <w:p w:rsidRPr="00E5080B" w:rsidR="00841EE5" w:rsidP="00841EE5" w:rsidRDefault="00841EE5" w14:paraId="2F2868FD" w14:textId="77777777">
      <w:pPr>
        <w:spacing w:after="0" w:line="240" w:lineRule="auto"/>
        <w:ind w:left="0" w:right="-479"/>
        <w:rPr>
          <w:rFonts w:ascii="Arial" w:hAnsi="Arial" w:cs="Arial"/>
          <w:sz w:val="20"/>
          <w:szCs w:val="20"/>
        </w:rPr>
      </w:pPr>
    </w:p>
    <w:bookmarkEnd w:id="0"/>
    <w:p w:rsidRPr="00E5080B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E5080B" w:rsidR="00536A5A" w:rsidSect="00841EE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0238D" w:rsidRDefault="0070238D" w14:paraId="240F31B0" w14:textId="77777777">
      <w:r>
        <w:separator/>
      </w:r>
    </w:p>
  </w:endnote>
  <w:endnote w:type="continuationSeparator" w:id="0">
    <w:p w:rsidR="0070238D" w:rsidRDefault="0070238D" w14:paraId="5F8DC263" w14:textId="77777777">
      <w:r>
        <w:continuationSeparator/>
      </w:r>
    </w:p>
  </w:endnote>
  <w:endnote w:type="continuationNotice" w:id="1">
    <w:p w:rsidR="0070238D" w:rsidRDefault="0070238D" w14:paraId="005EEB9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0238D" w:rsidRDefault="0070238D" w14:paraId="0314A07A" w14:textId="77777777"/>
  </w:footnote>
  <w:footnote w:type="continuationSeparator" w:id="0">
    <w:p w:rsidR="0070238D" w:rsidRDefault="0070238D" w14:paraId="15BDBEBE" w14:textId="77777777">
      <w:r>
        <w:continuationSeparator/>
      </w:r>
    </w:p>
  </w:footnote>
  <w:footnote w:type="continuationNotice" w:id="1">
    <w:p w:rsidR="0070238D" w:rsidRDefault="0070238D" w14:paraId="7E812E4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" w15:restartNumberingAfterBreak="0">
    <w:nsid w:val="211F50D7"/>
    <w:multiLevelType w:val="hybridMultilevel"/>
    <w:tmpl w:val="386CFA56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" w15:restartNumberingAfterBreak="0">
    <w:nsid w:val="25E0FB73"/>
    <w:multiLevelType w:val="hybridMultilevel"/>
    <w:tmpl w:val="9912C2B0"/>
    <w:lvl w:ilvl="0" w:tplc="9668B2D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9BA3CA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3C8405B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E4A02D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B6C001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578741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EAC34E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E78160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E74432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67DCE9C"/>
    <w:multiLevelType w:val="hybridMultilevel"/>
    <w:tmpl w:val="D5EA307C"/>
    <w:lvl w:ilvl="0" w:tplc="7DD611D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864B592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1C6EF61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7E4694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4E69B7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2A618F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09EAA8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4B64DC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B98C0C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68E4633"/>
    <w:multiLevelType w:val="hybridMultilevel"/>
    <w:tmpl w:val="219A8ED6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32B49F24">
      <w:numFmt w:val="bullet"/>
      <w:lvlText w:val="-"/>
      <w:lvlJc w:val="left"/>
      <w:pPr>
        <w:ind w:left="2072" w:hanging="360"/>
      </w:pPr>
      <w:rPr>
        <w:rFonts w:hint="default" w:ascii="Times New Roman" w:hAnsi="Times New Roman" w:eastAsia="Times New Roman" w:cs="Times New Roman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5" w15:restartNumberingAfterBreak="0">
    <w:nsid w:val="2723346F"/>
    <w:multiLevelType w:val="hybridMultilevel"/>
    <w:tmpl w:val="71C2AAB0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6" w15:restartNumberingAfterBreak="0">
    <w:nsid w:val="37185692"/>
    <w:multiLevelType w:val="hybridMultilevel"/>
    <w:tmpl w:val="EFE60044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7" w15:restartNumberingAfterBreak="0">
    <w:nsid w:val="37E047F2"/>
    <w:multiLevelType w:val="hybridMultilevel"/>
    <w:tmpl w:val="F1FE53DE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9" w15:restartNumberingAfterBreak="0">
    <w:nsid w:val="452724CE"/>
    <w:multiLevelType w:val="hybridMultilevel"/>
    <w:tmpl w:val="598480C6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0" w15:restartNumberingAfterBreak="0">
    <w:nsid w:val="4D5038B3"/>
    <w:multiLevelType w:val="hybridMultilevel"/>
    <w:tmpl w:val="C19067E6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num w:numId="1" w16cid:durableId="1054504602">
    <w:abstractNumId w:val="2"/>
  </w:num>
  <w:num w:numId="2" w16cid:durableId="1788355612">
    <w:abstractNumId w:val="3"/>
  </w:num>
  <w:num w:numId="3" w16cid:durableId="223420163">
    <w:abstractNumId w:val="0"/>
  </w:num>
  <w:num w:numId="4" w16cid:durableId="292181470">
    <w:abstractNumId w:val="11"/>
  </w:num>
  <w:num w:numId="5" w16cid:durableId="200244863">
    <w:abstractNumId w:val="8"/>
  </w:num>
  <w:num w:numId="6" w16cid:durableId="1731268082">
    <w:abstractNumId w:val="7"/>
  </w:num>
  <w:num w:numId="7" w16cid:durableId="1204517490">
    <w:abstractNumId w:val="6"/>
  </w:num>
  <w:num w:numId="8" w16cid:durableId="73354530">
    <w:abstractNumId w:val="10"/>
  </w:num>
  <w:num w:numId="9" w16cid:durableId="1567109554">
    <w:abstractNumId w:val="9"/>
  </w:num>
  <w:num w:numId="10" w16cid:durableId="643780764">
    <w:abstractNumId w:val="4"/>
  </w:num>
  <w:num w:numId="11" w16cid:durableId="314258706">
    <w:abstractNumId w:val="1"/>
  </w:num>
  <w:num w:numId="12" w16cid:durableId="516892468">
    <w:abstractNumId w:val="5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3913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99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5E34"/>
    <w:rsid w:val="0021089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0D3C"/>
    <w:rsid w:val="002C1277"/>
    <w:rsid w:val="002C60AD"/>
    <w:rsid w:val="002D0E0E"/>
    <w:rsid w:val="002D6023"/>
    <w:rsid w:val="002E263F"/>
    <w:rsid w:val="002E4789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E17"/>
    <w:rsid w:val="003351B2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7F5"/>
    <w:rsid w:val="00384019"/>
    <w:rsid w:val="003854F1"/>
    <w:rsid w:val="0039118E"/>
    <w:rsid w:val="00397F54"/>
    <w:rsid w:val="003A0D43"/>
    <w:rsid w:val="003B2A4B"/>
    <w:rsid w:val="003C0D98"/>
    <w:rsid w:val="003C444E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FDE"/>
    <w:rsid w:val="00413A60"/>
    <w:rsid w:val="004230F7"/>
    <w:rsid w:val="0043167E"/>
    <w:rsid w:val="0043409A"/>
    <w:rsid w:val="00443C1E"/>
    <w:rsid w:val="00446255"/>
    <w:rsid w:val="00451935"/>
    <w:rsid w:val="00460ED0"/>
    <w:rsid w:val="00462A85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9D2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38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0E9"/>
    <w:rsid w:val="007759DD"/>
    <w:rsid w:val="0078609F"/>
    <w:rsid w:val="007917BA"/>
    <w:rsid w:val="007A5C6F"/>
    <w:rsid w:val="007B726C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1EE5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3308"/>
    <w:rsid w:val="00993A2D"/>
    <w:rsid w:val="009B1F6B"/>
    <w:rsid w:val="009C0D12"/>
    <w:rsid w:val="009C192E"/>
    <w:rsid w:val="009D6819"/>
    <w:rsid w:val="009D6D1C"/>
    <w:rsid w:val="009E0CF9"/>
    <w:rsid w:val="009E1BAE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422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4826"/>
    <w:rsid w:val="00B851B9"/>
    <w:rsid w:val="00B86394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478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5ADD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4F79"/>
    <w:rsid w:val="00E5080B"/>
    <w:rsid w:val="00E52A86"/>
    <w:rsid w:val="00E54B47"/>
    <w:rsid w:val="00E553BF"/>
    <w:rsid w:val="00E55D93"/>
    <w:rsid w:val="00E61294"/>
    <w:rsid w:val="00E7237C"/>
    <w:rsid w:val="00E77C46"/>
    <w:rsid w:val="00E840AE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912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41BF58"/>
    <w:rsid w:val="0450FA3B"/>
    <w:rsid w:val="04DD8FB9"/>
    <w:rsid w:val="04E7CA1F"/>
    <w:rsid w:val="0559D2ED"/>
    <w:rsid w:val="06FF6C3C"/>
    <w:rsid w:val="0A7CF051"/>
    <w:rsid w:val="0E986A22"/>
    <w:rsid w:val="0EA7BEDF"/>
    <w:rsid w:val="1003F2D8"/>
    <w:rsid w:val="1367B5EF"/>
    <w:rsid w:val="13AC906D"/>
    <w:rsid w:val="14048635"/>
    <w:rsid w:val="15CE4E19"/>
    <w:rsid w:val="18A66431"/>
    <w:rsid w:val="190DE094"/>
    <w:rsid w:val="19DBF6E5"/>
    <w:rsid w:val="1A5A9F5C"/>
    <w:rsid w:val="1AA1BF3C"/>
    <w:rsid w:val="1C677856"/>
    <w:rsid w:val="1C6857AF"/>
    <w:rsid w:val="1C9887BB"/>
    <w:rsid w:val="1E29227D"/>
    <w:rsid w:val="2032100C"/>
    <w:rsid w:val="21CDE06D"/>
    <w:rsid w:val="2549507F"/>
    <w:rsid w:val="268FB0D8"/>
    <w:rsid w:val="26A18B55"/>
    <w:rsid w:val="27A9A25E"/>
    <w:rsid w:val="2C14810D"/>
    <w:rsid w:val="2DE9A685"/>
    <w:rsid w:val="2EAE5608"/>
    <w:rsid w:val="32ED011C"/>
    <w:rsid w:val="3387C21E"/>
    <w:rsid w:val="34DDD365"/>
    <w:rsid w:val="34F19CA2"/>
    <w:rsid w:val="35F1401D"/>
    <w:rsid w:val="374DFD8A"/>
    <w:rsid w:val="37DB050C"/>
    <w:rsid w:val="383D0B72"/>
    <w:rsid w:val="38775C8A"/>
    <w:rsid w:val="388CB8B7"/>
    <w:rsid w:val="3A678C4C"/>
    <w:rsid w:val="3A796E28"/>
    <w:rsid w:val="3B67C16D"/>
    <w:rsid w:val="3BFFA15A"/>
    <w:rsid w:val="3DF32C48"/>
    <w:rsid w:val="3F18BDBA"/>
    <w:rsid w:val="3FEFBD2E"/>
    <w:rsid w:val="41887E4E"/>
    <w:rsid w:val="422D49DB"/>
    <w:rsid w:val="446924F4"/>
    <w:rsid w:val="47AB21CE"/>
    <w:rsid w:val="47FACF13"/>
    <w:rsid w:val="4946F22F"/>
    <w:rsid w:val="4A77A5FE"/>
    <w:rsid w:val="4B163837"/>
    <w:rsid w:val="4B7F92D6"/>
    <w:rsid w:val="4DB39694"/>
    <w:rsid w:val="4E85A071"/>
    <w:rsid w:val="4EB73398"/>
    <w:rsid w:val="4EFE5378"/>
    <w:rsid w:val="4F75740B"/>
    <w:rsid w:val="502170D2"/>
    <w:rsid w:val="5059F247"/>
    <w:rsid w:val="5158993B"/>
    <w:rsid w:val="556C12D7"/>
    <w:rsid w:val="574B351E"/>
    <w:rsid w:val="5875A25B"/>
    <w:rsid w:val="5A48CD8A"/>
    <w:rsid w:val="5AE65324"/>
    <w:rsid w:val="5D80443A"/>
    <w:rsid w:val="60D4C32E"/>
    <w:rsid w:val="610A1DD8"/>
    <w:rsid w:val="62926FB9"/>
    <w:rsid w:val="62DF92BA"/>
    <w:rsid w:val="63B9247B"/>
    <w:rsid w:val="63F7BB32"/>
    <w:rsid w:val="647B2B65"/>
    <w:rsid w:val="64DE3B0E"/>
    <w:rsid w:val="64FD3BD7"/>
    <w:rsid w:val="66B94B7A"/>
    <w:rsid w:val="672A5443"/>
    <w:rsid w:val="67642825"/>
    <w:rsid w:val="68C2897B"/>
    <w:rsid w:val="69974832"/>
    <w:rsid w:val="6AEAA49F"/>
    <w:rsid w:val="6B2CF8ED"/>
    <w:rsid w:val="6B9B2C6D"/>
    <w:rsid w:val="6BEE7492"/>
    <w:rsid w:val="6CD02496"/>
    <w:rsid w:val="6D472AD0"/>
    <w:rsid w:val="7114B0A8"/>
    <w:rsid w:val="71A93BD5"/>
    <w:rsid w:val="7499746B"/>
    <w:rsid w:val="76CD90F2"/>
    <w:rsid w:val="774F11BC"/>
    <w:rsid w:val="78A71A1E"/>
    <w:rsid w:val="7A6045E8"/>
    <w:rsid w:val="7B887130"/>
    <w:rsid w:val="7BE8D917"/>
    <w:rsid w:val="7C20A8A8"/>
    <w:rsid w:val="7E405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4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93A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socialstyrelsen.se/globalassets/sharepoint-dokument/artikelkatalog/ovrigt/2019-5-1.pdf" TargetMode="External" Id="rId26" /><Relationship Type="http://schemas.openxmlformats.org/officeDocument/2006/relationships/hyperlink" Target="https://alfresco-offentlig.vgregion.se/alfresco/service/vgr/storage/node/content/17542/%c3%96verrapportering%20av%20rehabiliteringsbehov%20f%c3%b6r%20patient%20fr%c3%a5n%20sjukhus%20till%20kommun%20och%20prim%c3%a4rv%c3%a5rd.pdf?a=false&amp;guest=true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hyperlink" Target="https://mellanarkiv-offentlig.vgregion.se/alfresco/s/archive/stream/public/v1/source/available/sofia/su3195-387633039-646/surrogate/17.%20S%c3%a5%20h%c3%a5ller%20du%20dig%20p%c3%a5%20benen%20(Ger%20sgat)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alfresco-offentlig.vgregion.se/alfresco/service/vgr/storage/node/content/17505/Hj%c3%a4lpmedel%20-%20F%c3%b6rskrivning%20hj%c3%a4lpmedel%2c%20utskrivning%20fr%c3%a5n%20sjukhuset.pdf?a=false&amp;guest=tru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u3195-387633039-451/surrogate/123.%20H%c3%b6ftfraktur%20broschyr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www.vgregion.se/halsa-och-vard/vardgivarwebben/uppdrag-och-avtal/vardval-rehab/krav-och-kvalitetsbok/karta-over-rehabenheter-inom-vardval-rehab/" TargetMode="External" Id="rId23" /><Relationship Type="http://schemas.openxmlformats.org/officeDocument/2006/relationships/hyperlink" Target="https://mellanarkiv-offentlig.vgregion.se/alfresco/s/archive/stream/public/v1/source/available/sofia/su3192-1586711969-1126/surrogate/TLS-%20manual.pdf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9819-1366032766-4/SURROGATE/CGA-rond%20vid%20verksamhet%20Geriatrik.pdf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u5664-1020941236-604/surrogate/SAMSA%20Lathund%20rehab.pdf" TargetMode="External" Id="rId22" /><Relationship Type="http://schemas.openxmlformats.org/officeDocument/2006/relationships/hyperlink" Target="https://mellanarkiv-offentlig.vgregion.se/alfresco/s/archive/stream/public/v1/source/available/sofia/su3192-1586711969-382/surrogate/Hur%20vi%20utf%c3%b6r%20TUG%20och%20Chair%20stand%20test.pdf" TargetMode="External" Id="rId27" /><Relationship Type="http://schemas.openxmlformats.org/officeDocument/2006/relationships/fontTable" Target="fontTable.xml" Id="rId30" /><Relationship Type="http://schemas.openxmlformats.org/officeDocument/2006/relationships/hyperlink" Target="https://mellanarkiv-offentlig.vgregion.se/alfresco/s/archive/stream/public/v1/source/available/SOFIA/SU9807-1076540875-52/SURROGATE/H%c3%b6ft%20-%20H%c3%b6ftledprotes%20-%20FYS.pdf" TargetMode="External" Id="Rfb04a99b2aa04c9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 - Fraktur - ARB FYS</dc:title>
  <dc:subject/>
  <dc:creator>patrik.jens.johansson@vgregion.se</dc:creator>
  <keywords/>
  <lastModifiedBy>Ulrika Cederberg</lastModifiedBy>
  <revision>37</revision>
  <lastPrinted>2016-03-31T10:56:00.0000000Z</lastPrinted>
  <dcterms:created xsi:type="dcterms:W3CDTF">2022-05-03T06:52:00.0000000Z</dcterms:created>
  <dcterms:modified xsi:type="dcterms:W3CDTF">2024-04-04T06:23:27.0000000Z</dcterms:modified>
</coreProperties>
</file>