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73D841" w14:textId="6FCC4CC4" w:rsidR="68F387C6" w:rsidRDefault="68F387C6" w:rsidP="68F387C6">
      <w:pPr>
        <w:pStyle w:val="Rubrik1"/>
        <w:ind w:left="0" w:firstLine="992"/>
      </w:pPr>
      <w:bookmarkStart w:id="0" w:name="_Toc321146591"/>
    </w:p>
    <w:p w14:paraId="2888BF66" w14:textId="675CBE15" w:rsidR="3ADBFADC" w:rsidRDefault="3ADBFADC" w:rsidP="299A15AD">
      <w:pPr>
        <w:pStyle w:val="Rubrik1"/>
        <w:ind w:left="0" w:firstLine="992"/>
      </w:pPr>
      <w:bookmarkStart w:id="1" w:name="_Toc216774853"/>
      <w:r>
        <w:t>Fot – Fotledsproteskirurgi - FYS</w:t>
      </w:r>
      <w:bookmarkEnd w:id="1"/>
    </w:p>
    <w:p w14:paraId="3488302D" w14:textId="4AADCDDD" w:rsidR="299A15AD" w:rsidRDefault="3ADBFADC" w:rsidP="7D0A0CA8">
      <w:pPr>
        <w:pStyle w:val="Rubrik2"/>
        <w:ind w:left="0" w:firstLine="992"/>
      </w:pPr>
      <w:bookmarkStart w:id="2" w:name="_Toc216774854"/>
      <w:r>
        <w:t>Förändringar sedan föregående version</w:t>
      </w:r>
      <w:bookmarkEnd w:id="2"/>
    </w:p>
    <w:p w14:paraId="1FBB3D7A" w14:textId="22048E8F" w:rsidR="00957346" w:rsidRDefault="3951C298" w:rsidP="00957346">
      <w:r>
        <w:t>Justeringar av text och struktur. Information om modell TM-</w:t>
      </w:r>
      <w:proofErr w:type="spellStart"/>
      <w:r>
        <w:t>ankle</w:t>
      </w:r>
      <w:proofErr w:type="spellEnd"/>
      <w:r>
        <w:t xml:space="preserve"> finns </w:t>
      </w:r>
      <w:r w:rsidR="684BC120">
        <w:t>endast under rubriken Restriktioner på sida</w:t>
      </w:r>
      <w:r w:rsidR="3EADB2F0">
        <w:t xml:space="preserve"> </w:t>
      </w:r>
      <w:r w:rsidR="3EADB2F0" w:rsidRPr="00324F92">
        <w:t>3.</w:t>
      </w:r>
      <w:r w:rsidR="684BC120">
        <w:t xml:space="preserve"> N</w:t>
      </w:r>
      <w:r w:rsidR="1F7714EA">
        <w:t xml:space="preserve">y restriktion vid nedsatt känsel vid </w:t>
      </w:r>
      <w:proofErr w:type="spellStart"/>
      <w:r w:rsidR="1F7714EA">
        <w:t>Calcaneusosteotomi</w:t>
      </w:r>
      <w:proofErr w:type="spellEnd"/>
      <w:r w:rsidR="1F7714EA">
        <w:t xml:space="preserve">. </w:t>
      </w:r>
      <w:r w:rsidR="40A52326">
        <w:t>Mindre justeringar av</w:t>
      </w:r>
      <w:r w:rsidR="4A8D0F1B">
        <w:t xml:space="preserve"> befintliga</w:t>
      </w:r>
      <w:r w:rsidR="40A52326">
        <w:t xml:space="preserve"> träningsprogram.</w:t>
      </w:r>
      <w:r w:rsidR="40868882">
        <w:t xml:space="preserve"> </w:t>
      </w:r>
      <w:r w:rsidR="5231E4D9">
        <w:t xml:space="preserve">Nytt träningsprogram för </w:t>
      </w:r>
      <w:proofErr w:type="spellStart"/>
      <w:r w:rsidR="5231E4D9">
        <w:t>sentransferering</w:t>
      </w:r>
      <w:proofErr w:type="spellEnd"/>
      <w:r w:rsidR="5231E4D9">
        <w:t xml:space="preserve"> har lagts till. </w:t>
      </w:r>
      <w:r w:rsidR="40868882">
        <w:t>Ny preoperativ information under rubriken Fysioterapeutisk behandlingsplan.</w:t>
      </w:r>
      <w:r w:rsidR="40A52326">
        <w:t xml:space="preserve"> </w:t>
      </w:r>
    </w:p>
    <w:sdt>
      <w:sdtPr>
        <w:rPr>
          <w:rFonts w:ascii="Times New Roman" w:eastAsia="Times New Roman" w:hAnsi="Times New Roman" w:cs="Times New Roman"/>
          <w:color w:val="auto"/>
          <w:sz w:val="24"/>
          <w:szCs w:val="24"/>
        </w:rPr>
        <w:id w:val="-1577670336"/>
        <w:docPartObj>
          <w:docPartGallery w:val="Table of Contents"/>
          <w:docPartUnique/>
        </w:docPartObj>
      </w:sdtPr>
      <w:sdtEndPr>
        <w:rPr>
          <w:b/>
          <w:bCs/>
        </w:rPr>
      </w:sdtEndPr>
      <w:sdtContent>
        <w:p w14:paraId="3AC35C6F" w14:textId="1C6F34D4" w:rsidR="00957346" w:rsidRPr="00D331B5" w:rsidRDefault="00957346" w:rsidP="00957346">
          <w:pPr>
            <w:pStyle w:val="Innehllsfrteckningsrubrik"/>
            <w:ind w:firstLine="992"/>
            <w:rPr>
              <w:rStyle w:val="Rubrik2Char"/>
            </w:rPr>
          </w:pPr>
          <w:r w:rsidRPr="5FDB9AB6">
            <w:rPr>
              <w:rStyle w:val="Rubrik2Char"/>
            </w:rPr>
            <w:t>Innehållsförteckning</w:t>
          </w:r>
        </w:p>
        <w:p w14:paraId="7E8616BA" w14:textId="79C8127A" w:rsidR="00982498" w:rsidRDefault="00957346">
          <w:pPr>
            <w:pStyle w:val="Innehll1"/>
            <w:rPr>
              <w:rFonts w:asciiTheme="minorHAnsi" w:eastAsiaTheme="minorEastAsia" w:hAnsiTheme="minorHAnsi" w:cstheme="minorBidi"/>
              <w:noProof/>
              <w:kern w:val="2"/>
              <w14:ligatures w14:val="standardContextual"/>
            </w:rPr>
          </w:pPr>
          <w:r w:rsidRPr="5FDB9AB6">
            <w:fldChar w:fldCharType="begin"/>
          </w:r>
          <w:r>
            <w:instrText xml:space="preserve"> TOC \o "1-3" \h \z \u </w:instrText>
          </w:r>
          <w:r w:rsidRPr="5FDB9AB6">
            <w:fldChar w:fldCharType="separate"/>
          </w:r>
          <w:hyperlink w:anchor="_Toc216774853" w:history="1">
            <w:r w:rsidR="00982498" w:rsidRPr="006731FD">
              <w:rPr>
                <w:rStyle w:val="Hyperlnk"/>
                <w:rFonts w:eastAsia="MS Gothic"/>
                <w:noProof/>
              </w:rPr>
              <w:t>Fot – Fotledsproteskirurgi - FYS</w:t>
            </w:r>
            <w:r w:rsidR="00982498">
              <w:rPr>
                <w:noProof/>
                <w:webHidden/>
              </w:rPr>
              <w:tab/>
            </w:r>
            <w:r w:rsidR="00982498">
              <w:rPr>
                <w:noProof/>
                <w:webHidden/>
              </w:rPr>
              <w:fldChar w:fldCharType="begin"/>
            </w:r>
            <w:r w:rsidR="00982498">
              <w:rPr>
                <w:noProof/>
                <w:webHidden/>
              </w:rPr>
              <w:instrText xml:space="preserve"> PAGEREF _Toc216774853 \h </w:instrText>
            </w:r>
            <w:r w:rsidR="00982498">
              <w:rPr>
                <w:noProof/>
                <w:webHidden/>
              </w:rPr>
            </w:r>
            <w:r w:rsidR="00982498">
              <w:rPr>
                <w:noProof/>
                <w:webHidden/>
              </w:rPr>
              <w:fldChar w:fldCharType="separate"/>
            </w:r>
            <w:r w:rsidR="00982498">
              <w:rPr>
                <w:noProof/>
                <w:webHidden/>
              </w:rPr>
              <w:t>1</w:t>
            </w:r>
            <w:r w:rsidR="00982498">
              <w:rPr>
                <w:noProof/>
                <w:webHidden/>
              </w:rPr>
              <w:fldChar w:fldCharType="end"/>
            </w:r>
          </w:hyperlink>
        </w:p>
        <w:p w14:paraId="7922E064" w14:textId="74F4E0D9" w:rsidR="00982498" w:rsidRDefault="00982498">
          <w:pPr>
            <w:pStyle w:val="Innehll2"/>
            <w:rPr>
              <w:rFonts w:asciiTheme="minorHAnsi" w:eastAsiaTheme="minorEastAsia" w:hAnsiTheme="minorHAnsi" w:cstheme="minorBidi"/>
              <w:noProof/>
              <w:kern w:val="2"/>
              <w14:ligatures w14:val="standardContextual"/>
            </w:rPr>
          </w:pPr>
          <w:hyperlink w:anchor="_Toc216774854" w:history="1">
            <w:r w:rsidRPr="006731FD">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_Toc216774854 \h </w:instrText>
            </w:r>
            <w:r>
              <w:rPr>
                <w:noProof/>
                <w:webHidden/>
              </w:rPr>
            </w:r>
            <w:r>
              <w:rPr>
                <w:noProof/>
                <w:webHidden/>
              </w:rPr>
              <w:fldChar w:fldCharType="separate"/>
            </w:r>
            <w:r>
              <w:rPr>
                <w:noProof/>
                <w:webHidden/>
              </w:rPr>
              <w:t>1</w:t>
            </w:r>
            <w:r>
              <w:rPr>
                <w:noProof/>
                <w:webHidden/>
              </w:rPr>
              <w:fldChar w:fldCharType="end"/>
            </w:r>
          </w:hyperlink>
        </w:p>
        <w:p w14:paraId="4A07623A" w14:textId="16094EAA" w:rsidR="00982498" w:rsidRDefault="00982498">
          <w:pPr>
            <w:pStyle w:val="Innehll2"/>
            <w:rPr>
              <w:rFonts w:asciiTheme="minorHAnsi" w:eastAsiaTheme="minorEastAsia" w:hAnsiTheme="minorHAnsi" w:cstheme="minorBidi"/>
              <w:noProof/>
              <w:kern w:val="2"/>
              <w14:ligatures w14:val="standardContextual"/>
            </w:rPr>
          </w:pPr>
          <w:hyperlink w:anchor="_Toc216774855" w:history="1">
            <w:r w:rsidRPr="006731FD">
              <w:rPr>
                <w:rStyle w:val="Hyperlnk"/>
                <w:rFonts w:eastAsia="MS Gothic"/>
                <w:noProof/>
              </w:rPr>
              <w:t>Avgränsningar</w:t>
            </w:r>
            <w:r>
              <w:rPr>
                <w:noProof/>
                <w:webHidden/>
              </w:rPr>
              <w:tab/>
            </w:r>
            <w:r>
              <w:rPr>
                <w:noProof/>
                <w:webHidden/>
              </w:rPr>
              <w:fldChar w:fldCharType="begin"/>
            </w:r>
            <w:r>
              <w:rPr>
                <w:noProof/>
                <w:webHidden/>
              </w:rPr>
              <w:instrText xml:space="preserve"> PAGEREF _Toc216774855 \h </w:instrText>
            </w:r>
            <w:r>
              <w:rPr>
                <w:noProof/>
                <w:webHidden/>
              </w:rPr>
            </w:r>
            <w:r>
              <w:rPr>
                <w:noProof/>
                <w:webHidden/>
              </w:rPr>
              <w:fldChar w:fldCharType="separate"/>
            </w:r>
            <w:r>
              <w:rPr>
                <w:noProof/>
                <w:webHidden/>
              </w:rPr>
              <w:t>2</w:t>
            </w:r>
            <w:r>
              <w:rPr>
                <w:noProof/>
                <w:webHidden/>
              </w:rPr>
              <w:fldChar w:fldCharType="end"/>
            </w:r>
          </w:hyperlink>
        </w:p>
        <w:p w14:paraId="18501554" w14:textId="27888394" w:rsidR="00982498" w:rsidRDefault="00982498">
          <w:pPr>
            <w:pStyle w:val="Innehll2"/>
            <w:rPr>
              <w:rFonts w:asciiTheme="minorHAnsi" w:eastAsiaTheme="minorEastAsia" w:hAnsiTheme="minorHAnsi" w:cstheme="minorBidi"/>
              <w:noProof/>
              <w:kern w:val="2"/>
              <w14:ligatures w14:val="standardContextual"/>
            </w:rPr>
          </w:pPr>
          <w:hyperlink w:anchor="_Toc216774856" w:history="1">
            <w:r w:rsidRPr="006731FD">
              <w:rPr>
                <w:rStyle w:val="Hyperlnk"/>
                <w:rFonts w:eastAsia="MS Gothic"/>
                <w:noProof/>
              </w:rPr>
              <w:t>Syfte</w:t>
            </w:r>
            <w:r>
              <w:rPr>
                <w:noProof/>
                <w:webHidden/>
              </w:rPr>
              <w:tab/>
            </w:r>
            <w:r>
              <w:rPr>
                <w:noProof/>
                <w:webHidden/>
              </w:rPr>
              <w:fldChar w:fldCharType="begin"/>
            </w:r>
            <w:r>
              <w:rPr>
                <w:noProof/>
                <w:webHidden/>
              </w:rPr>
              <w:instrText xml:space="preserve"> PAGEREF _Toc216774856 \h </w:instrText>
            </w:r>
            <w:r>
              <w:rPr>
                <w:noProof/>
                <w:webHidden/>
              </w:rPr>
            </w:r>
            <w:r>
              <w:rPr>
                <w:noProof/>
                <w:webHidden/>
              </w:rPr>
              <w:fldChar w:fldCharType="separate"/>
            </w:r>
            <w:r>
              <w:rPr>
                <w:noProof/>
                <w:webHidden/>
              </w:rPr>
              <w:t>2</w:t>
            </w:r>
            <w:r>
              <w:rPr>
                <w:noProof/>
                <w:webHidden/>
              </w:rPr>
              <w:fldChar w:fldCharType="end"/>
            </w:r>
          </w:hyperlink>
        </w:p>
        <w:p w14:paraId="534EEB37" w14:textId="6140B1F1" w:rsidR="00982498" w:rsidRDefault="00982498">
          <w:pPr>
            <w:pStyle w:val="Innehll2"/>
            <w:rPr>
              <w:rFonts w:asciiTheme="minorHAnsi" w:eastAsiaTheme="minorEastAsia" w:hAnsiTheme="minorHAnsi" w:cstheme="minorBidi"/>
              <w:noProof/>
              <w:kern w:val="2"/>
              <w14:ligatures w14:val="standardContextual"/>
            </w:rPr>
          </w:pPr>
          <w:hyperlink w:anchor="_Toc216774857" w:history="1">
            <w:r w:rsidRPr="006731FD">
              <w:rPr>
                <w:rStyle w:val="Hyperlnk"/>
                <w:rFonts w:eastAsia="MS Gothic"/>
                <w:noProof/>
              </w:rPr>
              <w:t>Bakgrund</w:t>
            </w:r>
            <w:r>
              <w:rPr>
                <w:noProof/>
                <w:webHidden/>
              </w:rPr>
              <w:tab/>
            </w:r>
            <w:r>
              <w:rPr>
                <w:noProof/>
                <w:webHidden/>
              </w:rPr>
              <w:fldChar w:fldCharType="begin"/>
            </w:r>
            <w:r>
              <w:rPr>
                <w:noProof/>
                <w:webHidden/>
              </w:rPr>
              <w:instrText xml:space="preserve"> PAGEREF _Toc216774857 \h </w:instrText>
            </w:r>
            <w:r>
              <w:rPr>
                <w:noProof/>
                <w:webHidden/>
              </w:rPr>
            </w:r>
            <w:r>
              <w:rPr>
                <w:noProof/>
                <w:webHidden/>
              </w:rPr>
              <w:fldChar w:fldCharType="separate"/>
            </w:r>
            <w:r>
              <w:rPr>
                <w:noProof/>
                <w:webHidden/>
              </w:rPr>
              <w:t>2</w:t>
            </w:r>
            <w:r>
              <w:rPr>
                <w:noProof/>
                <w:webHidden/>
              </w:rPr>
              <w:fldChar w:fldCharType="end"/>
            </w:r>
          </w:hyperlink>
        </w:p>
        <w:p w14:paraId="15A2838F" w14:textId="0F0A56CF" w:rsidR="00982498" w:rsidRDefault="00982498">
          <w:pPr>
            <w:pStyle w:val="Innehll2"/>
            <w:rPr>
              <w:rFonts w:asciiTheme="minorHAnsi" w:eastAsiaTheme="minorEastAsia" w:hAnsiTheme="minorHAnsi" w:cstheme="minorBidi"/>
              <w:noProof/>
              <w:kern w:val="2"/>
              <w14:ligatures w14:val="standardContextual"/>
            </w:rPr>
          </w:pPr>
          <w:hyperlink w:anchor="_Toc216774858" w:history="1">
            <w:r w:rsidRPr="006731FD">
              <w:rPr>
                <w:rStyle w:val="Hyperlnk"/>
                <w:rFonts w:eastAsia="MS Gothic"/>
                <w:noProof/>
              </w:rPr>
              <w:t>Målsättning</w:t>
            </w:r>
            <w:r>
              <w:rPr>
                <w:noProof/>
                <w:webHidden/>
              </w:rPr>
              <w:tab/>
            </w:r>
            <w:r>
              <w:rPr>
                <w:noProof/>
                <w:webHidden/>
              </w:rPr>
              <w:fldChar w:fldCharType="begin"/>
            </w:r>
            <w:r>
              <w:rPr>
                <w:noProof/>
                <w:webHidden/>
              </w:rPr>
              <w:instrText xml:space="preserve"> PAGEREF _Toc216774858 \h </w:instrText>
            </w:r>
            <w:r>
              <w:rPr>
                <w:noProof/>
                <w:webHidden/>
              </w:rPr>
            </w:r>
            <w:r>
              <w:rPr>
                <w:noProof/>
                <w:webHidden/>
              </w:rPr>
              <w:fldChar w:fldCharType="separate"/>
            </w:r>
            <w:r>
              <w:rPr>
                <w:noProof/>
                <w:webHidden/>
              </w:rPr>
              <w:t>3</w:t>
            </w:r>
            <w:r>
              <w:rPr>
                <w:noProof/>
                <w:webHidden/>
              </w:rPr>
              <w:fldChar w:fldCharType="end"/>
            </w:r>
          </w:hyperlink>
        </w:p>
        <w:p w14:paraId="169DD1FA" w14:textId="42C80198" w:rsidR="00982498" w:rsidRDefault="00982498">
          <w:pPr>
            <w:pStyle w:val="Innehll2"/>
            <w:rPr>
              <w:rFonts w:asciiTheme="minorHAnsi" w:eastAsiaTheme="minorEastAsia" w:hAnsiTheme="minorHAnsi" w:cstheme="minorBidi"/>
              <w:noProof/>
              <w:kern w:val="2"/>
              <w14:ligatures w14:val="standardContextual"/>
            </w:rPr>
          </w:pPr>
          <w:hyperlink w:anchor="_Toc216774859" w:history="1">
            <w:r w:rsidRPr="006731FD">
              <w:rPr>
                <w:rStyle w:val="Hyperlnk"/>
                <w:rFonts w:eastAsia="MS Gothic"/>
                <w:noProof/>
              </w:rPr>
              <w:t>Restriktioner</w:t>
            </w:r>
            <w:r>
              <w:rPr>
                <w:noProof/>
                <w:webHidden/>
              </w:rPr>
              <w:tab/>
            </w:r>
            <w:r>
              <w:rPr>
                <w:noProof/>
                <w:webHidden/>
              </w:rPr>
              <w:fldChar w:fldCharType="begin"/>
            </w:r>
            <w:r>
              <w:rPr>
                <w:noProof/>
                <w:webHidden/>
              </w:rPr>
              <w:instrText xml:space="preserve"> PAGEREF _Toc216774859 \h </w:instrText>
            </w:r>
            <w:r>
              <w:rPr>
                <w:noProof/>
                <w:webHidden/>
              </w:rPr>
            </w:r>
            <w:r>
              <w:rPr>
                <w:noProof/>
                <w:webHidden/>
              </w:rPr>
              <w:fldChar w:fldCharType="separate"/>
            </w:r>
            <w:r>
              <w:rPr>
                <w:noProof/>
                <w:webHidden/>
              </w:rPr>
              <w:t>3</w:t>
            </w:r>
            <w:r>
              <w:rPr>
                <w:noProof/>
                <w:webHidden/>
              </w:rPr>
              <w:fldChar w:fldCharType="end"/>
            </w:r>
          </w:hyperlink>
        </w:p>
        <w:p w14:paraId="3F8D332B" w14:textId="5B8EE9F9" w:rsidR="00982498" w:rsidRDefault="00982498">
          <w:pPr>
            <w:pStyle w:val="Innehll2"/>
            <w:rPr>
              <w:rFonts w:asciiTheme="minorHAnsi" w:eastAsiaTheme="minorEastAsia" w:hAnsiTheme="minorHAnsi" w:cstheme="minorBidi"/>
              <w:noProof/>
              <w:kern w:val="2"/>
              <w14:ligatures w14:val="standardContextual"/>
            </w:rPr>
          </w:pPr>
          <w:hyperlink w:anchor="_Toc216774860" w:history="1">
            <w:r w:rsidRPr="006731FD">
              <w:rPr>
                <w:rStyle w:val="Hyperlnk"/>
                <w:rFonts w:eastAsia="MS Gothic"/>
                <w:noProof/>
              </w:rPr>
              <w:t>Viktigt att tänka på</w:t>
            </w:r>
            <w:r>
              <w:rPr>
                <w:noProof/>
                <w:webHidden/>
              </w:rPr>
              <w:tab/>
            </w:r>
            <w:r>
              <w:rPr>
                <w:noProof/>
                <w:webHidden/>
              </w:rPr>
              <w:fldChar w:fldCharType="begin"/>
            </w:r>
            <w:r>
              <w:rPr>
                <w:noProof/>
                <w:webHidden/>
              </w:rPr>
              <w:instrText xml:space="preserve"> PAGEREF _Toc216774860 \h </w:instrText>
            </w:r>
            <w:r>
              <w:rPr>
                <w:noProof/>
                <w:webHidden/>
              </w:rPr>
            </w:r>
            <w:r>
              <w:rPr>
                <w:noProof/>
                <w:webHidden/>
              </w:rPr>
              <w:fldChar w:fldCharType="separate"/>
            </w:r>
            <w:r>
              <w:rPr>
                <w:noProof/>
                <w:webHidden/>
              </w:rPr>
              <w:t>5</w:t>
            </w:r>
            <w:r>
              <w:rPr>
                <w:noProof/>
                <w:webHidden/>
              </w:rPr>
              <w:fldChar w:fldCharType="end"/>
            </w:r>
          </w:hyperlink>
        </w:p>
        <w:p w14:paraId="26F0E02D" w14:textId="6DD4F025" w:rsidR="00982498" w:rsidRDefault="00982498">
          <w:pPr>
            <w:pStyle w:val="Innehll2"/>
            <w:rPr>
              <w:rFonts w:asciiTheme="minorHAnsi" w:eastAsiaTheme="minorEastAsia" w:hAnsiTheme="minorHAnsi" w:cstheme="minorBidi"/>
              <w:noProof/>
              <w:kern w:val="2"/>
              <w14:ligatures w14:val="standardContextual"/>
            </w:rPr>
          </w:pPr>
          <w:hyperlink w:anchor="_Toc216774861" w:history="1">
            <w:r w:rsidRPr="006731FD">
              <w:rPr>
                <w:rStyle w:val="Hyperlnk"/>
                <w:rFonts w:eastAsia="MS Gothic"/>
                <w:noProof/>
              </w:rPr>
              <w:t>Möjliga komplikationer</w:t>
            </w:r>
            <w:r>
              <w:rPr>
                <w:noProof/>
                <w:webHidden/>
              </w:rPr>
              <w:tab/>
            </w:r>
            <w:r>
              <w:rPr>
                <w:noProof/>
                <w:webHidden/>
              </w:rPr>
              <w:fldChar w:fldCharType="begin"/>
            </w:r>
            <w:r>
              <w:rPr>
                <w:noProof/>
                <w:webHidden/>
              </w:rPr>
              <w:instrText xml:space="preserve"> PAGEREF _Toc216774861 \h </w:instrText>
            </w:r>
            <w:r>
              <w:rPr>
                <w:noProof/>
                <w:webHidden/>
              </w:rPr>
            </w:r>
            <w:r>
              <w:rPr>
                <w:noProof/>
                <w:webHidden/>
              </w:rPr>
              <w:fldChar w:fldCharType="separate"/>
            </w:r>
            <w:r>
              <w:rPr>
                <w:noProof/>
                <w:webHidden/>
              </w:rPr>
              <w:t>5</w:t>
            </w:r>
            <w:r>
              <w:rPr>
                <w:noProof/>
                <w:webHidden/>
              </w:rPr>
              <w:fldChar w:fldCharType="end"/>
            </w:r>
          </w:hyperlink>
        </w:p>
        <w:p w14:paraId="01D4D2E0" w14:textId="0E4B5C16" w:rsidR="00982498" w:rsidRDefault="00982498">
          <w:pPr>
            <w:pStyle w:val="Innehll2"/>
            <w:rPr>
              <w:rFonts w:asciiTheme="minorHAnsi" w:eastAsiaTheme="minorEastAsia" w:hAnsiTheme="minorHAnsi" w:cstheme="minorBidi"/>
              <w:noProof/>
              <w:kern w:val="2"/>
              <w14:ligatures w14:val="standardContextual"/>
            </w:rPr>
          </w:pPr>
          <w:hyperlink w:anchor="_Toc216774862" w:history="1">
            <w:r w:rsidRPr="006731FD">
              <w:rPr>
                <w:rStyle w:val="Hyperlnk"/>
                <w:rFonts w:eastAsia="MS Gothic"/>
                <w:noProof/>
              </w:rPr>
              <w:t>Utvärderingsinstrument</w:t>
            </w:r>
            <w:r>
              <w:rPr>
                <w:noProof/>
                <w:webHidden/>
              </w:rPr>
              <w:tab/>
            </w:r>
            <w:r>
              <w:rPr>
                <w:noProof/>
                <w:webHidden/>
              </w:rPr>
              <w:fldChar w:fldCharType="begin"/>
            </w:r>
            <w:r>
              <w:rPr>
                <w:noProof/>
                <w:webHidden/>
              </w:rPr>
              <w:instrText xml:space="preserve"> PAGEREF _Toc216774862 \h </w:instrText>
            </w:r>
            <w:r>
              <w:rPr>
                <w:noProof/>
                <w:webHidden/>
              </w:rPr>
            </w:r>
            <w:r>
              <w:rPr>
                <w:noProof/>
                <w:webHidden/>
              </w:rPr>
              <w:fldChar w:fldCharType="separate"/>
            </w:r>
            <w:r>
              <w:rPr>
                <w:noProof/>
                <w:webHidden/>
              </w:rPr>
              <w:t>6</w:t>
            </w:r>
            <w:r>
              <w:rPr>
                <w:noProof/>
                <w:webHidden/>
              </w:rPr>
              <w:fldChar w:fldCharType="end"/>
            </w:r>
          </w:hyperlink>
        </w:p>
        <w:p w14:paraId="5CAA9B83" w14:textId="01BD0AB3" w:rsidR="00982498" w:rsidRDefault="00982498">
          <w:pPr>
            <w:pStyle w:val="Innehll2"/>
            <w:rPr>
              <w:rFonts w:asciiTheme="minorHAnsi" w:eastAsiaTheme="minorEastAsia" w:hAnsiTheme="minorHAnsi" w:cstheme="minorBidi"/>
              <w:noProof/>
              <w:kern w:val="2"/>
              <w14:ligatures w14:val="standardContextual"/>
            </w:rPr>
          </w:pPr>
          <w:hyperlink w:anchor="_Toc216774863" w:history="1">
            <w:r w:rsidRPr="006731FD">
              <w:rPr>
                <w:rStyle w:val="Hyperlnk"/>
                <w:rFonts w:eastAsia="MS Gothic"/>
                <w:noProof/>
              </w:rPr>
              <w:t>Utförande/Fysioterapeutiska åtgärder</w:t>
            </w:r>
            <w:r>
              <w:rPr>
                <w:noProof/>
                <w:webHidden/>
              </w:rPr>
              <w:tab/>
            </w:r>
            <w:r>
              <w:rPr>
                <w:noProof/>
                <w:webHidden/>
              </w:rPr>
              <w:fldChar w:fldCharType="begin"/>
            </w:r>
            <w:r>
              <w:rPr>
                <w:noProof/>
                <w:webHidden/>
              </w:rPr>
              <w:instrText xml:space="preserve"> PAGEREF _Toc216774863 \h </w:instrText>
            </w:r>
            <w:r>
              <w:rPr>
                <w:noProof/>
                <w:webHidden/>
              </w:rPr>
            </w:r>
            <w:r>
              <w:rPr>
                <w:noProof/>
                <w:webHidden/>
              </w:rPr>
              <w:fldChar w:fldCharType="separate"/>
            </w:r>
            <w:r>
              <w:rPr>
                <w:noProof/>
                <w:webHidden/>
              </w:rPr>
              <w:t>6</w:t>
            </w:r>
            <w:r>
              <w:rPr>
                <w:noProof/>
                <w:webHidden/>
              </w:rPr>
              <w:fldChar w:fldCharType="end"/>
            </w:r>
          </w:hyperlink>
        </w:p>
        <w:p w14:paraId="181CDD04" w14:textId="37EF9815" w:rsidR="00982498" w:rsidRDefault="00982498">
          <w:pPr>
            <w:pStyle w:val="Innehll2"/>
            <w:rPr>
              <w:rFonts w:asciiTheme="minorHAnsi" w:eastAsiaTheme="minorEastAsia" w:hAnsiTheme="minorHAnsi" w:cstheme="minorBidi"/>
              <w:noProof/>
              <w:kern w:val="2"/>
              <w14:ligatures w14:val="standardContextual"/>
            </w:rPr>
          </w:pPr>
          <w:hyperlink w:anchor="_Toc216774864" w:history="1">
            <w:r w:rsidRPr="006731FD">
              <w:rPr>
                <w:rStyle w:val="Hyperlnk"/>
                <w:rFonts w:eastAsia="MS Gothic"/>
                <w:noProof/>
              </w:rPr>
              <w:t>Relaterad information</w:t>
            </w:r>
            <w:r>
              <w:rPr>
                <w:noProof/>
                <w:webHidden/>
              </w:rPr>
              <w:tab/>
            </w:r>
            <w:r>
              <w:rPr>
                <w:noProof/>
                <w:webHidden/>
              </w:rPr>
              <w:fldChar w:fldCharType="begin"/>
            </w:r>
            <w:r>
              <w:rPr>
                <w:noProof/>
                <w:webHidden/>
              </w:rPr>
              <w:instrText xml:space="preserve"> PAGEREF _Toc216774864 \h </w:instrText>
            </w:r>
            <w:r>
              <w:rPr>
                <w:noProof/>
                <w:webHidden/>
              </w:rPr>
            </w:r>
            <w:r>
              <w:rPr>
                <w:noProof/>
                <w:webHidden/>
              </w:rPr>
              <w:fldChar w:fldCharType="separate"/>
            </w:r>
            <w:r>
              <w:rPr>
                <w:noProof/>
                <w:webHidden/>
              </w:rPr>
              <w:t>6</w:t>
            </w:r>
            <w:r>
              <w:rPr>
                <w:noProof/>
                <w:webHidden/>
              </w:rPr>
              <w:fldChar w:fldCharType="end"/>
            </w:r>
          </w:hyperlink>
        </w:p>
        <w:p w14:paraId="2657A691" w14:textId="4AF7E1F4" w:rsidR="00982498" w:rsidRDefault="00982498">
          <w:pPr>
            <w:pStyle w:val="Innehll2"/>
            <w:rPr>
              <w:rFonts w:asciiTheme="minorHAnsi" w:eastAsiaTheme="minorEastAsia" w:hAnsiTheme="minorHAnsi" w:cstheme="minorBidi"/>
              <w:noProof/>
              <w:kern w:val="2"/>
              <w14:ligatures w14:val="standardContextual"/>
            </w:rPr>
          </w:pPr>
          <w:hyperlink w:anchor="_Toc216774865" w:history="1">
            <w:r w:rsidRPr="006731FD">
              <w:rPr>
                <w:rStyle w:val="Hyperlnk"/>
                <w:rFonts w:eastAsia="MS Gothic"/>
                <w:noProof/>
              </w:rPr>
              <w:t>Arbetsgrupp</w:t>
            </w:r>
            <w:r>
              <w:rPr>
                <w:noProof/>
                <w:webHidden/>
              </w:rPr>
              <w:tab/>
            </w:r>
            <w:r>
              <w:rPr>
                <w:noProof/>
                <w:webHidden/>
              </w:rPr>
              <w:fldChar w:fldCharType="begin"/>
            </w:r>
            <w:r>
              <w:rPr>
                <w:noProof/>
                <w:webHidden/>
              </w:rPr>
              <w:instrText xml:space="preserve"> PAGEREF _Toc216774865 \h </w:instrText>
            </w:r>
            <w:r>
              <w:rPr>
                <w:noProof/>
                <w:webHidden/>
              </w:rPr>
            </w:r>
            <w:r>
              <w:rPr>
                <w:noProof/>
                <w:webHidden/>
              </w:rPr>
              <w:fldChar w:fldCharType="separate"/>
            </w:r>
            <w:r>
              <w:rPr>
                <w:noProof/>
                <w:webHidden/>
              </w:rPr>
              <w:t>6</w:t>
            </w:r>
            <w:r>
              <w:rPr>
                <w:noProof/>
                <w:webHidden/>
              </w:rPr>
              <w:fldChar w:fldCharType="end"/>
            </w:r>
          </w:hyperlink>
        </w:p>
        <w:p w14:paraId="0B9DC06D" w14:textId="038D7583" w:rsidR="00982498" w:rsidRDefault="00982498">
          <w:pPr>
            <w:pStyle w:val="Innehll2"/>
            <w:rPr>
              <w:rFonts w:asciiTheme="minorHAnsi" w:eastAsiaTheme="minorEastAsia" w:hAnsiTheme="minorHAnsi" w:cstheme="minorBidi"/>
              <w:noProof/>
              <w:kern w:val="2"/>
              <w14:ligatures w14:val="standardContextual"/>
            </w:rPr>
          </w:pPr>
          <w:hyperlink w:anchor="_Toc216774866" w:history="1">
            <w:r w:rsidRPr="006731FD">
              <w:rPr>
                <w:rStyle w:val="Hyperlnk"/>
                <w:rFonts w:eastAsia="MS Gothic"/>
                <w:noProof/>
              </w:rPr>
              <w:t>Utförande/Fysioterapeutisk behandlingsplan efter fotledsproteskirurgi</w:t>
            </w:r>
            <w:r>
              <w:rPr>
                <w:noProof/>
                <w:webHidden/>
              </w:rPr>
              <w:tab/>
            </w:r>
            <w:r>
              <w:rPr>
                <w:noProof/>
                <w:webHidden/>
              </w:rPr>
              <w:fldChar w:fldCharType="begin"/>
            </w:r>
            <w:r>
              <w:rPr>
                <w:noProof/>
                <w:webHidden/>
              </w:rPr>
              <w:instrText xml:space="preserve"> PAGEREF _Toc216774866 \h </w:instrText>
            </w:r>
            <w:r>
              <w:rPr>
                <w:noProof/>
                <w:webHidden/>
              </w:rPr>
            </w:r>
            <w:r>
              <w:rPr>
                <w:noProof/>
                <w:webHidden/>
              </w:rPr>
              <w:fldChar w:fldCharType="separate"/>
            </w:r>
            <w:r>
              <w:rPr>
                <w:noProof/>
                <w:webHidden/>
              </w:rPr>
              <w:t>7</w:t>
            </w:r>
            <w:r>
              <w:rPr>
                <w:noProof/>
                <w:webHidden/>
              </w:rPr>
              <w:fldChar w:fldCharType="end"/>
            </w:r>
          </w:hyperlink>
        </w:p>
        <w:p w14:paraId="3DEBCE78" w14:textId="6B728DCC" w:rsidR="00982498" w:rsidRDefault="00982498">
          <w:pPr>
            <w:pStyle w:val="Innehll3"/>
            <w:tabs>
              <w:tab w:val="right" w:leader="dot" w:pos="8919"/>
            </w:tabs>
            <w:rPr>
              <w:rFonts w:asciiTheme="minorHAnsi" w:eastAsiaTheme="minorEastAsia" w:hAnsiTheme="minorHAnsi" w:cstheme="minorBidi"/>
              <w:noProof/>
              <w:kern w:val="2"/>
              <w14:ligatures w14:val="standardContextual"/>
            </w:rPr>
          </w:pPr>
          <w:hyperlink w:anchor="_Toc216774867" w:history="1">
            <w:r w:rsidRPr="006731FD">
              <w:rPr>
                <w:rStyle w:val="Hyperlnk"/>
                <w:rFonts w:eastAsia="MS Gothic"/>
                <w:noProof/>
              </w:rPr>
              <w:t>Förslag på fysioterapeutiska åtgärder efter immobilisering</w:t>
            </w:r>
            <w:r>
              <w:rPr>
                <w:noProof/>
                <w:webHidden/>
              </w:rPr>
              <w:tab/>
            </w:r>
            <w:r>
              <w:rPr>
                <w:noProof/>
                <w:webHidden/>
              </w:rPr>
              <w:fldChar w:fldCharType="begin"/>
            </w:r>
            <w:r>
              <w:rPr>
                <w:noProof/>
                <w:webHidden/>
              </w:rPr>
              <w:instrText xml:space="preserve"> PAGEREF _Toc216774867 \h </w:instrText>
            </w:r>
            <w:r>
              <w:rPr>
                <w:noProof/>
                <w:webHidden/>
              </w:rPr>
            </w:r>
            <w:r>
              <w:rPr>
                <w:noProof/>
                <w:webHidden/>
              </w:rPr>
              <w:fldChar w:fldCharType="separate"/>
            </w:r>
            <w:r>
              <w:rPr>
                <w:noProof/>
                <w:webHidden/>
              </w:rPr>
              <w:t>10</w:t>
            </w:r>
            <w:r>
              <w:rPr>
                <w:noProof/>
                <w:webHidden/>
              </w:rPr>
              <w:fldChar w:fldCharType="end"/>
            </w:r>
          </w:hyperlink>
        </w:p>
        <w:p w14:paraId="1A5CA644" w14:textId="1965E466" w:rsidR="00982498" w:rsidRDefault="00982498">
          <w:pPr>
            <w:pStyle w:val="Innehll3"/>
            <w:tabs>
              <w:tab w:val="right" w:leader="dot" w:pos="8919"/>
            </w:tabs>
            <w:rPr>
              <w:rFonts w:asciiTheme="minorHAnsi" w:eastAsiaTheme="minorEastAsia" w:hAnsiTheme="minorHAnsi" w:cstheme="minorBidi"/>
              <w:noProof/>
              <w:kern w:val="2"/>
              <w14:ligatures w14:val="standardContextual"/>
            </w:rPr>
          </w:pPr>
          <w:hyperlink w:anchor="_Toc216774868" w:history="1">
            <w:r w:rsidRPr="006731FD">
              <w:rPr>
                <w:rStyle w:val="Hyperlnk"/>
                <w:rFonts w:eastAsia="MS Gothic"/>
                <w:noProof/>
              </w:rPr>
              <w:t>Målsättning efter 6 - 12 månader</w:t>
            </w:r>
            <w:r>
              <w:rPr>
                <w:noProof/>
                <w:webHidden/>
              </w:rPr>
              <w:tab/>
            </w:r>
            <w:r>
              <w:rPr>
                <w:noProof/>
                <w:webHidden/>
              </w:rPr>
              <w:fldChar w:fldCharType="begin"/>
            </w:r>
            <w:r>
              <w:rPr>
                <w:noProof/>
                <w:webHidden/>
              </w:rPr>
              <w:instrText xml:space="preserve"> PAGEREF _Toc216774868 \h </w:instrText>
            </w:r>
            <w:r>
              <w:rPr>
                <w:noProof/>
                <w:webHidden/>
              </w:rPr>
            </w:r>
            <w:r>
              <w:rPr>
                <w:noProof/>
                <w:webHidden/>
              </w:rPr>
              <w:fldChar w:fldCharType="separate"/>
            </w:r>
            <w:r>
              <w:rPr>
                <w:noProof/>
                <w:webHidden/>
              </w:rPr>
              <w:t>11</w:t>
            </w:r>
            <w:r>
              <w:rPr>
                <w:noProof/>
                <w:webHidden/>
              </w:rPr>
              <w:fldChar w:fldCharType="end"/>
            </w:r>
          </w:hyperlink>
        </w:p>
        <w:p w14:paraId="167F95F8" w14:textId="6F633BEB" w:rsidR="3ADBFADC" w:rsidRPr="00957346" w:rsidRDefault="00957346" w:rsidP="00957346">
          <w:pPr>
            <w:rPr>
              <w:rStyle w:val="Rubrik2Char"/>
              <w:rFonts w:ascii="Times New Roman" w:eastAsia="Times New Roman" w:hAnsi="Times New Roman" w:cs="Times New Roman"/>
              <w:bCs w:val="0"/>
              <w:color w:val="auto"/>
              <w:sz w:val="24"/>
              <w:szCs w:val="24"/>
            </w:rPr>
          </w:pPr>
          <w:r w:rsidRPr="5FDB9AB6">
            <w:rPr>
              <w:b/>
              <w:bCs/>
            </w:rPr>
            <w:fldChar w:fldCharType="end"/>
          </w:r>
        </w:p>
      </w:sdtContent>
    </w:sdt>
    <w:p w14:paraId="6C78AC93" w14:textId="77777777" w:rsidR="00957346" w:rsidRDefault="00957346">
      <w:pPr>
        <w:spacing w:after="0" w:line="240" w:lineRule="auto"/>
        <w:ind w:left="0" w:right="0"/>
        <w:rPr>
          <w:rFonts w:asciiTheme="majorHAnsi" w:eastAsiaTheme="majorEastAsia" w:hAnsiTheme="majorHAnsi" w:cstheme="majorBidi"/>
          <w:bCs/>
          <w:color w:val="000000" w:themeColor="text1"/>
          <w:sz w:val="40"/>
          <w:szCs w:val="26"/>
        </w:rPr>
      </w:pPr>
      <w:r>
        <w:br w:type="page"/>
      </w:r>
    </w:p>
    <w:p w14:paraId="35341BA1" w14:textId="387ED82B" w:rsidR="3ADBFADC" w:rsidRDefault="3ADBFADC" w:rsidP="299A15AD">
      <w:pPr>
        <w:pStyle w:val="Rubrik2"/>
      </w:pPr>
      <w:bookmarkStart w:id="3" w:name="_Toc216774855"/>
      <w:r>
        <w:lastRenderedPageBreak/>
        <w:t>Avgränsningar</w:t>
      </w:r>
      <w:bookmarkEnd w:id="3"/>
    </w:p>
    <w:p w14:paraId="5ADEAD67" w14:textId="37C347A3" w:rsidR="3ADBFADC" w:rsidRDefault="3ADBFADC">
      <w:r>
        <w:t>Fysioterapeuter och läkare inom sluten- och öppenvård som ansvarar för rehabilitering av personer efter fotledsproteskirurgi, behandlade inom verksamhet Ortopedi, Sahlgrenska Universitetssjukhuset.</w:t>
      </w:r>
    </w:p>
    <w:p w14:paraId="4E3BF8F0" w14:textId="77777777" w:rsidR="3ADBFADC" w:rsidRDefault="3ADBFADC" w:rsidP="299A15AD">
      <w:pPr>
        <w:pStyle w:val="Rubrik2"/>
      </w:pPr>
      <w:bookmarkStart w:id="4" w:name="_Toc216774856"/>
      <w:r>
        <w:t>Syfte</w:t>
      </w:r>
      <w:bookmarkEnd w:id="4"/>
    </w:p>
    <w:p w14:paraId="4B22F9C7" w14:textId="4F0F0F29" w:rsidR="3ADBFADC" w:rsidRDefault="3ADBFADC">
      <w:r>
        <w:t>Erbjuda likvärdigt fysioterapeutiskt omhändertagande för personer som är kirurgiskt behandlade med fotledsprotes, inom verksamhet Ortopedi, Sahlgrenska Universitetssjukhuset.</w:t>
      </w:r>
    </w:p>
    <w:p w14:paraId="3C8E7166" w14:textId="77777777" w:rsidR="3ADBFADC" w:rsidRDefault="3ADBFADC" w:rsidP="299A15AD">
      <w:pPr>
        <w:pStyle w:val="Rubrik2"/>
      </w:pPr>
      <w:bookmarkStart w:id="5" w:name="_Toc216774857"/>
      <w:r>
        <w:t>Bakgrund</w:t>
      </w:r>
      <w:bookmarkEnd w:id="5"/>
    </w:p>
    <w:p w14:paraId="6AD46C76" w14:textId="72160D4E" w:rsidR="3ADBFADC" w:rsidRDefault="3ADBFADC">
      <w:r>
        <w:t>Artrosutveckling i fotleden (</w:t>
      </w:r>
      <w:proofErr w:type="spellStart"/>
      <w:r>
        <w:t>talokruralleden</w:t>
      </w:r>
      <w:proofErr w:type="spellEnd"/>
      <w:r>
        <w:t>) kan uppkomma spontant, till följd av trauma (</w:t>
      </w:r>
      <w:proofErr w:type="gramStart"/>
      <w:r>
        <w:t>t.ex.</w:t>
      </w:r>
      <w:proofErr w:type="gramEnd"/>
      <w:r>
        <w:t xml:space="preserve"> fraktur eller upprepade fotledsdistorsioner) eller systemisk sjukdom (t.ex. reumatisk artrit eller hemofili). </w:t>
      </w:r>
    </w:p>
    <w:p w14:paraId="494905D3" w14:textId="251BADAB" w:rsidR="3ADBFADC" w:rsidRDefault="3ADBFADC" w:rsidP="5FDB9AB6">
      <w:r>
        <w:t>Långt gången artros i fotleden kan ha en betydande inverkan på livskvaliteten och ge fysiska och psykiska begränsningar i minst lika hög grad som vid artros i höft- och knäled. Vanliga symtom är smärta, svullnad</w:t>
      </w:r>
      <w:r w:rsidR="73FA68B4">
        <w:t xml:space="preserve"> samt </w:t>
      </w:r>
      <w:r>
        <w:t>nedsatt rörlighet och styrka i fotleden</w:t>
      </w:r>
      <w:r w:rsidR="4439FAE0">
        <w:t>, som ofta påverkar</w:t>
      </w:r>
      <w:r w:rsidR="5743C038">
        <w:t xml:space="preserve"> patientens gångmönster. </w:t>
      </w:r>
    </w:p>
    <w:p w14:paraId="603A712F" w14:textId="07075267" w:rsidR="3ADBFADC" w:rsidRDefault="3ADBFADC">
      <w:r>
        <w:t>Fotledsproteskirurgi är en etablerad behandlingsmetod för artros i fotleden. Operationen har visat sig ha positiva effekter på smärta och svullnad samt på gång och aktiviteter i det dagliga livet. Den rörlighet som finns preoperativt i fotleden upprätthålls oftast. Uppföljningar utförda i Sverige och internationellt, visar att 85 - 90 % av fotledsproteserna sitter kvar efter 10 år. Uppgifter om de personer som opereras registreras i Svenska Nationella Fotledsregistret (</w:t>
      </w:r>
      <w:hyperlink r:id="rId12">
        <w:r w:rsidRPr="7D0A0CA8">
          <w:rPr>
            <w:rStyle w:val="Hyperlnk"/>
          </w:rPr>
          <w:t>www.swedankle.se</w:t>
        </w:r>
      </w:hyperlink>
      <w:r>
        <w:t>).</w:t>
      </w:r>
    </w:p>
    <w:p w14:paraId="771CB367" w14:textId="2B3D047F" w:rsidR="3ADBFADC" w:rsidRDefault="3ADBFADC">
      <w:r>
        <w:t xml:space="preserve">Vid operationen byts de skadade ledytorna ut mot metalldelar och en plastdel placeras mellan metalldelarna så att dessa ska kunna glida mot varandra.  På Sahlgrenska Universitetssjukhuset används primärt modellen </w:t>
      </w:r>
      <w:proofErr w:type="spellStart"/>
      <w:r>
        <w:t>Infinity</w:t>
      </w:r>
      <w:proofErr w:type="spellEnd"/>
      <w:r>
        <w:t xml:space="preserve">. Plasten sitter fast i metalldelen som fästs i </w:t>
      </w:r>
      <w:proofErr w:type="spellStart"/>
      <w:r>
        <w:t>tibia</w:t>
      </w:r>
      <w:proofErr w:type="spellEnd"/>
      <w:r>
        <w:t xml:space="preserve">. </w:t>
      </w:r>
      <w:proofErr w:type="spellStart"/>
      <w:r>
        <w:t>Infinity</w:t>
      </w:r>
      <w:proofErr w:type="spellEnd"/>
      <w:r>
        <w:t xml:space="preserve"> sätts in via ett </w:t>
      </w:r>
      <w:proofErr w:type="spellStart"/>
      <w:r>
        <w:t>ventralt</w:t>
      </w:r>
      <w:proofErr w:type="spellEnd"/>
      <w:r>
        <w:t xml:space="preserve"> snitt (framifrån). </w:t>
      </w:r>
      <w:r w:rsidRPr="5FDB9AB6">
        <w:rPr>
          <w:color w:val="000000" w:themeColor="text2"/>
        </w:rPr>
        <w:t xml:space="preserve">Under operation genomförs också ett snitt längs med mediala </w:t>
      </w:r>
      <w:proofErr w:type="spellStart"/>
      <w:r w:rsidRPr="5FDB9AB6">
        <w:rPr>
          <w:color w:val="000000" w:themeColor="text2"/>
        </w:rPr>
        <w:t>malleolens</w:t>
      </w:r>
      <w:proofErr w:type="spellEnd"/>
      <w:r w:rsidRPr="5FDB9AB6">
        <w:rPr>
          <w:color w:val="000000" w:themeColor="text2"/>
        </w:rPr>
        <w:t xml:space="preserve"> bakkant. Via snittet förs en hake in </w:t>
      </w:r>
      <w:proofErr w:type="spellStart"/>
      <w:r w:rsidRPr="5FDB9AB6">
        <w:rPr>
          <w:color w:val="000000" w:themeColor="text2"/>
        </w:rPr>
        <w:t>posteriort</w:t>
      </w:r>
      <w:proofErr w:type="spellEnd"/>
      <w:r w:rsidRPr="5FDB9AB6">
        <w:rPr>
          <w:color w:val="000000" w:themeColor="text2"/>
        </w:rPr>
        <w:t xml:space="preserve"> mellan ben och känsliga mjukdelar i området för att skydda dessa från sågbladet vid sågningen.</w:t>
      </w:r>
      <w:r>
        <w:t xml:space="preserve"> </w:t>
      </w:r>
    </w:p>
    <w:p w14:paraId="6074A5E7" w14:textId="6D32CCCB" w:rsidR="3ADBFADC" w:rsidRDefault="585AA41B" w:rsidP="533E59AB">
      <w:r>
        <w:t>Modeller</w:t>
      </w:r>
      <w:r w:rsidR="5710F13F">
        <w:t>na</w:t>
      </w:r>
      <w:r w:rsidRPr="00D336AA">
        <w:t xml:space="preserve"> </w:t>
      </w:r>
      <w:proofErr w:type="spellStart"/>
      <w:r w:rsidRPr="00D336AA">
        <w:t>Inbone</w:t>
      </w:r>
      <w:proofErr w:type="spellEnd"/>
      <w:r w:rsidRPr="00D336AA">
        <w:t xml:space="preserve"> och </w:t>
      </w:r>
      <w:proofErr w:type="spellStart"/>
      <w:r w:rsidRPr="00D336AA">
        <w:t>Invision</w:t>
      </w:r>
      <w:proofErr w:type="spellEnd"/>
      <w:r>
        <w:t xml:space="preserve"> används ibland</w:t>
      </w:r>
      <w:r w:rsidR="07FB7137">
        <w:t>,</w:t>
      </w:r>
      <w:r>
        <w:t xml:space="preserve"> är kompatib</w:t>
      </w:r>
      <w:r w:rsidR="7C92D88D">
        <w:t>la</w:t>
      </w:r>
      <w:r w:rsidR="26C6B712">
        <w:t xml:space="preserve"> och</w:t>
      </w:r>
      <w:r w:rsidR="7C92D88D">
        <w:t xml:space="preserve"> följer samma rutin.</w:t>
      </w:r>
      <w:r>
        <w:t xml:space="preserve"> </w:t>
      </w:r>
    </w:p>
    <w:p w14:paraId="1B7B5123" w14:textId="5C833115" w:rsidR="3ADBFADC" w:rsidRDefault="3ADBFADC" w:rsidP="299A15AD">
      <w:r>
        <w:lastRenderedPageBreak/>
        <w:t>I undantagsfall används modellen TM-</w:t>
      </w:r>
      <w:proofErr w:type="spellStart"/>
      <w:r>
        <w:t>ankle</w:t>
      </w:r>
      <w:proofErr w:type="spellEnd"/>
      <w:r>
        <w:t xml:space="preserve"> (</w:t>
      </w:r>
      <w:proofErr w:type="spellStart"/>
      <w:r>
        <w:t>Trabecular</w:t>
      </w:r>
      <w:proofErr w:type="spellEnd"/>
      <w:r>
        <w:t xml:space="preserve"> </w:t>
      </w:r>
      <w:proofErr w:type="spellStart"/>
      <w:r>
        <w:t>metal</w:t>
      </w:r>
      <w:proofErr w:type="spellEnd"/>
      <w:r>
        <w:t xml:space="preserve">) som förs in via ett lateralt snitt (från utsidan). För att komma åt att sätta in protesen genomförs en </w:t>
      </w:r>
      <w:proofErr w:type="spellStart"/>
      <w:r>
        <w:t>fibulaosteotomi</w:t>
      </w:r>
      <w:proofErr w:type="spellEnd"/>
      <w:r>
        <w:t>.</w:t>
      </w:r>
    </w:p>
    <w:p w14:paraId="0C6C6562" w14:textId="1FC23030" w:rsidR="3ADBFADC" w:rsidRDefault="38F2C19D" w:rsidP="5FDB9AB6">
      <w:r>
        <w:t xml:space="preserve">All information om </w:t>
      </w:r>
      <w:r w:rsidR="3ADBFADC">
        <w:t>modell TM</w:t>
      </w:r>
      <w:r w:rsidR="1DC83E4E">
        <w:t>-</w:t>
      </w:r>
      <w:proofErr w:type="spellStart"/>
      <w:r w:rsidR="1DC83E4E">
        <w:t>an</w:t>
      </w:r>
      <w:r w:rsidR="5B4412DC">
        <w:t>k</w:t>
      </w:r>
      <w:r w:rsidR="1DC83E4E">
        <w:t>le</w:t>
      </w:r>
      <w:proofErr w:type="spellEnd"/>
      <w:r w:rsidR="114FC16D">
        <w:t xml:space="preserve"> finns under rubriken Restriktioner</w:t>
      </w:r>
      <w:r w:rsidR="06B81959">
        <w:t xml:space="preserve"> på</w:t>
      </w:r>
      <w:r w:rsidR="114FC16D">
        <w:t xml:space="preserve"> sida</w:t>
      </w:r>
      <w:r w:rsidR="000923DC">
        <w:t xml:space="preserve"> 3.</w:t>
      </w:r>
      <w:r w:rsidR="61301AE6">
        <w:t xml:space="preserve"> Fortsättningsvis handlar rutinen om modell </w:t>
      </w:r>
      <w:proofErr w:type="spellStart"/>
      <w:r w:rsidR="61301AE6">
        <w:t>Infinity</w:t>
      </w:r>
      <w:proofErr w:type="spellEnd"/>
      <w:r w:rsidR="61301AE6">
        <w:t>.</w:t>
      </w:r>
    </w:p>
    <w:p w14:paraId="402797E7" w14:textId="2581EA29" w:rsidR="299A15AD" w:rsidRDefault="299A15AD" w:rsidP="5FDB9AB6"/>
    <w:p w14:paraId="42BB2A31" w14:textId="1F76DC49" w:rsidR="3ADBFADC" w:rsidRDefault="3ADBFADC" w:rsidP="299A15AD">
      <w:pPr>
        <w:rPr>
          <w:color w:val="FF0000"/>
        </w:rPr>
      </w:pPr>
      <w:r>
        <w:t xml:space="preserve">Vid </w:t>
      </w:r>
      <w:proofErr w:type="spellStart"/>
      <w:r>
        <w:t>fotledsproteskirugi</w:t>
      </w:r>
      <w:proofErr w:type="spellEnd"/>
      <w:r>
        <w:t xml:space="preserve"> genomförs ibland kompletterande kirurgi såsom;</w:t>
      </w:r>
    </w:p>
    <w:p w14:paraId="1D56C2D6" w14:textId="3D1B9FF0" w:rsidR="3ADBFADC" w:rsidRDefault="3ADBFADC" w:rsidP="299A15AD">
      <w:pPr>
        <w:pStyle w:val="Liststycke"/>
        <w:numPr>
          <w:ilvl w:val="0"/>
          <w:numId w:val="32"/>
        </w:numPr>
        <w:rPr>
          <w:color w:val="000000" w:themeColor="text2"/>
        </w:rPr>
      </w:pPr>
      <w:r w:rsidRPr="5FDB9AB6">
        <w:rPr>
          <w:color w:val="000000" w:themeColor="text2"/>
        </w:rPr>
        <w:t>förlängning av hälsenan eller vadmuskeln</w:t>
      </w:r>
    </w:p>
    <w:p w14:paraId="3DFC11C6" w14:textId="633F64F1" w:rsidR="3ADBFADC" w:rsidRDefault="3ADBFADC" w:rsidP="299A15AD">
      <w:pPr>
        <w:pStyle w:val="Liststycke"/>
        <w:numPr>
          <w:ilvl w:val="0"/>
          <w:numId w:val="32"/>
        </w:numPr>
        <w:rPr>
          <w:color w:val="000000" w:themeColor="text2"/>
        </w:rPr>
      </w:pPr>
      <w:proofErr w:type="spellStart"/>
      <w:r w:rsidRPr="5FDB9AB6">
        <w:rPr>
          <w:color w:val="000000" w:themeColor="text2"/>
        </w:rPr>
        <w:t>förskjutningsosteotomi</w:t>
      </w:r>
      <w:proofErr w:type="spellEnd"/>
      <w:r w:rsidRPr="5FDB9AB6">
        <w:rPr>
          <w:color w:val="000000" w:themeColor="text2"/>
        </w:rPr>
        <w:t xml:space="preserve"> av hälbenet </w:t>
      </w:r>
    </w:p>
    <w:p w14:paraId="08DBF1D5" w14:textId="6BECBCEE" w:rsidR="3ADBFADC" w:rsidRDefault="3ADBFADC" w:rsidP="299A15AD">
      <w:pPr>
        <w:pStyle w:val="Liststycke"/>
        <w:numPr>
          <w:ilvl w:val="0"/>
          <w:numId w:val="32"/>
        </w:numPr>
        <w:rPr>
          <w:color w:val="000000" w:themeColor="text2"/>
        </w:rPr>
      </w:pPr>
      <w:proofErr w:type="spellStart"/>
      <w:r w:rsidRPr="5FDB9AB6">
        <w:rPr>
          <w:color w:val="000000" w:themeColor="text2"/>
        </w:rPr>
        <w:t>osteotomi</w:t>
      </w:r>
      <w:proofErr w:type="spellEnd"/>
      <w:r w:rsidRPr="5FDB9AB6">
        <w:rPr>
          <w:color w:val="000000" w:themeColor="text2"/>
        </w:rPr>
        <w:t xml:space="preserve"> av </w:t>
      </w:r>
      <w:proofErr w:type="spellStart"/>
      <w:r w:rsidRPr="5FDB9AB6">
        <w:rPr>
          <w:color w:val="000000" w:themeColor="text2"/>
        </w:rPr>
        <w:t>cuneiforme</w:t>
      </w:r>
      <w:proofErr w:type="spellEnd"/>
      <w:r w:rsidRPr="5FDB9AB6">
        <w:rPr>
          <w:color w:val="000000" w:themeColor="text2"/>
        </w:rPr>
        <w:t xml:space="preserve"> 1</w:t>
      </w:r>
    </w:p>
    <w:p w14:paraId="28E6DD2C" w14:textId="78BC578B" w:rsidR="3ADBFADC" w:rsidRDefault="3ADBFADC" w:rsidP="299A15AD">
      <w:pPr>
        <w:pStyle w:val="Liststycke"/>
        <w:numPr>
          <w:ilvl w:val="0"/>
          <w:numId w:val="32"/>
        </w:numPr>
        <w:rPr>
          <w:color w:val="000000" w:themeColor="text2"/>
        </w:rPr>
      </w:pPr>
      <w:proofErr w:type="spellStart"/>
      <w:r w:rsidRPr="5FDB9AB6">
        <w:rPr>
          <w:color w:val="000000" w:themeColor="text2"/>
        </w:rPr>
        <w:t>artrodes</w:t>
      </w:r>
      <w:proofErr w:type="spellEnd"/>
      <w:r w:rsidRPr="5FDB9AB6">
        <w:rPr>
          <w:color w:val="000000" w:themeColor="text2"/>
        </w:rPr>
        <w:t xml:space="preserve"> (steloperation) av </w:t>
      </w:r>
      <w:proofErr w:type="spellStart"/>
      <w:r w:rsidRPr="5FDB9AB6">
        <w:rPr>
          <w:color w:val="000000" w:themeColor="text2"/>
        </w:rPr>
        <w:t>tarsometatarsaled</w:t>
      </w:r>
      <w:proofErr w:type="spellEnd"/>
      <w:r w:rsidRPr="5FDB9AB6">
        <w:rPr>
          <w:color w:val="000000" w:themeColor="text2"/>
        </w:rPr>
        <w:t xml:space="preserve"> 1 eller av </w:t>
      </w:r>
      <w:proofErr w:type="spellStart"/>
      <w:r w:rsidRPr="5FDB9AB6">
        <w:rPr>
          <w:color w:val="000000" w:themeColor="text2"/>
        </w:rPr>
        <w:t>talonavikulärleden</w:t>
      </w:r>
      <w:proofErr w:type="spellEnd"/>
    </w:p>
    <w:p w14:paraId="4D7E4F42" w14:textId="6C775938" w:rsidR="3ADBFADC" w:rsidRDefault="3ADBFADC" w:rsidP="299A15AD">
      <w:pPr>
        <w:pStyle w:val="Liststycke"/>
        <w:numPr>
          <w:ilvl w:val="0"/>
          <w:numId w:val="32"/>
        </w:numPr>
        <w:rPr>
          <w:color w:val="000000" w:themeColor="text2"/>
        </w:rPr>
      </w:pPr>
      <w:r w:rsidRPr="5FDB9AB6">
        <w:rPr>
          <w:color w:val="000000" w:themeColor="text2"/>
        </w:rPr>
        <w:t xml:space="preserve">uppstramning av senor/ligament eller </w:t>
      </w:r>
      <w:proofErr w:type="spellStart"/>
      <w:r w:rsidRPr="5FDB9AB6">
        <w:rPr>
          <w:color w:val="000000" w:themeColor="text2"/>
        </w:rPr>
        <w:t>sentransferering</w:t>
      </w:r>
      <w:proofErr w:type="spellEnd"/>
      <w:r w:rsidRPr="5FDB9AB6">
        <w:rPr>
          <w:color w:val="000000" w:themeColor="text2"/>
        </w:rPr>
        <w:t xml:space="preserve"> (flytt av senfäste)</w:t>
      </w:r>
    </w:p>
    <w:p w14:paraId="4B47D471" w14:textId="2A71AD71" w:rsidR="3ADBFADC" w:rsidRDefault="3ADBFADC" w:rsidP="299A15AD">
      <w:pPr>
        <w:pStyle w:val="Liststycke"/>
        <w:ind w:left="992"/>
        <w:rPr>
          <w:color w:val="FF0000"/>
        </w:rPr>
      </w:pPr>
      <w:r>
        <w:t xml:space="preserve">Åtgärderna syftar till att räta upp och stabilisera fot och fotled. Förlängningen av hälsenan kan även skapa bättre förutsättningar för rörlighet i fotleden. </w:t>
      </w:r>
    </w:p>
    <w:p w14:paraId="28A6850E" w14:textId="77777777" w:rsidR="3ADBFADC" w:rsidRDefault="3ADBFADC" w:rsidP="299A15AD">
      <w:pPr>
        <w:pStyle w:val="Rubrik2"/>
      </w:pPr>
      <w:bookmarkStart w:id="6" w:name="_Toc216774858"/>
      <w:r>
        <w:t>Målsättning</w:t>
      </w:r>
      <w:bookmarkEnd w:id="6"/>
    </w:p>
    <w:p w14:paraId="0ADD4FC8" w14:textId="77777777" w:rsidR="3ADBFADC" w:rsidRDefault="3ADBFADC" w:rsidP="299A15AD">
      <w:pPr>
        <w:pStyle w:val="Liststycke"/>
        <w:numPr>
          <w:ilvl w:val="0"/>
          <w:numId w:val="26"/>
        </w:numPr>
      </w:pPr>
      <w:r>
        <w:t>Minskad smärta</w:t>
      </w:r>
    </w:p>
    <w:p w14:paraId="0945AF42" w14:textId="4A49BFCD" w:rsidR="3ADBFADC" w:rsidRDefault="3ADBFADC" w:rsidP="299A15AD">
      <w:pPr>
        <w:pStyle w:val="Liststycke"/>
        <w:numPr>
          <w:ilvl w:val="0"/>
          <w:numId w:val="26"/>
        </w:numPr>
      </w:pPr>
      <w:r>
        <w:t xml:space="preserve">Bibehållen rörlighet i fotleden. Slutgiltig rörlighet beror till stor del på vilken rörlighet som fanns preoperativt. </w:t>
      </w:r>
    </w:p>
    <w:p w14:paraId="380F3315" w14:textId="504CEADD" w:rsidR="3ADBFADC" w:rsidRDefault="3ADBFADC" w:rsidP="299A15AD">
      <w:pPr>
        <w:pStyle w:val="Liststycke"/>
        <w:numPr>
          <w:ilvl w:val="0"/>
          <w:numId w:val="26"/>
        </w:numPr>
      </w:pPr>
      <w:r>
        <w:t xml:space="preserve">Förbättrad gångfunktion </w:t>
      </w:r>
    </w:p>
    <w:p w14:paraId="28E6436B" w14:textId="7E615D71" w:rsidR="3ADBFADC" w:rsidRDefault="3ADBFADC" w:rsidP="5FDB9AB6">
      <w:pPr>
        <w:pStyle w:val="Liststycke"/>
        <w:numPr>
          <w:ilvl w:val="0"/>
          <w:numId w:val="26"/>
        </w:numPr>
      </w:pPr>
      <w:r>
        <w:t>Återgång till aktiviteter med låg belastning och utan större rotationskraft, såsom promenader, simning, cykling och golf. Möjligen aktiviteter med något högre belastning såsom vandring och skidåkning (längd och utför) om personen har tidigare erfarenhet av detta.</w:t>
      </w:r>
    </w:p>
    <w:p w14:paraId="0DADE1E6" w14:textId="5C4648DB" w:rsidR="3ADBFADC" w:rsidRDefault="3ADBFADC" w:rsidP="299A15AD">
      <w:pPr>
        <w:pStyle w:val="Rubrik2"/>
      </w:pPr>
      <w:bookmarkStart w:id="7" w:name="_Toc216774859"/>
      <w:r>
        <w:t>Restriktioner</w:t>
      </w:r>
      <w:bookmarkEnd w:id="7"/>
    </w:p>
    <w:p w14:paraId="0B677066" w14:textId="3C4186FC" w:rsidR="3ADBFADC" w:rsidRDefault="3ADBFADC" w:rsidP="299A15AD">
      <w:pPr>
        <w:pStyle w:val="Liststycke"/>
        <w:numPr>
          <w:ilvl w:val="0"/>
          <w:numId w:val="25"/>
        </w:numPr>
        <w:ind w:left="1418"/>
        <w:rPr>
          <w:b/>
          <w:bCs/>
        </w:rPr>
      </w:pPr>
      <w:r w:rsidRPr="5FDB9AB6">
        <w:rPr>
          <w:b/>
          <w:bCs/>
        </w:rPr>
        <w:t>Vid operation där protesen har satts in framifrån (</w:t>
      </w:r>
      <w:proofErr w:type="spellStart"/>
      <w:r w:rsidRPr="5FDB9AB6">
        <w:rPr>
          <w:b/>
          <w:bCs/>
        </w:rPr>
        <w:t>Infinity</w:t>
      </w:r>
      <w:proofErr w:type="spellEnd"/>
      <w:r w:rsidRPr="5FDB9AB6">
        <w:rPr>
          <w:b/>
          <w:bCs/>
        </w:rPr>
        <w:t xml:space="preserve">): </w:t>
      </w:r>
    </w:p>
    <w:p w14:paraId="2ECA73BA" w14:textId="4BD9AD3C" w:rsidR="3ADBFADC" w:rsidRDefault="3ADBFADC" w:rsidP="299A15AD">
      <w:pPr>
        <w:pStyle w:val="Liststycke"/>
        <w:numPr>
          <w:ilvl w:val="0"/>
          <w:numId w:val="28"/>
        </w:numPr>
      </w:pPr>
      <w:r>
        <w:t xml:space="preserve">Underbensgips i 3 veckor, därefter </w:t>
      </w:r>
      <w:proofErr w:type="spellStart"/>
      <w:r>
        <w:t>Walkerortos</w:t>
      </w:r>
      <w:proofErr w:type="spellEnd"/>
      <w:r>
        <w:t xml:space="preserve"> eller avtagbart underbensgips i 3 veckor</w:t>
      </w:r>
    </w:p>
    <w:p w14:paraId="5A9D955D" w14:textId="2B7EB5B2" w:rsidR="3ADBFADC" w:rsidRDefault="3ADBFADC" w:rsidP="299A15AD">
      <w:pPr>
        <w:pStyle w:val="Liststycke"/>
        <w:numPr>
          <w:ilvl w:val="0"/>
          <w:numId w:val="31"/>
        </w:numPr>
      </w:pPr>
      <w:r>
        <w:t xml:space="preserve">Belastning till smärtgräns i underbensgips alt. </w:t>
      </w:r>
      <w:proofErr w:type="spellStart"/>
      <w:r>
        <w:t>Walkerortos</w:t>
      </w:r>
      <w:proofErr w:type="spellEnd"/>
    </w:p>
    <w:p w14:paraId="5EB96218" w14:textId="7D9B550E" w:rsidR="1D87E5AF" w:rsidRDefault="1D87E5AF" w:rsidP="5FDB9AB6">
      <w:pPr>
        <w:pStyle w:val="Liststycke"/>
        <w:numPr>
          <w:ilvl w:val="0"/>
          <w:numId w:val="31"/>
        </w:numPr>
      </w:pPr>
      <w:r>
        <w:t xml:space="preserve">Återbesök till ortopedmottagning sker </w:t>
      </w:r>
      <w:r w:rsidR="70CD7026">
        <w:t xml:space="preserve">2v, </w:t>
      </w:r>
      <w:r>
        <w:t>3v</w:t>
      </w:r>
      <w:r w:rsidR="26D63C4C">
        <w:t xml:space="preserve">, </w:t>
      </w:r>
      <w:r>
        <w:t>6v</w:t>
      </w:r>
      <w:r w:rsidR="6EE4CA5D">
        <w:t>, 3 mån</w:t>
      </w:r>
      <w:r w:rsidR="2DF208B8">
        <w:t>, 1 år, 2 år, 5 år, 10 å</w:t>
      </w:r>
      <w:r w:rsidR="1A6F5464">
        <w:t>r</w:t>
      </w:r>
      <w:r>
        <w:t xml:space="preserve"> post op.</w:t>
      </w:r>
    </w:p>
    <w:p w14:paraId="620E6EFB" w14:textId="33B6FFF1" w:rsidR="299A15AD" w:rsidRDefault="299A15AD" w:rsidP="299A15AD">
      <w:pPr>
        <w:pStyle w:val="Liststycke"/>
        <w:ind w:left="1664"/>
      </w:pPr>
    </w:p>
    <w:p w14:paraId="629B9205" w14:textId="41AE9A4B" w:rsidR="3ADBFADC" w:rsidRDefault="3ADBFADC" w:rsidP="5FDB9AB6">
      <w:pPr>
        <w:pStyle w:val="Liststycke"/>
        <w:numPr>
          <w:ilvl w:val="0"/>
          <w:numId w:val="25"/>
        </w:numPr>
        <w:spacing w:before="240"/>
        <w:ind w:left="1418"/>
        <w:rPr>
          <w:b/>
          <w:bCs/>
        </w:rPr>
      </w:pPr>
      <w:r w:rsidRPr="5FDB9AB6">
        <w:rPr>
          <w:b/>
          <w:bCs/>
        </w:rPr>
        <w:t>Vid operation där protesen har satts in från sidan (TM):</w:t>
      </w:r>
    </w:p>
    <w:p w14:paraId="35230DE9" w14:textId="15EBBD4D" w:rsidR="3ADBFADC" w:rsidRDefault="3ADBFADC" w:rsidP="5FDB9AB6">
      <w:pPr>
        <w:pStyle w:val="Liststycke"/>
        <w:numPr>
          <w:ilvl w:val="0"/>
          <w:numId w:val="27"/>
        </w:numPr>
      </w:pPr>
      <w:r>
        <w:t xml:space="preserve">Underbensgips i 4 veckor, därefter </w:t>
      </w:r>
      <w:proofErr w:type="spellStart"/>
      <w:r>
        <w:t>Walkerortos</w:t>
      </w:r>
      <w:proofErr w:type="spellEnd"/>
      <w:r>
        <w:t xml:space="preserve"> eller avtagbart underbensgips i 4 veckor</w:t>
      </w:r>
    </w:p>
    <w:p w14:paraId="136B1FE2" w14:textId="3366B126" w:rsidR="3ADBFADC" w:rsidRDefault="3ADBFADC" w:rsidP="5FDB9AB6">
      <w:pPr>
        <w:pStyle w:val="Liststycke"/>
        <w:numPr>
          <w:ilvl w:val="0"/>
          <w:numId w:val="31"/>
        </w:numPr>
      </w:pPr>
      <w:r>
        <w:lastRenderedPageBreak/>
        <w:t xml:space="preserve">Belastning till smärtgräns i underbensgips alt. </w:t>
      </w:r>
      <w:proofErr w:type="spellStart"/>
      <w:r>
        <w:t>Walkerortos</w:t>
      </w:r>
      <w:proofErr w:type="spellEnd"/>
    </w:p>
    <w:p w14:paraId="3881ACEB" w14:textId="19DACC80" w:rsidR="08BDE816" w:rsidRDefault="08BDE816" w:rsidP="5FDB9AB6">
      <w:pPr>
        <w:pStyle w:val="Liststycke"/>
        <w:numPr>
          <w:ilvl w:val="0"/>
          <w:numId w:val="31"/>
        </w:numPr>
      </w:pPr>
      <w:r>
        <w:t>Återbesök till ortopedmottagning sker 4v och 8v post op.</w:t>
      </w:r>
    </w:p>
    <w:p w14:paraId="052B7EA5" w14:textId="001C4614" w:rsidR="47F7457B" w:rsidRDefault="47F7457B" w:rsidP="5FDB9AB6">
      <w:pPr>
        <w:pStyle w:val="Liststycke"/>
        <w:numPr>
          <w:ilvl w:val="0"/>
          <w:numId w:val="31"/>
        </w:numPr>
        <w:rPr>
          <w:color w:val="000000" w:themeColor="text2"/>
        </w:rPr>
      </w:pPr>
      <w:proofErr w:type="spellStart"/>
      <w:r>
        <w:t>Osteotomin</w:t>
      </w:r>
      <w:proofErr w:type="spellEnd"/>
      <w:r>
        <w:t xml:space="preserve"> av fibula kan ta tid att läka. Den är sällan läkt vid röntgenkontrollen 8 v post </w:t>
      </w:r>
      <w:r w:rsidRPr="5FDB9AB6">
        <w:rPr>
          <w:color w:val="000000" w:themeColor="text2"/>
        </w:rPr>
        <w:t xml:space="preserve">op. Lokala symptom vid fördröjd eller utebliven läkning av </w:t>
      </w:r>
      <w:proofErr w:type="spellStart"/>
      <w:r w:rsidRPr="5FDB9AB6">
        <w:rPr>
          <w:color w:val="000000" w:themeColor="text2"/>
        </w:rPr>
        <w:t>osteotomin</w:t>
      </w:r>
      <w:proofErr w:type="spellEnd"/>
      <w:r w:rsidRPr="5FDB9AB6">
        <w:rPr>
          <w:color w:val="000000" w:themeColor="text2"/>
        </w:rPr>
        <w:t xml:space="preserve"> är sällsynta.</w:t>
      </w:r>
    </w:p>
    <w:p w14:paraId="25B3FAA6" w14:textId="51E85E66" w:rsidR="299A15AD" w:rsidRDefault="299A15AD" w:rsidP="299A15AD">
      <w:pPr>
        <w:pStyle w:val="Liststycke"/>
        <w:ind w:left="1664"/>
      </w:pPr>
    </w:p>
    <w:p w14:paraId="58C29700" w14:textId="42A21408" w:rsidR="3ADBFADC" w:rsidRDefault="3ADBFADC" w:rsidP="299A15AD">
      <w:pPr>
        <w:pStyle w:val="Liststycke"/>
        <w:numPr>
          <w:ilvl w:val="0"/>
          <w:numId w:val="25"/>
        </w:numPr>
        <w:ind w:left="1418"/>
      </w:pPr>
      <w:r w:rsidRPr="5FDB9AB6">
        <w:rPr>
          <w:b/>
          <w:bCs/>
        </w:rPr>
        <w:t xml:space="preserve"> Vid samtidig </w:t>
      </w:r>
      <w:proofErr w:type="spellStart"/>
      <w:r w:rsidRPr="5FDB9AB6">
        <w:rPr>
          <w:b/>
          <w:bCs/>
        </w:rPr>
        <w:t>artrodes</w:t>
      </w:r>
      <w:proofErr w:type="spellEnd"/>
      <w:r w:rsidRPr="5FDB9AB6">
        <w:rPr>
          <w:b/>
          <w:bCs/>
        </w:rPr>
        <w:t xml:space="preserve"> i mellanfot eller bakfot:</w:t>
      </w:r>
      <w:r>
        <w:t xml:space="preserve"> </w:t>
      </w:r>
    </w:p>
    <w:p w14:paraId="47388643" w14:textId="223C846A" w:rsidR="3ADBFADC" w:rsidRDefault="3ADBFADC" w:rsidP="299A15AD">
      <w:pPr>
        <w:pStyle w:val="Liststycke"/>
        <w:ind w:left="1418"/>
      </w:pPr>
      <w:r>
        <w:t xml:space="preserve">-    Underbensgips i 3 veckor, därefter avtagbart underbensgips, </w:t>
      </w:r>
      <w:r w:rsidR="75CEDDDF">
        <w:t>(</w:t>
      </w:r>
      <w:r>
        <w:t xml:space="preserve">“lock och låda”) fram till läkaråterbesöket 12 veckor efter operationen. Om det avtagbara gipset vid något tillfälle ersätts med en </w:t>
      </w:r>
      <w:proofErr w:type="spellStart"/>
      <w:r>
        <w:t>Walkerortos</w:t>
      </w:r>
      <w:proofErr w:type="spellEnd"/>
      <w:r>
        <w:t xml:space="preserve"> så ska ett inlägg med medialt stöd användas i </w:t>
      </w:r>
      <w:proofErr w:type="spellStart"/>
      <w:r>
        <w:t>ortosen</w:t>
      </w:r>
      <w:proofErr w:type="spellEnd"/>
      <w:r>
        <w:t>.</w:t>
      </w:r>
    </w:p>
    <w:p w14:paraId="13A4EB0B" w14:textId="0F4E063E" w:rsidR="3ADBFADC" w:rsidRDefault="3ADBFADC" w:rsidP="299A15AD">
      <w:pPr>
        <w:ind w:left="1304"/>
      </w:pPr>
      <w:r>
        <w:t>-   Patienten får enbart stegmarkera de första 6 veckorna, därefter tillåts belastning till smärtgräns</w:t>
      </w:r>
    </w:p>
    <w:p w14:paraId="1F5205DF" w14:textId="5D0D0CCB" w:rsidR="3ADBFADC" w:rsidRDefault="3ADBFADC" w:rsidP="299A15AD">
      <w:pPr>
        <w:pStyle w:val="Liststycke"/>
        <w:numPr>
          <w:ilvl w:val="0"/>
          <w:numId w:val="29"/>
        </w:numPr>
      </w:pPr>
      <w:r>
        <w:t>Om läkaren bedömer att sko och inlägg måste användas vid belastning av foten, gäller det i 6 månader.</w:t>
      </w:r>
    </w:p>
    <w:p w14:paraId="029F3BCD" w14:textId="4C040B58" w:rsidR="299A15AD" w:rsidRDefault="299A15AD" w:rsidP="299A15AD">
      <w:pPr>
        <w:pStyle w:val="Liststycke"/>
        <w:ind w:left="1353"/>
      </w:pPr>
    </w:p>
    <w:p w14:paraId="4998D3C4" w14:textId="47784687" w:rsidR="3ADBFADC" w:rsidRDefault="3ADBFADC" w:rsidP="5FDB9AB6">
      <w:pPr>
        <w:pStyle w:val="Liststycke"/>
        <w:numPr>
          <w:ilvl w:val="0"/>
          <w:numId w:val="25"/>
        </w:numPr>
        <w:ind w:left="1418"/>
        <w:rPr>
          <w:b/>
          <w:bCs/>
        </w:rPr>
      </w:pPr>
      <w:r w:rsidRPr="5FDB9AB6">
        <w:rPr>
          <w:b/>
          <w:bCs/>
        </w:rPr>
        <w:t xml:space="preserve">Vid samtidig </w:t>
      </w:r>
      <w:proofErr w:type="spellStart"/>
      <w:r w:rsidRPr="5FDB9AB6">
        <w:rPr>
          <w:b/>
          <w:bCs/>
        </w:rPr>
        <w:t>sentransferering</w:t>
      </w:r>
      <w:proofErr w:type="spellEnd"/>
      <w:r w:rsidRPr="5FDB9AB6">
        <w:rPr>
          <w:b/>
          <w:bCs/>
        </w:rPr>
        <w:t xml:space="preserve"> av m. </w:t>
      </w:r>
      <w:proofErr w:type="spellStart"/>
      <w:r w:rsidRPr="5FDB9AB6">
        <w:rPr>
          <w:b/>
          <w:bCs/>
        </w:rPr>
        <w:t>Flexor</w:t>
      </w:r>
      <w:proofErr w:type="spellEnd"/>
      <w:r w:rsidRPr="5FDB9AB6">
        <w:rPr>
          <w:b/>
          <w:bCs/>
        </w:rPr>
        <w:t xml:space="preserve"> </w:t>
      </w:r>
      <w:proofErr w:type="spellStart"/>
      <w:r w:rsidRPr="5FDB9AB6">
        <w:rPr>
          <w:b/>
          <w:bCs/>
        </w:rPr>
        <w:t>Digitorum</w:t>
      </w:r>
      <w:proofErr w:type="spellEnd"/>
      <w:r w:rsidRPr="5FDB9AB6">
        <w:rPr>
          <w:b/>
          <w:bCs/>
        </w:rPr>
        <w:t xml:space="preserve"> </w:t>
      </w:r>
      <w:proofErr w:type="spellStart"/>
      <w:r w:rsidRPr="5FDB9AB6">
        <w:rPr>
          <w:b/>
          <w:bCs/>
        </w:rPr>
        <w:t>Longus</w:t>
      </w:r>
      <w:proofErr w:type="spellEnd"/>
      <w:r w:rsidRPr="5FDB9AB6">
        <w:rPr>
          <w:b/>
          <w:bCs/>
        </w:rPr>
        <w:t xml:space="preserve"> (FDL) samt m. </w:t>
      </w:r>
      <w:proofErr w:type="spellStart"/>
      <w:r w:rsidRPr="5FDB9AB6">
        <w:rPr>
          <w:b/>
          <w:bCs/>
        </w:rPr>
        <w:t>peroneus</w:t>
      </w:r>
      <w:proofErr w:type="spellEnd"/>
      <w:r w:rsidRPr="5FDB9AB6">
        <w:rPr>
          <w:b/>
          <w:bCs/>
        </w:rPr>
        <w:t xml:space="preserve"> </w:t>
      </w:r>
      <w:proofErr w:type="spellStart"/>
      <w:r w:rsidRPr="5FDB9AB6">
        <w:rPr>
          <w:b/>
          <w:bCs/>
        </w:rPr>
        <w:t>longus</w:t>
      </w:r>
      <w:proofErr w:type="spellEnd"/>
      <w:r w:rsidRPr="5FDB9AB6">
        <w:rPr>
          <w:b/>
          <w:bCs/>
        </w:rPr>
        <w:t xml:space="preserve"> och </w:t>
      </w:r>
      <w:proofErr w:type="spellStart"/>
      <w:r w:rsidRPr="5FDB9AB6">
        <w:rPr>
          <w:b/>
          <w:bCs/>
        </w:rPr>
        <w:t>brevis</w:t>
      </w:r>
      <w:proofErr w:type="spellEnd"/>
      <w:r w:rsidRPr="5FDB9AB6">
        <w:rPr>
          <w:b/>
          <w:bCs/>
        </w:rPr>
        <w:t xml:space="preserve">: </w:t>
      </w:r>
    </w:p>
    <w:p w14:paraId="5384016C" w14:textId="2576BDCD" w:rsidR="3ADBFADC" w:rsidRDefault="3ADBFADC" w:rsidP="2EBB871F">
      <w:pPr>
        <w:ind w:left="1304"/>
      </w:pPr>
      <w:r w:rsidRPr="7D0A0CA8">
        <w:rPr>
          <w:b/>
          <w:bCs/>
        </w:rPr>
        <w:t xml:space="preserve">-  </w:t>
      </w:r>
      <w:r>
        <w:t xml:space="preserve">Töjning och för hög belastning vid aktivering av den eller de suturerade senorna ska undvikas fram t.o.m. 6 veckor efter operationen. </w:t>
      </w:r>
      <w:proofErr w:type="spellStart"/>
      <w:r w:rsidR="5D9CA21A">
        <w:t>Peroneussenorna</w:t>
      </w:r>
      <w:proofErr w:type="spellEnd"/>
      <w:r w:rsidR="5D9CA21A">
        <w:t xml:space="preserve"> töjs </w:t>
      </w:r>
      <w:proofErr w:type="gramStart"/>
      <w:r w:rsidR="5D9CA21A">
        <w:t>framförallt</w:t>
      </w:r>
      <w:proofErr w:type="gramEnd"/>
      <w:r w:rsidR="5D9CA21A">
        <w:t xml:space="preserve"> </w:t>
      </w:r>
      <w:r w:rsidR="62800AD7">
        <w:t xml:space="preserve">i </w:t>
      </w:r>
      <w:proofErr w:type="spellStart"/>
      <w:r w:rsidR="62800AD7">
        <w:t>supination</w:t>
      </w:r>
      <w:proofErr w:type="spellEnd"/>
      <w:r w:rsidR="62800AD7">
        <w:t xml:space="preserve"> och adduktion. </w:t>
      </w:r>
      <w:r w:rsidR="19615AA0">
        <w:t>F</w:t>
      </w:r>
      <w:r w:rsidR="5F2A62A6">
        <w:t>D</w:t>
      </w:r>
      <w:r w:rsidR="19615AA0">
        <w:t xml:space="preserve">L töjs </w:t>
      </w:r>
      <w:proofErr w:type="gramStart"/>
      <w:r w:rsidR="19615AA0">
        <w:t>framförallt</w:t>
      </w:r>
      <w:proofErr w:type="gramEnd"/>
      <w:r w:rsidR="19615AA0">
        <w:t xml:space="preserve"> i </w:t>
      </w:r>
      <w:r w:rsidR="61B633AB">
        <w:t>pronation och abduktion.</w:t>
      </w:r>
    </w:p>
    <w:p w14:paraId="4C37F82C" w14:textId="53207643" w:rsidR="3ADBFADC" w:rsidRDefault="3ADBFADC" w:rsidP="00F33E32">
      <w:pPr>
        <w:pStyle w:val="Liststycke"/>
        <w:numPr>
          <w:ilvl w:val="0"/>
          <w:numId w:val="13"/>
        </w:numPr>
      </w:pPr>
      <w:r w:rsidRPr="5FDB9AB6">
        <w:rPr>
          <w:b/>
          <w:bCs/>
        </w:rPr>
        <w:t xml:space="preserve">Vid </w:t>
      </w:r>
      <w:proofErr w:type="spellStart"/>
      <w:r w:rsidRPr="5FDB9AB6">
        <w:rPr>
          <w:b/>
          <w:bCs/>
        </w:rPr>
        <w:t>kalkaneusosteotomi</w:t>
      </w:r>
      <w:proofErr w:type="spellEnd"/>
      <w:r w:rsidR="0C7CB289" w:rsidRPr="5FDB9AB6">
        <w:rPr>
          <w:b/>
          <w:bCs/>
        </w:rPr>
        <w:t>:</w:t>
      </w:r>
    </w:p>
    <w:p w14:paraId="3A985511" w14:textId="3AF931DD" w:rsidR="3ADBFADC" w:rsidRDefault="51D372B9" w:rsidP="0FC60782">
      <w:pPr>
        <w:pStyle w:val="Liststycke"/>
        <w:numPr>
          <w:ilvl w:val="0"/>
          <w:numId w:val="12"/>
        </w:numPr>
      </w:pPr>
      <w:r w:rsidRPr="5FDB9AB6">
        <w:t xml:space="preserve">Gipstekniker bedömer om patient har känsel i hälen. </w:t>
      </w:r>
      <w:r w:rsidR="3ADBFADC" w:rsidRPr="5FDB9AB6">
        <w:t>Vid nedsatt känsel får patient stegmarkera</w:t>
      </w:r>
      <w:r w:rsidR="41D5A883" w:rsidRPr="5FDB9AB6">
        <w:t xml:space="preserve"> i 6 veckor</w:t>
      </w:r>
      <w:r w:rsidR="3ADBFADC" w:rsidRPr="5FDB9AB6">
        <w:t xml:space="preserve">. Vid full känsel får patient belasta till smärtgräns. </w:t>
      </w:r>
    </w:p>
    <w:p w14:paraId="3219395D" w14:textId="47F7A65F" w:rsidR="299A15AD" w:rsidRDefault="299A15AD" w:rsidP="299A15AD">
      <w:pPr>
        <w:pStyle w:val="Liststycke"/>
        <w:ind w:left="720"/>
      </w:pPr>
    </w:p>
    <w:p w14:paraId="6782715A" w14:textId="50F40DC3" w:rsidR="3ADBFADC" w:rsidRDefault="3ADBFADC" w:rsidP="299A15AD">
      <w:pPr>
        <w:pStyle w:val="Liststycke"/>
        <w:ind w:left="720"/>
        <w:rPr>
          <w:b/>
          <w:bCs/>
        </w:rPr>
      </w:pPr>
      <w:r w:rsidRPr="5FDB9AB6">
        <w:rPr>
          <w:b/>
          <w:bCs/>
        </w:rPr>
        <w:t>För alla gäller:</w:t>
      </w:r>
    </w:p>
    <w:p w14:paraId="3DE9DE9B" w14:textId="0A8996E4" w:rsidR="3ADBFADC" w:rsidRDefault="3ADBFADC" w:rsidP="533E59AB">
      <w:pPr>
        <w:pStyle w:val="Liststycke"/>
        <w:ind w:left="720"/>
      </w:pPr>
      <w:r w:rsidRPr="5FDB9AB6">
        <w:rPr>
          <w:b/>
          <w:bCs/>
        </w:rPr>
        <w:t>Gånghjälpmedel:</w:t>
      </w:r>
      <w:r>
        <w:t xml:space="preserve"> En del patienter har svårt att använda gånghjälpmedel p</w:t>
      </w:r>
      <w:r w:rsidR="68159659">
        <w:t>å grund av</w:t>
      </w:r>
      <w:r>
        <w:t xml:space="preserve"> besvär i händer och axlar. Om det inte finns några belastningsrestriktioner och om patienten klarar att gå utan gånghjälpmedel är det tillåtet. I vissa fall kan det bli aktuellt med rullstol.</w:t>
      </w:r>
    </w:p>
    <w:p w14:paraId="28CDCA61" w14:textId="227EBA44" w:rsidR="3ADBFADC" w:rsidRDefault="3ADBFADC" w:rsidP="68F387C6">
      <w:pPr>
        <w:pStyle w:val="Liststycke"/>
        <w:ind w:left="720"/>
      </w:pPr>
      <w:r w:rsidRPr="5FDB9AB6">
        <w:rPr>
          <w:b/>
          <w:bCs/>
        </w:rPr>
        <w:t>Fysisk aktivitet:</w:t>
      </w:r>
      <w:r>
        <w:t xml:space="preserve"> Aktiviteter som att springa, hoppa eller liknande, ger en stor belastning </w:t>
      </w:r>
      <w:r w:rsidR="6FC64D5E">
        <w:t>på</w:t>
      </w:r>
      <w:r>
        <w:t xml:space="preserve"> protesen och bör undvikas för att skydda protesens livslängd</w:t>
      </w:r>
    </w:p>
    <w:p w14:paraId="4DE25994" w14:textId="6D3CDE8A" w:rsidR="0FC60782" w:rsidRDefault="3ADBFADC" w:rsidP="000923DC">
      <w:pPr>
        <w:pStyle w:val="Rubrik2"/>
      </w:pPr>
      <w:bookmarkStart w:id="8" w:name="_Toc216774860"/>
      <w:r>
        <w:lastRenderedPageBreak/>
        <w:t>Viktigt att tänka på</w:t>
      </w:r>
      <w:bookmarkEnd w:id="8"/>
      <w:r>
        <w:t xml:space="preserve"> </w:t>
      </w:r>
    </w:p>
    <w:p w14:paraId="6FFE1161" w14:textId="7A59CA59" w:rsidR="3ADBFADC" w:rsidRDefault="3ADBFADC" w:rsidP="299A15AD">
      <w:pPr>
        <w:pStyle w:val="Liststycke"/>
        <w:numPr>
          <w:ilvl w:val="0"/>
          <w:numId w:val="25"/>
        </w:numPr>
        <w:ind w:left="1418"/>
      </w:pPr>
      <w:r>
        <w:t>Var uppmärksam på vilken protesmodell som använts, om det har utförts kompletterande kirurgi i samband med operationen och vilka restriktioner som gäller</w:t>
      </w:r>
    </w:p>
    <w:p w14:paraId="6ACBF4FB" w14:textId="78A31BF2" w:rsidR="3ADBFADC" w:rsidRDefault="3ADBFADC" w:rsidP="299A15AD">
      <w:pPr>
        <w:pStyle w:val="Liststycke"/>
        <w:numPr>
          <w:ilvl w:val="0"/>
          <w:numId w:val="25"/>
        </w:numPr>
        <w:ind w:left="1418"/>
      </w:pPr>
      <w:r>
        <w:t xml:space="preserve">Ibland kommer protesingreppet som operation nummer två efter att det exempelvis har utfört en </w:t>
      </w:r>
      <w:proofErr w:type="spellStart"/>
      <w:r>
        <w:t>subtalär</w:t>
      </w:r>
      <w:proofErr w:type="spellEnd"/>
      <w:r>
        <w:t xml:space="preserve">- eller </w:t>
      </w:r>
      <w:proofErr w:type="spellStart"/>
      <w:r>
        <w:t>talonavikulär</w:t>
      </w:r>
      <w:proofErr w:type="spellEnd"/>
      <w:r>
        <w:t xml:space="preserve"> </w:t>
      </w:r>
      <w:proofErr w:type="spellStart"/>
      <w:r>
        <w:t>artrodes</w:t>
      </w:r>
      <w:proofErr w:type="spellEnd"/>
      <w:r>
        <w:t xml:space="preserve"> några månader innan </w:t>
      </w:r>
    </w:p>
    <w:p w14:paraId="500C146F" w14:textId="72E9E14A" w:rsidR="4B47F03D" w:rsidRDefault="4B47F03D" w:rsidP="299A15AD">
      <w:pPr>
        <w:pStyle w:val="Liststycke"/>
        <w:numPr>
          <w:ilvl w:val="0"/>
          <w:numId w:val="25"/>
        </w:numPr>
        <w:ind w:left="1418"/>
      </w:pPr>
      <w:r>
        <w:t>F</w:t>
      </w:r>
      <w:r w:rsidR="3ADBFADC">
        <w:t xml:space="preserve">örlängning av hälsenan tillför inga särskilda restriktioner. Rörlighet prioriteras. Det är vanligt med besvär från hälsena efter </w:t>
      </w:r>
      <w:proofErr w:type="spellStart"/>
      <w:r w:rsidR="3ADBFADC">
        <w:t>immobilisering</w:t>
      </w:r>
      <w:proofErr w:type="spellEnd"/>
      <w:r w:rsidR="3ADBFADC">
        <w:t xml:space="preserve">. En </w:t>
      </w:r>
      <w:proofErr w:type="spellStart"/>
      <w:r w:rsidR="3ADBFADC">
        <w:t>korkkil</w:t>
      </w:r>
      <w:proofErr w:type="spellEnd"/>
      <w:r w:rsidR="3ADBFADC">
        <w:t xml:space="preserve"> i skon, </w:t>
      </w:r>
      <w:proofErr w:type="spellStart"/>
      <w:r w:rsidR="3ADBFADC">
        <w:t>kinesiotej</w:t>
      </w:r>
      <w:r w:rsidR="7556B4D1">
        <w:t>p</w:t>
      </w:r>
      <w:proofErr w:type="spellEnd"/>
      <w:r w:rsidR="248CAF6C">
        <w:t xml:space="preserve"> och NSAID</w:t>
      </w:r>
      <w:r w:rsidR="235AD8FD">
        <w:t xml:space="preserve"> </w:t>
      </w:r>
      <w:r w:rsidR="3ADBFADC">
        <w:t>kan vara till hjälp</w:t>
      </w:r>
      <w:r w:rsidR="37FA2248">
        <w:t>.</w:t>
      </w:r>
    </w:p>
    <w:p w14:paraId="14EFC1E8" w14:textId="40DFC5F9" w:rsidR="3ADBFADC" w:rsidRDefault="3ADBFADC" w:rsidP="299A15AD">
      <w:pPr>
        <w:pStyle w:val="Liststycke"/>
        <w:numPr>
          <w:ilvl w:val="0"/>
          <w:numId w:val="25"/>
        </w:numPr>
        <w:ind w:left="1418"/>
      </w:pPr>
      <w:r>
        <w:t>Undvik moment där patientens fot vacklar mycket och där det finns risk att patienten trampar snett, till exempel kan bala</w:t>
      </w:r>
      <w:r w:rsidR="62228145">
        <w:t>n</w:t>
      </w:r>
      <w:r>
        <w:t>sträning utföras på två ben initialt.</w:t>
      </w:r>
      <w:r w:rsidR="11F369CE">
        <w:t xml:space="preserve"> </w:t>
      </w:r>
    </w:p>
    <w:p w14:paraId="1388DCD7" w14:textId="79C3C791" w:rsidR="3ADBFADC" w:rsidRDefault="11F369CE" w:rsidP="299A15AD">
      <w:pPr>
        <w:pStyle w:val="Liststycke"/>
        <w:numPr>
          <w:ilvl w:val="0"/>
          <w:numId w:val="25"/>
        </w:numPr>
        <w:ind w:left="1418"/>
      </w:pPr>
      <w:r>
        <w:t>Gång på ojämnt underlag kan vara provocerande och ge värk. En högre stabil känga kan underlätta</w:t>
      </w:r>
    </w:p>
    <w:p w14:paraId="1F0F32A8" w14:textId="12F17F0C" w:rsidR="3ADBFADC" w:rsidRDefault="3ADBFADC" w:rsidP="299A15AD">
      <w:pPr>
        <w:pStyle w:val="Liststycke"/>
        <w:numPr>
          <w:ilvl w:val="0"/>
          <w:numId w:val="25"/>
        </w:numPr>
        <w:ind w:left="1418"/>
      </w:pPr>
      <w:r>
        <w:t xml:space="preserve">Behovet av gånghjälpmedel kan variera. Vanligt är att kryckorna används åtminstone 3 - 4 månader efter operation. </w:t>
      </w:r>
    </w:p>
    <w:p w14:paraId="546CC562" w14:textId="46F2178A" w:rsidR="299A15AD" w:rsidRDefault="3ADBFADC" w:rsidP="5FDB9AB6">
      <w:pPr>
        <w:pStyle w:val="Liststycke"/>
        <w:numPr>
          <w:ilvl w:val="0"/>
          <w:numId w:val="25"/>
        </w:numPr>
        <w:ind w:left="1418"/>
      </w:pPr>
      <w:r>
        <w:t xml:space="preserve">Det finns en stor variation i hur lätt det är att komma </w:t>
      </w:r>
      <w:proofErr w:type="gramStart"/>
      <w:r>
        <w:t>igång</w:t>
      </w:r>
      <w:proofErr w:type="gramEnd"/>
      <w:r>
        <w:t xml:space="preserve"> efter operation. En del patienter besväras av svullnad under lång tid, då måste fokus på svullnadsreducering prioriteras. </w:t>
      </w:r>
      <w:proofErr w:type="gramStart"/>
      <w:r>
        <w:t>T ex.</w:t>
      </w:r>
      <w:proofErr w:type="gramEnd"/>
      <w:r>
        <w:t xml:space="preserve"> med begränsning av total belastning och stegreducering.</w:t>
      </w:r>
    </w:p>
    <w:p w14:paraId="2FEA5631" w14:textId="71BB9022" w:rsidR="6521A4C7" w:rsidRDefault="3ADBFADC" w:rsidP="7D0A0CA8">
      <w:pPr>
        <w:pStyle w:val="Liststycke"/>
        <w:numPr>
          <w:ilvl w:val="0"/>
          <w:numId w:val="25"/>
        </w:numPr>
        <w:ind w:left="1418"/>
      </w:pPr>
      <w:r>
        <w:t xml:space="preserve">Det finns stor variation på rehabiliteringsförlopp. </w:t>
      </w:r>
      <w:r w:rsidR="15E38EA7">
        <w:t>Ju</w:t>
      </w:r>
      <w:r w:rsidR="70D509F1">
        <w:t xml:space="preserve"> mer </w:t>
      </w:r>
      <w:proofErr w:type="spellStart"/>
      <w:r w:rsidR="70D509F1">
        <w:t>tilläg</w:t>
      </w:r>
      <w:r w:rsidR="2B5C51B2">
        <w:t>gs</w:t>
      </w:r>
      <w:r w:rsidR="70D509F1">
        <w:t>kirugi</w:t>
      </w:r>
      <w:proofErr w:type="spellEnd"/>
      <w:r w:rsidR="70D509F1">
        <w:t xml:space="preserve"> utöver protesingr</w:t>
      </w:r>
      <w:r w:rsidR="0B1CB8BA">
        <w:t>e</w:t>
      </w:r>
      <w:r w:rsidR="70D509F1">
        <w:t>ppet desto längre tid ta</w:t>
      </w:r>
      <w:r w:rsidR="526859F5">
        <w:t>r</w:t>
      </w:r>
      <w:r w:rsidR="70D509F1">
        <w:t xml:space="preserve"> ofta rehabiliteringen. </w:t>
      </w:r>
    </w:p>
    <w:p w14:paraId="032B1805" w14:textId="77777777" w:rsidR="000923DC" w:rsidRDefault="6521A4C7" w:rsidP="000923DC">
      <w:pPr>
        <w:pStyle w:val="Liststycke"/>
        <w:numPr>
          <w:ilvl w:val="0"/>
          <w:numId w:val="25"/>
        </w:numPr>
        <w:ind w:left="1418"/>
      </w:pPr>
      <w:r w:rsidRPr="7D0A0CA8">
        <w:t>En del patienter har kvarstående känselbortfall</w:t>
      </w:r>
    </w:p>
    <w:p w14:paraId="65BD22DD" w14:textId="21DF00B6" w:rsidR="7868858D" w:rsidRPr="000923DC" w:rsidRDefault="7868858D" w:rsidP="000923DC">
      <w:pPr>
        <w:pStyle w:val="Liststycke"/>
        <w:numPr>
          <w:ilvl w:val="0"/>
          <w:numId w:val="25"/>
        </w:numPr>
        <w:ind w:left="1418"/>
      </w:pPr>
      <w:r w:rsidRPr="000923DC">
        <w:rPr>
          <w:color w:val="000000" w:themeColor="text2"/>
        </w:rPr>
        <w:t xml:space="preserve">Bilkörning ska till en början undvikas och kan återupptas när </w:t>
      </w:r>
      <w:r w:rsidR="34D1BCDC" w:rsidRPr="000923DC">
        <w:rPr>
          <w:color w:val="000000" w:themeColor="text2"/>
        </w:rPr>
        <w:t xml:space="preserve">full belastning tillåts, samt </w:t>
      </w:r>
      <w:r w:rsidRPr="000923DC">
        <w:rPr>
          <w:color w:val="000000" w:themeColor="text2"/>
        </w:rPr>
        <w:t xml:space="preserve">god kontroll och styrka uppnåtts i benet och foten. </w:t>
      </w:r>
    </w:p>
    <w:p w14:paraId="2E261C7F" w14:textId="66BFE908" w:rsidR="5FDB9AB6" w:rsidRDefault="5FDB9AB6" w:rsidP="5FDB9AB6">
      <w:pPr>
        <w:pStyle w:val="Liststycke"/>
        <w:ind w:left="1418"/>
      </w:pPr>
    </w:p>
    <w:p w14:paraId="536EBCF4" w14:textId="00CFD4CF" w:rsidR="0FC60782" w:rsidRDefault="3ADBFADC" w:rsidP="000923DC">
      <w:pPr>
        <w:pStyle w:val="Rubrik2"/>
      </w:pPr>
      <w:bookmarkStart w:id="9" w:name="_Toc216774861"/>
      <w:r>
        <w:t>Möjliga komplikationer</w:t>
      </w:r>
      <w:bookmarkEnd w:id="9"/>
    </w:p>
    <w:p w14:paraId="578EB601" w14:textId="77777777" w:rsidR="3ADBFADC" w:rsidRDefault="3ADBFADC" w:rsidP="299A15AD">
      <w:pPr>
        <w:pStyle w:val="Liststycke"/>
        <w:numPr>
          <w:ilvl w:val="0"/>
          <w:numId w:val="24"/>
        </w:numPr>
      </w:pPr>
      <w:r>
        <w:t>Sårläkningsproblem</w:t>
      </w:r>
    </w:p>
    <w:p w14:paraId="4309DEB8" w14:textId="77777777" w:rsidR="3ADBFADC" w:rsidRDefault="3ADBFADC" w:rsidP="299A15AD">
      <w:pPr>
        <w:pStyle w:val="Liststycke"/>
        <w:numPr>
          <w:ilvl w:val="0"/>
          <w:numId w:val="24"/>
        </w:numPr>
      </w:pPr>
      <w:r>
        <w:t xml:space="preserve">Infektion </w:t>
      </w:r>
    </w:p>
    <w:p w14:paraId="29D201DF" w14:textId="77777777" w:rsidR="3ADBFADC" w:rsidRDefault="3ADBFADC" w:rsidP="299A15AD">
      <w:pPr>
        <w:pStyle w:val="Liststycke"/>
        <w:numPr>
          <w:ilvl w:val="0"/>
          <w:numId w:val="24"/>
        </w:numPr>
      </w:pPr>
      <w:r>
        <w:t xml:space="preserve">Djup </w:t>
      </w:r>
      <w:proofErr w:type="spellStart"/>
      <w:r>
        <w:t>ventrombos</w:t>
      </w:r>
      <w:proofErr w:type="spellEnd"/>
    </w:p>
    <w:p w14:paraId="3C187BB0" w14:textId="522B28D9" w:rsidR="3ADBFADC" w:rsidRDefault="3ADBFADC" w:rsidP="299A15AD">
      <w:pPr>
        <w:pStyle w:val="Liststycke"/>
        <w:numPr>
          <w:ilvl w:val="0"/>
          <w:numId w:val="24"/>
        </w:numPr>
      </w:pPr>
      <w:r>
        <w:t>Nervpåverkan</w:t>
      </w:r>
      <w:r w:rsidR="207824E2">
        <w:t xml:space="preserve"> (</w:t>
      </w:r>
      <w:r w:rsidR="105A75FF">
        <w:t xml:space="preserve">nedsatt känsel </w:t>
      </w:r>
      <w:r>
        <w:t xml:space="preserve">på mediala sidan av foten samt stortån </w:t>
      </w:r>
      <w:r w:rsidR="2BC86586">
        <w:t>eller</w:t>
      </w:r>
      <w:r w:rsidR="495DC71C">
        <w:t xml:space="preserve"> under</w:t>
      </w:r>
      <w:r w:rsidR="2BC86586">
        <w:t xml:space="preserve"> häll</w:t>
      </w:r>
      <w:r w:rsidR="0BF4E84E">
        <w:t>en</w:t>
      </w:r>
      <w:r w:rsidR="537E7DF9">
        <w:t xml:space="preserve"> och fotsulan</w:t>
      </w:r>
      <w:r w:rsidR="40EE32EA">
        <w:t>)</w:t>
      </w:r>
    </w:p>
    <w:p w14:paraId="5E18992D" w14:textId="77777777" w:rsidR="3ADBFADC" w:rsidRDefault="3ADBFADC" w:rsidP="299A15AD">
      <w:pPr>
        <w:pStyle w:val="Liststycke"/>
        <w:numPr>
          <w:ilvl w:val="0"/>
          <w:numId w:val="24"/>
        </w:numPr>
      </w:pPr>
      <w:r>
        <w:t>Utebliven läkning</w:t>
      </w:r>
    </w:p>
    <w:p w14:paraId="3727A496" w14:textId="77777777" w:rsidR="3ADBFADC" w:rsidRDefault="3ADBFADC" w:rsidP="299A15AD">
      <w:pPr>
        <w:pStyle w:val="Liststycke"/>
        <w:numPr>
          <w:ilvl w:val="0"/>
          <w:numId w:val="24"/>
        </w:numPr>
      </w:pPr>
      <w:r>
        <w:t>Proteslossning</w:t>
      </w:r>
    </w:p>
    <w:p w14:paraId="42D2B9E9" w14:textId="77777777" w:rsidR="3ADBFADC" w:rsidRDefault="3ADBFADC" w:rsidP="299A15AD">
      <w:pPr>
        <w:pStyle w:val="Liststycke"/>
        <w:numPr>
          <w:ilvl w:val="0"/>
          <w:numId w:val="24"/>
        </w:numPr>
      </w:pPr>
      <w:r>
        <w:t xml:space="preserve">Fraktur under operation av mediala eller laterala </w:t>
      </w:r>
      <w:proofErr w:type="spellStart"/>
      <w:r>
        <w:t>malleolen</w:t>
      </w:r>
      <w:proofErr w:type="spellEnd"/>
    </w:p>
    <w:p w14:paraId="05D91834" w14:textId="0C5224E6" w:rsidR="299A15AD" w:rsidRDefault="3ADBFADC" w:rsidP="000923DC">
      <w:pPr>
        <w:pStyle w:val="Rubrik2"/>
      </w:pPr>
      <w:bookmarkStart w:id="10" w:name="_Toc216774862"/>
      <w:r>
        <w:lastRenderedPageBreak/>
        <w:t>Utvärderingsinstrument</w:t>
      </w:r>
      <w:bookmarkEnd w:id="10"/>
    </w:p>
    <w:p w14:paraId="4013F848" w14:textId="5FCD9662" w:rsidR="299A15AD" w:rsidRDefault="441ABE12" w:rsidP="5FDB9AB6">
      <w:pPr>
        <w:pStyle w:val="Liststycke"/>
        <w:numPr>
          <w:ilvl w:val="0"/>
          <w:numId w:val="11"/>
        </w:numPr>
      </w:pPr>
      <w:r w:rsidRPr="5FDB9AB6">
        <w:t>Gång och bedömning av funktionell rörelseförmåga</w:t>
      </w:r>
    </w:p>
    <w:p w14:paraId="0025A367" w14:textId="359916DA" w:rsidR="299A15AD" w:rsidRDefault="441ABE12" w:rsidP="5FDB9AB6">
      <w:pPr>
        <w:pStyle w:val="Liststycke"/>
        <w:numPr>
          <w:ilvl w:val="0"/>
          <w:numId w:val="11"/>
        </w:numPr>
      </w:pPr>
      <w:r w:rsidRPr="5FDB9AB6">
        <w:t>Smärta: VAS</w:t>
      </w:r>
    </w:p>
    <w:p w14:paraId="5E80EF52" w14:textId="1B3031F6" w:rsidR="299A15AD" w:rsidRDefault="441ABE12" w:rsidP="5FDB9AB6">
      <w:pPr>
        <w:pStyle w:val="Liststycke"/>
        <w:numPr>
          <w:ilvl w:val="0"/>
          <w:numId w:val="11"/>
        </w:numPr>
      </w:pPr>
      <w:r w:rsidRPr="5FDB9AB6">
        <w:t>Rörlighet: Goniometermätning</w:t>
      </w:r>
    </w:p>
    <w:p w14:paraId="1628AE24" w14:textId="742240DF" w:rsidR="299A15AD" w:rsidRDefault="441ABE12" w:rsidP="5FDB9AB6">
      <w:pPr>
        <w:pStyle w:val="Liststycke"/>
        <w:numPr>
          <w:ilvl w:val="0"/>
          <w:numId w:val="11"/>
        </w:numPr>
      </w:pPr>
      <w:r w:rsidRPr="5FDB9AB6">
        <w:t>Möjligen frågeformulär:</w:t>
      </w:r>
    </w:p>
    <w:p w14:paraId="47136B5D" w14:textId="3DE53A22" w:rsidR="299A15AD" w:rsidRDefault="441ABE12" w:rsidP="5FDB9AB6">
      <w:pPr>
        <w:pStyle w:val="Liststycke"/>
        <w:ind w:left="1352"/>
      </w:pPr>
      <w:r w:rsidRPr="5FDB9AB6">
        <w:t>- FAOS (</w:t>
      </w:r>
      <w:proofErr w:type="spellStart"/>
      <w:r w:rsidRPr="5FDB9AB6">
        <w:t>Foot</w:t>
      </w:r>
      <w:proofErr w:type="spellEnd"/>
      <w:r w:rsidRPr="5FDB9AB6">
        <w:t xml:space="preserve"> and </w:t>
      </w:r>
      <w:proofErr w:type="spellStart"/>
      <w:r w:rsidRPr="5FDB9AB6">
        <w:t>Ankle</w:t>
      </w:r>
      <w:proofErr w:type="spellEnd"/>
      <w:r w:rsidRPr="5FDB9AB6">
        <w:t xml:space="preserve"> </w:t>
      </w:r>
      <w:proofErr w:type="spellStart"/>
      <w:r w:rsidRPr="5FDB9AB6">
        <w:t>Outcome</w:t>
      </w:r>
      <w:proofErr w:type="spellEnd"/>
      <w:r w:rsidRPr="5FDB9AB6">
        <w:t xml:space="preserve"> Score. Svensk Version)</w:t>
      </w:r>
    </w:p>
    <w:p w14:paraId="3BD306E1" w14:textId="2B992705" w:rsidR="299A15AD" w:rsidRDefault="441ABE12" w:rsidP="5FDB9AB6">
      <w:pPr>
        <w:pStyle w:val="Liststycke"/>
        <w:ind w:left="1352"/>
      </w:pPr>
      <w:r w:rsidRPr="5FDB9AB6">
        <w:t>- PSFS (Patientspecifik Funktionell Skala)</w:t>
      </w:r>
    </w:p>
    <w:p w14:paraId="04BF99F6" w14:textId="15009397" w:rsidR="299A15AD" w:rsidRDefault="441ABE12" w:rsidP="5FDB9AB6">
      <w:pPr>
        <w:pStyle w:val="Liststycke"/>
        <w:ind w:left="1352"/>
      </w:pPr>
      <w:r w:rsidRPr="5FDB9AB6">
        <w:t xml:space="preserve">- SEFAS (Self </w:t>
      </w:r>
      <w:proofErr w:type="spellStart"/>
      <w:r w:rsidRPr="5FDB9AB6">
        <w:t>Reported</w:t>
      </w:r>
      <w:proofErr w:type="spellEnd"/>
      <w:r w:rsidRPr="5FDB9AB6">
        <w:t xml:space="preserve"> </w:t>
      </w:r>
      <w:proofErr w:type="spellStart"/>
      <w:r w:rsidRPr="5FDB9AB6">
        <w:t>Foot</w:t>
      </w:r>
      <w:proofErr w:type="spellEnd"/>
      <w:r w:rsidRPr="5FDB9AB6">
        <w:t xml:space="preserve"> and </w:t>
      </w:r>
      <w:proofErr w:type="spellStart"/>
      <w:r w:rsidRPr="5FDB9AB6">
        <w:t>Ankle</w:t>
      </w:r>
      <w:proofErr w:type="spellEnd"/>
      <w:r w:rsidRPr="5FDB9AB6">
        <w:t xml:space="preserve"> Score)</w:t>
      </w:r>
    </w:p>
    <w:p w14:paraId="27FAC38C" w14:textId="34603EEB" w:rsidR="299A15AD" w:rsidRDefault="299A15AD" w:rsidP="299A15AD">
      <w:pPr>
        <w:rPr>
          <w:lang w:val="en-GB"/>
        </w:rPr>
      </w:pPr>
    </w:p>
    <w:p w14:paraId="6AB86B83" w14:textId="213E1682" w:rsidR="3ADBFADC" w:rsidRDefault="3ADBFADC" w:rsidP="299A15AD">
      <w:pPr>
        <w:pStyle w:val="Rubrik2"/>
      </w:pPr>
      <w:bookmarkStart w:id="11" w:name="_Toc216774863"/>
      <w:r>
        <w:t>Utförande/Fysioterapeutiska åtgärder</w:t>
      </w:r>
      <w:bookmarkEnd w:id="11"/>
    </w:p>
    <w:p w14:paraId="0885FED8" w14:textId="2820DD36" w:rsidR="3ADBFADC" w:rsidRDefault="3ADBFADC">
      <w:r>
        <w:t>Fysioterapeutisk behandlingsplan efter fotledproteskirurgi, sidan 7.</w:t>
      </w:r>
      <w:r>
        <w:br/>
        <w:t xml:space="preserve">Medvetet avsteg från rutinen dokumenteras i journalsystemet om rutinen är kopplad till patient. Övriga orsaker till avsteg från rutinen rapporteras i </w:t>
      </w:r>
      <w:proofErr w:type="spellStart"/>
      <w:r>
        <w:t>MedControl</w:t>
      </w:r>
      <w:proofErr w:type="spellEnd"/>
      <w:r>
        <w:t xml:space="preserve"> PRO.</w:t>
      </w:r>
    </w:p>
    <w:p w14:paraId="567310BC" w14:textId="30382D7B" w:rsidR="3ADBFADC" w:rsidRDefault="3ADBFADC" w:rsidP="299A15AD">
      <w:pPr>
        <w:pStyle w:val="Rubrik2"/>
      </w:pPr>
      <w:bookmarkStart w:id="12" w:name="_Toc216774864"/>
      <w:r>
        <w:t>Relaterad information</w:t>
      </w:r>
      <w:bookmarkEnd w:id="12"/>
      <w:r>
        <w:t xml:space="preserve"> </w:t>
      </w:r>
    </w:p>
    <w:p w14:paraId="58AFD185" w14:textId="4B3767A3" w:rsidR="3ADBFADC" w:rsidRDefault="3ADBFADC">
      <w:r>
        <w:t xml:space="preserve">Hemträningsprogram – </w:t>
      </w:r>
      <w:hyperlink r:id="rId13">
        <w:r w:rsidRPr="00701FF4">
          <w:rPr>
            <w:color w:val="006298" w:themeColor="accent1"/>
            <w:u w:val="single"/>
          </w:rPr>
          <w:t>Underbens</w:t>
        </w:r>
        <w:r w:rsidRPr="00701FF4">
          <w:rPr>
            <w:color w:val="006298" w:themeColor="accent1"/>
            <w:u w:val="single"/>
          </w:rPr>
          <w:t>g</w:t>
        </w:r>
        <w:r w:rsidRPr="00701FF4">
          <w:rPr>
            <w:color w:val="006298" w:themeColor="accent1"/>
            <w:u w:val="single"/>
          </w:rPr>
          <w:t>ips</w:t>
        </w:r>
      </w:hyperlink>
    </w:p>
    <w:p w14:paraId="15E62B97" w14:textId="17B61538" w:rsidR="3ADBFADC" w:rsidRDefault="3ADBFADC">
      <w:r>
        <w:t xml:space="preserve">Hemträningsprogram – </w:t>
      </w:r>
      <w:hyperlink r:id="rId14">
        <w:r w:rsidRPr="00701FF4">
          <w:rPr>
            <w:color w:val="006298" w:themeColor="accent1"/>
            <w:u w:val="single"/>
          </w:rPr>
          <w:t>Fotledspro</w:t>
        </w:r>
        <w:r w:rsidRPr="00701FF4">
          <w:rPr>
            <w:color w:val="006298" w:themeColor="accent1"/>
            <w:u w:val="single"/>
          </w:rPr>
          <w:t>t</w:t>
        </w:r>
        <w:r w:rsidRPr="00701FF4">
          <w:rPr>
            <w:color w:val="006298" w:themeColor="accent1"/>
            <w:u w:val="single"/>
          </w:rPr>
          <w:t>es 1</w:t>
        </w:r>
      </w:hyperlink>
    </w:p>
    <w:p w14:paraId="55A6CF5B" w14:textId="4C910E3E" w:rsidR="0EACED87" w:rsidRDefault="0EACED87">
      <w:proofErr w:type="spellStart"/>
      <w:r w:rsidRPr="2EBB871F">
        <w:rPr>
          <w:lang w:val="en-US"/>
        </w:rPr>
        <w:t>Hemträningsprogram</w:t>
      </w:r>
      <w:proofErr w:type="spellEnd"/>
      <w:r w:rsidRPr="2EBB871F">
        <w:rPr>
          <w:lang w:val="en-US"/>
        </w:rPr>
        <w:t xml:space="preserve"> – </w:t>
      </w:r>
      <w:hyperlink r:id="rId15" w:history="1">
        <w:hyperlink r:id="rId16" w:history="1">
          <w:r w:rsidRPr="00646E63">
            <w:rPr>
              <w:rStyle w:val="Hyperlnk"/>
              <w:lang w:val="en-US"/>
            </w:rPr>
            <w:t>Fotledsprotes 1 - Sentransferering</w:t>
          </w:r>
        </w:hyperlink>
      </w:hyperlink>
    </w:p>
    <w:p w14:paraId="7B2D85CB" w14:textId="2D40D383" w:rsidR="3ADBFADC" w:rsidRDefault="3ADBFADC">
      <w:r>
        <w:t xml:space="preserve">Hemträningsprogram – </w:t>
      </w:r>
      <w:hyperlink r:id="rId17">
        <w:r w:rsidRPr="00701FF4">
          <w:rPr>
            <w:color w:val="006298" w:themeColor="accent1"/>
            <w:u w:val="single"/>
          </w:rPr>
          <w:t>Fotledsprotes 2</w:t>
        </w:r>
      </w:hyperlink>
    </w:p>
    <w:p w14:paraId="460E1636" w14:textId="77777777" w:rsidR="3ADBFADC" w:rsidRDefault="3ADBFADC" w:rsidP="299A15AD">
      <w:pPr>
        <w:rPr>
          <w:color w:val="000000" w:themeColor="text2"/>
        </w:rPr>
      </w:pPr>
      <w:r w:rsidRPr="5FDB9AB6">
        <w:rPr>
          <w:color w:val="000000" w:themeColor="text2"/>
        </w:rPr>
        <w:t>Patientinformation</w:t>
      </w:r>
      <w:r w:rsidRPr="5FDB9AB6">
        <w:rPr>
          <w:color w:val="0070C0"/>
        </w:rPr>
        <w:t xml:space="preserve"> -</w:t>
      </w:r>
      <w:hyperlink r:id="rId18">
        <w:r w:rsidRPr="00701FF4">
          <w:rPr>
            <w:color w:val="006298" w:themeColor="accent1"/>
            <w:u w:val="single"/>
          </w:rPr>
          <w:t xml:space="preserve"> Fotledsprotesoperation</w:t>
        </w:r>
      </w:hyperlink>
    </w:p>
    <w:p w14:paraId="6BC8DA62" w14:textId="78756884" w:rsidR="3ADBFADC" w:rsidRDefault="3ADBFADC" w:rsidP="299A15AD">
      <w:pPr>
        <w:pStyle w:val="Rubrik2"/>
      </w:pPr>
      <w:bookmarkStart w:id="13" w:name="_Toc216774865"/>
      <w:r>
        <w:t>Arbetsgrupp</w:t>
      </w:r>
      <w:bookmarkEnd w:id="13"/>
    </w:p>
    <w:p w14:paraId="430E777B" w14:textId="73E9632B" w:rsidR="3ADBFADC" w:rsidRDefault="3ADBFADC">
      <w:r>
        <w:t>Lisa Caiman, fysioterapeut, Fysioterapi Mölndal, Sahlgrenska Universitetssjukhuset</w:t>
      </w:r>
    </w:p>
    <w:p w14:paraId="2C450742" w14:textId="69D63A41" w:rsidR="3ADBFADC" w:rsidRDefault="3ADBFADC">
      <w:r>
        <w:t>Luana Aroucha, fysioterapeut, Fysioterapi Mölndal, Sahlgrenska Universitetssjukhuset</w:t>
      </w:r>
    </w:p>
    <w:p w14:paraId="7EE65D04" w14:textId="76D7115D" w:rsidR="3ADBFADC" w:rsidRDefault="3ADBFADC">
      <w:r>
        <w:t>Kristina Larsson, fysioterapeut, Fysioterapi Mölndal, Sahlgrenska Universitetssjukhuset</w:t>
      </w:r>
    </w:p>
    <w:p w14:paraId="174466B4" w14:textId="77777777" w:rsidR="3ADBFADC" w:rsidRDefault="3ADBFADC" w:rsidP="299A15AD">
      <w:pPr>
        <w:rPr>
          <w:sz w:val="28"/>
          <w:szCs w:val="28"/>
          <w:u w:val="single"/>
        </w:rPr>
      </w:pPr>
      <w:r>
        <w:t xml:space="preserve">Johan </w:t>
      </w:r>
      <w:proofErr w:type="spellStart"/>
      <w:r>
        <w:t>Fintland</w:t>
      </w:r>
      <w:proofErr w:type="spellEnd"/>
      <w:r>
        <w:t xml:space="preserve">, överläkare, fotkirurgi, Ortopedi, Sahlgrenska Universitetssjukhuset </w:t>
      </w:r>
    </w:p>
    <w:p w14:paraId="63525431" w14:textId="5BB9C7AD" w:rsidR="3ADBFADC" w:rsidRDefault="3ADBFADC" w:rsidP="299A15AD">
      <w:pPr>
        <w:pStyle w:val="Rubrik2"/>
      </w:pPr>
      <w:r>
        <w:br w:type="page"/>
      </w:r>
      <w:bookmarkStart w:id="14" w:name="_Toc216774866"/>
      <w:r>
        <w:lastRenderedPageBreak/>
        <w:t>Utförande/Fysioterapeutisk behandlingsplan efter fotledsproteskirurgi</w:t>
      </w:r>
      <w:bookmarkEnd w:id="14"/>
    </w:p>
    <w:p w14:paraId="3B4F40AF" w14:textId="6D1D9E94" w:rsidR="299A15AD" w:rsidRDefault="299A15AD" w:rsidP="299A15AD"/>
    <w:p w14:paraId="3463646B" w14:textId="1346A3F2" w:rsidR="3ADBFADC" w:rsidRDefault="3ADBFADC" w:rsidP="5FDB9AB6">
      <w:pPr>
        <w:rPr>
          <w:rFonts w:ascii="Calibri" w:eastAsia="Calibri" w:hAnsi="Calibri" w:cs="Calibri"/>
          <w:b/>
          <w:bCs/>
          <w:sz w:val="26"/>
          <w:szCs w:val="26"/>
        </w:rPr>
      </w:pPr>
      <w:r w:rsidRPr="5FDB9AB6">
        <w:rPr>
          <w:rFonts w:ascii="Calibri" w:eastAsia="Calibri" w:hAnsi="Calibri" w:cs="Calibri"/>
          <w:b/>
          <w:bCs/>
          <w:sz w:val="26"/>
          <w:szCs w:val="26"/>
        </w:rPr>
        <w:t>Preoperativt</w:t>
      </w:r>
    </w:p>
    <w:p w14:paraId="23BFB4AE" w14:textId="4C736D89" w:rsidR="3ADBFADC" w:rsidRDefault="3ADBFADC" w:rsidP="5FDB9AB6">
      <w:r w:rsidRPr="5FDB9AB6">
        <w:t>Om möjligt utförs preoperativ bedömning av aktiv och passiv rörlighet med goniometer samt test av funktionella rörelser och gångfunktion.</w:t>
      </w:r>
    </w:p>
    <w:p w14:paraId="4D7546B9" w14:textId="3B69492B" w:rsidR="3ADBFADC" w:rsidRDefault="3ADBFADC" w:rsidP="5FDB9AB6">
      <w:r w:rsidRPr="5FDB9AB6">
        <w:t>Det är optimalt om patient kan träna specifik fotrehabilitering inför operation. Om funktion kan återställas, kan kompletterande kirurgi ibland undvikas.</w:t>
      </w:r>
    </w:p>
    <w:p w14:paraId="697961AB" w14:textId="0E77DCCE" w:rsidR="3ADBFADC" w:rsidRDefault="3ADBFADC" w:rsidP="5FDB9AB6">
      <w:r w:rsidRPr="5FDB9AB6">
        <w:t xml:space="preserve"> Tillsammans med kallelse till operation får patienterna broschyren </w:t>
      </w:r>
      <w:r w:rsidR="429FB12A" w:rsidRPr="5FDB9AB6">
        <w:t>“</w:t>
      </w:r>
      <w:r w:rsidRPr="5FDB9AB6">
        <w:t>Information till dig som ska genomgå en fotledsoperation”, med information om att prova ut hjälpmedel på sin rehabiliteringsmottagning inför operation</w:t>
      </w:r>
    </w:p>
    <w:p w14:paraId="1C64ED7C" w14:textId="22943F1D" w:rsidR="3ADBFADC" w:rsidRDefault="3ADBFADC" w:rsidP="299A15AD">
      <w:pPr>
        <w:pStyle w:val="MellanrubrikVGR"/>
      </w:pPr>
      <w:r>
        <w:t>På avdelningen:</w:t>
      </w:r>
    </w:p>
    <w:p w14:paraId="5E20CF72" w14:textId="0301DE4B" w:rsidR="3ADBFADC" w:rsidRDefault="3ADBFADC" w:rsidP="5FDB9AB6">
      <w:pPr>
        <w:pStyle w:val="MellanrubrikVGR"/>
        <w:rPr>
          <w:rFonts w:eastAsia="Calibri" w:cs="Calibri"/>
          <w:bCs/>
          <w:szCs w:val="26"/>
        </w:rPr>
      </w:pPr>
      <w:r w:rsidRPr="5FDB9AB6">
        <w:rPr>
          <w:rFonts w:eastAsia="Calibri" w:cs="Calibri"/>
          <w:bCs/>
          <w:szCs w:val="26"/>
        </w:rPr>
        <w:t>Dygn 1</w:t>
      </w:r>
    </w:p>
    <w:p w14:paraId="7105D29A" w14:textId="717C43A7" w:rsidR="3ADBFADC" w:rsidRDefault="3ADBFADC" w:rsidP="00C2577D">
      <w:pPr>
        <w:pStyle w:val="Liststycke"/>
        <w:numPr>
          <w:ilvl w:val="0"/>
          <w:numId w:val="36"/>
        </w:numPr>
      </w:pPr>
      <w:r>
        <w:t>2 liter syrgas på grimma och sängläge i 24 timmar med undantag för toalettbesök.</w:t>
      </w:r>
    </w:p>
    <w:p w14:paraId="110DAC9E" w14:textId="0A2ACC74" w:rsidR="3ADBFADC" w:rsidRDefault="3ADBFADC" w:rsidP="00C2577D">
      <w:pPr>
        <w:pStyle w:val="Liststycke"/>
        <w:numPr>
          <w:ilvl w:val="0"/>
          <w:numId w:val="36"/>
        </w:numPr>
      </w:pPr>
      <w:r>
        <w:t>För att främja sårläkningen behandlas operationssåret med undertryck. Detta sker genom en särskild pump (</w:t>
      </w:r>
      <w:proofErr w:type="spellStart"/>
      <w:r w:rsidRPr="00C2577D">
        <w:rPr>
          <w:color w:val="242424"/>
        </w:rPr>
        <w:t>Avance</w:t>
      </w:r>
      <w:proofErr w:type="spellEnd"/>
      <w:r w:rsidRPr="00C2577D">
        <w:rPr>
          <w:color w:val="242424"/>
        </w:rPr>
        <w:t xml:space="preserve"> Solo </w:t>
      </w:r>
      <w:proofErr w:type="spellStart"/>
      <w:r w:rsidRPr="00C2577D">
        <w:rPr>
          <w:color w:val="242424"/>
        </w:rPr>
        <w:t>vacumpump</w:t>
      </w:r>
      <w:proofErr w:type="spellEnd"/>
      <w:r w:rsidRPr="00C2577D">
        <w:rPr>
          <w:color w:val="242424"/>
        </w:rPr>
        <w:t>)</w:t>
      </w:r>
      <w:r w:rsidRPr="00C2577D">
        <w:rPr>
          <w:rFonts w:ascii="Calibri" w:hAnsi="Calibri" w:cs="Calibri"/>
          <w:color w:val="242424"/>
        </w:rPr>
        <w:t xml:space="preserve"> </w:t>
      </w:r>
      <w:r>
        <w:t xml:space="preserve">som patienten får i samband med operationen. Undertrycksbehandlingen pågår i 2 veckor. Efter två veckor ses patienten av gipstekniker på ortopedmottagningen. Pumpen tas bort och </w:t>
      </w:r>
      <w:proofErr w:type="spellStart"/>
      <w:r>
        <w:t>sårkontroll</w:t>
      </w:r>
      <w:proofErr w:type="spellEnd"/>
      <w:r>
        <w:t xml:space="preserve"> genomförs.</w:t>
      </w:r>
    </w:p>
    <w:p w14:paraId="6CD4BBB6" w14:textId="5A116211" w:rsidR="3ADBFADC" w:rsidRDefault="3ADBFADC" w:rsidP="00C2577D">
      <w:pPr>
        <w:pStyle w:val="Liststycke"/>
        <w:numPr>
          <w:ilvl w:val="0"/>
          <w:numId w:val="36"/>
        </w:numPr>
      </w:pPr>
      <w:r>
        <w:t xml:space="preserve">Gipsskena. </w:t>
      </w:r>
    </w:p>
    <w:p w14:paraId="47C643EE" w14:textId="77777777" w:rsidR="3ADBFADC" w:rsidRDefault="3ADBFADC" w:rsidP="00C2577D">
      <w:pPr>
        <w:pStyle w:val="Liststycke"/>
        <w:numPr>
          <w:ilvl w:val="0"/>
          <w:numId w:val="36"/>
        </w:numPr>
      </w:pPr>
      <w:r>
        <w:t>Avlasta helt.</w:t>
      </w:r>
    </w:p>
    <w:p w14:paraId="2B011DF9" w14:textId="42817058" w:rsidR="3ADBFADC" w:rsidRDefault="3ADBFADC" w:rsidP="00C2577D">
      <w:pPr>
        <w:pStyle w:val="Liststycke"/>
        <w:numPr>
          <w:ilvl w:val="0"/>
          <w:numId w:val="36"/>
        </w:numPr>
      </w:pPr>
      <w:r>
        <w:t>Måttligt högläge</w:t>
      </w:r>
    </w:p>
    <w:p w14:paraId="05C32E95" w14:textId="18283BEF" w:rsidR="3ADBFADC" w:rsidRDefault="3ADBFADC" w:rsidP="0FC60782">
      <w:pPr>
        <w:pStyle w:val="MellanrubrikVGR"/>
        <w:rPr>
          <w:sz w:val="24"/>
          <w:szCs w:val="24"/>
        </w:rPr>
      </w:pPr>
      <w:r w:rsidRPr="5FDB9AB6">
        <w:rPr>
          <w:szCs w:val="26"/>
        </w:rPr>
        <w:t>Dag 1 efter operation</w:t>
      </w:r>
      <w:r>
        <w:tab/>
      </w:r>
    </w:p>
    <w:p w14:paraId="4A858779" w14:textId="5AB1CC4B" w:rsidR="3ADBFADC" w:rsidRDefault="3ADBFADC" w:rsidP="00C2577D">
      <w:pPr>
        <w:pStyle w:val="Liststycke"/>
        <w:numPr>
          <w:ilvl w:val="0"/>
          <w:numId w:val="34"/>
        </w:numPr>
      </w:pPr>
      <w:r>
        <w:t xml:space="preserve">Gipsskena. </w:t>
      </w:r>
    </w:p>
    <w:p w14:paraId="2BE23E12" w14:textId="77777777" w:rsidR="3ADBFADC" w:rsidRDefault="3ADBFADC" w:rsidP="00C2577D">
      <w:pPr>
        <w:pStyle w:val="Liststycke"/>
        <w:numPr>
          <w:ilvl w:val="0"/>
          <w:numId w:val="34"/>
        </w:numPr>
      </w:pPr>
      <w:r>
        <w:t xml:space="preserve">Avlasta helt. </w:t>
      </w:r>
    </w:p>
    <w:p w14:paraId="777DD386" w14:textId="77777777" w:rsidR="3ADBFADC" w:rsidRDefault="3ADBFADC" w:rsidP="00C2577D">
      <w:pPr>
        <w:pStyle w:val="Liststycke"/>
        <w:numPr>
          <w:ilvl w:val="0"/>
          <w:numId w:val="34"/>
        </w:numPr>
      </w:pPr>
      <w:r>
        <w:t>Fortsatt måttligt högläge.</w:t>
      </w:r>
    </w:p>
    <w:p w14:paraId="49E82BBF" w14:textId="77777777" w:rsidR="3ADBFADC" w:rsidRDefault="3ADBFADC" w:rsidP="00C2577D">
      <w:pPr>
        <w:pStyle w:val="Liststycke"/>
        <w:numPr>
          <w:ilvl w:val="0"/>
          <w:numId w:val="34"/>
        </w:numPr>
      </w:pPr>
      <w:r>
        <w:t>Komma upp till sittande och stående korta stunder.</w:t>
      </w:r>
    </w:p>
    <w:p w14:paraId="6322E82A" w14:textId="52A76D70" w:rsidR="3ADBFADC" w:rsidRDefault="3ADBFADC" w:rsidP="00C2577D">
      <w:pPr>
        <w:pStyle w:val="Liststycke"/>
        <w:numPr>
          <w:ilvl w:val="0"/>
          <w:numId w:val="34"/>
        </w:numPr>
        <w:spacing w:after="0" w:line="240" w:lineRule="auto"/>
      </w:pPr>
      <w:r>
        <w:t>Instruera cirkulationsövningar från träningsprogrammet, ”Underbensgips”</w:t>
      </w:r>
    </w:p>
    <w:p w14:paraId="1A479281" w14:textId="77777777" w:rsidR="299A15AD" w:rsidRDefault="299A15AD" w:rsidP="299A15AD">
      <w:pPr>
        <w:spacing w:after="0" w:line="240" w:lineRule="auto"/>
      </w:pPr>
    </w:p>
    <w:p w14:paraId="76776D6B" w14:textId="203460FD" w:rsidR="3ADBFADC" w:rsidRDefault="3ADBFADC" w:rsidP="299A15AD">
      <w:pPr>
        <w:pStyle w:val="MellanrubrikVGR"/>
      </w:pPr>
      <w:r w:rsidRPr="5FDB9AB6">
        <w:rPr>
          <w:szCs w:val="26"/>
        </w:rPr>
        <w:lastRenderedPageBreak/>
        <w:t>Dag 2 efter operation</w:t>
      </w:r>
      <w:r>
        <w:tab/>
      </w:r>
    </w:p>
    <w:p w14:paraId="3F5FC8F5" w14:textId="772E4A5A" w:rsidR="3ADBFADC" w:rsidRPr="00C2577D" w:rsidRDefault="3ADBFADC" w:rsidP="00C2577D">
      <w:pPr>
        <w:pStyle w:val="Liststycke"/>
        <w:numPr>
          <w:ilvl w:val="0"/>
          <w:numId w:val="35"/>
        </w:numPr>
        <w:rPr>
          <w:b/>
          <w:bCs/>
        </w:rPr>
      </w:pPr>
      <w:r>
        <w:t>Underbensgips.</w:t>
      </w:r>
    </w:p>
    <w:p w14:paraId="25C51DCA" w14:textId="64A40D72" w:rsidR="3ADBFADC" w:rsidRDefault="3ADBFADC" w:rsidP="00C2577D">
      <w:pPr>
        <w:pStyle w:val="Liststycke"/>
        <w:numPr>
          <w:ilvl w:val="0"/>
          <w:numId w:val="35"/>
        </w:numPr>
      </w:pPr>
      <w:r>
        <w:t xml:space="preserve">Om samtidig </w:t>
      </w:r>
      <w:proofErr w:type="spellStart"/>
      <w:r w:rsidRPr="00C2577D">
        <w:rPr>
          <w:b/>
          <w:bCs/>
        </w:rPr>
        <w:t>artrodes</w:t>
      </w:r>
      <w:proofErr w:type="spellEnd"/>
      <w:r w:rsidRPr="00C2577D">
        <w:rPr>
          <w:b/>
          <w:bCs/>
        </w:rPr>
        <w:t xml:space="preserve"> i mellan- eller bakfoten gäller stegmarkering</w:t>
      </w:r>
      <w:r>
        <w:t>.</w:t>
      </w:r>
    </w:p>
    <w:p w14:paraId="1ECA8E8B" w14:textId="55D412D7" w:rsidR="3ADBFADC" w:rsidRDefault="3ADBFADC" w:rsidP="00C2577D">
      <w:pPr>
        <w:pStyle w:val="Liststycke"/>
        <w:numPr>
          <w:ilvl w:val="0"/>
          <w:numId w:val="35"/>
        </w:numPr>
      </w:pPr>
      <w:r>
        <w:t xml:space="preserve">Vid </w:t>
      </w:r>
      <w:proofErr w:type="spellStart"/>
      <w:r w:rsidRPr="00C2577D">
        <w:rPr>
          <w:b/>
          <w:bCs/>
        </w:rPr>
        <w:t>kalkaneusosteotomi</w:t>
      </w:r>
      <w:proofErr w:type="spellEnd"/>
      <w:r w:rsidRPr="00C2577D">
        <w:rPr>
          <w:b/>
          <w:bCs/>
        </w:rPr>
        <w:t>,</w:t>
      </w:r>
      <w:r>
        <w:t xml:space="preserve"> </w:t>
      </w:r>
      <w:r w:rsidR="1D486717">
        <w:t xml:space="preserve">gipstekniker </w:t>
      </w:r>
      <w:r>
        <w:t xml:space="preserve">kontrollera om patient </w:t>
      </w:r>
      <w:r w:rsidR="083FD575">
        <w:t xml:space="preserve">har </w:t>
      </w:r>
      <w:r>
        <w:t>känsel i häl</w:t>
      </w:r>
      <w:r w:rsidR="735D3B49">
        <w:t>en</w:t>
      </w:r>
      <w:r>
        <w:t xml:space="preserve">. </w:t>
      </w:r>
      <w:r w:rsidR="2D02D025">
        <w:t>Vid n</w:t>
      </w:r>
      <w:r>
        <w:t>edsatt känsel</w:t>
      </w:r>
      <w:r w:rsidR="170689D6">
        <w:t>:</w:t>
      </w:r>
      <w:r w:rsidR="02B7ECA0">
        <w:t xml:space="preserve"> </w:t>
      </w:r>
      <w:r>
        <w:t>stegmarker</w:t>
      </w:r>
      <w:r w:rsidR="4AF81D15">
        <w:t>ing</w:t>
      </w:r>
      <w:r>
        <w:t>, full känsel</w:t>
      </w:r>
      <w:r w:rsidR="2673A996">
        <w:t xml:space="preserve">: </w:t>
      </w:r>
      <w:r>
        <w:t>belast</w:t>
      </w:r>
      <w:r w:rsidR="0BACF5E0">
        <w:t>ning</w:t>
      </w:r>
      <w:r>
        <w:t xml:space="preserve"> till smärtgräns. </w:t>
      </w:r>
    </w:p>
    <w:p w14:paraId="3DA2109B" w14:textId="37079B84" w:rsidR="3ADBFADC" w:rsidRDefault="3ADBFADC" w:rsidP="00C2577D">
      <w:pPr>
        <w:pStyle w:val="Liststycke"/>
        <w:numPr>
          <w:ilvl w:val="0"/>
          <w:numId w:val="35"/>
        </w:numPr>
      </w:pPr>
      <w:r>
        <w:t xml:space="preserve">För övriga gäller belastning till smärtgräns. </w:t>
      </w:r>
    </w:p>
    <w:p w14:paraId="65931BEC" w14:textId="77777777" w:rsidR="3ADBFADC" w:rsidRDefault="3ADBFADC" w:rsidP="00C2577D">
      <w:pPr>
        <w:pStyle w:val="Liststycke"/>
        <w:numPr>
          <w:ilvl w:val="0"/>
          <w:numId w:val="35"/>
        </w:numPr>
      </w:pPr>
      <w:r>
        <w:t>Informera om fortsatt måttligt högläge.</w:t>
      </w:r>
    </w:p>
    <w:p w14:paraId="415F713E" w14:textId="77777777" w:rsidR="3ADBFADC" w:rsidRDefault="3ADBFADC" w:rsidP="00C2577D">
      <w:pPr>
        <w:pStyle w:val="Liststycke"/>
        <w:numPr>
          <w:ilvl w:val="0"/>
          <w:numId w:val="35"/>
        </w:numPr>
      </w:pPr>
      <w:r>
        <w:t>Gångträning med gånghjälpmedel.</w:t>
      </w:r>
    </w:p>
    <w:p w14:paraId="7D951A9B" w14:textId="1B5B8BAB" w:rsidR="3ADBFADC" w:rsidRDefault="3ADBFADC" w:rsidP="00C2577D">
      <w:pPr>
        <w:pStyle w:val="Liststycke"/>
        <w:numPr>
          <w:ilvl w:val="0"/>
          <w:numId w:val="35"/>
        </w:numPr>
      </w:pPr>
      <w:r>
        <w:t>Utprovning samt förskrivning av gånghjälpmedel vid behov.</w:t>
      </w:r>
    </w:p>
    <w:p w14:paraId="5A60A917" w14:textId="0F415568" w:rsidR="3ADBFADC" w:rsidRDefault="3ADBFADC" w:rsidP="00C2577D">
      <w:pPr>
        <w:pStyle w:val="Liststycke"/>
        <w:numPr>
          <w:ilvl w:val="0"/>
          <w:numId w:val="35"/>
        </w:numPr>
      </w:pPr>
      <w:r>
        <w:t xml:space="preserve">Genomgång av träningsprogram, ”Underbensgips”. </w:t>
      </w:r>
    </w:p>
    <w:p w14:paraId="64F204D1" w14:textId="77777777" w:rsidR="3ADBFADC" w:rsidRDefault="3ADBFADC" w:rsidP="00C2577D">
      <w:pPr>
        <w:pStyle w:val="Liststycke"/>
        <w:numPr>
          <w:ilvl w:val="0"/>
          <w:numId w:val="35"/>
        </w:numPr>
      </w:pPr>
      <w:r>
        <w:t>Träning av trappgång vid behov.</w:t>
      </w:r>
    </w:p>
    <w:p w14:paraId="25FBF41A" w14:textId="77777777" w:rsidR="299A15AD" w:rsidRDefault="299A15AD" w:rsidP="299A15AD">
      <w:pPr>
        <w:spacing w:after="0" w:line="240" w:lineRule="auto"/>
        <w:ind w:left="0" w:right="0"/>
        <w:rPr>
          <w:rFonts w:ascii="Arial" w:hAnsi="Arial" w:cs="Arial"/>
          <w:sz w:val="20"/>
          <w:szCs w:val="20"/>
        </w:rPr>
      </w:pPr>
    </w:p>
    <w:p w14:paraId="515F4378" w14:textId="66062AAA" w:rsidR="3ADBFADC" w:rsidRDefault="3ADBFADC" w:rsidP="0FC60782">
      <w:pPr>
        <w:pStyle w:val="MellanrubrikVGR"/>
        <w:spacing w:before="0" w:after="240"/>
      </w:pPr>
      <w:r>
        <w:t>Återbesök på ortopedmottagningen</w:t>
      </w:r>
      <w:r w:rsidR="7A5E7C87">
        <w:t xml:space="preserve"> </w:t>
      </w:r>
      <w:r w:rsidR="27555768">
        <w:t>e</w:t>
      </w:r>
      <w:r w:rsidR="7A5E7C87">
        <w:t xml:space="preserve">fter </w:t>
      </w:r>
      <w:r w:rsidR="2D27A61B">
        <w:t>f</w:t>
      </w:r>
      <w:r w:rsidR="7A5E7C87">
        <w:t xml:space="preserve">otledprotes Modell </w:t>
      </w:r>
      <w:proofErr w:type="spellStart"/>
      <w:r w:rsidR="7A5E7C87">
        <w:t>Infinity</w:t>
      </w:r>
      <w:proofErr w:type="spellEnd"/>
    </w:p>
    <w:p w14:paraId="02D42EE4" w14:textId="7B36AD45" w:rsidR="3ADBFADC" w:rsidRDefault="3ADBFADC" w:rsidP="5FDB9AB6">
      <w:pPr>
        <w:spacing w:before="240"/>
        <w:rPr>
          <w:rFonts w:ascii="Calibri" w:eastAsia="Calibri" w:hAnsi="Calibri" w:cs="Calibri"/>
          <w:b/>
          <w:bCs/>
          <w:sz w:val="26"/>
          <w:szCs w:val="26"/>
        </w:rPr>
      </w:pPr>
      <w:r w:rsidRPr="5FDB9AB6">
        <w:rPr>
          <w:rFonts w:ascii="Calibri" w:eastAsia="Calibri" w:hAnsi="Calibri" w:cs="Calibri"/>
          <w:b/>
          <w:bCs/>
          <w:sz w:val="26"/>
          <w:szCs w:val="26"/>
        </w:rPr>
        <w:t xml:space="preserve">2 veckor efter operation </w:t>
      </w:r>
    </w:p>
    <w:p w14:paraId="7628174B" w14:textId="415A591F" w:rsidR="3ADBFADC" w:rsidRDefault="3ADBFADC" w:rsidP="00C2577D">
      <w:pPr>
        <w:pStyle w:val="Liststycke"/>
        <w:numPr>
          <w:ilvl w:val="0"/>
          <w:numId w:val="37"/>
        </w:numPr>
      </w:pPr>
      <w:r>
        <w:t>Bort</w:t>
      </w:r>
      <w:r w:rsidR="00A54668">
        <w:t>t</w:t>
      </w:r>
      <w:r>
        <w:t xml:space="preserve">agning av </w:t>
      </w:r>
      <w:proofErr w:type="spellStart"/>
      <w:r>
        <w:t>vacumpump</w:t>
      </w:r>
      <w:proofErr w:type="spellEnd"/>
      <w:r>
        <w:t xml:space="preserve"> samt </w:t>
      </w:r>
      <w:proofErr w:type="spellStart"/>
      <w:r>
        <w:t>sårkontroll</w:t>
      </w:r>
      <w:proofErr w:type="spellEnd"/>
      <w:r>
        <w:t xml:space="preserve"> av gipstekniker.</w:t>
      </w:r>
    </w:p>
    <w:p w14:paraId="39BF3825" w14:textId="479904A7" w:rsidR="3ADBFADC" w:rsidRDefault="3ADBFADC" w:rsidP="00C2577D">
      <w:pPr>
        <w:pStyle w:val="Liststycke"/>
        <w:numPr>
          <w:ilvl w:val="0"/>
          <w:numId w:val="37"/>
        </w:numPr>
      </w:pPr>
      <w:r>
        <w:t>Ingen fysioterapeutisk åtgärd.</w:t>
      </w:r>
    </w:p>
    <w:p w14:paraId="72D5F936" w14:textId="57E0493F" w:rsidR="3ADBFADC" w:rsidRDefault="3ADBFADC" w:rsidP="0FC60782">
      <w:pPr>
        <w:spacing w:before="240"/>
        <w:rPr>
          <w:b/>
          <w:bCs/>
          <w:sz w:val="26"/>
          <w:szCs w:val="26"/>
        </w:rPr>
      </w:pPr>
      <w:r w:rsidRPr="5FDB9AB6">
        <w:rPr>
          <w:b/>
          <w:bCs/>
          <w:sz w:val="26"/>
          <w:szCs w:val="26"/>
        </w:rPr>
        <w:t>3 veckor efter operation</w:t>
      </w:r>
    </w:p>
    <w:p w14:paraId="4B051B84" w14:textId="2170D0E8" w:rsidR="13F062FB" w:rsidRDefault="13F062FB" w:rsidP="00C2577D">
      <w:pPr>
        <w:pStyle w:val="Liststycke"/>
        <w:numPr>
          <w:ilvl w:val="0"/>
          <w:numId w:val="38"/>
        </w:numPr>
      </w:pPr>
      <w:r>
        <w:t>Uppföljning av gipstekniker och fysioterapeut.</w:t>
      </w:r>
    </w:p>
    <w:p w14:paraId="5E73C514" w14:textId="0D92E422" w:rsidR="3ADBFADC" w:rsidRDefault="3ADBFADC" w:rsidP="00C2577D">
      <w:pPr>
        <w:pStyle w:val="Liststycke"/>
        <w:numPr>
          <w:ilvl w:val="0"/>
          <w:numId w:val="38"/>
        </w:numPr>
      </w:pPr>
      <w:proofErr w:type="spellStart"/>
      <w:r>
        <w:t>Sårkontroll</w:t>
      </w:r>
      <w:proofErr w:type="spellEnd"/>
      <w:r>
        <w:t xml:space="preserve"> och suturtagning av gipstekniker.</w:t>
      </w:r>
      <w:r w:rsidR="412C70A6">
        <w:t xml:space="preserve"> </w:t>
      </w:r>
      <w:r>
        <w:t>Om operationssåret bedöms som tillräckligt läkt: Byt</w:t>
      </w:r>
      <w:r w:rsidR="53C5014F">
        <w:t xml:space="preserve">e </w:t>
      </w:r>
      <w:r>
        <w:t xml:space="preserve">till avtagbart gips eller </w:t>
      </w:r>
      <w:proofErr w:type="spellStart"/>
      <w:r>
        <w:t>ortos</w:t>
      </w:r>
      <w:proofErr w:type="spellEnd"/>
      <w:r>
        <w:t xml:space="preserve"> som ska användas vid all belastning. </w:t>
      </w:r>
      <w:r w:rsidR="1B9E7E1F">
        <w:t>Fortsatt belast</w:t>
      </w:r>
      <w:r w:rsidR="27823A24">
        <w:t>ning</w:t>
      </w:r>
      <w:r w:rsidR="1B9E7E1F">
        <w:t xml:space="preserve"> till smärtgräns</w:t>
      </w:r>
      <w:r w:rsidR="358ACCFB">
        <w:t>.</w:t>
      </w:r>
    </w:p>
    <w:p w14:paraId="1D3390F8" w14:textId="77BDA654" w:rsidR="3ADBFADC" w:rsidRDefault="3ADBFADC" w:rsidP="00C2577D">
      <w:pPr>
        <w:pStyle w:val="Liststycke"/>
        <w:numPr>
          <w:ilvl w:val="0"/>
          <w:numId w:val="38"/>
        </w:numPr>
      </w:pPr>
      <w:proofErr w:type="spellStart"/>
      <w:r>
        <w:t>Ortosen</w:t>
      </w:r>
      <w:proofErr w:type="spellEnd"/>
      <w:r>
        <w:t xml:space="preserve"> kan tas av vid vila och nattetid samt vid dusch om detta sker på ett säkert sätt i sittande. Har det genomförts en </w:t>
      </w:r>
      <w:proofErr w:type="spellStart"/>
      <w:r w:rsidRPr="00C2577D">
        <w:rPr>
          <w:b/>
          <w:bCs/>
        </w:rPr>
        <w:t>sentransferering</w:t>
      </w:r>
      <w:proofErr w:type="spellEnd"/>
      <w:r>
        <w:t xml:space="preserve"> ska </w:t>
      </w:r>
      <w:proofErr w:type="spellStart"/>
      <w:r>
        <w:t>ortosen</w:t>
      </w:r>
      <w:proofErr w:type="spellEnd"/>
      <w:r>
        <w:t xml:space="preserve"> vara på nattetid. </w:t>
      </w:r>
    </w:p>
    <w:p w14:paraId="15CD5A8A" w14:textId="751AA920" w:rsidR="10940A2F" w:rsidRDefault="10940A2F" w:rsidP="00C2577D">
      <w:pPr>
        <w:pStyle w:val="Liststycke"/>
        <w:numPr>
          <w:ilvl w:val="0"/>
          <w:numId w:val="38"/>
        </w:numPr>
      </w:pPr>
      <w:r>
        <w:t>Instruera</w:t>
      </w:r>
      <w:r w:rsidR="3ADBFADC">
        <w:t xml:space="preserve"> träningsprogram, ”Fotledsprotes 1”. </w:t>
      </w:r>
    </w:p>
    <w:p w14:paraId="22F69156" w14:textId="49685C9C" w:rsidR="33643B01" w:rsidRDefault="33643B01" w:rsidP="5FDB9AB6">
      <w:r w:rsidRPr="34407F35">
        <w:rPr>
          <w:b/>
          <w:bCs/>
        </w:rPr>
        <w:t xml:space="preserve">Vid </w:t>
      </w:r>
      <w:r w:rsidR="3ADBFADC" w:rsidRPr="34407F35">
        <w:rPr>
          <w:b/>
          <w:bCs/>
        </w:rPr>
        <w:t xml:space="preserve">samtidig </w:t>
      </w:r>
      <w:proofErr w:type="spellStart"/>
      <w:r w:rsidR="3ADBFADC" w:rsidRPr="34407F35">
        <w:rPr>
          <w:b/>
          <w:bCs/>
        </w:rPr>
        <w:t>sentransferering</w:t>
      </w:r>
      <w:proofErr w:type="spellEnd"/>
      <w:r w:rsidR="3ADBFADC">
        <w:t>,</w:t>
      </w:r>
      <w:r w:rsidR="58552507">
        <w:t xml:space="preserve"> instruera träningsprogram “Fotledsprotes</w:t>
      </w:r>
      <w:r w:rsidR="5489DFAC">
        <w:t xml:space="preserve"> </w:t>
      </w:r>
      <w:proofErr w:type="gramStart"/>
      <w:r w:rsidR="5489DFAC">
        <w:t>1</w:t>
      </w:r>
      <w:r w:rsidR="58552507">
        <w:t xml:space="preserve">- </w:t>
      </w:r>
      <w:proofErr w:type="spellStart"/>
      <w:r w:rsidR="58552507">
        <w:t>Sentransferering</w:t>
      </w:r>
      <w:proofErr w:type="spellEnd"/>
      <w:proofErr w:type="gramEnd"/>
      <w:r w:rsidR="4897DE98">
        <w:t>”</w:t>
      </w:r>
      <w:r w:rsidR="2DD064C4">
        <w:t>. A</w:t>
      </w:r>
      <w:r w:rsidR="3ADBFADC">
        <w:t>npassa programmet och instruera patienten att undvika töjning och känsla av obehag i den eller de transfererade senorna (se restriktioner). Patienten ska inte utföra övning där rörligheten i dorsalflexion tas ut med hjälp av band.</w:t>
      </w:r>
    </w:p>
    <w:p w14:paraId="7ED4AFF8" w14:textId="6958AA98" w:rsidR="3ADBFADC" w:rsidRDefault="3ADBFADC">
      <w:r>
        <w:t>Informera om fortsatt måttligt högläge.</w:t>
      </w:r>
      <w:r w:rsidR="3B552DD0">
        <w:t xml:space="preserve"> </w:t>
      </w:r>
      <w:r>
        <w:t xml:space="preserve">Bedöm svullnad samt eventuell rodnad och värmeökning, </w:t>
      </w:r>
      <w:r w:rsidR="2736C389">
        <w:t>och om möj</w:t>
      </w:r>
      <w:r w:rsidR="0B2A2620">
        <w:t>l</w:t>
      </w:r>
      <w:r w:rsidR="48695536">
        <w:t>i</w:t>
      </w:r>
      <w:r w:rsidR="2736C389">
        <w:t>gt prova ut kort stödstrumpa</w:t>
      </w:r>
      <w:r w:rsidR="31475273">
        <w:t>.</w:t>
      </w:r>
    </w:p>
    <w:p w14:paraId="77CAEF21" w14:textId="7E2D97EE" w:rsidR="0FC60782" w:rsidRDefault="0FC60782"/>
    <w:p w14:paraId="6EFC435F" w14:textId="3AC3F43A" w:rsidR="2CDFECCC" w:rsidRDefault="2CDFECCC" w:rsidP="299A15AD">
      <w:pPr>
        <w:rPr>
          <w:u w:val="single"/>
        </w:rPr>
      </w:pPr>
      <w:r w:rsidRPr="5FDB9AB6">
        <w:rPr>
          <w:b/>
          <w:bCs/>
        </w:rPr>
        <w:lastRenderedPageBreak/>
        <w:t xml:space="preserve">Vid samtidig </w:t>
      </w:r>
      <w:proofErr w:type="spellStart"/>
      <w:r w:rsidR="3ADBFADC" w:rsidRPr="5FDB9AB6">
        <w:rPr>
          <w:b/>
          <w:bCs/>
        </w:rPr>
        <w:t>artrodes</w:t>
      </w:r>
      <w:proofErr w:type="spellEnd"/>
      <w:r w:rsidR="3ADBFADC" w:rsidRPr="5FDB9AB6">
        <w:rPr>
          <w:b/>
          <w:bCs/>
        </w:rPr>
        <w:t xml:space="preserve"> i mellan- eller bakfoten</w:t>
      </w:r>
      <w:r w:rsidR="3ADBFADC">
        <w:t>:</w:t>
      </w:r>
    </w:p>
    <w:p w14:paraId="0A9B7868" w14:textId="7A43AC7D" w:rsidR="3ADBFADC" w:rsidRDefault="3ADBFADC">
      <w:proofErr w:type="spellStart"/>
      <w:r>
        <w:t>Sårkontroll</w:t>
      </w:r>
      <w:proofErr w:type="spellEnd"/>
      <w:r>
        <w:t xml:space="preserve"> och suturtagning av gipstekniker. Byte till avtagbart underbensgips. </w:t>
      </w:r>
      <w:r w:rsidR="734AB865">
        <w:t xml:space="preserve">Om operationssåret bedöms vara tillräckligt läkt följs de fysioterapeutiska åtgärder enligt ovan. Patienten ska inte utföra övning där rörligheten i dorsalflexion tas ut med hjälp av band. </w:t>
      </w:r>
    </w:p>
    <w:p w14:paraId="0646993A" w14:textId="3414C405" w:rsidR="3ADBFADC" w:rsidRDefault="368BF95D">
      <w:r>
        <w:t xml:space="preserve">Om </w:t>
      </w:r>
      <w:proofErr w:type="spellStart"/>
      <w:r>
        <w:t>Walkerortos</w:t>
      </w:r>
      <w:proofErr w:type="spellEnd"/>
      <w:r>
        <w:t xml:space="preserve"> används, rekommenderas inlägg med stöd i hålfot.</w:t>
      </w:r>
    </w:p>
    <w:p w14:paraId="15092FD7" w14:textId="69E1130B" w:rsidR="3ADBFADC" w:rsidRDefault="3ADBFADC">
      <w:r>
        <w:t xml:space="preserve">Gipset eller </w:t>
      </w:r>
      <w:proofErr w:type="spellStart"/>
      <w:r>
        <w:t>ortosen</w:t>
      </w:r>
      <w:proofErr w:type="spellEnd"/>
      <w:r>
        <w:t xml:space="preserve"> får tas av vid rörelseträning men ska i övrigt vara på dygnet runt.</w:t>
      </w:r>
    </w:p>
    <w:p w14:paraId="70253806" w14:textId="77777777" w:rsidR="3ADBFADC" w:rsidRDefault="3ADBFADC">
      <w:r>
        <w:t>Fortsatt stegmarkering.</w:t>
      </w:r>
    </w:p>
    <w:p w14:paraId="419D9118" w14:textId="77777777" w:rsidR="299A15AD" w:rsidRDefault="299A15AD" w:rsidP="299A15AD">
      <w:pPr>
        <w:spacing w:after="0"/>
      </w:pPr>
    </w:p>
    <w:p w14:paraId="7753C180" w14:textId="1C75FA9F" w:rsidR="3ADBFADC" w:rsidRDefault="3ADBFADC" w:rsidP="299A15AD">
      <w:pPr>
        <w:pStyle w:val="MellanrubrikVGR"/>
        <w:spacing w:before="0"/>
        <w:rPr>
          <w:sz w:val="24"/>
          <w:szCs w:val="24"/>
        </w:rPr>
      </w:pPr>
      <w:r w:rsidRPr="5FDB9AB6">
        <w:rPr>
          <w:sz w:val="24"/>
          <w:szCs w:val="24"/>
        </w:rPr>
        <w:t>6 veckor efter operation</w:t>
      </w:r>
      <w:r>
        <w:tab/>
      </w:r>
    </w:p>
    <w:p w14:paraId="2624165C" w14:textId="3898414F" w:rsidR="3ADBFADC" w:rsidRDefault="3ADBFADC" w:rsidP="0022473C">
      <w:pPr>
        <w:pStyle w:val="Liststycke"/>
        <w:numPr>
          <w:ilvl w:val="0"/>
          <w:numId w:val="39"/>
        </w:numPr>
      </w:pPr>
      <w:r>
        <w:t>Röntgen.</w:t>
      </w:r>
      <w:r w:rsidR="1B2C174C">
        <w:t xml:space="preserve"> </w:t>
      </w:r>
      <w:r>
        <w:t>Uppföljning av fysioterapeut och läkare.</w:t>
      </w:r>
    </w:p>
    <w:p w14:paraId="6BC2A9B5" w14:textId="3B0D2EFA" w:rsidR="3ADBFADC" w:rsidRDefault="3ADBFADC" w:rsidP="0022473C">
      <w:pPr>
        <w:pStyle w:val="Liststycke"/>
        <w:numPr>
          <w:ilvl w:val="0"/>
          <w:numId w:val="39"/>
        </w:numPr>
      </w:pPr>
      <w:r>
        <w:t xml:space="preserve">Instruera träningsprogram ”Fotledsprotes 2”. </w:t>
      </w:r>
      <w:r w:rsidR="5448F36D">
        <w:t>Vid samtidig</w:t>
      </w:r>
      <w:r>
        <w:t xml:space="preserve"> </w:t>
      </w:r>
      <w:proofErr w:type="spellStart"/>
      <w:r w:rsidRPr="0022473C">
        <w:rPr>
          <w:b/>
          <w:bCs/>
        </w:rPr>
        <w:t>sentransferering</w:t>
      </w:r>
      <w:proofErr w:type="spellEnd"/>
      <w:r>
        <w:t xml:space="preserve"> så bör övningarna genomföras med försiktighet</w:t>
      </w:r>
      <w:r w:rsidR="607CF1C4">
        <w:t xml:space="preserve"> mot töjning</w:t>
      </w:r>
      <w:r w:rsidR="5CB4BC8D">
        <w:t xml:space="preserve">. </w:t>
      </w:r>
    </w:p>
    <w:p w14:paraId="6FCAF04E" w14:textId="0C72C15B" w:rsidR="37DF0FAB" w:rsidRDefault="37DF0FAB" w:rsidP="0022473C">
      <w:pPr>
        <w:pStyle w:val="Liststycke"/>
        <w:numPr>
          <w:ilvl w:val="0"/>
          <w:numId w:val="39"/>
        </w:numPr>
      </w:pPr>
      <w:r>
        <w:t>Alla p</w:t>
      </w:r>
      <w:r w:rsidR="3ADBFADC">
        <w:t>atiente</w:t>
      </w:r>
      <w:r w:rsidR="4CC314A2">
        <w:t>r</w:t>
      </w:r>
      <w:r w:rsidR="3ADBFADC">
        <w:t xml:space="preserve"> fortsätter även med </w:t>
      </w:r>
      <w:r w:rsidR="3D42B889">
        <w:t xml:space="preserve">sina </w:t>
      </w:r>
      <w:r w:rsidR="3ADBFADC">
        <w:t>tidigare övningar på ”Fotledsprotes 1</w:t>
      </w:r>
      <w:r w:rsidR="32695BFF">
        <w:t>”</w:t>
      </w:r>
      <w:r w:rsidR="3ADBFADC">
        <w:t>.</w:t>
      </w:r>
    </w:p>
    <w:p w14:paraId="690375E9" w14:textId="77777777" w:rsidR="3ADBFADC" w:rsidRDefault="3ADBFADC" w:rsidP="0022473C">
      <w:pPr>
        <w:pStyle w:val="Liststycke"/>
        <w:numPr>
          <w:ilvl w:val="0"/>
          <w:numId w:val="39"/>
        </w:numPr>
      </w:pPr>
      <w:r>
        <w:t>Instruera ärrmobilisering.</w:t>
      </w:r>
    </w:p>
    <w:p w14:paraId="44586FCC" w14:textId="428F795C" w:rsidR="1DF09507" w:rsidRDefault="1DF09507" w:rsidP="0022473C">
      <w:pPr>
        <w:pStyle w:val="Liststycke"/>
        <w:numPr>
          <w:ilvl w:val="0"/>
          <w:numId w:val="39"/>
        </w:numPr>
      </w:pPr>
      <w:r>
        <w:t>B</w:t>
      </w:r>
      <w:r w:rsidR="0D1A4A31">
        <w:t>edöm</w:t>
      </w:r>
      <w:r w:rsidR="676D8C79">
        <w:t xml:space="preserve"> svullnad</w:t>
      </w:r>
      <w:r w:rsidR="5CBDF654">
        <w:t xml:space="preserve">, </w:t>
      </w:r>
      <w:r w:rsidR="4755E18A">
        <w:t>p</w:t>
      </w:r>
      <w:r w:rsidR="5CBDF654">
        <w:t>rova ut kort stödstrumpa</w:t>
      </w:r>
      <w:r w:rsidR="4846D22B">
        <w:t xml:space="preserve"> och</w:t>
      </w:r>
      <w:r w:rsidR="676D8C79">
        <w:t xml:space="preserve"> </w:t>
      </w:r>
      <w:r w:rsidR="0DA7DBA2">
        <w:t>i</w:t>
      </w:r>
      <w:r w:rsidR="3ADBFADC">
        <w:t>nformera om fortsatt måttligt högläge vid behov.</w:t>
      </w:r>
      <w:r w:rsidR="5CE6D155">
        <w:t xml:space="preserve"> </w:t>
      </w:r>
      <w:r w:rsidR="3ADBFADC">
        <w:t>Resonera om lämplig dosering av belastning/aktivitet.</w:t>
      </w:r>
    </w:p>
    <w:p w14:paraId="29073A98" w14:textId="69280208" w:rsidR="3ADBFADC" w:rsidRDefault="3ADBFADC" w:rsidP="0022473C">
      <w:pPr>
        <w:pStyle w:val="Liststycke"/>
        <w:numPr>
          <w:ilvl w:val="0"/>
          <w:numId w:val="39"/>
        </w:numPr>
      </w:pPr>
      <w:r>
        <w:t xml:space="preserve">Avveckling av </w:t>
      </w:r>
      <w:proofErr w:type="spellStart"/>
      <w:r>
        <w:t>ortos</w:t>
      </w:r>
      <w:proofErr w:type="spellEnd"/>
      <w:r>
        <w:t xml:space="preserve">. Vid behov kan </w:t>
      </w:r>
      <w:proofErr w:type="spellStart"/>
      <w:r>
        <w:t>ortosen</w:t>
      </w:r>
      <w:proofErr w:type="spellEnd"/>
      <w:r>
        <w:t xml:space="preserve"> avvecklas successivt under de kommande veckorna. </w:t>
      </w:r>
    </w:p>
    <w:p w14:paraId="24DC0738" w14:textId="50B30E57" w:rsidR="3ADBFADC" w:rsidRDefault="0321285D" w:rsidP="0022473C">
      <w:pPr>
        <w:pStyle w:val="Liststycke"/>
        <w:numPr>
          <w:ilvl w:val="0"/>
          <w:numId w:val="39"/>
        </w:numPr>
      </w:pPr>
      <w:r>
        <w:t xml:space="preserve">Gångträning utan </w:t>
      </w:r>
      <w:proofErr w:type="spellStart"/>
      <w:r>
        <w:t>ortos</w:t>
      </w:r>
      <w:proofErr w:type="spellEnd"/>
      <w:r>
        <w:t>.</w:t>
      </w:r>
    </w:p>
    <w:p w14:paraId="4DCE05F4" w14:textId="0D882627" w:rsidR="3ADBFADC" w:rsidRDefault="3ADBFADC" w:rsidP="0022473C">
      <w:pPr>
        <w:pStyle w:val="Liststycke"/>
        <w:numPr>
          <w:ilvl w:val="0"/>
          <w:numId w:val="39"/>
        </w:numPr>
        <w:spacing w:after="0"/>
      </w:pPr>
      <w:r>
        <w:t>Uppföljning och fortsatt rehabilitering hos fysioterapeut efter 1 - 2 veckor. Fysioterapiremiss lämnas till Fysioterapin SU/Mölndal. Om patienten önskar fortsatt rehabilitering hos fysioterapeut i primärvården eller på hemorten lämnas remiss och rutin till patienten för vidarebefordran till berörd fysioterapeut.</w:t>
      </w:r>
    </w:p>
    <w:p w14:paraId="73EC8C5E" w14:textId="2A5A857D" w:rsidR="3ADBFADC" w:rsidRDefault="3ADBFADC" w:rsidP="0FC60782">
      <w:pPr>
        <w:widowControl w:val="0"/>
        <w:spacing w:line="240" w:lineRule="auto"/>
        <w:ind w:right="0"/>
        <w:rPr>
          <w:u w:val="single"/>
        </w:rPr>
      </w:pPr>
      <w:r>
        <w:br/>
      </w:r>
      <w:r w:rsidR="45FB9A2C" w:rsidRPr="5FDB9AB6">
        <w:rPr>
          <w:b/>
          <w:bCs/>
        </w:rPr>
        <w:t xml:space="preserve">Vid samtidig </w:t>
      </w:r>
      <w:proofErr w:type="spellStart"/>
      <w:r w:rsidRPr="5FDB9AB6">
        <w:rPr>
          <w:b/>
          <w:bCs/>
        </w:rPr>
        <w:t>artrodes</w:t>
      </w:r>
      <w:proofErr w:type="spellEnd"/>
      <w:r w:rsidRPr="5FDB9AB6">
        <w:rPr>
          <w:b/>
          <w:bCs/>
        </w:rPr>
        <w:t xml:space="preserve"> i mellan- eller bakfoten</w:t>
      </w:r>
      <w:r>
        <w:t>:</w:t>
      </w:r>
    </w:p>
    <w:p w14:paraId="4CCCAD72" w14:textId="4FCEB392" w:rsidR="3ADBFADC" w:rsidRDefault="3ADBFADC" w:rsidP="0FC60782">
      <w:pPr>
        <w:spacing w:line="360" w:lineRule="auto"/>
      </w:pPr>
      <w:r>
        <w:t xml:space="preserve">Full belastning nu tillåten i avtagbart gips, eller </w:t>
      </w:r>
      <w:proofErr w:type="spellStart"/>
      <w:r>
        <w:t>Walkerortos</w:t>
      </w:r>
      <w:proofErr w:type="spellEnd"/>
      <w:r>
        <w:t xml:space="preserve"> med inlägg.</w:t>
      </w:r>
    </w:p>
    <w:p w14:paraId="16C45E0A" w14:textId="37D8CE77" w:rsidR="3ADBFADC" w:rsidRDefault="3ADBFADC" w:rsidP="299A15AD">
      <w:pPr>
        <w:spacing w:line="360" w:lineRule="auto"/>
        <w:rPr>
          <w:color w:val="000000" w:themeColor="text2"/>
        </w:rPr>
      </w:pPr>
      <w:r w:rsidRPr="5FDB9AB6">
        <w:rPr>
          <w:color w:val="000000" w:themeColor="text2"/>
        </w:rPr>
        <w:t xml:space="preserve">Gipset alt. </w:t>
      </w:r>
      <w:proofErr w:type="spellStart"/>
      <w:r w:rsidRPr="5FDB9AB6">
        <w:rPr>
          <w:color w:val="000000" w:themeColor="text2"/>
        </w:rPr>
        <w:t>ortosen</w:t>
      </w:r>
      <w:proofErr w:type="spellEnd"/>
      <w:r w:rsidRPr="5FDB9AB6">
        <w:rPr>
          <w:color w:val="000000" w:themeColor="text2"/>
        </w:rPr>
        <w:t xml:space="preserve"> kan tas av vid vila och nattetid samt vid dusch om detta sker på ett säkert sätt i sittande. Gäller även i de fall där en </w:t>
      </w:r>
      <w:proofErr w:type="spellStart"/>
      <w:r w:rsidRPr="5FDB9AB6">
        <w:rPr>
          <w:color w:val="000000" w:themeColor="text2"/>
        </w:rPr>
        <w:t>sentransferering</w:t>
      </w:r>
      <w:proofErr w:type="spellEnd"/>
      <w:r w:rsidRPr="5FDB9AB6">
        <w:rPr>
          <w:color w:val="000000" w:themeColor="text2"/>
        </w:rPr>
        <w:t xml:space="preserve"> genomförts.</w:t>
      </w:r>
    </w:p>
    <w:p w14:paraId="051C21FD" w14:textId="105C102F" w:rsidR="299A15AD" w:rsidRDefault="3ADBFADC" w:rsidP="5FDB9AB6">
      <w:r>
        <w:t>Följ upp träningsprogram, ”Fotledsprotes 1”</w:t>
      </w:r>
      <w:r w:rsidR="0E893A70">
        <w:t xml:space="preserve">/”Fotledsprotes </w:t>
      </w:r>
      <w:proofErr w:type="gramStart"/>
      <w:r w:rsidR="0E893A70">
        <w:t xml:space="preserve">1- </w:t>
      </w:r>
      <w:proofErr w:type="spellStart"/>
      <w:r w:rsidR="0E893A70">
        <w:t>Sentranferering</w:t>
      </w:r>
      <w:proofErr w:type="spellEnd"/>
      <w:proofErr w:type="gramEnd"/>
      <w:r w:rsidR="0E893A70">
        <w:t>"</w:t>
      </w:r>
      <w:r>
        <w:t>.</w:t>
      </w:r>
    </w:p>
    <w:p w14:paraId="1335A725" w14:textId="72849525" w:rsidR="78946AE9" w:rsidRDefault="78946AE9" w:rsidP="5FDB9AB6">
      <w:pPr>
        <w:rPr>
          <w:color w:val="000000" w:themeColor="text2"/>
        </w:rPr>
      </w:pPr>
      <w:r w:rsidRPr="5FDB9AB6">
        <w:rPr>
          <w:color w:val="000000" w:themeColor="text2"/>
        </w:rPr>
        <w:lastRenderedPageBreak/>
        <w:t>I de fall där läkaren bedömt att patient ska ha sko och inlägg vid belastning i 6 månader, görs avgjutning vid detta besök.</w:t>
      </w:r>
    </w:p>
    <w:p w14:paraId="1B5E9D4B" w14:textId="77777777" w:rsidR="3ADBFADC" w:rsidRDefault="3ADBFADC" w:rsidP="299A15AD">
      <w:pPr>
        <w:pStyle w:val="MellanrubrikVGR"/>
      </w:pPr>
      <w:r>
        <w:t>12 veckor</w:t>
      </w:r>
      <w:r>
        <w:tab/>
      </w:r>
      <w:r>
        <w:tab/>
      </w:r>
    </w:p>
    <w:p w14:paraId="62C9AA71" w14:textId="119BA7F0" w:rsidR="3ADBFADC" w:rsidRDefault="3ADBFADC" w:rsidP="0022473C">
      <w:pPr>
        <w:pStyle w:val="Liststycke"/>
        <w:numPr>
          <w:ilvl w:val="0"/>
          <w:numId w:val="40"/>
        </w:numPr>
      </w:pPr>
      <w:r>
        <w:t>Röntgen och uppföljning av läkare</w:t>
      </w:r>
      <w:r w:rsidR="03C04556">
        <w:t xml:space="preserve">. Patienten träffar fysioterapeut för </w:t>
      </w:r>
      <w:r w:rsidR="4494A2AE">
        <w:t>kortare bedömning av att rehabilitering har startat enligt plan.</w:t>
      </w:r>
    </w:p>
    <w:p w14:paraId="6753EABA" w14:textId="10C9C6A8" w:rsidR="299A15AD" w:rsidRDefault="299A15AD" w:rsidP="299A15AD">
      <w:pPr>
        <w:widowControl w:val="0"/>
        <w:spacing w:after="0" w:line="240" w:lineRule="auto"/>
        <w:ind w:left="0" w:right="0"/>
        <w:rPr>
          <w:rFonts w:ascii="Cambria" w:hAnsi="Cambria"/>
          <w:sz w:val="22"/>
          <w:szCs w:val="22"/>
        </w:rPr>
      </w:pPr>
    </w:p>
    <w:p w14:paraId="570A54DD" w14:textId="4C66FD45" w:rsidR="1FDD59D9" w:rsidRDefault="1FDD59D9">
      <w:r w:rsidRPr="5FDB9AB6">
        <w:rPr>
          <w:b/>
          <w:bCs/>
        </w:rPr>
        <w:t xml:space="preserve">Vid samtidig </w:t>
      </w:r>
      <w:proofErr w:type="spellStart"/>
      <w:r w:rsidR="3ADBFADC" w:rsidRPr="5FDB9AB6">
        <w:rPr>
          <w:b/>
          <w:bCs/>
        </w:rPr>
        <w:t>artrodes</w:t>
      </w:r>
      <w:proofErr w:type="spellEnd"/>
      <w:r w:rsidR="3ADBFADC" w:rsidRPr="5FDB9AB6">
        <w:rPr>
          <w:b/>
          <w:bCs/>
        </w:rPr>
        <w:t xml:space="preserve"> i mellan- eller bakfoten</w:t>
      </w:r>
      <w:r w:rsidR="05108330" w:rsidRPr="5FDB9AB6">
        <w:rPr>
          <w:b/>
          <w:bCs/>
        </w:rPr>
        <w:t>:</w:t>
      </w:r>
    </w:p>
    <w:p w14:paraId="0E4DB176" w14:textId="2CB9E260" w:rsidR="1A3B904E" w:rsidRDefault="1A3B904E">
      <w:r>
        <w:t>U</w:t>
      </w:r>
      <w:r w:rsidR="05108330">
        <w:t>ppföljning av fysioterapeut</w:t>
      </w:r>
    </w:p>
    <w:p w14:paraId="24D22469" w14:textId="52B2151D" w:rsidR="3ADBFADC" w:rsidRDefault="3ADBFADC">
      <w:r>
        <w:t>Om läkaren bedömer att sko och inlägg ska användas vid belastning av foten ska dessa användas i 6 månader</w:t>
      </w:r>
      <w:r w:rsidR="61772D6B">
        <w:t>,</w:t>
      </w:r>
      <w:r w:rsidR="0256093A">
        <w:t xml:space="preserve"> även vid träning</w:t>
      </w:r>
      <w:r>
        <w:t>.</w:t>
      </w:r>
    </w:p>
    <w:p w14:paraId="2297863B" w14:textId="230E85BF" w:rsidR="3ADBFADC" w:rsidRDefault="3ADBFADC">
      <w:r>
        <w:t xml:space="preserve">Genomgång av träningsprogram Fotledsprotes 2. </w:t>
      </w:r>
    </w:p>
    <w:p w14:paraId="6790A5C4" w14:textId="6C2FB04E" w:rsidR="3ADBFADC" w:rsidRDefault="3ADBFADC">
      <w:r>
        <w:t xml:space="preserve">Avveckling av </w:t>
      </w:r>
      <w:proofErr w:type="spellStart"/>
      <w:r>
        <w:t>ortos</w:t>
      </w:r>
      <w:proofErr w:type="spellEnd"/>
      <w:r>
        <w:t xml:space="preserve">. Vid behov kan </w:t>
      </w:r>
      <w:proofErr w:type="spellStart"/>
      <w:r>
        <w:t>ortosen</w:t>
      </w:r>
      <w:proofErr w:type="spellEnd"/>
      <w:r>
        <w:t xml:space="preserve"> avvecklas successivt</w:t>
      </w:r>
      <w:r w:rsidR="5A7A6D77">
        <w:t xml:space="preserve"> utifrån patientens upplevelse</w:t>
      </w:r>
    </w:p>
    <w:p w14:paraId="42058A81" w14:textId="568A1398" w:rsidR="5A7A6D77" w:rsidRDefault="5A7A6D77">
      <w:r>
        <w:t>Gångträning</w:t>
      </w:r>
    </w:p>
    <w:p w14:paraId="4B487F38" w14:textId="428F795C" w:rsidR="5A7A6D77" w:rsidRDefault="5A7A6D77" w:rsidP="299A15AD">
      <w:r>
        <w:t>Bedöm svullnad, prova ut kort stödstrumpa och informera om fortsatt måttligt högläge vid behov. Resonera om lämplig dosering av belastning/aktivitet.</w:t>
      </w:r>
    </w:p>
    <w:p w14:paraId="3AFD96F0" w14:textId="350AB6BE" w:rsidR="3ADBFADC" w:rsidRDefault="3ADBFADC" w:rsidP="299A15AD">
      <w:r>
        <w:t>Följ upp att patienten har en pågående fysioterapikontakt.</w:t>
      </w:r>
    </w:p>
    <w:p w14:paraId="0B2D241D" w14:textId="01D7535C" w:rsidR="299A15AD" w:rsidRDefault="299A15AD" w:rsidP="5FDB9AB6">
      <w:pPr>
        <w:spacing w:after="0"/>
        <w:rPr>
          <w:b/>
          <w:bCs/>
          <w:sz w:val="26"/>
          <w:szCs w:val="26"/>
        </w:rPr>
      </w:pPr>
    </w:p>
    <w:p w14:paraId="26CD38EB" w14:textId="762F8C26" w:rsidR="00821FE9" w:rsidRPr="00821FE9" w:rsidRDefault="3ADBFADC" w:rsidP="00821FE9">
      <w:pPr>
        <w:pStyle w:val="Rubrik3"/>
        <w:spacing w:before="0"/>
      </w:pPr>
      <w:bookmarkStart w:id="15" w:name="_Toc216774867"/>
      <w:r>
        <w:t xml:space="preserve">Förslag på fysioterapeutiska åtgärder efter </w:t>
      </w:r>
      <w:proofErr w:type="spellStart"/>
      <w:r w:rsidR="7A5DBC0F">
        <w:t>im</w:t>
      </w:r>
      <w:r w:rsidR="2A0274CC">
        <w:t>m</w:t>
      </w:r>
      <w:r w:rsidR="7A5DBC0F">
        <w:t>obilisering</w:t>
      </w:r>
      <w:bookmarkEnd w:id="15"/>
      <w:proofErr w:type="spellEnd"/>
      <w:r w:rsidR="7A5DBC0F">
        <w:t xml:space="preserve"> </w:t>
      </w:r>
    </w:p>
    <w:p w14:paraId="35D06350" w14:textId="200F2569" w:rsidR="25F3497E" w:rsidRDefault="17DE965A" w:rsidP="00821FE9">
      <w:pPr>
        <w:spacing w:beforeAutospacing="1" w:afterAutospacing="1"/>
        <w:rPr>
          <w:color w:val="000000" w:themeColor="text2"/>
        </w:rPr>
      </w:pPr>
      <w:r w:rsidRPr="7D0A0CA8">
        <w:rPr>
          <w:color w:val="000000" w:themeColor="text2"/>
        </w:rPr>
        <w:t>R</w:t>
      </w:r>
      <w:r w:rsidR="25F3497E" w:rsidRPr="7D0A0CA8">
        <w:rPr>
          <w:color w:val="000000" w:themeColor="text2"/>
        </w:rPr>
        <w:t>ehabilitering</w:t>
      </w:r>
      <w:r w:rsidR="7A888F9F" w:rsidRPr="7D0A0CA8">
        <w:rPr>
          <w:color w:val="000000" w:themeColor="text2"/>
        </w:rPr>
        <w:t>stiden</w:t>
      </w:r>
      <w:r w:rsidR="25F3497E" w:rsidRPr="7D0A0CA8">
        <w:rPr>
          <w:color w:val="000000" w:themeColor="text2"/>
        </w:rPr>
        <w:t xml:space="preserve"> kommer variera stort</w:t>
      </w:r>
      <w:r w:rsidR="575227EF" w:rsidRPr="7D0A0CA8">
        <w:rPr>
          <w:color w:val="000000" w:themeColor="text2"/>
        </w:rPr>
        <w:t xml:space="preserve">, fortsätter med individuellt anpassad träning efter varje individs målsättning och förutsättningar. </w:t>
      </w:r>
    </w:p>
    <w:p w14:paraId="7B32D01A" w14:textId="430D5F75" w:rsidR="25F3497E" w:rsidRDefault="25F3497E" w:rsidP="7D0A0CA8">
      <w:pPr>
        <w:spacing w:line="276" w:lineRule="auto"/>
        <w:rPr>
          <w:color w:val="000000" w:themeColor="text2"/>
        </w:rPr>
      </w:pPr>
      <w:r w:rsidRPr="7D0A0CA8">
        <w:rPr>
          <w:color w:val="000000" w:themeColor="text2"/>
        </w:rPr>
        <w:t xml:space="preserve">Rörlighet är viktig, kommer </w:t>
      </w:r>
      <w:r w:rsidR="7877AEF8" w:rsidRPr="7D0A0CA8">
        <w:rPr>
          <w:color w:val="000000" w:themeColor="text2"/>
        </w:rPr>
        <w:t xml:space="preserve">ofta </w:t>
      </w:r>
      <w:r w:rsidRPr="7D0A0CA8">
        <w:rPr>
          <w:color w:val="000000" w:themeColor="text2"/>
        </w:rPr>
        <w:t>styras av hur rörligheten var innan.</w:t>
      </w:r>
    </w:p>
    <w:p w14:paraId="48BDFABF" w14:textId="00D6E3A9" w:rsidR="792C26CC" w:rsidRDefault="25F3497E" w:rsidP="5FDB9AB6">
      <w:pPr>
        <w:spacing w:beforeAutospacing="1" w:line="276" w:lineRule="auto"/>
        <w:rPr>
          <w:color w:val="000000" w:themeColor="text2"/>
        </w:rPr>
      </w:pPr>
      <w:r w:rsidRPr="5FDB9AB6">
        <w:rPr>
          <w:color w:val="000000" w:themeColor="text2"/>
        </w:rPr>
        <w:t>Töjning och mobilisering kan behövas</w:t>
      </w:r>
      <w:r w:rsidR="742A230C" w:rsidRPr="5FDB9AB6">
        <w:rPr>
          <w:color w:val="000000" w:themeColor="text2"/>
        </w:rPr>
        <w:t>, m</w:t>
      </w:r>
      <w:r w:rsidRPr="5FDB9AB6">
        <w:rPr>
          <w:color w:val="000000" w:themeColor="text2"/>
        </w:rPr>
        <w:t xml:space="preserve">en med respekt för </w:t>
      </w:r>
      <w:r w:rsidR="53E32FD6" w:rsidRPr="5FDB9AB6">
        <w:rPr>
          <w:color w:val="000000" w:themeColor="text2"/>
        </w:rPr>
        <w:t xml:space="preserve">eventuella </w:t>
      </w:r>
      <w:proofErr w:type="spellStart"/>
      <w:r w:rsidRPr="5FDB9AB6">
        <w:rPr>
          <w:color w:val="000000" w:themeColor="text2"/>
        </w:rPr>
        <w:t>artrodeser</w:t>
      </w:r>
      <w:proofErr w:type="spellEnd"/>
      <w:r w:rsidRPr="5FDB9AB6">
        <w:rPr>
          <w:color w:val="000000" w:themeColor="text2"/>
        </w:rPr>
        <w:t xml:space="preserve">, </w:t>
      </w:r>
      <w:proofErr w:type="spellStart"/>
      <w:r w:rsidRPr="5FDB9AB6">
        <w:rPr>
          <w:color w:val="000000" w:themeColor="text2"/>
        </w:rPr>
        <w:t>sentransferering</w:t>
      </w:r>
      <w:r w:rsidR="1BF58668" w:rsidRPr="5FDB9AB6">
        <w:rPr>
          <w:color w:val="000000" w:themeColor="text2"/>
        </w:rPr>
        <w:t>ar</w:t>
      </w:r>
      <w:proofErr w:type="spellEnd"/>
      <w:r w:rsidR="1BF58668" w:rsidRPr="5FDB9AB6">
        <w:rPr>
          <w:color w:val="000000" w:themeColor="text2"/>
        </w:rPr>
        <w:t xml:space="preserve"> </w:t>
      </w:r>
      <w:r w:rsidRPr="5FDB9AB6">
        <w:rPr>
          <w:color w:val="000000" w:themeColor="text2"/>
        </w:rPr>
        <w:t xml:space="preserve">och </w:t>
      </w:r>
      <w:proofErr w:type="spellStart"/>
      <w:r w:rsidRPr="5FDB9AB6">
        <w:rPr>
          <w:color w:val="000000" w:themeColor="text2"/>
        </w:rPr>
        <w:t>fibulaosteotomi</w:t>
      </w:r>
      <w:proofErr w:type="spellEnd"/>
      <w:r w:rsidRPr="5FDB9AB6">
        <w:rPr>
          <w:color w:val="000000" w:themeColor="text2"/>
        </w:rPr>
        <w:t>.</w:t>
      </w:r>
    </w:p>
    <w:p w14:paraId="1FD32A4E" w14:textId="2B7DD875" w:rsidR="792C26CC" w:rsidRDefault="3E070C6A" w:rsidP="5FDB9AB6">
      <w:pPr>
        <w:spacing w:beforeAutospacing="1" w:line="276" w:lineRule="auto"/>
        <w:rPr>
          <w:color w:val="000000" w:themeColor="text2"/>
        </w:rPr>
      </w:pPr>
      <w:r w:rsidRPr="5FDB9AB6">
        <w:rPr>
          <w:color w:val="000000" w:themeColor="text2"/>
        </w:rPr>
        <w:t>Fortsatt träning av gångförmåga och gångmönster</w:t>
      </w:r>
      <w:r w:rsidR="462D4F2C" w:rsidRPr="5FDB9AB6">
        <w:rPr>
          <w:color w:val="000000" w:themeColor="text2"/>
        </w:rPr>
        <w:t xml:space="preserve"> är viktigt</w:t>
      </w:r>
      <w:r w:rsidRPr="5FDB9AB6">
        <w:rPr>
          <w:color w:val="000000" w:themeColor="text2"/>
        </w:rPr>
        <w:t xml:space="preserve">. Bedöm </w:t>
      </w:r>
      <w:r w:rsidR="374EBCE6" w:rsidRPr="5FDB9AB6">
        <w:rPr>
          <w:color w:val="000000" w:themeColor="text2"/>
        </w:rPr>
        <w:t>när</w:t>
      </w:r>
      <w:r w:rsidRPr="5FDB9AB6">
        <w:rPr>
          <w:color w:val="000000" w:themeColor="text2"/>
        </w:rPr>
        <w:t xml:space="preserve"> avveckling av kryckorna/gånghjälpmedel kan påbörjas.</w:t>
      </w:r>
    </w:p>
    <w:p w14:paraId="50F7AFB8" w14:textId="24853EF8" w:rsidR="792C26CC" w:rsidRDefault="62188EED" w:rsidP="5FDB9AB6">
      <w:pPr>
        <w:spacing w:beforeAutospacing="1" w:line="276" w:lineRule="auto"/>
        <w:rPr>
          <w:color w:val="000000" w:themeColor="text2"/>
        </w:rPr>
      </w:pPr>
      <w:r w:rsidRPr="5FDB9AB6">
        <w:rPr>
          <w:color w:val="000000" w:themeColor="text2"/>
        </w:rPr>
        <w:t xml:space="preserve">Många är känsliga för belastning, och </w:t>
      </w:r>
      <w:r w:rsidR="1CEAB587" w:rsidRPr="5FDB9AB6">
        <w:rPr>
          <w:color w:val="000000" w:themeColor="text2"/>
        </w:rPr>
        <w:t xml:space="preserve">det är rimligt att fundera över </w:t>
      </w:r>
      <w:r w:rsidRPr="5FDB9AB6">
        <w:rPr>
          <w:color w:val="000000" w:themeColor="text2"/>
        </w:rPr>
        <w:t xml:space="preserve">totalbelastning, </w:t>
      </w:r>
      <w:r w:rsidR="7F3C5D81" w:rsidRPr="5FDB9AB6">
        <w:rPr>
          <w:color w:val="000000" w:themeColor="text2"/>
        </w:rPr>
        <w:t xml:space="preserve">med </w:t>
      </w:r>
      <w:r w:rsidRPr="5FDB9AB6">
        <w:rPr>
          <w:color w:val="000000" w:themeColor="text2"/>
        </w:rPr>
        <w:t>stegmängdsreducering och försiktighet vid ojämna underlag.</w:t>
      </w:r>
      <w:r w:rsidR="4D7A12D7" w:rsidRPr="5FDB9AB6">
        <w:rPr>
          <w:color w:val="000000" w:themeColor="text2"/>
        </w:rPr>
        <w:t xml:space="preserve"> Balansträning på ett ben kan </w:t>
      </w:r>
      <w:r w:rsidR="28540B0E" w:rsidRPr="5FDB9AB6">
        <w:rPr>
          <w:color w:val="000000" w:themeColor="text2"/>
        </w:rPr>
        <w:t>var för svårt för en del i början.</w:t>
      </w:r>
    </w:p>
    <w:p w14:paraId="44DF7973" w14:textId="3A07FC90" w:rsidR="792C26CC" w:rsidRDefault="76FD0E08" w:rsidP="5FDB9AB6">
      <w:pPr>
        <w:spacing w:beforeAutospacing="1" w:line="276" w:lineRule="auto"/>
        <w:rPr>
          <w:color w:val="000000" w:themeColor="text2"/>
        </w:rPr>
      </w:pPr>
      <w:r w:rsidRPr="7D0A0CA8">
        <w:rPr>
          <w:color w:val="000000" w:themeColor="text2"/>
        </w:rPr>
        <w:lastRenderedPageBreak/>
        <w:t>Resonera med patienten för att hitta optimal belastning i vardag och fritid. Ökad värk och svullnad är ofta tecken på att patienten utsätter sin nya led för högre belastningar än de byggt upp resurser för.</w:t>
      </w:r>
    </w:p>
    <w:p w14:paraId="6A531290" w14:textId="3FE43EBA" w:rsidR="059582AD" w:rsidRPr="00821FE9" w:rsidRDefault="792C26CC" w:rsidP="00821FE9">
      <w:pPr>
        <w:spacing w:beforeAutospacing="1" w:afterAutospacing="1"/>
        <w:rPr>
          <w:color w:val="000000" w:themeColor="text2"/>
        </w:rPr>
      </w:pPr>
      <w:r w:rsidRPr="7D0A0CA8">
        <w:rPr>
          <w:color w:val="000000" w:themeColor="text2"/>
        </w:rPr>
        <w:t>Träning i vatten kan påbörjas först när såret är helt läkt.</w:t>
      </w:r>
    </w:p>
    <w:p w14:paraId="7F29CAEF" w14:textId="3E8B7EEE" w:rsidR="059582AD" w:rsidRDefault="70060B35" w:rsidP="5FDB9AB6">
      <w:pPr>
        <w:spacing w:beforeAutospacing="1" w:afterAutospacing="1"/>
      </w:pPr>
      <w:r w:rsidRPr="7D0A0CA8">
        <w:t>För många är cykling inomhus en lämplig aktivitet</w:t>
      </w:r>
      <w:r w:rsidR="2E0427B6" w:rsidRPr="7D0A0CA8">
        <w:t xml:space="preserve"> och kan påbörjas </w:t>
      </w:r>
      <w:r w:rsidRPr="7D0A0CA8">
        <w:t>när såret är läkt. Nä</w:t>
      </w:r>
      <w:r w:rsidR="7DBCB9F3" w:rsidRPr="7D0A0CA8">
        <w:t xml:space="preserve">r man har tillräcklig stabilitet för att stiga på och av cykeln tillåts cykling utomhus. </w:t>
      </w:r>
    </w:p>
    <w:p w14:paraId="459255D2" w14:textId="7CF983A9" w:rsidR="738DE48B" w:rsidRDefault="738DE48B" w:rsidP="059582AD">
      <w:pPr>
        <w:pStyle w:val="Rubrik3"/>
      </w:pPr>
      <w:bookmarkStart w:id="16" w:name="_Toc216774868"/>
      <w:r>
        <w:t>Målsättning efter 6 - 12 månader</w:t>
      </w:r>
      <w:bookmarkEnd w:id="16"/>
    </w:p>
    <w:p w14:paraId="1D3AEFB0" w14:textId="4570F543" w:rsidR="738DE48B" w:rsidRDefault="738DE48B">
      <w:r>
        <w:t>Optimerad ROM i fotleden. Slutgiltig ROM beror till stor del på vilken rörlighet som fanns preoperativt.</w:t>
      </w:r>
    </w:p>
    <w:p w14:paraId="492EE91A" w14:textId="64CA51DC" w:rsidR="63CC9598" w:rsidRDefault="63CC9598" w:rsidP="00821FE9">
      <w:pPr>
        <w:pStyle w:val="Liststycke"/>
        <w:numPr>
          <w:ilvl w:val="0"/>
          <w:numId w:val="33"/>
        </w:numPr>
      </w:pPr>
      <w:r>
        <w:t xml:space="preserve">Minskad smärta i fot. </w:t>
      </w:r>
    </w:p>
    <w:p w14:paraId="4A5648D9" w14:textId="77777777" w:rsidR="738DE48B" w:rsidRDefault="738DE48B" w:rsidP="00821FE9">
      <w:pPr>
        <w:pStyle w:val="Liststycke"/>
        <w:numPr>
          <w:ilvl w:val="0"/>
          <w:numId w:val="33"/>
        </w:numPr>
      </w:pPr>
      <w:r>
        <w:t>I möjligaste mån normaliserat rörelsemönster.</w:t>
      </w:r>
    </w:p>
    <w:p w14:paraId="753B97DA" w14:textId="77777777" w:rsidR="738DE48B" w:rsidRDefault="738DE48B" w:rsidP="00821FE9">
      <w:pPr>
        <w:pStyle w:val="Liststycke"/>
        <w:numPr>
          <w:ilvl w:val="0"/>
          <w:numId w:val="33"/>
        </w:numPr>
      </w:pPr>
      <w:r>
        <w:t>Gång utan gånghjälpmedel.</w:t>
      </w:r>
    </w:p>
    <w:p w14:paraId="75EC2F2D" w14:textId="77777777" w:rsidR="738DE48B" w:rsidRDefault="738DE48B" w:rsidP="00821FE9">
      <w:pPr>
        <w:pStyle w:val="Liststycke"/>
        <w:numPr>
          <w:ilvl w:val="0"/>
          <w:numId w:val="33"/>
        </w:numPr>
      </w:pPr>
      <w:r>
        <w:t>Ökad gångsträcka.</w:t>
      </w:r>
    </w:p>
    <w:p w14:paraId="32264053" w14:textId="77777777" w:rsidR="738DE48B" w:rsidRDefault="738DE48B" w:rsidP="00821FE9">
      <w:pPr>
        <w:pStyle w:val="Liststycke"/>
        <w:numPr>
          <w:ilvl w:val="0"/>
          <w:numId w:val="33"/>
        </w:numPr>
      </w:pPr>
      <w:r>
        <w:t>Klara vardagliga aktiviteter.</w:t>
      </w:r>
    </w:p>
    <w:p w14:paraId="4CAC928F" w14:textId="77777777" w:rsidR="738DE48B" w:rsidRDefault="738DE48B">
      <w:r>
        <w:t>Återgång till aktiviteter med låg belastning och utan större rotationskraft, såsom promenader, simning, cykling, golf. Möjligen aktiviteter med något högre belastning såsom vandring och skidåkning (längd och utför) om patienten har tidigare erfarenhet av detta.</w:t>
      </w:r>
    </w:p>
    <w:p w14:paraId="1D1FBBE6" w14:textId="1207993C" w:rsidR="059582AD" w:rsidRPr="00982498" w:rsidRDefault="738DE48B" w:rsidP="00982498">
      <w:r>
        <w:t>Full återhämtning efter operationen kan ta ett till två år.</w:t>
      </w:r>
      <w:bookmarkEnd w:id="0"/>
    </w:p>
    <w:sectPr w:rsidR="059582AD" w:rsidRPr="00982498" w:rsidSect="003301BB">
      <w:headerReference w:type="default" r:id="rId19"/>
      <w:footerReference w:type="even" r:id="rId20"/>
      <w:footerReference w:type="default" r:id="rId21"/>
      <w:headerReference w:type="first" r:id="rId22"/>
      <w:footerReference w:type="first" r:id="rId2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D603A3" w14:textId="77777777" w:rsidR="005253E0" w:rsidRDefault="005253E0">
      <w:r>
        <w:separator/>
      </w:r>
    </w:p>
  </w:endnote>
  <w:endnote w:type="continuationSeparator" w:id="0">
    <w:p w14:paraId="5CA8E734" w14:textId="77777777" w:rsidR="005253E0" w:rsidRDefault="005253E0">
      <w:r>
        <w:continuationSeparator/>
      </w:r>
    </w:p>
  </w:endnote>
  <w:endnote w:type="continuationNotice" w:id="1">
    <w:p w14:paraId="4F621C82" w14:textId="77777777" w:rsidR="005253E0" w:rsidRDefault="005253E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3"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E93AE4" w14:textId="77777777" w:rsidR="005253E0" w:rsidRDefault="005253E0"/>
  </w:footnote>
  <w:footnote w:type="continuationSeparator" w:id="0">
    <w:p w14:paraId="677EC9EA" w14:textId="77777777" w:rsidR="005253E0" w:rsidRDefault="005253E0">
      <w:r>
        <w:continuationSeparator/>
      </w:r>
    </w:p>
  </w:footnote>
  <w:footnote w:type="continuationNotice" w:id="1">
    <w:p w14:paraId="70360771" w14:textId="77777777" w:rsidR="005253E0" w:rsidRDefault="005253E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0"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2"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intelligence2.xml><?xml version="1.0" encoding="utf-8"?>
<int2:intelligence xmlns:int2="http://schemas.microsoft.com/office/intelligence/2020/intelligence" xmlns:oel="http://schemas.microsoft.com/office/2019/extlst">
  <int2:observations>
    <int2:textHash int2:hashCode="6wlAZzuO8Of8+D" int2:id="1dfIlRq9">
      <int2:state int2:value="Rejected" int2:type="spell"/>
    </int2:textHash>
    <int2:textHash int2:hashCode="ydJdmHtbTXGmog" int2:id="fppB7t3J">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557C8D"/>
    <w:multiLevelType w:val="hybridMultilevel"/>
    <w:tmpl w:val="FF3C298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 w15:restartNumberingAfterBreak="0">
    <w:nsid w:val="03937AC4"/>
    <w:multiLevelType w:val="hybridMultilevel"/>
    <w:tmpl w:val="B98837C2"/>
    <w:lvl w:ilvl="0" w:tplc="8E7EDB0C">
      <w:start w:val="1"/>
      <w:numFmt w:val="bullet"/>
      <w:lvlText w:val="-"/>
      <w:lvlJc w:val="left"/>
      <w:pPr>
        <w:ind w:left="1080" w:hanging="360"/>
      </w:pPr>
      <w:rPr>
        <w:rFonts w:ascii="Aptos" w:hAnsi="Aptos" w:hint="default"/>
      </w:rPr>
    </w:lvl>
    <w:lvl w:ilvl="1" w:tplc="F376A50C">
      <w:start w:val="1"/>
      <w:numFmt w:val="bullet"/>
      <w:lvlText w:val="o"/>
      <w:lvlJc w:val="left"/>
      <w:pPr>
        <w:ind w:left="1800" w:hanging="360"/>
      </w:pPr>
      <w:rPr>
        <w:rFonts w:ascii="Courier New" w:hAnsi="Courier New" w:hint="default"/>
      </w:rPr>
    </w:lvl>
    <w:lvl w:ilvl="2" w:tplc="407E9D4A">
      <w:start w:val="1"/>
      <w:numFmt w:val="bullet"/>
      <w:lvlText w:val=""/>
      <w:lvlJc w:val="left"/>
      <w:pPr>
        <w:ind w:left="2520" w:hanging="360"/>
      </w:pPr>
      <w:rPr>
        <w:rFonts w:ascii="Wingdings" w:hAnsi="Wingdings" w:hint="default"/>
      </w:rPr>
    </w:lvl>
    <w:lvl w:ilvl="3" w:tplc="8E8E8684">
      <w:start w:val="1"/>
      <w:numFmt w:val="bullet"/>
      <w:lvlText w:val=""/>
      <w:lvlJc w:val="left"/>
      <w:pPr>
        <w:ind w:left="3240" w:hanging="360"/>
      </w:pPr>
      <w:rPr>
        <w:rFonts w:ascii="Symbol" w:hAnsi="Symbol" w:hint="default"/>
      </w:rPr>
    </w:lvl>
    <w:lvl w:ilvl="4" w:tplc="ED128F42">
      <w:start w:val="1"/>
      <w:numFmt w:val="bullet"/>
      <w:lvlText w:val="o"/>
      <w:lvlJc w:val="left"/>
      <w:pPr>
        <w:ind w:left="3960" w:hanging="360"/>
      </w:pPr>
      <w:rPr>
        <w:rFonts w:ascii="Courier New" w:hAnsi="Courier New" w:hint="default"/>
      </w:rPr>
    </w:lvl>
    <w:lvl w:ilvl="5" w:tplc="68AE3C54">
      <w:start w:val="1"/>
      <w:numFmt w:val="bullet"/>
      <w:lvlText w:val=""/>
      <w:lvlJc w:val="left"/>
      <w:pPr>
        <w:ind w:left="4680" w:hanging="360"/>
      </w:pPr>
      <w:rPr>
        <w:rFonts w:ascii="Wingdings" w:hAnsi="Wingdings" w:hint="default"/>
      </w:rPr>
    </w:lvl>
    <w:lvl w:ilvl="6" w:tplc="B3789CB2">
      <w:start w:val="1"/>
      <w:numFmt w:val="bullet"/>
      <w:lvlText w:val=""/>
      <w:lvlJc w:val="left"/>
      <w:pPr>
        <w:ind w:left="5400" w:hanging="360"/>
      </w:pPr>
      <w:rPr>
        <w:rFonts w:ascii="Symbol" w:hAnsi="Symbol" w:hint="default"/>
      </w:rPr>
    </w:lvl>
    <w:lvl w:ilvl="7" w:tplc="D14C0D0C">
      <w:start w:val="1"/>
      <w:numFmt w:val="bullet"/>
      <w:lvlText w:val="o"/>
      <w:lvlJc w:val="left"/>
      <w:pPr>
        <w:ind w:left="6120" w:hanging="360"/>
      </w:pPr>
      <w:rPr>
        <w:rFonts w:ascii="Courier New" w:hAnsi="Courier New" w:hint="default"/>
      </w:rPr>
    </w:lvl>
    <w:lvl w:ilvl="8" w:tplc="E2F2FC5A">
      <w:start w:val="1"/>
      <w:numFmt w:val="bullet"/>
      <w:lvlText w:val=""/>
      <w:lvlJc w:val="left"/>
      <w:pPr>
        <w:ind w:left="6840" w:hanging="360"/>
      </w:pPr>
      <w:rPr>
        <w:rFonts w:ascii="Wingdings" w:hAnsi="Wingdings" w:hint="default"/>
      </w:rPr>
    </w:lvl>
  </w:abstractNum>
  <w:abstractNum w:abstractNumId="2" w15:restartNumberingAfterBreak="0">
    <w:nsid w:val="08D45727"/>
    <w:multiLevelType w:val="hybridMultilevel"/>
    <w:tmpl w:val="9CE22DDE"/>
    <w:lvl w:ilvl="0" w:tplc="041D0001">
      <w:start w:val="1"/>
      <w:numFmt w:val="bullet"/>
      <w:lvlText w:val=""/>
      <w:lvlJc w:val="left"/>
      <w:pPr>
        <w:ind w:left="1437" w:hanging="360"/>
      </w:pPr>
      <w:rPr>
        <w:rFonts w:ascii="Symbol" w:hAnsi="Symbol" w:hint="default"/>
      </w:rPr>
    </w:lvl>
    <w:lvl w:ilvl="1" w:tplc="041D0003" w:tentative="1">
      <w:start w:val="1"/>
      <w:numFmt w:val="bullet"/>
      <w:lvlText w:val="o"/>
      <w:lvlJc w:val="left"/>
      <w:pPr>
        <w:ind w:left="2157" w:hanging="360"/>
      </w:pPr>
      <w:rPr>
        <w:rFonts w:ascii="Courier New" w:hAnsi="Courier New" w:cs="Courier New" w:hint="default"/>
      </w:rPr>
    </w:lvl>
    <w:lvl w:ilvl="2" w:tplc="041D0005" w:tentative="1">
      <w:start w:val="1"/>
      <w:numFmt w:val="bullet"/>
      <w:lvlText w:val=""/>
      <w:lvlJc w:val="left"/>
      <w:pPr>
        <w:ind w:left="2877" w:hanging="360"/>
      </w:pPr>
      <w:rPr>
        <w:rFonts w:ascii="Wingdings" w:hAnsi="Wingdings" w:hint="default"/>
      </w:rPr>
    </w:lvl>
    <w:lvl w:ilvl="3" w:tplc="041D0001" w:tentative="1">
      <w:start w:val="1"/>
      <w:numFmt w:val="bullet"/>
      <w:lvlText w:val=""/>
      <w:lvlJc w:val="left"/>
      <w:pPr>
        <w:ind w:left="3597" w:hanging="360"/>
      </w:pPr>
      <w:rPr>
        <w:rFonts w:ascii="Symbol" w:hAnsi="Symbol" w:hint="default"/>
      </w:rPr>
    </w:lvl>
    <w:lvl w:ilvl="4" w:tplc="041D0003" w:tentative="1">
      <w:start w:val="1"/>
      <w:numFmt w:val="bullet"/>
      <w:lvlText w:val="o"/>
      <w:lvlJc w:val="left"/>
      <w:pPr>
        <w:ind w:left="4317" w:hanging="360"/>
      </w:pPr>
      <w:rPr>
        <w:rFonts w:ascii="Courier New" w:hAnsi="Courier New" w:cs="Courier New" w:hint="default"/>
      </w:rPr>
    </w:lvl>
    <w:lvl w:ilvl="5" w:tplc="041D0005" w:tentative="1">
      <w:start w:val="1"/>
      <w:numFmt w:val="bullet"/>
      <w:lvlText w:val=""/>
      <w:lvlJc w:val="left"/>
      <w:pPr>
        <w:ind w:left="5037" w:hanging="360"/>
      </w:pPr>
      <w:rPr>
        <w:rFonts w:ascii="Wingdings" w:hAnsi="Wingdings" w:hint="default"/>
      </w:rPr>
    </w:lvl>
    <w:lvl w:ilvl="6" w:tplc="041D0001" w:tentative="1">
      <w:start w:val="1"/>
      <w:numFmt w:val="bullet"/>
      <w:lvlText w:val=""/>
      <w:lvlJc w:val="left"/>
      <w:pPr>
        <w:ind w:left="5757" w:hanging="360"/>
      </w:pPr>
      <w:rPr>
        <w:rFonts w:ascii="Symbol" w:hAnsi="Symbol" w:hint="default"/>
      </w:rPr>
    </w:lvl>
    <w:lvl w:ilvl="7" w:tplc="041D0003" w:tentative="1">
      <w:start w:val="1"/>
      <w:numFmt w:val="bullet"/>
      <w:lvlText w:val="o"/>
      <w:lvlJc w:val="left"/>
      <w:pPr>
        <w:ind w:left="6477" w:hanging="360"/>
      </w:pPr>
      <w:rPr>
        <w:rFonts w:ascii="Courier New" w:hAnsi="Courier New" w:cs="Courier New" w:hint="default"/>
      </w:rPr>
    </w:lvl>
    <w:lvl w:ilvl="8" w:tplc="041D0005" w:tentative="1">
      <w:start w:val="1"/>
      <w:numFmt w:val="bullet"/>
      <w:lvlText w:val=""/>
      <w:lvlJc w:val="left"/>
      <w:pPr>
        <w:ind w:left="7197" w:hanging="360"/>
      </w:pPr>
      <w:rPr>
        <w:rFonts w:ascii="Wingdings" w:hAnsi="Wingdings" w:hint="default"/>
      </w:rPr>
    </w:lvl>
  </w:abstractNum>
  <w:abstractNum w:abstractNumId="3" w15:restartNumberingAfterBreak="0">
    <w:nsid w:val="0A7A1D2E"/>
    <w:multiLevelType w:val="hybridMultilevel"/>
    <w:tmpl w:val="26525EB0"/>
    <w:lvl w:ilvl="0" w:tplc="DCF2EAEE">
      <w:start w:val="1"/>
      <w:numFmt w:val="bullet"/>
      <w:lvlText w:val="-"/>
      <w:lvlJc w:val="left"/>
      <w:pPr>
        <w:ind w:left="1664" w:hanging="360"/>
      </w:pPr>
      <w:rPr>
        <w:rFonts w:ascii="Aptos" w:hAnsi="Aptos" w:hint="default"/>
      </w:rPr>
    </w:lvl>
    <w:lvl w:ilvl="1" w:tplc="3760D4F0">
      <w:start w:val="1"/>
      <w:numFmt w:val="bullet"/>
      <w:lvlText w:val="o"/>
      <w:lvlJc w:val="left"/>
      <w:pPr>
        <w:ind w:left="2384" w:hanging="360"/>
      </w:pPr>
      <w:rPr>
        <w:rFonts w:ascii="Courier New" w:hAnsi="Courier New" w:hint="default"/>
      </w:rPr>
    </w:lvl>
    <w:lvl w:ilvl="2" w:tplc="B7469D96">
      <w:start w:val="1"/>
      <w:numFmt w:val="bullet"/>
      <w:lvlText w:val=""/>
      <w:lvlJc w:val="left"/>
      <w:pPr>
        <w:ind w:left="3104" w:hanging="360"/>
      </w:pPr>
      <w:rPr>
        <w:rFonts w:ascii="Wingdings" w:hAnsi="Wingdings" w:hint="default"/>
      </w:rPr>
    </w:lvl>
    <w:lvl w:ilvl="3" w:tplc="268636A0">
      <w:start w:val="1"/>
      <w:numFmt w:val="bullet"/>
      <w:lvlText w:val=""/>
      <w:lvlJc w:val="left"/>
      <w:pPr>
        <w:ind w:left="3824" w:hanging="360"/>
      </w:pPr>
      <w:rPr>
        <w:rFonts w:ascii="Symbol" w:hAnsi="Symbol" w:hint="default"/>
      </w:rPr>
    </w:lvl>
    <w:lvl w:ilvl="4" w:tplc="E274409A">
      <w:start w:val="1"/>
      <w:numFmt w:val="bullet"/>
      <w:lvlText w:val="o"/>
      <w:lvlJc w:val="left"/>
      <w:pPr>
        <w:ind w:left="4544" w:hanging="360"/>
      </w:pPr>
      <w:rPr>
        <w:rFonts w:ascii="Courier New" w:hAnsi="Courier New" w:hint="default"/>
      </w:rPr>
    </w:lvl>
    <w:lvl w:ilvl="5" w:tplc="AB4C2DF8">
      <w:start w:val="1"/>
      <w:numFmt w:val="bullet"/>
      <w:lvlText w:val=""/>
      <w:lvlJc w:val="left"/>
      <w:pPr>
        <w:ind w:left="5264" w:hanging="360"/>
      </w:pPr>
      <w:rPr>
        <w:rFonts w:ascii="Wingdings" w:hAnsi="Wingdings" w:hint="default"/>
      </w:rPr>
    </w:lvl>
    <w:lvl w:ilvl="6" w:tplc="D708EBCA">
      <w:start w:val="1"/>
      <w:numFmt w:val="bullet"/>
      <w:lvlText w:val=""/>
      <w:lvlJc w:val="left"/>
      <w:pPr>
        <w:ind w:left="5984" w:hanging="360"/>
      </w:pPr>
      <w:rPr>
        <w:rFonts w:ascii="Symbol" w:hAnsi="Symbol" w:hint="default"/>
      </w:rPr>
    </w:lvl>
    <w:lvl w:ilvl="7" w:tplc="5D0E72AA">
      <w:start w:val="1"/>
      <w:numFmt w:val="bullet"/>
      <w:lvlText w:val="o"/>
      <w:lvlJc w:val="left"/>
      <w:pPr>
        <w:ind w:left="6704" w:hanging="360"/>
      </w:pPr>
      <w:rPr>
        <w:rFonts w:ascii="Courier New" w:hAnsi="Courier New" w:hint="default"/>
      </w:rPr>
    </w:lvl>
    <w:lvl w:ilvl="8" w:tplc="419A313C">
      <w:start w:val="1"/>
      <w:numFmt w:val="bullet"/>
      <w:lvlText w:val=""/>
      <w:lvlJc w:val="left"/>
      <w:pPr>
        <w:ind w:left="7424" w:hanging="360"/>
      </w:pPr>
      <w:rPr>
        <w:rFonts w:ascii="Wingdings" w:hAnsi="Wingdings" w:hint="default"/>
      </w:rPr>
    </w:lvl>
  </w:abstractNum>
  <w:abstractNum w:abstractNumId="4" w15:restartNumberingAfterBreak="0">
    <w:nsid w:val="0C071BD0"/>
    <w:multiLevelType w:val="hybridMultilevel"/>
    <w:tmpl w:val="5050916C"/>
    <w:lvl w:ilvl="0" w:tplc="70A60566">
      <w:start w:val="1"/>
      <w:numFmt w:val="bullet"/>
      <w:lvlText w:val=""/>
      <w:lvlJc w:val="left"/>
      <w:pPr>
        <w:ind w:left="1077" w:hanging="360"/>
      </w:pPr>
      <w:rPr>
        <w:rFonts w:ascii="Symbol" w:hAnsi="Symbol" w:hint="default"/>
      </w:rPr>
    </w:lvl>
    <w:lvl w:ilvl="1" w:tplc="882ED19E">
      <w:start w:val="1"/>
      <w:numFmt w:val="bullet"/>
      <w:lvlText w:val="o"/>
      <w:lvlJc w:val="left"/>
      <w:pPr>
        <w:ind w:left="2072" w:hanging="360"/>
      </w:pPr>
      <w:rPr>
        <w:rFonts w:ascii="Courier New" w:hAnsi="Courier New" w:hint="default"/>
      </w:rPr>
    </w:lvl>
    <w:lvl w:ilvl="2" w:tplc="2EAE2CE8">
      <w:start w:val="1"/>
      <w:numFmt w:val="bullet"/>
      <w:lvlText w:val=""/>
      <w:lvlJc w:val="left"/>
      <w:pPr>
        <w:ind w:left="2792" w:hanging="360"/>
      </w:pPr>
      <w:rPr>
        <w:rFonts w:ascii="Wingdings" w:hAnsi="Wingdings" w:hint="default"/>
      </w:rPr>
    </w:lvl>
    <w:lvl w:ilvl="3" w:tplc="238AD008">
      <w:start w:val="1"/>
      <w:numFmt w:val="bullet"/>
      <w:lvlText w:val=""/>
      <w:lvlJc w:val="left"/>
      <w:pPr>
        <w:ind w:left="3512" w:hanging="360"/>
      </w:pPr>
      <w:rPr>
        <w:rFonts w:ascii="Symbol" w:hAnsi="Symbol" w:hint="default"/>
      </w:rPr>
    </w:lvl>
    <w:lvl w:ilvl="4" w:tplc="82E04D0C">
      <w:start w:val="1"/>
      <w:numFmt w:val="bullet"/>
      <w:lvlText w:val="o"/>
      <w:lvlJc w:val="left"/>
      <w:pPr>
        <w:ind w:left="4232" w:hanging="360"/>
      </w:pPr>
      <w:rPr>
        <w:rFonts w:ascii="Courier New" w:hAnsi="Courier New" w:hint="default"/>
      </w:rPr>
    </w:lvl>
    <w:lvl w:ilvl="5" w:tplc="2D36C88C">
      <w:start w:val="1"/>
      <w:numFmt w:val="bullet"/>
      <w:lvlText w:val=""/>
      <w:lvlJc w:val="left"/>
      <w:pPr>
        <w:ind w:left="4952" w:hanging="360"/>
      </w:pPr>
      <w:rPr>
        <w:rFonts w:ascii="Wingdings" w:hAnsi="Wingdings" w:hint="default"/>
      </w:rPr>
    </w:lvl>
    <w:lvl w:ilvl="6" w:tplc="194CF05C">
      <w:start w:val="1"/>
      <w:numFmt w:val="bullet"/>
      <w:lvlText w:val=""/>
      <w:lvlJc w:val="left"/>
      <w:pPr>
        <w:ind w:left="5672" w:hanging="360"/>
      </w:pPr>
      <w:rPr>
        <w:rFonts w:ascii="Symbol" w:hAnsi="Symbol" w:hint="default"/>
      </w:rPr>
    </w:lvl>
    <w:lvl w:ilvl="7" w:tplc="9DF449B8">
      <w:start w:val="1"/>
      <w:numFmt w:val="bullet"/>
      <w:lvlText w:val="o"/>
      <w:lvlJc w:val="left"/>
      <w:pPr>
        <w:ind w:left="6392" w:hanging="360"/>
      </w:pPr>
      <w:rPr>
        <w:rFonts w:ascii="Courier New" w:hAnsi="Courier New" w:hint="default"/>
      </w:rPr>
    </w:lvl>
    <w:lvl w:ilvl="8" w:tplc="78305B6A">
      <w:start w:val="1"/>
      <w:numFmt w:val="bullet"/>
      <w:lvlText w:val=""/>
      <w:lvlJc w:val="left"/>
      <w:pPr>
        <w:ind w:left="7112" w:hanging="360"/>
      </w:pPr>
      <w:rPr>
        <w:rFonts w:ascii="Wingdings" w:hAnsi="Wingdings" w:hint="default"/>
      </w:rPr>
    </w:lvl>
  </w:abstractNum>
  <w:abstractNum w:abstractNumId="5" w15:restartNumberingAfterBreak="0">
    <w:nsid w:val="0D318308"/>
    <w:multiLevelType w:val="hybridMultilevel"/>
    <w:tmpl w:val="702A6E12"/>
    <w:lvl w:ilvl="0" w:tplc="3A66EE4A">
      <w:start w:val="1"/>
      <w:numFmt w:val="bullet"/>
      <w:lvlText w:val="-"/>
      <w:lvlJc w:val="left"/>
      <w:pPr>
        <w:ind w:left="1353" w:hanging="360"/>
      </w:pPr>
      <w:rPr>
        <w:rFonts w:ascii="Calibri" w:hAnsi="Calibri" w:hint="default"/>
      </w:rPr>
    </w:lvl>
    <w:lvl w:ilvl="1" w:tplc="1F406298">
      <w:start w:val="1"/>
      <w:numFmt w:val="bullet"/>
      <w:lvlText w:val="o"/>
      <w:lvlJc w:val="left"/>
      <w:pPr>
        <w:ind w:left="2073" w:hanging="360"/>
      </w:pPr>
      <w:rPr>
        <w:rFonts w:ascii="Courier New" w:hAnsi="Courier New" w:hint="default"/>
      </w:rPr>
    </w:lvl>
    <w:lvl w:ilvl="2" w:tplc="E4AC22AC">
      <w:start w:val="1"/>
      <w:numFmt w:val="bullet"/>
      <w:lvlText w:val=""/>
      <w:lvlJc w:val="left"/>
      <w:pPr>
        <w:ind w:left="2793" w:hanging="360"/>
      </w:pPr>
      <w:rPr>
        <w:rFonts w:ascii="Wingdings" w:hAnsi="Wingdings" w:hint="default"/>
      </w:rPr>
    </w:lvl>
    <w:lvl w:ilvl="3" w:tplc="A806840C">
      <w:start w:val="1"/>
      <w:numFmt w:val="bullet"/>
      <w:lvlText w:val=""/>
      <w:lvlJc w:val="left"/>
      <w:pPr>
        <w:ind w:left="3513" w:hanging="360"/>
      </w:pPr>
      <w:rPr>
        <w:rFonts w:ascii="Symbol" w:hAnsi="Symbol" w:hint="default"/>
      </w:rPr>
    </w:lvl>
    <w:lvl w:ilvl="4" w:tplc="2AE2942E">
      <w:start w:val="1"/>
      <w:numFmt w:val="bullet"/>
      <w:lvlText w:val="o"/>
      <w:lvlJc w:val="left"/>
      <w:pPr>
        <w:ind w:left="4233" w:hanging="360"/>
      </w:pPr>
      <w:rPr>
        <w:rFonts w:ascii="Courier New" w:hAnsi="Courier New" w:hint="default"/>
      </w:rPr>
    </w:lvl>
    <w:lvl w:ilvl="5" w:tplc="54F4982C">
      <w:start w:val="1"/>
      <w:numFmt w:val="bullet"/>
      <w:lvlText w:val=""/>
      <w:lvlJc w:val="left"/>
      <w:pPr>
        <w:ind w:left="4953" w:hanging="360"/>
      </w:pPr>
      <w:rPr>
        <w:rFonts w:ascii="Wingdings" w:hAnsi="Wingdings" w:hint="default"/>
      </w:rPr>
    </w:lvl>
    <w:lvl w:ilvl="6" w:tplc="48D0CE7C">
      <w:start w:val="1"/>
      <w:numFmt w:val="bullet"/>
      <w:lvlText w:val=""/>
      <w:lvlJc w:val="left"/>
      <w:pPr>
        <w:ind w:left="5673" w:hanging="360"/>
      </w:pPr>
      <w:rPr>
        <w:rFonts w:ascii="Symbol" w:hAnsi="Symbol" w:hint="default"/>
      </w:rPr>
    </w:lvl>
    <w:lvl w:ilvl="7" w:tplc="1B060E12">
      <w:start w:val="1"/>
      <w:numFmt w:val="bullet"/>
      <w:lvlText w:val="o"/>
      <w:lvlJc w:val="left"/>
      <w:pPr>
        <w:ind w:left="6393" w:hanging="360"/>
      </w:pPr>
      <w:rPr>
        <w:rFonts w:ascii="Courier New" w:hAnsi="Courier New" w:hint="default"/>
      </w:rPr>
    </w:lvl>
    <w:lvl w:ilvl="8" w:tplc="15E8DD26">
      <w:start w:val="1"/>
      <w:numFmt w:val="bullet"/>
      <w:lvlText w:val=""/>
      <w:lvlJc w:val="left"/>
      <w:pPr>
        <w:ind w:left="7113" w:hanging="360"/>
      </w:pPr>
      <w:rPr>
        <w:rFonts w:ascii="Wingdings" w:hAnsi="Wingdings" w:hint="default"/>
      </w:rPr>
    </w:lvl>
  </w:abstractNum>
  <w:abstractNum w:abstractNumId="6" w15:restartNumberingAfterBreak="0">
    <w:nsid w:val="1C43983D"/>
    <w:multiLevelType w:val="hybridMultilevel"/>
    <w:tmpl w:val="DE4CB554"/>
    <w:lvl w:ilvl="0" w:tplc="0DCE10AE">
      <w:start w:val="1"/>
      <w:numFmt w:val="bullet"/>
      <w:lvlText w:val=""/>
      <w:lvlJc w:val="left"/>
      <w:pPr>
        <w:ind w:left="1664" w:hanging="360"/>
      </w:pPr>
      <w:rPr>
        <w:rFonts w:ascii="Symbol" w:hAnsi="Symbol" w:hint="default"/>
      </w:rPr>
    </w:lvl>
    <w:lvl w:ilvl="1" w:tplc="3E28F2B4">
      <w:start w:val="1"/>
      <w:numFmt w:val="bullet"/>
      <w:lvlText w:val="o"/>
      <w:lvlJc w:val="left"/>
      <w:pPr>
        <w:ind w:left="2384" w:hanging="360"/>
      </w:pPr>
      <w:rPr>
        <w:rFonts w:ascii="Courier New" w:hAnsi="Courier New" w:hint="default"/>
      </w:rPr>
    </w:lvl>
    <w:lvl w:ilvl="2" w:tplc="A4280DB0">
      <w:start w:val="1"/>
      <w:numFmt w:val="bullet"/>
      <w:lvlText w:val=""/>
      <w:lvlJc w:val="left"/>
      <w:pPr>
        <w:ind w:left="3104" w:hanging="360"/>
      </w:pPr>
      <w:rPr>
        <w:rFonts w:ascii="Wingdings" w:hAnsi="Wingdings" w:hint="default"/>
      </w:rPr>
    </w:lvl>
    <w:lvl w:ilvl="3" w:tplc="6B541750">
      <w:start w:val="1"/>
      <w:numFmt w:val="bullet"/>
      <w:lvlText w:val=""/>
      <w:lvlJc w:val="left"/>
      <w:pPr>
        <w:ind w:left="3824" w:hanging="360"/>
      </w:pPr>
      <w:rPr>
        <w:rFonts w:ascii="Symbol" w:hAnsi="Symbol" w:hint="default"/>
      </w:rPr>
    </w:lvl>
    <w:lvl w:ilvl="4" w:tplc="B374F9A6">
      <w:start w:val="1"/>
      <w:numFmt w:val="bullet"/>
      <w:lvlText w:val="o"/>
      <w:lvlJc w:val="left"/>
      <w:pPr>
        <w:ind w:left="4544" w:hanging="360"/>
      </w:pPr>
      <w:rPr>
        <w:rFonts w:ascii="Courier New" w:hAnsi="Courier New" w:hint="default"/>
      </w:rPr>
    </w:lvl>
    <w:lvl w:ilvl="5" w:tplc="ED7AF29E">
      <w:start w:val="1"/>
      <w:numFmt w:val="bullet"/>
      <w:lvlText w:val=""/>
      <w:lvlJc w:val="left"/>
      <w:pPr>
        <w:ind w:left="5264" w:hanging="360"/>
      </w:pPr>
      <w:rPr>
        <w:rFonts w:ascii="Wingdings" w:hAnsi="Wingdings" w:hint="default"/>
      </w:rPr>
    </w:lvl>
    <w:lvl w:ilvl="6" w:tplc="551C711A">
      <w:start w:val="1"/>
      <w:numFmt w:val="bullet"/>
      <w:lvlText w:val=""/>
      <w:lvlJc w:val="left"/>
      <w:pPr>
        <w:ind w:left="5984" w:hanging="360"/>
      </w:pPr>
      <w:rPr>
        <w:rFonts w:ascii="Symbol" w:hAnsi="Symbol" w:hint="default"/>
      </w:rPr>
    </w:lvl>
    <w:lvl w:ilvl="7" w:tplc="6CDC8CB2">
      <w:start w:val="1"/>
      <w:numFmt w:val="bullet"/>
      <w:lvlText w:val="o"/>
      <w:lvlJc w:val="left"/>
      <w:pPr>
        <w:ind w:left="6704" w:hanging="360"/>
      </w:pPr>
      <w:rPr>
        <w:rFonts w:ascii="Courier New" w:hAnsi="Courier New" w:hint="default"/>
      </w:rPr>
    </w:lvl>
    <w:lvl w:ilvl="8" w:tplc="00588652">
      <w:start w:val="1"/>
      <w:numFmt w:val="bullet"/>
      <w:lvlText w:val=""/>
      <w:lvlJc w:val="left"/>
      <w:pPr>
        <w:ind w:left="7424"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2365B87D"/>
    <w:multiLevelType w:val="hybridMultilevel"/>
    <w:tmpl w:val="F30C93C2"/>
    <w:lvl w:ilvl="0" w:tplc="E2B01962">
      <w:start w:val="1"/>
      <w:numFmt w:val="bullet"/>
      <w:lvlText w:val="-"/>
      <w:lvlJc w:val="left"/>
      <w:pPr>
        <w:ind w:left="1664" w:hanging="360"/>
      </w:pPr>
      <w:rPr>
        <w:rFonts w:ascii="Aptos" w:hAnsi="Aptos" w:hint="default"/>
      </w:rPr>
    </w:lvl>
    <w:lvl w:ilvl="1" w:tplc="36ACC632">
      <w:start w:val="1"/>
      <w:numFmt w:val="bullet"/>
      <w:lvlText w:val="o"/>
      <w:lvlJc w:val="left"/>
      <w:pPr>
        <w:ind w:left="2384" w:hanging="360"/>
      </w:pPr>
      <w:rPr>
        <w:rFonts w:ascii="Courier New" w:hAnsi="Courier New" w:hint="default"/>
      </w:rPr>
    </w:lvl>
    <w:lvl w:ilvl="2" w:tplc="0D0861B2">
      <w:start w:val="1"/>
      <w:numFmt w:val="bullet"/>
      <w:lvlText w:val=""/>
      <w:lvlJc w:val="left"/>
      <w:pPr>
        <w:ind w:left="3104" w:hanging="360"/>
      </w:pPr>
      <w:rPr>
        <w:rFonts w:ascii="Wingdings" w:hAnsi="Wingdings" w:hint="default"/>
      </w:rPr>
    </w:lvl>
    <w:lvl w:ilvl="3" w:tplc="6ACEBC36">
      <w:start w:val="1"/>
      <w:numFmt w:val="bullet"/>
      <w:lvlText w:val=""/>
      <w:lvlJc w:val="left"/>
      <w:pPr>
        <w:ind w:left="3824" w:hanging="360"/>
      </w:pPr>
      <w:rPr>
        <w:rFonts w:ascii="Symbol" w:hAnsi="Symbol" w:hint="default"/>
      </w:rPr>
    </w:lvl>
    <w:lvl w:ilvl="4" w:tplc="13A4EBDC">
      <w:start w:val="1"/>
      <w:numFmt w:val="bullet"/>
      <w:lvlText w:val="o"/>
      <w:lvlJc w:val="left"/>
      <w:pPr>
        <w:ind w:left="4544" w:hanging="360"/>
      </w:pPr>
      <w:rPr>
        <w:rFonts w:ascii="Courier New" w:hAnsi="Courier New" w:hint="default"/>
      </w:rPr>
    </w:lvl>
    <w:lvl w:ilvl="5" w:tplc="E522F984">
      <w:start w:val="1"/>
      <w:numFmt w:val="bullet"/>
      <w:lvlText w:val=""/>
      <w:lvlJc w:val="left"/>
      <w:pPr>
        <w:ind w:left="5264" w:hanging="360"/>
      </w:pPr>
      <w:rPr>
        <w:rFonts w:ascii="Wingdings" w:hAnsi="Wingdings" w:hint="default"/>
      </w:rPr>
    </w:lvl>
    <w:lvl w:ilvl="6" w:tplc="ED2EC6B8">
      <w:start w:val="1"/>
      <w:numFmt w:val="bullet"/>
      <w:lvlText w:val=""/>
      <w:lvlJc w:val="left"/>
      <w:pPr>
        <w:ind w:left="5984" w:hanging="360"/>
      </w:pPr>
      <w:rPr>
        <w:rFonts w:ascii="Symbol" w:hAnsi="Symbol" w:hint="default"/>
      </w:rPr>
    </w:lvl>
    <w:lvl w:ilvl="7" w:tplc="0778CAF2">
      <w:start w:val="1"/>
      <w:numFmt w:val="bullet"/>
      <w:lvlText w:val="o"/>
      <w:lvlJc w:val="left"/>
      <w:pPr>
        <w:ind w:left="6704" w:hanging="360"/>
      </w:pPr>
      <w:rPr>
        <w:rFonts w:ascii="Courier New" w:hAnsi="Courier New" w:hint="default"/>
      </w:rPr>
    </w:lvl>
    <w:lvl w:ilvl="8" w:tplc="258CE490">
      <w:start w:val="1"/>
      <w:numFmt w:val="bullet"/>
      <w:lvlText w:val=""/>
      <w:lvlJc w:val="left"/>
      <w:pPr>
        <w:ind w:left="7424" w:hanging="360"/>
      </w:pPr>
      <w:rPr>
        <w:rFonts w:ascii="Wingdings" w:hAnsi="Wingdings" w:hint="default"/>
      </w:rPr>
    </w:lvl>
  </w:abstractNum>
  <w:abstractNum w:abstractNumId="9" w15:restartNumberingAfterBreak="0">
    <w:nsid w:val="241D15FD"/>
    <w:multiLevelType w:val="hybridMultilevel"/>
    <w:tmpl w:val="6F94123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D515A5E"/>
    <w:multiLevelType w:val="hybridMultilevel"/>
    <w:tmpl w:val="4DF62810"/>
    <w:lvl w:ilvl="0" w:tplc="4246F782">
      <w:start w:val="1"/>
      <w:numFmt w:val="bullet"/>
      <w:lvlText w:val="·"/>
      <w:lvlJc w:val="left"/>
      <w:pPr>
        <w:ind w:left="720" w:hanging="360"/>
      </w:pPr>
      <w:rPr>
        <w:rFonts w:ascii="Symbol" w:hAnsi="Symbol" w:hint="default"/>
      </w:rPr>
    </w:lvl>
    <w:lvl w:ilvl="1" w:tplc="E78453D8">
      <w:start w:val="1"/>
      <w:numFmt w:val="bullet"/>
      <w:lvlText w:val="o"/>
      <w:lvlJc w:val="left"/>
      <w:pPr>
        <w:ind w:left="1440" w:hanging="360"/>
      </w:pPr>
      <w:rPr>
        <w:rFonts w:ascii="Courier New" w:hAnsi="Courier New" w:hint="default"/>
      </w:rPr>
    </w:lvl>
    <w:lvl w:ilvl="2" w:tplc="D5CEBA70">
      <w:start w:val="1"/>
      <w:numFmt w:val="bullet"/>
      <w:lvlText w:val=""/>
      <w:lvlJc w:val="left"/>
      <w:pPr>
        <w:ind w:left="2160" w:hanging="360"/>
      </w:pPr>
      <w:rPr>
        <w:rFonts w:ascii="Wingdings" w:hAnsi="Wingdings" w:hint="default"/>
      </w:rPr>
    </w:lvl>
    <w:lvl w:ilvl="3" w:tplc="EB46931A">
      <w:start w:val="1"/>
      <w:numFmt w:val="bullet"/>
      <w:lvlText w:val=""/>
      <w:lvlJc w:val="left"/>
      <w:pPr>
        <w:ind w:left="2880" w:hanging="360"/>
      </w:pPr>
      <w:rPr>
        <w:rFonts w:ascii="Symbol" w:hAnsi="Symbol" w:hint="default"/>
      </w:rPr>
    </w:lvl>
    <w:lvl w:ilvl="4" w:tplc="BB88C02A">
      <w:start w:val="1"/>
      <w:numFmt w:val="bullet"/>
      <w:lvlText w:val="o"/>
      <w:lvlJc w:val="left"/>
      <w:pPr>
        <w:ind w:left="3600" w:hanging="360"/>
      </w:pPr>
      <w:rPr>
        <w:rFonts w:ascii="Courier New" w:hAnsi="Courier New" w:hint="default"/>
      </w:rPr>
    </w:lvl>
    <w:lvl w:ilvl="5" w:tplc="86DC1B9E">
      <w:start w:val="1"/>
      <w:numFmt w:val="bullet"/>
      <w:lvlText w:val=""/>
      <w:lvlJc w:val="left"/>
      <w:pPr>
        <w:ind w:left="4320" w:hanging="360"/>
      </w:pPr>
      <w:rPr>
        <w:rFonts w:ascii="Wingdings" w:hAnsi="Wingdings" w:hint="default"/>
      </w:rPr>
    </w:lvl>
    <w:lvl w:ilvl="6" w:tplc="D728C768">
      <w:start w:val="1"/>
      <w:numFmt w:val="bullet"/>
      <w:lvlText w:val=""/>
      <w:lvlJc w:val="left"/>
      <w:pPr>
        <w:ind w:left="5040" w:hanging="360"/>
      </w:pPr>
      <w:rPr>
        <w:rFonts w:ascii="Symbol" w:hAnsi="Symbol" w:hint="default"/>
      </w:rPr>
    </w:lvl>
    <w:lvl w:ilvl="7" w:tplc="6750D378">
      <w:start w:val="1"/>
      <w:numFmt w:val="bullet"/>
      <w:lvlText w:val="o"/>
      <w:lvlJc w:val="left"/>
      <w:pPr>
        <w:ind w:left="5760" w:hanging="360"/>
      </w:pPr>
      <w:rPr>
        <w:rFonts w:ascii="Courier New" w:hAnsi="Courier New" w:hint="default"/>
      </w:rPr>
    </w:lvl>
    <w:lvl w:ilvl="8" w:tplc="3BCEAD88">
      <w:start w:val="1"/>
      <w:numFmt w:val="bullet"/>
      <w:lvlText w:val=""/>
      <w:lvlJc w:val="left"/>
      <w:pPr>
        <w:ind w:left="6480" w:hanging="360"/>
      </w:pPr>
      <w:rPr>
        <w:rFonts w:ascii="Wingdings" w:hAnsi="Wingdings" w:hint="default"/>
      </w:rPr>
    </w:lvl>
  </w:abstractNum>
  <w:abstractNum w:abstractNumId="11" w15:restartNumberingAfterBreak="0">
    <w:nsid w:val="2DFAFB9B"/>
    <w:multiLevelType w:val="hybridMultilevel"/>
    <w:tmpl w:val="936880AC"/>
    <w:lvl w:ilvl="0" w:tplc="C52E0B48">
      <w:start w:val="1"/>
      <w:numFmt w:val="bullet"/>
      <w:lvlText w:val=""/>
      <w:lvlJc w:val="left"/>
      <w:pPr>
        <w:ind w:left="1352" w:hanging="360"/>
      </w:pPr>
      <w:rPr>
        <w:rFonts w:ascii="Wingdings" w:hAnsi="Wingdings" w:hint="default"/>
      </w:rPr>
    </w:lvl>
    <w:lvl w:ilvl="1" w:tplc="0A221364">
      <w:start w:val="1"/>
      <w:numFmt w:val="bullet"/>
      <w:lvlText w:val=""/>
      <w:lvlJc w:val="left"/>
      <w:pPr>
        <w:ind w:left="2072" w:hanging="360"/>
      </w:pPr>
      <w:rPr>
        <w:rFonts w:ascii="Wingdings" w:hAnsi="Wingdings" w:hint="default"/>
      </w:rPr>
    </w:lvl>
    <w:lvl w:ilvl="2" w:tplc="48B80F7A">
      <w:start w:val="1"/>
      <w:numFmt w:val="bullet"/>
      <w:lvlText w:val=""/>
      <w:lvlJc w:val="left"/>
      <w:pPr>
        <w:ind w:left="2792" w:hanging="360"/>
      </w:pPr>
      <w:rPr>
        <w:rFonts w:ascii="Wingdings" w:hAnsi="Wingdings" w:hint="default"/>
      </w:rPr>
    </w:lvl>
    <w:lvl w:ilvl="3" w:tplc="1F8EF16C">
      <w:start w:val="1"/>
      <w:numFmt w:val="bullet"/>
      <w:lvlText w:val=""/>
      <w:lvlJc w:val="left"/>
      <w:pPr>
        <w:ind w:left="3512" w:hanging="360"/>
      </w:pPr>
      <w:rPr>
        <w:rFonts w:ascii="Wingdings" w:hAnsi="Wingdings" w:hint="default"/>
      </w:rPr>
    </w:lvl>
    <w:lvl w:ilvl="4" w:tplc="5CE8896A">
      <w:start w:val="1"/>
      <w:numFmt w:val="bullet"/>
      <w:lvlText w:val=""/>
      <w:lvlJc w:val="left"/>
      <w:pPr>
        <w:ind w:left="4232" w:hanging="360"/>
      </w:pPr>
      <w:rPr>
        <w:rFonts w:ascii="Wingdings" w:hAnsi="Wingdings" w:hint="default"/>
      </w:rPr>
    </w:lvl>
    <w:lvl w:ilvl="5" w:tplc="35B25EB4">
      <w:start w:val="1"/>
      <w:numFmt w:val="bullet"/>
      <w:lvlText w:val=""/>
      <w:lvlJc w:val="left"/>
      <w:pPr>
        <w:ind w:left="4952" w:hanging="360"/>
      </w:pPr>
      <w:rPr>
        <w:rFonts w:ascii="Wingdings" w:hAnsi="Wingdings" w:hint="default"/>
      </w:rPr>
    </w:lvl>
    <w:lvl w:ilvl="6" w:tplc="93FE2424">
      <w:start w:val="1"/>
      <w:numFmt w:val="bullet"/>
      <w:lvlText w:val=""/>
      <w:lvlJc w:val="left"/>
      <w:pPr>
        <w:ind w:left="5672" w:hanging="360"/>
      </w:pPr>
      <w:rPr>
        <w:rFonts w:ascii="Wingdings" w:hAnsi="Wingdings" w:hint="default"/>
      </w:rPr>
    </w:lvl>
    <w:lvl w:ilvl="7" w:tplc="F0A80ABC">
      <w:start w:val="1"/>
      <w:numFmt w:val="bullet"/>
      <w:lvlText w:val=""/>
      <w:lvlJc w:val="left"/>
      <w:pPr>
        <w:ind w:left="6392" w:hanging="360"/>
      </w:pPr>
      <w:rPr>
        <w:rFonts w:ascii="Wingdings" w:hAnsi="Wingdings" w:hint="default"/>
      </w:rPr>
    </w:lvl>
    <w:lvl w:ilvl="8" w:tplc="4FA00292">
      <w:start w:val="1"/>
      <w:numFmt w:val="bullet"/>
      <w:lvlText w:val=""/>
      <w:lvlJc w:val="left"/>
      <w:pPr>
        <w:ind w:left="7112" w:hanging="360"/>
      </w:pPr>
      <w:rPr>
        <w:rFonts w:ascii="Wingdings" w:hAnsi="Wingdings" w:hint="default"/>
      </w:rPr>
    </w:lvl>
  </w:abstractNum>
  <w:abstractNum w:abstractNumId="12" w15:restartNumberingAfterBreak="0">
    <w:nsid w:val="2FD22226"/>
    <w:multiLevelType w:val="hybridMultilevel"/>
    <w:tmpl w:val="BC54573E"/>
    <w:lvl w:ilvl="0" w:tplc="5D3E9ACE">
      <w:start w:val="1"/>
      <w:numFmt w:val="bullet"/>
      <w:lvlText w:val=""/>
      <w:lvlJc w:val="left"/>
      <w:pPr>
        <w:ind w:left="720" w:hanging="360"/>
      </w:pPr>
      <w:rPr>
        <w:rFonts w:ascii="Symbol" w:hAnsi="Symbol" w:hint="default"/>
      </w:rPr>
    </w:lvl>
    <w:lvl w:ilvl="1" w:tplc="68E6B63C">
      <w:start w:val="1"/>
      <w:numFmt w:val="bullet"/>
      <w:lvlText w:val="o"/>
      <w:lvlJc w:val="left"/>
      <w:pPr>
        <w:ind w:left="2072" w:hanging="360"/>
      </w:pPr>
      <w:rPr>
        <w:rFonts w:ascii="Courier New" w:hAnsi="Courier New" w:hint="default"/>
      </w:rPr>
    </w:lvl>
    <w:lvl w:ilvl="2" w:tplc="8DB85D38">
      <w:start w:val="1"/>
      <w:numFmt w:val="bullet"/>
      <w:lvlText w:val=""/>
      <w:lvlJc w:val="left"/>
      <w:pPr>
        <w:ind w:left="2792" w:hanging="360"/>
      </w:pPr>
      <w:rPr>
        <w:rFonts w:ascii="Wingdings" w:hAnsi="Wingdings" w:hint="default"/>
      </w:rPr>
    </w:lvl>
    <w:lvl w:ilvl="3" w:tplc="C27232A4">
      <w:start w:val="1"/>
      <w:numFmt w:val="bullet"/>
      <w:lvlText w:val=""/>
      <w:lvlJc w:val="left"/>
      <w:pPr>
        <w:ind w:left="3512" w:hanging="360"/>
      </w:pPr>
      <w:rPr>
        <w:rFonts w:ascii="Symbol" w:hAnsi="Symbol" w:hint="default"/>
      </w:rPr>
    </w:lvl>
    <w:lvl w:ilvl="4" w:tplc="14AA2720">
      <w:start w:val="1"/>
      <w:numFmt w:val="bullet"/>
      <w:lvlText w:val="o"/>
      <w:lvlJc w:val="left"/>
      <w:pPr>
        <w:ind w:left="4232" w:hanging="360"/>
      </w:pPr>
      <w:rPr>
        <w:rFonts w:ascii="Courier New" w:hAnsi="Courier New" w:hint="default"/>
      </w:rPr>
    </w:lvl>
    <w:lvl w:ilvl="5" w:tplc="4DE4B108">
      <w:start w:val="1"/>
      <w:numFmt w:val="bullet"/>
      <w:lvlText w:val=""/>
      <w:lvlJc w:val="left"/>
      <w:pPr>
        <w:ind w:left="4952" w:hanging="360"/>
      </w:pPr>
      <w:rPr>
        <w:rFonts w:ascii="Wingdings" w:hAnsi="Wingdings" w:hint="default"/>
      </w:rPr>
    </w:lvl>
    <w:lvl w:ilvl="6" w:tplc="36C21434">
      <w:start w:val="1"/>
      <w:numFmt w:val="bullet"/>
      <w:lvlText w:val=""/>
      <w:lvlJc w:val="left"/>
      <w:pPr>
        <w:ind w:left="5672" w:hanging="360"/>
      </w:pPr>
      <w:rPr>
        <w:rFonts w:ascii="Symbol" w:hAnsi="Symbol" w:hint="default"/>
      </w:rPr>
    </w:lvl>
    <w:lvl w:ilvl="7" w:tplc="83060BDE">
      <w:start w:val="1"/>
      <w:numFmt w:val="bullet"/>
      <w:lvlText w:val="o"/>
      <w:lvlJc w:val="left"/>
      <w:pPr>
        <w:ind w:left="6392" w:hanging="360"/>
      </w:pPr>
      <w:rPr>
        <w:rFonts w:ascii="Courier New" w:hAnsi="Courier New" w:hint="default"/>
      </w:rPr>
    </w:lvl>
    <w:lvl w:ilvl="8" w:tplc="A72E14D4">
      <w:start w:val="1"/>
      <w:numFmt w:val="bullet"/>
      <w:lvlText w:val=""/>
      <w:lvlJc w:val="left"/>
      <w:pPr>
        <w:ind w:left="7112" w:hanging="360"/>
      </w:pPr>
      <w:rPr>
        <w:rFonts w:ascii="Wingdings" w:hAnsi="Wingdings" w:hint="default"/>
      </w:rPr>
    </w:lvl>
  </w:abstractNum>
  <w:abstractNum w:abstractNumId="13" w15:restartNumberingAfterBreak="0">
    <w:nsid w:val="31162B86"/>
    <w:multiLevelType w:val="hybridMultilevel"/>
    <w:tmpl w:val="C960F40C"/>
    <w:lvl w:ilvl="0" w:tplc="9A94848E">
      <w:start w:val="1"/>
      <w:numFmt w:val="bullet"/>
      <w:lvlText w:val="-"/>
      <w:lvlJc w:val="left"/>
      <w:pPr>
        <w:ind w:left="1664" w:hanging="360"/>
      </w:pPr>
      <w:rPr>
        <w:rFonts w:ascii="Calibri" w:hAnsi="Calibri" w:hint="default"/>
      </w:rPr>
    </w:lvl>
    <w:lvl w:ilvl="1" w:tplc="9A4E1D90">
      <w:start w:val="1"/>
      <w:numFmt w:val="bullet"/>
      <w:lvlText w:val="o"/>
      <w:lvlJc w:val="left"/>
      <w:pPr>
        <w:ind w:left="2384" w:hanging="360"/>
      </w:pPr>
      <w:rPr>
        <w:rFonts w:ascii="Courier New" w:hAnsi="Courier New" w:hint="default"/>
      </w:rPr>
    </w:lvl>
    <w:lvl w:ilvl="2" w:tplc="9ED6EBF2">
      <w:start w:val="1"/>
      <w:numFmt w:val="bullet"/>
      <w:lvlText w:val=""/>
      <w:lvlJc w:val="left"/>
      <w:pPr>
        <w:ind w:left="3104" w:hanging="360"/>
      </w:pPr>
      <w:rPr>
        <w:rFonts w:ascii="Wingdings" w:hAnsi="Wingdings" w:hint="default"/>
      </w:rPr>
    </w:lvl>
    <w:lvl w:ilvl="3" w:tplc="5260BEBA">
      <w:start w:val="1"/>
      <w:numFmt w:val="bullet"/>
      <w:lvlText w:val=""/>
      <w:lvlJc w:val="left"/>
      <w:pPr>
        <w:ind w:left="3824" w:hanging="360"/>
      </w:pPr>
      <w:rPr>
        <w:rFonts w:ascii="Symbol" w:hAnsi="Symbol" w:hint="default"/>
      </w:rPr>
    </w:lvl>
    <w:lvl w:ilvl="4" w:tplc="5A028ADE">
      <w:start w:val="1"/>
      <w:numFmt w:val="bullet"/>
      <w:lvlText w:val="o"/>
      <w:lvlJc w:val="left"/>
      <w:pPr>
        <w:ind w:left="4544" w:hanging="360"/>
      </w:pPr>
      <w:rPr>
        <w:rFonts w:ascii="Courier New" w:hAnsi="Courier New" w:hint="default"/>
      </w:rPr>
    </w:lvl>
    <w:lvl w:ilvl="5" w:tplc="C9AE9864">
      <w:start w:val="1"/>
      <w:numFmt w:val="bullet"/>
      <w:lvlText w:val=""/>
      <w:lvlJc w:val="left"/>
      <w:pPr>
        <w:ind w:left="5264" w:hanging="360"/>
      </w:pPr>
      <w:rPr>
        <w:rFonts w:ascii="Wingdings" w:hAnsi="Wingdings" w:hint="default"/>
      </w:rPr>
    </w:lvl>
    <w:lvl w:ilvl="6" w:tplc="C0866DA0">
      <w:start w:val="1"/>
      <w:numFmt w:val="bullet"/>
      <w:lvlText w:val=""/>
      <w:lvlJc w:val="left"/>
      <w:pPr>
        <w:ind w:left="5984" w:hanging="360"/>
      </w:pPr>
      <w:rPr>
        <w:rFonts w:ascii="Symbol" w:hAnsi="Symbol" w:hint="default"/>
      </w:rPr>
    </w:lvl>
    <w:lvl w:ilvl="7" w:tplc="197634AA">
      <w:start w:val="1"/>
      <w:numFmt w:val="bullet"/>
      <w:lvlText w:val="o"/>
      <w:lvlJc w:val="left"/>
      <w:pPr>
        <w:ind w:left="6704" w:hanging="360"/>
      </w:pPr>
      <w:rPr>
        <w:rFonts w:ascii="Courier New" w:hAnsi="Courier New" w:hint="default"/>
      </w:rPr>
    </w:lvl>
    <w:lvl w:ilvl="8" w:tplc="EF924220">
      <w:start w:val="1"/>
      <w:numFmt w:val="bullet"/>
      <w:lvlText w:val=""/>
      <w:lvlJc w:val="left"/>
      <w:pPr>
        <w:ind w:left="7424" w:hanging="360"/>
      </w:pPr>
      <w:rPr>
        <w:rFonts w:ascii="Wingdings" w:hAnsi="Wingdings" w:hint="default"/>
      </w:rPr>
    </w:lvl>
  </w:abstractNum>
  <w:abstractNum w:abstractNumId="14" w15:restartNumberingAfterBreak="0">
    <w:nsid w:val="33FCA1E5"/>
    <w:multiLevelType w:val="hybridMultilevel"/>
    <w:tmpl w:val="1D163844"/>
    <w:lvl w:ilvl="0" w:tplc="CFBC1422">
      <w:start w:val="1"/>
      <w:numFmt w:val="bullet"/>
      <w:lvlText w:val=""/>
      <w:lvlJc w:val="left"/>
      <w:pPr>
        <w:ind w:left="1077" w:hanging="360"/>
      </w:pPr>
      <w:rPr>
        <w:rFonts w:ascii="Symbol" w:hAnsi="Symbol" w:hint="default"/>
      </w:rPr>
    </w:lvl>
    <w:lvl w:ilvl="1" w:tplc="CE4A7334">
      <w:start w:val="1"/>
      <w:numFmt w:val="bullet"/>
      <w:lvlText w:val="o"/>
      <w:lvlJc w:val="left"/>
      <w:pPr>
        <w:ind w:left="1440" w:hanging="360"/>
      </w:pPr>
      <w:rPr>
        <w:rFonts w:ascii="Courier New" w:hAnsi="Courier New" w:hint="default"/>
      </w:rPr>
    </w:lvl>
    <w:lvl w:ilvl="2" w:tplc="342CC7E6">
      <w:start w:val="1"/>
      <w:numFmt w:val="bullet"/>
      <w:lvlText w:val=""/>
      <w:lvlJc w:val="left"/>
      <w:pPr>
        <w:ind w:left="2160" w:hanging="360"/>
      </w:pPr>
      <w:rPr>
        <w:rFonts w:ascii="Wingdings" w:hAnsi="Wingdings" w:hint="default"/>
      </w:rPr>
    </w:lvl>
    <w:lvl w:ilvl="3" w:tplc="4684CC82">
      <w:start w:val="1"/>
      <w:numFmt w:val="bullet"/>
      <w:lvlText w:val=""/>
      <w:lvlJc w:val="left"/>
      <w:pPr>
        <w:ind w:left="2880" w:hanging="360"/>
      </w:pPr>
      <w:rPr>
        <w:rFonts w:ascii="Symbol" w:hAnsi="Symbol" w:hint="default"/>
      </w:rPr>
    </w:lvl>
    <w:lvl w:ilvl="4" w:tplc="4DBA453C">
      <w:start w:val="1"/>
      <w:numFmt w:val="bullet"/>
      <w:lvlText w:val="o"/>
      <w:lvlJc w:val="left"/>
      <w:pPr>
        <w:ind w:left="3600" w:hanging="360"/>
      </w:pPr>
      <w:rPr>
        <w:rFonts w:ascii="Courier New" w:hAnsi="Courier New" w:hint="default"/>
      </w:rPr>
    </w:lvl>
    <w:lvl w:ilvl="5" w:tplc="8A20502A">
      <w:start w:val="1"/>
      <w:numFmt w:val="bullet"/>
      <w:lvlText w:val=""/>
      <w:lvlJc w:val="left"/>
      <w:pPr>
        <w:ind w:left="4320" w:hanging="360"/>
      </w:pPr>
      <w:rPr>
        <w:rFonts w:ascii="Wingdings" w:hAnsi="Wingdings" w:hint="default"/>
      </w:rPr>
    </w:lvl>
    <w:lvl w:ilvl="6" w:tplc="BCFC82A4">
      <w:start w:val="1"/>
      <w:numFmt w:val="bullet"/>
      <w:lvlText w:val=""/>
      <w:lvlJc w:val="left"/>
      <w:pPr>
        <w:ind w:left="5040" w:hanging="360"/>
      </w:pPr>
      <w:rPr>
        <w:rFonts w:ascii="Symbol" w:hAnsi="Symbol" w:hint="default"/>
      </w:rPr>
    </w:lvl>
    <w:lvl w:ilvl="7" w:tplc="52EC7970">
      <w:start w:val="1"/>
      <w:numFmt w:val="bullet"/>
      <w:lvlText w:val="o"/>
      <w:lvlJc w:val="left"/>
      <w:pPr>
        <w:ind w:left="5760" w:hanging="360"/>
      </w:pPr>
      <w:rPr>
        <w:rFonts w:ascii="Courier New" w:hAnsi="Courier New" w:hint="default"/>
      </w:rPr>
    </w:lvl>
    <w:lvl w:ilvl="8" w:tplc="2B2217C0">
      <w:start w:val="1"/>
      <w:numFmt w:val="bullet"/>
      <w:lvlText w:val=""/>
      <w:lvlJc w:val="left"/>
      <w:pPr>
        <w:ind w:left="6480" w:hanging="360"/>
      </w:pPr>
      <w:rPr>
        <w:rFonts w:ascii="Wingdings" w:hAnsi="Wingdings" w:hint="default"/>
      </w:rPr>
    </w:lvl>
  </w:abstractNum>
  <w:abstractNum w:abstractNumId="15"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3DE1245D"/>
    <w:multiLevelType w:val="hybridMultilevel"/>
    <w:tmpl w:val="397E18E0"/>
    <w:lvl w:ilvl="0" w:tplc="AAAAC12A">
      <w:start w:val="2"/>
      <w:numFmt w:val="decimal"/>
      <w:lvlText w:val="%1."/>
      <w:lvlJc w:val="left"/>
      <w:pPr>
        <w:ind w:left="717" w:hanging="360"/>
      </w:pPr>
      <w:rPr>
        <w:rFonts w:ascii="Arial" w:hAnsi="Arial" w:hint="default"/>
      </w:rPr>
    </w:lvl>
    <w:lvl w:ilvl="1" w:tplc="137AB408">
      <w:start w:val="1"/>
      <w:numFmt w:val="lowerLetter"/>
      <w:lvlText w:val="%2."/>
      <w:lvlJc w:val="left"/>
      <w:pPr>
        <w:ind w:left="1440" w:hanging="360"/>
      </w:pPr>
    </w:lvl>
    <w:lvl w:ilvl="2" w:tplc="28F6E4AE">
      <w:start w:val="1"/>
      <w:numFmt w:val="lowerRoman"/>
      <w:lvlText w:val="%3."/>
      <w:lvlJc w:val="right"/>
      <w:pPr>
        <w:ind w:left="2160" w:hanging="180"/>
      </w:pPr>
    </w:lvl>
    <w:lvl w:ilvl="3" w:tplc="907675D2">
      <w:start w:val="1"/>
      <w:numFmt w:val="decimal"/>
      <w:lvlText w:val="%4."/>
      <w:lvlJc w:val="left"/>
      <w:pPr>
        <w:ind w:left="2880" w:hanging="360"/>
      </w:pPr>
    </w:lvl>
    <w:lvl w:ilvl="4" w:tplc="78FAA28A">
      <w:start w:val="1"/>
      <w:numFmt w:val="lowerLetter"/>
      <w:lvlText w:val="%5."/>
      <w:lvlJc w:val="left"/>
      <w:pPr>
        <w:ind w:left="3600" w:hanging="360"/>
      </w:pPr>
    </w:lvl>
    <w:lvl w:ilvl="5" w:tplc="F662A36E">
      <w:start w:val="1"/>
      <w:numFmt w:val="lowerRoman"/>
      <w:lvlText w:val="%6."/>
      <w:lvlJc w:val="right"/>
      <w:pPr>
        <w:ind w:left="4320" w:hanging="180"/>
      </w:pPr>
    </w:lvl>
    <w:lvl w:ilvl="6" w:tplc="2ABCDF18">
      <w:start w:val="1"/>
      <w:numFmt w:val="decimal"/>
      <w:lvlText w:val="%7."/>
      <w:lvlJc w:val="left"/>
      <w:pPr>
        <w:ind w:left="5040" w:hanging="360"/>
      </w:pPr>
    </w:lvl>
    <w:lvl w:ilvl="7" w:tplc="3788A94A">
      <w:start w:val="1"/>
      <w:numFmt w:val="lowerLetter"/>
      <w:lvlText w:val="%8."/>
      <w:lvlJc w:val="left"/>
      <w:pPr>
        <w:ind w:left="5760" w:hanging="360"/>
      </w:pPr>
    </w:lvl>
    <w:lvl w:ilvl="8" w:tplc="F48ADDA2">
      <w:start w:val="1"/>
      <w:numFmt w:val="lowerRoman"/>
      <w:lvlText w:val="%9."/>
      <w:lvlJc w:val="right"/>
      <w:pPr>
        <w:ind w:left="6480" w:hanging="180"/>
      </w:pPr>
    </w:lvl>
  </w:abstractNum>
  <w:abstractNum w:abstractNumId="17" w15:restartNumberingAfterBreak="0">
    <w:nsid w:val="3EB3C296"/>
    <w:multiLevelType w:val="hybridMultilevel"/>
    <w:tmpl w:val="19A8B0C0"/>
    <w:lvl w:ilvl="0" w:tplc="5262EAA2">
      <w:start w:val="1"/>
      <w:numFmt w:val="bullet"/>
      <w:lvlText w:val="-"/>
      <w:lvlJc w:val="left"/>
      <w:pPr>
        <w:ind w:left="1664" w:hanging="360"/>
      </w:pPr>
      <w:rPr>
        <w:rFonts w:ascii="Aptos" w:hAnsi="Aptos" w:hint="default"/>
      </w:rPr>
    </w:lvl>
    <w:lvl w:ilvl="1" w:tplc="0156C2D6">
      <w:start w:val="1"/>
      <w:numFmt w:val="bullet"/>
      <w:lvlText w:val="o"/>
      <w:lvlJc w:val="left"/>
      <w:pPr>
        <w:ind w:left="2384" w:hanging="360"/>
      </w:pPr>
      <w:rPr>
        <w:rFonts w:ascii="Courier New" w:hAnsi="Courier New" w:hint="default"/>
      </w:rPr>
    </w:lvl>
    <w:lvl w:ilvl="2" w:tplc="057E2BB0">
      <w:start w:val="1"/>
      <w:numFmt w:val="bullet"/>
      <w:lvlText w:val=""/>
      <w:lvlJc w:val="left"/>
      <w:pPr>
        <w:ind w:left="3104" w:hanging="360"/>
      </w:pPr>
      <w:rPr>
        <w:rFonts w:ascii="Wingdings" w:hAnsi="Wingdings" w:hint="default"/>
      </w:rPr>
    </w:lvl>
    <w:lvl w:ilvl="3" w:tplc="52AABBCA">
      <w:start w:val="1"/>
      <w:numFmt w:val="bullet"/>
      <w:lvlText w:val=""/>
      <w:lvlJc w:val="left"/>
      <w:pPr>
        <w:ind w:left="3824" w:hanging="360"/>
      </w:pPr>
      <w:rPr>
        <w:rFonts w:ascii="Symbol" w:hAnsi="Symbol" w:hint="default"/>
      </w:rPr>
    </w:lvl>
    <w:lvl w:ilvl="4" w:tplc="B6D6C37E">
      <w:start w:val="1"/>
      <w:numFmt w:val="bullet"/>
      <w:lvlText w:val="o"/>
      <w:lvlJc w:val="left"/>
      <w:pPr>
        <w:ind w:left="4544" w:hanging="360"/>
      </w:pPr>
      <w:rPr>
        <w:rFonts w:ascii="Courier New" w:hAnsi="Courier New" w:hint="default"/>
      </w:rPr>
    </w:lvl>
    <w:lvl w:ilvl="5" w:tplc="39F86EC6">
      <w:start w:val="1"/>
      <w:numFmt w:val="bullet"/>
      <w:lvlText w:val=""/>
      <w:lvlJc w:val="left"/>
      <w:pPr>
        <w:ind w:left="5264" w:hanging="360"/>
      </w:pPr>
      <w:rPr>
        <w:rFonts w:ascii="Wingdings" w:hAnsi="Wingdings" w:hint="default"/>
      </w:rPr>
    </w:lvl>
    <w:lvl w:ilvl="6" w:tplc="0E2C149E">
      <w:start w:val="1"/>
      <w:numFmt w:val="bullet"/>
      <w:lvlText w:val=""/>
      <w:lvlJc w:val="left"/>
      <w:pPr>
        <w:ind w:left="5984" w:hanging="360"/>
      </w:pPr>
      <w:rPr>
        <w:rFonts w:ascii="Symbol" w:hAnsi="Symbol" w:hint="default"/>
      </w:rPr>
    </w:lvl>
    <w:lvl w:ilvl="7" w:tplc="4DBEFE02">
      <w:start w:val="1"/>
      <w:numFmt w:val="bullet"/>
      <w:lvlText w:val="o"/>
      <w:lvlJc w:val="left"/>
      <w:pPr>
        <w:ind w:left="6704" w:hanging="360"/>
      </w:pPr>
      <w:rPr>
        <w:rFonts w:ascii="Courier New" w:hAnsi="Courier New" w:hint="default"/>
      </w:rPr>
    </w:lvl>
    <w:lvl w:ilvl="8" w:tplc="53960788">
      <w:start w:val="1"/>
      <w:numFmt w:val="bullet"/>
      <w:lvlText w:val=""/>
      <w:lvlJc w:val="left"/>
      <w:pPr>
        <w:ind w:left="7424" w:hanging="360"/>
      </w:pPr>
      <w:rPr>
        <w:rFonts w:ascii="Wingdings" w:hAnsi="Wingdings" w:hint="default"/>
      </w:rPr>
    </w:lvl>
  </w:abstractNum>
  <w:abstractNum w:abstractNumId="18" w15:restartNumberingAfterBreak="0">
    <w:nsid w:val="4043072C"/>
    <w:multiLevelType w:val="hybridMultilevel"/>
    <w:tmpl w:val="97C016B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42947A1C"/>
    <w:multiLevelType w:val="hybridMultilevel"/>
    <w:tmpl w:val="CF1E66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447A5CEE"/>
    <w:multiLevelType w:val="hybridMultilevel"/>
    <w:tmpl w:val="C6B2310A"/>
    <w:lvl w:ilvl="0" w:tplc="BA247DD0">
      <w:start w:val="1"/>
      <w:numFmt w:val="bullet"/>
      <w:lvlText w:val="·"/>
      <w:lvlJc w:val="left"/>
      <w:pPr>
        <w:ind w:left="720" w:hanging="360"/>
      </w:pPr>
      <w:rPr>
        <w:rFonts w:ascii="Symbol" w:hAnsi="Symbol" w:hint="default"/>
      </w:rPr>
    </w:lvl>
    <w:lvl w:ilvl="1" w:tplc="2DA436E8">
      <w:start w:val="1"/>
      <w:numFmt w:val="bullet"/>
      <w:lvlText w:val="o"/>
      <w:lvlJc w:val="left"/>
      <w:pPr>
        <w:ind w:left="1440" w:hanging="360"/>
      </w:pPr>
      <w:rPr>
        <w:rFonts w:ascii="Courier New" w:hAnsi="Courier New" w:hint="default"/>
      </w:rPr>
    </w:lvl>
    <w:lvl w:ilvl="2" w:tplc="C082F64A">
      <w:start w:val="1"/>
      <w:numFmt w:val="bullet"/>
      <w:lvlText w:val=""/>
      <w:lvlJc w:val="left"/>
      <w:pPr>
        <w:ind w:left="2160" w:hanging="360"/>
      </w:pPr>
      <w:rPr>
        <w:rFonts w:ascii="Wingdings" w:hAnsi="Wingdings" w:hint="default"/>
      </w:rPr>
    </w:lvl>
    <w:lvl w:ilvl="3" w:tplc="2A52E144">
      <w:start w:val="1"/>
      <w:numFmt w:val="bullet"/>
      <w:lvlText w:val=""/>
      <w:lvlJc w:val="left"/>
      <w:pPr>
        <w:ind w:left="2880" w:hanging="360"/>
      </w:pPr>
      <w:rPr>
        <w:rFonts w:ascii="Symbol" w:hAnsi="Symbol" w:hint="default"/>
      </w:rPr>
    </w:lvl>
    <w:lvl w:ilvl="4" w:tplc="8FF299BC">
      <w:start w:val="1"/>
      <w:numFmt w:val="bullet"/>
      <w:lvlText w:val="o"/>
      <w:lvlJc w:val="left"/>
      <w:pPr>
        <w:ind w:left="3600" w:hanging="360"/>
      </w:pPr>
      <w:rPr>
        <w:rFonts w:ascii="Courier New" w:hAnsi="Courier New" w:hint="default"/>
      </w:rPr>
    </w:lvl>
    <w:lvl w:ilvl="5" w:tplc="4484EDF4">
      <w:start w:val="1"/>
      <w:numFmt w:val="bullet"/>
      <w:lvlText w:val=""/>
      <w:lvlJc w:val="left"/>
      <w:pPr>
        <w:ind w:left="4320" w:hanging="360"/>
      </w:pPr>
      <w:rPr>
        <w:rFonts w:ascii="Wingdings" w:hAnsi="Wingdings" w:hint="default"/>
      </w:rPr>
    </w:lvl>
    <w:lvl w:ilvl="6" w:tplc="33688E4E">
      <w:start w:val="1"/>
      <w:numFmt w:val="bullet"/>
      <w:lvlText w:val=""/>
      <w:lvlJc w:val="left"/>
      <w:pPr>
        <w:ind w:left="5040" w:hanging="360"/>
      </w:pPr>
      <w:rPr>
        <w:rFonts w:ascii="Symbol" w:hAnsi="Symbol" w:hint="default"/>
      </w:rPr>
    </w:lvl>
    <w:lvl w:ilvl="7" w:tplc="ECFE5B66">
      <w:start w:val="1"/>
      <w:numFmt w:val="bullet"/>
      <w:lvlText w:val="o"/>
      <w:lvlJc w:val="left"/>
      <w:pPr>
        <w:ind w:left="5760" w:hanging="360"/>
      </w:pPr>
      <w:rPr>
        <w:rFonts w:ascii="Courier New" w:hAnsi="Courier New" w:hint="default"/>
      </w:rPr>
    </w:lvl>
    <w:lvl w:ilvl="8" w:tplc="CD1C3FA8">
      <w:start w:val="1"/>
      <w:numFmt w:val="bullet"/>
      <w:lvlText w:val=""/>
      <w:lvlJc w:val="left"/>
      <w:pPr>
        <w:ind w:left="6480" w:hanging="360"/>
      </w:pPr>
      <w:rPr>
        <w:rFonts w:ascii="Wingdings" w:hAnsi="Wingdings" w:hint="default"/>
      </w:rPr>
    </w:lvl>
  </w:abstractNum>
  <w:abstractNum w:abstractNumId="21" w15:restartNumberingAfterBreak="0">
    <w:nsid w:val="4490F9BF"/>
    <w:multiLevelType w:val="hybridMultilevel"/>
    <w:tmpl w:val="8286B74C"/>
    <w:lvl w:ilvl="0" w:tplc="50AEB784">
      <w:start w:val="1"/>
      <w:numFmt w:val="bullet"/>
      <w:lvlText w:val="-"/>
      <w:lvlJc w:val="left"/>
      <w:pPr>
        <w:ind w:left="1664" w:hanging="360"/>
      </w:pPr>
      <w:rPr>
        <w:rFonts w:ascii="Aptos" w:hAnsi="Aptos" w:hint="default"/>
      </w:rPr>
    </w:lvl>
    <w:lvl w:ilvl="1" w:tplc="F5FC80F8">
      <w:start w:val="1"/>
      <w:numFmt w:val="bullet"/>
      <w:lvlText w:val="o"/>
      <w:lvlJc w:val="left"/>
      <w:pPr>
        <w:ind w:left="2384" w:hanging="360"/>
      </w:pPr>
      <w:rPr>
        <w:rFonts w:ascii="Courier New" w:hAnsi="Courier New" w:hint="default"/>
      </w:rPr>
    </w:lvl>
    <w:lvl w:ilvl="2" w:tplc="1F7EA00C">
      <w:start w:val="1"/>
      <w:numFmt w:val="bullet"/>
      <w:lvlText w:val=""/>
      <w:lvlJc w:val="left"/>
      <w:pPr>
        <w:ind w:left="3104" w:hanging="360"/>
      </w:pPr>
      <w:rPr>
        <w:rFonts w:ascii="Wingdings" w:hAnsi="Wingdings" w:hint="default"/>
      </w:rPr>
    </w:lvl>
    <w:lvl w:ilvl="3" w:tplc="85A0E488">
      <w:start w:val="1"/>
      <w:numFmt w:val="bullet"/>
      <w:lvlText w:val=""/>
      <w:lvlJc w:val="left"/>
      <w:pPr>
        <w:ind w:left="3824" w:hanging="360"/>
      </w:pPr>
      <w:rPr>
        <w:rFonts w:ascii="Symbol" w:hAnsi="Symbol" w:hint="default"/>
      </w:rPr>
    </w:lvl>
    <w:lvl w:ilvl="4" w:tplc="D0CC9818">
      <w:start w:val="1"/>
      <w:numFmt w:val="bullet"/>
      <w:lvlText w:val="o"/>
      <w:lvlJc w:val="left"/>
      <w:pPr>
        <w:ind w:left="4544" w:hanging="360"/>
      </w:pPr>
      <w:rPr>
        <w:rFonts w:ascii="Courier New" w:hAnsi="Courier New" w:hint="default"/>
      </w:rPr>
    </w:lvl>
    <w:lvl w:ilvl="5" w:tplc="71F8B90C">
      <w:start w:val="1"/>
      <w:numFmt w:val="bullet"/>
      <w:lvlText w:val=""/>
      <w:lvlJc w:val="left"/>
      <w:pPr>
        <w:ind w:left="5264" w:hanging="360"/>
      </w:pPr>
      <w:rPr>
        <w:rFonts w:ascii="Wingdings" w:hAnsi="Wingdings" w:hint="default"/>
      </w:rPr>
    </w:lvl>
    <w:lvl w:ilvl="6" w:tplc="71703B5C">
      <w:start w:val="1"/>
      <w:numFmt w:val="bullet"/>
      <w:lvlText w:val=""/>
      <w:lvlJc w:val="left"/>
      <w:pPr>
        <w:ind w:left="5984" w:hanging="360"/>
      </w:pPr>
      <w:rPr>
        <w:rFonts w:ascii="Symbol" w:hAnsi="Symbol" w:hint="default"/>
      </w:rPr>
    </w:lvl>
    <w:lvl w:ilvl="7" w:tplc="99362166">
      <w:start w:val="1"/>
      <w:numFmt w:val="bullet"/>
      <w:lvlText w:val="o"/>
      <w:lvlJc w:val="left"/>
      <w:pPr>
        <w:ind w:left="6704" w:hanging="360"/>
      </w:pPr>
      <w:rPr>
        <w:rFonts w:ascii="Courier New" w:hAnsi="Courier New" w:hint="default"/>
      </w:rPr>
    </w:lvl>
    <w:lvl w:ilvl="8" w:tplc="B4E085BA">
      <w:start w:val="1"/>
      <w:numFmt w:val="bullet"/>
      <w:lvlText w:val=""/>
      <w:lvlJc w:val="left"/>
      <w:pPr>
        <w:ind w:left="7424" w:hanging="360"/>
      </w:pPr>
      <w:rPr>
        <w:rFonts w:ascii="Wingdings" w:hAnsi="Wingdings" w:hint="default"/>
      </w:rPr>
    </w:lvl>
  </w:abstractNum>
  <w:abstractNum w:abstractNumId="22" w15:restartNumberingAfterBreak="0">
    <w:nsid w:val="46290BC8"/>
    <w:multiLevelType w:val="hybridMultilevel"/>
    <w:tmpl w:val="FA3C7648"/>
    <w:lvl w:ilvl="0" w:tplc="031A3994">
      <w:start w:val="1"/>
      <w:numFmt w:val="bullet"/>
      <w:lvlText w:val="-"/>
      <w:lvlJc w:val="left"/>
      <w:pPr>
        <w:ind w:left="1854" w:hanging="360"/>
      </w:pPr>
      <w:rPr>
        <w:rFonts w:ascii="Aptos" w:hAnsi="Aptos" w:hint="default"/>
      </w:rPr>
    </w:lvl>
    <w:lvl w:ilvl="1" w:tplc="5EBCB050">
      <w:start w:val="1"/>
      <w:numFmt w:val="bullet"/>
      <w:lvlText w:val="o"/>
      <w:lvlJc w:val="left"/>
      <w:pPr>
        <w:ind w:left="2574" w:hanging="360"/>
      </w:pPr>
      <w:rPr>
        <w:rFonts w:ascii="Courier New" w:hAnsi="Courier New" w:hint="default"/>
      </w:rPr>
    </w:lvl>
    <w:lvl w:ilvl="2" w:tplc="7DF83468">
      <w:start w:val="1"/>
      <w:numFmt w:val="bullet"/>
      <w:lvlText w:val=""/>
      <w:lvlJc w:val="left"/>
      <w:pPr>
        <w:ind w:left="3294" w:hanging="360"/>
      </w:pPr>
      <w:rPr>
        <w:rFonts w:ascii="Wingdings" w:hAnsi="Wingdings" w:hint="default"/>
      </w:rPr>
    </w:lvl>
    <w:lvl w:ilvl="3" w:tplc="EAF667F2">
      <w:start w:val="1"/>
      <w:numFmt w:val="bullet"/>
      <w:lvlText w:val=""/>
      <w:lvlJc w:val="left"/>
      <w:pPr>
        <w:ind w:left="4014" w:hanging="360"/>
      </w:pPr>
      <w:rPr>
        <w:rFonts w:ascii="Symbol" w:hAnsi="Symbol" w:hint="default"/>
      </w:rPr>
    </w:lvl>
    <w:lvl w:ilvl="4" w:tplc="0DBEA0D2">
      <w:start w:val="1"/>
      <w:numFmt w:val="bullet"/>
      <w:lvlText w:val="o"/>
      <w:lvlJc w:val="left"/>
      <w:pPr>
        <w:ind w:left="4734" w:hanging="360"/>
      </w:pPr>
      <w:rPr>
        <w:rFonts w:ascii="Courier New" w:hAnsi="Courier New" w:hint="default"/>
      </w:rPr>
    </w:lvl>
    <w:lvl w:ilvl="5" w:tplc="2C460238">
      <w:start w:val="1"/>
      <w:numFmt w:val="bullet"/>
      <w:lvlText w:val=""/>
      <w:lvlJc w:val="left"/>
      <w:pPr>
        <w:ind w:left="5454" w:hanging="360"/>
      </w:pPr>
      <w:rPr>
        <w:rFonts w:ascii="Wingdings" w:hAnsi="Wingdings" w:hint="default"/>
      </w:rPr>
    </w:lvl>
    <w:lvl w:ilvl="6" w:tplc="8B722F7C">
      <w:start w:val="1"/>
      <w:numFmt w:val="bullet"/>
      <w:lvlText w:val=""/>
      <w:lvlJc w:val="left"/>
      <w:pPr>
        <w:ind w:left="6174" w:hanging="360"/>
      </w:pPr>
      <w:rPr>
        <w:rFonts w:ascii="Symbol" w:hAnsi="Symbol" w:hint="default"/>
      </w:rPr>
    </w:lvl>
    <w:lvl w:ilvl="7" w:tplc="F7CC1834">
      <w:start w:val="1"/>
      <w:numFmt w:val="bullet"/>
      <w:lvlText w:val="o"/>
      <w:lvlJc w:val="left"/>
      <w:pPr>
        <w:ind w:left="6894" w:hanging="360"/>
      </w:pPr>
      <w:rPr>
        <w:rFonts w:ascii="Courier New" w:hAnsi="Courier New" w:hint="default"/>
      </w:rPr>
    </w:lvl>
    <w:lvl w:ilvl="8" w:tplc="DB04B616">
      <w:start w:val="1"/>
      <w:numFmt w:val="bullet"/>
      <w:lvlText w:val=""/>
      <w:lvlJc w:val="left"/>
      <w:pPr>
        <w:ind w:left="7614" w:hanging="360"/>
      </w:pPr>
      <w:rPr>
        <w:rFonts w:ascii="Wingdings" w:hAnsi="Wingdings" w:hint="default"/>
      </w:rPr>
    </w:lvl>
  </w:abstractNum>
  <w:abstractNum w:abstractNumId="23" w15:restartNumberingAfterBreak="0">
    <w:nsid w:val="489B6E64"/>
    <w:multiLevelType w:val="hybridMultilevel"/>
    <w:tmpl w:val="C6AAE592"/>
    <w:lvl w:ilvl="0" w:tplc="94CE10BA">
      <w:start w:val="1"/>
      <w:numFmt w:val="bullet"/>
      <w:lvlText w:val="-"/>
      <w:lvlJc w:val="left"/>
      <w:pPr>
        <w:ind w:left="1080" w:hanging="360"/>
      </w:pPr>
      <w:rPr>
        <w:rFonts w:ascii="Calibri" w:hAnsi="Calibri" w:hint="default"/>
      </w:rPr>
    </w:lvl>
    <w:lvl w:ilvl="1" w:tplc="0F28E89C">
      <w:start w:val="1"/>
      <w:numFmt w:val="bullet"/>
      <w:lvlText w:val="o"/>
      <w:lvlJc w:val="left"/>
      <w:pPr>
        <w:ind w:left="1800" w:hanging="360"/>
      </w:pPr>
      <w:rPr>
        <w:rFonts w:ascii="Courier New" w:hAnsi="Courier New" w:hint="default"/>
      </w:rPr>
    </w:lvl>
    <w:lvl w:ilvl="2" w:tplc="3DFA0558">
      <w:start w:val="1"/>
      <w:numFmt w:val="bullet"/>
      <w:lvlText w:val=""/>
      <w:lvlJc w:val="left"/>
      <w:pPr>
        <w:ind w:left="2520" w:hanging="360"/>
      </w:pPr>
      <w:rPr>
        <w:rFonts w:ascii="Wingdings" w:hAnsi="Wingdings" w:hint="default"/>
      </w:rPr>
    </w:lvl>
    <w:lvl w:ilvl="3" w:tplc="58FC42D6">
      <w:start w:val="1"/>
      <w:numFmt w:val="bullet"/>
      <w:lvlText w:val=""/>
      <w:lvlJc w:val="left"/>
      <w:pPr>
        <w:ind w:left="3240" w:hanging="360"/>
      </w:pPr>
      <w:rPr>
        <w:rFonts w:ascii="Symbol" w:hAnsi="Symbol" w:hint="default"/>
      </w:rPr>
    </w:lvl>
    <w:lvl w:ilvl="4" w:tplc="84427AA8">
      <w:start w:val="1"/>
      <w:numFmt w:val="bullet"/>
      <w:lvlText w:val="o"/>
      <w:lvlJc w:val="left"/>
      <w:pPr>
        <w:ind w:left="3960" w:hanging="360"/>
      </w:pPr>
      <w:rPr>
        <w:rFonts w:ascii="Courier New" w:hAnsi="Courier New" w:hint="default"/>
      </w:rPr>
    </w:lvl>
    <w:lvl w:ilvl="5" w:tplc="DA440D62">
      <w:start w:val="1"/>
      <w:numFmt w:val="bullet"/>
      <w:lvlText w:val=""/>
      <w:lvlJc w:val="left"/>
      <w:pPr>
        <w:ind w:left="4680" w:hanging="360"/>
      </w:pPr>
      <w:rPr>
        <w:rFonts w:ascii="Wingdings" w:hAnsi="Wingdings" w:hint="default"/>
      </w:rPr>
    </w:lvl>
    <w:lvl w:ilvl="6" w:tplc="A530CEAA">
      <w:start w:val="1"/>
      <w:numFmt w:val="bullet"/>
      <w:lvlText w:val=""/>
      <w:lvlJc w:val="left"/>
      <w:pPr>
        <w:ind w:left="5400" w:hanging="360"/>
      </w:pPr>
      <w:rPr>
        <w:rFonts w:ascii="Symbol" w:hAnsi="Symbol" w:hint="default"/>
      </w:rPr>
    </w:lvl>
    <w:lvl w:ilvl="7" w:tplc="C952DEBA">
      <w:start w:val="1"/>
      <w:numFmt w:val="bullet"/>
      <w:lvlText w:val="o"/>
      <w:lvlJc w:val="left"/>
      <w:pPr>
        <w:ind w:left="6120" w:hanging="360"/>
      </w:pPr>
      <w:rPr>
        <w:rFonts w:ascii="Courier New" w:hAnsi="Courier New" w:hint="default"/>
      </w:rPr>
    </w:lvl>
    <w:lvl w:ilvl="8" w:tplc="FE967DCA">
      <w:start w:val="1"/>
      <w:numFmt w:val="bullet"/>
      <w:lvlText w:val=""/>
      <w:lvlJc w:val="left"/>
      <w:pPr>
        <w:ind w:left="6840" w:hanging="360"/>
      </w:pPr>
      <w:rPr>
        <w:rFonts w:ascii="Wingdings" w:hAnsi="Wingdings" w:hint="default"/>
      </w:rPr>
    </w:lvl>
  </w:abstractNum>
  <w:abstractNum w:abstractNumId="24" w15:restartNumberingAfterBreak="0">
    <w:nsid w:val="49516727"/>
    <w:multiLevelType w:val="hybridMultilevel"/>
    <w:tmpl w:val="07DCE15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4B9D280F"/>
    <w:multiLevelType w:val="hybridMultilevel"/>
    <w:tmpl w:val="3E3631C4"/>
    <w:lvl w:ilvl="0" w:tplc="B396F156">
      <w:start w:val="1"/>
      <w:numFmt w:val="bullet"/>
      <w:lvlText w:val=""/>
      <w:lvlJc w:val="left"/>
      <w:pPr>
        <w:ind w:left="1352" w:hanging="360"/>
      </w:pPr>
      <w:rPr>
        <w:rFonts w:ascii="Symbol" w:hAnsi="Symbol" w:hint="default"/>
      </w:rPr>
    </w:lvl>
    <w:lvl w:ilvl="1" w:tplc="0124440A">
      <w:start w:val="1"/>
      <w:numFmt w:val="bullet"/>
      <w:lvlText w:val="o"/>
      <w:lvlJc w:val="left"/>
      <w:pPr>
        <w:ind w:left="2072" w:hanging="360"/>
      </w:pPr>
      <w:rPr>
        <w:rFonts w:ascii="Courier New" w:hAnsi="Courier New" w:hint="default"/>
      </w:rPr>
    </w:lvl>
    <w:lvl w:ilvl="2" w:tplc="CAAEF95C">
      <w:start w:val="1"/>
      <w:numFmt w:val="bullet"/>
      <w:lvlText w:val=""/>
      <w:lvlJc w:val="left"/>
      <w:pPr>
        <w:ind w:left="2792" w:hanging="360"/>
      </w:pPr>
      <w:rPr>
        <w:rFonts w:ascii="Wingdings" w:hAnsi="Wingdings" w:hint="default"/>
      </w:rPr>
    </w:lvl>
    <w:lvl w:ilvl="3" w:tplc="F3300572">
      <w:start w:val="1"/>
      <w:numFmt w:val="bullet"/>
      <w:lvlText w:val=""/>
      <w:lvlJc w:val="left"/>
      <w:pPr>
        <w:ind w:left="3512" w:hanging="360"/>
      </w:pPr>
      <w:rPr>
        <w:rFonts w:ascii="Symbol" w:hAnsi="Symbol" w:hint="default"/>
      </w:rPr>
    </w:lvl>
    <w:lvl w:ilvl="4" w:tplc="66FC51C0">
      <w:start w:val="1"/>
      <w:numFmt w:val="bullet"/>
      <w:lvlText w:val="o"/>
      <w:lvlJc w:val="left"/>
      <w:pPr>
        <w:ind w:left="4232" w:hanging="360"/>
      </w:pPr>
      <w:rPr>
        <w:rFonts w:ascii="Courier New" w:hAnsi="Courier New" w:hint="default"/>
      </w:rPr>
    </w:lvl>
    <w:lvl w:ilvl="5" w:tplc="C964B16E">
      <w:start w:val="1"/>
      <w:numFmt w:val="bullet"/>
      <w:lvlText w:val=""/>
      <w:lvlJc w:val="left"/>
      <w:pPr>
        <w:ind w:left="4952" w:hanging="360"/>
      </w:pPr>
      <w:rPr>
        <w:rFonts w:ascii="Wingdings" w:hAnsi="Wingdings" w:hint="default"/>
      </w:rPr>
    </w:lvl>
    <w:lvl w:ilvl="6" w:tplc="7B48E314">
      <w:start w:val="1"/>
      <w:numFmt w:val="bullet"/>
      <w:lvlText w:val=""/>
      <w:lvlJc w:val="left"/>
      <w:pPr>
        <w:ind w:left="5672" w:hanging="360"/>
      </w:pPr>
      <w:rPr>
        <w:rFonts w:ascii="Symbol" w:hAnsi="Symbol" w:hint="default"/>
      </w:rPr>
    </w:lvl>
    <w:lvl w:ilvl="7" w:tplc="325A1BD8">
      <w:start w:val="1"/>
      <w:numFmt w:val="bullet"/>
      <w:lvlText w:val="o"/>
      <w:lvlJc w:val="left"/>
      <w:pPr>
        <w:ind w:left="6392" w:hanging="360"/>
      </w:pPr>
      <w:rPr>
        <w:rFonts w:ascii="Courier New" w:hAnsi="Courier New" w:hint="default"/>
      </w:rPr>
    </w:lvl>
    <w:lvl w:ilvl="8" w:tplc="9D182758">
      <w:start w:val="1"/>
      <w:numFmt w:val="bullet"/>
      <w:lvlText w:val=""/>
      <w:lvlJc w:val="left"/>
      <w:pPr>
        <w:ind w:left="7112" w:hanging="360"/>
      </w:pPr>
      <w:rPr>
        <w:rFonts w:ascii="Wingdings" w:hAnsi="Wingdings" w:hint="default"/>
      </w:rPr>
    </w:lvl>
  </w:abstractNum>
  <w:abstractNum w:abstractNumId="26" w15:restartNumberingAfterBreak="0">
    <w:nsid w:val="51BA2071"/>
    <w:multiLevelType w:val="hybridMultilevel"/>
    <w:tmpl w:val="D802741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7" w15:restartNumberingAfterBreak="0">
    <w:nsid w:val="571C751D"/>
    <w:multiLevelType w:val="hybridMultilevel"/>
    <w:tmpl w:val="341A11A0"/>
    <w:lvl w:ilvl="0" w:tplc="93F49B54">
      <w:start w:val="1"/>
      <w:numFmt w:val="bullet"/>
      <w:lvlText w:val="-"/>
      <w:lvlJc w:val="left"/>
      <w:pPr>
        <w:ind w:left="1664" w:hanging="360"/>
      </w:pPr>
      <w:rPr>
        <w:rFonts w:ascii="Aptos" w:hAnsi="Aptos" w:hint="default"/>
      </w:rPr>
    </w:lvl>
    <w:lvl w:ilvl="1" w:tplc="75CA39B4">
      <w:start w:val="1"/>
      <w:numFmt w:val="bullet"/>
      <w:lvlText w:val="o"/>
      <w:lvlJc w:val="left"/>
      <w:pPr>
        <w:ind w:left="2384" w:hanging="360"/>
      </w:pPr>
      <w:rPr>
        <w:rFonts w:ascii="Courier New" w:hAnsi="Courier New" w:hint="default"/>
      </w:rPr>
    </w:lvl>
    <w:lvl w:ilvl="2" w:tplc="3E747984">
      <w:start w:val="1"/>
      <w:numFmt w:val="bullet"/>
      <w:lvlText w:val=""/>
      <w:lvlJc w:val="left"/>
      <w:pPr>
        <w:ind w:left="3104" w:hanging="360"/>
      </w:pPr>
      <w:rPr>
        <w:rFonts w:ascii="Wingdings" w:hAnsi="Wingdings" w:hint="default"/>
      </w:rPr>
    </w:lvl>
    <w:lvl w:ilvl="3" w:tplc="3426F990">
      <w:start w:val="1"/>
      <w:numFmt w:val="bullet"/>
      <w:lvlText w:val=""/>
      <w:lvlJc w:val="left"/>
      <w:pPr>
        <w:ind w:left="3824" w:hanging="360"/>
      </w:pPr>
      <w:rPr>
        <w:rFonts w:ascii="Symbol" w:hAnsi="Symbol" w:hint="default"/>
      </w:rPr>
    </w:lvl>
    <w:lvl w:ilvl="4" w:tplc="B002DB68">
      <w:start w:val="1"/>
      <w:numFmt w:val="bullet"/>
      <w:lvlText w:val="o"/>
      <w:lvlJc w:val="left"/>
      <w:pPr>
        <w:ind w:left="4544" w:hanging="360"/>
      </w:pPr>
      <w:rPr>
        <w:rFonts w:ascii="Courier New" w:hAnsi="Courier New" w:hint="default"/>
      </w:rPr>
    </w:lvl>
    <w:lvl w:ilvl="5" w:tplc="E8221DA0">
      <w:start w:val="1"/>
      <w:numFmt w:val="bullet"/>
      <w:lvlText w:val=""/>
      <w:lvlJc w:val="left"/>
      <w:pPr>
        <w:ind w:left="5264" w:hanging="360"/>
      </w:pPr>
      <w:rPr>
        <w:rFonts w:ascii="Wingdings" w:hAnsi="Wingdings" w:hint="default"/>
      </w:rPr>
    </w:lvl>
    <w:lvl w:ilvl="6" w:tplc="EF1A4CEC">
      <w:start w:val="1"/>
      <w:numFmt w:val="bullet"/>
      <w:lvlText w:val=""/>
      <w:lvlJc w:val="left"/>
      <w:pPr>
        <w:ind w:left="5984" w:hanging="360"/>
      </w:pPr>
      <w:rPr>
        <w:rFonts w:ascii="Symbol" w:hAnsi="Symbol" w:hint="default"/>
      </w:rPr>
    </w:lvl>
    <w:lvl w:ilvl="7" w:tplc="5832EA2C">
      <w:start w:val="1"/>
      <w:numFmt w:val="bullet"/>
      <w:lvlText w:val="o"/>
      <w:lvlJc w:val="left"/>
      <w:pPr>
        <w:ind w:left="6704" w:hanging="360"/>
      </w:pPr>
      <w:rPr>
        <w:rFonts w:ascii="Courier New" w:hAnsi="Courier New" w:hint="default"/>
      </w:rPr>
    </w:lvl>
    <w:lvl w:ilvl="8" w:tplc="54AEF13A">
      <w:start w:val="1"/>
      <w:numFmt w:val="bullet"/>
      <w:lvlText w:val=""/>
      <w:lvlJc w:val="left"/>
      <w:pPr>
        <w:ind w:left="7424" w:hanging="360"/>
      </w:pPr>
      <w:rPr>
        <w:rFonts w:ascii="Wingdings" w:hAnsi="Wingdings" w:hint="default"/>
      </w:rPr>
    </w:lvl>
  </w:abstractNum>
  <w:abstractNum w:abstractNumId="28" w15:restartNumberingAfterBreak="0">
    <w:nsid w:val="57B3B660"/>
    <w:multiLevelType w:val="hybridMultilevel"/>
    <w:tmpl w:val="E41247B6"/>
    <w:lvl w:ilvl="0" w:tplc="90E4F50A">
      <w:start w:val="1"/>
      <w:numFmt w:val="bullet"/>
      <w:lvlText w:val=""/>
      <w:lvlJc w:val="left"/>
      <w:pPr>
        <w:ind w:left="1712" w:hanging="360"/>
      </w:pPr>
      <w:rPr>
        <w:rFonts w:ascii="Symbol" w:hAnsi="Symbol" w:hint="default"/>
      </w:rPr>
    </w:lvl>
    <w:lvl w:ilvl="1" w:tplc="2592D62E">
      <w:start w:val="1"/>
      <w:numFmt w:val="bullet"/>
      <w:lvlText w:val="o"/>
      <w:lvlJc w:val="left"/>
      <w:pPr>
        <w:ind w:left="2072" w:hanging="360"/>
      </w:pPr>
      <w:rPr>
        <w:rFonts w:ascii="Courier New" w:hAnsi="Courier New" w:hint="default"/>
      </w:rPr>
    </w:lvl>
    <w:lvl w:ilvl="2" w:tplc="4522A902">
      <w:start w:val="1"/>
      <w:numFmt w:val="bullet"/>
      <w:lvlText w:val=""/>
      <w:lvlJc w:val="left"/>
      <w:pPr>
        <w:ind w:left="2792" w:hanging="360"/>
      </w:pPr>
      <w:rPr>
        <w:rFonts w:ascii="Wingdings" w:hAnsi="Wingdings" w:hint="default"/>
      </w:rPr>
    </w:lvl>
    <w:lvl w:ilvl="3" w:tplc="53DA29D0">
      <w:start w:val="1"/>
      <w:numFmt w:val="bullet"/>
      <w:lvlText w:val=""/>
      <w:lvlJc w:val="left"/>
      <w:pPr>
        <w:ind w:left="3512" w:hanging="360"/>
      </w:pPr>
      <w:rPr>
        <w:rFonts w:ascii="Symbol" w:hAnsi="Symbol" w:hint="default"/>
      </w:rPr>
    </w:lvl>
    <w:lvl w:ilvl="4" w:tplc="78445CF0">
      <w:start w:val="1"/>
      <w:numFmt w:val="bullet"/>
      <w:lvlText w:val="o"/>
      <w:lvlJc w:val="left"/>
      <w:pPr>
        <w:ind w:left="4232" w:hanging="360"/>
      </w:pPr>
      <w:rPr>
        <w:rFonts w:ascii="Courier New" w:hAnsi="Courier New" w:hint="default"/>
      </w:rPr>
    </w:lvl>
    <w:lvl w:ilvl="5" w:tplc="E7FE9700">
      <w:start w:val="1"/>
      <w:numFmt w:val="bullet"/>
      <w:lvlText w:val=""/>
      <w:lvlJc w:val="left"/>
      <w:pPr>
        <w:ind w:left="4952" w:hanging="360"/>
      </w:pPr>
      <w:rPr>
        <w:rFonts w:ascii="Wingdings" w:hAnsi="Wingdings" w:hint="default"/>
      </w:rPr>
    </w:lvl>
    <w:lvl w:ilvl="6" w:tplc="72E68448">
      <w:start w:val="1"/>
      <w:numFmt w:val="bullet"/>
      <w:lvlText w:val=""/>
      <w:lvlJc w:val="left"/>
      <w:pPr>
        <w:ind w:left="5672" w:hanging="360"/>
      </w:pPr>
      <w:rPr>
        <w:rFonts w:ascii="Symbol" w:hAnsi="Symbol" w:hint="default"/>
      </w:rPr>
    </w:lvl>
    <w:lvl w:ilvl="7" w:tplc="606A3734">
      <w:start w:val="1"/>
      <w:numFmt w:val="bullet"/>
      <w:lvlText w:val="o"/>
      <w:lvlJc w:val="left"/>
      <w:pPr>
        <w:ind w:left="6392" w:hanging="360"/>
      </w:pPr>
      <w:rPr>
        <w:rFonts w:ascii="Courier New" w:hAnsi="Courier New" w:hint="default"/>
      </w:rPr>
    </w:lvl>
    <w:lvl w:ilvl="8" w:tplc="24507982">
      <w:start w:val="1"/>
      <w:numFmt w:val="bullet"/>
      <w:lvlText w:val=""/>
      <w:lvlJc w:val="left"/>
      <w:pPr>
        <w:ind w:left="7112" w:hanging="360"/>
      </w:pPr>
      <w:rPr>
        <w:rFonts w:ascii="Wingdings" w:hAnsi="Wingdings" w:hint="default"/>
      </w:rPr>
    </w:lvl>
  </w:abstractNum>
  <w:abstractNum w:abstractNumId="29" w15:restartNumberingAfterBreak="0">
    <w:nsid w:val="59FCB8AA"/>
    <w:multiLevelType w:val="hybridMultilevel"/>
    <w:tmpl w:val="80526228"/>
    <w:lvl w:ilvl="0" w:tplc="0B400088">
      <w:start w:val="1"/>
      <w:numFmt w:val="bullet"/>
      <w:lvlText w:val="-"/>
      <w:lvlJc w:val="left"/>
      <w:pPr>
        <w:ind w:left="2024" w:hanging="360"/>
      </w:pPr>
      <w:rPr>
        <w:rFonts w:ascii="Aptos" w:hAnsi="Aptos" w:hint="default"/>
      </w:rPr>
    </w:lvl>
    <w:lvl w:ilvl="1" w:tplc="9C980F06">
      <w:start w:val="1"/>
      <w:numFmt w:val="bullet"/>
      <w:lvlText w:val="o"/>
      <w:lvlJc w:val="left"/>
      <w:pPr>
        <w:ind w:left="2744" w:hanging="360"/>
      </w:pPr>
      <w:rPr>
        <w:rFonts w:ascii="Courier New" w:hAnsi="Courier New" w:hint="default"/>
      </w:rPr>
    </w:lvl>
    <w:lvl w:ilvl="2" w:tplc="9530D77C">
      <w:start w:val="1"/>
      <w:numFmt w:val="bullet"/>
      <w:lvlText w:val=""/>
      <w:lvlJc w:val="left"/>
      <w:pPr>
        <w:ind w:left="3464" w:hanging="360"/>
      </w:pPr>
      <w:rPr>
        <w:rFonts w:ascii="Wingdings" w:hAnsi="Wingdings" w:hint="default"/>
      </w:rPr>
    </w:lvl>
    <w:lvl w:ilvl="3" w:tplc="3B42C3CE">
      <w:start w:val="1"/>
      <w:numFmt w:val="bullet"/>
      <w:lvlText w:val=""/>
      <w:lvlJc w:val="left"/>
      <w:pPr>
        <w:ind w:left="4184" w:hanging="360"/>
      </w:pPr>
      <w:rPr>
        <w:rFonts w:ascii="Symbol" w:hAnsi="Symbol" w:hint="default"/>
      </w:rPr>
    </w:lvl>
    <w:lvl w:ilvl="4" w:tplc="45FC2028">
      <w:start w:val="1"/>
      <w:numFmt w:val="bullet"/>
      <w:lvlText w:val="o"/>
      <w:lvlJc w:val="left"/>
      <w:pPr>
        <w:ind w:left="4904" w:hanging="360"/>
      </w:pPr>
      <w:rPr>
        <w:rFonts w:ascii="Courier New" w:hAnsi="Courier New" w:hint="default"/>
      </w:rPr>
    </w:lvl>
    <w:lvl w:ilvl="5" w:tplc="1C20814E">
      <w:start w:val="1"/>
      <w:numFmt w:val="bullet"/>
      <w:lvlText w:val=""/>
      <w:lvlJc w:val="left"/>
      <w:pPr>
        <w:ind w:left="5624" w:hanging="360"/>
      </w:pPr>
      <w:rPr>
        <w:rFonts w:ascii="Wingdings" w:hAnsi="Wingdings" w:hint="default"/>
      </w:rPr>
    </w:lvl>
    <w:lvl w:ilvl="6" w:tplc="EBACCF68">
      <w:start w:val="1"/>
      <w:numFmt w:val="bullet"/>
      <w:lvlText w:val=""/>
      <w:lvlJc w:val="left"/>
      <w:pPr>
        <w:ind w:left="6344" w:hanging="360"/>
      </w:pPr>
      <w:rPr>
        <w:rFonts w:ascii="Symbol" w:hAnsi="Symbol" w:hint="default"/>
      </w:rPr>
    </w:lvl>
    <w:lvl w:ilvl="7" w:tplc="5F4674FE">
      <w:start w:val="1"/>
      <w:numFmt w:val="bullet"/>
      <w:lvlText w:val="o"/>
      <w:lvlJc w:val="left"/>
      <w:pPr>
        <w:ind w:left="7064" w:hanging="360"/>
      </w:pPr>
      <w:rPr>
        <w:rFonts w:ascii="Courier New" w:hAnsi="Courier New" w:hint="default"/>
      </w:rPr>
    </w:lvl>
    <w:lvl w:ilvl="8" w:tplc="9A821BF6">
      <w:start w:val="1"/>
      <w:numFmt w:val="bullet"/>
      <w:lvlText w:val=""/>
      <w:lvlJc w:val="left"/>
      <w:pPr>
        <w:ind w:left="7784" w:hanging="360"/>
      </w:pPr>
      <w:rPr>
        <w:rFonts w:ascii="Wingdings" w:hAnsi="Wingdings" w:hint="default"/>
      </w:rPr>
    </w:lvl>
  </w:abstractNum>
  <w:abstractNum w:abstractNumId="30" w15:restartNumberingAfterBreak="0">
    <w:nsid w:val="5AFD3C45"/>
    <w:multiLevelType w:val="hybridMultilevel"/>
    <w:tmpl w:val="99F4D48A"/>
    <w:lvl w:ilvl="0" w:tplc="B99649AA">
      <w:start w:val="1"/>
      <w:numFmt w:val="bullet"/>
      <w:lvlText w:val="-"/>
      <w:lvlJc w:val="left"/>
      <w:pPr>
        <w:ind w:left="1664" w:hanging="360"/>
      </w:pPr>
      <w:rPr>
        <w:rFonts w:ascii="Calibri" w:hAnsi="Calibri" w:hint="default"/>
      </w:rPr>
    </w:lvl>
    <w:lvl w:ilvl="1" w:tplc="7946F910">
      <w:start w:val="1"/>
      <w:numFmt w:val="bullet"/>
      <w:lvlText w:val="o"/>
      <w:lvlJc w:val="left"/>
      <w:pPr>
        <w:ind w:left="2384" w:hanging="360"/>
      </w:pPr>
      <w:rPr>
        <w:rFonts w:ascii="Courier New" w:hAnsi="Courier New" w:hint="default"/>
      </w:rPr>
    </w:lvl>
    <w:lvl w:ilvl="2" w:tplc="68005208">
      <w:start w:val="1"/>
      <w:numFmt w:val="bullet"/>
      <w:lvlText w:val=""/>
      <w:lvlJc w:val="left"/>
      <w:pPr>
        <w:ind w:left="3104" w:hanging="360"/>
      </w:pPr>
      <w:rPr>
        <w:rFonts w:ascii="Wingdings" w:hAnsi="Wingdings" w:hint="default"/>
      </w:rPr>
    </w:lvl>
    <w:lvl w:ilvl="3" w:tplc="67383138">
      <w:start w:val="1"/>
      <w:numFmt w:val="bullet"/>
      <w:lvlText w:val=""/>
      <w:lvlJc w:val="left"/>
      <w:pPr>
        <w:ind w:left="3824" w:hanging="360"/>
      </w:pPr>
      <w:rPr>
        <w:rFonts w:ascii="Symbol" w:hAnsi="Symbol" w:hint="default"/>
      </w:rPr>
    </w:lvl>
    <w:lvl w:ilvl="4" w:tplc="AE825B5A">
      <w:start w:val="1"/>
      <w:numFmt w:val="bullet"/>
      <w:lvlText w:val="o"/>
      <w:lvlJc w:val="left"/>
      <w:pPr>
        <w:ind w:left="4544" w:hanging="360"/>
      </w:pPr>
      <w:rPr>
        <w:rFonts w:ascii="Courier New" w:hAnsi="Courier New" w:hint="default"/>
      </w:rPr>
    </w:lvl>
    <w:lvl w:ilvl="5" w:tplc="1FBA91B2">
      <w:start w:val="1"/>
      <w:numFmt w:val="bullet"/>
      <w:lvlText w:val=""/>
      <w:lvlJc w:val="left"/>
      <w:pPr>
        <w:ind w:left="5264" w:hanging="360"/>
      </w:pPr>
      <w:rPr>
        <w:rFonts w:ascii="Wingdings" w:hAnsi="Wingdings" w:hint="default"/>
      </w:rPr>
    </w:lvl>
    <w:lvl w:ilvl="6" w:tplc="F484F31A">
      <w:start w:val="1"/>
      <w:numFmt w:val="bullet"/>
      <w:lvlText w:val=""/>
      <w:lvlJc w:val="left"/>
      <w:pPr>
        <w:ind w:left="5984" w:hanging="360"/>
      </w:pPr>
      <w:rPr>
        <w:rFonts w:ascii="Symbol" w:hAnsi="Symbol" w:hint="default"/>
      </w:rPr>
    </w:lvl>
    <w:lvl w:ilvl="7" w:tplc="E72E84B4">
      <w:start w:val="1"/>
      <w:numFmt w:val="bullet"/>
      <w:lvlText w:val="o"/>
      <w:lvlJc w:val="left"/>
      <w:pPr>
        <w:ind w:left="6704" w:hanging="360"/>
      </w:pPr>
      <w:rPr>
        <w:rFonts w:ascii="Courier New" w:hAnsi="Courier New" w:hint="default"/>
      </w:rPr>
    </w:lvl>
    <w:lvl w:ilvl="8" w:tplc="4CA0F818">
      <w:start w:val="1"/>
      <w:numFmt w:val="bullet"/>
      <w:lvlText w:val=""/>
      <w:lvlJc w:val="left"/>
      <w:pPr>
        <w:ind w:left="7424" w:hanging="360"/>
      </w:pPr>
      <w:rPr>
        <w:rFonts w:ascii="Wingdings" w:hAnsi="Wingdings" w:hint="default"/>
      </w:rPr>
    </w:lvl>
  </w:abstractNum>
  <w:abstractNum w:abstractNumId="31" w15:restartNumberingAfterBreak="0">
    <w:nsid w:val="5CAF758C"/>
    <w:multiLevelType w:val="hybridMultilevel"/>
    <w:tmpl w:val="7B68BAC6"/>
    <w:lvl w:ilvl="0" w:tplc="041D0001">
      <w:start w:val="1"/>
      <w:numFmt w:val="bullet"/>
      <w:lvlText w:val=""/>
      <w:lvlJc w:val="left"/>
      <w:pPr>
        <w:ind w:left="1437" w:hanging="360"/>
      </w:pPr>
      <w:rPr>
        <w:rFonts w:ascii="Symbol" w:hAnsi="Symbol" w:hint="default"/>
      </w:rPr>
    </w:lvl>
    <w:lvl w:ilvl="1" w:tplc="041D0003" w:tentative="1">
      <w:start w:val="1"/>
      <w:numFmt w:val="bullet"/>
      <w:lvlText w:val="o"/>
      <w:lvlJc w:val="left"/>
      <w:pPr>
        <w:ind w:left="2157" w:hanging="360"/>
      </w:pPr>
      <w:rPr>
        <w:rFonts w:ascii="Courier New" w:hAnsi="Courier New" w:cs="Courier New" w:hint="default"/>
      </w:rPr>
    </w:lvl>
    <w:lvl w:ilvl="2" w:tplc="041D0005" w:tentative="1">
      <w:start w:val="1"/>
      <w:numFmt w:val="bullet"/>
      <w:lvlText w:val=""/>
      <w:lvlJc w:val="left"/>
      <w:pPr>
        <w:ind w:left="2877" w:hanging="360"/>
      </w:pPr>
      <w:rPr>
        <w:rFonts w:ascii="Wingdings" w:hAnsi="Wingdings" w:hint="default"/>
      </w:rPr>
    </w:lvl>
    <w:lvl w:ilvl="3" w:tplc="041D0001" w:tentative="1">
      <w:start w:val="1"/>
      <w:numFmt w:val="bullet"/>
      <w:lvlText w:val=""/>
      <w:lvlJc w:val="left"/>
      <w:pPr>
        <w:ind w:left="3597" w:hanging="360"/>
      </w:pPr>
      <w:rPr>
        <w:rFonts w:ascii="Symbol" w:hAnsi="Symbol" w:hint="default"/>
      </w:rPr>
    </w:lvl>
    <w:lvl w:ilvl="4" w:tplc="041D0003" w:tentative="1">
      <w:start w:val="1"/>
      <w:numFmt w:val="bullet"/>
      <w:lvlText w:val="o"/>
      <w:lvlJc w:val="left"/>
      <w:pPr>
        <w:ind w:left="4317" w:hanging="360"/>
      </w:pPr>
      <w:rPr>
        <w:rFonts w:ascii="Courier New" w:hAnsi="Courier New" w:cs="Courier New" w:hint="default"/>
      </w:rPr>
    </w:lvl>
    <w:lvl w:ilvl="5" w:tplc="041D0005" w:tentative="1">
      <w:start w:val="1"/>
      <w:numFmt w:val="bullet"/>
      <w:lvlText w:val=""/>
      <w:lvlJc w:val="left"/>
      <w:pPr>
        <w:ind w:left="5037" w:hanging="360"/>
      </w:pPr>
      <w:rPr>
        <w:rFonts w:ascii="Wingdings" w:hAnsi="Wingdings" w:hint="default"/>
      </w:rPr>
    </w:lvl>
    <w:lvl w:ilvl="6" w:tplc="041D0001" w:tentative="1">
      <w:start w:val="1"/>
      <w:numFmt w:val="bullet"/>
      <w:lvlText w:val=""/>
      <w:lvlJc w:val="left"/>
      <w:pPr>
        <w:ind w:left="5757" w:hanging="360"/>
      </w:pPr>
      <w:rPr>
        <w:rFonts w:ascii="Symbol" w:hAnsi="Symbol" w:hint="default"/>
      </w:rPr>
    </w:lvl>
    <w:lvl w:ilvl="7" w:tplc="041D0003" w:tentative="1">
      <w:start w:val="1"/>
      <w:numFmt w:val="bullet"/>
      <w:lvlText w:val="o"/>
      <w:lvlJc w:val="left"/>
      <w:pPr>
        <w:ind w:left="6477" w:hanging="360"/>
      </w:pPr>
      <w:rPr>
        <w:rFonts w:ascii="Courier New" w:hAnsi="Courier New" w:cs="Courier New" w:hint="default"/>
      </w:rPr>
    </w:lvl>
    <w:lvl w:ilvl="8" w:tplc="041D0005" w:tentative="1">
      <w:start w:val="1"/>
      <w:numFmt w:val="bullet"/>
      <w:lvlText w:val=""/>
      <w:lvlJc w:val="left"/>
      <w:pPr>
        <w:ind w:left="7197" w:hanging="360"/>
      </w:pPr>
      <w:rPr>
        <w:rFonts w:ascii="Wingdings" w:hAnsi="Wingdings" w:hint="default"/>
      </w:rPr>
    </w:lvl>
  </w:abstractNum>
  <w:abstractNum w:abstractNumId="32" w15:restartNumberingAfterBreak="0">
    <w:nsid w:val="624F2B3E"/>
    <w:multiLevelType w:val="hybridMultilevel"/>
    <w:tmpl w:val="8E3C2282"/>
    <w:lvl w:ilvl="0" w:tplc="2C5E8BD0">
      <w:start w:val="1"/>
      <w:numFmt w:val="bullet"/>
      <w:lvlText w:val="-"/>
      <w:lvlJc w:val="left"/>
      <w:pPr>
        <w:ind w:left="1664" w:hanging="360"/>
      </w:pPr>
      <w:rPr>
        <w:rFonts w:ascii="Aptos" w:hAnsi="Aptos" w:hint="default"/>
      </w:rPr>
    </w:lvl>
    <w:lvl w:ilvl="1" w:tplc="18F4C6C8">
      <w:start w:val="1"/>
      <w:numFmt w:val="bullet"/>
      <w:lvlText w:val="o"/>
      <w:lvlJc w:val="left"/>
      <w:pPr>
        <w:ind w:left="2384" w:hanging="360"/>
      </w:pPr>
      <w:rPr>
        <w:rFonts w:ascii="Courier New" w:hAnsi="Courier New" w:hint="default"/>
      </w:rPr>
    </w:lvl>
    <w:lvl w:ilvl="2" w:tplc="5BBEE7CA">
      <w:start w:val="1"/>
      <w:numFmt w:val="bullet"/>
      <w:lvlText w:val=""/>
      <w:lvlJc w:val="left"/>
      <w:pPr>
        <w:ind w:left="3104" w:hanging="360"/>
      </w:pPr>
      <w:rPr>
        <w:rFonts w:ascii="Wingdings" w:hAnsi="Wingdings" w:hint="default"/>
      </w:rPr>
    </w:lvl>
    <w:lvl w:ilvl="3" w:tplc="B90CAC42">
      <w:start w:val="1"/>
      <w:numFmt w:val="bullet"/>
      <w:lvlText w:val=""/>
      <w:lvlJc w:val="left"/>
      <w:pPr>
        <w:ind w:left="3824" w:hanging="360"/>
      </w:pPr>
      <w:rPr>
        <w:rFonts w:ascii="Symbol" w:hAnsi="Symbol" w:hint="default"/>
      </w:rPr>
    </w:lvl>
    <w:lvl w:ilvl="4" w:tplc="D2DE40AC">
      <w:start w:val="1"/>
      <w:numFmt w:val="bullet"/>
      <w:lvlText w:val="o"/>
      <w:lvlJc w:val="left"/>
      <w:pPr>
        <w:ind w:left="4544" w:hanging="360"/>
      </w:pPr>
      <w:rPr>
        <w:rFonts w:ascii="Courier New" w:hAnsi="Courier New" w:hint="default"/>
      </w:rPr>
    </w:lvl>
    <w:lvl w:ilvl="5" w:tplc="6174124A">
      <w:start w:val="1"/>
      <w:numFmt w:val="bullet"/>
      <w:lvlText w:val=""/>
      <w:lvlJc w:val="left"/>
      <w:pPr>
        <w:ind w:left="5264" w:hanging="360"/>
      </w:pPr>
      <w:rPr>
        <w:rFonts w:ascii="Wingdings" w:hAnsi="Wingdings" w:hint="default"/>
      </w:rPr>
    </w:lvl>
    <w:lvl w:ilvl="6" w:tplc="084A3AD6">
      <w:start w:val="1"/>
      <w:numFmt w:val="bullet"/>
      <w:lvlText w:val=""/>
      <w:lvlJc w:val="left"/>
      <w:pPr>
        <w:ind w:left="5984" w:hanging="360"/>
      </w:pPr>
      <w:rPr>
        <w:rFonts w:ascii="Symbol" w:hAnsi="Symbol" w:hint="default"/>
      </w:rPr>
    </w:lvl>
    <w:lvl w:ilvl="7" w:tplc="9B08E804">
      <w:start w:val="1"/>
      <w:numFmt w:val="bullet"/>
      <w:lvlText w:val="o"/>
      <w:lvlJc w:val="left"/>
      <w:pPr>
        <w:ind w:left="6704" w:hanging="360"/>
      </w:pPr>
      <w:rPr>
        <w:rFonts w:ascii="Courier New" w:hAnsi="Courier New" w:hint="default"/>
      </w:rPr>
    </w:lvl>
    <w:lvl w:ilvl="8" w:tplc="9A30C776">
      <w:start w:val="1"/>
      <w:numFmt w:val="bullet"/>
      <w:lvlText w:val=""/>
      <w:lvlJc w:val="left"/>
      <w:pPr>
        <w:ind w:left="7424" w:hanging="360"/>
      </w:pPr>
      <w:rPr>
        <w:rFonts w:ascii="Wingdings" w:hAnsi="Wingdings" w:hint="default"/>
      </w:rPr>
    </w:lvl>
  </w:abstractNum>
  <w:abstractNum w:abstractNumId="33" w15:restartNumberingAfterBreak="0">
    <w:nsid w:val="62C7BA2A"/>
    <w:multiLevelType w:val="hybridMultilevel"/>
    <w:tmpl w:val="985EFD8A"/>
    <w:lvl w:ilvl="0" w:tplc="45006AE0">
      <w:start w:val="1"/>
      <w:numFmt w:val="bullet"/>
      <w:lvlText w:val="·"/>
      <w:lvlJc w:val="left"/>
      <w:pPr>
        <w:ind w:left="720" w:hanging="360"/>
      </w:pPr>
      <w:rPr>
        <w:rFonts w:ascii="Symbol" w:hAnsi="Symbol" w:hint="default"/>
      </w:rPr>
    </w:lvl>
    <w:lvl w:ilvl="1" w:tplc="9A0ADECE">
      <w:start w:val="1"/>
      <w:numFmt w:val="bullet"/>
      <w:lvlText w:val="o"/>
      <w:lvlJc w:val="left"/>
      <w:pPr>
        <w:ind w:left="1440" w:hanging="360"/>
      </w:pPr>
      <w:rPr>
        <w:rFonts w:ascii="Courier New" w:hAnsi="Courier New" w:hint="default"/>
      </w:rPr>
    </w:lvl>
    <w:lvl w:ilvl="2" w:tplc="43E403F4">
      <w:start w:val="1"/>
      <w:numFmt w:val="bullet"/>
      <w:lvlText w:val=""/>
      <w:lvlJc w:val="left"/>
      <w:pPr>
        <w:ind w:left="2160" w:hanging="360"/>
      </w:pPr>
      <w:rPr>
        <w:rFonts w:ascii="Wingdings" w:hAnsi="Wingdings" w:hint="default"/>
      </w:rPr>
    </w:lvl>
    <w:lvl w:ilvl="3" w:tplc="1D70D600">
      <w:start w:val="1"/>
      <w:numFmt w:val="bullet"/>
      <w:lvlText w:val=""/>
      <w:lvlJc w:val="left"/>
      <w:pPr>
        <w:ind w:left="2880" w:hanging="360"/>
      </w:pPr>
      <w:rPr>
        <w:rFonts w:ascii="Symbol" w:hAnsi="Symbol" w:hint="default"/>
      </w:rPr>
    </w:lvl>
    <w:lvl w:ilvl="4" w:tplc="3C1C527A">
      <w:start w:val="1"/>
      <w:numFmt w:val="bullet"/>
      <w:lvlText w:val="o"/>
      <w:lvlJc w:val="left"/>
      <w:pPr>
        <w:ind w:left="3600" w:hanging="360"/>
      </w:pPr>
      <w:rPr>
        <w:rFonts w:ascii="Courier New" w:hAnsi="Courier New" w:hint="default"/>
      </w:rPr>
    </w:lvl>
    <w:lvl w:ilvl="5" w:tplc="90220252">
      <w:start w:val="1"/>
      <w:numFmt w:val="bullet"/>
      <w:lvlText w:val=""/>
      <w:lvlJc w:val="left"/>
      <w:pPr>
        <w:ind w:left="4320" w:hanging="360"/>
      </w:pPr>
      <w:rPr>
        <w:rFonts w:ascii="Wingdings" w:hAnsi="Wingdings" w:hint="default"/>
      </w:rPr>
    </w:lvl>
    <w:lvl w:ilvl="6" w:tplc="400C81D6">
      <w:start w:val="1"/>
      <w:numFmt w:val="bullet"/>
      <w:lvlText w:val=""/>
      <w:lvlJc w:val="left"/>
      <w:pPr>
        <w:ind w:left="5040" w:hanging="360"/>
      </w:pPr>
      <w:rPr>
        <w:rFonts w:ascii="Symbol" w:hAnsi="Symbol" w:hint="default"/>
      </w:rPr>
    </w:lvl>
    <w:lvl w:ilvl="7" w:tplc="96363204">
      <w:start w:val="1"/>
      <w:numFmt w:val="bullet"/>
      <w:lvlText w:val="o"/>
      <w:lvlJc w:val="left"/>
      <w:pPr>
        <w:ind w:left="5760" w:hanging="360"/>
      </w:pPr>
      <w:rPr>
        <w:rFonts w:ascii="Courier New" w:hAnsi="Courier New" w:hint="default"/>
      </w:rPr>
    </w:lvl>
    <w:lvl w:ilvl="8" w:tplc="394C918C">
      <w:start w:val="1"/>
      <w:numFmt w:val="bullet"/>
      <w:lvlText w:val=""/>
      <w:lvlJc w:val="left"/>
      <w:pPr>
        <w:ind w:left="6480" w:hanging="360"/>
      </w:pPr>
      <w:rPr>
        <w:rFonts w:ascii="Wingdings" w:hAnsi="Wingdings" w:hint="default"/>
      </w:rPr>
    </w:lvl>
  </w:abstractNum>
  <w:abstractNum w:abstractNumId="34" w15:restartNumberingAfterBreak="0">
    <w:nsid w:val="67BA3555"/>
    <w:multiLevelType w:val="hybridMultilevel"/>
    <w:tmpl w:val="B8B2294A"/>
    <w:lvl w:ilvl="0" w:tplc="41888518">
      <w:start w:val="1"/>
      <w:numFmt w:val="bullet"/>
      <w:lvlText w:val="-"/>
      <w:lvlJc w:val="left"/>
      <w:pPr>
        <w:ind w:left="1664" w:hanging="360"/>
      </w:pPr>
      <w:rPr>
        <w:rFonts w:ascii="Calibri" w:hAnsi="Calibri" w:hint="default"/>
      </w:rPr>
    </w:lvl>
    <w:lvl w:ilvl="1" w:tplc="8968E4F4">
      <w:start w:val="1"/>
      <w:numFmt w:val="bullet"/>
      <w:lvlText w:val="o"/>
      <w:lvlJc w:val="left"/>
      <w:pPr>
        <w:ind w:left="2384" w:hanging="360"/>
      </w:pPr>
      <w:rPr>
        <w:rFonts w:ascii="Courier New" w:hAnsi="Courier New" w:hint="default"/>
      </w:rPr>
    </w:lvl>
    <w:lvl w:ilvl="2" w:tplc="E8FA74D4">
      <w:start w:val="1"/>
      <w:numFmt w:val="bullet"/>
      <w:lvlText w:val=""/>
      <w:lvlJc w:val="left"/>
      <w:pPr>
        <w:ind w:left="3104" w:hanging="360"/>
      </w:pPr>
      <w:rPr>
        <w:rFonts w:ascii="Wingdings" w:hAnsi="Wingdings" w:hint="default"/>
      </w:rPr>
    </w:lvl>
    <w:lvl w:ilvl="3" w:tplc="44F84EFC">
      <w:start w:val="1"/>
      <w:numFmt w:val="bullet"/>
      <w:lvlText w:val=""/>
      <w:lvlJc w:val="left"/>
      <w:pPr>
        <w:ind w:left="3824" w:hanging="360"/>
      </w:pPr>
      <w:rPr>
        <w:rFonts w:ascii="Symbol" w:hAnsi="Symbol" w:hint="default"/>
      </w:rPr>
    </w:lvl>
    <w:lvl w:ilvl="4" w:tplc="69F68792">
      <w:start w:val="1"/>
      <w:numFmt w:val="bullet"/>
      <w:lvlText w:val="o"/>
      <w:lvlJc w:val="left"/>
      <w:pPr>
        <w:ind w:left="4544" w:hanging="360"/>
      </w:pPr>
      <w:rPr>
        <w:rFonts w:ascii="Courier New" w:hAnsi="Courier New" w:hint="default"/>
      </w:rPr>
    </w:lvl>
    <w:lvl w:ilvl="5" w:tplc="6992968A">
      <w:start w:val="1"/>
      <w:numFmt w:val="bullet"/>
      <w:lvlText w:val=""/>
      <w:lvlJc w:val="left"/>
      <w:pPr>
        <w:ind w:left="5264" w:hanging="360"/>
      </w:pPr>
      <w:rPr>
        <w:rFonts w:ascii="Wingdings" w:hAnsi="Wingdings" w:hint="default"/>
      </w:rPr>
    </w:lvl>
    <w:lvl w:ilvl="6" w:tplc="9FEA7252">
      <w:start w:val="1"/>
      <w:numFmt w:val="bullet"/>
      <w:lvlText w:val=""/>
      <w:lvlJc w:val="left"/>
      <w:pPr>
        <w:ind w:left="5984" w:hanging="360"/>
      </w:pPr>
      <w:rPr>
        <w:rFonts w:ascii="Symbol" w:hAnsi="Symbol" w:hint="default"/>
      </w:rPr>
    </w:lvl>
    <w:lvl w:ilvl="7" w:tplc="4C828466">
      <w:start w:val="1"/>
      <w:numFmt w:val="bullet"/>
      <w:lvlText w:val="o"/>
      <w:lvlJc w:val="left"/>
      <w:pPr>
        <w:ind w:left="6704" w:hanging="360"/>
      </w:pPr>
      <w:rPr>
        <w:rFonts w:ascii="Courier New" w:hAnsi="Courier New" w:hint="default"/>
      </w:rPr>
    </w:lvl>
    <w:lvl w:ilvl="8" w:tplc="A3E052EE">
      <w:start w:val="1"/>
      <w:numFmt w:val="bullet"/>
      <w:lvlText w:val=""/>
      <w:lvlJc w:val="left"/>
      <w:pPr>
        <w:ind w:left="7424" w:hanging="360"/>
      </w:pPr>
      <w:rPr>
        <w:rFonts w:ascii="Wingdings" w:hAnsi="Wingdings" w:hint="default"/>
      </w:rPr>
    </w:lvl>
  </w:abstractNum>
  <w:abstractNum w:abstractNumId="35" w15:restartNumberingAfterBreak="0">
    <w:nsid w:val="6DDC5D4A"/>
    <w:multiLevelType w:val="hybridMultilevel"/>
    <w:tmpl w:val="387423F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6" w15:restartNumberingAfterBreak="0">
    <w:nsid w:val="6F724814"/>
    <w:multiLevelType w:val="hybridMultilevel"/>
    <w:tmpl w:val="BC4EA5B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7" w15:restartNumberingAfterBreak="0">
    <w:nsid w:val="73735833"/>
    <w:multiLevelType w:val="hybridMultilevel"/>
    <w:tmpl w:val="A4DC03C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8" w15:restartNumberingAfterBreak="0">
    <w:nsid w:val="77663382"/>
    <w:multiLevelType w:val="hybridMultilevel"/>
    <w:tmpl w:val="CA524270"/>
    <w:lvl w:ilvl="0" w:tplc="1CCC16F0">
      <w:start w:val="1"/>
      <w:numFmt w:val="bullet"/>
      <w:lvlText w:val=""/>
      <w:lvlJc w:val="left"/>
      <w:pPr>
        <w:ind w:left="1077" w:hanging="360"/>
      </w:pPr>
      <w:rPr>
        <w:rFonts w:ascii="Symbol" w:hAnsi="Symbol" w:hint="default"/>
      </w:rPr>
    </w:lvl>
    <w:lvl w:ilvl="1" w:tplc="6C0CA68C">
      <w:start w:val="1"/>
      <w:numFmt w:val="bullet"/>
      <w:lvlText w:val="o"/>
      <w:lvlJc w:val="left"/>
      <w:pPr>
        <w:ind w:left="2072" w:hanging="360"/>
      </w:pPr>
      <w:rPr>
        <w:rFonts w:ascii="Courier New" w:hAnsi="Courier New" w:hint="default"/>
      </w:rPr>
    </w:lvl>
    <w:lvl w:ilvl="2" w:tplc="E8246E1E">
      <w:start w:val="1"/>
      <w:numFmt w:val="bullet"/>
      <w:lvlText w:val=""/>
      <w:lvlJc w:val="left"/>
      <w:pPr>
        <w:ind w:left="2792" w:hanging="360"/>
      </w:pPr>
      <w:rPr>
        <w:rFonts w:ascii="Wingdings" w:hAnsi="Wingdings" w:hint="default"/>
      </w:rPr>
    </w:lvl>
    <w:lvl w:ilvl="3" w:tplc="FA94A6CE">
      <w:start w:val="1"/>
      <w:numFmt w:val="bullet"/>
      <w:lvlText w:val=""/>
      <w:lvlJc w:val="left"/>
      <w:pPr>
        <w:ind w:left="3512" w:hanging="360"/>
      </w:pPr>
      <w:rPr>
        <w:rFonts w:ascii="Symbol" w:hAnsi="Symbol" w:hint="default"/>
      </w:rPr>
    </w:lvl>
    <w:lvl w:ilvl="4" w:tplc="C944C7AC">
      <w:start w:val="1"/>
      <w:numFmt w:val="bullet"/>
      <w:lvlText w:val="o"/>
      <w:lvlJc w:val="left"/>
      <w:pPr>
        <w:ind w:left="4232" w:hanging="360"/>
      </w:pPr>
      <w:rPr>
        <w:rFonts w:ascii="Courier New" w:hAnsi="Courier New" w:hint="default"/>
      </w:rPr>
    </w:lvl>
    <w:lvl w:ilvl="5" w:tplc="B78E3176">
      <w:start w:val="1"/>
      <w:numFmt w:val="bullet"/>
      <w:lvlText w:val=""/>
      <w:lvlJc w:val="left"/>
      <w:pPr>
        <w:ind w:left="4952" w:hanging="360"/>
      </w:pPr>
      <w:rPr>
        <w:rFonts w:ascii="Wingdings" w:hAnsi="Wingdings" w:hint="default"/>
      </w:rPr>
    </w:lvl>
    <w:lvl w:ilvl="6" w:tplc="07F46494">
      <w:start w:val="1"/>
      <w:numFmt w:val="bullet"/>
      <w:lvlText w:val=""/>
      <w:lvlJc w:val="left"/>
      <w:pPr>
        <w:ind w:left="5672" w:hanging="360"/>
      </w:pPr>
      <w:rPr>
        <w:rFonts w:ascii="Symbol" w:hAnsi="Symbol" w:hint="default"/>
      </w:rPr>
    </w:lvl>
    <w:lvl w:ilvl="7" w:tplc="221626CA">
      <w:start w:val="1"/>
      <w:numFmt w:val="bullet"/>
      <w:lvlText w:val="o"/>
      <w:lvlJc w:val="left"/>
      <w:pPr>
        <w:ind w:left="6392" w:hanging="360"/>
      </w:pPr>
      <w:rPr>
        <w:rFonts w:ascii="Courier New" w:hAnsi="Courier New" w:hint="default"/>
      </w:rPr>
    </w:lvl>
    <w:lvl w:ilvl="8" w:tplc="73B0C08C">
      <w:start w:val="1"/>
      <w:numFmt w:val="bullet"/>
      <w:lvlText w:val=""/>
      <w:lvlJc w:val="left"/>
      <w:pPr>
        <w:ind w:left="7112" w:hanging="360"/>
      </w:pPr>
      <w:rPr>
        <w:rFonts w:ascii="Wingdings" w:hAnsi="Wingdings" w:hint="default"/>
      </w:rPr>
    </w:lvl>
  </w:abstractNum>
  <w:abstractNum w:abstractNumId="39" w15:restartNumberingAfterBreak="0">
    <w:nsid w:val="7E991A14"/>
    <w:multiLevelType w:val="hybridMultilevel"/>
    <w:tmpl w:val="4C3E5AD0"/>
    <w:lvl w:ilvl="0" w:tplc="751C54F2">
      <w:numFmt w:val="bullet"/>
      <w:lvlText w:val="-"/>
      <w:lvlJc w:val="left"/>
      <w:pPr>
        <w:ind w:left="1352" w:hanging="360"/>
      </w:pPr>
      <w:rPr>
        <w:rFonts w:ascii="Times New Roman" w:eastAsia="Times New Roman" w:hAnsi="Times New Roman" w:cs="Times New Roman" w:hint="default"/>
        <w:color w:val="auto"/>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num w:numId="1" w16cid:durableId="389310765">
    <w:abstractNumId w:val="11"/>
  </w:num>
  <w:num w:numId="2" w16cid:durableId="484904543">
    <w:abstractNumId w:val="27"/>
  </w:num>
  <w:num w:numId="3" w16cid:durableId="1909878693">
    <w:abstractNumId w:val="22"/>
  </w:num>
  <w:num w:numId="4" w16cid:durableId="1877737474">
    <w:abstractNumId w:val="8"/>
  </w:num>
  <w:num w:numId="5" w16cid:durableId="586109296">
    <w:abstractNumId w:val="1"/>
  </w:num>
  <w:num w:numId="6" w16cid:durableId="558327750">
    <w:abstractNumId w:val="21"/>
  </w:num>
  <w:num w:numId="7" w16cid:durableId="880898371">
    <w:abstractNumId w:val="3"/>
  </w:num>
  <w:num w:numId="8" w16cid:durableId="126362217">
    <w:abstractNumId w:val="32"/>
  </w:num>
  <w:num w:numId="9" w16cid:durableId="1701200687">
    <w:abstractNumId w:val="29"/>
  </w:num>
  <w:num w:numId="10" w16cid:durableId="16198883">
    <w:abstractNumId w:val="4"/>
  </w:num>
  <w:num w:numId="11" w16cid:durableId="448277404">
    <w:abstractNumId w:val="25"/>
  </w:num>
  <w:num w:numId="12" w16cid:durableId="245577391">
    <w:abstractNumId w:val="17"/>
  </w:num>
  <w:num w:numId="13" w16cid:durableId="1937900701">
    <w:abstractNumId w:val="6"/>
  </w:num>
  <w:num w:numId="14" w16cid:durableId="1389451754">
    <w:abstractNumId w:val="38"/>
  </w:num>
  <w:num w:numId="15" w16cid:durableId="1252087077">
    <w:abstractNumId w:val="14"/>
  </w:num>
  <w:num w:numId="16" w16cid:durableId="720901577">
    <w:abstractNumId w:val="28"/>
  </w:num>
  <w:num w:numId="17" w16cid:durableId="2033066873">
    <w:abstractNumId w:val="16"/>
  </w:num>
  <w:num w:numId="18" w16cid:durableId="1566255111">
    <w:abstractNumId w:val="12"/>
  </w:num>
  <w:num w:numId="19" w16cid:durableId="1944992488">
    <w:abstractNumId w:val="33"/>
  </w:num>
  <w:num w:numId="20" w16cid:durableId="441728264">
    <w:abstractNumId w:val="20"/>
  </w:num>
  <w:num w:numId="21" w16cid:durableId="1765103815">
    <w:abstractNumId w:val="10"/>
  </w:num>
  <w:num w:numId="22" w16cid:durableId="315031603">
    <w:abstractNumId w:val="7"/>
  </w:num>
  <w:num w:numId="23" w16cid:durableId="1477187144">
    <w:abstractNumId w:val="15"/>
  </w:num>
  <w:num w:numId="24" w16cid:durableId="86121190">
    <w:abstractNumId w:val="31"/>
  </w:num>
  <w:num w:numId="25" w16cid:durableId="370963506">
    <w:abstractNumId w:val="26"/>
  </w:num>
  <w:num w:numId="26" w16cid:durableId="1966153517">
    <w:abstractNumId w:val="2"/>
  </w:num>
  <w:num w:numId="27" w16cid:durableId="768818195">
    <w:abstractNumId w:val="30"/>
  </w:num>
  <w:num w:numId="28" w16cid:durableId="1945919319">
    <w:abstractNumId w:val="34"/>
  </w:num>
  <w:num w:numId="29" w16cid:durableId="1715733819">
    <w:abstractNumId w:val="5"/>
  </w:num>
  <w:num w:numId="30" w16cid:durableId="1713840596">
    <w:abstractNumId w:val="23"/>
  </w:num>
  <w:num w:numId="31" w16cid:durableId="177936179">
    <w:abstractNumId w:val="13"/>
  </w:num>
  <w:num w:numId="32" w16cid:durableId="2093351790">
    <w:abstractNumId w:val="39"/>
  </w:num>
  <w:num w:numId="33" w16cid:durableId="277958600">
    <w:abstractNumId w:val="35"/>
  </w:num>
  <w:num w:numId="34" w16cid:durableId="560286220">
    <w:abstractNumId w:val="37"/>
  </w:num>
  <w:num w:numId="35" w16cid:durableId="2144881243">
    <w:abstractNumId w:val="24"/>
  </w:num>
  <w:num w:numId="36" w16cid:durableId="992222124">
    <w:abstractNumId w:val="18"/>
  </w:num>
  <w:num w:numId="37" w16cid:durableId="954406947">
    <w:abstractNumId w:val="9"/>
  </w:num>
  <w:num w:numId="38" w16cid:durableId="1710687488">
    <w:abstractNumId w:val="0"/>
  </w:num>
  <w:num w:numId="39" w16cid:durableId="1754620513">
    <w:abstractNumId w:val="36"/>
  </w:num>
  <w:num w:numId="40" w16cid:durableId="1416047593">
    <w:abstractNumId w:val="19"/>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7A5"/>
    <w:rsid w:val="000051D5"/>
    <w:rsid w:val="00006D2A"/>
    <w:rsid w:val="00010D47"/>
    <w:rsid w:val="000110F0"/>
    <w:rsid w:val="00012C66"/>
    <w:rsid w:val="0001364F"/>
    <w:rsid w:val="00015969"/>
    <w:rsid w:val="00016CF0"/>
    <w:rsid w:val="00022203"/>
    <w:rsid w:val="00022B98"/>
    <w:rsid w:val="0002435C"/>
    <w:rsid w:val="00030DDD"/>
    <w:rsid w:val="000313BB"/>
    <w:rsid w:val="00033ED5"/>
    <w:rsid w:val="000367FD"/>
    <w:rsid w:val="00040EDC"/>
    <w:rsid w:val="000432E3"/>
    <w:rsid w:val="000435F7"/>
    <w:rsid w:val="00050500"/>
    <w:rsid w:val="00051048"/>
    <w:rsid w:val="00052258"/>
    <w:rsid w:val="00052398"/>
    <w:rsid w:val="00053809"/>
    <w:rsid w:val="0005691C"/>
    <w:rsid w:val="00056ECB"/>
    <w:rsid w:val="00056ED5"/>
    <w:rsid w:val="00060684"/>
    <w:rsid w:val="00064CA6"/>
    <w:rsid w:val="0006554B"/>
    <w:rsid w:val="000655CC"/>
    <w:rsid w:val="0006757A"/>
    <w:rsid w:val="000700AE"/>
    <w:rsid w:val="0007040C"/>
    <w:rsid w:val="000726AF"/>
    <w:rsid w:val="0007493B"/>
    <w:rsid w:val="00075241"/>
    <w:rsid w:val="00076EBB"/>
    <w:rsid w:val="000772DD"/>
    <w:rsid w:val="00080EAF"/>
    <w:rsid w:val="00083ABB"/>
    <w:rsid w:val="00084024"/>
    <w:rsid w:val="000845FA"/>
    <w:rsid w:val="00084AC6"/>
    <w:rsid w:val="00087772"/>
    <w:rsid w:val="0009026F"/>
    <w:rsid w:val="0009062C"/>
    <w:rsid w:val="00091294"/>
    <w:rsid w:val="00091C70"/>
    <w:rsid w:val="000923DC"/>
    <w:rsid w:val="00092F35"/>
    <w:rsid w:val="00095368"/>
    <w:rsid w:val="000954C4"/>
    <w:rsid w:val="000A0610"/>
    <w:rsid w:val="000A3CF9"/>
    <w:rsid w:val="000A4C35"/>
    <w:rsid w:val="000A611A"/>
    <w:rsid w:val="000A77B0"/>
    <w:rsid w:val="000B12D9"/>
    <w:rsid w:val="000B4536"/>
    <w:rsid w:val="000B7715"/>
    <w:rsid w:val="000B7B4B"/>
    <w:rsid w:val="000C01A4"/>
    <w:rsid w:val="000C0602"/>
    <w:rsid w:val="000C13D9"/>
    <w:rsid w:val="000C2A03"/>
    <w:rsid w:val="000D0657"/>
    <w:rsid w:val="000D2839"/>
    <w:rsid w:val="000D5B87"/>
    <w:rsid w:val="000E2A86"/>
    <w:rsid w:val="000E463B"/>
    <w:rsid w:val="000E5A7E"/>
    <w:rsid w:val="000F43A3"/>
    <w:rsid w:val="000F73C5"/>
    <w:rsid w:val="000F7681"/>
    <w:rsid w:val="00103031"/>
    <w:rsid w:val="00103332"/>
    <w:rsid w:val="001044FE"/>
    <w:rsid w:val="00106DB9"/>
    <w:rsid w:val="0011161A"/>
    <w:rsid w:val="001139D4"/>
    <w:rsid w:val="00117C2D"/>
    <w:rsid w:val="00130A5F"/>
    <w:rsid w:val="00131211"/>
    <w:rsid w:val="00131B08"/>
    <w:rsid w:val="00132A59"/>
    <w:rsid w:val="00133337"/>
    <w:rsid w:val="00133A0F"/>
    <w:rsid w:val="0013580F"/>
    <w:rsid w:val="00135947"/>
    <w:rsid w:val="00137B6D"/>
    <w:rsid w:val="0014070B"/>
    <w:rsid w:val="00141292"/>
    <w:rsid w:val="001421DE"/>
    <w:rsid w:val="001422C1"/>
    <w:rsid w:val="001431BD"/>
    <w:rsid w:val="001441CA"/>
    <w:rsid w:val="00144412"/>
    <w:rsid w:val="00146947"/>
    <w:rsid w:val="00146CB7"/>
    <w:rsid w:val="00147537"/>
    <w:rsid w:val="001520F6"/>
    <w:rsid w:val="001522AE"/>
    <w:rsid w:val="00155C99"/>
    <w:rsid w:val="00156CBE"/>
    <w:rsid w:val="00157D5B"/>
    <w:rsid w:val="00161FE6"/>
    <w:rsid w:val="001637B6"/>
    <w:rsid w:val="00164213"/>
    <w:rsid w:val="001647EA"/>
    <w:rsid w:val="00164C3D"/>
    <w:rsid w:val="00164E8B"/>
    <w:rsid w:val="0016646B"/>
    <w:rsid w:val="00166D3A"/>
    <w:rsid w:val="00171F4C"/>
    <w:rsid w:val="00175EAD"/>
    <w:rsid w:val="001764A7"/>
    <w:rsid w:val="00181FDC"/>
    <w:rsid w:val="00183B17"/>
    <w:rsid w:val="001860B9"/>
    <w:rsid w:val="00186F2B"/>
    <w:rsid w:val="001874D6"/>
    <w:rsid w:val="0019211F"/>
    <w:rsid w:val="00192BC5"/>
    <w:rsid w:val="001962C7"/>
    <w:rsid w:val="0019632A"/>
    <w:rsid w:val="0019737F"/>
    <w:rsid w:val="001A2590"/>
    <w:rsid w:val="001A4E7C"/>
    <w:rsid w:val="001A69CF"/>
    <w:rsid w:val="001A741C"/>
    <w:rsid w:val="001B0765"/>
    <w:rsid w:val="001B0AC7"/>
    <w:rsid w:val="001B0AED"/>
    <w:rsid w:val="001B762C"/>
    <w:rsid w:val="001BF50A"/>
    <w:rsid w:val="001C41A9"/>
    <w:rsid w:val="001C4A49"/>
    <w:rsid w:val="001C4D0A"/>
    <w:rsid w:val="001C4F0A"/>
    <w:rsid w:val="001C5FEF"/>
    <w:rsid w:val="001D5D3B"/>
    <w:rsid w:val="001E22B6"/>
    <w:rsid w:val="001E2564"/>
    <w:rsid w:val="001E3D6A"/>
    <w:rsid w:val="001E709F"/>
    <w:rsid w:val="001F0B00"/>
    <w:rsid w:val="001F1677"/>
    <w:rsid w:val="001F2796"/>
    <w:rsid w:val="00204636"/>
    <w:rsid w:val="00205BED"/>
    <w:rsid w:val="00206C7E"/>
    <w:rsid w:val="00211487"/>
    <w:rsid w:val="00211D91"/>
    <w:rsid w:val="0021238A"/>
    <w:rsid w:val="00212927"/>
    <w:rsid w:val="00217DEC"/>
    <w:rsid w:val="00217E6E"/>
    <w:rsid w:val="00217F0C"/>
    <w:rsid w:val="0022111D"/>
    <w:rsid w:val="00222409"/>
    <w:rsid w:val="0022473C"/>
    <w:rsid w:val="002247DE"/>
    <w:rsid w:val="002262FC"/>
    <w:rsid w:val="00227BDB"/>
    <w:rsid w:val="00231DFF"/>
    <w:rsid w:val="00235B57"/>
    <w:rsid w:val="002461A2"/>
    <w:rsid w:val="002474B7"/>
    <w:rsid w:val="00250F24"/>
    <w:rsid w:val="0025184B"/>
    <w:rsid w:val="002523C5"/>
    <w:rsid w:val="00252AD3"/>
    <w:rsid w:val="002535B8"/>
    <w:rsid w:val="0025380B"/>
    <w:rsid w:val="00253821"/>
    <w:rsid w:val="0025703A"/>
    <w:rsid w:val="00262F3D"/>
    <w:rsid w:val="00263281"/>
    <w:rsid w:val="00263911"/>
    <w:rsid w:val="00264DC0"/>
    <w:rsid w:val="002651D6"/>
    <w:rsid w:val="0026551F"/>
    <w:rsid w:val="00265FBB"/>
    <w:rsid w:val="00272544"/>
    <w:rsid w:val="00280A85"/>
    <w:rsid w:val="00281420"/>
    <w:rsid w:val="002817DD"/>
    <w:rsid w:val="002819FB"/>
    <w:rsid w:val="0028345B"/>
    <w:rsid w:val="00284119"/>
    <w:rsid w:val="00284E24"/>
    <w:rsid w:val="00290B5C"/>
    <w:rsid w:val="0029228A"/>
    <w:rsid w:val="00294791"/>
    <w:rsid w:val="002A1D77"/>
    <w:rsid w:val="002A1E1F"/>
    <w:rsid w:val="002A6CE5"/>
    <w:rsid w:val="002B0B30"/>
    <w:rsid w:val="002B0C78"/>
    <w:rsid w:val="002B7984"/>
    <w:rsid w:val="002C0C02"/>
    <w:rsid w:val="002C1277"/>
    <w:rsid w:val="002C60AD"/>
    <w:rsid w:val="002D0E0E"/>
    <w:rsid w:val="002D37C8"/>
    <w:rsid w:val="002D6023"/>
    <w:rsid w:val="002D73F1"/>
    <w:rsid w:val="002E263F"/>
    <w:rsid w:val="002E3AA7"/>
    <w:rsid w:val="002E6F81"/>
    <w:rsid w:val="002E7B4E"/>
    <w:rsid w:val="002F00A1"/>
    <w:rsid w:val="002F08BA"/>
    <w:rsid w:val="002F1C3B"/>
    <w:rsid w:val="002F2CFF"/>
    <w:rsid w:val="002F568B"/>
    <w:rsid w:val="002F7818"/>
    <w:rsid w:val="003049E3"/>
    <w:rsid w:val="003066D0"/>
    <w:rsid w:val="00306C0D"/>
    <w:rsid w:val="00306D02"/>
    <w:rsid w:val="00311401"/>
    <w:rsid w:val="003171F8"/>
    <w:rsid w:val="003203D7"/>
    <w:rsid w:val="00320F86"/>
    <w:rsid w:val="00323361"/>
    <w:rsid w:val="00324171"/>
    <w:rsid w:val="003249C2"/>
    <w:rsid w:val="00324F92"/>
    <w:rsid w:val="003262BE"/>
    <w:rsid w:val="00326C24"/>
    <w:rsid w:val="00326CE9"/>
    <w:rsid w:val="00327A75"/>
    <w:rsid w:val="003301BB"/>
    <w:rsid w:val="00335818"/>
    <w:rsid w:val="00335AAC"/>
    <w:rsid w:val="00337F99"/>
    <w:rsid w:val="00341EF2"/>
    <w:rsid w:val="0034307B"/>
    <w:rsid w:val="0034407F"/>
    <w:rsid w:val="00344495"/>
    <w:rsid w:val="00345EB1"/>
    <w:rsid w:val="003463C4"/>
    <w:rsid w:val="00350CC4"/>
    <w:rsid w:val="003516B5"/>
    <w:rsid w:val="003546AF"/>
    <w:rsid w:val="00360E0D"/>
    <w:rsid w:val="003624CC"/>
    <w:rsid w:val="0036357D"/>
    <w:rsid w:val="00363B23"/>
    <w:rsid w:val="0036594C"/>
    <w:rsid w:val="00367D19"/>
    <w:rsid w:val="00371BED"/>
    <w:rsid w:val="00372C0B"/>
    <w:rsid w:val="00373F10"/>
    <w:rsid w:val="00375C7F"/>
    <w:rsid w:val="00383566"/>
    <w:rsid w:val="00384019"/>
    <w:rsid w:val="00384BE4"/>
    <w:rsid w:val="003854F1"/>
    <w:rsid w:val="0039118E"/>
    <w:rsid w:val="003964BC"/>
    <w:rsid w:val="00396832"/>
    <w:rsid w:val="00397F54"/>
    <w:rsid w:val="003A0CC2"/>
    <w:rsid w:val="003A0D43"/>
    <w:rsid w:val="003A1751"/>
    <w:rsid w:val="003A2B66"/>
    <w:rsid w:val="003A67A6"/>
    <w:rsid w:val="003B1275"/>
    <w:rsid w:val="003B2A4B"/>
    <w:rsid w:val="003B61F4"/>
    <w:rsid w:val="003B704E"/>
    <w:rsid w:val="003B775B"/>
    <w:rsid w:val="003C3A00"/>
    <w:rsid w:val="003C4797"/>
    <w:rsid w:val="003D099E"/>
    <w:rsid w:val="003D1D6B"/>
    <w:rsid w:val="003D1E1D"/>
    <w:rsid w:val="003D21A2"/>
    <w:rsid w:val="003D29D2"/>
    <w:rsid w:val="003D520A"/>
    <w:rsid w:val="003E0705"/>
    <w:rsid w:val="003E0908"/>
    <w:rsid w:val="003E2A1E"/>
    <w:rsid w:val="003E2FF7"/>
    <w:rsid w:val="003E559F"/>
    <w:rsid w:val="003E59C1"/>
    <w:rsid w:val="003F1013"/>
    <w:rsid w:val="003F1ACF"/>
    <w:rsid w:val="003F407A"/>
    <w:rsid w:val="00400AFE"/>
    <w:rsid w:val="00404948"/>
    <w:rsid w:val="00406BEA"/>
    <w:rsid w:val="0040709D"/>
    <w:rsid w:val="0041120A"/>
    <w:rsid w:val="004116B6"/>
    <w:rsid w:val="0041253B"/>
    <w:rsid w:val="004130B2"/>
    <w:rsid w:val="00413A60"/>
    <w:rsid w:val="004155C8"/>
    <w:rsid w:val="004202FA"/>
    <w:rsid w:val="00420A24"/>
    <w:rsid w:val="004230F7"/>
    <w:rsid w:val="00424335"/>
    <w:rsid w:val="00424369"/>
    <w:rsid w:val="0043167E"/>
    <w:rsid w:val="00431F33"/>
    <w:rsid w:val="00432DE3"/>
    <w:rsid w:val="0043409A"/>
    <w:rsid w:val="00441370"/>
    <w:rsid w:val="00443C1E"/>
    <w:rsid w:val="00443EFF"/>
    <w:rsid w:val="00446255"/>
    <w:rsid w:val="00446A02"/>
    <w:rsid w:val="00451935"/>
    <w:rsid w:val="00453AFB"/>
    <w:rsid w:val="00455255"/>
    <w:rsid w:val="00460ED0"/>
    <w:rsid w:val="00461B66"/>
    <w:rsid w:val="00465644"/>
    <w:rsid w:val="00465651"/>
    <w:rsid w:val="00470CE7"/>
    <w:rsid w:val="00470F4F"/>
    <w:rsid w:val="00472482"/>
    <w:rsid w:val="004753B6"/>
    <w:rsid w:val="00480C6F"/>
    <w:rsid w:val="00480DC7"/>
    <w:rsid w:val="004824D4"/>
    <w:rsid w:val="00486133"/>
    <w:rsid w:val="004876F6"/>
    <w:rsid w:val="0049031E"/>
    <w:rsid w:val="0049236A"/>
    <w:rsid w:val="00492718"/>
    <w:rsid w:val="00494350"/>
    <w:rsid w:val="00495B81"/>
    <w:rsid w:val="00497E02"/>
    <w:rsid w:val="004A1DE9"/>
    <w:rsid w:val="004A355D"/>
    <w:rsid w:val="004A4970"/>
    <w:rsid w:val="004A7E66"/>
    <w:rsid w:val="004B05C9"/>
    <w:rsid w:val="004B2183"/>
    <w:rsid w:val="004B2A01"/>
    <w:rsid w:val="004B46BE"/>
    <w:rsid w:val="004B4F43"/>
    <w:rsid w:val="004B7A3E"/>
    <w:rsid w:val="004C1405"/>
    <w:rsid w:val="004C1A21"/>
    <w:rsid w:val="004C2559"/>
    <w:rsid w:val="004C34F6"/>
    <w:rsid w:val="004D0199"/>
    <w:rsid w:val="004D4E56"/>
    <w:rsid w:val="004D763A"/>
    <w:rsid w:val="004D7BA3"/>
    <w:rsid w:val="004E258F"/>
    <w:rsid w:val="004E442D"/>
    <w:rsid w:val="004E47D4"/>
    <w:rsid w:val="004F0F8A"/>
    <w:rsid w:val="004F3C13"/>
    <w:rsid w:val="004F4518"/>
    <w:rsid w:val="004F4C62"/>
    <w:rsid w:val="004F5941"/>
    <w:rsid w:val="004F5BC5"/>
    <w:rsid w:val="00501433"/>
    <w:rsid w:val="00503119"/>
    <w:rsid w:val="005035BE"/>
    <w:rsid w:val="0050679A"/>
    <w:rsid w:val="00511A2F"/>
    <w:rsid w:val="00511CC4"/>
    <w:rsid w:val="005127EB"/>
    <w:rsid w:val="00514952"/>
    <w:rsid w:val="00515F23"/>
    <w:rsid w:val="00517E2D"/>
    <w:rsid w:val="0052297E"/>
    <w:rsid w:val="00522BBC"/>
    <w:rsid w:val="00524A02"/>
    <w:rsid w:val="005253E0"/>
    <w:rsid w:val="00526E7C"/>
    <w:rsid w:val="00531E60"/>
    <w:rsid w:val="00533023"/>
    <w:rsid w:val="005341ED"/>
    <w:rsid w:val="00536A5A"/>
    <w:rsid w:val="00537AD8"/>
    <w:rsid w:val="00537BA3"/>
    <w:rsid w:val="005411CE"/>
    <w:rsid w:val="00541D07"/>
    <w:rsid w:val="00544BAB"/>
    <w:rsid w:val="00545467"/>
    <w:rsid w:val="00545F31"/>
    <w:rsid w:val="00546A0D"/>
    <w:rsid w:val="005522D6"/>
    <w:rsid w:val="005578FA"/>
    <w:rsid w:val="00561A13"/>
    <w:rsid w:val="00565129"/>
    <w:rsid w:val="00565CD0"/>
    <w:rsid w:val="00566B85"/>
    <w:rsid w:val="005674EC"/>
    <w:rsid w:val="00567820"/>
    <w:rsid w:val="00567DF7"/>
    <w:rsid w:val="00567F27"/>
    <w:rsid w:val="00573AC2"/>
    <w:rsid w:val="00576E4C"/>
    <w:rsid w:val="005770AD"/>
    <w:rsid w:val="00581414"/>
    <w:rsid w:val="00582490"/>
    <w:rsid w:val="005826FA"/>
    <w:rsid w:val="00583A0B"/>
    <w:rsid w:val="00584A79"/>
    <w:rsid w:val="00584CFB"/>
    <w:rsid w:val="00596E46"/>
    <w:rsid w:val="00597E28"/>
    <w:rsid w:val="005A241A"/>
    <w:rsid w:val="005A2E3B"/>
    <w:rsid w:val="005A31CB"/>
    <w:rsid w:val="005A54ED"/>
    <w:rsid w:val="005A5D5B"/>
    <w:rsid w:val="005A5DAE"/>
    <w:rsid w:val="005A6081"/>
    <w:rsid w:val="005A627D"/>
    <w:rsid w:val="005B2C17"/>
    <w:rsid w:val="005B2EB8"/>
    <w:rsid w:val="005C0045"/>
    <w:rsid w:val="005C0162"/>
    <w:rsid w:val="005C084E"/>
    <w:rsid w:val="005C186A"/>
    <w:rsid w:val="005C4606"/>
    <w:rsid w:val="005C7773"/>
    <w:rsid w:val="005D0B0C"/>
    <w:rsid w:val="005D28BD"/>
    <w:rsid w:val="005D3D93"/>
    <w:rsid w:val="005D486D"/>
    <w:rsid w:val="005D4C56"/>
    <w:rsid w:val="005D4CE9"/>
    <w:rsid w:val="005D5DC7"/>
    <w:rsid w:val="005E02B3"/>
    <w:rsid w:val="005E1A0B"/>
    <w:rsid w:val="005E1E1D"/>
    <w:rsid w:val="005E1E24"/>
    <w:rsid w:val="005E4DDC"/>
    <w:rsid w:val="005E4E66"/>
    <w:rsid w:val="005F0796"/>
    <w:rsid w:val="005F3C41"/>
    <w:rsid w:val="005F5567"/>
    <w:rsid w:val="00600608"/>
    <w:rsid w:val="00601985"/>
    <w:rsid w:val="0060255A"/>
    <w:rsid w:val="006029F6"/>
    <w:rsid w:val="00603FE2"/>
    <w:rsid w:val="0060596B"/>
    <w:rsid w:val="00606D97"/>
    <w:rsid w:val="00607657"/>
    <w:rsid w:val="00612203"/>
    <w:rsid w:val="00612AF8"/>
    <w:rsid w:val="00614E64"/>
    <w:rsid w:val="00617710"/>
    <w:rsid w:val="00617EE6"/>
    <w:rsid w:val="0062184C"/>
    <w:rsid w:val="006219F7"/>
    <w:rsid w:val="00622ECC"/>
    <w:rsid w:val="00623724"/>
    <w:rsid w:val="00626A1A"/>
    <w:rsid w:val="00627BEA"/>
    <w:rsid w:val="0062C1F0"/>
    <w:rsid w:val="006319DB"/>
    <w:rsid w:val="00633617"/>
    <w:rsid w:val="00641FB3"/>
    <w:rsid w:val="006447F7"/>
    <w:rsid w:val="00646CDC"/>
    <w:rsid w:val="00646E63"/>
    <w:rsid w:val="00651EDA"/>
    <w:rsid w:val="006523B9"/>
    <w:rsid w:val="0065595B"/>
    <w:rsid w:val="00660269"/>
    <w:rsid w:val="00665826"/>
    <w:rsid w:val="00665F89"/>
    <w:rsid w:val="0066618A"/>
    <w:rsid w:val="00667F00"/>
    <w:rsid w:val="00670D2D"/>
    <w:rsid w:val="006723F1"/>
    <w:rsid w:val="00673324"/>
    <w:rsid w:val="00673C92"/>
    <w:rsid w:val="00674BAC"/>
    <w:rsid w:val="006753EC"/>
    <w:rsid w:val="00676D6A"/>
    <w:rsid w:val="0067C4D2"/>
    <w:rsid w:val="00682F3E"/>
    <w:rsid w:val="00686389"/>
    <w:rsid w:val="006878F0"/>
    <w:rsid w:val="00694716"/>
    <w:rsid w:val="0069620F"/>
    <w:rsid w:val="006A102A"/>
    <w:rsid w:val="006A2789"/>
    <w:rsid w:val="006A4978"/>
    <w:rsid w:val="006A505F"/>
    <w:rsid w:val="006A7261"/>
    <w:rsid w:val="006B0D29"/>
    <w:rsid w:val="006B1819"/>
    <w:rsid w:val="006B4B6B"/>
    <w:rsid w:val="006B5DE7"/>
    <w:rsid w:val="006B7826"/>
    <w:rsid w:val="006C2D28"/>
    <w:rsid w:val="006C3BE8"/>
    <w:rsid w:val="006C41CF"/>
    <w:rsid w:val="006C5048"/>
    <w:rsid w:val="006C6A4B"/>
    <w:rsid w:val="006C779F"/>
    <w:rsid w:val="006C7E92"/>
    <w:rsid w:val="006D01F5"/>
    <w:rsid w:val="006D0CFB"/>
    <w:rsid w:val="006D30C0"/>
    <w:rsid w:val="006D6B3F"/>
    <w:rsid w:val="006D7535"/>
    <w:rsid w:val="006E0BF9"/>
    <w:rsid w:val="006E1DCD"/>
    <w:rsid w:val="006E450B"/>
    <w:rsid w:val="006F05F8"/>
    <w:rsid w:val="006F0D7E"/>
    <w:rsid w:val="006F4E70"/>
    <w:rsid w:val="00701FF4"/>
    <w:rsid w:val="0070217E"/>
    <w:rsid w:val="00710B77"/>
    <w:rsid w:val="00710CC5"/>
    <w:rsid w:val="00711387"/>
    <w:rsid w:val="00712259"/>
    <w:rsid w:val="00717CDF"/>
    <w:rsid w:val="0072075B"/>
    <w:rsid w:val="00720B01"/>
    <w:rsid w:val="007221C2"/>
    <w:rsid w:val="00722ED6"/>
    <w:rsid w:val="0072326A"/>
    <w:rsid w:val="00724BA1"/>
    <w:rsid w:val="00724F15"/>
    <w:rsid w:val="00725816"/>
    <w:rsid w:val="007259D8"/>
    <w:rsid w:val="00730955"/>
    <w:rsid w:val="00730E68"/>
    <w:rsid w:val="007314DE"/>
    <w:rsid w:val="00731ACD"/>
    <w:rsid w:val="007325E5"/>
    <w:rsid w:val="00733086"/>
    <w:rsid w:val="00733A9C"/>
    <w:rsid w:val="00736574"/>
    <w:rsid w:val="007367E0"/>
    <w:rsid w:val="00737215"/>
    <w:rsid w:val="007406A9"/>
    <w:rsid w:val="00744773"/>
    <w:rsid w:val="00746DD7"/>
    <w:rsid w:val="007507EE"/>
    <w:rsid w:val="00754905"/>
    <w:rsid w:val="00757E3C"/>
    <w:rsid w:val="00760038"/>
    <w:rsid w:val="00760845"/>
    <w:rsid w:val="007616DB"/>
    <w:rsid w:val="00762EE0"/>
    <w:rsid w:val="007645E1"/>
    <w:rsid w:val="00765C41"/>
    <w:rsid w:val="00771100"/>
    <w:rsid w:val="007718F6"/>
    <w:rsid w:val="007759DD"/>
    <w:rsid w:val="007765EB"/>
    <w:rsid w:val="007828C2"/>
    <w:rsid w:val="00785424"/>
    <w:rsid w:val="0078609F"/>
    <w:rsid w:val="00787223"/>
    <w:rsid w:val="007917BA"/>
    <w:rsid w:val="00792A7F"/>
    <w:rsid w:val="007A2A99"/>
    <w:rsid w:val="007A3BCE"/>
    <w:rsid w:val="007A5C6F"/>
    <w:rsid w:val="007A724E"/>
    <w:rsid w:val="007A731A"/>
    <w:rsid w:val="007B15DF"/>
    <w:rsid w:val="007B23B3"/>
    <w:rsid w:val="007B316E"/>
    <w:rsid w:val="007C0132"/>
    <w:rsid w:val="007C430A"/>
    <w:rsid w:val="007C4F6B"/>
    <w:rsid w:val="007D13FD"/>
    <w:rsid w:val="007D28B1"/>
    <w:rsid w:val="007D4241"/>
    <w:rsid w:val="007D4317"/>
    <w:rsid w:val="007D4EA3"/>
    <w:rsid w:val="007E5A00"/>
    <w:rsid w:val="007E63BF"/>
    <w:rsid w:val="007E644F"/>
    <w:rsid w:val="007F1CFF"/>
    <w:rsid w:val="007F5DD5"/>
    <w:rsid w:val="007F608D"/>
    <w:rsid w:val="00803E3F"/>
    <w:rsid w:val="008105A4"/>
    <w:rsid w:val="00817679"/>
    <w:rsid w:val="008209B0"/>
    <w:rsid w:val="00821A1B"/>
    <w:rsid w:val="00821FE9"/>
    <w:rsid w:val="00823C23"/>
    <w:rsid w:val="008262E9"/>
    <w:rsid w:val="008270AF"/>
    <w:rsid w:val="00827E69"/>
    <w:rsid w:val="00831533"/>
    <w:rsid w:val="0083248A"/>
    <w:rsid w:val="00835C4D"/>
    <w:rsid w:val="00836466"/>
    <w:rsid w:val="008411EC"/>
    <w:rsid w:val="0084377B"/>
    <w:rsid w:val="00843F48"/>
    <w:rsid w:val="00845942"/>
    <w:rsid w:val="00851423"/>
    <w:rsid w:val="00856D0F"/>
    <w:rsid w:val="00857848"/>
    <w:rsid w:val="008611FE"/>
    <w:rsid w:val="008654B6"/>
    <w:rsid w:val="0087139C"/>
    <w:rsid w:val="00872E0D"/>
    <w:rsid w:val="00873259"/>
    <w:rsid w:val="00874990"/>
    <w:rsid w:val="00875DB8"/>
    <w:rsid w:val="00880E83"/>
    <w:rsid w:val="008812D0"/>
    <w:rsid w:val="00886C96"/>
    <w:rsid w:val="00892F28"/>
    <w:rsid w:val="00897D20"/>
    <w:rsid w:val="008A02E2"/>
    <w:rsid w:val="008A0C5F"/>
    <w:rsid w:val="008A2FB5"/>
    <w:rsid w:val="008A34F6"/>
    <w:rsid w:val="008A3DEA"/>
    <w:rsid w:val="008A4EB9"/>
    <w:rsid w:val="008A68C3"/>
    <w:rsid w:val="008A74C0"/>
    <w:rsid w:val="008B1694"/>
    <w:rsid w:val="008B464C"/>
    <w:rsid w:val="008B7173"/>
    <w:rsid w:val="008B744B"/>
    <w:rsid w:val="008C0D63"/>
    <w:rsid w:val="008C4B27"/>
    <w:rsid w:val="008C52FE"/>
    <w:rsid w:val="008C7A90"/>
    <w:rsid w:val="008C7F2A"/>
    <w:rsid w:val="008D0B1A"/>
    <w:rsid w:val="008D1A2B"/>
    <w:rsid w:val="008D2CC7"/>
    <w:rsid w:val="008D3608"/>
    <w:rsid w:val="008D6D3E"/>
    <w:rsid w:val="008D6E05"/>
    <w:rsid w:val="008E0AE1"/>
    <w:rsid w:val="008E36F8"/>
    <w:rsid w:val="008E46B2"/>
    <w:rsid w:val="008E682C"/>
    <w:rsid w:val="008E748B"/>
    <w:rsid w:val="008E78A1"/>
    <w:rsid w:val="008F4469"/>
    <w:rsid w:val="008F589F"/>
    <w:rsid w:val="008F6E75"/>
    <w:rsid w:val="008F78F3"/>
    <w:rsid w:val="00900562"/>
    <w:rsid w:val="009011EB"/>
    <w:rsid w:val="00902E0E"/>
    <w:rsid w:val="009033FD"/>
    <w:rsid w:val="00903F27"/>
    <w:rsid w:val="00906238"/>
    <w:rsid w:val="00906319"/>
    <w:rsid w:val="00907EF9"/>
    <w:rsid w:val="009125D4"/>
    <w:rsid w:val="0091295C"/>
    <w:rsid w:val="00914D58"/>
    <w:rsid w:val="00915775"/>
    <w:rsid w:val="0091E1D5"/>
    <w:rsid w:val="00921450"/>
    <w:rsid w:val="00921F47"/>
    <w:rsid w:val="009228AB"/>
    <w:rsid w:val="009243BB"/>
    <w:rsid w:val="009245FF"/>
    <w:rsid w:val="00924E26"/>
    <w:rsid w:val="00925B80"/>
    <w:rsid w:val="0093085B"/>
    <w:rsid w:val="00931971"/>
    <w:rsid w:val="00931C57"/>
    <w:rsid w:val="00933802"/>
    <w:rsid w:val="009347A5"/>
    <w:rsid w:val="00937961"/>
    <w:rsid w:val="00942257"/>
    <w:rsid w:val="0094626D"/>
    <w:rsid w:val="009471BF"/>
    <w:rsid w:val="00950E4E"/>
    <w:rsid w:val="009529BD"/>
    <w:rsid w:val="009533B4"/>
    <w:rsid w:val="00955BC9"/>
    <w:rsid w:val="00957346"/>
    <w:rsid w:val="00963916"/>
    <w:rsid w:val="00965FC3"/>
    <w:rsid w:val="00971D93"/>
    <w:rsid w:val="00971E61"/>
    <w:rsid w:val="00971FA2"/>
    <w:rsid w:val="009725A8"/>
    <w:rsid w:val="009809C9"/>
    <w:rsid w:val="0098135C"/>
    <w:rsid w:val="00982498"/>
    <w:rsid w:val="00985D50"/>
    <w:rsid w:val="009910AF"/>
    <w:rsid w:val="00993418"/>
    <w:rsid w:val="009936FD"/>
    <w:rsid w:val="00993A20"/>
    <w:rsid w:val="0099475A"/>
    <w:rsid w:val="00994D6B"/>
    <w:rsid w:val="009A00E7"/>
    <w:rsid w:val="009A0343"/>
    <w:rsid w:val="009A2DD9"/>
    <w:rsid w:val="009A38FB"/>
    <w:rsid w:val="009B1F6B"/>
    <w:rsid w:val="009B57D8"/>
    <w:rsid w:val="009B5F30"/>
    <w:rsid w:val="009B6F49"/>
    <w:rsid w:val="009B7A74"/>
    <w:rsid w:val="009C0D12"/>
    <w:rsid w:val="009C192E"/>
    <w:rsid w:val="009C5E15"/>
    <w:rsid w:val="009C6CF1"/>
    <w:rsid w:val="009C73F5"/>
    <w:rsid w:val="009C74A9"/>
    <w:rsid w:val="009C76C5"/>
    <w:rsid w:val="009C7D7B"/>
    <w:rsid w:val="009D6819"/>
    <w:rsid w:val="009D6D1C"/>
    <w:rsid w:val="009D7750"/>
    <w:rsid w:val="009E0CF9"/>
    <w:rsid w:val="009E32E7"/>
    <w:rsid w:val="009E4B37"/>
    <w:rsid w:val="009E531B"/>
    <w:rsid w:val="009E54D4"/>
    <w:rsid w:val="009E65FA"/>
    <w:rsid w:val="009E6C56"/>
    <w:rsid w:val="009E7DCF"/>
    <w:rsid w:val="009F4A56"/>
    <w:rsid w:val="009F4E65"/>
    <w:rsid w:val="009F7636"/>
    <w:rsid w:val="00A001D6"/>
    <w:rsid w:val="00A006A5"/>
    <w:rsid w:val="00A00BEB"/>
    <w:rsid w:val="00A03B5A"/>
    <w:rsid w:val="00A04657"/>
    <w:rsid w:val="00A0471F"/>
    <w:rsid w:val="00A05942"/>
    <w:rsid w:val="00A079F8"/>
    <w:rsid w:val="00A07BEC"/>
    <w:rsid w:val="00A12AC3"/>
    <w:rsid w:val="00A20730"/>
    <w:rsid w:val="00A255F7"/>
    <w:rsid w:val="00A264BE"/>
    <w:rsid w:val="00A272CA"/>
    <w:rsid w:val="00A3203E"/>
    <w:rsid w:val="00A33051"/>
    <w:rsid w:val="00A335E2"/>
    <w:rsid w:val="00A37DC3"/>
    <w:rsid w:val="00A407AD"/>
    <w:rsid w:val="00A40923"/>
    <w:rsid w:val="00A41BA9"/>
    <w:rsid w:val="00A41C05"/>
    <w:rsid w:val="00A41D81"/>
    <w:rsid w:val="00A42426"/>
    <w:rsid w:val="00A514B7"/>
    <w:rsid w:val="00A54668"/>
    <w:rsid w:val="00A54A0B"/>
    <w:rsid w:val="00A65FD4"/>
    <w:rsid w:val="00A6640E"/>
    <w:rsid w:val="00A67CAB"/>
    <w:rsid w:val="00A7529A"/>
    <w:rsid w:val="00A81198"/>
    <w:rsid w:val="00A81E48"/>
    <w:rsid w:val="00A82035"/>
    <w:rsid w:val="00A84D87"/>
    <w:rsid w:val="00A9032D"/>
    <w:rsid w:val="00A90D77"/>
    <w:rsid w:val="00A91E89"/>
    <w:rsid w:val="00A92E07"/>
    <w:rsid w:val="00A93FF3"/>
    <w:rsid w:val="00A94BC6"/>
    <w:rsid w:val="00A95A86"/>
    <w:rsid w:val="00A97F91"/>
    <w:rsid w:val="00AA0B3A"/>
    <w:rsid w:val="00AA1435"/>
    <w:rsid w:val="00AA35F8"/>
    <w:rsid w:val="00AA6EB4"/>
    <w:rsid w:val="00AA767D"/>
    <w:rsid w:val="00AB0CC9"/>
    <w:rsid w:val="00AB2C82"/>
    <w:rsid w:val="00AC3FF6"/>
    <w:rsid w:val="00AC7959"/>
    <w:rsid w:val="00AC7BCA"/>
    <w:rsid w:val="00AD0266"/>
    <w:rsid w:val="00AD1B28"/>
    <w:rsid w:val="00AD48DA"/>
    <w:rsid w:val="00AD520B"/>
    <w:rsid w:val="00AD6022"/>
    <w:rsid w:val="00AD73EC"/>
    <w:rsid w:val="00AE0A31"/>
    <w:rsid w:val="00AE105B"/>
    <w:rsid w:val="00AE34C0"/>
    <w:rsid w:val="00AE5BC7"/>
    <w:rsid w:val="00AF2ADE"/>
    <w:rsid w:val="00AF52EF"/>
    <w:rsid w:val="00AF5AAF"/>
    <w:rsid w:val="00AF70DC"/>
    <w:rsid w:val="00B00AD7"/>
    <w:rsid w:val="00B046D8"/>
    <w:rsid w:val="00B06EDE"/>
    <w:rsid w:val="00B07516"/>
    <w:rsid w:val="00B07FF2"/>
    <w:rsid w:val="00B13F4C"/>
    <w:rsid w:val="00B15ABA"/>
    <w:rsid w:val="00B16056"/>
    <w:rsid w:val="00B16219"/>
    <w:rsid w:val="00B1641B"/>
    <w:rsid w:val="00B16C59"/>
    <w:rsid w:val="00B21386"/>
    <w:rsid w:val="00B216A5"/>
    <w:rsid w:val="00B21B5F"/>
    <w:rsid w:val="00B22EA0"/>
    <w:rsid w:val="00B248FE"/>
    <w:rsid w:val="00B26344"/>
    <w:rsid w:val="00B33FDD"/>
    <w:rsid w:val="00B359CC"/>
    <w:rsid w:val="00B35A8A"/>
    <w:rsid w:val="00B36107"/>
    <w:rsid w:val="00B412CC"/>
    <w:rsid w:val="00B41789"/>
    <w:rsid w:val="00B447E5"/>
    <w:rsid w:val="00B45944"/>
    <w:rsid w:val="00B46C03"/>
    <w:rsid w:val="00B46C2C"/>
    <w:rsid w:val="00B51BDF"/>
    <w:rsid w:val="00B52CC5"/>
    <w:rsid w:val="00B57B71"/>
    <w:rsid w:val="00B60C6C"/>
    <w:rsid w:val="00B619A9"/>
    <w:rsid w:val="00B65A9D"/>
    <w:rsid w:val="00B66D60"/>
    <w:rsid w:val="00B700D2"/>
    <w:rsid w:val="00B706E1"/>
    <w:rsid w:val="00B71D3E"/>
    <w:rsid w:val="00B7291B"/>
    <w:rsid w:val="00B73E15"/>
    <w:rsid w:val="00B75EDE"/>
    <w:rsid w:val="00B77D88"/>
    <w:rsid w:val="00B77FAF"/>
    <w:rsid w:val="00B818CF"/>
    <w:rsid w:val="00B827E2"/>
    <w:rsid w:val="00B837DD"/>
    <w:rsid w:val="00B83AA8"/>
    <w:rsid w:val="00B84336"/>
    <w:rsid w:val="00B851B9"/>
    <w:rsid w:val="00B86453"/>
    <w:rsid w:val="00B90054"/>
    <w:rsid w:val="00B90258"/>
    <w:rsid w:val="00B91102"/>
    <w:rsid w:val="00B92C14"/>
    <w:rsid w:val="00B96FC4"/>
    <w:rsid w:val="00BA0066"/>
    <w:rsid w:val="00BA3F76"/>
    <w:rsid w:val="00BA5CF0"/>
    <w:rsid w:val="00BB69DB"/>
    <w:rsid w:val="00BC2499"/>
    <w:rsid w:val="00BC322E"/>
    <w:rsid w:val="00BC44CD"/>
    <w:rsid w:val="00BC48A6"/>
    <w:rsid w:val="00BC61D0"/>
    <w:rsid w:val="00BD2E4D"/>
    <w:rsid w:val="00BE3B99"/>
    <w:rsid w:val="00BE41F3"/>
    <w:rsid w:val="00BE4568"/>
    <w:rsid w:val="00BE70DF"/>
    <w:rsid w:val="00BE7978"/>
    <w:rsid w:val="00BF307B"/>
    <w:rsid w:val="00BF3978"/>
    <w:rsid w:val="00BF70C9"/>
    <w:rsid w:val="00C009B4"/>
    <w:rsid w:val="00C04B8F"/>
    <w:rsid w:val="00C05A1C"/>
    <w:rsid w:val="00C07DDB"/>
    <w:rsid w:val="00C13052"/>
    <w:rsid w:val="00C132B3"/>
    <w:rsid w:val="00C157A9"/>
    <w:rsid w:val="00C25220"/>
    <w:rsid w:val="00C2577D"/>
    <w:rsid w:val="00C32DA5"/>
    <w:rsid w:val="00C34BD0"/>
    <w:rsid w:val="00C35F7E"/>
    <w:rsid w:val="00C378F5"/>
    <w:rsid w:val="00C41115"/>
    <w:rsid w:val="00C4115D"/>
    <w:rsid w:val="00C42294"/>
    <w:rsid w:val="00C43BDD"/>
    <w:rsid w:val="00C44979"/>
    <w:rsid w:val="00C46510"/>
    <w:rsid w:val="00C46691"/>
    <w:rsid w:val="00C47778"/>
    <w:rsid w:val="00C5011E"/>
    <w:rsid w:val="00C50EE5"/>
    <w:rsid w:val="00C5240A"/>
    <w:rsid w:val="00C53734"/>
    <w:rsid w:val="00C5398F"/>
    <w:rsid w:val="00C53D4E"/>
    <w:rsid w:val="00C54C65"/>
    <w:rsid w:val="00C556F5"/>
    <w:rsid w:val="00C578FF"/>
    <w:rsid w:val="00C57EDB"/>
    <w:rsid w:val="00C60987"/>
    <w:rsid w:val="00C62224"/>
    <w:rsid w:val="00C62440"/>
    <w:rsid w:val="00C70E19"/>
    <w:rsid w:val="00C72574"/>
    <w:rsid w:val="00C7430C"/>
    <w:rsid w:val="00C750FE"/>
    <w:rsid w:val="00C76B72"/>
    <w:rsid w:val="00C81555"/>
    <w:rsid w:val="00C85DA1"/>
    <w:rsid w:val="00C87CA4"/>
    <w:rsid w:val="00C87D9D"/>
    <w:rsid w:val="00C90367"/>
    <w:rsid w:val="00C9071C"/>
    <w:rsid w:val="00C908FF"/>
    <w:rsid w:val="00C943C4"/>
    <w:rsid w:val="00C954FD"/>
    <w:rsid w:val="00C97BD3"/>
    <w:rsid w:val="00CA33C2"/>
    <w:rsid w:val="00CA39EF"/>
    <w:rsid w:val="00CA521F"/>
    <w:rsid w:val="00CA67E5"/>
    <w:rsid w:val="00CA7C16"/>
    <w:rsid w:val="00CB0493"/>
    <w:rsid w:val="00CB050E"/>
    <w:rsid w:val="00CB17FF"/>
    <w:rsid w:val="00CB1ED7"/>
    <w:rsid w:val="00CB37FA"/>
    <w:rsid w:val="00CB66E8"/>
    <w:rsid w:val="00CB6CB1"/>
    <w:rsid w:val="00CC0C32"/>
    <w:rsid w:val="00CC167C"/>
    <w:rsid w:val="00CC2080"/>
    <w:rsid w:val="00CC288D"/>
    <w:rsid w:val="00CC2C35"/>
    <w:rsid w:val="00CC52D9"/>
    <w:rsid w:val="00CD03D5"/>
    <w:rsid w:val="00CD2930"/>
    <w:rsid w:val="00CD3B5E"/>
    <w:rsid w:val="00CD6647"/>
    <w:rsid w:val="00CD77FA"/>
    <w:rsid w:val="00CE3B28"/>
    <w:rsid w:val="00CE4B73"/>
    <w:rsid w:val="00CF0F27"/>
    <w:rsid w:val="00CF2212"/>
    <w:rsid w:val="00CF3D0C"/>
    <w:rsid w:val="00CF542D"/>
    <w:rsid w:val="00CF70BB"/>
    <w:rsid w:val="00D01843"/>
    <w:rsid w:val="00D06D82"/>
    <w:rsid w:val="00D074DB"/>
    <w:rsid w:val="00D07824"/>
    <w:rsid w:val="00D138D0"/>
    <w:rsid w:val="00D139CF"/>
    <w:rsid w:val="00D13F80"/>
    <w:rsid w:val="00D146DF"/>
    <w:rsid w:val="00D15CDF"/>
    <w:rsid w:val="00D30863"/>
    <w:rsid w:val="00D331B5"/>
    <w:rsid w:val="00D336AA"/>
    <w:rsid w:val="00D3751C"/>
    <w:rsid w:val="00D37E7F"/>
    <w:rsid w:val="00D4256A"/>
    <w:rsid w:val="00D427ED"/>
    <w:rsid w:val="00D434DE"/>
    <w:rsid w:val="00D44C11"/>
    <w:rsid w:val="00D45154"/>
    <w:rsid w:val="00D47AD7"/>
    <w:rsid w:val="00D500A5"/>
    <w:rsid w:val="00D50AB4"/>
    <w:rsid w:val="00D51529"/>
    <w:rsid w:val="00D51C20"/>
    <w:rsid w:val="00D52C9B"/>
    <w:rsid w:val="00D54E63"/>
    <w:rsid w:val="00D56B60"/>
    <w:rsid w:val="00D6123C"/>
    <w:rsid w:val="00D66372"/>
    <w:rsid w:val="00D71C7E"/>
    <w:rsid w:val="00D72AEC"/>
    <w:rsid w:val="00D82CB3"/>
    <w:rsid w:val="00D85218"/>
    <w:rsid w:val="00D86605"/>
    <w:rsid w:val="00D8784F"/>
    <w:rsid w:val="00D915B1"/>
    <w:rsid w:val="00D940FE"/>
    <w:rsid w:val="00D946C0"/>
    <w:rsid w:val="00DA039A"/>
    <w:rsid w:val="00DA0C18"/>
    <w:rsid w:val="00DA299D"/>
    <w:rsid w:val="00DA4429"/>
    <w:rsid w:val="00DA4588"/>
    <w:rsid w:val="00DA65C4"/>
    <w:rsid w:val="00DB06BF"/>
    <w:rsid w:val="00DB6D58"/>
    <w:rsid w:val="00DC66E3"/>
    <w:rsid w:val="00DC6ABC"/>
    <w:rsid w:val="00DC73AD"/>
    <w:rsid w:val="00DD2131"/>
    <w:rsid w:val="00DD2BE0"/>
    <w:rsid w:val="00DD535D"/>
    <w:rsid w:val="00DD56E9"/>
    <w:rsid w:val="00DE2F1D"/>
    <w:rsid w:val="00DE4447"/>
    <w:rsid w:val="00DE5DA2"/>
    <w:rsid w:val="00DE6DE2"/>
    <w:rsid w:val="00DF0033"/>
    <w:rsid w:val="00DF224A"/>
    <w:rsid w:val="00DF3A39"/>
    <w:rsid w:val="00DF66A3"/>
    <w:rsid w:val="00E0243D"/>
    <w:rsid w:val="00E026BF"/>
    <w:rsid w:val="00E071E6"/>
    <w:rsid w:val="00E07B1B"/>
    <w:rsid w:val="00E1021C"/>
    <w:rsid w:val="00E11853"/>
    <w:rsid w:val="00E20739"/>
    <w:rsid w:val="00E23FBB"/>
    <w:rsid w:val="00E255E0"/>
    <w:rsid w:val="00E30586"/>
    <w:rsid w:val="00E31F7E"/>
    <w:rsid w:val="00E35C6A"/>
    <w:rsid w:val="00E4198F"/>
    <w:rsid w:val="00E47C9F"/>
    <w:rsid w:val="00E50F32"/>
    <w:rsid w:val="00E525E4"/>
    <w:rsid w:val="00E52A86"/>
    <w:rsid w:val="00E532C0"/>
    <w:rsid w:val="00E54B47"/>
    <w:rsid w:val="00E553BF"/>
    <w:rsid w:val="00E55D93"/>
    <w:rsid w:val="00E5765C"/>
    <w:rsid w:val="00E61294"/>
    <w:rsid w:val="00E61BCD"/>
    <w:rsid w:val="00E62A3C"/>
    <w:rsid w:val="00E63BAA"/>
    <w:rsid w:val="00E7237C"/>
    <w:rsid w:val="00E72BCF"/>
    <w:rsid w:val="00E7369A"/>
    <w:rsid w:val="00E77C46"/>
    <w:rsid w:val="00E8102A"/>
    <w:rsid w:val="00E827EE"/>
    <w:rsid w:val="00E86CE8"/>
    <w:rsid w:val="00E90E82"/>
    <w:rsid w:val="00E9575A"/>
    <w:rsid w:val="00E95AC7"/>
    <w:rsid w:val="00E978C7"/>
    <w:rsid w:val="00EA00CB"/>
    <w:rsid w:val="00EA1BAA"/>
    <w:rsid w:val="00EA3FCD"/>
    <w:rsid w:val="00EA42A0"/>
    <w:rsid w:val="00EB056B"/>
    <w:rsid w:val="00EB10D6"/>
    <w:rsid w:val="00EB3BA3"/>
    <w:rsid w:val="00EB5B2E"/>
    <w:rsid w:val="00EB6714"/>
    <w:rsid w:val="00EC0456"/>
    <w:rsid w:val="00EC0A68"/>
    <w:rsid w:val="00EC2AE7"/>
    <w:rsid w:val="00EC2CC4"/>
    <w:rsid w:val="00EC3921"/>
    <w:rsid w:val="00EC5006"/>
    <w:rsid w:val="00EC7DBF"/>
    <w:rsid w:val="00ED21EB"/>
    <w:rsid w:val="00ED3E88"/>
    <w:rsid w:val="00ED49C3"/>
    <w:rsid w:val="00ED6CE8"/>
    <w:rsid w:val="00ED71EE"/>
    <w:rsid w:val="00ED7AA6"/>
    <w:rsid w:val="00EE05C5"/>
    <w:rsid w:val="00EE0F3F"/>
    <w:rsid w:val="00EE2A56"/>
    <w:rsid w:val="00EE3818"/>
    <w:rsid w:val="00EE5DAF"/>
    <w:rsid w:val="00EE6533"/>
    <w:rsid w:val="00EF2A13"/>
    <w:rsid w:val="00EF586F"/>
    <w:rsid w:val="00F02641"/>
    <w:rsid w:val="00F05383"/>
    <w:rsid w:val="00F122A8"/>
    <w:rsid w:val="00F13380"/>
    <w:rsid w:val="00F14A96"/>
    <w:rsid w:val="00F15DBB"/>
    <w:rsid w:val="00F16D1B"/>
    <w:rsid w:val="00F22264"/>
    <w:rsid w:val="00F2239F"/>
    <w:rsid w:val="00F23900"/>
    <w:rsid w:val="00F2518E"/>
    <w:rsid w:val="00F2564D"/>
    <w:rsid w:val="00F25FCB"/>
    <w:rsid w:val="00F31018"/>
    <w:rsid w:val="00F320AB"/>
    <w:rsid w:val="00F33E32"/>
    <w:rsid w:val="00F3543D"/>
    <w:rsid w:val="00F35B05"/>
    <w:rsid w:val="00F37931"/>
    <w:rsid w:val="00F413D9"/>
    <w:rsid w:val="00F44708"/>
    <w:rsid w:val="00F464E2"/>
    <w:rsid w:val="00F5135F"/>
    <w:rsid w:val="00F51F78"/>
    <w:rsid w:val="00F61DAB"/>
    <w:rsid w:val="00F65888"/>
    <w:rsid w:val="00F75559"/>
    <w:rsid w:val="00F76C09"/>
    <w:rsid w:val="00F84E31"/>
    <w:rsid w:val="00F86F47"/>
    <w:rsid w:val="00F90B64"/>
    <w:rsid w:val="00F93F8A"/>
    <w:rsid w:val="00F9569D"/>
    <w:rsid w:val="00F9640C"/>
    <w:rsid w:val="00FA2738"/>
    <w:rsid w:val="00FA3573"/>
    <w:rsid w:val="00FA74E9"/>
    <w:rsid w:val="00FB2F0F"/>
    <w:rsid w:val="00FB48AA"/>
    <w:rsid w:val="00FB5086"/>
    <w:rsid w:val="00FB5411"/>
    <w:rsid w:val="00FB5B33"/>
    <w:rsid w:val="00FB6392"/>
    <w:rsid w:val="00FB74C9"/>
    <w:rsid w:val="00FC102A"/>
    <w:rsid w:val="00FC5C77"/>
    <w:rsid w:val="00FD3C70"/>
    <w:rsid w:val="00FD6820"/>
    <w:rsid w:val="00FD6DF9"/>
    <w:rsid w:val="00FE03D6"/>
    <w:rsid w:val="00FE09F6"/>
    <w:rsid w:val="00FE12D8"/>
    <w:rsid w:val="00FE643D"/>
    <w:rsid w:val="00FE7245"/>
    <w:rsid w:val="00FF2909"/>
    <w:rsid w:val="00FF4210"/>
    <w:rsid w:val="00FF7C02"/>
    <w:rsid w:val="0109369E"/>
    <w:rsid w:val="0115A068"/>
    <w:rsid w:val="01200CEB"/>
    <w:rsid w:val="0126C4F5"/>
    <w:rsid w:val="0172438F"/>
    <w:rsid w:val="0179D081"/>
    <w:rsid w:val="019EB840"/>
    <w:rsid w:val="01E36AA6"/>
    <w:rsid w:val="0209773A"/>
    <w:rsid w:val="0211E86D"/>
    <w:rsid w:val="0239A56D"/>
    <w:rsid w:val="024801E3"/>
    <w:rsid w:val="0256093A"/>
    <w:rsid w:val="0269ED0B"/>
    <w:rsid w:val="027C2BCA"/>
    <w:rsid w:val="0282172B"/>
    <w:rsid w:val="028BA75D"/>
    <w:rsid w:val="02930FCC"/>
    <w:rsid w:val="02A6B6A8"/>
    <w:rsid w:val="02B1A18E"/>
    <w:rsid w:val="02B7ECA0"/>
    <w:rsid w:val="02BF4515"/>
    <w:rsid w:val="02D11518"/>
    <w:rsid w:val="02E37229"/>
    <w:rsid w:val="02FEE100"/>
    <w:rsid w:val="030FE6C4"/>
    <w:rsid w:val="031DF547"/>
    <w:rsid w:val="0321285D"/>
    <w:rsid w:val="034596CA"/>
    <w:rsid w:val="034CBCA4"/>
    <w:rsid w:val="0357E9CA"/>
    <w:rsid w:val="037176CC"/>
    <w:rsid w:val="0379B29D"/>
    <w:rsid w:val="038BD40C"/>
    <w:rsid w:val="03996A80"/>
    <w:rsid w:val="039DC10A"/>
    <w:rsid w:val="03C04556"/>
    <w:rsid w:val="03C59AFA"/>
    <w:rsid w:val="03E9CE8C"/>
    <w:rsid w:val="042A5BA2"/>
    <w:rsid w:val="043A282E"/>
    <w:rsid w:val="046C913F"/>
    <w:rsid w:val="046F1179"/>
    <w:rsid w:val="048F55F9"/>
    <w:rsid w:val="04A97B9D"/>
    <w:rsid w:val="04C69050"/>
    <w:rsid w:val="05108330"/>
    <w:rsid w:val="052EABCD"/>
    <w:rsid w:val="053163CC"/>
    <w:rsid w:val="055855CE"/>
    <w:rsid w:val="0560E5CE"/>
    <w:rsid w:val="05809617"/>
    <w:rsid w:val="059146B2"/>
    <w:rsid w:val="059582AD"/>
    <w:rsid w:val="05AEA4FD"/>
    <w:rsid w:val="05D16894"/>
    <w:rsid w:val="05DBDB1B"/>
    <w:rsid w:val="05DF64DF"/>
    <w:rsid w:val="05F6B575"/>
    <w:rsid w:val="0609678B"/>
    <w:rsid w:val="061B12EB"/>
    <w:rsid w:val="0621AF20"/>
    <w:rsid w:val="06387628"/>
    <w:rsid w:val="0649CBBC"/>
    <w:rsid w:val="0651AAD8"/>
    <w:rsid w:val="06551D30"/>
    <w:rsid w:val="065656F2"/>
    <w:rsid w:val="0664A459"/>
    <w:rsid w:val="0667FDA1"/>
    <w:rsid w:val="068AD26C"/>
    <w:rsid w:val="068BC89F"/>
    <w:rsid w:val="06936B63"/>
    <w:rsid w:val="06A1A442"/>
    <w:rsid w:val="06B81959"/>
    <w:rsid w:val="06C14538"/>
    <w:rsid w:val="06E4ABB3"/>
    <w:rsid w:val="07045841"/>
    <w:rsid w:val="07429995"/>
    <w:rsid w:val="0766B9F7"/>
    <w:rsid w:val="07699EB1"/>
    <w:rsid w:val="07AFF4FC"/>
    <w:rsid w:val="07EE3BBE"/>
    <w:rsid w:val="07FB7137"/>
    <w:rsid w:val="082713B6"/>
    <w:rsid w:val="083D1E0B"/>
    <w:rsid w:val="083FD575"/>
    <w:rsid w:val="0840E280"/>
    <w:rsid w:val="08542D1E"/>
    <w:rsid w:val="087958D7"/>
    <w:rsid w:val="08A4E140"/>
    <w:rsid w:val="08BAAFC3"/>
    <w:rsid w:val="08BDE816"/>
    <w:rsid w:val="08C8E774"/>
    <w:rsid w:val="08DE0079"/>
    <w:rsid w:val="08E05A88"/>
    <w:rsid w:val="090CA0DC"/>
    <w:rsid w:val="094A54FA"/>
    <w:rsid w:val="094DDDC5"/>
    <w:rsid w:val="09597EF9"/>
    <w:rsid w:val="0962D236"/>
    <w:rsid w:val="097F2C90"/>
    <w:rsid w:val="098A6742"/>
    <w:rsid w:val="098BF507"/>
    <w:rsid w:val="0A3228BC"/>
    <w:rsid w:val="0A4546D1"/>
    <w:rsid w:val="0A6714BA"/>
    <w:rsid w:val="0A719DC1"/>
    <w:rsid w:val="0A775EF3"/>
    <w:rsid w:val="0A9C87F1"/>
    <w:rsid w:val="0AE60987"/>
    <w:rsid w:val="0AE6255B"/>
    <w:rsid w:val="0AEEB19C"/>
    <w:rsid w:val="0B004529"/>
    <w:rsid w:val="0B0519B6"/>
    <w:rsid w:val="0B1CB8BA"/>
    <w:rsid w:val="0B2637A3"/>
    <w:rsid w:val="0B2A2620"/>
    <w:rsid w:val="0B2E2529"/>
    <w:rsid w:val="0B4F1CD4"/>
    <w:rsid w:val="0B56B86B"/>
    <w:rsid w:val="0B751565"/>
    <w:rsid w:val="0BACF5E0"/>
    <w:rsid w:val="0BB13E83"/>
    <w:rsid w:val="0BB34829"/>
    <w:rsid w:val="0BBD8811"/>
    <w:rsid w:val="0BCDF91D"/>
    <w:rsid w:val="0BDC8202"/>
    <w:rsid w:val="0BE76D6E"/>
    <w:rsid w:val="0BF4E84E"/>
    <w:rsid w:val="0BF7ECC5"/>
    <w:rsid w:val="0C11E509"/>
    <w:rsid w:val="0C19DD2A"/>
    <w:rsid w:val="0C41D7E3"/>
    <w:rsid w:val="0C4438EC"/>
    <w:rsid w:val="0C60BCEB"/>
    <w:rsid w:val="0C7CB289"/>
    <w:rsid w:val="0C87D4F0"/>
    <w:rsid w:val="0C915274"/>
    <w:rsid w:val="0C97AE4A"/>
    <w:rsid w:val="0C9D39F5"/>
    <w:rsid w:val="0CB20FE5"/>
    <w:rsid w:val="0CB2A4EA"/>
    <w:rsid w:val="0CB2EDB8"/>
    <w:rsid w:val="0CCA677E"/>
    <w:rsid w:val="0CD09452"/>
    <w:rsid w:val="0D1A4A31"/>
    <w:rsid w:val="0D31D3BD"/>
    <w:rsid w:val="0D49A1BB"/>
    <w:rsid w:val="0D5F242B"/>
    <w:rsid w:val="0D81ACA8"/>
    <w:rsid w:val="0D833DCF"/>
    <w:rsid w:val="0D850828"/>
    <w:rsid w:val="0D89BF31"/>
    <w:rsid w:val="0D8D5991"/>
    <w:rsid w:val="0DA7DBA2"/>
    <w:rsid w:val="0DB71ACA"/>
    <w:rsid w:val="0E18869E"/>
    <w:rsid w:val="0E24FFA6"/>
    <w:rsid w:val="0E893A70"/>
    <w:rsid w:val="0E97732D"/>
    <w:rsid w:val="0EACED87"/>
    <w:rsid w:val="0EC689F2"/>
    <w:rsid w:val="0ECDD46E"/>
    <w:rsid w:val="0ED4D7C5"/>
    <w:rsid w:val="0EE3A8AB"/>
    <w:rsid w:val="0EE6AB65"/>
    <w:rsid w:val="0EEFB987"/>
    <w:rsid w:val="0EF72E1A"/>
    <w:rsid w:val="0EFF91BE"/>
    <w:rsid w:val="0F0A7161"/>
    <w:rsid w:val="0F490A91"/>
    <w:rsid w:val="0F7BF30C"/>
    <w:rsid w:val="0F879C28"/>
    <w:rsid w:val="0F8B8C4F"/>
    <w:rsid w:val="0F8E1813"/>
    <w:rsid w:val="0FA1F1FF"/>
    <w:rsid w:val="0FA86068"/>
    <w:rsid w:val="0FAF9820"/>
    <w:rsid w:val="0FC60782"/>
    <w:rsid w:val="0FC77149"/>
    <w:rsid w:val="0FD45E6E"/>
    <w:rsid w:val="0FE73576"/>
    <w:rsid w:val="1000B2E0"/>
    <w:rsid w:val="10024C13"/>
    <w:rsid w:val="100B986E"/>
    <w:rsid w:val="103925A7"/>
    <w:rsid w:val="105A75FF"/>
    <w:rsid w:val="1070A826"/>
    <w:rsid w:val="10940A2F"/>
    <w:rsid w:val="10AFF325"/>
    <w:rsid w:val="10D4F92B"/>
    <w:rsid w:val="10DDCE48"/>
    <w:rsid w:val="1106320B"/>
    <w:rsid w:val="111C3D2D"/>
    <w:rsid w:val="1122F808"/>
    <w:rsid w:val="1123211E"/>
    <w:rsid w:val="1136C186"/>
    <w:rsid w:val="114B6881"/>
    <w:rsid w:val="114FC16D"/>
    <w:rsid w:val="114FD349"/>
    <w:rsid w:val="115DC592"/>
    <w:rsid w:val="11672FE0"/>
    <w:rsid w:val="116A1CF7"/>
    <w:rsid w:val="119C68FC"/>
    <w:rsid w:val="11BFFDC8"/>
    <w:rsid w:val="11F1AD0B"/>
    <w:rsid w:val="11F369CE"/>
    <w:rsid w:val="1216A56A"/>
    <w:rsid w:val="121DBA53"/>
    <w:rsid w:val="121FC21D"/>
    <w:rsid w:val="1235F6D0"/>
    <w:rsid w:val="124BC386"/>
    <w:rsid w:val="1255EDD5"/>
    <w:rsid w:val="12A2026C"/>
    <w:rsid w:val="12A28127"/>
    <w:rsid w:val="12B4985C"/>
    <w:rsid w:val="12B92C3F"/>
    <w:rsid w:val="12E06D96"/>
    <w:rsid w:val="12E4B72E"/>
    <w:rsid w:val="12E69BCE"/>
    <w:rsid w:val="12FAA2D1"/>
    <w:rsid w:val="1315C1B1"/>
    <w:rsid w:val="1322FC0B"/>
    <w:rsid w:val="1330FDE2"/>
    <w:rsid w:val="133171D5"/>
    <w:rsid w:val="1339370E"/>
    <w:rsid w:val="1342408D"/>
    <w:rsid w:val="1348C8B3"/>
    <w:rsid w:val="1376FB27"/>
    <w:rsid w:val="13A848E8"/>
    <w:rsid w:val="13F062FB"/>
    <w:rsid w:val="13F2DB9D"/>
    <w:rsid w:val="13FF61E4"/>
    <w:rsid w:val="141A83AC"/>
    <w:rsid w:val="142EE17D"/>
    <w:rsid w:val="1436EFDD"/>
    <w:rsid w:val="14641F50"/>
    <w:rsid w:val="14867F76"/>
    <w:rsid w:val="14A108DE"/>
    <w:rsid w:val="14D5F7BA"/>
    <w:rsid w:val="14DA6D2C"/>
    <w:rsid w:val="14E94AA6"/>
    <w:rsid w:val="15033DB0"/>
    <w:rsid w:val="1535ACBB"/>
    <w:rsid w:val="15408721"/>
    <w:rsid w:val="15438955"/>
    <w:rsid w:val="155CC866"/>
    <w:rsid w:val="1585B82A"/>
    <w:rsid w:val="15C1B0F4"/>
    <w:rsid w:val="15C67602"/>
    <w:rsid w:val="15E38EA7"/>
    <w:rsid w:val="15E8CEFA"/>
    <w:rsid w:val="15F6DDAC"/>
    <w:rsid w:val="1605CD44"/>
    <w:rsid w:val="16128411"/>
    <w:rsid w:val="161B0A8D"/>
    <w:rsid w:val="1636434A"/>
    <w:rsid w:val="16820512"/>
    <w:rsid w:val="16CE32B6"/>
    <w:rsid w:val="16DEB832"/>
    <w:rsid w:val="16F1BC52"/>
    <w:rsid w:val="170275DF"/>
    <w:rsid w:val="170689D6"/>
    <w:rsid w:val="170DB9F6"/>
    <w:rsid w:val="1716054B"/>
    <w:rsid w:val="1718994A"/>
    <w:rsid w:val="171F34A9"/>
    <w:rsid w:val="1730B68B"/>
    <w:rsid w:val="17353860"/>
    <w:rsid w:val="17356012"/>
    <w:rsid w:val="174D8548"/>
    <w:rsid w:val="175B061F"/>
    <w:rsid w:val="176A26F8"/>
    <w:rsid w:val="178BE44B"/>
    <w:rsid w:val="178C2D57"/>
    <w:rsid w:val="17B51D9C"/>
    <w:rsid w:val="17C6003F"/>
    <w:rsid w:val="17CB289E"/>
    <w:rsid w:val="17D1FBC1"/>
    <w:rsid w:val="17D87088"/>
    <w:rsid w:val="17DE965A"/>
    <w:rsid w:val="17ED0533"/>
    <w:rsid w:val="17EF0A63"/>
    <w:rsid w:val="181C8256"/>
    <w:rsid w:val="1827DB5B"/>
    <w:rsid w:val="18517C9C"/>
    <w:rsid w:val="18576309"/>
    <w:rsid w:val="186EFF31"/>
    <w:rsid w:val="18710F91"/>
    <w:rsid w:val="18759E9C"/>
    <w:rsid w:val="187B14D0"/>
    <w:rsid w:val="188CFD1D"/>
    <w:rsid w:val="18B1D5AC"/>
    <w:rsid w:val="18BA2C40"/>
    <w:rsid w:val="18BA4DC3"/>
    <w:rsid w:val="18CBBCBC"/>
    <w:rsid w:val="18D9B0C0"/>
    <w:rsid w:val="18DF5541"/>
    <w:rsid w:val="18E4F197"/>
    <w:rsid w:val="18EE4EFD"/>
    <w:rsid w:val="1917FBD5"/>
    <w:rsid w:val="192395A3"/>
    <w:rsid w:val="19266345"/>
    <w:rsid w:val="193C6592"/>
    <w:rsid w:val="194E0465"/>
    <w:rsid w:val="194FAF1A"/>
    <w:rsid w:val="19615AA0"/>
    <w:rsid w:val="1971A1E6"/>
    <w:rsid w:val="199478E4"/>
    <w:rsid w:val="19A87892"/>
    <w:rsid w:val="19CA9FBF"/>
    <w:rsid w:val="19D1226B"/>
    <w:rsid w:val="1A13808A"/>
    <w:rsid w:val="1A35A10F"/>
    <w:rsid w:val="1A3B904E"/>
    <w:rsid w:val="1A50B304"/>
    <w:rsid w:val="1A6F5464"/>
    <w:rsid w:val="1A7B0836"/>
    <w:rsid w:val="1A81DAAF"/>
    <w:rsid w:val="1A8C213C"/>
    <w:rsid w:val="1AA6309B"/>
    <w:rsid w:val="1AC81421"/>
    <w:rsid w:val="1AC91683"/>
    <w:rsid w:val="1AFA6296"/>
    <w:rsid w:val="1B2C174C"/>
    <w:rsid w:val="1B667FC0"/>
    <w:rsid w:val="1B6FCD4B"/>
    <w:rsid w:val="1B886644"/>
    <w:rsid w:val="1B8C26AA"/>
    <w:rsid w:val="1B9E7E1F"/>
    <w:rsid w:val="1BB1781B"/>
    <w:rsid w:val="1BB55F94"/>
    <w:rsid w:val="1BBF2FF4"/>
    <w:rsid w:val="1BD5E702"/>
    <w:rsid w:val="1BD8C865"/>
    <w:rsid w:val="1BF53DAF"/>
    <w:rsid w:val="1BF58668"/>
    <w:rsid w:val="1BF63B3D"/>
    <w:rsid w:val="1BFD6ECF"/>
    <w:rsid w:val="1C0FC994"/>
    <w:rsid w:val="1C11C695"/>
    <w:rsid w:val="1C6183AB"/>
    <w:rsid w:val="1CBEB598"/>
    <w:rsid w:val="1CC1CCE3"/>
    <w:rsid w:val="1CC60D8B"/>
    <w:rsid w:val="1CE91734"/>
    <w:rsid w:val="1CEAB587"/>
    <w:rsid w:val="1D15E9D3"/>
    <w:rsid w:val="1D234803"/>
    <w:rsid w:val="1D38382F"/>
    <w:rsid w:val="1D486717"/>
    <w:rsid w:val="1D51C9C5"/>
    <w:rsid w:val="1D6252DD"/>
    <w:rsid w:val="1D67456D"/>
    <w:rsid w:val="1D71FAE9"/>
    <w:rsid w:val="1D87CADB"/>
    <w:rsid w:val="1D87E5AF"/>
    <w:rsid w:val="1D94871D"/>
    <w:rsid w:val="1DA40220"/>
    <w:rsid w:val="1DC83E4E"/>
    <w:rsid w:val="1DDDD15D"/>
    <w:rsid w:val="1DF09507"/>
    <w:rsid w:val="1DFA6551"/>
    <w:rsid w:val="1E262665"/>
    <w:rsid w:val="1E4FC97D"/>
    <w:rsid w:val="1E573EC7"/>
    <w:rsid w:val="1E61DDEC"/>
    <w:rsid w:val="1E8F73DC"/>
    <w:rsid w:val="1E9455CA"/>
    <w:rsid w:val="1ED06FA9"/>
    <w:rsid w:val="1F253AB4"/>
    <w:rsid w:val="1F4B94E1"/>
    <w:rsid w:val="1F5C8449"/>
    <w:rsid w:val="1F6EF15A"/>
    <w:rsid w:val="1F710688"/>
    <w:rsid w:val="1F7714EA"/>
    <w:rsid w:val="1F927968"/>
    <w:rsid w:val="1FD43C1F"/>
    <w:rsid w:val="1FDD59D9"/>
    <w:rsid w:val="1FF86F52"/>
    <w:rsid w:val="20223371"/>
    <w:rsid w:val="20223981"/>
    <w:rsid w:val="203D3CDF"/>
    <w:rsid w:val="207824E2"/>
    <w:rsid w:val="20927715"/>
    <w:rsid w:val="20A05680"/>
    <w:rsid w:val="20C186A0"/>
    <w:rsid w:val="20CCD912"/>
    <w:rsid w:val="20D669FA"/>
    <w:rsid w:val="20DB52E6"/>
    <w:rsid w:val="21157F2B"/>
    <w:rsid w:val="2117E9A4"/>
    <w:rsid w:val="211F284F"/>
    <w:rsid w:val="21201C8B"/>
    <w:rsid w:val="21297880"/>
    <w:rsid w:val="212E49C9"/>
    <w:rsid w:val="2130322D"/>
    <w:rsid w:val="213C7EAB"/>
    <w:rsid w:val="213C8BF4"/>
    <w:rsid w:val="214E8C56"/>
    <w:rsid w:val="2153B4F6"/>
    <w:rsid w:val="215BBD16"/>
    <w:rsid w:val="218BEC94"/>
    <w:rsid w:val="21A3AA69"/>
    <w:rsid w:val="21A57450"/>
    <w:rsid w:val="21AB9CF1"/>
    <w:rsid w:val="21B38A77"/>
    <w:rsid w:val="21E2D0A8"/>
    <w:rsid w:val="225BB679"/>
    <w:rsid w:val="2273C622"/>
    <w:rsid w:val="229037EF"/>
    <w:rsid w:val="229CB04D"/>
    <w:rsid w:val="229E4808"/>
    <w:rsid w:val="22A9B97F"/>
    <w:rsid w:val="230760BE"/>
    <w:rsid w:val="2326BC97"/>
    <w:rsid w:val="233E68C7"/>
    <w:rsid w:val="234FAD98"/>
    <w:rsid w:val="235AD8FD"/>
    <w:rsid w:val="235B5608"/>
    <w:rsid w:val="235DB78B"/>
    <w:rsid w:val="235F2EF5"/>
    <w:rsid w:val="2360881A"/>
    <w:rsid w:val="23622815"/>
    <w:rsid w:val="237B1F93"/>
    <w:rsid w:val="2397388F"/>
    <w:rsid w:val="23C87C55"/>
    <w:rsid w:val="23D57E83"/>
    <w:rsid w:val="23E86FF0"/>
    <w:rsid w:val="23FB1DFD"/>
    <w:rsid w:val="2431DD8E"/>
    <w:rsid w:val="247C98FC"/>
    <w:rsid w:val="248CAF6C"/>
    <w:rsid w:val="24A7D82E"/>
    <w:rsid w:val="24AB18F1"/>
    <w:rsid w:val="24EB2B39"/>
    <w:rsid w:val="24F8B139"/>
    <w:rsid w:val="24FC587B"/>
    <w:rsid w:val="250C52B0"/>
    <w:rsid w:val="2514A556"/>
    <w:rsid w:val="2527F4E1"/>
    <w:rsid w:val="252EF0D9"/>
    <w:rsid w:val="25499A9A"/>
    <w:rsid w:val="2555360C"/>
    <w:rsid w:val="256D28D2"/>
    <w:rsid w:val="25875AFE"/>
    <w:rsid w:val="25AF8FA8"/>
    <w:rsid w:val="25B85A80"/>
    <w:rsid w:val="25B972A0"/>
    <w:rsid w:val="25BF20EA"/>
    <w:rsid w:val="25C5C5CF"/>
    <w:rsid w:val="25C79DCE"/>
    <w:rsid w:val="25F3497E"/>
    <w:rsid w:val="26045946"/>
    <w:rsid w:val="261648A8"/>
    <w:rsid w:val="262ADD81"/>
    <w:rsid w:val="263E7EE2"/>
    <w:rsid w:val="266FF55D"/>
    <w:rsid w:val="2673A996"/>
    <w:rsid w:val="26C6B712"/>
    <w:rsid w:val="26D0E96F"/>
    <w:rsid w:val="26D63C4C"/>
    <w:rsid w:val="26F662D8"/>
    <w:rsid w:val="26FA4DE6"/>
    <w:rsid w:val="27044C96"/>
    <w:rsid w:val="271609F6"/>
    <w:rsid w:val="27177F0C"/>
    <w:rsid w:val="2725C46F"/>
    <w:rsid w:val="272C5050"/>
    <w:rsid w:val="2731BC09"/>
    <w:rsid w:val="2736C389"/>
    <w:rsid w:val="27555768"/>
    <w:rsid w:val="27823A24"/>
    <w:rsid w:val="279864FB"/>
    <w:rsid w:val="27BDED3C"/>
    <w:rsid w:val="27D7B0D9"/>
    <w:rsid w:val="27F6CAAC"/>
    <w:rsid w:val="27FCB0DD"/>
    <w:rsid w:val="280FF309"/>
    <w:rsid w:val="281E2FE2"/>
    <w:rsid w:val="2840C6AB"/>
    <w:rsid w:val="28540B0E"/>
    <w:rsid w:val="2891B030"/>
    <w:rsid w:val="289C495F"/>
    <w:rsid w:val="28D60B26"/>
    <w:rsid w:val="28D91FE3"/>
    <w:rsid w:val="28E7F29E"/>
    <w:rsid w:val="28FD40C5"/>
    <w:rsid w:val="29245FA7"/>
    <w:rsid w:val="29615B08"/>
    <w:rsid w:val="298BDD72"/>
    <w:rsid w:val="299A15AD"/>
    <w:rsid w:val="29C59328"/>
    <w:rsid w:val="29CFC99E"/>
    <w:rsid w:val="29D8600B"/>
    <w:rsid w:val="29ECF3DE"/>
    <w:rsid w:val="29F1CACB"/>
    <w:rsid w:val="2A0274CC"/>
    <w:rsid w:val="2A0713E0"/>
    <w:rsid w:val="2A1C3258"/>
    <w:rsid w:val="2A1F3CCE"/>
    <w:rsid w:val="2A236165"/>
    <w:rsid w:val="2A44EA3E"/>
    <w:rsid w:val="2A9346A1"/>
    <w:rsid w:val="2AAAAEAD"/>
    <w:rsid w:val="2AFA3D06"/>
    <w:rsid w:val="2B1F968D"/>
    <w:rsid w:val="2B439E86"/>
    <w:rsid w:val="2B4A7B51"/>
    <w:rsid w:val="2B5C51B2"/>
    <w:rsid w:val="2B6CB399"/>
    <w:rsid w:val="2B96EDDA"/>
    <w:rsid w:val="2BB476F4"/>
    <w:rsid w:val="2BBC7E86"/>
    <w:rsid w:val="2BC86586"/>
    <w:rsid w:val="2BCB6EDE"/>
    <w:rsid w:val="2BD238A2"/>
    <w:rsid w:val="2BE40F58"/>
    <w:rsid w:val="2C13975C"/>
    <w:rsid w:val="2C26D63E"/>
    <w:rsid w:val="2C43FC50"/>
    <w:rsid w:val="2C94C72D"/>
    <w:rsid w:val="2CA5612C"/>
    <w:rsid w:val="2CD0CE84"/>
    <w:rsid w:val="2CDFECCC"/>
    <w:rsid w:val="2CE544BD"/>
    <w:rsid w:val="2CE7AE2E"/>
    <w:rsid w:val="2CF4578E"/>
    <w:rsid w:val="2D02D025"/>
    <w:rsid w:val="2D1F5676"/>
    <w:rsid w:val="2D27A61B"/>
    <w:rsid w:val="2D2ED9AC"/>
    <w:rsid w:val="2D47085D"/>
    <w:rsid w:val="2D510EF8"/>
    <w:rsid w:val="2DC6AE83"/>
    <w:rsid w:val="2DC79B99"/>
    <w:rsid w:val="2DD064C4"/>
    <w:rsid w:val="2DD55D2D"/>
    <w:rsid w:val="2DF208B8"/>
    <w:rsid w:val="2DF61509"/>
    <w:rsid w:val="2DFE9F93"/>
    <w:rsid w:val="2E0427B6"/>
    <w:rsid w:val="2E0FF3AD"/>
    <w:rsid w:val="2E228947"/>
    <w:rsid w:val="2E255F05"/>
    <w:rsid w:val="2E31DDC8"/>
    <w:rsid w:val="2E660C30"/>
    <w:rsid w:val="2E6BC55F"/>
    <w:rsid w:val="2EAD43EE"/>
    <w:rsid w:val="2EAF16D4"/>
    <w:rsid w:val="2EBB871F"/>
    <w:rsid w:val="2ECCEAB1"/>
    <w:rsid w:val="2EE329A8"/>
    <w:rsid w:val="2F22976F"/>
    <w:rsid w:val="2F3D4D45"/>
    <w:rsid w:val="2F44B11E"/>
    <w:rsid w:val="2F4F3DBF"/>
    <w:rsid w:val="2F506357"/>
    <w:rsid w:val="2F72005B"/>
    <w:rsid w:val="2F8E39D0"/>
    <w:rsid w:val="2FA96C21"/>
    <w:rsid w:val="2FACAF96"/>
    <w:rsid w:val="2FDAAE73"/>
    <w:rsid w:val="2FE1385B"/>
    <w:rsid w:val="2FF697F8"/>
    <w:rsid w:val="2FF94C0A"/>
    <w:rsid w:val="2FFDB340"/>
    <w:rsid w:val="2FFF83DE"/>
    <w:rsid w:val="3006E73A"/>
    <w:rsid w:val="3010CB82"/>
    <w:rsid w:val="302B544B"/>
    <w:rsid w:val="30387A46"/>
    <w:rsid w:val="3048EE87"/>
    <w:rsid w:val="304F20E1"/>
    <w:rsid w:val="306AEDB5"/>
    <w:rsid w:val="307F4CD4"/>
    <w:rsid w:val="3086D3D8"/>
    <w:rsid w:val="309259B7"/>
    <w:rsid w:val="30992630"/>
    <w:rsid w:val="309E0299"/>
    <w:rsid w:val="30AA505E"/>
    <w:rsid w:val="30AE0449"/>
    <w:rsid w:val="30B04646"/>
    <w:rsid w:val="30C3331C"/>
    <w:rsid w:val="30CD3DFC"/>
    <w:rsid w:val="30DDD4BD"/>
    <w:rsid w:val="30E8300A"/>
    <w:rsid w:val="3120C768"/>
    <w:rsid w:val="3132928A"/>
    <w:rsid w:val="31475273"/>
    <w:rsid w:val="3153BE55"/>
    <w:rsid w:val="31566957"/>
    <w:rsid w:val="31799560"/>
    <w:rsid w:val="3185DE06"/>
    <w:rsid w:val="318BC09A"/>
    <w:rsid w:val="319DACF2"/>
    <w:rsid w:val="31A1660A"/>
    <w:rsid w:val="31C89C96"/>
    <w:rsid w:val="31F2D6BE"/>
    <w:rsid w:val="320E5058"/>
    <w:rsid w:val="324E3352"/>
    <w:rsid w:val="325DA0E5"/>
    <w:rsid w:val="3268F255"/>
    <w:rsid w:val="32695BFF"/>
    <w:rsid w:val="326B2A08"/>
    <w:rsid w:val="32710D76"/>
    <w:rsid w:val="32730907"/>
    <w:rsid w:val="32860045"/>
    <w:rsid w:val="32AD18D1"/>
    <w:rsid w:val="32C2BD8A"/>
    <w:rsid w:val="3314A2B0"/>
    <w:rsid w:val="3319975B"/>
    <w:rsid w:val="33497652"/>
    <w:rsid w:val="33643B01"/>
    <w:rsid w:val="33657EA2"/>
    <w:rsid w:val="33BAA49E"/>
    <w:rsid w:val="33E28521"/>
    <w:rsid w:val="33F48768"/>
    <w:rsid w:val="340E1BD2"/>
    <w:rsid w:val="34407F35"/>
    <w:rsid w:val="3445C3CC"/>
    <w:rsid w:val="3451467A"/>
    <w:rsid w:val="3463C8A5"/>
    <w:rsid w:val="3488EC0E"/>
    <w:rsid w:val="34AFDABB"/>
    <w:rsid w:val="34B7B2E2"/>
    <w:rsid w:val="34CE6F49"/>
    <w:rsid w:val="34D1BCDC"/>
    <w:rsid w:val="34E546B3"/>
    <w:rsid w:val="34E9F9BC"/>
    <w:rsid w:val="34EE46C3"/>
    <w:rsid w:val="34F53DF4"/>
    <w:rsid w:val="350439C3"/>
    <w:rsid w:val="3509CB28"/>
    <w:rsid w:val="350D33F8"/>
    <w:rsid w:val="352FF933"/>
    <w:rsid w:val="354787FA"/>
    <w:rsid w:val="354A0E25"/>
    <w:rsid w:val="355889E3"/>
    <w:rsid w:val="355C6BCD"/>
    <w:rsid w:val="355EDEF8"/>
    <w:rsid w:val="358ACCFB"/>
    <w:rsid w:val="35A35A14"/>
    <w:rsid w:val="35B32563"/>
    <w:rsid w:val="35C2C13C"/>
    <w:rsid w:val="35C83D24"/>
    <w:rsid w:val="35D4389F"/>
    <w:rsid w:val="35E6DE8C"/>
    <w:rsid w:val="35EEB06C"/>
    <w:rsid w:val="35EECBDC"/>
    <w:rsid w:val="35FEC06E"/>
    <w:rsid w:val="3620BE04"/>
    <w:rsid w:val="36253F66"/>
    <w:rsid w:val="363459F8"/>
    <w:rsid w:val="3640FA1F"/>
    <w:rsid w:val="3641B8BE"/>
    <w:rsid w:val="364D003A"/>
    <w:rsid w:val="3674EFFF"/>
    <w:rsid w:val="367DB04B"/>
    <w:rsid w:val="3684AE30"/>
    <w:rsid w:val="368BF95D"/>
    <w:rsid w:val="36B89711"/>
    <w:rsid w:val="36D7C18B"/>
    <w:rsid w:val="36DBFD67"/>
    <w:rsid w:val="3712B837"/>
    <w:rsid w:val="371DD266"/>
    <w:rsid w:val="3726E4F5"/>
    <w:rsid w:val="37285224"/>
    <w:rsid w:val="374C04B5"/>
    <w:rsid w:val="374EBCE6"/>
    <w:rsid w:val="375E919D"/>
    <w:rsid w:val="375E98FB"/>
    <w:rsid w:val="37B36C6C"/>
    <w:rsid w:val="37BC8E65"/>
    <w:rsid w:val="37BF97B1"/>
    <w:rsid w:val="37C10FC7"/>
    <w:rsid w:val="37C7F8A1"/>
    <w:rsid w:val="37DF0FAB"/>
    <w:rsid w:val="37DF7F01"/>
    <w:rsid w:val="37E1AA56"/>
    <w:rsid w:val="37FA2248"/>
    <w:rsid w:val="38065317"/>
    <w:rsid w:val="381F834E"/>
    <w:rsid w:val="3830EDF5"/>
    <w:rsid w:val="383AFABC"/>
    <w:rsid w:val="385553B7"/>
    <w:rsid w:val="385C58A3"/>
    <w:rsid w:val="3861A9EA"/>
    <w:rsid w:val="3878661E"/>
    <w:rsid w:val="3879270C"/>
    <w:rsid w:val="3888BA78"/>
    <w:rsid w:val="389F680E"/>
    <w:rsid w:val="38B9325D"/>
    <w:rsid w:val="38C51179"/>
    <w:rsid w:val="38EBCC04"/>
    <w:rsid w:val="38EEAC35"/>
    <w:rsid w:val="38F2C19D"/>
    <w:rsid w:val="39026DBC"/>
    <w:rsid w:val="392BC068"/>
    <w:rsid w:val="39343FC4"/>
    <w:rsid w:val="3942E954"/>
    <w:rsid w:val="394AB1BE"/>
    <w:rsid w:val="3951C298"/>
    <w:rsid w:val="3958BDEA"/>
    <w:rsid w:val="396BFABA"/>
    <w:rsid w:val="398A5555"/>
    <w:rsid w:val="39AC8956"/>
    <w:rsid w:val="39C2CDD3"/>
    <w:rsid w:val="39C5893C"/>
    <w:rsid w:val="39CACAAB"/>
    <w:rsid w:val="39F037D3"/>
    <w:rsid w:val="3A17A52C"/>
    <w:rsid w:val="3A2D1B6E"/>
    <w:rsid w:val="3A34CBCA"/>
    <w:rsid w:val="3A3D4E1E"/>
    <w:rsid w:val="3A4CE775"/>
    <w:rsid w:val="3A96325F"/>
    <w:rsid w:val="3A9FB5C6"/>
    <w:rsid w:val="3AA1B66B"/>
    <w:rsid w:val="3AAF9CC4"/>
    <w:rsid w:val="3AB7BF78"/>
    <w:rsid w:val="3ABFD7A1"/>
    <w:rsid w:val="3ADBFADC"/>
    <w:rsid w:val="3AE523CD"/>
    <w:rsid w:val="3B026F23"/>
    <w:rsid w:val="3B0409E1"/>
    <w:rsid w:val="3B0864CB"/>
    <w:rsid w:val="3B11EC42"/>
    <w:rsid w:val="3B25B598"/>
    <w:rsid w:val="3B3CA660"/>
    <w:rsid w:val="3B552DD0"/>
    <w:rsid w:val="3B637817"/>
    <w:rsid w:val="3B7B4716"/>
    <w:rsid w:val="3B97111C"/>
    <w:rsid w:val="3BB2CDDD"/>
    <w:rsid w:val="3BBCC4DA"/>
    <w:rsid w:val="3BE2B013"/>
    <w:rsid w:val="3C07DE91"/>
    <w:rsid w:val="3C19BBC7"/>
    <w:rsid w:val="3C2831CA"/>
    <w:rsid w:val="3C3A9832"/>
    <w:rsid w:val="3C57ABBE"/>
    <w:rsid w:val="3C80EF0A"/>
    <w:rsid w:val="3C8EE011"/>
    <w:rsid w:val="3C921B59"/>
    <w:rsid w:val="3C9EEEAF"/>
    <w:rsid w:val="3CBD9CCE"/>
    <w:rsid w:val="3CDC4607"/>
    <w:rsid w:val="3CE2A2D9"/>
    <w:rsid w:val="3CF14A1C"/>
    <w:rsid w:val="3D130E58"/>
    <w:rsid w:val="3D213CF6"/>
    <w:rsid w:val="3D2D04AA"/>
    <w:rsid w:val="3D41FA2B"/>
    <w:rsid w:val="3D42B889"/>
    <w:rsid w:val="3D49CCFD"/>
    <w:rsid w:val="3D5B4912"/>
    <w:rsid w:val="3D5F7E39"/>
    <w:rsid w:val="3DA3C85C"/>
    <w:rsid w:val="3DA625F8"/>
    <w:rsid w:val="3DB7EB3B"/>
    <w:rsid w:val="3DC7C872"/>
    <w:rsid w:val="3DCA87E2"/>
    <w:rsid w:val="3DCD64F1"/>
    <w:rsid w:val="3DD11AB2"/>
    <w:rsid w:val="3DD8E989"/>
    <w:rsid w:val="3E070C6A"/>
    <w:rsid w:val="3E11925D"/>
    <w:rsid w:val="3E2DEBBA"/>
    <w:rsid w:val="3E3CD3BC"/>
    <w:rsid w:val="3E4231DD"/>
    <w:rsid w:val="3E50612E"/>
    <w:rsid w:val="3E5F7130"/>
    <w:rsid w:val="3E8EFB57"/>
    <w:rsid w:val="3E9A3651"/>
    <w:rsid w:val="3EA7B3BF"/>
    <w:rsid w:val="3EADB2F0"/>
    <w:rsid w:val="3EDEFC82"/>
    <w:rsid w:val="3F0260E3"/>
    <w:rsid w:val="3F035161"/>
    <w:rsid w:val="3F0C576F"/>
    <w:rsid w:val="3F2F6EB1"/>
    <w:rsid w:val="3F4B7CD8"/>
    <w:rsid w:val="3F5C96C2"/>
    <w:rsid w:val="3F6B6164"/>
    <w:rsid w:val="3F7B4BDC"/>
    <w:rsid w:val="3F8CFFDC"/>
    <w:rsid w:val="3FA42CC8"/>
    <w:rsid w:val="3FC049A0"/>
    <w:rsid w:val="3FC9BC1B"/>
    <w:rsid w:val="3FC9E11A"/>
    <w:rsid w:val="3FE57DB7"/>
    <w:rsid w:val="3FEB7387"/>
    <w:rsid w:val="3FFD0586"/>
    <w:rsid w:val="4019C510"/>
    <w:rsid w:val="405DDBEE"/>
    <w:rsid w:val="4063444A"/>
    <w:rsid w:val="40868882"/>
    <w:rsid w:val="409BF815"/>
    <w:rsid w:val="40A52326"/>
    <w:rsid w:val="40AC1917"/>
    <w:rsid w:val="40C0A85C"/>
    <w:rsid w:val="40D0F0B9"/>
    <w:rsid w:val="40EC70DA"/>
    <w:rsid w:val="40EE32EA"/>
    <w:rsid w:val="412410F7"/>
    <w:rsid w:val="412C70A6"/>
    <w:rsid w:val="412D1E4B"/>
    <w:rsid w:val="414910E0"/>
    <w:rsid w:val="414E1FF2"/>
    <w:rsid w:val="41BD662C"/>
    <w:rsid w:val="41D5A883"/>
    <w:rsid w:val="41F7E0E1"/>
    <w:rsid w:val="41FAD3B0"/>
    <w:rsid w:val="42125F33"/>
    <w:rsid w:val="424E353F"/>
    <w:rsid w:val="424EA91D"/>
    <w:rsid w:val="426C7943"/>
    <w:rsid w:val="428A484B"/>
    <w:rsid w:val="429C2FD0"/>
    <w:rsid w:val="429FB12A"/>
    <w:rsid w:val="42B6CA29"/>
    <w:rsid w:val="42D1B401"/>
    <w:rsid w:val="42D44516"/>
    <w:rsid w:val="4325231D"/>
    <w:rsid w:val="432FAF63"/>
    <w:rsid w:val="43443BAD"/>
    <w:rsid w:val="43452364"/>
    <w:rsid w:val="4346A171"/>
    <w:rsid w:val="43750FB2"/>
    <w:rsid w:val="43888A3A"/>
    <w:rsid w:val="4397339B"/>
    <w:rsid w:val="43A450DB"/>
    <w:rsid w:val="43BBBBC7"/>
    <w:rsid w:val="43D20F5B"/>
    <w:rsid w:val="43F3F4ED"/>
    <w:rsid w:val="441ABE12"/>
    <w:rsid w:val="4422EB89"/>
    <w:rsid w:val="44288001"/>
    <w:rsid w:val="442F7054"/>
    <w:rsid w:val="4439FAE0"/>
    <w:rsid w:val="444E5C27"/>
    <w:rsid w:val="4494A2AE"/>
    <w:rsid w:val="44A71DAB"/>
    <w:rsid w:val="44BB4DDE"/>
    <w:rsid w:val="44BD42EC"/>
    <w:rsid w:val="4501B11B"/>
    <w:rsid w:val="454B04DF"/>
    <w:rsid w:val="454D213F"/>
    <w:rsid w:val="455BE291"/>
    <w:rsid w:val="45668CFD"/>
    <w:rsid w:val="45862ABE"/>
    <w:rsid w:val="458673DF"/>
    <w:rsid w:val="4590BA04"/>
    <w:rsid w:val="45C2F1C5"/>
    <w:rsid w:val="45FB9A2C"/>
    <w:rsid w:val="4614482C"/>
    <w:rsid w:val="4628ECF1"/>
    <w:rsid w:val="462D4F2C"/>
    <w:rsid w:val="46433538"/>
    <w:rsid w:val="4645C393"/>
    <w:rsid w:val="46640F5B"/>
    <w:rsid w:val="46654FEF"/>
    <w:rsid w:val="4667D077"/>
    <w:rsid w:val="46725BF2"/>
    <w:rsid w:val="46759038"/>
    <w:rsid w:val="46882ACB"/>
    <w:rsid w:val="468F8536"/>
    <w:rsid w:val="46B3EAF3"/>
    <w:rsid w:val="46C3D4F5"/>
    <w:rsid w:val="46D04ABB"/>
    <w:rsid w:val="46D4653F"/>
    <w:rsid w:val="46E7F276"/>
    <w:rsid w:val="470CAE04"/>
    <w:rsid w:val="474A0440"/>
    <w:rsid w:val="4755B6FD"/>
    <w:rsid w:val="4755E18A"/>
    <w:rsid w:val="475F894B"/>
    <w:rsid w:val="4767FB06"/>
    <w:rsid w:val="47A6F88C"/>
    <w:rsid w:val="47A7887E"/>
    <w:rsid w:val="47A95571"/>
    <w:rsid w:val="47B3C710"/>
    <w:rsid w:val="47D351D6"/>
    <w:rsid w:val="47DAC4F7"/>
    <w:rsid w:val="47EBFC44"/>
    <w:rsid w:val="47ECD810"/>
    <w:rsid w:val="47ED63EF"/>
    <w:rsid w:val="47F7457B"/>
    <w:rsid w:val="480B87FE"/>
    <w:rsid w:val="480C285B"/>
    <w:rsid w:val="48171F3F"/>
    <w:rsid w:val="4846D22B"/>
    <w:rsid w:val="4865B20E"/>
    <w:rsid w:val="48695536"/>
    <w:rsid w:val="487E44E0"/>
    <w:rsid w:val="4883FB1D"/>
    <w:rsid w:val="488D044D"/>
    <w:rsid w:val="4897DE98"/>
    <w:rsid w:val="48C487A6"/>
    <w:rsid w:val="48CE62A8"/>
    <w:rsid w:val="48D41940"/>
    <w:rsid w:val="490924BE"/>
    <w:rsid w:val="491F07D3"/>
    <w:rsid w:val="49243479"/>
    <w:rsid w:val="494DDD38"/>
    <w:rsid w:val="494E071A"/>
    <w:rsid w:val="495391B1"/>
    <w:rsid w:val="4954CDD5"/>
    <w:rsid w:val="495DC71C"/>
    <w:rsid w:val="496F460F"/>
    <w:rsid w:val="49852CE6"/>
    <w:rsid w:val="49932862"/>
    <w:rsid w:val="49A8309F"/>
    <w:rsid w:val="49A86BC4"/>
    <w:rsid w:val="49BE1D57"/>
    <w:rsid w:val="4A025D21"/>
    <w:rsid w:val="4A0448BB"/>
    <w:rsid w:val="4A326631"/>
    <w:rsid w:val="4A402E72"/>
    <w:rsid w:val="4A410821"/>
    <w:rsid w:val="4A51CE77"/>
    <w:rsid w:val="4A699513"/>
    <w:rsid w:val="4A6BAFB0"/>
    <w:rsid w:val="4A6CCA37"/>
    <w:rsid w:val="4A73F487"/>
    <w:rsid w:val="4A7E6657"/>
    <w:rsid w:val="4A8D0F1B"/>
    <w:rsid w:val="4AAC5629"/>
    <w:rsid w:val="4AB27646"/>
    <w:rsid w:val="4AEB54E5"/>
    <w:rsid w:val="4AF23085"/>
    <w:rsid w:val="4AF81D15"/>
    <w:rsid w:val="4B036713"/>
    <w:rsid w:val="4B47F03D"/>
    <w:rsid w:val="4B560876"/>
    <w:rsid w:val="4B583C14"/>
    <w:rsid w:val="4B5C0529"/>
    <w:rsid w:val="4B72F8AF"/>
    <w:rsid w:val="4B943C0C"/>
    <w:rsid w:val="4BBF80B4"/>
    <w:rsid w:val="4BE3FBBF"/>
    <w:rsid w:val="4BE96EE9"/>
    <w:rsid w:val="4C03803F"/>
    <w:rsid w:val="4C06036A"/>
    <w:rsid w:val="4C41C264"/>
    <w:rsid w:val="4C48268A"/>
    <w:rsid w:val="4C4E46A7"/>
    <w:rsid w:val="4C4EA4ED"/>
    <w:rsid w:val="4C58700C"/>
    <w:rsid w:val="4C935B0A"/>
    <w:rsid w:val="4CA01659"/>
    <w:rsid w:val="4CA3E4A6"/>
    <w:rsid w:val="4CBB2AA4"/>
    <w:rsid w:val="4CC314A2"/>
    <w:rsid w:val="4D144687"/>
    <w:rsid w:val="4D452D51"/>
    <w:rsid w:val="4D5B2D9C"/>
    <w:rsid w:val="4D670182"/>
    <w:rsid w:val="4D7A12D7"/>
    <w:rsid w:val="4DA1D3CB"/>
    <w:rsid w:val="4DABFF70"/>
    <w:rsid w:val="4DAC58C4"/>
    <w:rsid w:val="4DBD2A56"/>
    <w:rsid w:val="4DE3AAF7"/>
    <w:rsid w:val="4E04AF26"/>
    <w:rsid w:val="4E14B523"/>
    <w:rsid w:val="4E25C7AD"/>
    <w:rsid w:val="4E7A5B52"/>
    <w:rsid w:val="4E862396"/>
    <w:rsid w:val="4EA3BFB7"/>
    <w:rsid w:val="4EABC32C"/>
    <w:rsid w:val="4EBA93EB"/>
    <w:rsid w:val="4EC3A6AE"/>
    <w:rsid w:val="4EF25610"/>
    <w:rsid w:val="4F184D6D"/>
    <w:rsid w:val="4F4501BF"/>
    <w:rsid w:val="4F4AE2BF"/>
    <w:rsid w:val="4F5A344B"/>
    <w:rsid w:val="4F5F1397"/>
    <w:rsid w:val="4F7FC74C"/>
    <w:rsid w:val="4F97013A"/>
    <w:rsid w:val="5028C914"/>
    <w:rsid w:val="5029C5D1"/>
    <w:rsid w:val="5056D48B"/>
    <w:rsid w:val="50617959"/>
    <w:rsid w:val="506A7DD2"/>
    <w:rsid w:val="5087975D"/>
    <w:rsid w:val="508B25C7"/>
    <w:rsid w:val="50929E10"/>
    <w:rsid w:val="509EA244"/>
    <w:rsid w:val="50A93FA4"/>
    <w:rsid w:val="50AEC30A"/>
    <w:rsid w:val="50B76CE2"/>
    <w:rsid w:val="50C4A74E"/>
    <w:rsid w:val="51248368"/>
    <w:rsid w:val="51591C1D"/>
    <w:rsid w:val="51633A89"/>
    <w:rsid w:val="51A3F2D3"/>
    <w:rsid w:val="51ADEF52"/>
    <w:rsid w:val="51BDC458"/>
    <w:rsid w:val="51CB46AD"/>
    <w:rsid w:val="51D372B9"/>
    <w:rsid w:val="51E5E481"/>
    <w:rsid w:val="51E66D9E"/>
    <w:rsid w:val="51E7E5C3"/>
    <w:rsid w:val="51F8C934"/>
    <w:rsid w:val="52254EDA"/>
    <w:rsid w:val="5231E4D9"/>
    <w:rsid w:val="52336B6D"/>
    <w:rsid w:val="52438AFB"/>
    <w:rsid w:val="52466219"/>
    <w:rsid w:val="526859F5"/>
    <w:rsid w:val="52906B1D"/>
    <w:rsid w:val="52A549CB"/>
    <w:rsid w:val="52B7680E"/>
    <w:rsid w:val="52BD1287"/>
    <w:rsid w:val="52DC97D9"/>
    <w:rsid w:val="52E4DEF3"/>
    <w:rsid w:val="53016C2F"/>
    <w:rsid w:val="533D68E0"/>
    <w:rsid w:val="533E59AB"/>
    <w:rsid w:val="53429615"/>
    <w:rsid w:val="53493E53"/>
    <w:rsid w:val="534EBCAB"/>
    <w:rsid w:val="5352BC65"/>
    <w:rsid w:val="5358C06D"/>
    <w:rsid w:val="5372BC73"/>
    <w:rsid w:val="537E7DF9"/>
    <w:rsid w:val="538D33BE"/>
    <w:rsid w:val="53ADB7F9"/>
    <w:rsid w:val="53C1F2E7"/>
    <w:rsid w:val="53C5014F"/>
    <w:rsid w:val="53D05404"/>
    <w:rsid w:val="53E32FD6"/>
    <w:rsid w:val="542C7B4F"/>
    <w:rsid w:val="544429FC"/>
    <w:rsid w:val="5448F36D"/>
    <w:rsid w:val="5453386F"/>
    <w:rsid w:val="5453CCDB"/>
    <w:rsid w:val="5489DFAC"/>
    <w:rsid w:val="54982639"/>
    <w:rsid w:val="54A96D20"/>
    <w:rsid w:val="54E93F8E"/>
    <w:rsid w:val="54FC2A51"/>
    <w:rsid w:val="5536DCC0"/>
    <w:rsid w:val="5537BE22"/>
    <w:rsid w:val="55395711"/>
    <w:rsid w:val="555E1669"/>
    <w:rsid w:val="55750767"/>
    <w:rsid w:val="557CB0C7"/>
    <w:rsid w:val="5591D9AF"/>
    <w:rsid w:val="559F6BC1"/>
    <w:rsid w:val="55A9AD3A"/>
    <w:rsid w:val="55EB8F58"/>
    <w:rsid w:val="55EF08D0"/>
    <w:rsid w:val="56282195"/>
    <w:rsid w:val="5647473B"/>
    <w:rsid w:val="565FA9E4"/>
    <w:rsid w:val="5691EFD1"/>
    <w:rsid w:val="56A5B771"/>
    <w:rsid w:val="56A5E2C1"/>
    <w:rsid w:val="56AFA172"/>
    <w:rsid w:val="56B46D43"/>
    <w:rsid w:val="56C56D5C"/>
    <w:rsid w:val="56C98733"/>
    <w:rsid w:val="56CB795D"/>
    <w:rsid w:val="56CE62BD"/>
    <w:rsid w:val="56EAB5CE"/>
    <w:rsid w:val="5710F13F"/>
    <w:rsid w:val="571484C0"/>
    <w:rsid w:val="5714A0CF"/>
    <w:rsid w:val="57188128"/>
    <w:rsid w:val="572A57CD"/>
    <w:rsid w:val="572B3DB2"/>
    <w:rsid w:val="572C8E99"/>
    <w:rsid w:val="5737E680"/>
    <w:rsid w:val="57420988"/>
    <w:rsid w:val="5743C038"/>
    <w:rsid w:val="575227EF"/>
    <w:rsid w:val="575BC836"/>
    <w:rsid w:val="5766BA87"/>
    <w:rsid w:val="577FEDC5"/>
    <w:rsid w:val="578DD3BE"/>
    <w:rsid w:val="5791DEFA"/>
    <w:rsid w:val="57927AC3"/>
    <w:rsid w:val="5794E8D7"/>
    <w:rsid w:val="57A894DB"/>
    <w:rsid w:val="57BF651C"/>
    <w:rsid w:val="57D1CC0E"/>
    <w:rsid w:val="57D22FC0"/>
    <w:rsid w:val="57ED1CFB"/>
    <w:rsid w:val="57FCCD06"/>
    <w:rsid w:val="580965AE"/>
    <w:rsid w:val="58552507"/>
    <w:rsid w:val="585AA41B"/>
    <w:rsid w:val="58616727"/>
    <w:rsid w:val="586AE458"/>
    <w:rsid w:val="58861A7F"/>
    <w:rsid w:val="58AD885B"/>
    <w:rsid w:val="58ADE2D7"/>
    <w:rsid w:val="58B2620B"/>
    <w:rsid w:val="58CEC6C9"/>
    <w:rsid w:val="58D41D4F"/>
    <w:rsid w:val="58D69DBF"/>
    <w:rsid w:val="58ECE837"/>
    <w:rsid w:val="58F59B84"/>
    <w:rsid w:val="5905C046"/>
    <w:rsid w:val="59273DCB"/>
    <w:rsid w:val="5934F00C"/>
    <w:rsid w:val="595D4C06"/>
    <w:rsid w:val="596959A7"/>
    <w:rsid w:val="5975846B"/>
    <w:rsid w:val="597F9FFD"/>
    <w:rsid w:val="5980B191"/>
    <w:rsid w:val="5998AA51"/>
    <w:rsid w:val="59A8318C"/>
    <w:rsid w:val="59B9607F"/>
    <w:rsid w:val="59C7AB13"/>
    <w:rsid w:val="59D05BDF"/>
    <w:rsid w:val="5A323DEB"/>
    <w:rsid w:val="5A5021EA"/>
    <w:rsid w:val="5A7A6D77"/>
    <w:rsid w:val="5A7D1E5D"/>
    <w:rsid w:val="5AB13F1C"/>
    <w:rsid w:val="5AB8532C"/>
    <w:rsid w:val="5ADBB3DB"/>
    <w:rsid w:val="5B058273"/>
    <w:rsid w:val="5B345CA0"/>
    <w:rsid w:val="5B4412DC"/>
    <w:rsid w:val="5B519806"/>
    <w:rsid w:val="5B52769D"/>
    <w:rsid w:val="5B63B63F"/>
    <w:rsid w:val="5B69AA8C"/>
    <w:rsid w:val="5B87BB66"/>
    <w:rsid w:val="5BA769BE"/>
    <w:rsid w:val="5BCE0491"/>
    <w:rsid w:val="5BDAD978"/>
    <w:rsid w:val="5BF4464A"/>
    <w:rsid w:val="5BFEF5AD"/>
    <w:rsid w:val="5C1A0724"/>
    <w:rsid w:val="5C22E4CF"/>
    <w:rsid w:val="5C65DD02"/>
    <w:rsid w:val="5C84903E"/>
    <w:rsid w:val="5CB4BC8D"/>
    <w:rsid w:val="5CBDF654"/>
    <w:rsid w:val="5CE6D155"/>
    <w:rsid w:val="5CF36959"/>
    <w:rsid w:val="5D07FCA1"/>
    <w:rsid w:val="5D0B7DAA"/>
    <w:rsid w:val="5D1352DB"/>
    <w:rsid w:val="5D1B49D1"/>
    <w:rsid w:val="5D4C8DAA"/>
    <w:rsid w:val="5D524686"/>
    <w:rsid w:val="5D6643AE"/>
    <w:rsid w:val="5D9AC23E"/>
    <w:rsid w:val="5D9CA21A"/>
    <w:rsid w:val="5DA816FD"/>
    <w:rsid w:val="5DE1A55E"/>
    <w:rsid w:val="5DF1DE39"/>
    <w:rsid w:val="5E2C1FE0"/>
    <w:rsid w:val="5E3D0A12"/>
    <w:rsid w:val="5E70E4EB"/>
    <w:rsid w:val="5EA86788"/>
    <w:rsid w:val="5EAFD725"/>
    <w:rsid w:val="5EC7E90D"/>
    <w:rsid w:val="5F2A62A6"/>
    <w:rsid w:val="5F3EB3F2"/>
    <w:rsid w:val="5F4B5FED"/>
    <w:rsid w:val="5F507374"/>
    <w:rsid w:val="5FAC5AA7"/>
    <w:rsid w:val="5FDA120B"/>
    <w:rsid w:val="5FDB9AB6"/>
    <w:rsid w:val="5FF38337"/>
    <w:rsid w:val="5FF4B567"/>
    <w:rsid w:val="6016691F"/>
    <w:rsid w:val="601D44F6"/>
    <w:rsid w:val="6025B875"/>
    <w:rsid w:val="603C427C"/>
    <w:rsid w:val="60494688"/>
    <w:rsid w:val="6056C39B"/>
    <w:rsid w:val="605C2E74"/>
    <w:rsid w:val="60787332"/>
    <w:rsid w:val="607CF1C4"/>
    <w:rsid w:val="60882441"/>
    <w:rsid w:val="60D6C645"/>
    <w:rsid w:val="60E097C8"/>
    <w:rsid w:val="60ECA7D2"/>
    <w:rsid w:val="61301AE6"/>
    <w:rsid w:val="61428E2C"/>
    <w:rsid w:val="615170A8"/>
    <w:rsid w:val="61772D6B"/>
    <w:rsid w:val="617ED973"/>
    <w:rsid w:val="61809939"/>
    <w:rsid w:val="61B633AB"/>
    <w:rsid w:val="61E6C3FE"/>
    <w:rsid w:val="61F7FED5"/>
    <w:rsid w:val="6200AC52"/>
    <w:rsid w:val="62144393"/>
    <w:rsid w:val="62188EED"/>
    <w:rsid w:val="621D3707"/>
    <w:rsid w:val="62228145"/>
    <w:rsid w:val="623C6A71"/>
    <w:rsid w:val="6264C66C"/>
    <w:rsid w:val="6276C1BD"/>
    <w:rsid w:val="627A0D2E"/>
    <w:rsid w:val="62800AD7"/>
    <w:rsid w:val="62A086C6"/>
    <w:rsid w:val="62A340FD"/>
    <w:rsid w:val="62A44651"/>
    <w:rsid w:val="62A734BF"/>
    <w:rsid w:val="62A774D2"/>
    <w:rsid w:val="62AC800E"/>
    <w:rsid w:val="62C04FB1"/>
    <w:rsid w:val="630383F1"/>
    <w:rsid w:val="632B23F9"/>
    <w:rsid w:val="6335727E"/>
    <w:rsid w:val="63408932"/>
    <w:rsid w:val="63603464"/>
    <w:rsid w:val="6386B968"/>
    <w:rsid w:val="6397B890"/>
    <w:rsid w:val="63A40B7D"/>
    <w:rsid w:val="63CB5DAF"/>
    <w:rsid w:val="63CC9598"/>
    <w:rsid w:val="63DCC678"/>
    <w:rsid w:val="640013C4"/>
    <w:rsid w:val="6418E688"/>
    <w:rsid w:val="643E8AD5"/>
    <w:rsid w:val="64412569"/>
    <w:rsid w:val="6454B31A"/>
    <w:rsid w:val="6460C4AF"/>
    <w:rsid w:val="646F0564"/>
    <w:rsid w:val="647B2B65"/>
    <w:rsid w:val="64B853E1"/>
    <w:rsid w:val="64C76B4B"/>
    <w:rsid w:val="64C98CC0"/>
    <w:rsid w:val="64D19EC6"/>
    <w:rsid w:val="650581A9"/>
    <w:rsid w:val="650F7C33"/>
    <w:rsid w:val="6521A4C7"/>
    <w:rsid w:val="659CA3D1"/>
    <w:rsid w:val="65CE36DF"/>
    <w:rsid w:val="65D3A54C"/>
    <w:rsid w:val="65FAFBDD"/>
    <w:rsid w:val="65FC9510"/>
    <w:rsid w:val="6604F31C"/>
    <w:rsid w:val="660A0246"/>
    <w:rsid w:val="6627B7AA"/>
    <w:rsid w:val="66486A29"/>
    <w:rsid w:val="66644743"/>
    <w:rsid w:val="666DBA92"/>
    <w:rsid w:val="6686215A"/>
    <w:rsid w:val="6697FE2E"/>
    <w:rsid w:val="66E92046"/>
    <w:rsid w:val="66FD91B3"/>
    <w:rsid w:val="670BC546"/>
    <w:rsid w:val="67120A55"/>
    <w:rsid w:val="6714673A"/>
    <w:rsid w:val="671E210E"/>
    <w:rsid w:val="67322A03"/>
    <w:rsid w:val="67576E3B"/>
    <w:rsid w:val="676D8C79"/>
    <w:rsid w:val="6777AFBE"/>
    <w:rsid w:val="677AA5E2"/>
    <w:rsid w:val="678761FE"/>
    <w:rsid w:val="678F7630"/>
    <w:rsid w:val="67A5E731"/>
    <w:rsid w:val="67A754A4"/>
    <w:rsid w:val="67C95523"/>
    <w:rsid w:val="67D83F4E"/>
    <w:rsid w:val="680479DD"/>
    <w:rsid w:val="68159659"/>
    <w:rsid w:val="684BC120"/>
    <w:rsid w:val="684E4906"/>
    <w:rsid w:val="684FD58B"/>
    <w:rsid w:val="6869AA8F"/>
    <w:rsid w:val="686C8E0E"/>
    <w:rsid w:val="687F08AB"/>
    <w:rsid w:val="689ECF94"/>
    <w:rsid w:val="68DF9AE4"/>
    <w:rsid w:val="68E48B2B"/>
    <w:rsid w:val="68E643A4"/>
    <w:rsid w:val="68F387C6"/>
    <w:rsid w:val="68F87645"/>
    <w:rsid w:val="690DF0B7"/>
    <w:rsid w:val="693DC2C3"/>
    <w:rsid w:val="695CE734"/>
    <w:rsid w:val="69B3063B"/>
    <w:rsid w:val="69C6CAC8"/>
    <w:rsid w:val="69CF9AD1"/>
    <w:rsid w:val="69D3090B"/>
    <w:rsid w:val="69EAD69B"/>
    <w:rsid w:val="69F86B8D"/>
    <w:rsid w:val="6A2D84B9"/>
    <w:rsid w:val="6A36FB1E"/>
    <w:rsid w:val="6A40E291"/>
    <w:rsid w:val="6A5D1375"/>
    <w:rsid w:val="6A9C757E"/>
    <w:rsid w:val="6AA1CB78"/>
    <w:rsid w:val="6AA47E65"/>
    <w:rsid w:val="6AB168EB"/>
    <w:rsid w:val="6AC13091"/>
    <w:rsid w:val="6AC67096"/>
    <w:rsid w:val="6AD4BDC6"/>
    <w:rsid w:val="6AE03F4F"/>
    <w:rsid w:val="6AF8B795"/>
    <w:rsid w:val="6B002DFF"/>
    <w:rsid w:val="6B07CCC7"/>
    <w:rsid w:val="6B12A70D"/>
    <w:rsid w:val="6B25BE44"/>
    <w:rsid w:val="6B2A41FC"/>
    <w:rsid w:val="6B2CF8ED"/>
    <w:rsid w:val="6B41F0BF"/>
    <w:rsid w:val="6B45071A"/>
    <w:rsid w:val="6B4707D3"/>
    <w:rsid w:val="6B4F0D88"/>
    <w:rsid w:val="6B609535"/>
    <w:rsid w:val="6B60C297"/>
    <w:rsid w:val="6B897537"/>
    <w:rsid w:val="6B9E4F24"/>
    <w:rsid w:val="6C12F241"/>
    <w:rsid w:val="6C1C2BED"/>
    <w:rsid w:val="6C205136"/>
    <w:rsid w:val="6C37000E"/>
    <w:rsid w:val="6C387D0C"/>
    <w:rsid w:val="6C3D27B3"/>
    <w:rsid w:val="6C52C4CC"/>
    <w:rsid w:val="6C62E753"/>
    <w:rsid w:val="6C6A5804"/>
    <w:rsid w:val="6C74991E"/>
    <w:rsid w:val="6C9C3EE0"/>
    <w:rsid w:val="6C9E9436"/>
    <w:rsid w:val="6CAD9D11"/>
    <w:rsid w:val="6CAE6CAD"/>
    <w:rsid w:val="6CD194E2"/>
    <w:rsid w:val="6D29F797"/>
    <w:rsid w:val="6D2AFF88"/>
    <w:rsid w:val="6D300C4F"/>
    <w:rsid w:val="6D41132D"/>
    <w:rsid w:val="6D7283F8"/>
    <w:rsid w:val="6D7AF1FF"/>
    <w:rsid w:val="6D887E5F"/>
    <w:rsid w:val="6D8BB840"/>
    <w:rsid w:val="6DBBAB1A"/>
    <w:rsid w:val="6DF4E18A"/>
    <w:rsid w:val="6DF6E919"/>
    <w:rsid w:val="6E182C05"/>
    <w:rsid w:val="6E1BE1BC"/>
    <w:rsid w:val="6E1D2E02"/>
    <w:rsid w:val="6E40C216"/>
    <w:rsid w:val="6E46A700"/>
    <w:rsid w:val="6E52D0D6"/>
    <w:rsid w:val="6E9D6C1E"/>
    <w:rsid w:val="6EC23F49"/>
    <w:rsid w:val="6ED49FF1"/>
    <w:rsid w:val="6EE3DC8C"/>
    <w:rsid w:val="6EE4CA5D"/>
    <w:rsid w:val="6EEA8340"/>
    <w:rsid w:val="6EF1426D"/>
    <w:rsid w:val="6EF2C69B"/>
    <w:rsid w:val="6EF4E8BB"/>
    <w:rsid w:val="6EFCC94B"/>
    <w:rsid w:val="6F03F3DD"/>
    <w:rsid w:val="6F10CABC"/>
    <w:rsid w:val="6F10E759"/>
    <w:rsid w:val="6F795972"/>
    <w:rsid w:val="6F9A8815"/>
    <w:rsid w:val="6FAB9542"/>
    <w:rsid w:val="6FC64D5E"/>
    <w:rsid w:val="6FE615BA"/>
    <w:rsid w:val="70060B35"/>
    <w:rsid w:val="70157D53"/>
    <w:rsid w:val="701C3EF3"/>
    <w:rsid w:val="702B30DF"/>
    <w:rsid w:val="70448656"/>
    <w:rsid w:val="7056E367"/>
    <w:rsid w:val="706C4564"/>
    <w:rsid w:val="7073EFE0"/>
    <w:rsid w:val="709A5132"/>
    <w:rsid w:val="70AC2497"/>
    <w:rsid w:val="70CD7026"/>
    <w:rsid w:val="70D509F1"/>
    <w:rsid w:val="713655B4"/>
    <w:rsid w:val="713830AB"/>
    <w:rsid w:val="714FCCC7"/>
    <w:rsid w:val="71527FC8"/>
    <w:rsid w:val="71823C83"/>
    <w:rsid w:val="718782D3"/>
    <w:rsid w:val="71B127A8"/>
    <w:rsid w:val="71B80F54"/>
    <w:rsid w:val="71CDA2B8"/>
    <w:rsid w:val="71EF4B68"/>
    <w:rsid w:val="71F2B3C8"/>
    <w:rsid w:val="72006E83"/>
    <w:rsid w:val="72113F00"/>
    <w:rsid w:val="72176C2D"/>
    <w:rsid w:val="72178E6B"/>
    <w:rsid w:val="7232CC19"/>
    <w:rsid w:val="724DFE43"/>
    <w:rsid w:val="7251DDA5"/>
    <w:rsid w:val="72819CA0"/>
    <w:rsid w:val="72AE16A8"/>
    <w:rsid w:val="72BC8143"/>
    <w:rsid w:val="72C885B6"/>
    <w:rsid w:val="734AB865"/>
    <w:rsid w:val="7352A76F"/>
    <w:rsid w:val="735D3B49"/>
    <w:rsid w:val="7372050D"/>
    <w:rsid w:val="737D68F9"/>
    <w:rsid w:val="7382E4B3"/>
    <w:rsid w:val="73862576"/>
    <w:rsid w:val="738DE48B"/>
    <w:rsid w:val="7396B32A"/>
    <w:rsid w:val="73AC912E"/>
    <w:rsid w:val="73B5134E"/>
    <w:rsid w:val="73D785E5"/>
    <w:rsid w:val="73D8F20E"/>
    <w:rsid w:val="73E2A64B"/>
    <w:rsid w:val="73FA68B4"/>
    <w:rsid w:val="74137773"/>
    <w:rsid w:val="742119E5"/>
    <w:rsid w:val="742A230C"/>
    <w:rsid w:val="742A5B8D"/>
    <w:rsid w:val="742E0A64"/>
    <w:rsid w:val="74373010"/>
    <w:rsid w:val="74440409"/>
    <w:rsid w:val="7457CC47"/>
    <w:rsid w:val="745FBFEE"/>
    <w:rsid w:val="746DF938"/>
    <w:rsid w:val="7471450B"/>
    <w:rsid w:val="748E5342"/>
    <w:rsid w:val="74B23578"/>
    <w:rsid w:val="74D62458"/>
    <w:rsid w:val="74EFB016"/>
    <w:rsid w:val="7517F779"/>
    <w:rsid w:val="7530F2CE"/>
    <w:rsid w:val="7556B4D1"/>
    <w:rsid w:val="7562081F"/>
    <w:rsid w:val="756778BC"/>
    <w:rsid w:val="7579CFCA"/>
    <w:rsid w:val="759788EC"/>
    <w:rsid w:val="75A8993F"/>
    <w:rsid w:val="75CEDDDF"/>
    <w:rsid w:val="76233DEA"/>
    <w:rsid w:val="765B4DC3"/>
    <w:rsid w:val="767D10E7"/>
    <w:rsid w:val="768B8077"/>
    <w:rsid w:val="7691E22B"/>
    <w:rsid w:val="76A2D0CF"/>
    <w:rsid w:val="76AF8A61"/>
    <w:rsid w:val="76C624EB"/>
    <w:rsid w:val="76D6EE95"/>
    <w:rsid w:val="76FD0E08"/>
    <w:rsid w:val="7725A5C0"/>
    <w:rsid w:val="772FFFAA"/>
    <w:rsid w:val="77388ED3"/>
    <w:rsid w:val="77692E7F"/>
    <w:rsid w:val="7769AADE"/>
    <w:rsid w:val="776B3384"/>
    <w:rsid w:val="777906C4"/>
    <w:rsid w:val="77B9990B"/>
    <w:rsid w:val="77C1C359"/>
    <w:rsid w:val="78145904"/>
    <w:rsid w:val="785655D6"/>
    <w:rsid w:val="785A3D9B"/>
    <w:rsid w:val="7868858D"/>
    <w:rsid w:val="7877AEF8"/>
    <w:rsid w:val="7878CF8A"/>
    <w:rsid w:val="78946AE9"/>
    <w:rsid w:val="78AAD623"/>
    <w:rsid w:val="78B1708C"/>
    <w:rsid w:val="78B44A1D"/>
    <w:rsid w:val="78C35D16"/>
    <w:rsid w:val="78C76DE7"/>
    <w:rsid w:val="78F308D8"/>
    <w:rsid w:val="790E5D1D"/>
    <w:rsid w:val="792C26CC"/>
    <w:rsid w:val="79321907"/>
    <w:rsid w:val="7943E606"/>
    <w:rsid w:val="7973A6F8"/>
    <w:rsid w:val="79A15052"/>
    <w:rsid w:val="79F566FA"/>
    <w:rsid w:val="79FADED1"/>
    <w:rsid w:val="7A035D9B"/>
    <w:rsid w:val="7A10B63D"/>
    <w:rsid w:val="7A1E3CBA"/>
    <w:rsid w:val="7A2A9E27"/>
    <w:rsid w:val="7A46A684"/>
    <w:rsid w:val="7A56D590"/>
    <w:rsid w:val="7A575A56"/>
    <w:rsid w:val="7A5DBC0F"/>
    <w:rsid w:val="7A5E7C87"/>
    <w:rsid w:val="7A6CC63B"/>
    <w:rsid w:val="7A725EC7"/>
    <w:rsid w:val="7A83A62C"/>
    <w:rsid w:val="7A888F9F"/>
    <w:rsid w:val="7A8F00B6"/>
    <w:rsid w:val="7AB58760"/>
    <w:rsid w:val="7ABF21D9"/>
    <w:rsid w:val="7AD4105D"/>
    <w:rsid w:val="7AEF3AB2"/>
    <w:rsid w:val="7B15019D"/>
    <w:rsid w:val="7B49392B"/>
    <w:rsid w:val="7B6FEF63"/>
    <w:rsid w:val="7B91375B"/>
    <w:rsid w:val="7B9D6CDA"/>
    <w:rsid w:val="7BA79293"/>
    <w:rsid w:val="7BCDD509"/>
    <w:rsid w:val="7BCF88FC"/>
    <w:rsid w:val="7BD149A3"/>
    <w:rsid w:val="7BDFCBAE"/>
    <w:rsid w:val="7BEA646B"/>
    <w:rsid w:val="7BED9D5C"/>
    <w:rsid w:val="7BEDF1F6"/>
    <w:rsid w:val="7C0BB2F7"/>
    <w:rsid w:val="7C47F13A"/>
    <w:rsid w:val="7C512041"/>
    <w:rsid w:val="7C604AF9"/>
    <w:rsid w:val="7C61D393"/>
    <w:rsid w:val="7C6B99AC"/>
    <w:rsid w:val="7C7E64A4"/>
    <w:rsid w:val="7C8F9F7B"/>
    <w:rsid w:val="7C92012C"/>
    <w:rsid w:val="7C92D88D"/>
    <w:rsid w:val="7CA025A5"/>
    <w:rsid w:val="7CCA1B2D"/>
    <w:rsid w:val="7CCCDE5C"/>
    <w:rsid w:val="7CCF3D4B"/>
    <w:rsid w:val="7CCF4F12"/>
    <w:rsid w:val="7CF92E8B"/>
    <w:rsid w:val="7D0A0CA8"/>
    <w:rsid w:val="7D1A935D"/>
    <w:rsid w:val="7D96F39C"/>
    <w:rsid w:val="7DB83342"/>
    <w:rsid w:val="7DBCB9F3"/>
    <w:rsid w:val="7DCB373A"/>
    <w:rsid w:val="7DFDEDDA"/>
    <w:rsid w:val="7E4CC6F4"/>
    <w:rsid w:val="7E559495"/>
    <w:rsid w:val="7E94F0A2"/>
    <w:rsid w:val="7EAFBFF4"/>
    <w:rsid w:val="7EF61173"/>
    <w:rsid w:val="7F08EA65"/>
    <w:rsid w:val="7F22052D"/>
    <w:rsid w:val="7F3C5D81"/>
    <w:rsid w:val="7F5688E3"/>
    <w:rsid w:val="7F74A6D0"/>
    <w:rsid w:val="7F7FA2B8"/>
    <w:rsid w:val="7FE3678F"/>
    <w:rsid w:val="7FED0607"/>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8E355DBE-EDFA-4C47-BD92-7F0AC3611E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22"/>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ind w:left="0"/>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331B5"/>
    <w:pPr>
      <w:tabs>
        <w:tab w:val="right" w:leader="dot" w:pos="8919"/>
      </w:tabs>
      <w:ind w:left="993"/>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2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Kommentarer">
    <w:name w:val="annotation text"/>
    <w:basedOn w:val="Normal"/>
    <w:link w:val="KommentarerChar"/>
    <w:uiPriority w:val="99"/>
    <w:semiHidden/>
    <w:unhideWhenUsed/>
    <w:pPr>
      <w:spacing w:line="240" w:lineRule="auto"/>
    </w:pPr>
    <w:rPr>
      <w:sz w:val="20"/>
      <w:szCs w:val="20"/>
    </w:rPr>
  </w:style>
  <w:style w:type="character" w:customStyle="1" w:styleId="KommentarerChar">
    <w:name w:val="Kommentarer Char"/>
    <w:basedOn w:val="Standardstycketeckensnitt"/>
    <w:link w:val="Kommentarer"/>
    <w:uiPriority w:val="99"/>
    <w:semiHidden/>
  </w:style>
  <w:style w:type="character" w:styleId="Kommentarsreferens">
    <w:name w:val="annotation reference"/>
    <w:basedOn w:val="Standardstycketeckensnitt"/>
    <w:uiPriority w:val="99"/>
    <w:semiHidden/>
    <w:unhideWhenUsed/>
    <w:rPr>
      <w:sz w:val="16"/>
      <w:szCs w:val="16"/>
    </w:rPr>
  </w:style>
  <w:style w:type="paragraph" w:styleId="Kommentarsmne">
    <w:name w:val="annotation subject"/>
    <w:basedOn w:val="Kommentarer"/>
    <w:next w:val="Kommentarer"/>
    <w:link w:val="KommentarsmneChar"/>
    <w:uiPriority w:val="99"/>
    <w:semiHidden/>
    <w:unhideWhenUsed/>
    <w:rsid w:val="00994D6B"/>
    <w:rPr>
      <w:b/>
      <w:bCs/>
    </w:rPr>
  </w:style>
  <w:style w:type="character" w:customStyle="1" w:styleId="KommentarsmneChar">
    <w:name w:val="Kommentarsämne Char"/>
    <w:basedOn w:val="KommentarerChar"/>
    <w:link w:val="Kommentarsmne"/>
    <w:uiPriority w:val="99"/>
    <w:semiHidden/>
    <w:rsid w:val="00994D6B"/>
    <w:rPr>
      <w:b/>
      <w:bCs/>
    </w:rPr>
  </w:style>
  <w:style w:type="paragraph" w:styleId="Innehllsfrteckningsrubrik">
    <w:name w:val="TOC Heading"/>
    <w:basedOn w:val="Rubrik1"/>
    <w:next w:val="Normal"/>
    <w:uiPriority w:val="39"/>
    <w:unhideWhenUsed/>
    <w:qFormat/>
    <w:rsid w:val="00B16056"/>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 w:type="character" w:styleId="Olstomnmnande">
    <w:name w:val="Unresolved Mention"/>
    <w:basedOn w:val="Standardstycketeckensnitt"/>
    <w:uiPriority w:val="99"/>
    <w:semiHidden/>
    <w:unhideWhenUsed/>
    <w:rsid w:val="00701FF4"/>
    <w:rPr>
      <w:color w:val="605E5C"/>
      <w:shd w:val="clear" w:color="auto" w:fill="E1DFDD"/>
    </w:rPr>
  </w:style>
  <w:style w:type="character" w:styleId="AnvndHyperlnk">
    <w:name w:val="FollowedHyperlink"/>
    <w:basedOn w:val="Standardstycketeckensnitt"/>
    <w:uiPriority w:val="99"/>
    <w:semiHidden/>
    <w:unhideWhenUsed/>
    <w:rsid w:val="00646E63"/>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u3187-637809942-509/surrogate/Underbensgips.pdf" TargetMode="External" Id="rId13" /><Relationship Type="http://schemas.openxmlformats.org/officeDocument/2006/relationships/hyperlink" Target="https://mellanarkiv-offentlig.vgregion.se/alfresco/s/archive/stream/public/v1/source/available/sofia/su3195-387633039-323/surrogate/35.%20Till%20dig%20som%20ska%20genomg%c3%a5%20fotledsprotesoperation.pdf" TargetMode="External" Id="rId18" /><Relationship Type="http://schemas.microsoft.com/office/2020/10/relationships/intelligence" Target="intelligence2.xml" Id="rId26" /><Relationship Type="http://schemas.openxmlformats.org/officeDocument/2006/relationships/footer" Target="footer2.xml" Id="rId21" /><Relationship Type="http://schemas.openxmlformats.org/officeDocument/2006/relationships/styles" Target="styles.xml" Id="rId7" /><Relationship Type="http://schemas.openxmlformats.org/officeDocument/2006/relationships/hyperlink" Target="http://www.swedankle.se" TargetMode="External" Id="rId12" /><Relationship Type="http://schemas.openxmlformats.org/officeDocument/2006/relationships/hyperlink" Target="https://mellanarkiv-offentlig.vgregion.se/alfresco/s/archive/stream/public/v1/source/available/sofia/su3187-637809942-503/surrogate/Fotledsprotes%202-1.pdf" TargetMode="External" Id="rId17" /><Relationship Type="http://schemas.openxmlformats.org/officeDocument/2006/relationships/theme" Target="theme/theme1.xml" Id="rId25" /><Relationship Type="http://schemas.openxmlformats.org/officeDocument/2006/relationships/hyperlink" Target="https://mellanarkiv-offentlig.vgregion.se/alfresco/s/archive/stream/public/v1/source/available/sofia/su3187-637809942-501/surrogate/Fotledsprotes%201%20-%20sentransferering.pdf" TargetMode="External" Id="rId16" /><Relationship Type="http://schemas.openxmlformats.org/officeDocument/2006/relationships/footer" Target="footer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yperlink" Target="https://mellanarkiv-offentlig.vgregion.se/alfresco/s/archive/stream/public/v1/source/available/sofia/su3187-637809942-501/surrogate/Fotledsprotes%201%20-%20sentransferering.pdf" TargetMode="External" Id="rId15" /><Relationship Type="http://schemas.openxmlformats.org/officeDocument/2006/relationships/footer" Target="footer3.xml" Id="rId23" /><Relationship Type="http://schemas.openxmlformats.org/officeDocument/2006/relationships/footnotes" Target="footnotes.xml" Id="rId10" /><Relationship Type="http://schemas.openxmlformats.org/officeDocument/2006/relationships/header" Target="header1.xm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u3187-637809942-502/surrogate/Fotledsprotes%201-1.pdf" TargetMode="External" Id="rId14" /><Relationship Type="http://schemas.openxmlformats.org/officeDocument/2006/relationships/header" Target="header2.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41</TotalTime>
  <Pages>11</Pages>
  <Words>3483</Words>
  <Characters>15396</Characters>
  <Application>Microsoft Office Word</Application>
  <DocSecurity>0</DocSecurity>
  <Lines>2199</Lines>
  <Paragraphs>2359</Paragraphs>
  <ScaleCrop>false</ScaleCrop>
  <Manager/>
  <Company/>
  <LinksUpToDate>false</LinksUpToDate>
  <CharactersWithSpaces>16520</CharactersWithSpaces>
  <SharedDoc>false</SharedDoc>
  <HyperlinkBase/>
  <HLinks>
    <vt:vector size="132" baseType="variant">
      <vt:variant>
        <vt:i4>4653059</vt:i4>
      </vt:variant>
      <vt:variant>
        <vt:i4>114</vt:i4>
      </vt:variant>
      <vt:variant>
        <vt:i4>0</vt:i4>
      </vt:variant>
      <vt:variant>
        <vt:i4>5</vt:i4>
      </vt:variant>
      <vt:variant>
        <vt:lpwstr>https://mellanarkiv-offentlig.vgregion.se/alfresco/s/archive/stream/public/v1/source/available/sofia/su3195-387633039-323/surrogate/35. Till dig som ska genomg%c3%a5 fotledsprotesoperation.pdf</vt:lpwstr>
      </vt:variant>
      <vt:variant>
        <vt:lpwstr/>
      </vt:variant>
      <vt:variant>
        <vt:i4>6094933</vt:i4>
      </vt:variant>
      <vt:variant>
        <vt:i4>111</vt:i4>
      </vt:variant>
      <vt:variant>
        <vt:i4>0</vt:i4>
      </vt:variant>
      <vt:variant>
        <vt:i4>5</vt:i4>
      </vt:variant>
      <vt:variant>
        <vt:lpwstr>https://mellanarkiv-offentlig.vgregion.se/alfresco/s/archive/stream/public/v1/source/available/sofia/su3187-637809942-503/surrogate/Fotledsprotes 2-1.pdf</vt:lpwstr>
      </vt:variant>
      <vt:variant>
        <vt:lpwstr/>
      </vt:variant>
      <vt:variant>
        <vt:i4>6094935</vt:i4>
      </vt:variant>
      <vt:variant>
        <vt:i4>108</vt:i4>
      </vt:variant>
      <vt:variant>
        <vt:i4>0</vt:i4>
      </vt:variant>
      <vt:variant>
        <vt:i4>5</vt:i4>
      </vt:variant>
      <vt:variant>
        <vt:lpwstr>https://mellanarkiv-offentlig.vgregion.se/alfresco/s/archive/stream/public/v1/source/available/sofia/su3187-637809942-502/surrogate/Fotledsprotes 1-1.pdf</vt:lpwstr>
      </vt:variant>
      <vt:variant>
        <vt:lpwstr/>
      </vt:variant>
      <vt:variant>
        <vt:i4>6094935</vt:i4>
      </vt:variant>
      <vt:variant>
        <vt:i4>105</vt:i4>
      </vt:variant>
      <vt:variant>
        <vt:i4>0</vt:i4>
      </vt:variant>
      <vt:variant>
        <vt:i4>5</vt:i4>
      </vt:variant>
      <vt:variant>
        <vt:lpwstr>https://mellanarkiv-offentlig.vgregion.se/alfresco/s/archive/stream/public/v1/source/available/sofia/su3187-637809942-502/surrogate/Fotledsprotes 1-1.pdf</vt:lpwstr>
      </vt:variant>
      <vt:variant>
        <vt:lpwstr/>
      </vt:variant>
      <vt:variant>
        <vt:i4>6094914</vt:i4>
      </vt:variant>
      <vt:variant>
        <vt:i4>102</vt:i4>
      </vt:variant>
      <vt:variant>
        <vt:i4>0</vt:i4>
      </vt:variant>
      <vt:variant>
        <vt:i4>5</vt:i4>
      </vt:variant>
      <vt:variant>
        <vt:lpwstr>https://mellanarkiv-offentlig.vgregion.se/alfresco/s/archive/stream/public/v1/source/available/sofia/su3187-637809942-509/surrogate/Underbensgips.pdf</vt:lpwstr>
      </vt:variant>
      <vt:variant>
        <vt:lpwstr/>
      </vt:variant>
      <vt:variant>
        <vt:i4>917514</vt:i4>
      </vt:variant>
      <vt:variant>
        <vt:i4>99</vt:i4>
      </vt:variant>
      <vt:variant>
        <vt:i4>0</vt:i4>
      </vt:variant>
      <vt:variant>
        <vt:i4>5</vt:i4>
      </vt:variant>
      <vt:variant>
        <vt:lpwstr>http://www.swedankle.se/</vt:lpwstr>
      </vt:variant>
      <vt:variant>
        <vt:lpwstr/>
      </vt:variant>
      <vt:variant>
        <vt:i4>1507377</vt:i4>
      </vt:variant>
      <vt:variant>
        <vt:i4>92</vt:i4>
      </vt:variant>
      <vt:variant>
        <vt:i4>0</vt:i4>
      </vt:variant>
      <vt:variant>
        <vt:i4>5</vt:i4>
      </vt:variant>
      <vt:variant>
        <vt:lpwstr/>
      </vt:variant>
      <vt:variant>
        <vt:lpwstr>_Toc215671169</vt:lpwstr>
      </vt:variant>
      <vt:variant>
        <vt:i4>1507377</vt:i4>
      </vt:variant>
      <vt:variant>
        <vt:i4>86</vt:i4>
      </vt:variant>
      <vt:variant>
        <vt:i4>0</vt:i4>
      </vt:variant>
      <vt:variant>
        <vt:i4>5</vt:i4>
      </vt:variant>
      <vt:variant>
        <vt:lpwstr/>
      </vt:variant>
      <vt:variant>
        <vt:lpwstr>_Toc215671168</vt:lpwstr>
      </vt:variant>
      <vt:variant>
        <vt:i4>1507377</vt:i4>
      </vt:variant>
      <vt:variant>
        <vt:i4>80</vt:i4>
      </vt:variant>
      <vt:variant>
        <vt:i4>0</vt:i4>
      </vt:variant>
      <vt:variant>
        <vt:i4>5</vt:i4>
      </vt:variant>
      <vt:variant>
        <vt:lpwstr/>
      </vt:variant>
      <vt:variant>
        <vt:lpwstr>_Toc215671167</vt:lpwstr>
      </vt:variant>
      <vt:variant>
        <vt:i4>1507377</vt:i4>
      </vt:variant>
      <vt:variant>
        <vt:i4>74</vt:i4>
      </vt:variant>
      <vt:variant>
        <vt:i4>0</vt:i4>
      </vt:variant>
      <vt:variant>
        <vt:i4>5</vt:i4>
      </vt:variant>
      <vt:variant>
        <vt:lpwstr/>
      </vt:variant>
      <vt:variant>
        <vt:lpwstr>_Toc215671166</vt:lpwstr>
      </vt:variant>
      <vt:variant>
        <vt:i4>1507377</vt:i4>
      </vt:variant>
      <vt:variant>
        <vt:i4>68</vt:i4>
      </vt:variant>
      <vt:variant>
        <vt:i4>0</vt:i4>
      </vt:variant>
      <vt:variant>
        <vt:i4>5</vt:i4>
      </vt:variant>
      <vt:variant>
        <vt:lpwstr/>
      </vt:variant>
      <vt:variant>
        <vt:lpwstr>_Toc215671165</vt:lpwstr>
      </vt:variant>
      <vt:variant>
        <vt:i4>1507377</vt:i4>
      </vt:variant>
      <vt:variant>
        <vt:i4>62</vt:i4>
      </vt:variant>
      <vt:variant>
        <vt:i4>0</vt:i4>
      </vt:variant>
      <vt:variant>
        <vt:i4>5</vt:i4>
      </vt:variant>
      <vt:variant>
        <vt:lpwstr/>
      </vt:variant>
      <vt:variant>
        <vt:lpwstr>_Toc215671164</vt:lpwstr>
      </vt:variant>
      <vt:variant>
        <vt:i4>1507377</vt:i4>
      </vt:variant>
      <vt:variant>
        <vt:i4>56</vt:i4>
      </vt:variant>
      <vt:variant>
        <vt:i4>0</vt:i4>
      </vt:variant>
      <vt:variant>
        <vt:i4>5</vt:i4>
      </vt:variant>
      <vt:variant>
        <vt:lpwstr/>
      </vt:variant>
      <vt:variant>
        <vt:lpwstr>_Toc215671163</vt:lpwstr>
      </vt:variant>
      <vt:variant>
        <vt:i4>1507377</vt:i4>
      </vt:variant>
      <vt:variant>
        <vt:i4>50</vt:i4>
      </vt:variant>
      <vt:variant>
        <vt:i4>0</vt:i4>
      </vt:variant>
      <vt:variant>
        <vt:i4>5</vt:i4>
      </vt:variant>
      <vt:variant>
        <vt:lpwstr/>
      </vt:variant>
      <vt:variant>
        <vt:lpwstr>_Toc215671162</vt:lpwstr>
      </vt:variant>
      <vt:variant>
        <vt:i4>1507377</vt:i4>
      </vt:variant>
      <vt:variant>
        <vt:i4>44</vt:i4>
      </vt:variant>
      <vt:variant>
        <vt:i4>0</vt:i4>
      </vt:variant>
      <vt:variant>
        <vt:i4>5</vt:i4>
      </vt:variant>
      <vt:variant>
        <vt:lpwstr/>
      </vt:variant>
      <vt:variant>
        <vt:lpwstr>_Toc215671161</vt:lpwstr>
      </vt:variant>
      <vt:variant>
        <vt:i4>1507377</vt:i4>
      </vt:variant>
      <vt:variant>
        <vt:i4>38</vt:i4>
      </vt:variant>
      <vt:variant>
        <vt:i4>0</vt:i4>
      </vt:variant>
      <vt:variant>
        <vt:i4>5</vt:i4>
      </vt:variant>
      <vt:variant>
        <vt:lpwstr/>
      </vt:variant>
      <vt:variant>
        <vt:lpwstr>_Toc215671160</vt:lpwstr>
      </vt:variant>
      <vt:variant>
        <vt:i4>1310769</vt:i4>
      </vt:variant>
      <vt:variant>
        <vt:i4>32</vt:i4>
      </vt:variant>
      <vt:variant>
        <vt:i4>0</vt:i4>
      </vt:variant>
      <vt:variant>
        <vt:i4>5</vt:i4>
      </vt:variant>
      <vt:variant>
        <vt:lpwstr/>
      </vt:variant>
      <vt:variant>
        <vt:lpwstr>_Toc215671159</vt:lpwstr>
      </vt:variant>
      <vt:variant>
        <vt:i4>1310769</vt:i4>
      </vt:variant>
      <vt:variant>
        <vt:i4>26</vt:i4>
      </vt:variant>
      <vt:variant>
        <vt:i4>0</vt:i4>
      </vt:variant>
      <vt:variant>
        <vt:i4>5</vt:i4>
      </vt:variant>
      <vt:variant>
        <vt:lpwstr/>
      </vt:variant>
      <vt:variant>
        <vt:lpwstr>_Toc215671158</vt:lpwstr>
      </vt:variant>
      <vt:variant>
        <vt:i4>1310769</vt:i4>
      </vt:variant>
      <vt:variant>
        <vt:i4>20</vt:i4>
      </vt:variant>
      <vt:variant>
        <vt:i4>0</vt:i4>
      </vt:variant>
      <vt:variant>
        <vt:i4>5</vt:i4>
      </vt:variant>
      <vt:variant>
        <vt:lpwstr/>
      </vt:variant>
      <vt:variant>
        <vt:lpwstr>_Toc215671157</vt:lpwstr>
      </vt:variant>
      <vt:variant>
        <vt:i4>1310769</vt:i4>
      </vt:variant>
      <vt:variant>
        <vt:i4>14</vt:i4>
      </vt:variant>
      <vt:variant>
        <vt:i4>0</vt:i4>
      </vt:variant>
      <vt:variant>
        <vt:i4>5</vt:i4>
      </vt:variant>
      <vt:variant>
        <vt:lpwstr/>
      </vt:variant>
      <vt:variant>
        <vt:lpwstr>_Toc215671156</vt:lpwstr>
      </vt:variant>
      <vt:variant>
        <vt:i4>1310769</vt:i4>
      </vt:variant>
      <vt:variant>
        <vt:i4>8</vt:i4>
      </vt:variant>
      <vt:variant>
        <vt:i4>0</vt:i4>
      </vt:variant>
      <vt:variant>
        <vt:i4>5</vt:i4>
      </vt:variant>
      <vt:variant>
        <vt:lpwstr/>
      </vt:variant>
      <vt:variant>
        <vt:lpwstr>_Toc215671155</vt:lpwstr>
      </vt:variant>
      <vt:variant>
        <vt:i4>1310769</vt:i4>
      </vt:variant>
      <vt:variant>
        <vt:i4>2</vt:i4>
      </vt:variant>
      <vt:variant>
        <vt:i4>0</vt:i4>
      </vt:variant>
      <vt:variant>
        <vt:i4>5</vt:i4>
      </vt:variant>
      <vt:variant>
        <vt:lpwstr/>
      </vt:variant>
      <vt:variant>
        <vt:lpwstr>_Toc215671154</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Fot - Fotledsproteskirurgi - FYS</dc:title>
  <dc:subject/>
  <dc:creator>Åse Hautau</dc:creator>
  <keywords/>
  <lastModifiedBy>Alice Andersson</lastModifiedBy>
  <revision>607</revision>
  <lastPrinted>2016-04-01T04:56:00.0000000Z</lastPrinted>
  <dcterms:created xsi:type="dcterms:W3CDTF">2022-05-04T00:50:00.0000000Z</dcterms:created>
  <dcterms:modified xsi:type="dcterms:W3CDTF">2025-12-16T09:54:00.0000000Z</dcterms:modified>
</coreProperties>
</file>