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99E9B43" w14:textId="3B715366" w:rsidR="00EB5430" w:rsidRDefault="0A3E49CF" w:rsidP="7ECD9D09">
      <w:pPr>
        <w:pStyle w:val="Heading1"/>
      </w:pPr>
      <w:r>
        <w:t>RUTIN Bakjour Psykiatri SU</w:t>
      </w:r>
    </w:p>
    <w:p w14:paraId="30A24AD6" w14:textId="7FF472ED" w:rsidR="00EB5430" w:rsidRDefault="2FE3AC0D" w:rsidP="0FBD97DD">
      <w:pPr>
        <w:pStyle w:val="Heading2"/>
      </w:pPr>
      <w:bookmarkStart w:id="0" w:name="_Toc321146591"/>
      <w:r>
        <w:t>Syfte</w:t>
      </w:r>
    </w:p>
    <w:p w14:paraId="05570F72" w14:textId="5935804A" w:rsidR="2FE3AC0D" w:rsidRDefault="2FE3AC0D" w:rsidP="0FBD97DD">
      <w:r w:rsidRPr="0FBD97DD">
        <w:t>Att beskriva vad som är bakjours ansvar, arbetsuppgifter samt vilken bakjour i den samlade SU-psykiatrin som ska kontaktas. Rutinen är också en instruktion för bakjourer.</w:t>
      </w:r>
    </w:p>
    <w:p w14:paraId="69ED7F1A" w14:textId="23390FC2" w:rsidR="2FE3AC0D" w:rsidRDefault="2FE3AC0D" w:rsidP="0FBD97DD">
      <w:pPr>
        <w:pStyle w:val="Heading2"/>
      </w:pPr>
      <w:r w:rsidRPr="0FBD97DD">
        <w:t>Arbetsbeskrivning</w:t>
      </w:r>
    </w:p>
    <w:p w14:paraId="255D3FF6" w14:textId="21C98BF5" w:rsidR="2FE3AC0D" w:rsidRDefault="23A4A2B2" w:rsidP="0FBD97DD">
      <w:pPr>
        <w:pStyle w:val="ListBullet"/>
        <w:rPr>
          <w:rFonts w:ascii="Calibri" w:eastAsia="Calibri" w:hAnsi="Calibri" w:cs="Calibri"/>
          <w:b/>
          <w:bCs/>
          <w:sz w:val="20"/>
          <w:szCs w:val="20"/>
        </w:rPr>
      </w:pPr>
      <w:r>
        <w:t xml:space="preserve">Inom SU-psykiatrin finns fyra bakjourer som jobbar parallellt: </w:t>
      </w:r>
      <w:r w:rsidRPr="6D336E17">
        <w:rPr>
          <w:b/>
          <w:bCs/>
        </w:rPr>
        <w:t xml:space="preserve">Bakjour </w:t>
      </w:r>
      <w:r w:rsidR="56E85603" w:rsidRPr="6D336E17">
        <w:rPr>
          <w:b/>
          <w:bCs/>
        </w:rPr>
        <w:t>Östra</w:t>
      </w:r>
      <w:r>
        <w:t xml:space="preserve">, </w:t>
      </w:r>
      <w:r w:rsidRPr="6D336E17">
        <w:rPr>
          <w:b/>
          <w:bCs/>
        </w:rPr>
        <w:t>Bakjour</w:t>
      </w:r>
      <w:r w:rsidR="56E85603" w:rsidRPr="6D336E17">
        <w:rPr>
          <w:b/>
          <w:bCs/>
        </w:rPr>
        <w:t xml:space="preserve"> Sahlgrenska</w:t>
      </w:r>
      <w:r>
        <w:t xml:space="preserve">, </w:t>
      </w:r>
      <w:r w:rsidRPr="6D336E17">
        <w:rPr>
          <w:b/>
          <w:bCs/>
        </w:rPr>
        <w:t xml:space="preserve">Bakjour </w:t>
      </w:r>
      <w:r w:rsidR="56E85603" w:rsidRPr="6D336E17">
        <w:rPr>
          <w:b/>
          <w:bCs/>
        </w:rPr>
        <w:t>Mölndal</w:t>
      </w:r>
      <w:r>
        <w:t xml:space="preserve"> och </w:t>
      </w:r>
      <w:r w:rsidRPr="6D336E17">
        <w:rPr>
          <w:b/>
          <w:bCs/>
        </w:rPr>
        <w:t>Bakjour Rättspsykiatri</w:t>
      </w:r>
      <w:r>
        <w:t>.</w:t>
      </w:r>
    </w:p>
    <w:p w14:paraId="0435EDC4" w14:textId="3C4B257F" w:rsidR="2FE3AC0D" w:rsidRDefault="2FE3AC0D" w:rsidP="0FBD97DD">
      <w:pPr>
        <w:pStyle w:val="ListBullet"/>
        <w:rPr>
          <w:rFonts w:ascii="Calibri" w:eastAsia="Calibri" w:hAnsi="Calibri" w:cs="Calibri"/>
          <w:color w:val="006298" w:themeColor="accent1"/>
          <w:sz w:val="20"/>
          <w:szCs w:val="20"/>
          <w:u w:val="single"/>
        </w:rPr>
      </w:pPr>
      <w:r w:rsidRPr="0FBD97DD">
        <w:t xml:space="preserve">Vad som är bakjoursansvar regleras i SU-övergripande rutin </w:t>
      </w:r>
      <w:hyperlink r:id="rId12">
        <w:r w:rsidRPr="0FBD97DD">
          <w:rPr>
            <w:rStyle w:val="Hyperlink"/>
          </w:rPr>
          <w:t>Bakjoursuppdrag SU (vgregion.se)</w:t>
        </w:r>
      </w:hyperlink>
    </w:p>
    <w:p w14:paraId="40B65168" w14:textId="1674279D" w:rsidR="2FE3AC0D" w:rsidRDefault="23A4A2B2" w:rsidP="0FBD97DD">
      <w:pPr>
        <w:pStyle w:val="ListBullet"/>
        <w:rPr>
          <w:rFonts w:ascii="Calibri" w:eastAsia="Calibri" w:hAnsi="Calibri" w:cs="Calibri"/>
          <w:sz w:val="20"/>
          <w:szCs w:val="20"/>
        </w:rPr>
      </w:pPr>
      <w:r>
        <w:t>Bakjouren hanterar frågor från</w:t>
      </w:r>
      <w:r w:rsidRPr="6D336E17">
        <w:rPr>
          <w:b/>
          <w:bCs/>
        </w:rPr>
        <w:t xml:space="preserve"> alla avdelningar</w:t>
      </w:r>
      <w:r>
        <w:t xml:space="preserve"> på sin sjukhustomt oavsett organisatorisk tillhörighet. Bakjouren hanterar också rådgivning till somatiken på respektive sjukhustomt.</w:t>
      </w:r>
    </w:p>
    <w:p w14:paraId="46D211B7" w14:textId="5158A0A9" w:rsidR="2FE3AC0D" w:rsidRDefault="2FE3AC0D" w:rsidP="0FBD97DD">
      <w:pPr>
        <w:pStyle w:val="ListBullet"/>
        <w:rPr>
          <w:rFonts w:ascii="Calibri" w:eastAsia="Calibri" w:hAnsi="Calibri" w:cs="Calibri"/>
          <w:sz w:val="20"/>
          <w:szCs w:val="20"/>
        </w:rPr>
      </w:pPr>
      <w:r w:rsidRPr="0FBD97DD">
        <w:t xml:space="preserve">Bakjouren hanterar frågor rörande patienter som söker på psykiatriska akutmottagningen enligt ansvarsfördelningen nedan. Detta innefattar även intagningsbeslut på akutmottagningen om behov föreligger. </w:t>
      </w:r>
    </w:p>
    <w:p w14:paraId="52040242" w14:textId="5B76BC5A" w:rsidR="2FE3AC0D" w:rsidRDefault="2FE3AC0D" w:rsidP="0FBD97DD">
      <w:pPr>
        <w:pStyle w:val="ListBullet"/>
        <w:rPr>
          <w:rFonts w:ascii="Calibri" w:eastAsia="Calibri" w:hAnsi="Calibri" w:cs="Calibri"/>
          <w:sz w:val="20"/>
          <w:szCs w:val="20"/>
        </w:rPr>
      </w:pPr>
      <w:r w:rsidRPr="0FBD97DD">
        <w:t>Inläggning av patient som har kontakt med öppenvård ska normalfallet läggas på den avdelning som har vårdkedjeansvar.</w:t>
      </w:r>
    </w:p>
    <w:p w14:paraId="79AE2B8E" w14:textId="0120C05A" w:rsidR="3EA5F936" w:rsidRDefault="310D95AC" w:rsidP="0FBD97DD">
      <w:pPr>
        <w:pStyle w:val="MellanrubrikVGR"/>
      </w:pPr>
      <w:r>
        <w:t xml:space="preserve">Bakjour Östra </w:t>
      </w:r>
      <w:r>
        <w:rPr>
          <w:b w:val="0"/>
        </w:rPr>
        <w:t>är ansvarig för</w:t>
      </w:r>
      <w:r>
        <w:t>:</w:t>
      </w:r>
    </w:p>
    <w:p w14:paraId="0F39EA05" w14:textId="7EFAA06E" w:rsidR="3EA5F936" w:rsidRDefault="310D95AC" w:rsidP="4952B9F4">
      <w:pPr>
        <w:pStyle w:val="ListBullet"/>
        <w:rPr>
          <w:rFonts w:ascii="Calibri" w:eastAsia="Calibri" w:hAnsi="Calibri" w:cs="Calibri"/>
          <w:sz w:val="20"/>
          <w:szCs w:val="20"/>
        </w:rPr>
      </w:pPr>
      <w:r w:rsidRPr="6D336E17">
        <w:rPr>
          <w:b/>
          <w:bCs/>
        </w:rPr>
        <w:t>alla avdelningar</w:t>
      </w:r>
      <w:r>
        <w:t xml:space="preserve"> på Östratomten </w:t>
      </w:r>
    </w:p>
    <w:p w14:paraId="2D69BC68" w14:textId="3FC09403" w:rsidR="4952B9F4" w:rsidRDefault="310D95AC" w:rsidP="60F5B328">
      <w:pPr>
        <w:pStyle w:val="ListBullet"/>
        <w:rPr>
          <w:rFonts w:ascii="Calibri" w:eastAsia="Calibri" w:hAnsi="Calibri" w:cs="Calibri"/>
          <w:b/>
          <w:bCs/>
          <w:sz w:val="20"/>
          <w:szCs w:val="20"/>
        </w:rPr>
      </w:pPr>
      <w:r>
        <w:t xml:space="preserve">alla patienter som söker på psykiatriska akutmottagningen och som har </w:t>
      </w:r>
      <w:r w:rsidRPr="60F5B328">
        <w:rPr>
          <w:b/>
          <w:bCs/>
        </w:rPr>
        <w:t>kontakt med öppenvård</w:t>
      </w:r>
      <w:r>
        <w:t xml:space="preserve">: </w:t>
      </w:r>
    </w:p>
    <w:p w14:paraId="09071159" w14:textId="61E80F00" w:rsidR="3EA5F936" w:rsidRDefault="3EA5F936" w:rsidP="4952B9F4">
      <w:pPr>
        <w:pStyle w:val="ListBullet"/>
        <w:rPr>
          <w:rFonts w:ascii="Calibri" w:eastAsia="Calibri" w:hAnsi="Calibri" w:cs="Calibri"/>
          <w:sz w:val="20"/>
          <w:szCs w:val="20"/>
        </w:rPr>
      </w:pPr>
      <w:r>
        <w:t>Bipolärmottagning</w:t>
      </w:r>
    </w:p>
    <w:p w14:paraId="51371848" w14:textId="751FB07E" w:rsidR="3EA5F936" w:rsidRDefault="3EA5F936" w:rsidP="4952B9F4">
      <w:pPr>
        <w:pStyle w:val="ListBullet"/>
        <w:rPr>
          <w:rFonts w:ascii="Calibri" w:eastAsia="Calibri" w:hAnsi="Calibri" w:cs="Calibri"/>
          <w:sz w:val="20"/>
          <w:szCs w:val="20"/>
        </w:rPr>
      </w:pPr>
      <w:r>
        <w:t>Affektiv mottagning 1</w:t>
      </w:r>
    </w:p>
    <w:p w14:paraId="39BC31BC" w14:textId="1E26CDFC" w:rsidR="3EA5F936" w:rsidRDefault="3EA5F936" w:rsidP="4952B9F4">
      <w:pPr>
        <w:pStyle w:val="ListBullet"/>
        <w:rPr>
          <w:rFonts w:ascii="Calibri" w:eastAsia="Calibri" w:hAnsi="Calibri" w:cs="Calibri"/>
          <w:sz w:val="20"/>
          <w:szCs w:val="20"/>
        </w:rPr>
      </w:pPr>
      <w:r>
        <w:t>NP Öst och NP Väst</w:t>
      </w:r>
    </w:p>
    <w:p w14:paraId="25ABD032" w14:textId="41BACF46" w:rsidR="3EA5F936" w:rsidRDefault="3EA5F936" w:rsidP="4952B9F4">
      <w:pPr>
        <w:pStyle w:val="ListBullet"/>
        <w:rPr>
          <w:rFonts w:ascii="Calibri" w:eastAsia="Calibri" w:hAnsi="Calibri" w:cs="Calibri"/>
          <w:sz w:val="20"/>
          <w:szCs w:val="20"/>
        </w:rPr>
      </w:pPr>
      <w:r>
        <w:t>Psykiatrisk mottagning autism</w:t>
      </w:r>
    </w:p>
    <w:p w14:paraId="688442F9" w14:textId="1B48B0B2" w:rsidR="3EA5F936" w:rsidRDefault="3EA5F936" w:rsidP="4952B9F4">
      <w:pPr>
        <w:pStyle w:val="ListBullet"/>
        <w:rPr>
          <w:rFonts w:ascii="Calibri" w:eastAsia="Calibri" w:hAnsi="Calibri" w:cs="Calibri"/>
          <w:sz w:val="20"/>
          <w:szCs w:val="20"/>
        </w:rPr>
      </w:pPr>
      <w:r>
        <w:t>Nordhemskliniken</w:t>
      </w:r>
    </w:p>
    <w:p w14:paraId="67908E68" w14:textId="393FF875" w:rsidR="3EA5F936" w:rsidRDefault="2102C2E2" w:rsidP="4952B9F4">
      <w:pPr>
        <w:pStyle w:val="ListBullet"/>
      </w:pPr>
      <w:r>
        <w:t>LARO-mottagning</w:t>
      </w:r>
      <w:r w:rsidR="3EA5F936">
        <w:t xml:space="preserve"> </w:t>
      </w:r>
    </w:p>
    <w:p w14:paraId="6B26220B" w14:textId="125DEF48" w:rsidR="3EA5F936" w:rsidRDefault="3EA5F936" w:rsidP="4952B9F4">
      <w:pPr>
        <w:pStyle w:val="ListBullet"/>
        <w:rPr>
          <w:rFonts w:ascii="Calibri" w:eastAsia="Calibri" w:hAnsi="Calibri" w:cs="Calibri"/>
          <w:sz w:val="20"/>
          <w:szCs w:val="20"/>
        </w:rPr>
      </w:pPr>
      <w:r>
        <w:t>Beroendemottagning Olskroken</w:t>
      </w:r>
    </w:p>
    <w:p w14:paraId="1B1B227A" w14:textId="709D34FB" w:rsidR="3EA5F936" w:rsidRDefault="3EA5F936" w:rsidP="4952B9F4">
      <w:pPr>
        <w:pStyle w:val="ListBullet"/>
        <w:rPr>
          <w:rFonts w:ascii="Calibri" w:eastAsia="Calibri" w:hAnsi="Calibri" w:cs="Calibri"/>
          <w:sz w:val="20"/>
          <w:szCs w:val="20"/>
        </w:rPr>
      </w:pPr>
      <w:r>
        <w:t>Mini</w:t>
      </w:r>
      <w:r w:rsidR="54160B9C">
        <w:t>-</w:t>
      </w:r>
      <w:r>
        <w:t>Mariamottagnin</w:t>
      </w:r>
      <w:r w:rsidR="3537A2C4">
        <w:t>g</w:t>
      </w:r>
    </w:p>
    <w:p w14:paraId="4A6D7294" w14:textId="3A927541" w:rsidR="29BE1E7B" w:rsidRDefault="56DFE3A2" w:rsidP="0FBD97DD">
      <w:pPr>
        <w:pStyle w:val="MellanrubrikVGR"/>
      </w:pPr>
      <w:r>
        <w:t xml:space="preserve">Bakjour Sahlgrenska </w:t>
      </w:r>
      <w:r>
        <w:rPr>
          <w:b w:val="0"/>
        </w:rPr>
        <w:t>är ansvarig för</w:t>
      </w:r>
      <w:r>
        <w:t>:</w:t>
      </w:r>
    </w:p>
    <w:p w14:paraId="53A6F0AD" w14:textId="15F17BAA" w:rsidR="29BE1E7B" w:rsidRDefault="56DFE3A2" w:rsidP="0FBD97DD">
      <w:pPr>
        <w:pStyle w:val="ListBullet"/>
        <w:rPr>
          <w:rFonts w:ascii="Calibri" w:eastAsia="Calibri" w:hAnsi="Calibri" w:cs="Calibri"/>
          <w:sz w:val="20"/>
          <w:szCs w:val="20"/>
        </w:rPr>
      </w:pPr>
      <w:r w:rsidRPr="6D336E17">
        <w:rPr>
          <w:b/>
          <w:bCs/>
        </w:rPr>
        <w:t xml:space="preserve">alla avdelningar </w:t>
      </w:r>
      <w:r>
        <w:t xml:space="preserve">på Sahlgrenskatomten </w:t>
      </w:r>
    </w:p>
    <w:p w14:paraId="4328A28E" w14:textId="20AAE8BD" w:rsidR="4952B9F4" w:rsidRDefault="56DFE3A2" w:rsidP="60F5B328">
      <w:pPr>
        <w:pStyle w:val="ListBullet"/>
        <w:rPr>
          <w:rFonts w:ascii="Calibri" w:eastAsia="Calibri" w:hAnsi="Calibri" w:cs="Calibri"/>
          <w:b/>
          <w:bCs/>
          <w:sz w:val="20"/>
          <w:szCs w:val="20"/>
        </w:rPr>
      </w:pPr>
      <w:r>
        <w:t xml:space="preserve">alla patienter som söker på psykiatriska akutmottagningen och som har </w:t>
      </w:r>
      <w:r w:rsidRPr="60F5B328">
        <w:rPr>
          <w:b/>
          <w:bCs/>
        </w:rPr>
        <w:t>kontakt med öppenvård</w:t>
      </w:r>
      <w:r>
        <w:t xml:space="preserve">: </w:t>
      </w:r>
    </w:p>
    <w:p w14:paraId="1EDA47CC" w14:textId="64766A1E" w:rsidR="29BE1E7B" w:rsidRDefault="29BE1E7B" w:rsidP="0FBD97DD">
      <w:pPr>
        <w:pStyle w:val="ListBullet"/>
        <w:rPr>
          <w:rFonts w:ascii="Calibri" w:eastAsia="Calibri" w:hAnsi="Calibri" w:cs="Calibri"/>
          <w:sz w:val="20"/>
          <w:szCs w:val="20"/>
        </w:rPr>
      </w:pPr>
      <w:r>
        <w:t>Mottagning för personlighetssyndrom</w:t>
      </w:r>
    </w:p>
    <w:p w14:paraId="5CFDF195" w14:textId="30280E3E" w:rsidR="29BE1E7B" w:rsidRDefault="29BE1E7B" w:rsidP="0FBD97DD">
      <w:pPr>
        <w:pStyle w:val="ListBullet"/>
        <w:rPr>
          <w:rFonts w:ascii="Calibri" w:eastAsia="Calibri" w:hAnsi="Calibri" w:cs="Calibri"/>
          <w:sz w:val="20"/>
          <w:szCs w:val="20"/>
        </w:rPr>
      </w:pPr>
      <w:r>
        <w:t>Affektiv mottagning 2</w:t>
      </w:r>
    </w:p>
    <w:p w14:paraId="19681D87" w14:textId="19227A08" w:rsidR="29BE1E7B" w:rsidRDefault="29BE1E7B" w:rsidP="0FBD97DD">
      <w:pPr>
        <w:pStyle w:val="ListBullet"/>
        <w:rPr>
          <w:rFonts w:ascii="Calibri" w:eastAsia="Calibri" w:hAnsi="Calibri" w:cs="Calibri"/>
          <w:sz w:val="20"/>
          <w:szCs w:val="20"/>
        </w:rPr>
      </w:pPr>
      <w:r>
        <w:t>Ätstörning</w:t>
      </w:r>
    </w:p>
    <w:p w14:paraId="6392EE6E" w14:textId="2D3726A0" w:rsidR="29BE1E7B" w:rsidRDefault="29BE1E7B" w:rsidP="0FBD97DD">
      <w:pPr>
        <w:pStyle w:val="ListBullet"/>
        <w:rPr>
          <w:rFonts w:ascii="Calibri" w:eastAsia="Calibri" w:hAnsi="Calibri" w:cs="Calibri"/>
          <w:sz w:val="20"/>
          <w:szCs w:val="20"/>
        </w:rPr>
      </w:pPr>
      <w:r>
        <w:t>Äldrepsykiatri, inriktning allmän och demens, inklusive äldrepsykiatriska teamet</w:t>
      </w:r>
    </w:p>
    <w:p w14:paraId="39CE6A0F" w14:textId="202F1F4C" w:rsidR="29BE1E7B" w:rsidRDefault="29BE1E7B" w:rsidP="0FBD97DD">
      <w:pPr>
        <w:pStyle w:val="ListBullet"/>
        <w:rPr>
          <w:rFonts w:ascii="Calibri" w:eastAsia="Calibri" w:hAnsi="Calibri" w:cs="Calibri"/>
          <w:sz w:val="20"/>
          <w:szCs w:val="20"/>
        </w:rPr>
      </w:pPr>
      <w:r>
        <w:t>DOK-teamet</w:t>
      </w:r>
    </w:p>
    <w:p w14:paraId="024AA31B" w14:textId="3C1D3736" w:rsidR="29BE1E7B" w:rsidRDefault="29BE1E7B" w:rsidP="0FBD97DD">
      <w:pPr>
        <w:pStyle w:val="ListBullet"/>
        <w:rPr>
          <w:rFonts w:ascii="Calibri" w:eastAsia="Calibri" w:hAnsi="Calibri" w:cs="Calibri"/>
          <w:sz w:val="20"/>
          <w:szCs w:val="20"/>
        </w:rPr>
      </w:pPr>
      <w:r>
        <w:t>Psykiatrisk</w:t>
      </w:r>
      <w:r w:rsidR="2DD92D36">
        <w:t>t</w:t>
      </w:r>
      <w:r>
        <w:t xml:space="preserve"> konsultteam för döva och hörselskadade</w:t>
      </w:r>
    </w:p>
    <w:p w14:paraId="7301C3D4" w14:textId="23B8F29B" w:rsidR="4952B9F4" w:rsidRDefault="29BE1E7B" w:rsidP="60F5B328">
      <w:pPr>
        <w:pStyle w:val="ListBullet"/>
        <w:rPr>
          <w:rFonts w:ascii="Calibri" w:eastAsia="Calibri" w:hAnsi="Calibri" w:cs="Calibri"/>
          <w:sz w:val="20"/>
          <w:szCs w:val="20"/>
        </w:rPr>
      </w:pPr>
      <w:r>
        <w:t>Beroendemottagning Hisingen</w:t>
      </w:r>
    </w:p>
    <w:p w14:paraId="3CD55BDA" w14:textId="07101E27" w:rsidR="29BE1E7B" w:rsidRDefault="56DFE3A2" w:rsidP="6D336E17">
      <w:pPr>
        <w:pStyle w:val="ListBullet"/>
        <w:rPr>
          <w:b/>
          <w:bCs/>
        </w:rPr>
      </w:pPr>
      <w:r>
        <w:t xml:space="preserve">alla patienter som söker på psykiatriska akutmottagningen </w:t>
      </w:r>
      <w:r w:rsidRPr="6D336E17">
        <w:rPr>
          <w:b/>
          <w:bCs/>
        </w:rPr>
        <w:t>utan kontakt med öppenvård inom SU</w:t>
      </w:r>
      <w:r>
        <w:t xml:space="preserve"> oavsett problematik som är födda mellan </w:t>
      </w:r>
      <w:r w:rsidRPr="6D336E17">
        <w:rPr>
          <w:b/>
          <w:bCs/>
        </w:rPr>
        <w:t>januari-juni.</w:t>
      </w:r>
    </w:p>
    <w:p w14:paraId="2FF6FE50" w14:textId="787ABFCC" w:rsidR="4AB043F4" w:rsidRDefault="066CA0B6" w:rsidP="0FBD97DD">
      <w:pPr>
        <w:pStyle w:val="MellanrubrikVGR"/>
      </w:pPr>
      <w:r>
        <w:t xml:space="preserve">Bakjour Mölndal </w:t>
      </w:r>
      <w:r>
        <w:rPr>
          <w:b w:val="0"/>
        </w:rPr>
        <w:t>är ansvarig för</w:t>
      </w:r>
      <w:r>
        <w:t>:</w:t>
      </w:r>
    </w:p>
    <w:p w14:paraId="6430E9AC" w14:textId="54208309" w:rsidR="4AB043F4" w:rsidRDefault="066CA0B6" w:rsidP="0FBD97DD">
      <w:pPr>
        <w:pStyle w:val="ListBullet"/>
        <w:rPr>
          <w:rFonts w:ascii="Calibri" w:eastAsia="Calibri" w:hAnsi="Calibri" w:cs="Calibri"/>
          <w:sz w:val="20"/>
          <w:szCs w:val="20"/>
        </w:rPr>
      </w:pPr>
      <w:r w:rsidRPr="6D336E17">
        <w:rPr>
          <w:b/>
          <w:bCs/>
        </w:rPr>
        <w:t>alla avdelningar</w:t>
      </w:r>
      <w:r>
        <w:t xml:space="preserve"> på Mölndalstomten </w:t>
      </w:r>
    </w:p>
    <w:p w14:paraId="323E1ED9" w14:textId="380B95CE" w:rsidR="4952B9F4" w:rsidRDefault="066CA0B6" w:rsidP="60F5B328">
      <w:pPr>
        <w:pStyle w:val="ListBullet"/>
        <w:rPr>
          <w:rFonts w:ascii="Calibri" w:eastAsia="Calibri" w:hAnsi="Calibri" w:cs="Calibri"/>
          <w:b/>
          <w:bCs/>
          <w:sz w:val="20"/>
          <w:szCs w:val="20"/>
        </w:rPr>
      </w:pPr>
      <w:r>
        <w:t xml:space="preserve">alla patienter som söker på psykiatriska akutmottagningen och har </w:t>
      </w:r>
      <w:r w:rsidRPr="60F5B328">
        <w:rPr>
          <w:b/>
          <w:bCs/>
        </w:rPr>
        <w:t>kontakt med</w:t>
      </w:r>
      <w:r>
        <w:t>:</w:t>
      </w:r>
    </w:p>
    <w:p w14:paraId="0AFBB1CF" w14:textId="7F05E34E" w:rsidR="4AB043F4" w:rsidRDefault="4AB043F4" w:rsidP="0FBD97DD">
      <w:pPr>
        <w:pStyle w:val="ListBullet"/>
        <w:rPr>
          <w:rFonts w:ascii="Calibri" w:eastAsia="Calibri" w:hAnsi="Calibri" w:cs="Calibri"/>
          <w:sz w:val="20"/>
          <w:szCs w:val="20"/>
        </w:rPr>
      </w:pPr>
      <w:r>
        <w:t xml:space="preserve">Psykos öppenvård </w:t>
      </w:r>
    </w:p>
    <w:p w14:paraId="640D29CD" w14:textId="572A0D5C" w:rsidR="4AB043F4" w:rsidRDefault="4AB043F4" w:rsidP="0FBD97DD">
      <w:pPr>
        <w:pStyle w:val="ListBullet"/>
        <w:rPr>
          <w:rFonts w:ascii="Calibri" w:eastAsia="Calibri" w:hAnsi="Calibri" w:cs="Calibri"/>
          <w:sz w:val="20"/>
          <w:szCs w:val="20"/>
        </w:rPr>
      </w:pPr>
      <w:r>
        <w:t>Utredningsmottagning</w:t>
      </w:r>
    </w:p>
    <w:p w14:paraId="0B3B5044" w14:textId="0AAFD33B" w:rsidR="4952B9F4" w:rsidRDefault="4AB043F4" w:rsidP="60F5B328">
      <w:pPr>
        <w:pStyle w:val="ListBullet"/>
        <w:rPr>
          <w:rFonts w:ascii="Calibri" w:eastAsia="Calibri" w:hAnsi="Calibri" w:cs="Calibri"/>
          <w:sz w:val="20"/>
          <w:szCs w:val="20"/>
        </w:rPr>
      </w:pPr>
      <w:r>
        <w:t xml:space="preserve">ACT mottagning </w:t>
      </w:r>
    </w:p>
    <w:p w14:paraId="282A34A5" w14:textId="60E64D2C" w:rsidR="4AB043F4" w:rsidRDefault="066CA0B6" w:rsidP="6D336E17">
      <w:pPr>
        <w:pStyle w:val="ListBullet"/>
        <w:rPr>
          <w:b/>
          <w:bCs/>
        </w:rPr>
      </w:pPr>
      <w:r>
        <w:t>alla patienter som söker på psykiatriska akutmottagningen</w:t>
      </w:r>
      <w:r w:rsidRPr="6D336E17">
        <w:rPr>
          <w:b/>
          <w:bCs/>
        </w:rPr>
        <w:t xml:space="preserve"> utan kontakt med öppenvård inom SU</w:t>
      </w:r>
      <w:r>
        <w:t xml:space="preserve"> oavsett problematik som är födda mellan</w:t>
      </w:r>
      <w:r w:rsidRPr="6D336E17">
        <w:rPr>
          <w:b/>
          <w:bCs/>
        </w:rPr>
        <w:t xml:space="preserve"> juli-december.</w:t>
      </w:r>
    </w:p>
    <w:p w14:paraId="57E34FA7" w14:textId="61D9FDC5" w:rsidR="0FBD97DD" w:rsidRDefault="0FBD97DD" w:rsidP="6D336E17">
      <w:pPr>
        <w:pStyle w:val="ListBullet"/>
        <w:numPr>
          <w:ilvl w:val="0"/>
          <w:numId w:val="0"/>
        </w:numPr>
        <w:ind w:left="1712"/>
        <w:rPr>
          <w:b/>
          <w:bCs/>
        </w:rPr>
      </w:pPr>
    </w:p>
    <w:p w14:paraId="1CDE8B15" w14:textId="391200A1" w:rsidR="28B3A20E" w:rsidRDefault="28B3A20E" w:rsidP="0FBD97DD">
      <w:pPr>
        <w:pStyle w:val="MellanrubrikVGR"/>
      </w:pPr>
      <w:r w:rsidRPr="0FBD97DD">
        <w:t>Bakjour Rättspsykiatri är ansvarig för:</w:t>
      </w:r>
    </w:p>
    <w:p w14:paraId="6E974729" w14:textId="35BB4217" w:rsidR="28B3A20E" w:rsidRDefault="1B936B16" w:rsidP="0FBD97DD">
      <w:pPr>
        <w:pStyle w:val="ListBullet"/>
        <w:rPr>
          <w:rFonts w:ascii="Calibri" w:eastAsia="Calibri" w:hAnsi="Calibri" w:cs="Calibri"/>
          <w:sz w:val="20"/>
          <w:szCs w:val="20"/>
        </w:rPr>
      </w:pPr>
      <w:r w:rsidRPr="6D336E17">
        <w:rPr>
          <w:b/>
          <w:bCs/>
        </w:rPr>
        <w:t>alla avdelningar</w:t>
      </w:r>
      <w:r>
        <w:t xml:space="preserve"> på Rågården </w:t>
      </w:r>
    </w:p>
    <w:p w14:paraId="5A9A3CD3" w14:textId="7C3EF04D" w:rsidR="28B3A20E" w:rsidRDefault="28B3A20E" w:rsidP="0FBD97DD">
      <w:pPr>
        <w:pStyle w:val="ListBullet"/>
        <w:rPr>
          <w:rFonts w:ascii="Calibri" w:eastAsia="Calibri" w:hAnsi="Calibri" w:cs="Calibri"/>
          <w:sz w:val="20"/>
          <w:szCs w:val="20"/>
        </w:rPr>
      </w:pPr>
      <w:r>
        <w:t>Patient med kontakt inom Rättspsykiatriska vårdkedjan.</w:t>
      </w:r>
    </w:p>
    <w:p w14:paraId="3F8603CB" w14:textId="7524C529" w:rsidR="28B3A20E" w:rsidRDefault="1B936B16" w:rsidP="0FBD97DD">
      <w:pPr>
        <w:pStyle w:val="ListBullet"/>
        <w:rPr>
          <w:rFonts w:ascii="Calibri" w:eastAsia="Calibri" w:hAnsi="Calibri" w:cs="Calibri"/>
          <w:sz w:val="20"/>
          <w:szCs w:val="20"/>
        </w:rPr>
      </w:pPr>
      <w:r>
        <w:t>Patient från kriminalvård eller häkte som förts till akutmottagningen</w:t>
      </w:r>
    </w:p>
    <w:p w14:paraId="21960586" w14:textId="50F4E8DE" w:rsidR="6D336E17" w:rsidRDefault="6630E6DA" w:rsidP="6D336E17">
      <w:pPr>
        <w:pStyle w:val="ListBullet"/>
        <w:numPr>
          <w:ilvl w:val="0"/>
          <w:numId w:val="0"/>
        </w:numPr>
        <w:rPr>
          <w:rFonts w:ascii="Calibri" w:eastAsia="Calibri" w:hAnsi="Calibri" w:cs="Calibri"/>
          <w:sz w:val="20"/>
          <w:szCs w:val="20"/>
        </w:rPr>
      </w:pPr>
      <w:r w:rsidRPr="24B5FFA0">
        <w:rPr>
          <w:rFonts w:ascii="Calibri" w:eastAsia="Calibri" w:hAnsi="Calibri" w:cs="Calibri"/>
          <w:sz w:val="20"/>
          <w:szCs w:val="20"/>
        </w:rPr>
        <w:t>Översikt, se även bilaga 1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6670"/>
        <w:gridCol w:w="2249"/>
      </w:tblGrid>
      <w:tr w:rsidR="60F5B328" w14:paraId="2827ACFC" w14:textId="77777777" w:rsidTr="60F5B328">
        <w:trPr>
          <w:trHeight w:val="300"/>
        </w:trPr>
        <w:tc>
          <w:tcPr>
            <w:tcW w:w="67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53DFCE6F" w14:textId="77777777" w:rsidR="60F5B328" w:rsidRDefault="60F5B328" w:rsidP="60F5B328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 w:themeColor="text2"/>
                <w:sz w:val="22"/>
                <w:szCs w:val="22"/>
              </w:rPr>
            </w:pPr>
            <w:r w:rsidRPr="60F5B328">
              <w:rPr>
                <w:rFonts w:ascii="Calibri" w:hAnsi="Calibri" w:cs="Calibri"/>
                <w:b/>
                <w:bCs/>
                <w:color w:val="000000" w:themeColor="text2"/>
                <w:sz w:val="22"/>
                <w:szCs w:val="22"/>
              </w:rPr>
              <w:t>Patientkategori</w:t>
            </w:r>
          </w:p>
        </w:tc>
        <w:tc>
          <w:tcPr>
            <w:tcW w:w="227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14:paraId="12393A10" w14:textId="77777777" w:rsidR="60F5B328" w:rsidRDefault="60F5B328" w:rsidP="60F5B328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 w:themeColor="text2"/>
                <w:sz w:val="22"/>
                <w:szCs w:val="22"/>
              </w:rPr>
            </w:pPr>
            <w:r w:rsidRPr="60F5B328">
              <w:rPr>
                <w:rFonts w:ascii="Calibri" w:hAnsi="Calibri" w:cs="Calibri"/>
                <w:b/>
                <w:bCs/>
                <w:color w:val="000000" w:themeColor="text2"/>
                <w:sz w:val="22"/>
                <w:szCs w:val="22"/>
              </w:rPr>
              <w:t>Rådgivande bakjour</w:t>
            </w:r>
          </w:p>
        </w:tc>
      </w:tr>
      <w:tr w:rsidR="60F5B328" w14:paraId="50048B34" w14:textId="77777777" w:rsidTr="60F5B328">
        <w:trPr>
          <w:trHeight w:val="300"/>
        </w:trPr>
        <w:tc>
          <w:tcPr>
            <w:tcW w:w="67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EEC9" w:themeFill="accent3" w:themeFillTint="33"/>
          </w:tcPr>
          <w:p w14:paraId="0437BCD9" w14:textId="77777777" w:rsidR="60F5B328" w:rsidRDefault="60F5B328" w:rsidP="60F5B328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 w:themeColor="text2"/>
                <w:sz w:val="22"/>
                <w:szCs w:val="22"/>
              </w:rPr>
            </w:pPr>
            <w:r w:rsidRPr="60F5B328">
              <w:rPr>
                <w:rFonts w:ascii="Calibri" w:hAnsi="Calibri" w:cs="Calibri"/>
                <w:b/>
                <w:bCs/>
                <w:color w:val="000000" w:themeColor="text2"/>
                <w:sz w:val="22"/>
                <w:szCs w:val="22"/>
              </w:rPr>
              <w:t>Inlagd patient på Östratomten</w:t>
            </w:r>
          </w:p>
        </w:tc>
        <w:tc>
          <w:tcPr>
            <w:tcW w:w="227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EEC9" w:themeFill="accent3" w:themeFillTint="33"/>
            <w:vAlign w:val="center"/>
          </w:tcPr>
          <w:p w14:paraId="784DB7B3" w14:textId="77777777" w:rsidR="60F5B328" w:rsidRDefault="60F5B328" w:rsidP="60F5B328">
            <w:pPr>
              <w:spacing w:after="0" w:line="240" w:lineRule="auto"/>
              <w:ind w:left="0" w:right="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60F5B328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Östra</w:t>
            </w:r>
          </w:p>
        </w:tc>
      </w:tr>
      <w:tr w:rsidR="60F5B328" w14:paraId="45AD91D5" w14:textId="77777777" w:rsidTr="60F5B328">
        <w:trPr>
          <w:trHeight w:val="300"/>
        </w:trPr>
        <w:tc>
          <w:tcPr>
            <w:tcW w:w="6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EEC9" w:themeFill="accent3" w:themeFillTint="33"/>
          </w:tcPr>
          <w:p w14:paraId="5F60C871" w14:textId="77777777" w:rsidR="60F5B328" w:rsidRDefault="60F5B328" w:rsidP="60F5B328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 w:themeColor="text2"/>
                <w:sz w:val="22"/>
                <w:szCs w:val="22"/>
              </w:rPr>
            </w:pPr>
            <w:r w:rsidRPr="60F5B328">
              <w:rPr>
                <w:rFonts w:ascii="Calibri" w:hAnsi="Calibri" w:cs="Calibri"/>
                <w:b/>
                <w:bCs/>
                <w:color w:val="000000" w:themeColor="text2"/>
                <w:sz w:val="22"/>
                <w:szCs w:val="22"/>
              </w:rPr>
              <w:t>Söker på akutmottagningen och tillhör:</w:t>
            </w:r>
          </w:p>
        </w:tc>
        <w:tc>
          <w:tcPr>
            <w:tcW w:w="22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EEC9" w:themeFill="accent3" w:themeFillTint="33"/>
            <w:vAlign w:val="center"/>
          </w:tcPr>
          <w:p w14:paraId="1BA9AE67" w14:textId="77777777" w:rsidR="60F5B328" w:rsidRDefault="60F5B328" w:rsidP="60F5B328">
            <w:pPr>
              <w:spacing w:after="0" w:line="240" w:lineRule="auto"/>
              <w:ind w:left="0" w:right="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60F5B328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 </w:t>
            </w:r>
          </w:p>
        </w:tc>
      </w:tr>
      <w:tr w:rsidR="60F5B328" w14:paraId="38C22BF6" w14:textId="77777777" w:rsidTr="60F5B328">
        <w:trPr>
          <w:trHeight w:val="300"/>
        </w:trPr>
        <w:tc>
          <w:tcPr>
            <w:tcW w:w="6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EEC9" w:themeFill="accent3" w:themeFillTint="33"/>
          </w:tcPr>
          <w:p w14:paraId="26A7C19F" w14:textId="77777777" w:rsidR="60F5B328" w:rsidRDefault="60F5B328" w:rsidP="60F5B328">
            <w:pPr>
              <w:spacing w:after="0" w:line="240" w:lineRule="auto"/>
              <w:ind w:left="0" w:right="0" w:firstLineChars="100" w:firstLine="22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60F5B328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Affektiv mottagning 1</w:t>
            </w:r>
          </w:p>
        </w:tc>
        <w:tc>
          <w:tcPr>
            <w:tcW w:w="22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EEC9" w:themeFill="accent3" w:themeFillTint="33"/>
            <w:vAlign w:val="center"/>
          </w:tcPr>
          <w:p w14:paraId="0B00CC8F" w14:textId="77777777" w:rsidR="60F5B328" w:rsidRDefault="60F5B328" w:rsidP="60F5B328">
            <w:pPr>
              <w:spacing w:after="0" w:line="240" w:lineRule="auto"/>
              <w:ind w:left="0" w:right="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60F5B328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Östra</w:t>
            </w:r>
          </w:p>
        </w:tc>
      </w:tr>
      <w:tr w:rsidR="60F5B328" w14:paraId="251A9E70" w14:textId="77777777" w:rsidTr="60F5B328">
        <w:trPr>
          <w:trHeight w:val="300"/>
        </w:trPr>
        <w:tc>
          <w:tcPr>
            <w:tcW w:w="6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EEC9" w:themeFill="accent3" w:themeFillTint="33"/>
          </w:tcPr>
          <w:p w14:paraId="5FB8DAB8" w14:textId="77777777" w:rsidR="60F5B328" w:rsidRDefault="60F5B328" w:rsidP="60F5B328">
            <w:pPr>
              <w:spacing w:after="0" w:line="240" w:lineRule="auto"/>
              <w:ind w:left="0" w:right="0" w:firstLineChars="100" w:firstLine="22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60F5B328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Bipolärmottagning</w:t>
            </w:r>
          </w:p>
        </w:tc>
        <w:tc>
          <w:tcPr>
            <w:tcW w:w="22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EEC9" w:themeFill="accent3" w:themeFillTint="33"/>
            <w:vAlign w:val="center"/>
          </w:tcPr>
          <w:p w14:paraId="6D971850" w14:textId="77777777" w:rsidR="60F5B328" w:rsidRDefault="60F5B328" w:rsidP="60F5B328">
            <w:pPr>
              <w:spacing w:after="0" w:line="240" w:lineRule="auto"/>
              <w:ind w:left="0" w:right="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60F5B328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Östra</w:t>
            </w:r>
          </w:p>
        </w:tc>
      </w:tr>
      <w:tr w:rsidR="60F5B328" w14:paraId="15DB9CC7" w14:textId="77777777" w:rsidTr="60F5B328">
        <w:trPr>
          <w:trHeight w:val="300"/>
        </w:trPr>
        <w:tc>
          <w:tcPr>
            <w:tcW w:w="6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EEC9" w:themeFill="accent3" w:themeFillTint="33"/>
          </w:tcPr>
          <w:p w14:paraId="012E634A" w14:textId="77777777" w:rsidR="60F5B328" w:rsidRDefault="60F5B328" w:rsidP="60F5B328">
            <w:pPr>
              <w:spacing w:after="0" w:line="240" w:lineRule="auto"/>
              <w:ind w:left="0" w:right="0" w:firstLineChars="100" w:firstLine="22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60F5B328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NP Öst</w:t>
            </w:r>
          </w:p>
        </w:tc>
        <w:tc>
          <w:tcPr>
            <w:tcW w:w="22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EEC9" w:themeFill="accent3" w:themeFillTint="33"/>
            <w:vAlign w:val="center"/>
          </w:tcPr>
          <w:p w14:paraId="7D09B034" w14:textId="77777777" w:rsidR="60F5B328" w:rsidRDefault="60F5B328" w:rsidP="60F5B328">
            <w:pPr>
              <w:spacing w:after="0" w:line="240" w:lineRule="auto"/>
              <w:ind w:left="0" w:right="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60F5B328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Östra</w:t>
            </w:r>
          </w:p>
        </w:tc>
      </w:tr>
      <w:tr w:rsidR="60F5B328" w14:paraId="19884047" w14:textId="77777777" w:rsidTr="60F5B328">
        <w:trPr>
          <w:trHeight w:val="300"/>
        </w:trPr>
        <w:tc>
          <w:tcPr>
            <w:tcW w:w="6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EEC9" w:themeFill="accent3" w:themeFillTint="33"/>
          </w:tcPr>
          <w:p w14:paraId="7E73D239" w14:textId="77777777" w:rsidR="60F5B328" w:rsidRDefault="60F5B328" w:rsidP="60F5B328">
            <w:pPr>
              <w:spacing w:after="0" w:line="240" w:lineRule="auto"/>
              <w:ind w:left="0" w:right="0" w:firstLineChars="100" w:firstLine="22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60F5B328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 xml:space="preserve">NP Väst </w:t>
            </w:r>
          </w:p>
        </w:tc>
        <w:tc>
          <w:tcPr>
            <w:tcW w:w="22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EEC9" w:themeFill="accent3" w:themeFillTint="33"/>
            <w:vAlign w:val="center"/>
          </w:tcPr>
          <w:p w14:paraId="611A0245" w14:textId="77777777" w:rsidR="60F5B328" w:rsidRDefault="60F5B328" w:rsidP="60F5B328">
            <w:pPr>
              <w:spacing w:after="0" w:line="240" w:lineRule="auto"/>
              <w:ind w:left="0" w:right="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60F5B328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Östra</w:t>
            </w:r>
          </w:p>
        </w:tc>
      </w:tr>
      <w:tr w:rsidR="60F5B328" w14:paraId="0D01A64E" w14:textId="77777777" w:rsidTr="60F5B328">
        <w:trPr>
          <w:trHeight w:val="300"/>
        </w:trPr>
        <w:tc>
          <w:tcPr>
            <w:tcW w:w="6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EEC9" w:themeFill="accent3" w:themeFillTint="33"/>
          </w:tcPr>
          <w:p w14:paraId="36E18E58" w14:textId="77777777" w:rsidR="60F5B328" w:rsidRDefault="60F5B328" w:rsidP="60F5B328">
            <w:pPr>
              <w:spacing w:after="0" w:line="240" w:lineRule="auto"/>
              <w:ind w:left="0" w:right="0" w:firstLineChars="100" w:firstLine="22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60F5B328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 xml:space="preserve">Nordhemskliniken </w:t>
            </w:r>
          </w:p>
        </w:tc>
        <w:tc>
          <w:tcPr>
            <w:tcW w:w="22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EEC9" w:themeFill="accent3" w:themeFillTint="33"/>
            <w:vAlign w:val="center"/>
          </w:tcPr>
          <w:p w14:paraId="09951A6C" w14:textId="77777777" w:rsidR="60F5B328" w:rsidRDefault="60F5B328" w:rsidP="60F5B328">
            <w:pPr>
              <w:spacing w:after="0" w:line="240" w:lineRule="auto"/>
              <w:ind w:left="0" w:right="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60F5B328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Östra</w:t>
            </w:r>
          </w:p>
        </w:tc>
      </w:tr>
      <w:tr w:rsidR="60F5B328" w14:paraId="2A669FB9" w14:textId="77777777" w:rsidTr="60F5B328">
        <w:trPr>
          <w:trHeight w:val="300"/>
        </w:trPr>
        <w:tc>
          <w:tcPr>
            <w:tcW w:w="6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EEC9" w:themeFill="accent3" w:themeFillTint="33"/>
          </w:tcPr>
          <w:p w14:paraId="3623C267" w14:textId="77777777" w:rsidR="60F5B328" w:rsidRDefault="60F5B328" w:rsidP="60F5B328">
            <w:pPr>
              <w:spacing w:after="0" w:line="240" w:lineRule="auto"/>
              <w:ind w:left="0" w:right="0" w:firstLineChars="100" w:firstLine="22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60F5B328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Psykiatrisk mottagning autism</w:t>
            </w:r>
          </w:p>
        </w:tc>
        <w:tc>
          <w:tcPr>
            <w:tcW w:w="22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EEC9" w:themeFill="accent3" w:themeFillTint="33"/>
            <w:vAlign w:val="center"/>
          </w:tcPr>
          <w:p w14:paraId="5BD18644" w14:textId="77777777" w:rsidR="60F5B328" w:rsidRDefault="60F5B328" w:rsidP="60F5B328">
            <w:pPr>
              <w:spacing w:after="0" w:line="240" w:lineRule="auto"/>
              <w:ind w:left="0" w:right="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60F5B328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Östra</w:t>
            </w:r>
          </w:p>
        </w:tc>
      </w:tr>
      <w:tr w:rsidR="60F5B328" w14:paraId="051529C3" w14:textId="77777777" w:rsidTr="60F5B328">
        <w:trPr>
          <w:trHeight w:val="300"/>
        </w:trPr>
        <w:tc>
          <w:tcPr>
            <w:tcW w:w="6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EEC9" w:themeFill="accent3" w:themeFillTint="33"/>
          </w:tcPr>
          <w:p w14:paraId="53F946F8" w14:textId="57C7FE52" w:rsidR="60F5B328" w:rsidRDefault="60F5B328" w:rsidP="60F5B328">
            <w:pPr>
              <w:spacing w:after="0" w:line="240" w:lineRule="auto"/>
              <w:ind w:left="0" w:right="0" w:firstLineChars="100" w:firstLine="22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60F5B328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LARO-mottagning</w:t>
            </w:r>
          </w:p>
        </w:tc>
        <w:tc>
          <w:tcPr>
            <w:tcW w:w="22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EEC9" w:themeFill="accent3" w:themeFillTint="33"/>
            <w:vAlign w:val="center"/>
          </w:tcPr>
          <w:p w14:paraId="267CB246" w14:textId="77777777" w:rsidR="60F5B328" w:rsidRDefault="60F5B328" w:rsidP="60F5B328">
            <w:pPr>
              <w:spacing w:after="0" w:line="240" w:lineRule="auto"/>
              <w:ind w:left="0" w:right="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60F5B328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Östra</w:t>
            </w:r>
          </w:p>
        </w:tc>
      </w:tr>
      <w:tr w:rsidR="60F5B328" w14:paraId="6C7E4765" w14:textId="77777777" w:rsidTr="60F5B328">
        <w:trPr>
          <w:trHeight w:val="300"/>
        </w:trPr>
        <w:tc>
          <w:tcPr>
            <w:tcW w:w="6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EEC9" w:themeFill="accent3" w:themeFillTint="33"/>
          </w:tcPr>
          <w:p w14:paraId="6667462C" w14:textId="77777777" w:rsidR="60F5B328" w:rsidRDefault="60F5B328" w:rsidP="60F5B328">
            <w:pPr>
              <w:spacing w:after="0" w:line="240" w:lineRule="auto"/>
              <w:ind w:left="0" w:right="0" w:firstLineChars="100" w:firstLine="22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60F5B328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Beroendemottagning Olskroken</w:t>
            </w:r>
          </w:p>
        </w:tc>
        <w:tc>
          <w:tcPr>
            <w:tcW w:w="22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EEC9" w:themeFill="accent3" w:themeFillTint="33"/>
            <w:vAlign w:val="center"/>
          </w:tcPr>
          <w:p w14:paraId="763D1080" w14:textId="77777777" w:rsidR="60F5B328" w:rsidRDefault="60F5B328" w:rsidP="60F5B328">
            <w:pPr>
              <w:spacing w:after="0" w:line="240" w:lineRule="auto"/>
              <w:ind w:left="0" w:right="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60F5B328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Östra</w:t>
            </w:r>
          </w:p>
        </w:tc>
      </w:tr>
      <w:tr w:rsidR="60F5B328" w14:paraId="3F6B8A36" w14:textId="77777777" w:rsidTr="60F5B328">
        <w:trPr>
          <w:trHeight w:val="300"/>
        </w:trPr>
        <w:tc>
          <w:tcPr>
            <w:tcW w:w="67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EEC9" w:themeFill="accent3" w:themeFillTint="33"/>
          </w:tcPr>
          <w:p w14:paraId="1F5A2EF2" w14:textId="6AE28F75" w:rsidR="60F5B328" w:rsidRDefault="60F5B328" w:rsidP="60F5B328">
            <w:pPr>
              <w:spacing w:after="0" w:line="240" w:lineRule="auto"/>
              <w:ind w:left="0" w:right="0" w:firstLineChars="100" w:firstLine="22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60F5B328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Mini-Mariamottagning</w:t>
            </w:r>
          </w:p>
        </w:tc>
        <w:tc>
          <w:tcPr>
            <w:tcW w:w="2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EC9" w:themeFill="accent3" w:themeFillTint="33"/>
            <w:vAlign w:val="center"/>
          </w:tcPr>
          <w:p w14:paraId="3EDFF530" w14:textId="77777777" w:rsidR="60F5B328" w:rsidRDefault="60F5B328" w:rsidP="60F5B328">
            <w:pPr>
              <w:spacing w:after="0" w:line="240" w:lineRule="auto"/>
              <w:ind w:left="0" w:right="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60F5B328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Östra</w:t>
            </w:r>
          </w:p>
        </w:tc>
      </w:tr>
      <w:tr w:rsidR="60F5B328" w14:paraId="62D252CF" w14:textId="77777777" w:rsidTr="60F5B328">
        <w:trPr>
          <w:trHeight w:val="300"/>
        </w:trPr>
        <w:tc>
          <w:tcPr>
            <w:tcW w:w="6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3CAD0" w:themeFill="accent5" w:themeFillTint="33"/>
          </w:tcPr>
          <w:p w14:paraId="17140B46" w14:textId="77777777" w:rsidR="60F5B328" w:rsidRDefault="60F5B328" w:rsidP="60F5B328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 w:themeColor="text2"/>
                <w:sz w:val="22"/>
                <w:szCs w:val="22"/>
              </w:rPr>
            </w:pPr>
            <w:r w:rsidRPr="60F5B328">
              <w:rPr>
                <w:rFonts w:ascii="Calibri" w:hAnsi="Calibri" w:cs="Calibri"/>
                <w:b/>
                <w:bCs/>
                <w:color w:val="000000" w:themeColor="text2"/>
                <w:sz w:val="22"/>
                <w:szCs w:val="22"/>
              </w:rPr>
              <w:t>Inlagd patient på Sahlgrenskatomten</w:t>
            </w:r>
          </w:p>
        </w:tc>
        <w:tc>
          <w:tcPr>
            <w:tcW w:w="22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3CAD0" w:themeFill="accent5" w:themeFillTint="33"/>
            <w:vAlign w:val="center"/>
          </w:tcPr>
          <w:p w14:paraId="0D154901" w14:textId="77777777" w:rsidR="60F5B328" w:rsidRDefault="60F5B328" w:rsidP="60F5B328">
            <w:pPr>
              <w:spacing w:after="0" w:line="240" w:lineRule="auto"/>
              <w:ind w:left="0" w:right="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60F5B328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Sahlgrenska</w:t>
            </w:r>
          </w:p>
        </w:tc>
      </w:tr>
      <w:tr w:rsidR="60F5B328" w14:paraId="53BB98C4" w14:textId="77777777" w:rsidTr="60F5B328">
        <w:trPr>
          <w:trHeight w:val="300"/>
        </w:trPr>
        <w:tc>
          <w:tcPr>
            <w:tcW w:w="6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3CAD0" w:themeFill="accent5" w:themeFillTint="33"/>
          </w:tcPr>
          <w:p w14:paraId="1317BA2B" w14:textId="77777777" w:rsidR="60F5B328" w:rsidRDefault="60F5B328" w:rsidP="60F5B328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60F5B328">
              <w:rPr>
                <w:rFonts w:ascii="Calibri" w:hAnsi="Calibri" w:cs="Calibri"/>
                <w:b/>
                <w:bCs/>
                <w:sz w:val="22"/>
                <w:szCs w:val="22"/>
              </w:rPr>
              <w:t>Alla patienter som söker på psykiatriska akutmottagningen utan kontakt med öppenvård inom SU oavsett problematik som är födda mellan januari-juni</w:t>
            </w:r>
          </w:p>
        </w:tc>
        <w:tc>
          <w:tcPr>
            <w:tcW w:w="22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3CAD0" w:themeFill="accent5" w:themeFillTint="33"/>
            <w:vAlign w:val="center"/>
          </w:tcPr>
          <w:p w14:paraId="58FDF696" w14:textId="77777777" w:rsidR="60F5B328" w:rsidRDefault="60F5B328" w:rsidP="60F5B328">
            <w:pPr>
              <w:spacing w:after="0" w:line="240" w:lineRule="auto"/>
              <w:ind w:left="0" w:right="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60F5B328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Sahlgrenska</w:t>
            </w:r>
          </w:p>
        </w:tc>
      </w:tr>
      <w:tr w:rsidR="60F5B328" w14:paraId="50C7A161" w14:textId="77777777" w:rsidTr="60F5B328">
        <w:trPr>
          <w:trHeight w:val="300"/>
        </w:trPr>
        <w:tc>
          <w:tcPr>
            <w:tcW w:w="6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3CAD0" w:themeFill="accent5" w:themeFillTint="33"/>
          </w:tcPr>
          <w:p w14:paraId="1D1823D9" w14:textId="77777777" w:rsidR="60F5B328" w:rsidRDefault="60F5B328" w:rsidP="60F5B328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 w:themeColor="text2"/>
                <w:sz w:val="22"/>
                <w:szCs w:val="22"/>
              </w:rPr>
            </w:pPr>
            <w:r w:rsidRPr="60F5B328">
              <w:rPr>
                <w:rFonts w:ascii="Calibri" w:hAnsi="Calibri" w:cs="Calibri"/>
                <w:b/>
                <w:bCs/>
                <w:color w:val="000000" w:themeColor="text2"/>
                <w:sz w:val="22"/>
                <w:szCs w:val="22"/>
              </w:rPr>
              <w:t>Söker på akutmottagningen och tillhör:</w:t>
            </w:r>
          </w:p>
        </w:tc>
        <w:tc>
          <w:tcPr>
            <w:tcW w:w="22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3CAD0" w:themeFill="accent5" w:themeFillTint="33"/>
            <w:vAlign w:val="center"/>
          </w:tcPr>
          <w:p w14:paraId="7E485E2D" w14:textId="77777777" w:rsidR="60F5B328" w:rsidRDefault="60F5B328" w:rsidP="60F5B328">
            <w:pPr>
              <w:spacing w:after="0" w:line="240" w:lineRule="auto"/>
              <w:ind w:left="0" w:right="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60F5B328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 </w:t>
            </w:r>
          </w:p>
        </w:tc>
      </w:tr>
      <w:tr w:rsidR="60F5B328" w14:paraId="75DA99C3" w14:textId="77777777" w:rsidTr="60F5B328">
        <w:trPr>
          <w:trHeight w:val="300"/>
        </w:trPr>
        <w:tc>
          <w:tcPr>
            <w:tcW w:w="6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3CAD0" w:themeFill="accent5" w:themeFillTint="33"/>
          </w:tcPr>
          <w:p w14:paraId="0FA0A8C5" w14:textId="77777777" w:rsidR="60F5B328" w:rsidRDefault="60F5B328" w:rsidP="60F5B328">
            <w:pPr>
              <w:spacing w:after="0" w:line="240" w:lineRule="auto"/>
              <w:ind w:left="0" w:right="0" w:firstLineChars="100" w:firstLine="220"/>
              <w:rPr>
                <w:rFonts w:ascii="Calibri" w:hAnsi="Calibri" w:cs="Calibri"/>
                <w:sz w:val="22"/>
                <w:szCs w:val="22"/>
              </w:rPr>
            </w:pPr>
            <w:r w:rsidRPr="60F5B328">
              <w:rPr>
                <w:rFonts w:ascii="Calibri" w:hAnsi="Calibri" w:cs="Calibri"/>
                <w:sz w:val="22"/>
                <w:szCs w:val="22"/>
              </w:rPr>
              <w:t xml:space="preserve">Mottagning för personlighetssyndrom </w:t>
            </w:r>
          </w:p>
        </w:tc>
        <w:tc>
          <w:tcPr>
            <w:tcW w:w="22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3CAD0" w:themeFill="accent5" w:themeFillTint="33"/>
            <w:vAlign w:val="center"/>
          </w:tcPr>
          <w:p w14:paraId="50363FBA" w14:textId="77777777" w:rsidR="60F5B328" w:rsidRDefault="60F5B328" w:rsidP="60F5B328">
            <w:pPr>
              <w:spacing w:after="0" w:line="240" w:lineRule="auto"/>
              <w:ind w:left="0" w:right="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60F5B328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Sahlgrenska</w:t>
            </w:r>
          </w:p>
        </w:tc>
      </w:tr>
      <w:tr w:rsidR="60F5B328" w14:paraId="5F011C44" w14:textId="77777777" w:rsidTr="60F5B328">
        <w:trPr>
          <w:trHeight w:val="300"/>
        </w:trPr>
        <w:tc>
          <w:tcPr>
            <w:tcW w:w="6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3CAD0" w:themeFill="accent5" w:themeFillTint="33"/>
          </w:tcPr>
          <w:p w14:paraId="58416557" w14:textId="77777777" w:rsidR="60F5B328" w:rsidRDefault="60F5B328" w:rsidP="60F5B328">
            <w:pPr>
              <w:spacing w:after="0" w:line="240" w:lineRule="auto"/>
              <w:ind w:left="0" w:right="0" w:firstLineChars="100" w:firstLine="220"/>
              <w:rPr>
                <w:rFonts w:ascii="Calibri" w:hAnsi="Calibri" w:cs="Calibri"/>
                <w:sz w:val="22"/>
                <w:szCs w:val="22"/>
              </w:rPr>
            </w:pPr>
            <w:r w:rsidRPr="60F5B328">
              <w:rPr>
                <w:rFonts w:ascii="Calibri" w:hAnsi="Calibri" w:cs="Calibri"/>
                <w:sz w:val="22"/>
                <w:szCs w:val="22"/>
              </w:rPr>
              <w:t>Affektiv mottagning 2</w:t>
            </w:r>
          </w:p>
        </w:tc>
        <w:tc>
          <w:tcPr>
            <w:tcW w:w="22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3CAD0" w:themeFill="accent5" w:themeFillTint="33"/>
            <w:vAlign w:val="center"/>
          </w:tcPr>
          <w:p w14:paraId="14862541" w14:textId="77777777" w:rsidR="60F5B328" w:rsidRDefault="60F5B328" w:rsidP="60F5B328">
            <w:pPr>
              <w:spacing w:after="0" w:line="240" w:lineRule="auto"/>
              <w:ind w:left="0" w:right="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60F5B328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Sahlgrenska</w:t>
            </w:r>
          </w:p>
        </w:tc>
      </w:tr>
      <w:tr w:rsidR="60F5B328" w14:paraId="036E97CB" w14:textId="77777777" w:rsidTr="60F5B328">
        <w:trPr>
          <w:trHeight w:val="300"/>
        </w:trPr>
        <w:tc>
          <w:tcPr>
            <w:tcW w:w="6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3CAD0" w:themeFill="accent5" w:themeFillTint="33"/>
          </w:tcPr>
          <w:p w14:paraId="07F1FB4A" w14:textId="77777777" w:rsidR="60F5B328" w:rsidRDefault="60F5B328" w:rsidP="60F5B328">
            <w:pPr>
              <w:spacing w:after="0" w:line="240" w:lineRule="auto"/>
              <w:ind w:left="0" w:right="0" w:firstLineChars="100" w:firstLine="220"/>
              <w:rPr>
                <w:rFonts w:ascii="Calibri" w:hAnsi="Calibri" w:cs="Calibri"/>
                <w:sz w:val="22"/>
                <w:szCs w:val="22"/>
              </w:rPr>
            </w:pPr>
            <w:r w:rsidRPr="60F5B328">
              <w:rPr>
                <w:rFonts w:ascii="Calibri" w:hAnsi="Calibri" w:cs="Calibri"/>
                <w:sz w:val="22"/>
                <w:szCs w:val="22"/>
              </w:rPr>
              <w:t xml:space="preserve">Äldrepsykiatri </w:t>
            </w:r>
          </w:p>
        </w:tc>
        <w:tc>
          <w:tcPr>
            <w:tcW w:w="22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3CAD0" w:themeFill="accent5" w:themeFillTint="33"/>
            <w:vAlign w:val="center"/>
          </w:tcPr>
          <w:p w14:paraId="62466CB8" w14:textId="77777777" w:rsidR="60F5B328" w:rsidRDefault="60F5B328" w:rsidP="60F5B328">
            <w:pPr>
              <w:spacing w:after="0" w:line="240" w:lineRule="auto"/>
              <w:ind w:left="0" w:right="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60F5B328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Sahlgrenska</w:t>
            </w:r>
          </w:p>
        </w:tc>
      </w:tr>
      <w:tr w:rsidR="60F5B328" w14:paraId="3D0AECD8" w14:textId="77777777" w:rsidTr="60F5B328">
        <w:trPr>
          <w:trHeight w:val="300"/>
        </w:trPr>
        <w:tc>
          <w:tcPr>
            <w:tcW w:w="6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3CAD0" w:themeFill="accent5" w:themeFillTint="33"/>
          </w:tcPr>
          <w:p w14:paraId="69297799" w14:textId="77777777" w:rsidR="60F5B328" w:rsidRDefault="60F5B328" w:rsidP="60F5B328">
            <w:pPr>
              <w:spacing w:after="0" w:line="240" w:lineRule="auto"/>
              <w:ind w:left="0" w:right="0" w:firstLineChars="100" w:firstLine="220"/>
              <w:rPr>
                <w:rFonts w:ascii="Calibri" w:hAnsi="Calibri" w:cs="Calibri"/>
                <w:sz w:val="22"/>
                <w:szCs w:val="22"/>
              </w:rPr>
            </w:pPr>
            <w:r w:rsidRPr="60F5B328">
              <w:rPr>
                <w:rFonts w:ascii="Calibri" w:hAnsi="Calibri" w:cs="Calibri"/>
                <w:sz w:val="22"/>
                <w:szCs w:val="22"/>
              </w:rPr>
              <w:t>DOK-teamet</w:t>
            </w:r>
          </w:p>
        </w:tc>
        <w:tc>
          <w:tcPr>
            <w:tcW w:w="22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3CAD0" w:themeFill="accent5" w:themeFillTint="33"/>
            <w:vAlign w:val="center"/>
          </w:tcPr>
          <w:p w14:paraId="7DF192B2" w14:textId="77777777" w:rsidR="60F5B328" w:rsidRDefault="60F5B328" w:rsidP="60F5B328">
            <w:pPr>
              <w:spacing w:after="0" w:line="240" w:lineRule="auto"/>
              <w:ind w:left="0" w:right="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60F5B328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Sahlgrenska</w:t>
            </w:r>
          </w:p>
        </w:tc>
      </w:tr>
      <w:tr w:rsidR="60F5B328" w14:paraId="4DACB42C" w14:textId="77777777" w:rsidTr="60F5B328">
        <w:trPr>
          <w:trHeight w:val="300"/>
        </w:trPr>
        <w:tc>
          <w:tcPr>
            <w:tcW w:w="6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3CAD0" w:themeFill="accent5" w:themeFillTint="33"/>
          </w:tcPr>
          <w:p w14:paraId="748D28C1" w14:textId="0320D454" w:rsidR="60F5B328" w:rsidRDefault="60F5B328" w:rsidP="60F5B328">
            <w:pPr>
              <w:spacing w:after="0" w:line="240" w:lineRule="auto"/>
              <w:ind w:left="0" w:right="0" w:firstLineChars="100" w:firstLine="220"/>
              <w:rPr>
                <w:rFonts w:ascii="Calibri" w:hAnsi="Calibri" w:cs="Calibri"/>
                <w:sz w:val="22"/>
                <w:szCs w:val="22"/>
              </w:rPr>
            </w:pPr>
            <w:r w:rsidRPr="60F5B328">
              <w:rPr>
                <w:rFonts w:ascii="Calibri" w:hAnsi="Calibri" w:cs="Calibri"/>
                <w:sz w:val="22"/>
                <w:szCs w:val="22"/>
              </w:rPr>
              <w:t>Psykiatriskt konsultteam för döva och hörselskadade</w:t>
            </w:r>
          </w:p>
        </w:tc>
        <w:tc>
          <w:tcPr>
            <w:tcW w:w="22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3CAD0" w:themeFill="accent5" w:themeFillTint="33"/>
            <w:vAlign w:val="center"/>
          </w:tcPr>
          <w:p w14:paraId="674825A0" w14:textId="77777777" w:rsidR="60F5B328" w:rsidRDefault="60F5B328" w:rsidP="60F5B328">
            <w:pPr>
              <w:spacing w:after="0" w:line="240" w:lineRule="auto"/>
              <w:ind w:left="0" w:right="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60F5B328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Sahlgrenska</w:t>
            </w:r>
          </w:p>
        </w:tc>
      </w:tr>
      <w:tr w:rsidR="60F5B328" w14:paraId="1BF4D6AE" w14:textId="77777777" w:rsidTr="60F5B328">
        <w:trPr>
          <w:trHeight w:val="300"/>
        </w:trPr>
        <w:tc>
          <w:tcPr>
            <w:tcW w:w="6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3CAD0" w:themeFill="accent5" w:themeFillTint="33"/>
          </w:tcPr>
          <w:p w14:paraId="0B817D94" w14:textId="77777777" w:rsidR="60F5B328" w:rsidRDefault="60F5B328" w:rsidP="60F5B328">
            <w:pPr>
              <w:spacing w:after="0" w:line="240" w:lineRule="auto"/>
              <w:ind w:left="0" w:right="0" w:firstLineChars="100" w:firstLine="220"/>
              <w:rPr>
                <w:rFonts w:ascii="Calibri" w:hAnsi="Calibri" w:cs="Calibri"/>
                <w:sz w:val="22"/>
                <w:szCs w:val="22"/>
              </w:rPr>
            </w:pPr>
            <w:r w:rsidRPr="60F5B328">
              <w:rPr>
                <w:rFonts w:ascii="Calibri" w:hAnsi="Calibri" w:cs="Calibri"/>
                <w:sz w:val="22"/>
                <w:szCs w:val="22"/>
              </w:rPr>
              <w:t xml:space="preserve">Ätstörning </w:t>
            </w:r>
          </w:p>
        </w:tc>
        <w:tc>
          <w:tcPr>
            <w:tcW w:w="22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3CAD0" w:themeFill="accent5" w:themeFillTint="33"/>
            <w:vAlign w:val="center"/>
          </w:tcPr>
          <w:p w14:paraId="375F22D5" w14:textId="77777777" w:rsidR="60F5B328" w:rsidRDefault="60F5B328" w:rsidP="60F5B328">
            <w:pPr>
              <w:spacing w:after="0" w:line="240" w:lineRule="auto"/>
              <w:ind w:left="0" w:right="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60F5B328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Sahlgrenska</w:t>
            </w:r>
          </w:p>
        </w:tc>
      </w:tr>
      <w:tr w:rsidR="60F5B328" w14:paraId="1028E034" w14:textId="77777777" w:rsidTr="60F5B328">
        <w:trPr>
          <w:trHeight w:val="300"/>
        </w:trPr>
        <w:tc>
          <w:tcPr>
            <w:tcW w:w="67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3CAD0" w:themeFill="accent5" w:themeFillTint="33"/>
          </w:tcPr>
          <w:p w14:paraId="4EEEACD9" w14:textId="77777777" w:rsidR="60F5B328" w:rsidRDefault="60F5B328" w:rsidP="60F5B328">
            <w:pPr>
              <w:spacing w:after="0" w:line="240" w:lineRule="auto"/>
              <w:ind w:left="0" w:right="0" w:firstLineChars="100" w:firstLine="220"/>
              <w:rPr>
                <w:rFonts w:ascii="Calibri" w:hAnsi="Calibri" w:cs="Calibri"/>
                <w:sz w:val="22"/>
                <w:szCs w:val="22"/>
              </w:rPr>
            </w:pPr>
            <w:r w:rsidRPr="60F5B328">
              <w:rPr>
                <w:rFonts w:ascii="Calibri" w:hAnsi="Calibri" w:cs="Calibri"/>
                <w:sz w:val="22"/>
                <w:szCs w:val="22"/>
              </w:rPr>
              <w:t>Beroendemottagning Hisingen</w:t>
            </w:r>
          </w:p>
        </w:tc>
        <w:tc>
          <w:tcPr>
            <w:tcW w:w="2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3CAD0" w:themeFill="accent5" w:themeFillTint="33"/>
            <w:vAlign w:val="center"/>
          </w:tcPr>
          <w:p w14:paraId="4D0F8FFC" w14:textId="77777777" w:rsidR="60F5B328" w:rsidRDefault="60F5B328" w:rsidP="60F5B328">
            <w:pPr>
              <w:spacing w:after="0" w:line="240" w:lineRule="auto"/>
              <w:ind w:left="0" w:right="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60F5B328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Sahlgrenska</w:t>
            </w:r>
          </w:p>
        </w:tc>
      </w:tr>
      <w:tr w:rsidR="60F5B328" w14:paraId="6470C0D7" w14:textId="77777777" w:rsidTr="60F5B328">
        <w:trPr>
          <w:trHeight w:val="300"/>
        </w:trPr>
        <w:tc>
          <w:tcPr>
            <w:tcW w:w="6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E1F2"/>
          </w:tcPr>
          <w:p w14:paraId="4FB4D97D" w14:textId="17546B2E" w:rsidR="60F5B328" w:rsidRDefault="60F5B328" w:rsidP="60F5B328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60F5B328">
              <w:rPr>
                <w:rFonts w:ascii="Calibri" w:hAnsi="Calibri" w:cs="Calibri"/>
                <w:b/>
                <w:bCs/>
                <w:sz w:val="22"/>
                <w:szCs w:val="22"/>
              </w:rPr>
              <w:t>Inlagd patient på Mölndalstomten</w:t>
            </w:r>
          </w:p>
        </w:tc>
        <w:tc>
          <w:tcPr>
            <w:tcW w:w="22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D9E1F2"/>
            <w:vAlign w:val="center"/>
          </w:tcPr>
          <w:p w14:paraId="1BC330AC" w14:textId="77777777" w:rsidR="60F5B328" w:rsidRDefault="60F5B328" w:rsidP="60F5B328">
            <w:pPr>
              <w:spacing w:after="0"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  <w:r w:rsidRPr="60F5B328">
              <w:rPr>
                <w:rFonts w:ascii="Calibri" w:hAnsi="Calibri" w:cs="Calibri"/>
                <w:sz w:val="22"/>
                <w:szCs w:val="22"/>
              </w:rPr>
              <w:t>Mölndal</w:t>
            </w:r>
          </w:p>
        </w:tc>
      </w:tr>
      <w:tr w:rsidR="60F5B328" w14:paraId="1898726B" w14:textId="77777777" w:rsidTr="60F5B328">
        <w:trPr>
          <w:trHeight w:val="300"/>
        </w:trPr>
        <w:tc>
          <w:tcPr>
            <w:tcW w:w="6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E1F2"/>
          </w:tcPr>
          <w:p w14:paraId="3CAB2773" w14:textId="77777777" w:rsidR="60F5B328" w:rsidRDefault="60F5B328" w:rsidP="60F5B328">
            <w:pPr>
              <w:spacing w:after="0" w:line="240" w:lineRule="auto"/>
              <w:ind w:left="0" w:right="0"/>
              <w:jc w:val="both"/>
              <w:rPr>
                <w:rFonts w:ascii="Calibri" w:hAnsi="Calibri" w:cs="Calibri"/>
                <w:b/>
                <w:bCs/>
                <w:color w:val="000000" w:themeColor="text2"/>
                <w:sz w:val="22"/>
                <w:szCs w:val="22"/>
              </w:rPr>
            </w:pPr>
            <w:r w:rsidRPr="60F5B328">
              <w:rPr>
                <w:rFonts w:ascii="Calibri" w:hAnsi="Calibri" w:cs="Calibri"/>
                <w:b/>
                <w:bCs/>
                <w:color w:val="000000" w:themeColor="text2"/>
                <w:sz w:val="22"/>
                <w:szCs w:val="22"/>
              </w:rPr>
              <w:t>Alla patienter som söker på psykiatriska akutmottagningen utan kontakt med öppenvård inom SU oavsett problematik som är födda mellan juli-december</w:t>
            </w:r>
          </w:p>
        </w:tc>
        <w:tc>
          <w:tcPr>
            <w:tcW w:w="22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D9E1F2"/>
            <w:vAlign w:val="center"/>
          </w:tcPr>
          <w:p w14:paraId="5C5DFB0C" w14:textId="77777777" w:rsidR="60F5B328" w:rsidRDefault="60F5B328" w:rsidP="60F5B328">
            <w:pPr>
              <w:spacing w:after="0"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  <w:r w:rsidRPr="60F5B328">
              <w:rPr>
                <w:rFonts w:ascii="Calibri" w:hAnsi="Calibri" w:cs="Calibri"/>
                <w:sz w:val="22"/>
                <w:szCs w:val="22"/>
              </w:rPr>
              <w:t>Mölndal</w:t>
            </w:r>
          </w:p>
        </w:tc>
      </w:tr>
      <w:tr w:rsidR="60F5B328" w14:paraId="6A060B7F" w14:textId="77777777" w:rsidTr="60F5B328">
        <w:trPr>
          <w:trHeight w:val="300"/>
        </w:trPr>
        <w:tc>
          <w:tcPr>
            <w:tcW w:w="6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E1F2"/>
          </w:tcPr>
          <w:p w14:paraId="7C57947B" w14:textId="77777777" w:rsidR="60F5B328" w:rsidRDefault="60F5B328" w:rsidP="60F5B328">
            <w:pPr>
              <w:spacing w:after="0" w:line="240" w:lineRule="auto"/>
              <w:ind w:left="0" w:right="0"/>
              <w:jc w:val="both"/>
              <w:rPr>
                <w:rFonts w:ascii="Calibri" w:hAnsi="Calibri" w:cs="Calibri"/>
                <w:b/>
                <w:bCs/>
                <w:color w:val="000000" w:themeColor="text2"/>
                <w:sz w:val="22"/>
                <w:szCs w:val="22"/>
              </w:rPr>
            </w:pPr>
            <w:r w:rsidRPr="60F5B328">
              <w:rPr>
                <w:rFonts w:ascii="Calibri" w:hAnsi="Calibri" w:cs="Calibri"/>
                <w:b/>
                <w:bCs/>
                <w:color w:val="000000" w:themeColor="text2"/>
                <w:sz w:val="22"/>
                <w:szCs w:val="22"/>
              </w:rPr>
              <w:t>Söker på akutmottagningen och tillhör:</w:t>
            </w:r>
          </w:p>
        </w:tc>
        <w:tc>
          <w:tcPr>
            <w:tcW w:w="22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D9E1F2"/>
            <w:vAlign w:val="center"/>
          </w:tcPr>
          <w:p w14:paraId="333412FB" w14:textId="77777777" w:rsidR="60F5B328" w:rsidRDefault="60F5B328" w:rsidP="60F5B328">
            <w:pPr>
              <w:spacing w:after="0"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  <w:r w:rsidRPr="60F5B328"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</w:tr>
      <w:tr w:rsidR="60F5B328" w14:paraId="0BC7EA87" w14:textId="77777777" w:rsidTr="60F5B328">
        <w:trPr>
          <w:trHeight w:val="300"/>
        </w:trPr>
        <w:tc>
          <w:tcPr>
            <w:tcW w:w="6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E1F2"/>
          </w:tcPr>
          <w:p w14:paraId="6B7F3D70" w14:textId="77777777" w:rsidR="60F5B328" w:rsidRDefault="60F5B328" w:rsidP="60F5B328">
            <w:pPr>
              <w:spacing w:after="0" w:line="240" w:lineRule="auto"/>
              <w:ind w:left="0" w:right="0" w:firstLineChars="100" w:firstLine="22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60F5B328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Psykos Öppenvård</w:t>
            </w:r>
          </w:p>
        </w:tc>
        <w:tc>
          <w:tcPr>
            <w:tcW w:w="22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D9E1F2"/>
            <w:vAlign w:val="center"/>
          </w:tcPr>
          <w:p w14:paraId="034ED38C" w14:textId="77777777" w:rsidR="60F5B328" w:rsidRDefault="60F5B328" w:rsidP="60F5B328">
            <w:pPr>
              <w:spacing w:after="0"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  <w:r w:rsidRPr="60F5B328">
              <w:rPr>
                <w:rFonts w:ascii="Calibri" w:hAnsi="Calibri" w:cs="Calibri"/>
                <w:sz w:val="22"/>
                <w:szCs w:val="22"/>
              </w:rPr>
              <w:t>Mölndal</w:t>
            </w:r>
          </w:p>
        </w:tc>
      </w:tr>
      <w:tr w:rsidR="60F5B328" w14:paraId="37855CEF" w14:textId="77777777" w:rsidTr="60F5B328">
        <w:trPr>
          <w:trHeight w:val="300"/>
        </w:trPr>
        <w:tc>
          <w:tcPr>
            <w:tcW w:w="6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E1F2"/>
          </w:tcPr>
          <w:p w14:paraId="17AA21F8" w14:textId="77777777" w:rsidR="60F5B328" w:rsidRDefault="60F5B328" w:rsidP="60F5B328">
            <w:pPr>
              <w:spacing w:after="0" w:line="240" w:lineRule="auto"/>
              <w:ind w:left="0" w:right="0" w:firstLineChars="100" w:firstLine="22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60F5B328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Utredningsmottagning</w:t>
            </w:r>
          </w:p>
        </w:tc>
        <w:tc>
          <w:tcPr>
            <w:tcW w:w="22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D9E1F2"/>
            <w:vAlign w:val="center"/>
          </w:tcPr>
          <w:p w14:paraId="27BE9AAC" w14:textId="77777777" w:rsidR="60F5B328" w:rsidRDefault="60F5B328" w:rsidP="60F5B328">
            <w:pPr>
              <w:spacing w:after="0"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  <w:r w:rsidRPr="60F5B328">
              <w:rPr>
                <w:rFonts w:ascii="Calibri" w:hAnsi="Calibri" w:cs="Calibri"/>
                <w:sz w:val="22"/>
                <w:szCs w:val="22"/>
              </w:rPr>
              <w:t>Mölndal</w:t>
            </w:r>
          </w:p>
        </w:tc>
      </w:tr>
      <w:tr w:rsidR="60F5B328" w14:paraId="31E4699F" w14:textId="77777777" w:rsidTr="60F5B328">
        <w:trPr>
          <w:trHeight w:val="300"/>
        </w:trPr>
        <w:tc>
          <w:tcPr>
            <w:tcW w:w="67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D9E1F2"/>
          </w:tcPr>
          <w:p w14:paraId="0679C234" w14:textId="77777777" w:rsidR="60F5B328" w:rsidRDefault="60F5B328" w:rsidP="60F5B328">
            <w:pPr>
              <w:spacing w:after="0" w:line="240" w:lineRule="auto"/>
              <w:ind w:left="0" w:right="0" w:firstLineChars="100" w:firstLine="22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60F5B328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ACT mottagning</w:t>
            </w:r>
          </w:p>
        </w:tc>
        <w:tc>
          <w:tcPr>
            <w:tcW w:w="2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E1F2"/>
            <w:vAlign w:val="center"/>
          </w:tcPr>
          <w:p w14:paraId="6D548D07" w14:textId="77777777" w:rsidR="60F5B328" w:rsidRDefault="60F5B328" w:rsidP="60F5B328">
            <w:pPr>
              <w:spacing w:after="0"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  <w:r w:rsidRPr="60F5B328">
              <w:rPr>
                <w:rFonts w:ascii="Calibri" w:hAnsi="Calibri" w:cs="Calibri"/>
                <w:sz w:val="22"/>
                <w:szCs w:val="22"/>
              </w:rPr>
              <w:t>Mölndal</w:t>
            </w:r>
          </w:p>
        </w:tc>
      </w:tr>
      <w:tr w:rsidR="60F5B328" w14:paraId="77A06494" w14:textId="77777777" w:rsidTr="60F5B328">
        <w:trPr>
          <w:trHeight w:val="300"/>
        </w:trPr>
        <w:tc>
          <w:tcPr>
            <w:tcW w:w="6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0CECE"/>
          </w:tcPr>
          <w:p w14:paraId="3287F63F" w14:textId="77777777" w:rsidR="60F5B328" w:rsidRDefault="60F5B328" w:rsidP="60F5B328">
            <w:pPr>
              <w:spacing w:after="0" w:line="240" w:lineRule="auto"/>
              <w:ind w:left="0" w:right="0"/>
              <w:jc w:val="both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60F5B328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Alla patienter med kontakt inom rättspsykiatri</w:t>
            </w:r>
          </w:p>
        </w:tc>
        <w:tc>
          <w:tcPr>
            <w:tcW w:w="22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D0CECE"/>
            <w:vAlign w:val="center"/>
          </w:tcPr>
          <w:p w14:paraId="47686966" w14:textId="77777777" w:rsidR="60F5B328" w:rsidRDefault="60F5B328" w:rsidP="60F5B328">
            <w:pPr>
              <w:spacing w:after="0" w:line="240" w:lineRule="auto"/>
              <w:ind w:left="0" w:right="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60F5B328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Rättpsykiatri</w:t>
            </w:r>
          </w:p>
        </w:tc>
      </w:tr>
      <w:tr w:rsidR="60F5B328" w14:paraId="2106E8B9" w14:textId="77777777" w:rsidTr="60F5B328">
        <w:trPr>
          <w:trHeight w:val="300"/>
        </w:trPr>
        <w:tc>
          <w:tcPr>
            <w:tcW w:w="67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D0CECE"/>
          </w:tcPr>
          <w:p w14:paraId="399FA738" w14:textId="77777777" w:rsidR="60F5B328" w:rsidRDefault="60F5B328" w:rsidP="60F5B328">
            <w:pPr>
              <w:spacing w:after="0" w:line="240" w:lineRule="auto"/>
              <w:ind w:left="0" w:right="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60F5B328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Patienter som kommer från häktet eller kriminalvården</w:t>
            </w:r>
          </w:p>
        </w:tc>
        <w:tc>
          <w:tcPr>
            <w:tcW w:w="2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0CECE"/>
            <w:vAlign w:val="center"/>
          </w:tcPr>
          <w:p w14:paraId="04C76290" w14:textId="77777777" w:rsidR="60F5B328" w:rsidRDefault="60F5B328" w:rsidP="60F5B328">
            <w:pPr>
              <w:spacing w:after="0" w:line="240" w:lineRule="auto"/>
              <w:ind w:left="0" w:right="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60F5B328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Rättpsykiatri</w:t>
            </w:r>
          </w:p>
        </w:tc>
      </w:tr>
    </w:tbl>
    <w:p w14:paraId="5D2BC25E" w14:textId="6CBBDEE5" w:rsidR="0FBD97DD" w:rsidRDefault="0FBD97DD" w:rsidP="60F5B328"/>
    <w:p w14:paraId="6D670FAA" w14:textId="67D94D05" w:rsidR="5550DC46" w:rsidRDefault="5550DC46" w:rsidP="0FBD97DD">
      <w:pPr>
        <w:pStyle w:val="Heading2"/>
      </w:pPr>
      <w:r w:rsidRPr="0FBD97DD">
        <w:t>Bakjourens tillgänglighet</w:t>
      </w:r>
    </w:p>
    <w:p w14:paraId="422EA044" w14:textId="209B3DC3" w:rsidR="5550DC46" w:rsidRDefault="5550DC46" w:rsidP="0FBD97DD">
      <w:r w:rsidRPr="0FBD97DD">
        <w:t>Bakjour tjänstgör enligt tjänstgöringslista. Bakjouren ska alltid vara anträffbar på telefon och ska fysiskt kunna infinna sig inom 30 minuter på vårdavdelningarna eller psykiatriakuten.</w:t>
      </w:r>
    </w:p>
    <w:p w14:paraId="0EA0C3FA" w14:textId="2CBD078D" w:rsidR="02C298D5" w:rsidRDefault="02C298D5" w:rsidP="0FBD97DD">
      <w:pPr>
        <w:pStyle w:val="Heading2"/>
      </w:pPr>
      <w:r w:rsidRPr="0FBD97DD">
        <w:t>Bakjourens ansvar:</w:t>
      </w:r>
    </w:p>
    <w:p w14:paraId="2BB2DF55" w14:textId="24A6681C" w:rsidR="02C298D5" w:rsidRDefault="02C298D5" w:rsidP="0FBD97DD">
      <w:r w:rsidRPr="0FBD97DD">
        <w:t>Bakjouren har</w:t>
      </w:r>
      <w:r w:rsidR="230C0F0B" w:rsidRPr="0FBD97DD">
        <w:t xml:space="preserve"> under</w:t>
      </w:r>
      <w:r w:rsidRPr="0FBD97DD">
        <w:t xml:space="preserve"> jourtid ansvar för:</w:t>
      </w:r>
    </w:p>
    <w:p w14:paraId="34E4D5C1" w14:textId="58135B21" w:rsidR="02C298D5" w:rsidRDefault="02C298D5" w:rsidP="0FBD97DD">
      <w:pPr>
        <w:pStyle w:val="ListBullet"/>
        <w:rPr>
          <w:rFonts w:ascii="Arial" w:eastAsia="Arial" w:hAnsi="Arial" w:cs="Arial"/>
          <w:sz w:val="20"/>
          <w:szCs w:val="20"/>
        </w:rPr>
      </w:pPr>
      <w:r w:rsidRPr="0FBD97DD">
        <w:t>Att leda verksamheten inom sitt bakjoursområde i enlighet med respektive verksamhetschefs beslut och riktlinjer</w:t>
      </w:r>
    </w:p>
    <w:p w14:paraId="354B6D87" w14:textId="1BC8CE6F" w:rsidR="02C298D5" w:rsidRDefault="02C298D5" w:rsidP="0FBD97DD">
      <w:pPr>
        <w:pStyle w:val="ListBullet"/>
        <w:rPr>
          <w:rFonts w:ascii="Arial" w:eastAsia="Arial" w:hAnsi="Arial" w:cs="Arial"/>
          <w:sz w:val="20"/>
          <w:szCs w:val="20"/>
        </w:rPr>
      </w:pPr>
      <w:r w:rsidRPr="0FBD97DD">
        <w:t xml:space="preserve">Patientsäkerhet inom bakjoursområdet.  </w:t>
      </w:r>
    </w:p>
    <w:p w14:paraId="1596F60C" w14:textId="1F67692A" w:rsidR="02C298D5" w:rsidRDefault="02C298D5" w:rsidP="0FBD97DD">
      <w:pPr>
        <w:pStyle w:val="ListBullet"/>
        <w:rPr>
          <w:rFonts w:ascii="Arial" w:eastAsia="Arial" w:hAnsi="Arial" w:cs="Arial"/>
          <w:sz w:val="20"/>
          <w:szCs w:val="20"/>
        </w:rPr>
      </w:pPr>
      <w:r w:rsidRPr="0FBD97DD">
        <w:t>Akuta arbetsmiljöfrågor, t.ex. avvikande arbetsbelastning, säkerhet, krishantering</w:t>
      </w:r>
    </w:p>
    <w:p w14:paraId="510933AA" w14:textId="71979103" w:rsidR="02C298D5" w:rsidRDefault="02C298D5" w:rsidP="0FBD97DD">
      <w:pPr>
        <w:pStyle w:val="ListBullet"/>
        <w:rPr>
          <w:rFonts w:ascii="Arial" w:eastAsia="Arial" w:hAnsi="Arial" w:cs="Arial"/>
          <w:sz w:val="20"/>
          <w:szCs w:val="20"/>
        </w:rPr>
      </w:pPr>
      <w:r w:rsidRPr="0FBD97DD">
        <w:t xml:space="preserve">Kontakter med andra vårdenheter i akuta patientärenden.  </w:t>
      </w:r>
    </w:p>
    <w:p w14:paraId="7D8B776C" w14:textId="0E23263D" w:rsidR="02C298D5" w:rsidRDefault="02C298D5" w:rsidP="0FBD97DD">
      <w:pPr>
        <w:pStyle w:val="ListBullet"/>
        <w:rPr>
          <w:rFonts w:ascii="Arial" w:eastAsia="Arial" w:hAnsi="Arial" w:cs="Arial"/>
          <w:sz w:val="20"/>
          <w:szCs w:val="20"/>
        </w:rPr>
      </w:pPr>
      <w:r w:rsidRPr="0FBD97DD">
        <w:t xml:space="preserve">Disponering av vårdplatser och övriga vårdresurser inom bakjoursområdet.  </w:t>
      </w:r>
    </w:p>
    <w:p w14:paraId="2797B512" w14:textId="37754797" w:rsidR="02C298D5" w:rsidRDefault="02C298D5" w:rsidP="7ECD9D09">
      <w:pPr>
        <w:pStyle w:val="ListBullet"/>
      </w:pPr>
      <w:r>
        <w:t xml:space="preserve">Att medverka i SU:s organisation för risk-, kris- och katastrofmedicinsk beredskap. Läs mer </w:t>
      </w:r>
      <w:r w:rsidR="6B99DEF2">
        <w:t>på</w:t>
      </w:r>
      <w:r w:rsidR="0B4C8309">
        <w:t xml:space="preserve"> </w:t>
      </w:r>
      <w:hyperlink r:id="rId13">
        <w:r w:rsidR="0B4C8309" w:rsidRPr="7ECD9D09">
          <w:rPr>
            <w:rStyle w:val="Hyperlink"/>
          </w:rPr>
          <w:t>Sahlgrenska Beredskap och Säkerhetsskydd</w:t>
        </w:r>
      </w:hyperlink>
    </w:p>
    <w:p w14:paraId="4B0E59DA" w14:textId="771A3977" w:rsidR="5257AE07" w:rsidRDefault="5257AE07" w:rsidP="0FBD97DD">
      <w:pPr>
        <w:pStyle w:val="Heading2"/>
      </w:pPr>
      <w:r w:rsidRPr="0FBD97DD">
        <w:t>Bakjourens befogenheter</w:t>
      </w:r>
    </w:p>
    <w:p w14:paraId="703B4896" w14:textId="183EBC92" w:rsidR="5257AE07" w:rsidRDefault="5257AE07" w:rsidP="0FBD97DD">
      <w:r w:rsidRPr="0FBD97DD">
        <w:t>Bakjour får på jourtid:</w:t>
      </w:r>
    </w:p>
    <w:p w14:paraId="02773CA7" w14:textId="16F70953" w:rsidR="5257AE07" w:rsidRDefault="5257AE07" w:rsidP="0FBD97DD">
      <w:pPr>
        <w:pStyle w:val="ListBullet"/>
        <w:rPr>
          <w:rFonts w:ascii="Calibri" w:eastAsia="Calibri" w:hAnsi="Calibri" w:cs="Calibri"/>
          <w:sz w:val="20"/>
          <w:szCs w:val="20"/>
        </w:rPr>
      </w:pPr>
      <w:r w:rsidRPr="0FBD97DD">
        <w:t>Disponera vårdplatser och övriga vårdresurser inom bakjoursområdet</w:t>
      </w:r>
    </w:p>
    <w:p w14:paraId="1933F226" w14:textId="3128136E" w:rsidR="5257AE07" w:rsidRDefault="5257AE07" w:rsidP="0FBD97DD">
      <w:pPr>
        <w:pStyle w:val="ListBullet"/>
        <w:rPr>
          <w:rFonts w:ascii="Calibri" w:eastAsia="Calibri" w:hAnsi="Calibri" w:cs="Calibri"/>
          <w:sz w:val="20"/>
          <w:szCs w:val="20"/>
        </w:rPr>
      </w:pPr>
      <w:r w:rsidRPr="0FBD97DD">
        <w:t>Omfördela personalresurs oavsett yrkeskategori och eventuellt beordra övertidsarbete vid hög vårdtyngd/arbetsbelastning enligt arbetstidslagen</w:t>
      </w:r>
    </w:p>
    <w:p w14:paraId="7019607F" w14:textId="72E7CE2B" w:rsidR="5257AE07" w:rsidRDefault="5257AE07" w:rsidP="7ECD9D09">
      <w:pPr>
        <w:pStyle w:val="ListBullet"/>
      </w:pPr>
      <w:r>
        <w:t xml:space="preserve">Befogenheterna begränsas av övergripande beslut från vårdplatsansvarig för respektive sjukhusområde och i situationer där sjukhusets risk-, kris- och katastroforganisation träder i funktion. Läs mer </w:t>
      </w:r>
      <w:r w:rsidR="693D035F">
        <w:t>på Sahlgrenska</w:t>
      </w:r>
      <w:r>
        <w:t xml:space="preserve"> </w:t>
      </w:r>
      <w:hyperlink r:id="rId14">
        <w:r w:rsidR="716267C5" w:rsidRPr="7ECD9D09">
          <w:rPr>
            <w:rStyle w:val="Hyperlink"/>
          </w:rPr>
          <w:t>Rutiner vårdplatser</w:t>
        </w:r>
      </w:hyperlink>
    </w:p>
    <w:p w14:paraId="3BA469CD" w14:textId="3040A165" w:rsidR="70695D10" w:rsidRDefault="70695D10" w:rsidP="0FBD97DD">
      <w:pPr>
        <w:pStyle w:val="Heading2"/>
      </w:pPr>
      <w:r w:rsidRPr="0FBD97DD">
        <w:t>Bakjourens arbetsuppgifter</w:t>
      </w:r>
    </w:p>
    <w:p w14:paraId="0FE4F0E2" w14:textId="1759C1DA" w:rsidR="70695D10" w:rsidRDefault="70695D10" w:rsidP="0FBD97DD">
      <w:pPr>
        <w:pStyle w:val="ListBullet"/>
        <w:rPr>
          <w:rFonts w:ascii="Calibri" w:eastAsia="Calibri" w:hAnsi="Calibri" w:cs="Calibri"/>
          <w:sz w:val="20"/>
          <w:szCs w:val="20"/>
        </w:rPr>
      </w:pPr>
      <w:r w:rsidRPr="0FBD97DD">
        <w:t>Medicinsk rådgivning till primärjourer.</w:t>
      </w:r>
    </w:p>
    <w:p w14:paraId="207A5283" w14:textId="6865194A" w:rsidR="70695D10" w:rsidRDefault="2EEEB723" w:rsidP="0FBD97DD">
      <w:pPr>
        <w:pStyle w:val="ListBullet"/>
        <w:rPr>
          <w:rFonts w:ascii="Calibri" w:eastAsia="Calibri" w:hAnsi="Calibri" w:cs="Calibri"/>
          <w:sz w:val="20"/>
          <w:szCs w:val="20"/>
        </w:rPr>
      </w:pPr>
      <w:r>
        <w:t>Handleda</w:t>
      </w:r>
      <w:r w:rsidR="70695D10">
        <w:t xml:space="preserve"> och </w:t>
      </w:r>
      <w:r w:rsidR="582D41EA">
        <w:t xml:space="preserve">stödja </w:t>
      </w:r>
      <w:r w:rsidR="70695D10">
        <w:t>primärjouren vid:</w:t>
      </w:r>
    </w:p>
    <w:p w14:paraId="52A94706" w14:textId="5A27C807" w:rsidR="70695D10" w:rsidRDefault="7E83B48E" w:rsidP="6D336E17">
      <w:pPr>
        <w:pStyle w:val="ListBullet"/>
        <w:numPr>
          <w:ilvl w:val="0"/>
          <w:numId w:val="0"/>
        </w:numPr>
        <w:ind w:left="1712"/>
      </w:pPr>
      <w:r>
        <w:t xml:space="preserve">   -</w:t>
      </w:r>
      <w:r w:rsidR="46513181">
        <w:t xml:space="preserve"> akuta inläggningar </w:t>
      </w:r>
    </w:p>
    <w:p w14:paraId="730AB6DF" w14:textId="38DDE238" w:rsidR="70695D10" w:rsidRDefault="6DED5B17" w:rsidP="6D336E17">
      <w:pPr>
        <w:pStyle w:val="ListBullet"/>
        <w:numPr>
          <w:ilvl w:val="0"/>
          <w:numId w:val="0"/>
        </w:numPr>
        <w:ind w:left="1304"/>
      </w:pPr>
      <w:r>
        <w:t xml:space="preserve">          - </w:t>
      </w:r>
      <w:r w:rsidR="46513181">
        <w:t>handläggning av akuta konsultationer på somatiska</w:t>
      </w:r>
      <w:r w:rsidR="4765C31E">
        <w:t xml:space="preserve"> vårdavdelningar</w:t>
      </w:r>
    </w:p>
    <w:p w14:paraId="5C0EE29B" w14:textId="279C220A" w:rsidR="70695D10" w:rsidRDefault="70695D10" w:rsidP="0FBD97DD">
      <w:pPr>
        <w:pStyle w:val="ListBullet"/>
        <w:rPr>
          <w:rFonts w:ascii="Calibri" w:eastAsia="Calibri" w:hAnsi="Calibri" w:cs="Calibri"/>
          <w:sz w:val="20"/>
          <w:szCs w:val="20"/>
        </w:rPr>
      </w:pPr>
      <w:r w:rsidRPr="0FBD97DD">
        <w:t>Vid behov fatta intagningsbeslut enligt LPT/LRV</w:t>
      </w:r>
    </w:p>
    <w:p w14:paraId="258C5F36" w14:textId="562CCD96" w:rsidR="70695D10" w:rsidRDefault="70695D10" w:rsidP="0FBD97DD">
      <w:pPr>
        <w:pStyle w:val="ListBullet"/>
        <w:rPr>
          <w:rFonts w:ascii="Calibri" w:eastAsia="Calibri" w:hAnsi="Calibri" w:cs="Calibri"/>
          <w:sz w:val="20"/>
          <w:szCs w:val="20"/>
        </w:rPr>
      </w:pPr>
      <w:r w:rsidRPr="0FBD97DD">
        <w:t>Vid behov utfärda vårdintyg vid konvertering enligt 11 § LPT och begära biträde från bakjourskollega när intagningsbeslut är påkallat och på motsvarande sätt vara behjälplig vid intagningsbeslut avseende patient som vårdas inom annat bakjoursområde</w:t>
      </w:r>
    </w:p>
    <w:p w14:paraId="59032B3E" w14:textId="4A78F170" w:rsidR="70695D10" w:rsidRDefault="70695D10" w:rsidP="0FBD97DD">
      <w:pPr>
        <w:pStyle w:val="ListBullet"/>
        <w:rPr>
          <w:rFonts w:ascii="Calibri" w:eastAsia="Calibri" w:hAnsi="Calibri" w:cs="Calibri"/>
          <w:sz w:val="20"/>
          <w:szCs w:val="20"/>
        </w:rPr>
      </w:pPr>
      <w:r w:rsidRPr="0FBD97DD">
        <w:t>Vid behov ronda akutavdelningarna under lördag, söndag och helgdag</w:t>
      </w:r>
    </w:p>
    <w:p w14:paraId="7E8FB80B" w14:textId="682C4946" w:rsidR="70695D10" w:rsidRDefault="70695D10" w:rsidP="0FBD97DD">
      <w:pPr>
        <w:pStyle w:val="ListBullet"/>
        <w:rPr>
          <w:rFonts w:ascii="Calibri" w:eastAsia="Calibri" w:hAnsi="Calibri" w:cs="Calibri"/>
          <w:sz w:val="20"/>
          <w:szCs w:val="20"/>
        </w:rPr>
      </w:pPr>
      <w:r w:rsidRPr="0FBD97DD">
        <w:t>Vid behov bedöma nyinlagda patienter</w:t>
      </w:r>
    </w:p>
    <w:p w14:paraId="6DD81FAB" w14:textId="38DE5F51" w:rsidR="05A12C32" w:rsidRDefault="70695D10" w:rsidP="24B5FFA0">
      <w:pPr>
        <w:pStyle w:val="ListBullet"/>
        <w:rPr>
          <w:rFonts w:ascii="Calibri" w:eastAsia="Calibri" w:hAnsi="Calibri" w:cs="Calibri"/>
          <w:sz w:val="20"/>
          <w:szCs w:val="20"/>
        </w:rPr>
      </w:pPr>
      <w:r>
        <w:t>Vara informerad om beläggningen och vid behov samråda med akutmottagningens</w:t>
      </w:r>
      <w:r w:rsidR="12B03825">
        <w:t xml:space="preserve"> </w:t>
      </w:r>
      <w:r w:rsidR="05A12C32">
        <w:t>V</w:t>
      </w:r>
      <w:r>
        <w:t>årdplatskoordinator</w:t>
      </w:r>
    </w:p>
    <w:p w14:paraId="1F3ADCA1" w14:textId="70CF2EA1" w:rsidR="07F01608" w:rsidRDefault="07F01608" w:rsidP="0FBD97DD">
      <w:pPr>
        <w:pStyle w:val="Heading2"/>
      </w:pPr>
      <w:r w:rsidRPr="0FBD97DD">
        <w:t>Beslutsstöd vid platsbrist</w:t>
      </w:r>
    </w:p>
    <w:p w14:paraId="445AC78D" w14:textId="43EA377D" w:rsidR="07F01608" w:rsidRDefault="07F01608" w:rsidP="7ECD9D09">
      <w:r>
        <w:t xml:space="preserve">Bakjour kan vid platsbrist erhålla råd och beslutsstöd av vårdplatsansvarig för respektive sjukhusområde som har beläggningsrätt på samtliga vårdplatser inom sjukhusområdet. Vårdplatsansvarig kan vid behov kontakta jourhavande sjukhusdirektör (SU-JSD) som förfogar över sjukhusets hela vårdresurs. Ring telefonväxel 09 (031-342 10 00 från mobil/extern telefon) för kontakt med vårdplatsansvarig. Läs mer </w:t>
      </w:r>
      <w:r w:rsidR="7E2441C4">
        <w:t xml:space="preserve">på Sahlgrenska </w:t>
      </w:r>
      <w:hyperlink r:id="rId15">
        <w:r w:rsidR="7E2441C4" w:rsidRPr="7ECD9D09">
          <w:rPr>
            <w:rStyle w:val="Hyperlink"/>
          </w:rPr>
          <w:t>Rutiner vårdplatser</w:t>
        </w:r>
      </w:hyperlink>
    </w:p>
    <w:p w14:paraId="5B6CA937" w14:textId="5D62CCFD" w:rsidR="37EFB27E" w:rsidRDefault="37EFB27E" w:rsidP="0FBD97DD">
      <w:pPr>
        <w:pStyle w:val="Heading2"/>
      </w:pPr>
      <w:r w:rsidRPr="0FBD97DD">
        <w:rPr>
          <w:rFonts w:ascii="Calibri" w:eastAsia="Calibri" w:hAnsi="Calibri" w:cs="Calibri"/>
          <w:bCs w:val="0"/>
          <w:color w:val="000000" w:themeColor="text2"/>
          <w:szCs w:val="40"/>
        </w:rPr>
        <w:t>Förhinder av bakjourstjänstgöring</w:t>
      </w:r>
    </w:p>
    <w:p w14:paraId="3E36CB7A" w14:textId="7A291E5F" w:rsidR="37EFB27E" w:rsidRDefault="37EFB27E" w:rsidP="0FBD97DD">
      <w:r w:rsidRPr="0FBD97DD">
        <w:t>Vid eget akut förhinder kontaktar bakjouren i nämnd ordning:</w:t>
      </w:r>
    </w:p>
    <w:p w14:paraId="14F7234A" w14:textId="120D8687" w:rsidR="37EFB27E" w:rsidRDefault="37EFB27E" w:rsidP="0FBD97DD">
      <w:pPr>
        <w:pStyle w:val="ListBullet"/>
        <w:rPr>
          <w:rFonts w:ascii="Calibri" w:eastAsia="Calibri" w:hAnsi="Calibri" w:cs="Calibri"/>
          <w:sz w:val="20"/>
          <w:szCs w:val="20"/>
        </w:rPr>
      </w:pPr>
      <w:r w:rsidRPr="0FBD97DD">
        <w:t>Annan bakjourskompetent kollega inom bakjoursområdet för att finna ersättare</w:t>
      </w:r>
    </w:p>
    <w:p w14:paraId="769FEB4B" w14:textId="12934FAD" w:rsidR="37EFB27E" w:rsidRDefault="37EFB27E" w:rsidP="0FBD97DD">
      <w:pPr>
        <w:pStyle w:val="ListBullet"/>
        <w:rPr>
          <w:rFonts w:ascii="Calibri" w:eastAsia="Calibri" w:hAnsi="Calibri" w:cs="Calibri"/>
          <w:sz w:val="20"/>
          <w:szCs w:val="20"/>
        </w:rPr>
      </w:pPr>
      <w:r w:rsidRPr="0FBD97DD">
        <w:t>Bakjour vid annat bakjoursområde</w:t>
      </w:r>
    </w:p>
    <w:p w14:paraId="3CABA259" w14:textId="461A1084" w:rsidR="37EFB27E" w:rsidRDefault="37EFB27E" w:rsidP="0FBD97DD">
      <w:pPr>
        <w:pStyle w:val="ListBullet"/>
        <w:rPr>
          <w:rFonts w:ascii="Calibri" w:eastAsia="Calibri" w:hAnsi="Calibri" w:cs="Calibri"/>
          <w:sz w:val="20"/>
          <w:szCs w:val="20"/>
        </w:rPr>
      </w:pPr>
      <w:r w:rsidRPr="0FBD97DD">
        <w:t>Verksamhetschefen för det egna verksamhetsområdet</w:t>
      </w:r>
    </w:p>
    <w:p w14:paraId="6C46BF3C" w14:textId="660487A9" w:rsidR="37EFB27E" w:rsidRDefault="37EFB27E" w:rsidP="0FBD97DD">
      <w:pPr>
        <w:pStyle w:val="ListBullet"/>
        <w:rPr>
          <w:rFonts w:ascii="Calibri" w:eastAsia="Calibri" w:hAnsi="Calibri" w:cs="Calibri"/>
          <w:sz w:val="20"/>
          <w:szCs w:val="20"/>
        </w:rPr>
      </w:pPr>
      <w:r w:rsidRPr="0FBD97DD">
        <w:t>Jourhavande sjukhusdirektör</w:t>
      </w:r>
    </w:p>
    <w:p w14:paraId="51763BA4" w14:textId="776B45D9" w:rsidR="37EFB27E" w:rsidRDefault="37EFB27E" w:rsidP="0FBD97DD">
      <w:pPr>
        <w:pStyle w:val="ListBullet"/>
        <w:rPr>
          <w:rFonts w:ascii="Calibri" w:eastAsia="Calibri" w:hAnsi="Calibri" w:cs="Calibri"/>
          <w:sz w:val="20"/>
          <w:szCs w:val="20"/>
        </w:rPr>
      </w:pPr>
      <w:r w:rsidRPr="0FBD97DD">
        <w:t xml:space="preserve">Meddelar </w:t>
      </w:r>
      <w:r w:rsidR="781DBF25" w:rsidRPr="0FBD97DD">
        <w:t>Växeln samt Psykiatrisk akutmottagning om eventuella ändringar av bakjour</w:t>
      </w:r>
    </w:p>
    <w:p w14:paraId="5144CBDE" w14:textId="4BFD9D14" w:rsidR="014A3370" w:rsidRDefault="014A3370" w:rsidP="0FBD97DD">
      <w:pPr>
        <w:pStyle w:val="Heading2"/>
      </w:pPr>
      <w:r w:rsidRPr="0FBD97DD">
        <w:t>Överrapportering till nästa bakjour</w:t>
      </w:r>
    </w:p>
    <w:p w14:paraId="34EE932C" w14:textId="669CA404" w:rsidR="014A3370" w:rsidRDefault="014A3370" w:rsidP="0FBD97DD">
      <w:pPr>
        <w:rPr>
          <w:rFonts w:ascii="Arial" w:eastAsia="Arial" w:hAnsi="Arial" w:cs="Arial"/>
          <w:sz w:val="20"/>
          <w:szCs w:val="20"/>
        </w:rPr>
      </w:pPr>
      <w:r w:rsidRPr="0FBD97DD">
        <w:t>Efter avslutad bakjourstjänstgöring ska överrapportering alltid ske till nästa bakjour under helgtid. Bakjour ska vara särskilt noggrann att rapportera kring pågående fastspänningar och akuta bedömningar som behöver göras avseende tvångsvård.</w:t>
      </w:r>
    </w:p>
    <w:p w14:paraId="183CB101" w14:textId="3C0D7704" w:rsidR="70DF766B" w:rsidRDefault="70DF766B" w:rsidP="0FBD97DD">
      <w:pPr>
        <w:pStyle w:val="Heading2"/>
      </w:pPr>
      <w:r w:rsidRPr="0FBD97DD">
        <w:rPr>
          <w:rFonts w:ascii="Calibri" w:eastAsia="Calibri" w:hAnsi="Calibri" w:cs="Calibri"/>
          <w:bCs w:val="0"/>
          <w:color w:val="000000" w:themeColor="text2"/>
          <w:szCs w:val="40"/>
        </w:rPr>
        <w:t>Övergripande bakjour</w:t>
      </w:r>
    </w:p>
    <w:p w14:paraId="76E5AAAA" w14:textId="237785FE" w:rsidR="70DF766B" w:rsidRDefault="70DF766B" w:rsidP="0FBD97DD">
      <w:r w:rsidRPr="0FBD97DD">
        <w:t>Vid akut förhinder av eller när väntetiden till att få träffa läkare på akuten förväntas överstiga sex timmar ska ledningssjuksköterska kontakta övergripande bakjour och informera om läget.</w:t>
      </w:r>
    </w:p>
    <w:p w14:paraId="1B047A4D" w14:textId="041B5015" w:rsidR="70DF766B" w:rsidRDefault="70DF766B" w:rsidP="0FBD97DD">
      <w:r w:rsidRPr="0FBD97DD">
        <w:t xml:space="preserve">Övergripande bakjour ska då göra en sammanvägd bedömning och fatta beslut om förstärkning enligt nedan: </w:t>
      </w:r>
    </w:p>
    <w:p w14:paraId="51FF2912" w14:textId="350E3DD6" w:rsidR="70DF766B" w:rsidRDefault="70DF766B" w:rsidP="0FBD97DD">
      <w:pPr>
        <w:pStyle w:val="ListBullet"/>
        <w:rPr>
          <w:rFonts w:ascii="Calibri" w:eastAsia="Calibri" w:hAnsi="Calibri" w:cs="Calibri"/>
          <w:sz w:val="20"/>
          <w:szCs w:val="20"/>
        </w:rPr>
      </w:pPr>
      <w:r w:rsidRPr="0FBD97DD">
        <w:t xml:space="preserve">Förlänga jourpasset för primärjour på plats. </w:t>
      </w:r>
    </w:p>
    <w:p w14:paraId="5F299106" w14:textId="23BC37A3" w:rsidR="00F83793" w:rsidRDefault="70DF766B" w:rsidP="7ECD9D09">
      <w:pPr>
        <w:pStyle w:val="ListBullet"/>
        <w:rPr>
          <w:rFonts w:ascii="Calibri" w:eastAsia="Calibri" w:hAnsi="Calibri" w:cs="Calibri"/>
          <w:sz w:val="20"/>
          <w:szCs w:val="20"/>
        </w:rPr>
      </w:pPr>
      <w:r>
        <w:t>Beordra in jourförstärkning (Akutmottagningens personal tillhandahåller uppdaterad telefonlista och är behjälpliga med att ringa)</w:t>
      </w:r>
    </w:p>
    <w:p w14:paraId="6E7A5817" w14:textId="76908141" w:rsidR="0F642FD0" w:rsidRDefault="00FA584C" w:rsidP="7ECD9D09">
      <w:pPr>
        <w:rPr>
          <w:rFonts w:ascii="Calibri" w:eastAsia="Calibri" w:hAnsi="Calibri" w:cs="Calibri"/>
          <w:sz w:val="20"/>
          <w:szCs w:val="20"/>
        </w:rPr>
      </w:pPr>
      <w:r>
        <w:t>V</w:t>
      </w:r>
      <w:r w:rsidR="0F642FD0">
        <w:t>eckoschema bakjour, se bilaga 2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1382"/>
        <w:gridCol w:w="2213"/>
        <w:gridCol w:w="2078"/>
        <w:gridCol w:w="1801"/>
      </w:tblGrid>
      <w:tr w:rsidR="24B5FFA0" w14:paraId="5FD40434" w14:textId="77777777" w:rsidTr="00FA584C">
        <w:trPr>
          <w:trHeight w:val="271"/>
        </w:trPr>
        <w:tc>
          <w:tcPr>
            <w:tcW w:w="1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0D9DBE4" w14:textId="77777777" w:rsidR="24B5FFA0" w:rsidRDefault="24B5FFA0" w:rsidP="24B5FFA0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 w:themeColor="text2"/>
                <w:sz w:val="20"/>
                <w:szCs w:val="20"/>
              </w:rPr>
            </w:pPr>
          </w:p>
        </w:tc>
        <w:tc>
          <w:tcPr>
            <w:tcW w:w="22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3CAD0" w:themeFill="accent5" w:themeFillTint="33"/>
            <w:vAlign w:val="bottom"/>
          </w:tcPr>
          <w:p w14:paraId="3780E950" w14:textId="77777777" w:rsidR="24B5FFA0" w:rsidRDefault="24B5FFA0" w:rsidP="24B5FFA0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b/>
                <w:bCs/>
                <w:color w:val="000000" w:themeColor="text2"/>
                <w:sz w:val="20"/>
                <w:szCs w:val="20"/>
              </w:rPr>
              <w:t xml:space="preserve">Bakjour Sahlgrenska </w:t>
            </w:r>
          </w:p>
        </w:tc>
        <w:tc>
          <w:tcPr>
            <w:tcW w:w="2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7E5FF" w:themeFill="accent1" w:themeFillTint="33"/>
            <w:vAlign w:val="bottom"/>
          </w:tcPr>
          <w:p w14:paraId="5118417A" w14:textId="77777777" w:rsidR="24B5FFA0" w:rsidRDefault="24B5FFA0" w:rsidP="24B5FFA0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b/>
                <w:bCs/>
                <w:color w:val="000000" w:themeColor="text2"/>
                <w:sz w:val="20"/>
                <w:szCs w:val="20"/>
              </w:rPr>
              <w:t>Bakjour Mölndal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EEC9" w:themeFill="accent3" w:themeFillTint="33"/>
            <w:vAlign w:val="bottom"/>
          </w:tcPr>
          <w:p w14:paraId="56F42A31" w14:textId="77777777" w:rsidR="24B5FFA0" w:rsidRDefault="24B5FFA0" w:rsidP="24B5FFA0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b/>
                <w:bCs/>
                <w:color w:val="000000" w:themeColor="text2"/>
                <w:sz w:val="20"/>
                <w:szCs w:val="20"/>
              </w:rPr>
              <w:t>Bakjour Östra</w:t>
            </w:r>
          </w:p>
        </w:tc>
      </w:tr>
      <w:tr w:rsidR="24B5FFA0" w14:paraId="03C30F6D" w14:textId="77777777" w:rsidTr="00FA584C">
        <w:trPr>
          <w:trHeight w:val="271"/>
        </w:trPr>
        <w:tc>
          <w:tcPr>
            <w:tcW w:w="1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717322A" w14:textId="77777777" w:rsidR="24B5FFA0" w:rsidRDefault="24B5FFA0" w:rsidP="24B5FFA0">
            <w:pPr>
              <w:spacing w:after="0" w:line="240" w:lineRule="auto"/>
              <w:ind w:left="0" w:right="0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Vecka</w:t>
            </w:r>
          </w:p>
        </w:tc>
        <w:tc>
          <w:tcPr>
            <w:tcW w:w="2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3CAD0" w:themeFill="accent5" w:themeFillTint="33"/>
            <w:vAlign w:val="bottom"/>
          </w:tcPr>
          <w:p w14:paraId="2BBBF0AF" w14:textId="77777777" w:rsidR="24B5FFA0" w:rsidRDefault="24B5FFA0" w:rsidP="24B5FFA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1</w:t>
            </w:r>
          </w:p>
        </w:tc>
        <w:tc>
          <w:tcPr>
            <w:tcW w:w="2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7E5FF" w:themeFill="accent1" w:themeFillTint="33"/>
            <w:vAlign w:val="bottom"/>
          </w:tcPr>
          <w:p w14:paraId="5F16D08D" w14:textId="77777777" w:rsidR="24B5FFA0" w:rsidRDefault="24B5FFA0" w:rsidP="24B5FFA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2</w:t>
            </w:r>
          </w:p>
        </w:tc>
        <w:tc>
          <w:tcPr>
            <w:tcW w:w="1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EEC9" w:themeFill="accent3" w:themeFillTint="33"/>
            <w:vAlign w:val="bottom"/>
          </w:tcPr>
          <w:p w14:paraId="21A4A491" w14:textId="77777777" w:rsidR="24B5FFA0" w:rsidRDefault="24B5FFA0" w:rsidP="24B5FFA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3</w:t>
            </w:r>
          </w:p>
        </w:tc>
      </w:tr>
      <w:tr w:rsidR="24B5FFA0" w14:paraId="7A6F01E0" w14:textId="77777777" w:rsidTr="00FA584C">
        <w:trPr>
          <w:trHeight w:val="271"/>
        </w:trPr>
        <w:tc>
          <w:tcPr>
            <w:tcW w:w="1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00DE774" w14:textId="77777777" w:rsidR="24B5FFA0" w:rsidRDefault="24B5FFA0" w:rsidP="24B5FFA0">
            <w:pPr>
              <w:spacing w:after="0" w:line="240" w:lineRule="auto"/>
              <w:ind w:left="0" w:right="0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Vecka</w:t>
            </w:r>
          </w:p>
        </w:tc>
        <w:tc>
          <w:tcPr>
            <w:tcW w:w="2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3CAD0" w:themeFill="accent5" w:themeFillTint="33"/>
            <w:vAlign w:val="bottom"/>
          </w:tcPr>
          <w:p w14:paraId="1EC33CAD" w14:textId="77777777" w:rsidR="24B5FFA0" w:rsidRDefault="24B5FFA0" w:rsidP="24B5FFA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4</w:t>
            </w:r>
          </w:p>
        </w:tc>
        <w:tc>
          <w:tcPr>
            <w:tcW w:w="2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7E5FF" w:themeFill="accent1" w:themeFillTint="33"/>
            <w:vAlign w:val="bottom"/>
          </w:tcPr>
          <w:p w14:paraId="797144C0" w14:textId="77777777" w:rsidR="24B5FFA0" w:rsidRDefault="24B5FFA0" w:rsidP="24B5FFA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5</w:t>
            </w:r>
          </w:p>
        </w:tc>
        <w:tc>
          <w:tcPr>
            <w:tcW w:w="1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EEC9" w:themeFill="accent3" w:themeFillTint="33"/>
            <w:vAlign w:val="bottom"/>
          </w:tcPr>
          <w:p w14:paraId="4A5C4B39" w14:textId="77777777" w:rsidR="24B5FFA0" w:rsidRDefault="24B5FFA0" w:rsidP="24B5FFA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6</w:t>
            </w:r>
          </w:p>
        </w:tc>
      </w:tr>
      <w:tr w:rsidR="24B5FFA0" w14:paraId="33FC854E" w14:textId="77777777" w:rsidTr="00FA584C">
        <w:trPr>
          <w:trHeight w:val="271"/>
        </w:trPr>
        <w:tc>
          <w:tcPr>
            <w:tcW w:w="1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B139AAC" w14:textId="77777777" w:rsidR="24B5FFA0" w:rsidRDefault="24B5FFA0" w:rsidP="24B5FFA0">
            <w:pPr>
              <w:spacing w:after="0" w:line="240" w:lineRule="auto"/>
              <w:ind w:left="0" w:right="0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Vecka</w:t>
            </w:r>
          </w:p>
        </w:tc>
        <w:tc>
          <w:tcPr>
            <w:tcW w:w="2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3CAD0" w:themeFill="accent5" w:themeFillTint="33"/>
            <w:vAlign w:val="bottom"/>
          </w:tcPr>
          <w:p w14:paraId="73B1C0DB" w14:textId="77777777" w:rsidR="24B5FFA0" w:rsidRDefault="24B5FFA0" w:rsidP="24B5FFA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7</w:t>
            </w:r>
          </w:p>
        </w:tc>
        <w:tc>
          <w:tcPr>
            <w:tcW w:w="2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7E5FF" w:themeFill="accent1" w:themeFillTint="33"/>
            <w:vAlign w:val="bottom"/>
          </w:tcPr>
          <w:p w14:paraId="15B1AFFF" w14:textId="77777777" w:rsidR="24B5FFA0" w:rsidRDefault="24B5FFA0" w:rsidP="24B5FFA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8</w:t>
            </w:r>
          </w:p>
        </w:tc>
        <w:tc>
          <w:tcPr>
            <w:tcW w:w="1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EEC9" w:themeFill="accent3" w:themeFillTint="33"/>
            <w:vAlign w:val="bottom"/>
          </w:tcPr>
          <w:p w14:paraId="45AB2041" w14:textId="77777777" w:rsidR="24B5FFA0" w:rsidRDefault="24B5FFA0" w:rsidP="24B5FFA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9</w:t>
            </w:r>
          </w:p>
        </w:tc>
      </w:tr>
      <w:tr w:rsidR="24B5FFA0" w14:paraId="21929E85" w14:textId="77777777" w:rsidTr="00FA584C">
        <w:trPr>
          <w:trHeight w:val="271"/>
        </w:trPr>
        <w:tc>
          <w:tcPr>
            <w:tcW w:w="1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6F51F39" w14:textId="77777777" w:rsidR="24B5FFA0" w:rsidRDefault="24B5FFA0" w:rsidP="24B5FFA0">
            <w:pPr>
              <w:spacing w:after="0" w:line="240" w:lineRule="auto"/>
              <w:ind w:left="0" w:right="0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Vecka</w:t>
            </w:r>
          </w:p>
        </w:tc>
        <w:tc>
          <w:tcPr>
            <w:tcW w:w="2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3CAD0" w:themeFill="accent5" w:themeFillTint="33"/>
            <w:vAlign w:val="bottom"/>
          </w:tcPr>
          <w:p w14:paraId="54616453" w14:textId="77777777" w:rsidR="24B5FFA0" w:rsidRDefault="24B5FFA0" w:rsidP="24B5FFA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10</w:t>
            </w:r>
          </w:p>
        </w:tc>
        <w:tc>
          <w:tcPr>
            <w:tcW w:w="2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7E5FF" w:themeFill="accent1" w:themeFillTint="33"/>
            <w:vAlign w:val="bottom"/>
          </w:tcPr>
          <w:p w14:paraId="0B461C8F" w14:textId="77777777" w:rsidR="24B5FFA0" w:rsidRDefault="24B5FFA0" w:rsidP="24B5FFA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11</w:t>
            </w:r>
          </w:p>
        </w:tc>
        <w:tc>
          <w:tcPr>
            <w:tcW w:w="1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EEC9" w:themeFill="accent3" w:themeFillTint="33"/>
            <w:vAlign w:val="bottom"/>
          </w:tcPr>
          <w:p w14:paraId="0799859A" w14:textId="77777777" w:rsidR="24B5FFA0" w:rsidRDefault="24B5FFA0" w:rsidP="24B5FFA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12</w:t>
            </w:r>
          </w:p>
        </w:tc>
      </w:tr>
      <w:tr w:rsidR="24B5FFA0" w14:paraId="61F10366" w14:textId="77777777" w:rsidTr="00FA584C">
        <w:trPr>
          <w:trHeight w:val="271"/>
        </w:trPr>
        <w:tc>
          <w:tcPr>
            <w:tcW w:w="1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639D97E" w14:textId="77777777" w:rsidR="24B5FFA0" w:rsidRDefault="24B5FFA0" w:rsidP="24B5FFA0">
            <w:pPr>
              <w:spacing w:after="0" w:line="240" w:lineRule="auto"/>
              <w:ind w:left="0" w:right="0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Vecka</w:t>
            </w:r>
          </w:p>
        </w:tc>
        <w:tc>
          <w:tcPr>
            <w:tcW w:w="2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3CAD0" w:themeFill="accent5" w:themeFillTint="33"/>
            <w:vAlign w:val="bottom"/>
          </w:tcPr>
          <w:p w14:paraId="7ABBFA8E" w14:textId="77777777" w:rsidR="24B5FFA0" w:rsidRDefault="24B5FFA0" w:rsidP="24B5FFA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13</w:t>
            </w:r>
          </w:p>
        </w:tc>
        <w:tc>
          <w:tcPr>
            <w:tcW w:w="2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7E5FF" w:themeFill="accent1" w:themeFillTint="33"/>
            <w:vAlign w:val="bottom"/>
          </w:tcPr>
          <w:p w14:paraId="104C47A3" w14:textId="77777777" w:rsidR="24B5FFA0" w:rsidRDefault="24B5FFA0" w:rsidP="24B5FFA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14</w:t>
            </w:r>
          </w:p>
        </w:tc>
        <w:tc>
          <w:tcPr>
            <w:tcW w:w="1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EEC9" w:themeFill="accent3" w:themeFillTint="33"/>
            <w:vAlign w:val="bottom"/>
          </w:tcPr>
          <w:p w14:paraId="561F2A35" w14:textId="77777777" w:rsidR="24B5FFA0" w:rsidRDefault="24B5FFA0" w:rsidP="24B5FFA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15</w:t>
            </w:r>
          </w:p>
        </w:tc>
      </w:tr>
      <w:tr w:rsidR="24B5FFA0" w14:paraId="1268CFA2" w14:textId="77777777" w:rsidTr="00FA584C">
        <w:trPr>
          <w:trHeight w:val="271"/>
        </w:trPr>
        <w:tc>
          <w:tcPr>
            <w:tcW w:w="1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5EF7D5D" w14:textId="77777777" w:rsidR="24B5FFA0" w:rsidRDefault="24B5FFA0" w:rsidP="24B5FFA0">
            <w:pPr>
              <w:spacing w:after="0" w:line="240" w:lineRule="auto"/>
              <w:ind w:left="0" w:right="0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Vecka</w:t>
            </w:r>
          </w:p>
        </w:tc>
        <w:tc>
          <w:tcPr>
            <w:tcW w:w="2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3CAD0" w:themeFill="accent5" w:themeFillTint="33"/>
            <w:vAlign w:val="bottom"/>
          </w:tcPr>
          <w:p w14:paraId="2F22F7A6" w14:textId="77777777" w:rsidR="24B5FFA0" w:rsidRDefault="24B5FFA0" w:rsidP="24B5FFA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16</w:t>
            </w:r>
          </w:p>
        </w:tc>
        <w:tc>
          <w:tcPr>
            <w:tcW w:w="2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7E5FF" w:themeFill="accent1" w:themeFillTint="33"/>
            <w:vAlign w:val="bottom"/>
          </w:tcPr>
          <w:p w14:paraId="172E8DA3" w14:textId="77777777" w:rsidR="24B5FFA0" w:rsidRDefault="24B5FFA0" w:rsidP="24B5FFA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17</w:t>
            </w:r>
          </w:p>
        </w:tc>
        <w:tc>
          <w:tcPr>
            <w:tcW w:w="1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EEC9" w:themeFill="accent3" w:themeFillTint="33"/>
            <w:vAlign w:val="bottom"/>
          </w:tcPr>
          <w:p w14:paraId="01F68991" w14:textId="77777777" w:rsidR="24B5FFA0" w:rsidRDefault="24B5FFA0" w:rsidP="24B5FFA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18</w:t>
            </w:r>
          </w:p>
        </w:tc>
      </w:tr>
      <w:tr w:rsidR="24B5FFA0" w14:paraId="02BEF354" w14:textId="77777777" w:rsidTr="00FA584C">
        <w:trPr>
          <w:trHeight w:val="271"/>
        </w:trPr>
        <w:tc>
          <w:tcPr>
            <w:tcW w:w="1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D58ADBC" w14:textId="77777777" w:rsidR="24B5FFA0" w:rsidRDefault="24B5FFA0" w:rsidP="24B5FFA0">
            <w:pPr>
              <w:spacing w:after="0" w:line="240" w:lineRule="auto"/>
              <w:ind w:left="0" w:right="0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Vecka</w:t>
            </w:r>
          </w:p>
        </w:tc>
        <w:tc>
          <w:tcPr>
            <w:tcW w:w="2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3CAD0" w:themeFill="accent5" w:themeFillTint="33"/>
            <w:vAlign w:val="bottom"/>
          </w:tcPr>
          <w:p w14:paraId="2CC5A5E9" w14:textId="77777777" w:rsidR="24B5FFA0" w:rsidRDefault="24B5FFA0" w:rsidP="24B5FFA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19</w:t>
            </w:r>
          </w:p>
        </w:tc>
        <w:tc>
          <w:tcPr>
            <w:tcW w:w="2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7E5FF" w:themeFill="accent1" w:themeFillTint="33"/>
            <w:vAlign w:val="bottom"/>
          </w:tcPr>
          <w:p w14:paraId="61635783" w14:textId="77777777" w:rsidR="24B5FFA0" w:rsidRDefault="24B5FFA0" w:rsidP="24B5FFA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20</w:t>
            </w:r>
          </w:p>
        </w:tc>
        <w:tc>
          <w:tcPr>
            <w:tcW w:w="1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EEC9" w:themeFill="accent3" w:themeFillTint="33"/>
            <w:vAlign w:val="bottom"/>
          </w:tcPr>
          <w:p w14:paraId="2EA84FEC" w14:textId="77777777" w:rsidR="24B5FFA0" w:rsidRDefault="24B5FFA0" w:rsidP="24B5FFA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21</w:t>
            </w:r>
          </w:p>
        </w:tc>
      </w:tr>
      <w:tr w:rsidR="24B5FFA0" w14:paraId="65ED55CD" w14:textId="77777777" w:rsidTr="00FA584C">
        <w:trPr>
          <w:trHeight w:val="271"/>
        </w:trPr>
        <w:tc>
          <w:tcPr>
            <w:tcW w:w="1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1EEF8AC" w14:textId="77777777" w:rsidR="24B5FFA0" w:rsidRDefault="24B5FFA0" w:rsidP="24B5FFA0">
            <w:pPr>
              <w:spacing w:after="0" w:line="240" w:lineRule="auto"/>
              <w:ind w:left="0" w:right="0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Vecka</w:t>
            </w:r>
          </w:p>
        </w:tc>
        <w:tc>
          <w:tcPr>
            <w:tcW w:w="2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3CAD0" w:themeFill="accent5" w:themeFillTint="33"/>
            <w:vAlign w:val="bottom"/>
          </w:tcPr>
          <w:p w14:paraId="07A48B25" w14:textId="77777777" w:rsidR="24B5FFA0" w:rsidRDefault="24B5FFA0" w:rsidP="24B5FFA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22</w:t>
            </w:r>
          </w:p>
        </w:tc>
        <w:tc>
          <w:tcPr>
            <w:tcW w:w="2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7E5FF" w:themeFill="accent1" w:themeFillTint="33"/>
            <w:vAlign w:val="bottom"/>
          </w:tcPr>
          <w:p w14:paraId="166A2519" w14:textId="77777777" w:rsidR="24B5FFA0" w:rsidRDefault="24B5FFA0" w:rsidP="24B5FFA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23</w:t>
            </w:r>
          </w:p>
        </w:tc>
        <w:tc>
          <w:tcPr>
            <w:tcW w:w="1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EEC9" w:themeFill="accent3" w:themeFillTint="33"/>
            <w:vAlign w:val="bottom"/>
          </w:tcPr>
          <w:p w14:paraId="2598E9B5" w14:textId="77777777" w:rsidR="24B5FFA0" w:rsidRDefault="24B5FFA0" w:rsidP="24B5FFA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24</w:t>
            </w:r>
          </w:p>
        </w:tc>
      </w:tr>
      <w:tr w:rsidR="24B5FFA0" w14:paraId="551DE0F0" w14:textId="77777777" w:rsidTr="00FA584C">
        <w:trPr>
          <w:trHeight w:val="271"/>
        </w:trPr>
        <w:tc>
          <w:tcPr>
            <w:tcW w:w="1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1D88BDC" w14:textId="77777777" w:rsidR="24B5FFA0" w:rsidRDefault="24B5FFA0" w:rsidP="24B5FFA0">
            <w:pPr>
              <w:spacing w:after="0" w:line="240" w:lineRule="auto"/>
              <w:ind w:left="0" w:right="0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Vecka</w:t>
            </w:r>
          </w:p>
        </w:tc>
        <w:tc>
          <w:tcPr>
            <w:tcW w:w="2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3CAD0" w:themeFill="accent5" w:themeFillTint="33"/>
            <w:vAlign w:val="bottom"/>
          </w:tcPr>
          <w:p w14:paraId="635658AF" w14:textId="77777777" w:rsidR="24B5FFA0" w:rsidRDefault="24B5FFA0" w:rsidP="24B5FFA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25</w:t>
            </w:r>
          </w:p>
        </w:tc>
        <w:tc>
          <w:tcPr>
            <w:tcW w:w="2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7E5FF" w:themeFill="accent1" w:themeFillTint="33"/>
            <w:vAlign w:val="bottom"/>
          </w:tcPr>
          <w:p w14:paraId="2F11E13C" w14:textId="77777777" w:rsidR="24B5FFA0" w:rsidRDefault="24B5FFA0" w:rsidP="24B5FFA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26</w:t>
            </w:r>
          </w:p>
        </w:tc>
        <w:tc>
          <w:tcPr>
            <w:tcW w:w="1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EEC9" w:themeFill="accent3" w:themeFillTint="33"/>
            <w:vAlign w:val="bottom"/>
          </w:tcPr>
          <w:p w14:paraId="270D3002" w14:textId="77777777" w:rsidR="24B5FFA0" w:rsidRDefault="24B5FFA0" w:rsidP="24B5FFA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27</w:t>
            </w:r>
          </w:p>
        </w:tc>
      </w:tr>
      <w:tr w:rsidR="24B5FFA0" w14:paraId="3BE38AEE" w14:textId="77777777" w:rsidTr="00FA584C">
        <w:trPr>
          <w:trHeight w:val="271"/>
        </w:trPr>
        <w:tc>
          <w:tcPr>
            <w:tcW w:w="1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8C69BEB" w14:textId="77777777" w:rsidR="24B5FFA0" w:rsidRDefault="24B5FFA0" w:rsidP="24B5FFA0">
            <w:pPr>
              <w:spacing w:after="0" w:line="240" w:lineRule="auto"/>
              <w:ind w:left="0" w:right="0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Vecka</w:t>
            </w:r>
          </w:p>
        </w:tc>
        <w:tc>
          <w:tcPr>
            <w:tcW w:w="2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3CAD0" w:themeFill="accent5" w:themeFillTint="33"/>
            <w:vAlign w:val="bottom"/>
          </w:tcPr>
          <w:p w14:paraId="586A46B3" w14:textId="77777777" w:rsidR="24B5FFA0" w:rsidRDefault="24B5FFA0" w:rsidP="24B5FFA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28</w:t>
            </w:r>
          </w:p>
        </w:tc>
        <w:tc>
          <w:tcPr>
            <w:tcW w:w="2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7E5FF" w:themeFill="accent1" w:themeFillTint="33"/>
            <w:vAlign w:val="bottom"/>
          </w:tcPr>
          <w:p w14:paraId="446368AD" w14:textId="77777777" w:rsidR="24B5FFA0" w:rsidRDefault="24B5FFA0" w:rsidP="24B5FFA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29</w:t>
            </w:r>
          </w:p>
        </w:tc>
        <w:tc>
          <w:tcPr>
            <w:tcW w:w="1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EEC9" w:themeFill="accent3" w:themeFillTint="33"/>
            <w:vAlign w:val="bottom"/>
          </w:tcPr>
          <w:p w14:paraId="3D039B6E" w14:textId="77777777" w:rsidR="24B5FFA0" w:rsidRDefault="24B5FFA0" w:rsidP="24B5FFA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30</w:t>
            </w:r>
          </w:p>
        </w:tc>
      </w:tr>
      <w:tr w:rsidR="24B5FFA0" w14:paraId="703DC9B7" w14:textId="77777777" w:rsidTr="00FA584C">
        <w:trPr>
          <w:trHeight w:val="271"/>
        </w:trPr>
        <w:tc>
          <w:tcPr>
            <w:tcW w:w="1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8990D85" w14:textId="77777777" w:rsidR="24B5FFA0" w:rsidRDefault="24B5FFA0" w:rsidP="24B5FFA0">
            <w:pPr>
              <w:spacing w:after="0" w:line="240" w:lineRule="auto"/>
              <w:ind w:left="0" w:right="0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Vecka</w:t>
            </w:r>
          </w:p>
        </w:tc>
        <w:tc>
          <w:tcPr>
            <w:tcW w:w="2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3CAD0" w:themeFill="accent5" w:themeFillTint="33"/>
            <w:vAlign w:val="bottom"/>
          </w:tcPr>
          <w:p w14:paraId="51D480C3" w14:textId="77777777" w:rsidR="24B5FFA0" w:rsidRDefault="24B5FFA0" w:rsidP="24B5FFA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31</w:t>
            </w:r>
          </w:p>
        </w:tc>
        <w:tc>
          <w:tcPr>
            <w:tcW w:w="2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7E5FF" w:themeFill="accent1" w:themeFillTint="33"/>
            <w:vAlign w:val="bottom"/>
          </w:tcPr>
          <w:p w14:paraId="2C9C1B53" w14:textId="77777777" w:rsidR="24B5FFA0" w:rsidRDefault="24B5FFA0" w:rsidP="24B5FFA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32</w:t>
            </w:r>
          </w:p>
        </w:tc>
        <w:tc>
          <w:tcPr>
            <w:tcW w:w="1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EEC9" w:themeFill="accent3" w:themeFillTint="33"/>
            <w:vAlign w:val="bottom"/>
          </w:tcPr>
          <w:p w14:paraId="154DB82D" w14:textId="77777777" w:rsidR="24B5FFA0" w:rsidRDefault="24B5FFA0" w:rsidP="24B5FFA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33</w:t>
            </w:r>
          </w:p>
        </w:tc>
      </w:tr>
      <w:tr w:rsidR="24B5FFA0" w14:paraId="0DAAB71B" w14:textId="77777777" w:rsidTr="00FA584C">
        <w:trPr>
          <w:trHeight w:val="271"/>
        </w:trPr>
        <w:tc>
          <w:tcPr>
            <w:tcW w:w="1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742C35C" w14:textId="77777777" w:rsidR="24B5FFA0" w:rsidRDefault="24B5FFA0" w:rsidP="24B5FFA0">
            <w:pPr>
              <w:spacing w:after="0" w:line="240" w:lineRule="auto"/>
              <w:ind w:left="0" w:right="0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Vecka</w:t>
            </w:r>
          </w:p>
        </w:tc>
        <w:tc>
          <w:tcPr>
            <w:tcW w:w="2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3CAD0" w:themeFill="accent5" w:themeFillTint="33"/>
            <w:vAlign w:val="bottom"/>
          </w:tcPr>
          <w:p w14:paraId="4BF5B88F" w14:textId="77777777" w:rsidR="24B5FFA0" w:rsidRDefault="24B5FFA0" w:rsidP="24B5FFA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34</w:t>
            </w:r>
          </w:p>
        </w:tc>
        <w:tc>
          <w:tcPr>
            <w:tcW w:w="2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7E5FF" w:themeFill="accent1" w:themeFillTint="33"/>
            <w:vAlign w:val="bottom"/>
          </w:tcPr>
          <w:p w14:paraId="4961E1E3" w14:textId="77777777" w:rsidR="24B5FFA0" w:rsidRDefault="24B5FFA0" w:rsidP="24B5FFA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35</w:t>
            </w:r>
          </w:p>
        </w:tc>
        <w:tc>
          <w:tcPr>
            <w:tcW w:w="1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EEC9" w:themeFill="accent3" w:themeFillTint="33"/>
            <w:vAlign w:val="bottom"/>
          </w:tcPr>
          <w:p w14:paraId="029A966F" w14:textId="77777777" w:rsidR="24B5FFA0" w:rsidRDefault="24B5FFA0" w:rsidP="24B5FFA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36</w:t>
            </w:r>
          </w:p>
        </w:tc>
      </w:tr>
      <w:tr w:rsidR="24B5FFA0" w14:paraId="0DAD9634" w14:textId="77777777" w:rsidTr="00FA584C">
        <w:trPr>
          <w:trHeight w:val="271"/>
        </w:trPr>
        <w:tc>
          <w:tcPr>
            <w:tcW w:w="1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038B06E" w14:textId="77777777" w:rsidR="24B5FFA0" w:rsidRDefault="24B5FFA0" w:rsidP="24B5FFA0">
            <w:pPr>
              <w:spacing w:after="0" w:line="240" w:lineRule="auto"/>
              <w:ind w:left="0" w:right="0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Vecka</w:t>
            </w:r>
          </w:p>
        </w:tc>
        <w:tc>
          <w:tcPr>
            <w:tcW w:w="2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3CAD0" w:themeFill="accent5" w:themeFillTint="33"/>
            <w:vAlign w:val="bottom"/>
          </w:tcPr>
          <w:p w14:paraId="0758C86F" w14:textId="77777777" w:rsidR="24B5FFA0" w:rsidRDefault="24B5FFA0" w:rsidP="24B5FFA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37</w:t>
            </w:r>
          </w:p>
        </w:tc>
        <w:tc>
          <w:tcPr>
            <w:tcW w:w="2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7E5FF" w:themeFill="accent1" w:themeFillTint="33"/>
            <w:vAlign w:val="bottom"/>
          </w:tcPr>
          <w:p w14:paraId="4A60772E" w14:textId="77777777" w:rsidR="24B5FFA0" w:rsidRDefault="24B5FFA0" w:rsidP="24B5FFA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38</w:t>
            </w:r>
          </w:p>
        </w:tc>
        <w:tc>
          <w:tcPr>
            <w:tcW w:w="1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EEC9" w:themeFill="accent3" w:themeFillTint="33"/>
            <w:vAlign w:val="bottom"/>
          </w:tcPr>
          <w:p w14:paraId="0240059C" w14:textId="77777777" w:rsidR="24B5FFA0" w:rsidRDefault="24B5FFA0" w:rsidP="24B5FFA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39</w:t>
            </w:r>
          </w:p>
        </w:tc>
      </w:tr>
      <w:tr w:rsidR="24B5FFA0" w14:paraId="5F10608F" w14:textId="77777777" w:rsidTr="00FA584C">
        <w:trPr>
          <w:trHeight w:val="271"/>
        </w:trPr>
        <w:tc>
          <w:tcPr>
            <w:tcW w:w="1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379741C" w14:textId="77777777" w:rsidR="24B5FFA0" w:rsidRDefault="24B5FFA0" w:rsidP="24B5FFA0">
            <w:pPr>
              <w:spacing w:after="0" w:line="240" w:lineRule="auto"/>
              <w:ind w:left="0" w:right="0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Vecka</w:t>
            </w:r>
          </w:p>
        </w:tc>
        <w:tc>
          <w:tcPr>
            <w:tcW w:w="2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3CAD0" w:themeFill="accent5" w:themeFillTint="33"/>
            <w:vAlign w:val="bottom"/>
          </w:tcPr>
          <w:p w14:paraId="7BC1DD39" w14:textId="77777777" w:rsidR="24B5FFA0" w:rsidRDefault="24B5FFA0" w:rsidP="24B5FFA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40</w:t>
            </w:r>
          </w:p>
        </w:tc>
        <w:tc>
          <w:tcPr>
            <w:tcW w:w="2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7E5FF" w:themeFill="accent1" w:themeFillTint="33"/>
            <w:vAlign w:val="bottom"/>
          </w:tcPr>
          <w:p w14:paraId="57842554" w14:textId="77777777" w:rsidR="24B5FFA0" w:rsidRDefault="24B5FFA0" w:rsidP="24B5FFA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41</w:t>
            </w:r>
          </w:p>
        </w:tc>
        <w:tc>
          <w:tcPr>
            <w:tcW w:w="1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EEC9" w:themeFill="accent3" w:themeFillTint="33"/>
            <w:vAlign w:val="bottom"/>
          </w:tcPr>
          <w:p w14:paraId="18EE8B3E" w14:textId="77777777" w:rsidR="24B5FFA0" w:rsidRDefault="24B5FFA0" w:rsidP="24B5FFA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42</w:t>
            </w:r>
          </w:p>
        </w:tc>
      </w:tr>
      <w:tr w:rsidR="24B5FFA0" w14:paraId="4B136071" w14:textId="77777777" w:rsidTr="00FA584C">
        <w:trPr>
          <w:trHeight w:val="271"/>
        </w:trPr>
        <w:tc>
          <w:tcPr>
            <w:tcW w:w="1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AF5187E" w14:textId="77777777" w:rsidR="24B5FFA0" w:rsidRDefault="24B5FFA0" w:rsidP="24B5FFA0">
            <w:pPr>
              <w:spacing w:after="0" w:line="240" w:lineRule="auto"/>
              <w:ind w:left="0" w:right="0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Vecka</w:t>
            </w:r>
          </w:p>
        </w:tc>
        <w:tc>
          <w:tcPr>
            <w:tcW w:w="2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3CAD0" w:themeFill="accent5" w:themeFillTint="33"/>
            <w:vAlign w:val="bottom"/>
          </w:tcPr>
          <w:p w14:paraId="0F9BFBD1" w14:textId="77777777" w:rsidR="24B5FFA0" w:rsidRDefault="24B5FFA0" w:rsidP="24B5FFA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43</w:t>
            </w:r>
          </w:p>
        </w:tc>
        <w:tc>
          <w:tcPr>
            <w:tcW w:w="2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7E5FF" w:themeFill="accent1" w:themeFillTint="33"/>
            <w:vAlign w:val="bottom"/>
          </w:tcPr>
          <w:p w14:paraId="68691638" w14:textId="77777777" w:rsidR="24B5FFA0" w:rsidRDefault="24B5FFA0" w:rsidP="24B5FFA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44</w:t>
            </w:r>
          </w:p>
        </w:tc>
        <w:tc>
          <w:tcPr>
            <w:tcW w:w="1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EEC9" w:themeFill="accent3" w:themeFillTint="33"/>
            <w:vAlign w:val="bottom"/>
          </w:tcPr>
          <w:p w14:paraId="28C27D02" w14:textId="77777777" w:rsidR="24B5FFA0" w:rsidRDefault="24B5FFA0" w:rsidP="24B5FFA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45</w:t>
            </w:r>
          </w:p>
        </w:tc>
      </w:tr>
      <w:tr w:rsidR="24B5FFA0" w14:paraId="0EF9CBDC" w14:textId="77777777" w:rsidTr="00FA584C">
        <w:trPr>
          <w:trHeight w:val="271"/>
        </w:trPr>
        <w:tc>
          <w:tcPr>
            <w:tcW w:w="1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2867015" w14:textId="77777777" w:rsidR="24B5FFA0" w:rsidRDefault="24B5FFA0" w:rsidP="24B5FFA0">
            <w:pPr>
              <w:spacing w:after="0" w:line="240" w:lineRule="auto"/>
              <w:ind w:left="0" w:right="0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Vecka</w:t>
            </w:r>
          </w:p>
        </w:tc>
        <w:tc>
          <w:tcPr>
            <w:tcW w:w="2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3CAD0" w:themeFill="accent5" w:themeFillTint="33"/>
            <w:vAlign w:val="bottom"/>
          </w:tcPr>
          <w:p w14:paraId="217BB76C" w14:textId="77777777" w:rsidR="24B5FFA0" w:rsidRDefault="24B5FFA0" w:rsidP="24B5FFA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46</w:t>
            </w:r>
          </w:p>
        </w:tc>
        <w:tc>
          <w:tcPr>
            <w:tcW w:w="2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7E5FF" w:themeFill="accent1" w:themeFillTint="33"/>
            <w:vAlign w:val="bottom"/>
          </w:tcPr>
          <w:p w14:paraId="368756A2" w14:textId="77777777" w:rsidR="24B5FFA0" w:rsidRDefault="24B5FFA0" w:rsidP="24B5FFA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47</w:t>
            </w:r>
          </w:p>
        </w:tc>
        <w:tc>
          <w:tcPr>
            <w:tcW w:w="1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EEC9" w:themeFill="accent3" w:themeFillTint="33"/>
            <w:vAlign w:val="bottom"/>
          </w:tcPr>
          <w:p w14:paraId="082367A3" w14:textId="77777777" w:rsidR="24B5FFA0" w:rsidRDefault="24B5FFA0" w:rsidP="24B5FFA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48</w:t>
            </w:r>
          </w:p>
        </w:tc>
      </w:tr>
      <w:tr w:rsidR="24B5FFA0" w14:paraId="75D78A2A" w14:textId="77777777" w:rsidTr="00FA584C">
        <w:trPr>
          <w:trHeight w:val="271"/>
        </w:trPr>
        <w:tc>
          <w:tcPr>
            <w:tcW w:w="1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1F48B01" w14:textId="77777777" w:rsidR="24B5FFA0" w:rsidRDefault="24B5FFA0" w:rsidP="24B5FFA0">
            <w:pPr>
              <w:spacing w:after="0" w:line="240" w:lineRule="auto"/>
              <w:ind w:left="0" w:right="0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Vecka</w:t>
            </w:r>
          </w:p>
        </w:tc>
        <w:tc>
          <w:tcPr>
            <w:tcW w:w="2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3CAD0" w:themeFill="accent5" w:themeFillTint="33"/>
            <w:vAlign w:val="bottom"/>
          </w:tcPr>
          <w:p w14:paraId="32BB4C46" w14:textId="77777777" w:rsidR="24B5FFA0" w:rsidRDefault="24B5FFA0" w:rsidP="24B5FFA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49</w:t>
            </w:r>
          </w:p>
        </w:tc>
        <w:tc>
          <w:tcPr>
            <w:tcW w:w="2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7E5FF" w:themeFill="accent1" w:themeFillTint="33"/>
            <w:vAlign w:val="bottom"/>
          </w:tcPr>
          <w:p w14:paraId="7E9748AD" w14:textId="77777777" w:rsidR="24B5FFA0" w:rsidRDefault="24B5FFA0" w:rsidP="24B5FFA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50</w:t>
            </w:r>
          </w:p>
        </w:tc>
        <w:tc>
          <w:tcPr>
            <w:tcW w:w="1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EEC9" w:themeFill="accent3" w:themeFillTint="33"/>
            <w:vAlign w:val="bottom"/>
          </w:tcPr>
          <w:p w14:paraId="0D20F020" w14:textId="77777777" w:rsidR="24B5FFA0" w:rsidRDefault="24B5FFA0" w:rsidP="24B5FFA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51</w:t>
            </w:r>
          </w:p>
        </w:tc>
      </w:tr>
      <w:tr w:rsidR="24B5FFA0" w14:paraId="71DE866D" w14:textId="77777777" w:rsidTr="00FA584C">
        <w:trPr>
          <w:trHeight w:val="271"/>
        </w:trPr>
        <w:tc>
          <w:tcPr>
            <w:tcW w:w="1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B072847" w14:textId="77777777" w:rsidR="24B5FFA0" w:rsidRDefault="24B5FFA0" w:rsidP="24B5FFA0">
            <w:pPr>
              <w:spacing w:after="0" w:line="240" w:lineRule="auto"/>
              <w:ind w:left="0" w:right="0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Vecka</w:t>
            </w:r>
          </w:p>
        </w:tc>
        <w:tc>
          <w:tcPr>
            <w:tcW w:w="2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3CAD0" w:themeFill="accent5" w:themeFillTint="33"/>
            <w:vAlign w:val="bottom"/>
          </w:tcPr>
          <w:p w14:paraId="5749D105" w14:textId="77777777" w:rsidR="24B5FFA0" w:rsidRDefault="24B5FFA0" w:rsidP="24B5FFA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</w:p>
        </w:tc>
        <w:tc>
          <w:tcPr>
            <w:tcW w:w="2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7E5FF" w:themeFill="accent1" w:themeFillTint="33"/>
            <w:vAlign w:val="bottom"/>
          </w:tcPr>
          <w:p w14:paraId="04CE0E07" w14:textId="77777777" w:rsidR="24B5FFA0" w:rsidRDefault="24B5FFA0" w:rsidP="24B5FFA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52 </w:t>
            </w:r>
          </w:p>
        </w:tc>
        <w:tc>
          <w:tcPr>
            <w:tcW w:w="1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EEC9" w:themeFill="accent3" w:themeFillTint="33"/>
            <w:vAlign w:val="bottom"/>
          </w:tcPr>
          <w:p w14:paraId="62D81655" w14:textId="77777777" w:rsidR="24B5FFA0" w:rsidRDefault="24B5FFA0" w:rsidP="24B5FFA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  <w:sz w:val="20"/>
                <w:szCs w:val="20"/>
              </w:rPr>
            </w:pPr>
            <w:r w:rsidRPr="24B5FFA0">
              <w:rPr>
                <w:rFonts w:ascii="Arial" w:hAnsi="Arial" w:cs="Arial"/>
                <w:color w:val="000000" w:themeColor="text2"/>
                <w:sz w:val="20"/>
                <w:szCs w:val="20"/>
              </w:rPr>
              <w:t>53</w:t>
            </w:r>
          </w:p>
        </w:tc>
      </w:tr>
    </w:tbl>
    <w:p w14:paraId="7F2E9485" w14:textId="7EED0DCD" w:rsidR="24B5FFA0" w:rsidRDefault="24B5FFA0" w:rsidP="24B5FFA0"/>
    <w:p w14:paraId="4C0669B3" w14:textId="02925F4D" w:rsidR="6EE65D0A" w:rsidRDefault="6EE65D0A" w:rsidP="0FBD97DD">
      <w:pPr>
        <w:pStyle w:val="Heading2"/>
      </w:pPr>
      <w:r w:rsidRPr="0FBD97DD">
        <w:t>Ansvar</w:t>
      </w:r>
    </w:p>
    <w:p w14:paraId="2C8F45C2" w14:textId="1EB29E6E" w:rsidR="0FBD97DD" w:rsidRDefault="6EE65D0A" w:rsidP="0FBD97DD">
      <w:r>
        <w:t>Samtliga chefer inom den samlade SU-psykiatrin ansvarar för att rutinen är känd hos medarbetarna.</w:t>
      </w:r>
    </w:p>
    <w:p w14:paraId="77D14E15" w14:textId="2A32896A" w:rsidR="6EE65D0A" w:rsidRDefault="6EE65D0A" w:rsidP="0FBD97DD">
      <w:pPr>
        <w:pStyle w:val="Heading2"/>
      </w:pPr>
      <w:r w:rsidRPr="0FBD97DD">
        <w:rPr>
          <w:rFonts w:ascii="Calibri" w:eastAsia="Calibri" w:hAnsi="Calibri" w:cs="Calibri"/>
          <w:bCs w:val="0"/>
          <w:color w:val="000000" w:themeColor="text2"/>
          <w:szCs w:val="40"/>
        </w:rPr>
        <w:t>Relaterad information</w:t>
      </w:r>
    </w:p>
    <w:p w14:paraId="165331B3" w14:textId="41FFF3C2" w:rsidR="6EE65D0A" w:rsidRDefault="6EE65D0A" w:rsidP="0FBD97DD">
      <w:pPr>
        <w:pStyle w:val="ListBullet"/>
        <w:rPr>
          <w:rFonts w:ascii="Arial" w:eastAsia="Arial" w:hAnsi="Arial" w:cs="Arial"/>
          <w:color w:val="0000FF"/>
          <w:sz w:val="20"/>
          <w:szCs w:val="20"/>
        </w:rPr>
      </w:pPr>
      <w:r w:rsidRPr="0FBD97DD">
        <w:t xml:space="preserve">Rutin </w:t>
      </w:r>
      <w:hyperlink r:id="rId16">
        <w:r w:rsidRPr="0FBD97DD">
          <w:rPr>
            <w:rStyle w:val="Hyperlink"/>
          </w:rPr>
          <w:t>Bakjoursinstruktion generell</w:t>
        </w:r>
      </w:hyperlink>
    </w:p>
    <w:p w14:paraId="74D62905" w14:textId="2BE709C3" w:rsidR="6EE65D0A" w:rsidRDefault="6EE65D0A" w:rsidP="7ECD9D09">
      <w:pPr>
        <w:pStyle w:val="ListBullet"/>
      </w:pPr>
      <w:r>
        <w:t xml:space="preserve">Rutin </w:t>
      </w:r>
      <w:hyperlink r:id="rId17">
        <w:r w:rsidR="5BD8361C" w:rsidRPr="7ECD9D09">
          <w:rPr>
            <w:rStyle w:val="Hyperlink"/>
          </w:rPr>
          <w:t>Rutiner vårdplatser</w:t>
        </w:r>
      </w:hyperlink>
    </w:p>
    <w:p w14:paraId="30037745" w14:textId="5E140E5A" w:rsidR="0FBD97DD" w:rsidRDefault="6EE65D0A" w:rsidP="7ECD9D09">
      <w:pPr>
        <w:pStyle w:val="ListBullet"/>
      </w:pPr>
      <w:r>
        <w:t xml:space="preserve">Sahlgrenska </w:t>
      </w:r>
      <w:hyperlink r:id="rId18">
        <w:r w:rsidR="64E87ACE" w:rsidRPr="7ECD9D09">
          <w:rPr>
            <w:rStyle w:val="Hyperlink"/>
          </w:rPr>
          <w:t>Beredskap och Säkerhetsskydd</w:t>
        </w:r>
      </w:hyperlink>
    </w:p>
    <w:p w14:paraId="44756891" w14:textId="6D21F081" w:rsidR="7ECD9D09" w:rsidRDefault="7ECD9D09" w:rsidP="7ECD9D09">
      <w:pPr>
        <w:pStyle w:val="ListBullet"/>
        <w:numPr>
          <w:ilvl w:val="0"/>
          <w:numId w:val="0"/>
        </w:numPr>
        <w:ind w:left="1712"/>
      </w:pPr>
    </w:p>
    <w:p w14:paraId="4E3A7889" w14:textId="1FA7723E" w:rsidR="0FBD97DD" w:rsidRDefault="0FBD97DD" w:rsidP="0FBD97DD">
      <w:pPr>
        <w:sectPr w:rsidR="0FBD97DD" w:rsidSect="00EB5430">
          <w:headerReference w:type="default" r:id="rId19"/>
          <w:footerReference w:type="even" r:id="rId20"/>
          <w:footerReference w:type="default" r:id="rId21"/>
          <w:headerReference w:type="first" r:id="rId22"/>
          <w:footerReference w:type="first" r:id="rId23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</w:p>
    <w:p w14:paraId="46814F79" w14:textId="6547974E" w:rsidR="00EB5430" w:rsidRPr="00EB5430" w:rsidRDefault="00EB5430" w:rsidP="4952B9F4">
      <w:r>
        <w:br w:type="page"/>
      </w:r>
    </w:p>
    <w:p w14:paraId="329B6062" w14:textId="0EB8DC40" w:rsidR="00EB5430" w:rsidRPr="00EB5430" w:rsidRDefault="6C6DDF25" w:rsidP="5EA968A3">
      <w:pPr>
        <w:ind w:left="0"/>
        <w:rPr>
          <w:b/>
          <w:bCs/>
        </w:rPr>
      </w:pPr>
      <w:r w:rsidRPr="5EA968A3">
        <w:rPr>
          <w:b/>
          <w:bCs/>
        </w:rPr>
        <w:t>Bilaga 1.</w:t>
      </w:r>
    </w:p>
    <w:p w14:paraId="5B4B96F4" w14:textId="5FAF2236" w:rsidR="2019A3B6" w:rsidRDefault="2019A3B6" w:rsidP="5EA968A3">
      <w:pPr>
        <w:ind w:left="0"/>
        <w:rPr>
          <w:rFonts w:asciiTheme="majorHAnsi" w:eastAsiaTheme="majorEastAsia" w:hAnsiTheme="majorHAnsi" w:cstheme="majorBidi"/>
          <w:b/>
          <w:bCs/>
          <w:sz w:val="32"/>
          <w:szCs w:val="32"/>
        </w:rPr>
      </w:pPr>
      <w:r w:rsidRPr="5EA968A3">
        <w:rPr>
          <w:rFonts w:asciiTheme="majorHAnsi" w:eastAsiaTheme="majorEastAsia" w:hAnsiTheme="majorHAnsi" w:cstheme="majorBidi"/>
          <w:b/>
          <w:bCs/>
          <w:sz w:val="32"/>
          <w:szCs w:val="32"/>
        </w:rPr>
        <w:t>Bakjoursansvar utifrån patientkategori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6670"/>
        <w:gridCol w:w="2249"/>
      </w:tblGrid>
      <w:tr w:rsidR="4952B9F4" w14:paraId="3A6B3405" w14:textId="77777777" w:rsidTr="5EA968A3">
        <w:trPr>
          <w:trHeight w:val="300"/>
        </w:trPr>
        <w:tc>
          <w:tcPr>
            <w:tcW w:w="67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6C1CFFF7" w14:textId="77777777" w:rsidR="4952B9F4" w:rsidRDefault="4952B9F4" w:rsidP="4952B9F4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 w:themeColor="text2"/>
                <w:sz w:val="22"/>
                <w:szCs w:val="22"/>
              </w:rPr>
            </w:pPr>
            <w:r w:rsidRPr="4952B9F4">
              <w:rPr>
                <w:rFonts w:ascii="Calibri" w:hAnsi="Calibri" w:cs="Calibri"/>
                <w:b/>
                <w:bCs/>
                <w:color w:val="000000" w:themeColor="text2"/>
                <w:sz w:val="22"/>
                <w:szCs w:val="22"/>
              </w:rPr>
              <w:t>Patientkategori</w:t>
            </w:r>
          </w:p>
        </w:tc>
        <w:tc>
          <w:tcPr>
            <w:tcW w:w="227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14:paraId="0CC23B56" w14:textId="77777777" w:rsidR="4952B9F4" w:rsidRDefault="4952B9F4" w:rsidP="4952B9F4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 w:themeColor="text2"/>
                <w:sz w:val="22"/>
                <w:szCs w:val="22"/>
              </w:rPr>
            </w:pPr>
            <w:r w:rsidRPr="4952B9F4">
              <w:rPr>
                <w:rFonts w:ascii="Calibri" w:hAnsi="Calibri" w:cs="Calibri"/>
                <w:b/>
                <w:bCs/>
                <w:color w:val="000000" w:themeColor="text2"/>
                <w:sz w:val="22"/>
                <w:szCs w:val="22"/>
              </w:rPr>
              <w:t>Rådgivande bakjour</w:t>
            </w:r>
          </w:p>
        </w:tc>
      </w:tr>
      <w:tr w:rsidR="4952B9F4" w14:paraId="0BEAC034" w14:textId="77777777" w:rsidTr="5EA968A3">
        <w:trPr>
          <w:trHeight w:val="300"/>
        </w:trPr>
        <w:tc>
          <w:tcPr>
            <w:tcW w:w="67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EEC9" w:themeFill="accent3" w:themeFillTint="33"/>
          </w:tcPr>
          <w:p w14:paraId="77A66034" w14:textId="77777777" w:rsidR="4952B9F4" w:rsidRDefault="4952B9F4" w:rsidP="4952B9F4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 w:themeColor="text2"/>
                <w:sz w:val="22"/>
                <w:szCs w:val="22"/>
              </w:rPr>
            </w:pPr>
            <w:r w:rsidRPr="4952B9F4">
              <w:rPr>
                <w:rFonts w:ascii="Calibri" w:hAnsi="Calibri" w:cs="Calibri"/>
                <w:b/>
                <w:bCs/>
                <w:color w:val="000000" w:themeColor="text2"/>
                <w:sz w:val="22"/>
                <w:szCs w:val="22"/>
              </w:rPr>
              <w:t>Inlagd patient på Östratomten</w:t>
            </w:r>
          </w:p>
        </w:tc>
        <w:tc>
          <w:tcPr>
            <w:tcW w:w="227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EEC9" w:themeFill="accent3" w:themeFillTint="33"/>
            <w:vAlign w:val="center"/>
          </w:tcPr>
          <w:p w14:paraId="6AD17E55" w14:textId="77777777" w:rsidR="4952B9F4" w:rsidRDefault="4952B9F4" w:rsidP="4952B9F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4952B9F4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Östra</w:t>
            </w:r>
          </w:p>
        </w:tc>
      </w:tr>
      <w:tr w:rsidR="4952B9F4" w14:paraId="7278645F" w14:textId="77777777" w:rsidTr="5EA968A3">
        <w:trPr>
          <w:trHeight w:val="300"/>
        </w:trPr>
        <w:tc>
          <w:tcPr>
            <w:tcW w:w="6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EEC9" w:themeFill="accent3" w:themeFillTint="33"/>
          </w:tcPr>
          <w:p w14:paraId="6A50DF01" w14:textId="77777777" w:rsidR="4952B9F4" w:rsidRDefault="4952B9F4" w:rsidP="4952B9F4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 w:themeColor="text2"/>
                <w:sz w:val="22"/>
                <w:szCs w:val="22"/>
              </w:rPr>
            </w:pPr>
            <w:r w:rsidRPr="4952B9F4">
              <w:rPr>
                <w:rFonts w:ascii="Calibri" w:hAnsi="Calibri" w:cs="Calibri"/>
                <w:b/>
                <w:bCs/>
                <w:color w:val="000000" w:themeColor="text2"/>
                <w:sz w:val="22"/>
                <w:szCs w:val="22"/>
              </w:rPr>
              <w:t>Söker på akutmottagningen och tillhör:</w:t>
            </w:r>
          </w:p>
        </w:tc>
        <w:tc>
          <w:tcPr>
            <w:tcW w:w="22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EEC9" w:themeFill="accent3" w:themeFillTint="33"/>
            <w:vAlign w:val="center"/>
          </w:tcPr>
          <w:p w14:paraId="05D8D892" w14:textId="77777777" w:rsidR="4952B9F4" w:rsidRDefault="4952B9F4" w:rsidP="4952B9F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4952B9F4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 </w:t>
            </w:r>
          </w:p>
        </w:tc>
      </w:tr>
      <w:tr w:rsidR="4952B9F4" w14:paraId="29409CA0" w14:textId="77777777" w:rsidTr="5EA968A3">
        <w:trPr>
          <w:trHeight w:val="300"/>
        </w:trPr>
        <w:tc>
          <w:tcPr>
            <w:tcW w:w="6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EEC9" w:themeFill="accent3" w:themeFillTint="33"/>
          </w:tcPr>
          <w:p w14:paraId="21B13297" w14:textId="77777777" w:rsidR="4952B9F4" w:rsidRDefault="4952B9F4" w:rsidP="4952B9F4">
            <w:pPr>
              <w:spacing w:after="0" w:line="240" w:lineRule="auto"/>
              <w:ind w:left="0" w:right="0" w:firstLineChars="100" w:firstLine="22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4952B9F4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Affektiv mottagning 1</w:t>
            </w:r>
          </w:p>
        </w:tc>
        <w:tc>
          <w:tcPr>
            <w:tcW w:w="22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EEC9" w:themeFill="accent3" w:themeFillTint="33"/>
            <w:vAlign w:val="center"/>
          </w:tcPr>
          <w:p w14:paraId="6D62F0A3" w14:textId="77777777" w:rsidR="4952B9F4" w:rsidRDefault="4952B9F4" w:rsidP="4952B9F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4952B9F4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Östra</w:t>
            </w:r>
          </w:p>
        </w:tc>
      </w:tr>
      <w:tr w:rsidR="4952B9F4" w14:paraId="22BCCB0D" w14:textId="77777777" w:rsidTr="5EA968A3">
        <w:trPr>
          <w:trHeight w:val="300"/>
        </w:trPr>
        <w:tc>
          <w:tcPr>
            <w:tcW w:w="6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EEC9" w:themeFill="accent3" w:themeFillTint="33"/>
          </w:tcPr>
          <w:p w14:paraId="4FF0DB1B" w14:textId="77777777" w:rsidR="4952B9F4" w:rsidRDefault="4952B9F4" w:rsidP="4952B9F4">
            <w:pPr>
              <w:spacing w:after="0" w:line="240" w:lineRule="auto"/>
              <w:ind w:left="0" w:right="0" w:firstLineChars="100" w:firstLine="22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4952B9F4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Bipolärmottagning</w:t>
            </w:r>
          </w:p>
        </w:tc>
        <w:tc>
          <w:tcPr>
            <w:tcW w:w="22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EEC9" w:themeFill="accent3" w:themeFillTint="33"/>
            <w:vAlign w:val="center"/>
          </w:tcPr>
          <w:p w14:paraId="5AB6C5E1" w14:textId="77777777" w:rsidR="4952B9F4" w:rsidRDefault="4952B9F4" w:rsidP="4952B9F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4952B9F4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Östra</w:t>
            </w:r>
          </w:p>
        </w:tc>
      </w:tr>
      <w:tr w:rsidR="4952B9F4" w14:paraId="08F9EF77" w14:textId="77777777" w:rsidTr="5EA968A3">
        <w:trPr>
          <w:trHeight w:val="300"/>
        </w:trPr>
        <w:tc>
          <w:tcPr>
            <w:tcW w:w="6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EEC9" w:themeFill="accent3" w:themeFillTint="33"/>
          </w:tcPr>
          <w:p w14:paraId="61772AAB" w14:textId="77777777" w:rsidR="4952B9F4" w:rsidRDefault="4952B9F4" w:rsidP="4952B9F4">
            <w:pPr>
              <w:spacing w:after="0" w:line="240" w:lineRule="auto"/>
              <w:ind w:left="0" w:right="0" w:firstLineChars="100" w:firstLine="22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4952B9F4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NP Öst</w:t>
            </w:r>
          </w:p>
        </w:tc>
        <w:tc>
          <w:tcPr>
            <w:tcW w:w="22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EEC9" w:themeFill="accent3" w:themeFillTint="33"/>
            <w:vAlign w:val="center"/>
          </w:tcPr>
          <w:p w14:paraId="59E0C995" w14:textId="77777777" w:rsidR="4952B9F4" w:rsidRDefault="4952B9F4" w:rsidP="4952B9F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4952B9F4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Östra</w:t>
            </w:r>
          </w:p>
        </w:tc>
      </w:tr>
      <w:tr w:rsidR="4952B9F4" w14:paraId="615FBB22" w14:textId="77777777" w:rsidTr="5EA968A3">
        <w:trPr>
          <w:trHeight w:val="300"/>
        </w:trPr>
        <w:tc>
          <w:tcPr>
            <w:tcW w:w="6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EEC9" w:themeFill="accent3" w:themeFillTint="33"/>
          </w:tcPr>
          <w:p w14:paraId="61FC63B6" w14:textId="77777777" w:rsidR="4952B9F4" w:rsidRDefault="4952B9F4" w:rsidP="4952B9F4">
            <w:pPr>
              <w:spacing w:after="0" w:line="240" w:lineRule="auto"/>
              <w:ind w:left="0" w:right="0" w:firstLineChars="100" w:firstLine="22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4952B9F4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 xml:space="preserve">NP Väst </w:t>
            </w:r>
          </w:p>
        </w:tc>
        <w:tc>
          <w:tcPr>
            <w:tcW w:w="22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EEC9" w:themeFill="accent3" w:themeFillTint="33"/>
            <w:vAlign w:val="center"/>
          </w:tcPr>
          <w:p w14:paraId="59E3901A" w14:textId="77777777" w:rsidR="4952B9F4" w:rsidRDefault="4952B9F4" w:rsidP="4952B9F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4952B9F4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Östra</w:t>
            </w:r>
          </w:p>
        </w:tc>
      </w:tr>
      <w:tr w:rsidR="4952B9F4" w14:paraId="61AEE67D" w14:textId="77777777" w:rsidTr="5EA968A3">
        <w:trPr>
          <w:trHeight w:val="300"/>
        </w:trPr>
        <w:tc>
          <w:tcPr>
            <w:tcW w:w="6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EEC9" w:themeFill="accent3" w:themeFillTint="33"/>
          </w:tcPr>
          <w:p w14:paraId="1C9F5E77" w14:textId="77777777" w:rsidR="4952B9F4" w:rsidRDefault="4952B9F4" w:rsidP="4952B9F4">
            <w:pPr>
              <w:spacing w:after="0" w:line="240" w:lineRule="auto"/>
              <w:ind w:left="0" w:right="0" w:firstLineChars="100" w:firstLine="22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4952B9F4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 xml:space="preserve">Nordhemskliniken </w:t>
            </w:r>
          </w:p>
        </w:tc>
        <w:tc>
          <w:tcPr>
            <w:tcW w:w="22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EEC9" w:themeFill="accent3" w:themeFillTint="33"/>
            <w:vAlign w:val="center"/>
          </w:tcPr>
          <w:p w14:paraId="4886DC11" w14:textId="77777777" w:rsidR="4952B9F4" w:rsidRDefault="4952B9F4" w:rsidP="4952B9F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4952B9F4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Östra</w:t>
            </w:r>
          </w:p>
        </w:tc>
      </w:tr>
      <w:tr w:rsidR="4952B9F4" w14:paraId="198AFE7F" w14:textId="77777777" w:rsidTr="5EA968A3">
        <w:trPr>
          <w:trHeight w:val="300"/>
        </w:trPr>
        <w:tc>
          <w:tcPr>
            <w:tcW w:w="6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EEC9" w:themeFill="accent3" w:themeFillTint="33"/>
          </w:tcPr>
          <w:p w14:paraId="4DFF5D1A" w14:textId="77777777" w:rsidR="4952B9F4" w:rsidRDefault="4952B9F4" w:rsidP="4952B9F4">
            <w:pPr>
              <w:spacing w:after="0" w:line="240" w:lineRule="auto"/>
              <w:ind w:left="0" w:right="0" w:firstLineChars="100" w:firstLine="22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4952B9F4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Psykiatrisk mottagning autism</w:t>
            </w:r>
          </w:p>
        </w:tc>
        <w:tc>
          <w:tcPr>
            <w:tcW w:w="22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EEC9" w:themeFill="accent3" w:themeFillTint="33"/>
            <w:vAlign w:val="center"/>
          </w:tcPr>
          <w:p w14:paraId="5A9D1FAC" w14:textId="77777777" w:rsidR="4952B9F4" w:rsidRDefault="4952B9F4" w:rsidP="4952B9F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4952B9F4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Östra</w:t>
            </w:r>
          </w:p>
        </w:tc>
      </w:tr>
      <w:tr w:rsidR="4952B9F4" w14:paraId="5BCE9AD7" w14:textId="77777777" w:rsidTr="5EA968A3">
        <w:trPr>
          <w:trHeight w:val="300"/>
        </w:trPr>
        <w:tc>
          <w:tcPr>
            <w:tcW w:w="6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EEC9" w:themeFill="accent3" w:themeFillTint="33"/>
          </w:tcPr>
          <w:p w14:paraId="01AD1F9F" w14:textId="57C7FE52" w:rsidR="4952B9F4" w:rsidRDefault="3DB71FF8" w:rsidP="4952B9F4">
            <w:pPr>
              <w:spacing w:after="0" w:line="240" w:lineRule="auto"/>
              <w:ind w:left="0" w:right="0" w:firstLineChars="100" w:firstLine="22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7AE48F5C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LARO-mottagning</w:t>
            </w:r>
          </w:p>
        </w:tc>
        <w:tc>
          <w:tcPr>
            <w:tcW w:w="22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EEC9" w:themeFill="accent3" w:themeFillTint="33"/>
            <w:vAlign w:val="center"/>
          </w:tcPr>
          <w:p w14:paraId="073DD0D6" w14:textId="77777777" w:rsidR="4952B9F4" w:rsidRDefault="4952B9F4" w:rsidP="4952B9F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4952B9F4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Östra</w:t>
            </w:r>
          </w:p>
        </w:tc>
      </w:tr>
      <w:tr w:rsidR="4952B9F4" w14:paraId="5243887F" w14:textId="77777777" w:rsidTr="5EA968A3">
        <w:trPr>
          <w:trHeight w:val="300"/>
        </w:trPr>
        <w:tc>
          <w:tcPr>
            <w:tcW w:w="6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EEC9" w:themeFill="accent3" w:themeFillTint="33"/>
          </w:tcPr>
          <w:p w14:paraId="0DD6EE41" w14:textId="77777777" w:rsidR="4952B9F4" w:rsidRDefault="4952B9F4" w:rsidP="4952B9F4">
            <w:pPr>
              <w:spacing w:after="0" w:line="240" w:lineRule="auto"/>
              <w:ind w:left="0" w:right="0" w:firstLineChars="100" w:firstLine="22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4952B9F4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Beroendemottagning Olskroken</w:t>
            </w:r>
          </w:p>
        </w:tc>
        <w:tc>
          <w:tcPr>
            <w:tcW w:w="22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EEC9" w:themeFill="accent3" w:themeFillTint="33"/>
            <w:vAlign w:val="center"/>
          </w:tcPr>
          <w:p w14:paraId="1605EE3F" w14:textId="77777777" w:rsidR="4952B9F4" w:rsidRDefault="4952B9F4" w:rsidP="4952B9F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4952B9F4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Östra</w:t>
            </w:r>
          </w:p>
        </w:tc>
      </w:tr>
      <w:tr w:rsidR="4952B9F4" w14:paraId="0A8F147D" w14:textId="77777777" w:rsidTr="5EA968A3">
        <w:trPr>
          <w:trHeight w:val="300"/>
        </w:trPr>
        <w:tc>
          <w:tcPr>
            <w:tcW w:w="67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EEC9" w:themeFill="accent3" w:themeFillTint="33"/>
          </w:tcPr>
          <w:p w14:paraId="6765BD0F" w14:textId="6AE28F75" w:rsidR="4952B9F4" w:rsidRDefault="4952B9F4" w:rsidP="4952B9F4">
            <w:pPr>
              <w:spacing w:after="0" w:line="240" w:lineRule="auto"/>
              <w:ind w:left="0" w:right="0" w:firstLineChars="100" w:firstLine="22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7AE48F5C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Mini</w:t>
            </w:r>
            <w:r w:rsidR="7FD3AE29" w:rsidRPr="7AE48F5C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-</w:t>
            </w:r>
            <w:r w:rsidRPr="7AE48F5C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Mariamottagning</w:t>
            </w:r>
          </w:p>
        </w:tc>
        <w:tc>
          <w:tcPr>
            <w:tcW w:w="2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EC9" w:themeFill="accent3" w:themeFillTint="33"/>
            <w:vAlign w:val="center"/>
          </w:tcPr>
          <w:p w14:paraId="61CECA10" w14:textId="77777777" w:rsidR="4952B9F4" w:rsidRDefault="4952B9F4" w:rsidP="4952B9F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4952B9F4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Östra</w:t>
            </w:r>
          </w:p>
        </w:tc>
      </w:tr>
      <w:tr w:rsidR="4952B9F4" w14:paraId="2359EB25" w14:textId="77777777" w:rsidTr="5EA968A3">
        <w:trPr>
          <w:trHeight w:val="300"/>
        </w:trPr>
        <w:tc>
          <w:tcPr>
            <w:tcW w:w="6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3CAD0" w:themeFill="accent5" w:themeFillTint="33"/>
          </w:tcPr>
          <w:p w14:paraId="4F253CAA" w14:textId="77777777" w:rsidR="4952B9F4" w:rsidRDefault="4952B9F4" w:rsidP="4952B9F4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 w:themeColor="text2"/>
                <w:sz w:val="22"/>
                <w:szCs w:val="22"/>
              </w:rPr>
            </w:pPr>
            <w:r w:rsidRPr="4952B9F4">
              <w:rPr>
                <w:rFonts w:ascii="Calibri" w:hAnsi="Calibri" w:cs="Calibri"/>
                <w:b/>
                <w:bCs/>
                <w:color w:val="000000" w:themeColor="text2"/>
                <w:sz w:val="22"/>
                <w:szCs w:val="22"/>
              </w:rPr>
              <w:t>Inlagd patient på Sahlgrenskatomten</w:t>
            </w:r>
          </w:p>
        </w:tc>
        <w:tc>
          <w:tcPr>
            <w:tcW w:w="22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3CAD0" w:themeFill="accent5" w:themeFillTint="33"/>
            <w:vAlign w:val="center"/>
          </w:tcPr>
          <w:p w14:paraId="4D4D4978" w14:textId="77777777" w:rsidR="4952B9F4" w:rsidRDefault="4952B9F4" w:rsidP="4952B9F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4952B9F4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Sahlgrenska</w:t>
            </w:r>
          </w:p>
        </w:tc>
      </w:tr>
      <w:tr w:rsidR="4952B9F4" w14:paraId="1F88FD39" w14:textId="77777777" w:rsidTr="5EA968A3">
        <w:trPr>
          <w:trHeight w:val="300"/>
        </w:trPr>
        <w:tc>
          <w:tcPr>
            <w:tcW w:w="6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3CAD0" w:themeFill="accent5" w:themeFillTint="33"/>
          </w:tcPr>
          <w:p w14:paraId="7D2570B0" w14:textId="77777777" w:rsidR="4952B9F4" w:rsidRDefault="4952B9F4" w:rsidP="4952B9F4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4952B9F4">
              <w:rPr>
                <w:rFonts w:ascii="Calibri" w:hAnsi="Calibri" w:cs="Calibri"/>
                <w:b/>
                <w:bCs/>
                <w:sz w:val="22"/>
                <w:szCs w:val="22"/>
              </w:rPr>
              <w:t>Alla patienter som söker på psykiatriska akutmottagningen utan kontakt med öppenvård inom SU oavsett problematik som är födda mellan januari-juni</w:t>
            </w:r>
          </w:p>
        </w:tc>
        <w:tc>
          <w:tcPr>
            <w:tcW w:w="22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3CAD0" w:themeFill="accent5" w:themeFillTint="33"/>
            <w:vAlign w:val="center"/>
          </w:tcPr>
          <w:p w14:paraId="5B19FB30" w14:textId="77777777" w:rsidR="4952B9F4" w:rsidRDefault="4952B9F4" w:rsidP="4952B9F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4952B9F4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Sahlgrenska</w:t>
            </w:r>
          </w:p>
        </w:tc>
      </w:tr>
      <w:tr w:rsidR="4952B9F4" w14:paraId="594A9DB6" w14:textId="77777777" w:rsidTr="5EA968A3">
        <w:trPr>
          <w:trHeight w:val="300"/>
        </w:trPr>
        <w:tc>
          <w:tcPr>
            <w:tcW w:w="6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3CAD0" w:themeFill="accent5" w:themeFillTint="33"/>
          </w:tcPr>
          <w:p w14:paraId="1D4478A2" w14:textId="77777777" w:rsidR="4952B9F4" w:rsidRDefault="4952B9F4" w:rsidP="4952B9F4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 w:themeColor="text2"/>
                <w:sz w:val="22"/>
                <w:szCs w:val="22"/>
              </w:rPr>
            </w:pPr>
            <w:r w:rsidRPr="4952B9F4">
              <w:rPr>
                <w:rFonts w:ascii="Calibri" w:hAnsi="Calibri" w:cs="Calibri"/>
                <w:b/>
                <w:bCs/>
                <w:color w:val="000000" w:themeColor="text2"/>
                <w:sz w:val="22"/>
                <w:szCs w:val="22"/>
              </w:rPr>
              <w:t>Söker på akutmottagningen och tillhör:</w:t>
            </w:r>
          </w:p>
        </w:tc>
        <w:tc>
          <w:tcPr>
            <w:tcW w:w="22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3CAD0" w:themeFill="accent5" w:themeFillTint="33"/>
            <w:vAlign w:val="center"/>
          </w:tcPr>
          <w:p w14:paraId="65A338F7" w14:textId="77777777" w:rsidR="4952B9F4" w:rsidRDefault="4952B9F4" w:rsidP="4952B9F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4952B9F4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 </w:t>
            </w:r>
          </w:p>
        </w:tc>
      </w:tr>
      <w:tr w:rsidR="4952B9F4" w14:paraId="3F0EC958" w14:textId="77777777" w:rsidTr="5EA968A3">
        <w:trPr>
          <w:trHeight w:val="300"/>
        </w:trPr>
        <w:tc>
          <w:tcPr>
            <w:tcW w:w="6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3CAD0" w:themeFill="accent5" w:themeFillTint="33"/>
          </w:tcPr>
          <w:p w14:paraId="708B7BB7" w14:textId="77777777" w:rsidR="4952B9F4" w:rsidRDefault="4952B9F4" w:rsidP="4952B9F4">
            <w:pPr>
              <w:spacing w:after="0" w:line="240" w:lineRule="auto"/>
              <w:ind w:left="0" w:right="0" w:firstLineChars="100" w:firstLine="220"/>
              <w:rPr>
                <w:rFonts w:ascii="Calibri" w:hAnsi="Calibri" w:cs="Calibri"/>
                <w:sz w:val="22"/>
                <w:szCs w:val="22"/>
              </w:rPr>
            </w:pPr>
            <w:r w:rsidRPr="4952B9F4">
              <w:rPr>
                <w:rFonts w:ascii="Calibri" w:hAnsi="Calibri" w:cs="Calibri"/>
                <w:sz w:val="22"/>
                <w:szCs w:val="22"/>
              </w:rPr>
              <w:t xml:space="preserve">Mottagning för personlighetssyndrom </w:t>
            </w:r>
          </w:p>
        </w:tc>
        <w:tc>
          <w:tcPr>
            <w:tcW w:w="22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3CAD0" w:themeFill="accent5" w:themeFillTint="33"/>
            <w:vAlign w:val="center"/>
          </w:tcPr>
          <w:p w14:paraId="4EBEE89B" w14:textId="77777777" w:rsidR="4952B9F4" w:rsidRDefault="4952B9F4" w:rsidP="4952B9F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4952B9F4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Sahlgrenska</w:t>
            </w:r>
          </w:p>
        </w:tc>
      </w:tr>
      <w:tr w:rsidR="4952B9F4" w14:paraId="688874E7" w14:textId="77777777" w:rsidTr="5EA968A3">
        <w:trPr>
          <w:trHeight w:val="300"/>
        </w:trPr>
        <w:tc>
          <w:tcPr>
            <w:tcW w:w="6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3CAD0" w:themeFill="accent5" w:themeFillTint="33"/>
          </w:tcPr>
          <w:p w14:paraId="71651F44" w14:textId="77777777" w:rsidR="4952B9F4" w:rsidRDefault="4952B9F4" w:rsidP="4952B9F4">
            <w:pPr>
              <w:spacing w:after="0" w:line="240" w:lineRule="auto"/>
              <w:ind w:left="0" w:right="0" w:firstLineChars="100" w:firstLine="220"/>
              <w:rPr>
                <w:rFonts w:ascii="Calibri" w:hAnsi="Calibri" w:cs="Calibri"/>
                <w:sz w:val="22"/>
                <w:szCs w:val="22"/>
              </w:rPr>
            </w:pPr>
            <w:r w:rsidRPr="4952B9F4">
              <w:rPr>
                <w:rFonts w:ascii="Calibri" w:hAnsi="Calibri" w:cs="Calibri"/>
                <w:sz w:val="22"/>
                <w:szCs w:val="22"/>
              </w:rPr>
              <w:t>Affektiv mottagning 2</w:t>
            </w:r>
          </w:p>
        </w:tc>
        <w:tc>
          <w:tcPr>
            <w:tcW w:w="22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3CAD0" w:themeFill="accent5" w:themeFillTint="33"/>
            <w:vAlign w:val="center"/>
          </w:tcPr>
          <w:p w14:paraId="5F697921" w14:textId="77777777" w:rsidR="4952B9F4" w:rsidRDefault="4952B9F4" w:rsidP="4952B9F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4952B9F4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Sahlgrenska</w:t>
            </w:r>
          </w:p>
        </w:tc>
      </w:tr>
      <w:tr w:rsidR="4952B9F4" w14:paraId="4EBD52C0" w14:textId="77777777" w:rsidTr="5EA968A3">
        <w:trPr>
          <w:trHeight w:val="300"/>
        </w:trPr>
        <w:tc>
          <w:tcPr>
            <w:tcW w:w="6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3CAD0" w:themeFill="accent5" w:themeFillTint="33"/>
          </w:tcPr>
          <w:p w14:paraId="1FD82071" w14:textId="77777777" w:rsidR="4952B9F4" w:rsidRDefault="4952B9F4" w:rsidP="4952B9F4">
            <w:pPr>
              <w:spacing w:after="0" w:line="240" w:lineRule="auto"/>
              <w:ind w:left="0" w:right="0" w:firstLineChars="100" w:firstLine="220"/>
              <w:rPr>
                <w:rFonts w:ascii="Calibri" w:hAnsi="Calibri" w:cs="Calibri"/>
                <w:sz w:val="22"/>
                <w:szCs w:val="22"/>
              </w:rPr>
            </w:pPr>
            <w:r w:rsidRPr="4952B9F4">
              <w:rPr>
                <w:rFonts w:ascii="Calibri" w:hAnsi="Calibri" w:cs="Calibri"/>
                <w:sz w:val="22"/>
                <w:szCs w:val="22"/>
              </w:rPr>
              <w:t xml:space="preserve">Äldrepsykiatri </w:t>
            </w:r>
          </w:p>
        </w:tc>
        <w:tc>
          <w:tcPr>
            <w:tcW w:w="22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3CAD0" w:themeFill="accent5" w:themeFillTint="33"/>
            <w:vAlign w:val="center"/>
          </w:tcPr>
          <w:p w14:paraId="22B4122D" w14:textId="77777777" w:rsidR="4952B9F4" w:rsidRDefault="4952B9F4" w:rsidP="4952B9F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4952B9F4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Sahlgrenska</w:t>
            </w:r>
          </w:p>
        </w:tc>
      </w:tr>
      <w:tr w:rsidR="4952B9F4" w14:paraId="690FD179" w14:textId="77777777" w:rsidTr="5EA968A3">
        <w:trPr>
          <w:trHeight w:val="300"/>
        </w:trPr>
        <w:tc>
          <w:tcPr>
            <w:tcW w:w="6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3CAD0" w:themeFill="accent5" w:themeFillTint="33"/>
          </w:tcPr>
          <w:p w14:paraId="7E74A158" w14:textId="77777777" w:rsidR="4952B9F4" w:rsidRDefault="4952B9F4" w:rsidP="4952B9F4">
            <w:pPr>
              <w:spacing w:after="0" w:line="240" w:lineRule="auto"/>
              <w:ind w:left="0" w:right="0" w:firstLineChars="100" w:firstLine="220"/>
              <w:rPr>
                <w:rFonts w:ascii="Calibri" w:hAnsi="Calibri" w:cs="Calibri"/>
                <w:sz w:val="22"/>
                <w:szCs w:val="22"/>
              </w:rPr>
            </w:pPr>
            <w:r w:rsidRPr="4952B9F4">
              <w:rPr>
                <w:rFonts w:ascii="Calibri" w:hAnsi="Calibri" w:cs="Calibri"/>
                <w:sz w:val="22"/>
                <w:szCs w:val="22"/>
              </w:rPr>
              <w:t>DOK-teamet</w:t>
            </w:r>
          </w:p>
        </w:tc>
        <w:tc>
          <w:tcPr>
            <w:tcW w:w="22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3CAD0" w:themeFill="accent5" w:themeFillTint="33"/>
            <w:vAlign w:val="center"/>
          </w:tcPr>
          <w:p w14:paraId="068B506F" w14:textId="77777777" w:rsidR="4952B9F4" w:rsidRDefault="4952B9F4" w:rsidP="4952B9F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4952B9F4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Sahlgrenska</w:t>
            </w:r>
          </w:p>
        </w:tc>
      </w:tr>
      <w:tr w:rsidR="4952B9F4" w14:paraId="27AAE6BF" w14:textId="77777777" w:rsidTr="5EA968A3">
        <w:trPr>
          <w:trHeight w:val="300"/>
        </w:trPr>
        <w:tc>
          <w:tcPr>
            <w:tcW w:w="6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3CAD0" w:themeFill="accent5" w:themeFillTint="33"/>
          </w:tcPr>
          <w:p w14:paraId="0A6EEF94" w14:textId="0320D454" w:rsidR="4952B9F4" w:rsidRDefault="67ACC4C8" w:rsidP="4952B9F4">
            <w:pPr>
              <w:spacing w:after="0" w:line="240" w:lineRule="auto"/>
              <w:ind w:left="0" w:right="0" w:firstLineChars="100" w:firstLine="220"/>
              <w:rPr>
                <w:rFonts w:ascii="Calibri" w:hAnsi="Calibri" w:cs="Calibri"/>
                <w:sz w:val="22"/>
                <w:szCs w:val="22"/>
              </w:rPr>
            </w:pPr>
            <w:r w:rsidRPr="5EA968A3">
              <w:rPr>
                <w:rFonts w:ascii="Calibri" w:hAnsi="Calibri" w:cs="Calibri"/>
                <w:sz w:val="22"/>
                <w:szCs w:val="22"/>
              </w:rPr>
              <w:t>Psykiatrisk</w:t>
            </w:r>
            <w:r w:rsidR="5E683F04" w:rsidRPr="5EA968A3">
              <w:rPr>
                <w:rFonts w:ascii="Calibri" w:hAnsi="Calibri" w:cs="Calibri"/>
                <w:sz w:val="22"/>
                <w:szCs w:val="22"/>
              </w:rPr>
              <w:t>t</w:t>
            </w:r>
            <w:r w:rsidRPr="5EA968A3">
              <w:rPr>
                <w:rFonts w:ascii="Calibri" w:hAnsi="Calibri" w:cs="Calibri"/>
                <w:sz w:val="22"/>
                <w:szCs w:val="22"/>
              </w:rPr>
              <w:t xml:space="preserve"> konsultteam för döva och hörselskadade</w:t>
            </w:r>
          </w:p>
        </w:tc>
        <w:tc>
          <w:tcPr>
            <w:tcW w:w="22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3CAD0" w:themeFill="accent5" w:themeFillTint="33"/>
            <w:vAlign w:val="center"/>
          </w:tcPr>
          <w:p w14:paraId="677D6D74" w14:textId="77777777" w:rsidR="4952B9F4" w:rsidRDefault="4952B9F4" w:rsidP="4952B9F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4952B9F4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Sahlgrenska</w:t>
            </w:r>
          </w:p>
        </w:tc>
      </w:tr>
      <w:tr w:rsidR="4952B9F4" w14:paraId="76A53BAF" w14:textId="77777777" w:rsidTr="5EA968A3">
        <w:trPr>
          <w:trHeight w:val="300"/>
        </w:trPr>
        <w:tc>
          <w:tcPr>
            <w:tcW w:w="6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3CAD0" w:themeFill="accent5" w:themeFillTint="33"/>
          </w:tcPr>
          <w:p w14:paraId="21E177C7" w14:textId="77777777" w:rsidR="4952B9F4" w:rsidRDefault="4952B9F4" w:rsidP="4952B9F4">
            <w:pPr>
              <w:spacing w:after="0" w:line="240" w:lineRule="auto"/>
              <w:ind w:left="0" w:right="0" w:firstLineChars="100" w:firstLine="220"/>
              <w:rPr>
                <w:rFonts w:ascii="Calibri" w:hAnsi="Calibri" w:cs="Calibri"/>
                <w:sz w:val="22"/>
                <w:szCs w:val="22"/>
              </w:rPr>
            </w:pPr>
            <w:r w:rsidRPr="4952B9F4">
              <w:rPr>
                <w:rFonts w:ascii="Calibri" w:hAnsi="Calibri" w:cs="Calibri"/>
                <w:sz w:val="22"/>
                <w:szCs w:val="22"/>
              </w:rPr>
              <w:t xml:space="preserve">Ätstörning </w:t>
            </w:r>
          </w:p>
        </w:tc>
        <w:tc>
          <w:tcPr>
            <w:tcW w:w="22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3CAD0" w:themeFill="accent5" w:themeFillTint="33"/>
            <w:vAlign w:val="center"/>
          </w:tcPr>
          <w:p w14:paraId="4F91D5AD" w14:textId="77777777" w:rsidR="4952B9F4" w:rsidRDefault="4952B9F4" w:rsidP="4952B9F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4952B9F4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Sahlgrenska</w:t>
            </w:r>
          </w:p>
        </w:tc>
      </w:tr>
      <w:tr w:rsidR="4952B9F4" w14:paraId="59426808" w14:textId="77777777" w:rsidTr="5EA968A3">
        <w:trPr>
          <w:trHeight w:val="300"/>
        </w:trPr>
        <w:tc>
          <w:tcPr>
            <w:tcW w:w="67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3CAD0" w:themeFill="accent5" w:themeFillTint="33"/>
          </w:tcPr>
          <w:p w14:paraId="49D3FD81" w14:textId="77777777" w:rsidR="4952B9F4" w:rsidRDefault="4952B9F4" w:rsidP="4952B9F4">
            <w:pPr>
              <w:spacing w:after="0" w:line="240" w:lineRule="auto"/>
              <w:ind w:left="0" w:right="0" w:firstLineChars="100" w:firstLine="220"/>
              <w:rPr>
                <w:rFonts w:ascii="Calibri" w:hAnsi="Calibri" w:cs="Calibri"/>
                <w:sz w:val="22"/>
                <w:szCs w:val="22"/>
              </w:rPr>
            </w:pPr>
            <w:r w:rsidRPr="4952B9F4">
              <w:rPr>
                <w:rFonts w:ascii="Calibri" w:hAnsi="Calibri" w:cs="Calibri"/>
                <w:sz w:val="22"/>
                <w:szCs w:val="22"/>
              </w:rPr>
              <w:t>Beroendemottagning Hisingen</w:t>
            </w:r>
          </w:p>
        </w:tc>
        <w:tc>
          <w:tcPr>
            <w:tcW w:w="2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3CAD0" w:themeFill="accent5" w:themeFillTint="33"/>
            <w:vAlign w:val="center"/>
          </w:tcPr>
          <w:p w14:paraId="58795F81" w14:textId="77777777" w:rsidR="4952B9F4" w:rsidRDefault="4952B9F4" w:rsidP="4952B9F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4952B9F4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Sahlgrenska</w:t>
            </w:r>
          </w:p>
        </w:tc>
      </w:tr>
      <w:tr w:rsidR="4952B9F4" w14:paraId="6CCCA25A" w14:textId="77777777" w:rsidTr="5EA968A3">
        <w:trPr>
          <w:trHeight w:val="300"/>
        </w:trPr>
        <w:tc>
          <w:tcPr>
            <w:tcW w:w="6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E1F2"/>
          </w:tcPr>
          <w:p w14:paraId="135617DF" w14:textId="17546B2E" w:rsidR="4952B9F4" w:rsidRDefault="4952B9F4" w:rsidP="4952B9F4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4952B9F4">
              <w:rPr>
                <w:rFonts w:ascii="Calibri" w:hAnsi="Calibri" w:cs="Calibri"/>
                <w:b/>
                <w:bCs/>
                <w:sz w:val="22"/>
                <w:szCs w:val="22"/>
              </w:rPr>
              <w:t>Inlagd patient på Mölndalstomten</w:t>
            </w:r>
          </w:p>
        </w:tc>
        <w:tc>
          <w:tcPr>
            <w:tcW w:w="22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D9E1F2"/>
            <w:vAlign w:val="center"/>
          </w:tcPr>
          <w:p w14:paraId="76D15606" w14:textId="77777777" w:rsidR="4952B9F4" w:rsidRDefault="4952B9F4" w:rsidP="4952B9F4">
            <w:pPr>
              <w:spacing w:after="0"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  <w:r w:rsidRPr="4952B9F4">
              <w:rPr>
                <w:rFonts w:ascii="Calibri" w:hAnsi="Calibri" w:cs="Calibri"/>
                <w:sz w:val="22"/>
                <w:szCs w:val="22"/>
              </w:rPr>
              <w:t>Mölndal</w:t>
            </w:r>
          </w:p>
        </w:tc>
      </w:tr>
      <w:tr w:rsidR="4952B9F4" w14:paraId="3C52E407" w14:textId="77777777" w:rsidTr="5EA968A3">
        <w:trPr>
          <w:trHeight w:val="300"/>
        </w:trPr>
        <w:tc>
          <w:tcPr>
            <w:tcW w:w="6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E1F2"/>
          </w:tcPr>
          <w:p w14:paraId="670F1F89" w14:textId="77777777" w:rsidR="4952B9F4" w:rsidRDefault="4952B9F4" w:rsidP="4952B9F4">
            <w:pPr>
              <w:spacing w:after="0" w:line="240" w:lineRule="auto"/>
              <w:ind w:left="0" w:right="0"/>
              <w:jc w:val="both"/>
              <w:rPr>
                <w:rFonts w:ascii="Calibri" w:hAnsi="Calibri" w:cs="Calibri"/>
                <w:b/>
                <w:bCs/>
                <w:color w:val="000000" w:themeColor="text2"/>
                <w:sz w:val="22"/>
                <w:szCs w:val="22"/>
              </w:rPr>
            </w:pPr>
            <w:r w:rsidRPr="4952B9F4">
              <w:rPr>
                <w:rFonts w:ascii="Calibri" w:hAnsi="Calibri" w:cs="Calibri"/>
                <w:b/>
                <w:bCs/>
                <w:color w:val="000000" w:themeColor="text2"/>
                <w:sz w:val="22"/>
                <w:szCs w:val="22"/>
              </w:rPr>
              <w:t>Alla patienter som söker på psykiatriska akutmottagningen utan kontakt med öppenvård inom SU oavsett problematik som är födda mellan juli-december</w:t>
            </w:r>
          </w:p>
        </w:tc>
        <w:tc>
          <w:tcPr>
            <w:tcW w:w="22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D9E1F2"/>
            <w:vAlign w:val="center"/>
          </w:tcPr>
          <w:p w14:paraId="33009F8D" w14:textId="77777777" w:rsidR="4952B9F4" w:rsidRDefault="4952B9F4" w:rsidP="4952B9F4">
            <w:pPr>
              <w:spacing w:after="0"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  <w:r w:rsidRPr="4952B9F4">
              <w:rPr>
                <w:rFonts w:ascii="Calibri" w:hAnsi="Calibri" w:cs="Calibri"/>
                <w:sz w:val="22"/>
                <w:szCs w:val="22"/>
              </w:rPr>
              <w:t>Mölndal</w:t>
            </w:r>
          </w:p>
        </w:tc>
      </w:tr>
      <w:tr w:rsidR="4952B9F4" w14:paraId="22F5B3C2" w14:textId="77777777" w:rsidTr="5EA968A3">
        <w:trPr>
          <w:trHeight w:val="300"/>
        </w:trPr>
        <w:tc>
          <w:tcPr>
            <w:tcW w:w="6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E1F2"/>
          </w:tcPr>
          <w:p w14:paraId="7E47D8B1" w14:textId="77777777" w:rsidR="4952B9F4" w:rsidRDefault="4952B9F4" w:rsidP="4952B9F4">
            <w:pPr>
              <w:spacing w:after="0" w:line="240" w:lineRule="auto"/>
              <w:ind w:left="0" w:right="0"/>
              <w:jc w:val="both"/>
              <w:rPr>
                <w:rFonts w:ascii="Calibri" w:hAnsi="Calibri" w:cs="Calibri"/>
                <w:b/>
                <w:bCs/>
                <w:color w:val="000000" w:themeColor="text2"/>
                <w:sz w:val="22"/>
                <w:szCs w:val="22"/>
              </w:rPr>
            </w:pPr>
            <w:r w:rsidRPr="4952B9F4">
              <w:rPr>
                <w:rFonts w:ascii="Calibri" w:hAnsi="Calibri" w:cs="Calibri"/>
                <w:b/>
                <w:bCs/>
                <w:color w:val="000000" w:themeColor="text2"/>
                <w:sz w:val="22"/>
                <w:szCs w:val="22"/>
              </w:rPr>
              <w:t>Söker på akutmottagningen och tillhör:</w:t>
            </w:r>
          </w:p>
        </w:tc>
        <w:tc>
          <w:tcPr>
            <w:tcW w:w="22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D9E1F2"/>
            <w:vAlign w:val="center"/>
          </w:tcPr>
          <w:p w14:paraId="5EE296F2" w14:textId="77777777" w:rsidR="4952B9F4" w:rsidRDefault="4952B9F4" w:rsidP="4952B9F4">
            <w:pPr>
              <w:spacing w:after="0"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  <w:r w:rsidRPr="4952B9F4"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</w:tr>
      <w:tr w:rsidR="4952B9F4" w14:paraId="2DF38125" w14:textId="77777777" w:rsidTr="5EA968A3">
        <w:trPr>
          <w:trHeight w:val="300"/>
        </w:trPr>
        <w:tc>
          <w:tcPr>
            <w:tcW w:w="6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E1F2"/>
          </w:tcPr>
          <w:p w14:paraId="44C8DD3B" w14:textId="77777777" w:rsidR="4952B9F4" w:rsidRDefault="4952B9F4" w:rsidP="4952B9F4">
            <w:pPr>
              <w:spacing w:after="0" w:line="240" w:lineRule="auto"/>
              <w:ind w:left="0" w:right="0" w:firstLineChars="100" w:firstLine="22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4952B9F4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Psykos Öppenvård</w:t>
            </w:r>
          </w:p>
        </w:tc>
        <w:tc>
          <w:tcPr>
            <w:tcW w:w="22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D9E1F2"/>
            <w:vAlign w:val="center"/>
          </w:tcPr>
          <w:p w14:paraId="3BF75AE2" w14:textId="77777777" w:rsidR="4952B9F4" w:rsidRDefault="4952B9F4" w:rsidP="4952B9F4">
            <w:pPr>
              <w:spacing w:after="0"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  <w:r w:rsidRPr="4952B9F4">
              <w:rPr>
                <w:rFonts w:ascii="Calibri" w:hAnsi="Calibri" w:cs="Calibri"/>
                <w:sz w:val="22"/>
                <w:szCs w:val="22"/>
              </w:rPr>
              <w:t>Mölndal</w:t>
            </w:r>
          </w:p>
        </w:tc>
      </w:tr>
      <w:tr w:rsidR="4952B9F4" w14:paraId="20A56B98" w14:textId="77777777" w:rsidTr="5EA968A3">
        <w:trPr>
          <w:trHeight w:val="300"/>
        </w:trPr>
        <w:tc>
          <w:tcPr>
            <w:tcW w:w="6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E1F2"/>
          </w:tcPr>
          <w:p w14:paraId="69D1862D" w14:textId="77777777" w:rsidR="4952B9F4" w:rsidRDefault="4952B9F4" w:rsidP="4952B9F4">
            <w:pPr>
              <w:spacing w:after="0" w:line="240" w:lineRule="auto"/>
              <w:ind w:left="0" w:right="0" w:firstLineChars="100" w:firstLine="22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4952B9F4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Utredningsmottagning</w:t>
            </w:r>
          </w:p>
        </w:tc>
        <w:tc>
          <w:tcPr>
            <w:tcW w:w="22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D9E1F2"/>
            <w:vAlign w:val="center"/>
          </w:tcPr>
          <w:p w14:paraId="3EA5A5D2" w14:textId="77777777" w:rsidR="4952B9F4" w:rsidRDefault="4952B9F4" w:rsidP="4952B9F4">
            <w:pPr>
              <w:spacing w:after="0"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  <w:r w:rsidRPr="4952B9F4">
              <w:rPr>
                <w:rFonts w:ascii="Calibri" w:hAnsi="Calibri" w:cs="Calibri"/>
                <w:sz w:val="22"/>
                <w:szCs w:val="22"/>
              </w:rPr>
              <w:t>Mölndal</w:t>
            </w:r>
          </w:p>
        </w:tc>
      </w:tr>
      <w:tr w:rsidR="4952B9F4" w14:paraId="66D25032" w14:textId="77777777" w:rsidTr="5EA968A3">
        <w:trPr>
          <w:trHeight w:val="300"/>
        </w:trPr>
        <w:tc>
          <w:tcPr>
            <w:tcW w:w="67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D9E1F2"/>
          </w:tcPr>
          <w:p w14:paraId="573A3A5B" w14:textId="77777777" w:rsidR="4952B9F4" w:rsidRDefault="4952B9F4" w:rsidP="4952B9F4">
            <w:pPr>
              <w:spacing w:after="0" w:line="240" w:lineRule="auto"/>
              <w:ind w:left="0" w:right="0" w:firstLineChars="100" w:firstLine="22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4952B9F4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ACT mottagning</w:t>
            </w:r>
          </w:p>
        </w:tc>
        <w:tc>
          <w:tcPr>
            <w:tcW w:w="2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E1F2"/>
            <w:vAlign w:val="center"/>
          </w:tcPr>
          <w:p w14:paraId="1D075689" w14:textId="77777777" w:rsidR="4952B9F4" w:rsidRDefault="4952B9F4" w:rsidP="4952B9F4">
            <w:pPr>
              <w:spacing w:after="0"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  <w:r w:rsidRPr="4952B9F4">
              <w:rPr>
                <w:rFonts w:ascii="Calibri" w:hAnsi="Calibri" w:cs="Calibri"/>
                <w:sz w:val="22"/>
                <w:szCs w:val="22"/>
              </w:rPr>
              <w:t>Mölndal</w:t>
            </w:r>
          </w:p>
        </w:tc>
      </w:tr>
      <w:tr w:rsidR="4952B9F4" w14:paraId="0ECF4508" w14:textId="77777777" w:rsidTr="5EA968A3">
        <w:trPr>
          <w:trHeight w:val="300"/>
        </w:trPr>
        <w:tc>
          <w:tcPr>
            <w:tcW w:w="6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0CECE"/>
          </w:tcPr>
          <w:p w14:paraId="74F55426" w14:textId="77777777" w:rsidR="4952B9F4" w:rsidRDefault="4952B9F4" w:rsidP="4952B9F4">
            <w:pPr>
              <w:spacing w:after="0" w:line="240" w:lineRule="auto"/>
              <w:ind w:left="0" w:right="0"/>
              <w:jc w:val="both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4952B9F4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Alla patienter med kontakt inom rättspsykiatri</w:t>
            </w:r>
          </w:p>
        </w:tc>
        <w:tc>
          <w:tcPr>
            <w:tcW w:w="22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D0CECE"/>
            <w:vAlign w:val="center"/>
          </w:tcPr>
          <w:p w14:paraId="1F74B458" w14:textId="77777777" w:rsidR="4952B9F4" w:rsidRDefault="4952B9F4" w:rsidP="4952B9F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4952B9F4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Rättpsykiatri</w:t>
            </w:r>
          </w:p>
        </w:tc>
      </w:tr>
      <w:tr w:rsidR="4952B9F4" w14:paraId="38FA0249" w14:textId="77777777" w:rsidTr="5EA968A3">
        <w:trPr>
          <w:trHeight w:val="300"/>
        </w:trPr>
        <w:tc>
          <w:tcPr>
            <w:tcW w:w="67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D0CECE"/>
          </w:tcPr>
          <w:p w14:paraId="642236AC" w14:textId="77777777" w:rsidR="4952B9F4" w:rsidRDefault="4952B9F4" w:rsidP="4952B9F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4952B9F4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Patienter som kommer från häktet eller kriminalvården</w:t>
            </w:r>
          </w:p>
        </w:tc>
        <w:tc>
          <w:tcPr>
            <w:tcW w:w="2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0CECE"/>
            <w:vAlign w:val="center"/>
          </w:tcPr>
          <w:p w14:paraId="293005F6" w14:textId="77777777" w:rsidR="4952B9F4" w:rsidRDefault="4952B9F4" w:rsidP="4952B9F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4952B9F4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Rättpsykiatri</w:t>
            </w:r>
          </w:p>
        </w:tc>
      </w:tr>
    </w:tbl>
    <w:p w14:paraId="0BA123E1" w14:textId="2FC3BC1D" w:rsidR="00EB5430" w:rsidRPr="00EB5430" w:rsidRDefault="00EB5430" w:rsidP="4952B9F4"/>
    <w:p w14:paraId="24A2922E" w14:textId="19F482EF" w:rsidR="00EB5430" w:rsidRPr="00EB5430" w:rsidRDefault="00EB5430" w:rsidP="4952B9F4">
      <w:r>
        <w:br w:type="page"/>
      </w:r>
    </w:p>
    <w:p w14:paraId="5D283857" w14:textId="3F7D2188" w:rsidR="00EB5430" w:rsidRPr="00EB5430" w:rsidRDefault="00EB5430" w:rsidP="4952B9F4"/>
    <w:p w14:paraId="12107F73" w14:textId="5014D72B" w:rsidR="00EB5430" w:rsidRPr="00EB5430" w:rsidRDefault="358D7733" w:rsidP="5EA968A3">
      <w:pPr>
        <w:pStyle w:val="MellanrubrikVGR"/>
        <w:ind w:left="0"/>
      </w:pPr>
      <w:r>
        <w:t>Bilaga 2.</w:t>
      </w:r>
    </w:p>
    <w:p w14:paraId="0784E3CD" w14:textId="1C9A584C" w:rsidR="00EB5430" w:rsidRPr="00EB5430" w:rsidRDefault="2F8B628B" w:rsidP="5EA968A3">
      <w:pPr>
        <w:pStyle w:val="MellanrubrikVGR"/>
        <w:ind w:left="0"/>
        <w:rPr>
          <w:sz w:val="32"/>
          <w:szCs w:val="32"/>
        </w:rPr>
      </w:pPr>
      <w:r w:rsidRPr="5EA968A3">
        <w:rPr>
          <w:sz w:val="32"/>
          <w:szCs w:val="32"/>
        </w:rPr>
        <w:t>Fördelning av ö</w:t>
      </w:r>
      <w:r w:rsidR="209C39D5" w:rsidRPr="5EA968A3">
        <w:rPr>
          <w:sz w:val="32"/>
          <w:szCs w:val="32"/>
        </w:rPr>
        <w:t>vergripande bakjour</w:t>
      </w:r>
      <w:r w:rsidR="4194629D" w:rsidRPr="5EA968A3">
        <w:rPr>
          <w:sz w:val="32"/>
          <w:szCs w:val="32"/>
        </w:rPr>
        <w:t>sansvar</w:t>
      </w:r>
    </w:p>
    <w:p w14:paraId="4C646ED6" w14:textId="0D24DC87" w:rsidR="00EB5430" w:rsidRPr="00EB5430" w:rsidRDefault="00EB5430" w:rsidP="7ECD9D09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bookmarkEnd w:id="0"/>
    <w:tbl>
      <w:tblPr>
        <w:tblW w:w="0" w:type="auto"/>
        <w:tblLook w:val="04A0" w:firstRow="1" w:lastRow="0" w:firstColumn="1" w:lastColumn="0" w:noHBand="0" w:noVBand="1"/>
      </w:tblPr>
      <w:tblGrid>
        <w:gridCol w:w="1415"/>
        <w:gridCol w:w="2265"/>
        <w:gridCol w:w="2127"/>
        <w:gridCol w:w="1844"/>
      </w:tblGrid>
      <w:tr w:rsidR="7ECD9D09" w14:paraId="383489C8" w14:textId="77777777" w:rsidTr="7ECD9D09">
        <w:trPr>
          <w:trHeight w:val="300"/>
        </w:trPr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963E585" w14:textId="77777777" w:rsidR="7ECD9D09" w:rsidRDefault="7ECD9D09" w:rsidP="7ECD9D09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 w:themeColor="text2"/>
              </w:rPr>
            </w:pP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3CAD0" w:themeFill="accent5" w:themeFillTint="33"/>
            <w:vAlign w:val="bottom"/>
          </w:tcPr>
          <w:p w14:paraId="7BD3E0FB" w14:textId="77777777" w:rsidR="7ECD9D09" w:rsidRDefault="7ECD9D09" w:rsidP="7ECD9D09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 w:themeColor="text2"/>
              </w:rPr>
            </w:pPr>
            <w:r w:rsidRPr="7ECD9D09">
              <w:rPr>
                <w:rFonts w:ascii="Arial" w:hAnsi="Arial" w:cs="Arial"/>
                <w:b/>
                <w:bCs/>
                <w:color w:val="000000" w:themeColor="text2"/>
              </w:rPr>
              <w:t xml:space="preserve">Bakjour Sahlgrenska 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7E5FF" w:themeFill="accent1" w:themeFillTint="33"/>
            <w:vAlign w:val="bottom"/>
          </w:tcPr>
          <w:p w14:paraId="1C0DE139" w14:textId="77777777" w:rsidR="7ECD9D09" w:rsidRDefault="7ECD9D09" w:rsidP="7ECD9D09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 w:themeColor="text2"/>
              </w:rPr>
            </w:pPr>
            <w:r w:rsidRPr="7ECD9D09">
              <w:rPr>
                <w:rFonts w:ascii="Arial" w:hAnsi="Arial" w:cs="Arial"/>
                <w:b/>
                <w:bCs/>
                <w:color w:val="000000" w:themeColor="text2"/>
              </w:rPr>
              <w:t>Bakjour Mölndal</w:t>
            </w: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EEC9" w:themeFill="accent3" w:themeFillTint="33"/>
            <w:vAlign w:val="bottom"/>
          </w:tcPr>
          <w:p w14:paraId="5AA08D0C" w14:textId="77777777" w:rsidR="7ECD9D09" w:rsidRDefault="7ECD9D09" w:rsidP="7ECD9D09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 w:themeColor="text2"/>
              </w:rPr>
            </w:pPr>
            <w:r w:rsidRPr="7ECD9D09">
              <w:rPr>
                <w:rFonts w:ascii="Arial" w:hAnsi="Arial" w:cs="Arial"/>
                <w:b/>
                <w:bCs/>
                <w:color w:val="000000" w:themeColor="text2"/>
              </w:rPr>
              <w:t>Bakjour Östra</w:t>
            </w:r>
          </w:p>
        </w:tc>
      </w:tr>
      <w:tr w:rsidR="7ECD9D09" w14:paraId="3806A03B" w14:textId="77777777" w:rsidTr="7ECD9D09">
        <w:trPr>
          <w:trHeight w:val="300"/>
        </w:trPr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B9D4C54" w14:textId="77777777" w:rsidR="7ECD9D09" w:rsidRDefault="7ECD9D09" w:rsidP="7ECD9D09">
            <w:pPr>
              <w:spacing w:after="0" w:line="240" w:lineRule="auto"/>
              <w:ind w:left="0" w:right="0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Vecka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3CAD0" w:themeFill="accent5" w:themeFillTint="33"/>
            <w:vAlign w:val="bottom"/>
          </w:tcPr>
          <w:p w14:paraId="64AA9A43" w14:textId="77777777" w:rsidR="7ECD9D09" w:rsidRDefault="7ECD9D09" w:rsidP="7ECD9D0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1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7E5FF" w:themeFill="accent1" w:themeFillTint="33"/>
            <w:vAlign w:val="bottom"/>
          </w:tcPr>
          <w:p w14:paraId="0D49A09B" w14:textId="77777777" w:rsidR="7ECD9D09" w:rsidRDefault="7ECD9D09" w:rsidP="7ECD9D0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2</w:t>
            </w:r>
          </w:p>
        </w:tc>
        <w:tc>
          <w:tcPr>
            <w:tcW w:w="1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EEC9" w:themeFill="accent3" w:themeFillTint="33"/>
            <w:vAlign w:val="bottom"/>
          </w:tcPr>
          <w:p w14:paraId="65B35796" w14:textId="77777777" w:rsidR="7ECD9D09" w:rsidRDefault="7ECD9D09" w:rsidP="7ECD9D0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3</w:t>
            </w:r>
          </w:p>
        </w:tc>
      </w:tr>
      <w:tr w:rsidR="7ECD9D09" w14:paraId="080D1E95" w14:textId="77777777" w:rsidTr="7ECD9D09">
        <w:trPr>
          <w:trHeight w:val="300"/>
        </w:trPr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7FFC335" w14:textId="77777777" w:rsidR="7ECD9D09" w:rsidRDefault="7ECD9D09" w:rsidP="7ECD9D09">
            <w:pPr>
              <w:spacing w:after="0" w:line="240" w:lineRule="auto"/>
              <w:ind w:left="0" w:right="0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Vecka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3CAD0" w:themeFill="accent5" w:themeFillTint="33"/>
            <w:vAlign w:val="bottom"/>
          </w:tcPr>
          <w:p w14:paraId="3F13DFDE" w14:textId="77777777" w:rsidR="7ECD9D09" w:rsidRDefault="7ECD9D09" w:rsidP="7ECD9D0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4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7E5FF" w:themeFill="accent1" w:themeFillTint="33"/>
            <w:vAlign w:val="bottom"/>
          </w:tcPr>
          <w:p w14:paraId="4266AEA2" w14:textId="77777777" w:rsidR="7ECD9D09" w:rsidRDefault="7ECD9D09" w:rsidP="7ECD9D0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5</w:t>
            </w:r>
          </w:p>
        </w:tc>
        <w:tc>
          <w:tcPr>
            <w:tcW w:w="1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EEC9" w:themeFill="accent3" w:themeFillTint="33"/>
            <w:vAlign w:val="bottom"/>
          </w:tcPr>
          <w:p w14:paraId="03601E54" w14:textId="77777777" w:rsidR="7ECD9D09" w:rsidRDefault="7ECD9D09" w:rsidP="7ECD9D0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6</w:t>
            </w:r>
          </w:p>
        </w:tc>
      </w:tr>
      <w:tr w:rsidR="7ECD9D09" w14:paraId="79A7A786" w14:textId="77777777" w:rsidTr="7ECD9D09">
        <w:trPr>
          <w:trHeight w:val="300"/>
        </w:trPr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B39BE23" w14:textId="77777777" w:rsidR="7ECD9D09" w:rsidRDefault="7ECD9D09" w:rsidP="7ECD9D09">
            <w:pPr>
              <w:spacing w:after="0" w:line="240" w:lineRule="auto"/>
              <w:ind w:left="0" w:right="0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Vecka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3CAD0" w:themeFill="accent5" w:themeFillTint="33"/>
            <w:vAlign w:val="bottom"/>
          </w:tcPr>
          <w:p w14:paraId="64E86D17" w14:textId="77777777" w:rsidR="7ECD9D09" w:rsidRDefault="7ECD9D09" w:rsidP="7ECD9D0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7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7E5FF" w:themeFill="accent1" w:themeFillTint="33"/>
            <w:vAlign w:val="bottom"/>
          </w:tcPr>
          <w:p w14:paraId="4881AB6A" w14:textId="77777777" w:rsidR="7ECD9D09" w:rsidRDefault="7ECD9D09" w:rsidP="7ECD9D0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8</w:t>
            </w:r>
          </w:p>
        </w:tc>
        <w:tc>
          <w:tcPr>
            <w:tcW w:w="1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EEC9" w:themeFill="accent3" w:themeFillTint="33"/>
            <w:vAlign w:val="bottom"/>
          </w:tcPr>
          <w:p w14:paraId="1FA70865" w14:textId="77777777" w:rsidR="7ECD9D09" w:rsidRDefault="7ECD9D09" w:rsidP="7ECD9D0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9</w:t>
            </w:r>
          </w:p>
        </w:tc>
      </w:tr>
      <w:tr w:rsidR="7ECD9D09" w14:paraId="096EC61D" w14:textId="77777777" w:rsidTr="7ECD9D09">
        <w:trPr>
          <w:trHeight w:val="300"/>
        </w:trPr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A351A10" w14:textId="77777777" w:rsidR="7ECD9D09" w:rsidRDefault="7ECD9D09" w:rsidP="7ECD9D09">
            <w:pPr>
              <w:spacing w:after="0" w:line="240" w:lineRule="auto"/>
              <w:ind w:left="0" w:right="0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Vecka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3CAD0" w:themeFill="accent5" w:themeFillTint="33"/>
            <w:vAlign w:val="bottom"/>
          </w:tcPr>
          <w:p w14:paraId="7550E350" w14:textId="77777777" w:rsidR="7ECD9D09" w:rsidRDefault="7ECD9D09" w:rsidP="7ECD9D0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10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7E5FF" w:themeFill="accent1" w:themeFillTint="33"/>
            <w:vAlign w:val="bottom"/>
          </w:tcPr>
          <w:p w14:paraId="64CC49E8" w14:textId="77777777" w:rsidR="7ECD9D09" w:rsidRDefault="7ECD9D09" w:rsidP="7ECD9D0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11</w:t>
            </w:r>
          </w:p>
        </w:tc>
        <w:tc>
          <w:tcPr>
            <w:tcW w:w="1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EEC9" w:themeFill="accent3" w:themeFillTint="33"/>
            <w:vAlign w:val="bottom"/>
          </w:tcPr>
          <w:p w14:paraId="7F17264A" w14:textId="77777777" w:rsidR="7ECD9D09" w:rsidRDefault="7ECD9D09" w:rsidP="7ECD9D0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12</w:t>
            </w:r>
          </w:p>
        </w:tc>
      </w:tr>
      <w:tr w:rsidR="7ECD9D09" w14:paraId="0A2F2768" w14:textId="77777777" w:rsidTr="7ECD9D09">
        <w:trPr>
          <w:trHeight w:val="300"/>
        </w:trPr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A24FC46" w14:textId="77777777" w:rsidR="7ECD9D09" w:rsidRDefault="7ECD9D09" w:rsidP="7ECD9D09">
            <w:pPr>
              <w:spacing w:after="0" w:line="240" w:lineRule="auto"/>
              <w:ind w:left="0" w:right="0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Vecka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3CAD0" w:themeFill="accent5" w:themeFillTint="33"/>
            <w:vAlign w:val="bottom"/>
          </w:tcPr>
          <w:p w14:paraId="050F95FC" w14:textId="77777777" w:rsidR="7ECD9D09" w:rsidRDefault="7ECD9D09" w:rsidP="7ECD9D0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13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7E5FF" w:themeFill="accent1" w:themeFillTint="33"/>
            <w:vAlign w:val="bottom"/>
          </w:tcPr>
          <w:p w14:paraId="3ED9C886" w14:textId="77777777" w:rsidR="7ECD9D09" w:rsidRDefault="7ECD9D09" w:rsidP="7ECD9D0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14</w:t>
            </w:r>
          </w:p>
        </w:tc>
        <w:tc>
          <w:tcPr>
            <w:tcW w:w="1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EEC9" w:themeFill="accent3" w:themeFillTint="33"/>
            <w:vAlign w:val="bottom"/>
          </w:tcPr>
          <w:p w14:paraId="009FB0C0" w14:textId="77777777" w:rsidR="7ECD9D09" w:rsidRDefault="7ECD9D09" w:rsidP="7ECD9D0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15</w:t>
            </w:r>
          </w:p>
        </w:tc>
      </w:tr>
      <w:tr w:rsidR="7ECD9D09" w14:paraId="5BF4EDA9" w14:textId="77777777" w:rsidTr="7ECD9D09">
        <w:trPr>
          <w:trHeight w:val="300"/>
        </w:trPr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60CA164" w14:textId="77777777" w:rsidR="7ECD9D09" w:rsidRDefault="7ECD9D09" w:rsidP="7ECD9D09">
            <w:pPr>
              <w:spacing w:after="0" w:line="240" w:lineRule="auto"/>
              <w:ind w:left="0" w:right="0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Vecka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3CAD0" w:themeFill="accent5" w:themeFillTint="33"/>
            <w:vAlign w:val="bottom"/>
          </w:tcPr>
          <w:p w14:paraId="567B964A" w14:textId="77777777" w:rsidR="7ECD9D09" w:rsidRDefault="7ECD9D09" w:rsidP="7ECD9D0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16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7E5FF" w:themeFill="accent1" w:themeFillTint="33"/>
            <w:vAlign w:val="bottom"/>
          </w:tcPr>
          <w:p w14:paraId="38DD3068" w14:textId="77777777" w:rsidR="7ECD9D09" w:rsidRDefault="7ECD9D09" w:rsidP="7ECD9D0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17</w:t>
            </w:r>
          </w:p>
        </w:tc>
        <w:tc>
          <w:tcPr>
            <w:tcW w:w="1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EEC9" w:themeFill="accent3" w:themeFillTint="33"/>
            <w:vAlign w:val="bottom"/>
          </w:tcPr>
          <w:p w14:paraId="23162C26" w14:textId="77777777" w:rsidR="7ECD9D09" w:rsidRDefault="7ECD9D09" w:rsidP="7ECD9D0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18</w:t>
            </w:r>
          </w:p>
        </w:tc>
      </w:tr>
      <w:tr w:rsidR="7ECD9D09" w14:paraId="2A59B8AB" w14:textId="77777777" w:rsidTr="7ECD9D09">
        <w:trPr>
          <w:trHeight w:val="300"/>
        </w:trPr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64C211E" w14:textId="77777777" w:rsidR="7ECD9D09" w:rsidRDefault="7ECD9D09" w:rsidP="7ECD9D09">
            <w:pPr>
              <w:spacing w:after="0" w:line="240" w:lineRule="auto"/>
              <w:ind w:left="0" w:right="0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Vecka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3CAD0" w:themeFill="accent5" w:themeFillTint="33"/>
            <w:vAlign w:val="bottom"/>
          </w:tcPr>
          <w:p w14:paraId="5C91FA75" w14:textId="77777777" w:rsidR="7ECD9D09" w:rsidRDefault="7ECD9D09" w:rsidP="7ECD9D0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19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7E5FF" w:themeFill="accent1" w:themeFillTint="33"/>
            <w:vAlign w:val="bottom"/>
          </w:tcPr>
          <w:p w14:paraId="6B9FC067" w14:textId="77777777" w:rsidR="7ECD9D09" w:rsidRDefault="7ECD9D09" w:rsidP="7ECD9D0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20</w:t>
            </w:r>
          </w:p>
        </w:tc>
        <w:tc>
          <w:tcPr>
            <w:tcW w:w="1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EEC9" w:themeFill="accent3" w:themeFillTint="33"/>
            <w:vAlign w:val="bottom"/>
          </w:tcPr>
          <w:p w14:paraId="4C4A256D" w14:textId="77777777" w:rsidR="7ECD9D09" w:rsidRDefault="7ECD9D09" w:rsidP="7ECD9D0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21</w:t>
            </w:r>
          </w:p>
        </w:tc>
      </w:tr>
      <w:tr w:rsidR="7ECD9D09" w14:paraId="1B29318C" w14:textId="77777777" w:rsidTr="7ECD9D09">
        <w:trPr>
          <w:trHeight w:val="300"/>
        </w:trPr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766B813" w14:textId="77777777" w:rsidR="7ECD9D09" w:rsidRDefault="7ECD9D09" w:rsidP="7ECD9D09">
            <w:pPr>
              <w:spacing w:after="0" w:line="240" w:lineRule="auto"/>
              <w:ind w:left="0" w:right="0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Vecka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3CAD0" w:themeFill="accent5" w:themeFillTint="33"/>
            <w:vAlign w:val="bottom"/>
          </w:tcPr>
          <w:p w14:paraId="2F41020C" w14:textId="77777777" w:rsidR="7ECD9D09" w:rsidRDefault="7ECD9D09" w:rsidP="7ECD9D0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22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7E5FF" w:themeFill="accent1" w:themeFillTint="33"/>
            <w:vAlign w:val="bottom"/>
          </w:tcPr>
          <w:p w14:paraId="2E953801" w14:textId="77777777" w:rsidR="7ECD9D09" w:rsidRDefault="7ECD9D09" w:rsidP="7ECD9D0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23</w:t>
            </w:r>
          </w:p>
        </w:tc>
        <w:tc>
          <w:tcPr>
            <w:tcW w:w="1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EEC9" w:themeFill="accent3" w:themeFillTint="33"/>
            <w:vAlign w:val="bottom"/>
          </w:tcPr>
          <w:p w14:paraId="4B75FECA" w14:textId="77777777" w:rsidR="7ECD9D09" w:rsidRDefault="7ECD9D09" w:rsidP="7ECD9D0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24</w:t>
            </w:r>
          </w:p>
        </w:tc>
      </w:tr>
      <w:tr w:rsidR="7ECD9D09" w14:paraId="648E2139" w14:textId="77777777" w:rsidTr="7ECD9D09">
        <w:trPr>
          <w:trHeight w:val="300"/>
        </w:trPr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9199043" w14:textId="77777777" w:rsidR="7ECD9D09" w:rsidRDefault="7ECD9D09" w:rsidP="7ECD9D09">
            <w:pPr>
              <w:spacing w:after="0" w:line="240" w:lineRule="auto"/>
              <w:ind w:left="0" w:right="0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Vecka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3CAD0" w:themeFill="accent5" w:themeFillTint="33"/>
            <w:vAlign w:val="bottom"/>
          </w:tcPr>
          <w:p w14:paraId="473DEFB9" w14:textId="77777777" w:rsidR="7ECD9D09" w:rsidRDefault="7ECD9D09" w:rsidP="7ECD9D0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25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7E5FF" w:themeFill="accent1" w:themeFillTint="33"/>
            <w:vAlign w:val="bottom"/>
          </w:tcPr>
          <w:p w14:paraId="05A9D4AD" w14:textId="77777777" w:rsidR="7ECD9D09" w:rsidRDefault="7ECD9D09" w:rsidP="7ECD9D0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26</w:t>
            </w:r>
          </w:p>
        </w:tc>
        <w:tc>
          <w:tcPr>
            <w:tcW w:w="1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EEC9" w:themeFill="accent3" w:themeFillTint="33"/>
            <w:vAlign w:val="bottom"/>
          </w:tcPr>
          <w:p w14:paraId="5F85811A" w14:textId="77777777" w:rsidR="7ECD9D09" w:rsidRDefault="7ECD9D09" w:rsidP="7ECD9D0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27</w:t>
            </w:r>
          </w:p>
        </w:tc>
      </w:tr>
      <w:tr w:rsidR="7ECD9D09" w14:paraId="0A25399E" w14:textId="77777777" w:rsidTr="7ECD9D09">
        <w:trPr>
          <w:trHeight w:val="300"/>
        </w:trPr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3656153" w14:textId="77777777" w:rsidR="7ECD9D09" w:rsidRDefault="7ECD9D09" w:rsidP="7ECD9D09">
            <w:pPr>
              <w:spacing w:after="0" w:line="240" w:lineRule="auto"/>
              <w:ind w:left="0" w:right="0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Vecka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3CAD0" w:themeFill="accent5" w:themeFillTint="33"/>
            <w:vAlign w:val="bottom"/>
          </w:tcPr>
          <w:p w14:paraId="0E2AB00C" w14:textId="77777777" w:rsidR="7ECD9D09" w:rsidRDefault="7ECD9D09" w:rsidP="7ECD9D0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28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7E5FF" w:themeFill="accent1" w:themeFillTint="33"/>
            <w:vAlign w:val="bottom"/>
          </w:tcPr>
          <w:p w14:paraId="2ADEFAB0" w14:textId="77777777" w:rsidR="7ECD9D09" w:rsidRDefault="7ECD9D09" w:rsidP="7ECD9D0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29</w:t>
            </w:r>
          </w:p>
        </w:tc>
        <w:tc>
          <w:tcPr>
            <w:tcW w:w="1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EEC9" w:themeFill="accent3" w:themeFillTint="33"/>
            <w:vAlign w:val="bottom"/>
          </w:tcPr>
          <w:p w14:paraId="4D00ABD1" w14:textId="77777777" w:rsidR="7ECD9D09" w:rsidRDefault="7ECD9D09" w:rsidP="7ECD9D0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30</w:t>
            </w:r>
          </w:p>
        </w:tc>
      </w:tr>
      <w:tr w:rsidR="7ECD9D09" w14:paraId="5FD0F72A" w14:textId="77777777" w:rsidTr="7ECD9D09">
        <w:trPr>
          <w:trHeight w:val="300"/>
        </w:trPr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DD6E5E1" w14:textId="77777777" w:rsidR="7ECD9D09" w:rsidRDefault="7ECD9D09" w:rsidP="7ECD9D09">
            <w:pPr>
              <w:spacing w:after="0" w:line="240" w:lineRule="auto"/>
              <w:ind w:left="0" w:right="0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Vecka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3CAD0" w:themeFill="accent5" w:themeFillTint="33"/>
            <w:vAlign w:val="bottom"/>
          </w:tcPr>
          <w:p w14:paraId="2CABF1BC" w14:textId="77777777" w:rsidR="7ECD9D09" w:rsidRDefault="7ECD9D09" w:rsidP="7ECD9D0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31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7E5FF" w:themeFill="accent1" w:themeFillTint="33"/>
            <w:vAlign w:val="bottom"/>
          </w:tcPr>
          <w:p w14:paraId="78173658" w14:textId="77777777" w:rsidR="7ECD9D09" w:rsidRDefault="7ECD9D09" w:rsidP="7ECD9D0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32</w:t>
            </w:r>
          </w:p>
        </w:tc>
        <w:tc>
          <w:tcPr>
            <w:tcW w:w="1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EEC9" w:themeFill="accent3" w:themeFillTint="33"/>
            <w:vAlign w:val="bottom"/>
          </w:tcPr>
          <w:p w14:paraId="182AEFE6" w14:textId="77777777" w:rsidR="7ECD9D09" w:rsidRDefault="7ECD9D09" w:rsidP="7ECD9D0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33</w:t>
            </w:r>
          </w:p>
        </w:tc>
      </w:tr>
      <w:tr w:rsidR="7ECD9D09" w14:paraId="5EBEE751" w14:textId="77777777" w:rsidTr="7ECD9D09">
        <w:trPr>
          <w:trHeight w:val="300"/>
        </w:trPr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FC01099" w14:textId="77777777" w:rsidR="7ECD9D09" w:rsidRDefault="7ECD9D09" w:rsidP="7ECD9D09">
            <w:pPr>
              <w:spacing w:after="0" w:line="240" w:lineRule="auto"/>
              <w:ind w:left="0" w:right="0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Vecka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3CAD0" w:themeFill="accent5" w:themeFillTint="33"/>
            <w:vAlign w:val="bottom"/>
          </w:tcPr>
          <w:p w14:paraId="3989DC10" w14:textId="77777777" w:rsidR="7ECD9D09" w:rsidRDefault="7ECD9D09" w:rsidP="7ECD9D0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34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7E5FF" w:themeFill="accent1" w:themeFillTint="33"/>
            <w:vAlign w:val="bottom"/>
          </w:tcPr>
          <w:p w14:paraId="742F0E7C" w14:textId="77777777" w:rsidR="7ECD9D09" w:rsidRDefault="7ECD9D09" w:rsidP="7ECD9D0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35</w:t>
            </w:r>
          </w:p>
        </w:tc>
        <w:tc>
          <w:tcPr>
            <w:tcW w:w="1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EEC9" w:themeFill="accent3" w:themeFillTint="33"/>
            <w:vAlign w:val="bottom"/>
          </w:tcPr>
          <w:p w14:paraId="2CBA47CF" w14:textId="77777777" w:rsidR="7ECD9D09" w:rsidRDefault="7ECD9D09" w:rsidP="7ECD9D0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36</w:t>
            </w:r>
          </w:p>
        </w:tc>
      </w:tr>
      <w:tr w:rsidR="7ECD9D09" w14:paraId="4259DF06" w14:textId="77777777" w:rsidTr="7ECD9D09">
        <w:trPr>
          <w:trHeight w:val="300"/>
        </w:trPr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0502E93" w14:textId="77777777" w:rsidR="7ECD9D09" w:rsidRDefault="7ECD9D09" w:rsidP="7ECD9D09">
            <w:pPr>
              <w:spacing w:after="0" w:line="240" w:lineRule="auto"/>
              <w:ind w:left="0" w:right="0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Vecka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3CAD0" w:themeFill="accent5" w:themeFillTint="33"/>
            <w:vAlign w:val="bottom"/>
          </w:tcPr>
          <w:p w14:paraId="29008389" w14:textId="77777777" w:rsidR="7ECD9D09" w:rsidRDefault="7ECD9D09" w:rsidP="7ECD9D0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37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7E5FF" w:themeFill="accent1" w:themeFillTint="33"/>
            <w:vAlign w:val="bottom"/>
          </w:tcPr>
          <w:p w14:paraId="7784927E" w14:textId="77777777" w:rsidR="7ECD9D09" w:rsidRDefault="7ECD9D09" w:rsidP="7ECD9D0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38</w:t>
            </w:r>
          </w:p>
        </w:tc>
        <w:tc>
          <w:tcPr>
            <w:tcW w:w="1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EEC9" w:themeFill="accent3" w:themeFillTint="33"/>
            <w:vAlign w:val="bottom"/>
          </w:tcPr>
          <w:p w14:paraId="3DF440AA" w14:textId="77777777" w:rsidR="7ECD9D09" w:rsidRDefault="7ECD9D09" w:rsidP="7ECD9D0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39</w:t>
            </w:r>
          </w:p>
        </w:tc>
      </w:tr>
      <w:tr w:rsidR="7ECD9D09" w14:paraId="408068E7" w14:textId="77777777" w:rsidTr="7ECD9D09">
        <w:trPr>
          <w:trHeight w:val="300"/>
        </w:trPr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064D11F" w14:textId="77777777" w:rsidR="7ECD9D09" w:rsidRDefault="7ECD9D09" w:rsidP="7ECD9D09">
            <w:pPr>
              <w:spacing w:after="0" w:line="240" w:lineRule="auto"/>
              <w:ind w:left="0" w:right="0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Vecka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3CAD0" w:themeFill="accent5" w:themeFillTint="33"/>
            <w:vAlign w:val="bottom"/>
          </w:tcPr>
          <w:p w14:paraId="1743C0DB" w14:textId="77777777" w:rsidR="7ECD9D09" w:rsidRDefault="7ECD9D09" w:rsidP="7ECD9D0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40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7E5FF" w:themeFill="accent1" w:themeFillTint="33"/>
            <w:vAlign w:val="bottom"/>
          </w:tcPr>
          <w:p w14:paraId="7199865F" w14:textId="77777777" w:rsidR="7ECD9D09" w:rsidRDefault="7ECD9D09" w:rsidP="7ECD9D0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41</w:t>
            </w:r>
          </w:p>
        </w:tc>
        <w:tc>
          <w:tcPr>
            <w:tcW w:w="1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EEC9" w:themeFill="accent3" w:themeFillTint="33"/>
            <w:vAlign w:val="bottom"/>
          </w:tcPr>
          <w:p w14:paraId="43C0BA96" w14:textId="77777777" w:rsidR="7ECD9D09" w:rsidRDefault="7ECD9D09" w:rsidP="7ECD9D0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42</w:t>
            </w:r>
          </w:p>
        </w:tc>
      </w:tr>
      <w:tr w:rsidR="7ECD9D09" w14:paraId="4A99B9E0" w14:textId="77777777" w:rsidTr="7ECD9D09">
        <w:trPr>
          <w:trHeight w:val="300"/>
        </w:trPr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9B0BB5B" w14:textId="77777777" w:rsidR="7ECD9D09" w:rsidRDefault="7ECD9D09" w:rsidP="7ECD9D09">
            <w:pPr>
              <w:spacing w:after="0" w:line="240" w:lineRule="auto"/>
              <w:ind w:left="0" w:right="0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Vecka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3CAD0" w:themeFill="accent5" w:themeFillTint="33"/>
            <w:vAlign w:val="bottom"/>
          </w:tcPr>
          <w:p w14:paraId="4F608A88" w14:textId="77777777" w:rsidR="7ECD9D09" w:rsidRDefault="7ECD9D09" w:rsidP="7ECD9D0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43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7E5FF" w:themeFill="accent1" w:themeFillTint="33"/>
            <w:vAlign w:val="bottom"/>
          </w:tcPr>
          <w:p w14:paraId="51FC90B1" w14:textId="77777777" w:rsidR="7ECD9D09" w:rsidRDefault="7ECD9D09" w:rsidP="7ECD9D0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44</w:t>
            </w:r>
          </w:p>
        </w:tc>
        <w:tc>
          <w:tcPr>
            <w:tcW w:w="1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EEC9" w:themeFill="accent3" w:themeFillTint="33"/>
            <w:vAlign w:val="bottom"/>
          </w:tcPr>
          <w:p w14:paraId="77956F07" w14:textId="77777777" w:rsidR="7ECD9D09" w:rsidRDefault="7ECD9D09" w:rsidP="7ECD9D0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45</w:t>
            </w:r>
          </w:p>
        </w:tc>
      </w:tr>
      <w:tr w:rsidR="7ECD9D09" w14:paraId="1E8DFE66" w14:textId="77777777" w:rsidTr="7ECD9D09">
        <w:trPr>
          <w:trHeight w:val="300"/>
        </w:trPr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02E5E93" w14:textId="77777777" w:rsidR="7ECD9D09" w:rsidRDefault="7ECD9D09" w:rsidP="7ECD9D09">
            <w:pPr>
              <w:spacing w:after="0" w:line="240" w:lineRule="auto"/>
              <w:ind w:left="0" w:right="0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Vecka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3CAD0" w:themeFill="accent5" w:themeFillTint="33"/>
            <w:vAlign w:val="bottom"/>
          </w:tcPr>
          <w:p w14:paraId="42264142" w14:textId="77777777" w:rsidR="7ECD9D09" w:rsidRDefault="7ECD9D09" w:rsidP="7ECD9D0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46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7E5FF" w:themeFill="accent1" w:themeFillTint="33"/>
            <w:vAlign w:val="bottom"/>
          </w:tcPr>
          <w:p w14:paraId="419B6FE2" w14:textId="77777777" w:rsidR="7ECD9D09" w:rsidRDefault="7ECD9D09" w:rsidP="7ECD9D0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47</w:t>
            </w:r>
          </w:p>
        </w:tc>
        <w:tc>
          <w:tcPr>
            <w:tcW w:w="1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EEC9" w:themeFill="accent3" w:themeFillTint="33"/>
            <w:vAlign w:val="bottom"/>
          </w:tcPr>
          <w:p w14:paraId="32FAF4CA" w14:textId="77777777" w:rsidR="7ECD9D09" w:rsidRDefault="7ECD9D09" w:rsidP="7ECD9D0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48</w:t>
            </w:r>
          </w:p>
        </w:tc>
      </w:tr>
      <w:tr w:rsidR="7ECD9D09" w14:paraId="43E68E07" w14:textId="77777777" w:rsidTr="7ECD9D09">
        <w:trPr>
          <w:trHeight w:val="300"/>
        </w:trPr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9CE0253" w14:textId="77777777" w:rsidR="7ECD9D09" w:rsidRDefault="7ECD9D09" w:rsidP="7ECD9D09">
            <w:pPr>
              <w:spacing w:after="0" w:line="240" w:lineRule="auto"/>
              <w:ind w:left="0" w:right="0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Vecka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3CAD0" w:themeFill="accent5" w:themeFillTint="33"/>
            <w:vAlign w:val="bottom"/>
          </w:tcPr>
          <w:p w14:paraId="130B22F8" w14:textId="77777777" w:rsidR="7ECD9D09" w:rsidRDefault="7ECD9D09" w:rsidP="7ECD9D0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49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7E5FF" w:themeFill="accent1" w:themeFillTint="33"/>
            <w:vAlign w:val="bottom"/>
          </w:tcPr>
          <w:p w14:paraId="454579AB" w14:textId="77777777" w:rsidR="7ECD9D09" w:rsidRDefault="7ECD9D09" w:rsidP="7ECD9D0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50</w:t>
            </w:r>
          </w:p>
        </w:tc>
        <w:tc>
          <w:tcPr>
            <w:tcW w:w="1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EEC9" w:themeFill="accent3" w:themeFillTint="33"/>
            <w:vAlign w:val="bottom"/>
          </w:tcPr>
          <w:p w14:paraId="61D2E2EC" w14:textId="77777777" w:rsidR="7ECD9D09" w:rsidRDefault="7ECD9D09" w:rsidP="7ECD9D0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51</w:t>
            </w:r>
          </w:p>
        </w:tc>
      </w:tr>
      <w:tr w:rsidR="7ECD9D09" w14:paraId="566C551B" w14:textId="77777777" w:rsidTr="7ECD9D09">
        <w:trPr>
          <w:trHeight w:val="300"/>
        </w:trPr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298111D" w14:textId="77777777" w:rsidR="7ECD9D09" w:rsidRDefault="7ECD9D09" w:rsidP="7ECD9D09">
            <w:pPr>
              <w:spacing w:after="0" w:line="240" w:lineRule="auto"/>
              <w:ind w:left="0" w:right="0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Vecka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3CAD0" w:themeFill="accent5" w:themeFillTint="33"/>
            <w:vAlign w:val="bottom"/>
          </w:tcPr>
          <w:p w14:paraId="0CD946BE" w14:textId="77777777" w:rsidR="7ECD9D09" w:rsidRDefault="7ECD9D09" w:rsidP="7ECD9D0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7E5FF" w:themeFill="accent1" w:themeFillTint="33"/>
            <w:vAlign w:val="bottom"/>
          </w:tcPr>
          <w:p w14:paraId="7F4B07DE" w14:textId="77777777" w:rsidR="7ECD9D09" w:rsidRDefault="7ECD9D09" w:rsidP="7ECD9D0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52 </w:t>
            </w:r>
          </w:p>
        </w:tc>
        <w:tc>
          <w:tcPr>
            <w:tcW w:w="1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EEC9" w:themeFill="accent3" w:themeFillTint="33"/>
            <w:vAlign w:val="bottom"/>
          </w:tcPr>
          <w:p w14:paraId="14675991" w14:textId="77777777" w:rsidR="7ECD9D09" w:rsidRDefault="7ECD9D09" w:rsidP="7ECD9D0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 w:themeColor="text2"/>
              </w:rPr>
            </w:pPr>
            <w:r w:rsidRPr="7ECD9D09">
              <w:rPr>
                <w:rFonts w:ascii="Arial" w:hAnsi="Arial" w:cs="Arial"/>
                <w:color w:val="000000" w:themeColor="text2"/>
              </w:rPr>
              <w:t>53</w:t>
            </w:r>
          </w:p>
        </w:tc>
      </w:tr>
    </w:tbl>
    <w:p w14:paraId="76B9F95B" w14:textId="79E4D023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B543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BA8E3B4" w14:textId="77777777" w:rsidR="002F5B86" w:rsidRDefault="002F5B86">
      <w:r>
        <w:separator/>
      </w:r>
    </w:p>
  </w:endnote>
  <w:endnote w:type="continuationSeparator" w:id="0">
    <w:p w14:paraId="69C5206D" w14:textId="77777777" w:rsidR="002F5B86" w:rsidRDefault="002F5B86">
      <w:r>
        <w:continuationSeparator/>
      </w:r>
    </w:p>
  </w:endnote>
  <w:endnote w:type="continuationNotice" w:id="1">
    <w:p w14:paraId="413129AA" w14:textId="77777777" w:rsidR="002F5B86" w:rsidRDefault="002F5B8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&quot;Courier New&quot;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Yu Gothic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A6E6183" w14:textId="77777777" w:rsidR="002F5B86" w:rsidRDefault="002F5B86"/>
  </w:footnote>
  <w:footnote w:type="continuationSeparator" w:id="0">
    <w:p w14:paraId="24DDAC5C" w14:textId="77777777" w:rsidR="002F5B86" w:rsidRDefault="002F5B86">
      <w:r>
        <w:continuationSeparator/>
      </w:r>
    </w:p>
  </w:footnote>
  <w:footnote w:type="continuationNotice" w:id="1">
    <w:p w14:paraId="538B7B34" w14:textId="77777777" w:rsidR="002F5B86" w:rsidRDefault="002F5B8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8C16F26"/>
    <w:multiLevelType w:val="multilevel"/>
    <w:tmpl w:val="F5F2DB90"/>
    <w:lvl w:ilvl="0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♦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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8">
      <w:start w:val="1"/>
      <w:numFmt w:val="bullet"/>
      <w:lvlText w:val="♦"/>
      <w:lvlJc w:val="left"/>
      <w:pPr>
        <w:ind w:left="6480" w:hanging="360"/>
      </w:pPr>
      <w:rPr>
        <w:rFonts w:ascii="Courier New" w:hAnsi="Courier New" w:hint="default"/>
      </w:rPr>
    </w:lvl>
  </w:abstractNum>
  <w:abstractNum w:abstractNumId="5" w15:restartNumberingAfterBreak="0">
    <w:nsid w:val="11473C9F"/>
    <w:multiLevelType w:val="hybridMultilevel"/>
    <w:tmpl w:val="34AADC4A"/>
    <w:lvl w:ilvl="0" w:tplc="BB7E5B36">
      <w:start w:val="1"/>
      <w:numFmt w:val="bullet"/>
      <w:lvlText w:val=""/>
      <w:lvlJc w:val="left"/>
      <w:pPr>
        <w:ind w:left="2384" w:hanging="360"/>
      </w:pPr>
      <w:rPr>
        <w:rFonts w:ascii="Wingdings" w:hAnsi="Wingdings" w:hint="default"/>
      </w:rPr>
    </w:lvl>
    <w:lvl w:ilvl="1" w:tplc="B9DCBB18">
      <w:start w:val="1"/>
      <w:numFmt w:val="bullet"/>
      <w:lvlText w:val="o"/>
      <w:lvlJc w:val="left"/>
      <w:pPr>
        <w:ind w:left="3104" w:hanging="360"/>
      </w:pPr>
      <w:rPr>
        <w:rFonts w:ascii="Courier New" w:hAnsi="Courier New" w:hint="default"/>
      </w:rPr>
    </w:lvl>
    <w:lvl w:ilvl="2" w:tplc="3F80982E">
      <w:start w:val="1"/>
      <w:numFmt w:val="bullet"/>
      <w:lvlText w:val=""/>
      <w:lvlJc w:val="left"/>
      <w:pPr>
        <w:ind w:left="3824" w:hanging="360"/>
      </w:pPr>
      <w:rPr>
        <w:rFonts w:ascii="Wingdings" w:hAnsi="Wingdings" w:hint="default"/>
      </w:rPr>
    </w:lvl>
    <w:lvl w:ilvl="3" w:tplc="A96ACA3E">
      <w:start w:val="1"/>
      <w:numFmt w:val="bullet"/>
      <w:lvlText w:val=""/>
      <w:lvlJc w:val="left"/>
      <w:pPr>
        <w:ind w:left="4544" w:hanging="360"/>
      </w:pPr>
      <w:rPr>
        <w:rFonts w:ascii="Symbol" w:hAnsi="Symbol" w:hint="default"/>
      </w:rPr>
    </w:lvl>
    <w:lvl w:ilvl="4" w:tplc="3776FFE6">
      <w:start w:val="1"/>
      <w:numFmt w:val="bullet"/>
      <w:lvlText w:val="o"/>
      <w:lvlJc w:val="left"/>
      <w:pPr>
        <w:ind w:left="5264" w:hanging="360"/>
      </w:pPr>
      <w:rPr>
        <w:rFonts w:ascii="Courier New" w:hAnsi="Courier New" w:hint="default"/>
      </w:rPr>
    </w:lvl>
    <w:lvl w:ilvl="5" w:tplc="E532755E">
      <w:start w:val="1"/>
      <w:numFmt w:val="bullet"/>
      <w:lvlText w:val=""/>
      <w:lvlJc w:val="left"/>
      <w:pPr>
        <w:ind w:left="5984" w:hanging="360"/>
      </w:pPr>
      <w:rPr>
        <w:rFonts w:ascii="Wingdings" w:hAnsi="Wingdings" w:hint="default"/>
      </w:rPr>
    </w:lvl>
    <w:lvl w:ilvl="6" w:tplc="38708DE4">
      <w:start w:val="1"/>
      <w:numFmt w:val="bullet"/>
      <w:lvlText w:val=""/>
      <w:lvlJc w:val="left"/>
      <w:pPr>
        <w:ind w:left="6704" w:hanging="360"/>
      </w:pPr>
      <w:rPr>
        <w:rFonts w:ascii="Symbol" w:hAnsi="Symbol" w:hint="default"/>
      </w:rPr>
    </w:lvl>
    <w:lvl w:ilvl="7" w:tplc="D0F86776">
      <w:start w:val="1"/>
      <w:numFmt w:val="bullet"/>
      <w:lvlText w:val="o"/>
      <w:lvlJc w:val="left"/>
      <w:pPr>
        <w:ind w:left="7424" w:hanging="360"/>
      </w:pPr>
      <w:rPr>
        <w:rFonts w:ascii="Courier New" w:hAnsi="Courier New" w:hint="default"/>
      </w:rPr>
    </w:lvl>
    <w:lvl w:ilvl="8" w:tplc="9FF87AEE">
      <w:start w:val="1"/>
      <w:numFmt w:val="bullet"/>
      <w:lvlText w:val=""/>
      <w:lvlJc w:val="left"/>
      <w:pPr>
        <w:ind w:left="8144" w:hanging="360"/>
      </w:pPr>
      <w:rPr>
        <w:rFonts w:ascii="Wingdings" w:hAnsi="Wingdings" w:hint="default"/>
      </w:rPr>
    </w:lvl>
  </w:abstractNum>
  <w:abstractNum w:abstractNumId="6" w15:restartNumberingAfterBreak="0">
    <w:nsid w:val="115766D3"/>
    <w:multiLevelType w:val="hybridMultilevel"/>
    <w:tmpl w:val="83FCF2F0"/>
    <w:lvl w:ilvl="0" w:tplc="85A6C7E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E04A32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DE29E20">
      <w:start w:val="1"/>
      <w:numFmt w:val="bullet"/>
      <w:lvlText w:val="§"/>
      <w:lvlJc w:val="left"/>
      <w:pPr>
        <w:ind w:left="2160" w:hanging="360"/>
      </w:pPr>
      <w:rPr>
        <w:rFonts w:ascii="Wingdings" w:hAnsi="Wingdings" w:hint="default"/>
      </w:rPr>
    </w:lvl>
    <w:lvl w:ilvl="3" w:tplc="CCDE082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C2EB37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7A4291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8C69F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4A88C6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E785B3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6FA1034"/>
    <w:multiLevelType w:val="hybridMultilevel"/>
    <w:tmpl w:val="1522FAF6"/>
    <w:lvl w:ilvl="0" w:tplc="6DA6F514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B0D0992C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9182D3F4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F244DA96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6EF66D5A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B7D602B2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C40EF010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1942515E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050E47A0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0" w15:restartNumberingAfterBreak="0">
    <w:nsid w:val="199F245C"/>
    <w:multiLevelType w:val="hybridMultilevel"/>
    <w:tmpl w:val="B3AEC3B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ADD2D06"/>
    <w:multiLevelType w:val="hybridMultilevel"/>
    <w:tmpl w:val="47CA7D78"/>
    <w:lvl w:ilvl="0" w:tplc="D0F4A08E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F70C1F30">
      <w:start w:val="1"/>
      <w:numFmt w:val="bullet"/>
      <w:lvlText w:val="o"/>
      <w:lvlJc w:val="left"/>
      <w:pPr>
        <w:ind w:left="2072" w:hanging="360"/>
      </w:pPr>
      <w:rPr>
        <w:rFonts w:ascii="&quot;Courier New&quot;" w:hAnsi="&quot;Courier New&quot;" w:hint="default"/>
      </w:rPr>
    </w:lvl>
    <w:lvl w:ilvl="2" w:tplc="CF5C7A3A">
      <w:start w:val="1"/>
      <w:numFmt w:val="bullet"/>
      <w:lvlText w:val="§"/>
      <w:lvlJc w:val="left"/>
      <w:pPr>
        <w:ind w:left="2792" w:hanging="360"/>
      </w:pPr>
      <w:rPr>
        <w:rFonts w:ascii="&quot;Courier New&quot;" w:hAnsi="&quot;Courier New&quot;" w:hint="default"/>
      </w:rPr>
    </w:lvl>
    <w:lvl w:ilvl="3" w:tplc="7CFA07C0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945E549A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22B01E20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2C38D3DE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691AA8B0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EB20BF8E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2" w15:restartNumberingAfterBreak="0">
    <w:nsid w:val="1B7C2152"/>
    <w:multiLevelType w:val="multilevel"/>
    <w:tmpl w:val="E098A7DE"/>
    <w:lvl w:ilvl="0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♦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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8">
      <w:start w:val="1"/>
      <w:numFmt w:val="bullet"/>
      <w:lvlText w:val="♦"/>
      <w:lvlJc w:val="left"/>
      <w:pPr>
        <w:ind w:left="6480" w:hanging="360"/>
      </w:pPr>
      <w:rPr>
        <w:rFonts w:ascii="Courier New" w:hAnsi="Courier New" w:hint="default"/>
      </w:rPr>
    </w:lvl>
  </w:abstractNum>
  <w:abstractNum w:abstractNumId="13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1D5DE914"/>
    <w:multiLevelType w:val="hybridMultilevel"/>
    <w:tmpl w:val="9676BB0A"/>
    <w:lvl w:ilvl="0" w:tplc="F3CA5740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A5506486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D64843BC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D7462980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653E8818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648E3C8A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D5408BBA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CDF0E7C4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E76CA4D4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6" w15:restartNumberingAfterBreak="0">
    <w:nsid w:val="21ABC951"/>
    <w:multiLevelType w:val="hybridMultilevel"/>
    <w:tmpl w:val="87A2E2BC"/>
    <w:lvl w:ilvl="0" w:tplc="D84C7010">
      <w:start w:val="1"/>
      <w:numFmt w:val="bullet"/>
      <w:lvlText w:val="▫"/>
      <w:lvlJc w:val="left"/>
      <w:pPr>
        <w:ind w:left="720" w:hanging="360"/>
      </w:pPr>
      <w:rPr>
        <w:rFonts w:ascii="Courier New" w:hAnsi="Courier New" w:hint="default"/>
      </w:rPr>
    </w:lvl>
    <w:lvl w:ilvl="1" w:tplc="9746072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66790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73E7E8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B962CB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F169D7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4A0E4C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AB4A5E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56AD71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AE9A2A0"/>
    <w:multiLevelType w:val="hybridMultilevel"/>
    <w:tmpl w:val="B9D22FBA"/>
    <w:lvl w:ilvl="0" w:tplc="61F8D6A0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443E6F06">
      <w:start w:val="1"/>
      <w:numFmt w:val="bullet"/>
      <w:lvlText w:val="o"/>
      <w:lvlJc w:val="left"/>
      <w:pPr>
        <w:ind w:left="2072" w:hanging="360"/>
      </w:pPr>
      <w:rPr>
        <w:rFonts w:ascii="&quot;Courier New&quot;" w:hAnsi="&quot;Courier New&quot;" w:hint="default"/>
      </w:rPr>
    </w:lvl>
    <w:lvl w:ilvl="2" w:tplc="C2F846C4">
      <w:start w:val="1"/>
      <w:numFmt w:val="bullet"/>
      <w:lvlText w:val="§"/>
      <w:lvlJc w:val="left"/>
      <w:pPr>
        <w:ind w:left="2792" w:hanging="360"/>
      </w:pPr>
      <w:rPr>
        <w:rFonts w:ascii="&quot;Courier New&quot;" w:hAnsi="&quot;Courier New&quot;" w:hint="default"/>
      </w:rPr>
    </w:lvl>
    <w:lvl w:ilvl="3" w:tplc="2492749A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9806AB50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C5C819D4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59880FE6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5B3ECBEE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E404F918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8" w15:restartNumberingAfterBreak="0">
    <w:nsid w:val="2C4168C6"/>
    <w:multiLevelType w:val="multilevel"/>
    <w:tmpl w:val="091CDD62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lowerRoman"/>
      <w:lvlText w:val="%3)"/>
      <w:lvlJc w:val="right"/>
      <w:pPr>
        <w:ind w:left="2160" w:hanging="180"/>
      </w:pPr>
    </w:lvl>
    <w:lvl w:ilvl="3">
      <w:start w:val="1"/>
      <w:numFmt w:val="decimal"/>
      <w:lvlText w:val="(%4)"/>
      <w:lvlJc w:val="left"/>
      <w:pPr>
        <w:ind w:left="2880" w:hanging="360"/>
      </w:pPr>
    </w:lvl>
    <w:lvl w:ilvl="4">
      <w:start w:val="1"/>
      <w:numFmt w:val="lowerLetter"/>
      <w:lvlText w:val="(%5)"/>
      <w:lvlJc w:val="left"/>
      <w:pPr>
        <w:ind w:left="3600" w:hanging="360"/>
      </w:pPr>
    </w:lvl>
    <w:lvl w:ilvl="5">
      <w:start w:val="1"/>
      <w:numFmt w:val="lowerRoman"/>
      <w:lvlText w:val="(%6)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E0FE401"/>
    <w:multiLevelType w:val="hybridMultilevel"/>
    <w:tmpl w:val="F7B45170"/>
    <w:lvl w:ilvl="0" w:tplc="96DAA87C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488A43B2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64B257DA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DE0C046C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F74E0ACC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831E9852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EB82630E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9AA2AA5A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E758BDE6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20" w15:restartNumberingAfterBreak="0">
    <w:nsid w:val="2F2409AE"/>
    <w:multiLevelType w:val="hybridMultilevel"/>
    <w:tmpl w:val="82128ABE"/>
    <w:lvl w:ilvl="0" w:tplc="0C34A1BE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894EF8C0">
      <w:start w:val="1"/>
      <w:numFmt w:val="bullet"/>
      <w:lvlText w:val="o"/>
      <w:lvlJc w:val="left"/>
      <w:pPr>
        <w:ind w:left="2072" w:hanging="360"/>
      </w:pPr>
      <w:rPr>
        <w:rFonts w:ascii="&quot;Courier New&quot;" w:hAnsi="&quot;Courier New&quot;" w:hint="default"/>
      </w:rPr>
    </w:lvl>
    <w:lvl w:ilvl="2" w:tplc="9E20B87A">
      <w:start w:val="1"/>
      <w:numFmt w:val="bullet"/>
      <w:lvlText w:val="§"/>
      <w:lvlJc w:val="left"/>
      <w:pPr>
        <w:ind w:left="2792" w:hanging="360"/>
      </w:pPr>
      <w:rPr>
        <w:rFonts w:ascii="&quot;Courier New&quot;" w:hAnsi="&quot;Courier New&quot;" w:hint="default"/>
      </w:rPr>
    </w:lvl>
    <w:lvl w:ilvl="3" w:tplc="A57E77D6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F18C0F5C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89C6EF82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17A68D6C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F5BA61AC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9E9EAC1A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21" w15:restartNumberingAfterBreak="0">
    <w:nsid w:val="31F8A298"/>
    <w:multiLevelType w:val="hybridMultilevel"/>
    <w:tmpl w:val="995005D2"/>
    <w:lvl w:ilvl="0" w:tplc="BD0AD554">
      <w:start w:val="1"/>
      <w:numFmt w:val="decimal"/>
      <w:lvlText w:val="%1."/>
      <w:lvlJc w:val="left"/>
      <w:pPr>
        <w:ind w:left="1352" w:hanging="360"/>
      </w:pPr>
    </w:lvl>
    <w:lvl w:ilvl="1" w:tplc="833ABB00">
      <w:start w:val="1"/>
      <w:numFmt w:val="lowerLetter"/>
      <w:lvlText w:val="%2."/>
      <w:lvlJc w:val="left"/>
      <w:pPr>
        <w:ind w:left="2072" w:hanging="360"/>
      </w:pPr>
    </w:lvl>
    <w:lvl w:ilvl="2" w:tplc="7E4ED34C">
      <w:start w:val="1"/>
      <w:numFmt w:val="lowerRoman"/>
      <w:lvlText w:val="%3."/>
      <w:lvlJc w:val="right"/>
      <w:pPr>
        <w:ind w:left="2792" w:hanging="180"/>
      </w:pPr>
    </w:lvl>
    <w:lvl w:ilvl="3" w:tplc="AFE0BB3E">
      <w:start w:val="1"/>
      <w:numFmt w:val="decimal"/>
      <w:lvlText w:val="%4."/>
      <w:lvlJc w:val="left"/>
      <w:pPr>
        <w:ind w:left="3512" w:hanging="360"/>
      </w:pPr>
    </w:lvl>
    <w:lvl w:ilvl="4" w:tplc="C5D2B224">
      <w:start w:val="1"/>
      <w:numFmt w:val="lowerLetter"/>
      <w:lvlText w:val="%5."/>
      <w:lvlJc w:val="left"/>
      <w:pPr>
        <w:ind w:left="4232" w:hanging="360"/>
      </w:pPr>
    </w:lvl>
    <w:lvl w:ilvl="5" w:tplc="7EBA0D78">
      <w:start w:val="1"/>
      <w:numFmt w:val="lowerRoman"/>
      <w:lvlText w:val="%6."/>
      <w:lvlJc w:val="right"/>
      <w:pPr>
        <w:ind w:left="4952" w:hanging="180"/>
      </w:pPr>
    </w:lvl>
    <w:lvl w:ilvl="6" w:tplc="F8F8DBBC">
      <w:start w:val="1"/>
      <w:numFmt w:val="decimal"/>
      <w:lvlText w:val="%7."/>
      <w:lvlJc w:val="left"/>
      <w:pPr>
        <w:ind w:left="5672" w:hanging="360"/>
      </w:pPr>
    </w:lvl>
    <w:lvl w:ilvl="7" w:tplc="462ED954">
      <w:start w:val="1"/>
      <w:numFmt w:val="lowerLetter"/>
      <w:lvlText w:val="%8."/>
      <w:lvlJc w:val="left"/>
      <w:pPr>
        <w:ind w:left="6392" w:hanging="360"/>
      </w:pPr>
    </w:lvl>
    <w:lvl w:ilvl="8" w:tplc="F236CCB2">
      <w:start w:val="1"/>
      <w:numFmt w:val="lowerRoman"/>
      <w:lvlText w:val="%9."/>
      <w:lvlJc w:val="right"/>
      <w:pPr>
        <w:ind w:left="7112" w:hanging="180"/>
      </w:pPr>
    </w:lvl>
  </w:abstractNum>
  <w:abstractNum w:abstractNumId="22" w15:restartNumberingAfterBreak="0">
    <w:nsid w:val="38922B9E"/>
    <w:multiLevelType w:val="hybridMultilevel"/>
    <w:tmpl w:val="8BCEBECE"/>
    <w:lvl w:ilvl="0" w:tplc="89D0701A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22A4441A">
      <w:start w:val="1"/>
      <w:numFmt w:val="bullet"/>
      <w:lvlText w:val="o"/>
      <w:lvlJc w:val="left"/>
      <w:pPr>
        <w:ind w:left="2072" w:hanging="360"/>
      </w:pPr>
      <w:rPr>
        <w:rFonts w:ascii="&quot;Courier New&quot;" w:hAnsi="&quot;Courier New&quot;" w:hint="default"/>
      </w:rPr>
    </w:lvl>
    <w:lvl w:ilvl="2" w:tplc="08249CD0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54B63200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B0007E30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97307D26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96B08732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2D22D51E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959CEB84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2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93FEC86"/>
    <w:multiLevelType w:val="multilevel"/>
    <w:tmpl w:val="4C444AA6"/>
    <w:lvl w:ilvl="0">
      <w:start w:val="1"/>
      <w:numFmt w:val="bullet"/>
      <w:lvlText w:val=""/>
      <w:lvlJc w:val="left"/>
      <w:pPr>
        <w:ind w:left="2968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3688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440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28" w:hanging="360"/>
      </w:pPr>
      <w:rPr>
        <w:rFonts w:ascii="Symbol" w:hAnsi="Symbol" w:hint="default"/>
      </w:rPr>
    </w:lvl>
    <w:lvl w:ilvl="4">
      <w:start w:val="1"/>
      <w:numFmt w:val="bullet"/>
      <w:lvlText w:val="♦"/>
      <w:lvlJc w:val="left"/>
      <w:pPr>
        <w:ind w:left="5848" w:hanging="360"/>
      </w:pPr>
      <w:rPr>
        <w:rFonts w:ascii="Courier New" w:hAnsi="Courier New" w:hint="default"/>
      </w:rPr>
    </w:lvl>
    <w:lvl w:ilvl="5">
      <w:start w:val="1"/>
      <w:numFmt w:val="bullet"/>
      <w:lvlText w:val=""/>
      <w:lvlJc w:val="left"/>
      <w:pPr>
        <w:ind w:left="6568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7288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8008" w:hanging="360"/>
      </w:pPr>
      <w:rPr>
        <w:rFonts w:ascii="Symbol" w:hAnsi="Symbol" w:hint="default"/>
      </w:rPr>
    </w:lvl>
    <w:lvl w:ilvl="8">
      <w:start w:val="1"/>
      <w:numFmt w:val="bullet"/>
      <w:lvlText w:val="♦"/>
      <w:lvlJc w:val="left"/>
      <w:pPr>
        <w:ind w:left="8728" w:hanging="360"/>
      </w:pPr>
      <w:rPr>
        <w:rFonts w:ascii="Courier New" w:hAnsi="Courier New" w:hint="default"/>
      </w:rPr>
    </w:lvl>
  </w:abstractNum>
  <w:abstractNum w:abstractNumId="25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6" w15:restartNumberingAfterBreak="0">
    <w:nsid w:val="3F835AD7"/>
    <w:multiLevelType w:val="hybridMultilevel"/>
    <w:tmpl w:val="8F8EA4B8"/>
    <w:lvl w:ilvl="0" w:tplc="A9F25BD2">
      <w:start w:val="1"/>
      <w:numFmt w:val="bullet"/>
      <w:lvlText w:val="§"/>
      <w:lvlJc w:val="left"/>
      <w:pPr>
        <w:ind w:left="2744" w:hanging="360"/>
      </w:pPr>
      <w:rPr>
        <w:rFonts w:ascii="Wingdings" w:hAnsi="Wingdings" w:hint="default"/>
      </w:rPr>
    </w:lvl>
    <w:lvl w:ilvl="1" w:tplc="DBB8E086">
      <w:start w:val="1"/>
      <w:numFmt w:val="bullet"/>
      <w:lvlText w:val="o"/>
      <w:lvlJc w:val="left"/>
      <w:pPr>
        <w:ind w:left="3464" w:hanging="360"/>
      </w:pPr>
      <w:rPr>
        <w:rFonts w:ascii="Courier New" w:hAnsi="Courier New" w:hint="default"/>
      </w:rPr>
    </w:lvl>
    <w:lvl w:ilvl="2" w:tplc="F5B25330">
      <w:start w:val="1"/>
      <w:numFmt w:val="bullet"/>
      <w:lvlText w:val=""/>
      <w:lvlJc w:val="left"/>
      <w:pPr>
        <w:ind w:left="4184" w:hanging="360"/>
      </w:pPr>
      <w:rPr>
        <w:rFonts w:ascii="Wingdings" w:hAnsi="Wingdings" w:hint="default"/>
      </w:rPr>
    </w:lvl>
    <w:lvl w:ilvl="3" w:tplc="DE20286C">
      <w:start w:val="1"/>
      <w:numFmt w:val="bullet"/>
      <w:lvlText w:val=""/>
      <w:lvlJc w:val="left"/>
      <w:pPr>
        <w:ind w:left="4904" w:hanging="360"/>
      </w:pPr>
      <w:rPr>
        <w:rFonts w:ascii="Symbol" w:hAnsi="Symbol" w:hint="default"/>
      </w:rPr>
    </w:lvl>
    <w:lvl w:ilvl="4" w:tplc="13F62490">
      <w:start w:val="1"/>
      <w:numFmt w:val="bullet"/>
      <w:lvlText w:val="o"/>
      <w:lvlJc w:val="left"/>
      <w:pPr>
        <w:ind w:left="5624" w:hanging="360"/>
      </w:pPr>
      <w:rPr>
        <w:rFonts w:ascii="Courier New" w:hAnsi="Courier New" w:hint="default"/>
      </w:rPr>
    </w:lvl>
    <w:lvl w:ilvl="5" w:tplc="F8E2775A">
      <w:start w:val="1"/>
      <w:numFmt w:val="bullet"/>
      <w:lvlText w:val=""/>
      <w:lvlJc w:val="left"/>
      <w:pPr>
        <w:ind w:left="6344" w:hanging="360"/>
      </w:pPr>
      <w:rPr>
        <w:rFonts w:ascii="Wingdings" w:hAnsi="Wingdings" w:hint="default"/>
      </w:rPr>
    </w:lvl>
    <w:lvl w:ilvl="6" w:tplc="3A86A2CE">
      <w:start w:val="1"/>
      <w:numFmt w:val="bullet"/>
      <w:lvlText w:val=""/>
      <w:lvlJc w:val="left"/>
      <w:pPr>
        <w:ind w:left="7064" w:hanging="360"/>
      </w:pPr>
      <w:rPr>
        <w:rFonts w:ascii="Symbol" w:hAnsi="Symbol" w:hint="default"/>
      </w:rPr>
    </w:lvl>
    <w:lvl w:ilvl="7" w:tplc="64E400C2">
      <w:start w:val="1"/>
      <w:numFmt w:val="bullet"/>
      <w:lvlText w:val="o"/>
      <w:lvlJc w:val="left"/>
      <w:pPr>
        <w:ind w:left="7784" w:hanging="360"/>
      </w:pPr>
      <w:rPr>
        <w:rFonts w:ascii="Courier New" w:hAnsi="Courier New" w:hint="default"/>
      </w:rPr>
    </w:lvl>
    <w:lvl w:ilvl="8" w:tplc="4EB2792E">
      <w:start w:val="1"/>
      <w:numFmt w:val="bullet"/>
      <w:lvlText w:val=""/>
      <w:lvlJc w:val="left"/>
      <w:pPr>
        <w:ind w:left="8504" w:hanging="360"/>
      </w:pPr>
      <w:rPr>
        <w:rFonts w:ascii="Wingdings" w:hAnsi="Wingdings" w:hint="default"/>
      </w:rPr>
    </w:lvl>
  </w:abstractNum>
  <w:abstractNum w:abstractNumId="27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8" w15:restartNumberingAfterBreak="0">
    <w:nsid w:val="40D09145"/>
    <w:multiLevelType w:val="multilevel"/>
    <w:tmpl w:val="ECC02FA2"/>
    <w:lvl w:ilvl="0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♦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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8">
      <w:start w:val="1"/>
      <w:numFmt w:val="bullet"/>
      <w:lvlText w:val="♦"/>
      <w:lvlJc w:val="left"/>
      <w:pPr>
        <w:ind w:left="6480" w:hanging="360"/>
      </w:pPr>
      <w:rPr>
        <w:rFonts w:ascii="Courier New" w:hAnsi="Courier New" w:hint="default"/>
      </w:rPr>
    </w:lvl>
  </w:abstractNum>
  <w:abstractNum w:abstractNumId="29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3BC5732"/>
    <w:multiLevelType w:val="hybridMultilevel"/>
    <w:tmpl w:val="C5B4153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8C6265A"/>
    <w:multiLevelType w:val="hybridMultilevel"/>
    <w:tmpl w:val="47D05AA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E8C13EE"/>
    <w:multiLevelType w:val="hybridMultilevel"/>
    <w:tmpl w:val="167A842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4" w15:restartNumberingAfterBreak="0">
    <w:nsid w:val="5425E36B"/>
    <w:multiLevelType w:val="hybridMultilevel"/>
    <w:tmpl w:val="C0F06A94"/>
    <w:lvl w:ilvl="0" w:tplc="46FCAC04">
      <w:start w:val="1"/>
      <w:numFmt w:val="bullet"/>
      <w:lvlText w:val=""/>
      <w:lvlJc w:val="left"/>
      <w:pPr>
        <w:ind w:left="2744" w:hanging="360"/>
      </w:pPr>
      <w:rPr>
        <w:rFonts w:ascii="Wingdings" w:hAnsi="Wingdings" w:hint="default"/>
      </w:rPr>
    </w:lvl>
    <w:lvl w:ilvl="1" w:tplc="A01863E4">
      <w:start w:val="1"/>
      <w:numFmt w:val="bullet"/>
      <w:lvlText w:val="o"/>
      <w:lvlJc w:val="left"/>
      <w:pPr>
        <w:ind w:left="3464" w:hanging="360"/>
      </w:pPr>
      <w:rPr>
        <w:rFonts w:ascii="Courier New" w:hAnsi="Courier New" w:hint="default"/>
      </w:rPr>
    </w:lvl>
    <w:lvl w:ilvl="2" w:tplc="86A4D946">
      <w:start w:val="1"/>
      <w:numFmt w:val="bullet"/>
      <w:lvlText w:val=""/>
      <w:lvlJc w:val="left"/>
      <w:pPr>
        <w:ind w:left="4184" w:hanging="360"/>
      </w:pPr>
      <w:rPr>
        <w:rFonts w:ascii="Wingdings" w:hAnsi="Wingdings" w:hint="default"/>
      </w:rPr>
    </w:lvl>
    <w:lvl w:ilvl="3" w:tplc="DA56A2BA">
      <w:start w:val="1"/>
      <w:numFmt w:val="bullet"/>
      <w:lvlText w:val=""/>
      <w:lvlJc w:val="left"/>
      <w:pPr>
        <w:ind w:left="4904" w:hanging="360"/>
      </w:pPr>
      <w:rPr>
        <w:rFonts w:ascii="Symbol" w:hAnsi="Symbol" w:hint="default"/>
      </w:rPr>
    </w:lvl>
    <w:lvl w:ilvl="4" w:tplc="32DA4C10">
      <w:start w:val="1"/>
      <w:numFmt w:val="bullet"/>
      <w:lvlText w:val="o"/>
      <w:lvlJc w:val="left"/>
      <w:pPr>
        <w:ind w:left="5624" w:hanging="360"/>
      </w:pPr>
      <w:rPr>
        <w:rFonts w:ascii="Courier New" w:hAnsi="Courier New" w:hint="default"/>
      </w:rPr>
    </w:lvl>
    <w:lvl w:ilvl="5" w:tplc="76FC1664">
      <w:start w:val="1"/>
      <w:numFmt w:val="bullet"/>
      <w:lvlText w:val=""/>
      <w:lvlJc w:val="left"/>
      <w:pPr>
        <w:ind w:left="6344" w:hanging="360"/>
      </w:pPr>
      <w:rPr>
        <w:rFonts w:ascii="Wingdings" w:hAnsi="Wingdings" w:hint="default"/>
      </w:rPr>
    </w:lvl>
    <w:lvl w:ilvl="6" w:tplc="561C002C">
      <w:start w:val="1"/>
      <w:numFmt w:val="bullet"/>
      <w:lvlText w:val=""/>
      <w:lvlJc w:val="left"/>
      <w:pPr>
        <w:ind w:left="7064" w:hanging="360"/>
      </w:pPr>
      <w:rPr>
        <w:rFonts w:ascii="Symbol" w:hAnsi="Symbol" w:hint="default"/>
      </w:rPr>
    </w:lvl>
    <w:lvl w:ilvl="7" w:tplc="D6EA52AC">
      <w:start w:val="1"/>
      <w:numFmt w:val="bullet"/>
      <w:lvlText w:val="o"/>
      <w:lvlJc w:val="left"/>
      <w:pPr>
        <w:ind w:left="7784" w:hanging="360"/>
      </w:pPr>
      <w:rPr>
        <w:rFonts w:ascii="Courier New" w:hAnsi="Courier New" w:hint="default"/>
      </w:rPr>
    </w:lvl>
    <w:lvl w:ilvl="8" w:tplc="25F8E1A6">
      <w:start w:val="1"/>
      <w:numFmt w:val="bullet"/>
      <w:lvlText w:val=""/>
      <w:lvlJc w:val="left"/>
      <w:pPr>
        <w:ind w:left="8504" w:hanging="360"/>
      </w:pPr>
      <w:rPr>
        <w:rFonts w:ascii="Wingdings" w:hAnsi="Wingdings" w:hint="default"/>
      </w:rPr>
    </w:lvl>
  </w:abstractNum>
  <w:abstractNum w:abstractNumId="35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7" w15:restartNumberingAfterBreak="0">
    <w:nsid w:val="5AB0568A"/>
    <w:multiLevelType w:val="hybridMultilevel"/>
    <w:tmpl w:val="78829AD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DD337C7"/>
    <w:multiLevelType w:val="hybridMultilevel"/>
    <w:tmpl w:val="43DA711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6C10775"/>
    <w:multiLevelType w:val="hybridMultilevel"/>
    <w:tmpl w:val="A6A45FE4"/>
    <w:lvl w:ilvl="0" w:tplc="351A7292">
      <w:start w:val="1"/>
      <w:numFmt w:val="decimal"/>
      <w:lvlText w:val="%1."/>
      <w:lvlJc w:val="left"/>
      <w:pPr>
        <w:ind w:left="1352" w:hanging="360"/>
      </w:pPr>
    </w:lvl>
    <w:lvl w:ilvl="1" w:tplc="CFDA584C">
      <w:start w:val="1"/>
      <w:numFmt w:val="lowerLetter"/>
      <w:lvlText w:val="%2."/>
      <w:lvlJc w:val="left"/>
      <w:pPr>
        <w:ind w:left="2072" w:hanging="360"/>
      </w:pPr>
    </w:lvl>
    <w:lvl w:ilvl="2" w:tplc="B2B8CD9E">
      <w:start w:val="1"/>
      <w:numFmt w:val="lowerRoman"/>
      <w:lvlText w:val="%3."/>
      <w:lvlJc w:val="right"/>
      <w:pPr>
        <w:ind w:left="2792" w:hanging="180"/>
      </w:pPr>
    </w:lvl>
    <w:lvl w:ilvl="3" w:tplc="E2325A8C">
      <w:start w:val="1"/>
      <w:numFmt w:val="decimal"/>
      <w:lvlText w:val="%4."/>
      <w:lvlJc w:val="left"/>
      <w:pPr>
        <w:ind w:left="3512" w:hanging="360"/>
      </w:pPr>
    </w:lvl>
    <w:lvl w:ilvl="4" w:tplc="1C72889A">
      <w:start w:val="1"/>
      <w:numFmt w:val="lowerLetter"/>
      <w:lvlText w:val="%5."/>
      <w:lvlJc w:val="left"/>
      <w:pPr>
        <w:ind w:left="4232" w:hanging="360"/>
      </w:pPr>
    </w:lvl>
    <w:lvl w:ilvl="5" w:tplc="19FE66B6">
      <w:start w:val="1"/>
      <w:numFmt w:val="lowerRoman"/>
      <w:lvlText w:val="%6."/>
      <w:lvlJc w:val="right"/>
      <w:pPr>
        <w:ind w:left="4952" w:hanging="180"/>
      </w:pPr>
    </w:lvl>
    <w:lvl w:ilvl="6" w:tplc="C2FE2372">
      <w:start w:val="1"/>
      <w:numFmt w:val="decimal"/>
      <w:lvlText w:val="%7."/>
      <w:lvlJc w:val="left"/>
      <w:pPr>
        <w:ind w:left="5672" w:hanging="360"/>
      </w:pPr>
    </w:lvl>
    <w:lvl w:ilvl="7" w:tplc="55143F54">
      <w:start w:val="1"/>
      <w:numFmt w:val="lowerLetter"/>
      <w:lvlText w:val="%8."/>
      <w:lvlJc w:val="left"/>
      <w:pPr>
        <w:ind w:left="6392" w:hanging="360"/>
      </w:pPr>
    </w:lvl>
    <w:lvl w:ilvl="8" w:tplc="DF66D05C">
      <w:start w:val="1"/>
      <w:numFmt w:val="lowerRoman"/>
      <w:lvlText w:val="%9."/>
      <w:lvlJc w:val="right"/>
      <w:pPr>
        <w:ind w:left="7112" w:hanging="180"/>
      </w:pPr>
    </w:lvl>
  </w:abstractNum>
  <w:abstractNum w:abstractNumId="40" w15:restartNumberingAfterBreak="0">
    <w:nsid w:val="6EC24A74"/>
    <w:multiLevelType w:val="hybridMultilevel"/>
    <w:tmpl w:val="F12022A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2" w15:restartNumberingAfterBreak="0">
    <w:nsid w:val="766A942B"/>
    <w:multiLevelType w:val="hybridMultilevel"/>
    <w:tmpl w:val="231C4CCC"/>
    <w:lvl w:ilvl="0" w:tplc="A76C8B2A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55AAEE7C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9698B3EA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CB16C2D6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3A72ADBA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3AE83AB8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FC2CB8FC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53AC7212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8138DE52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4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4" w15:restartNumberingAfterBreak="0">
    <w:nsid w:val="7E3A21C0"/>
    <w:multiLevelType w:val="hybridMultilevel"/>
    <w:tmpl w:val="F6F0F5F4"/>
    <w:lvl w:ilvl="0" w:tplc="524CAF0E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4CEA402C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4D2CE4CE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54E2BE6E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1BE20F1A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C4DE106C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577ED578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FEB62040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816688D8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4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07397397">
    <w:abstractNumId w:val="26"/>
  </w:num>
  <w:num w:numId="2" w16cid:durableId="827016567">
    <w:abstractNumId w:val="4"/>
  </w:num>
  <w:num w:numId="3" w16cid:durableId="1338966631">
    <w:abstractNumId w:val="34"/>
  </w:num>
  <w:num w:numId="4" w16cid:durableId="1315724587">
    <w:abstractNumId w:val="24"/>
  </w:num>
  <w:num w:numId="5" w16cid:durableId="1100485786">
    <w:abstractNumId w:val="18"/>
  </w:num>
  <w:num w:numId="6" w16cid:durableId="46759048">
    <w:abstractNumId w:val="12"/>
  </w:num>
  <w:num w:numId="7" w16cid:durableId="1047995501">
    <w:abstractNumId w:val="5"/>
  </w:num>
  <w:num w:numId="8" w16cid:durableId="688945410">
    <w:abstractNumId w:val="28"/>
  </w:num>
  <w:num w:numId="9" w16cid:durableId="514149297">
    <w:abstractNumId w:val="9"/>
  </w:num>
  <w:num w:numId="10" w16cid:durableId="1953631997">
    <w:abstractNumId w:val="21"/>
  </w:num>
  <w:num w:numId="11" w16cid:durableId="248277174">
    <w:abstractNumId w:val="39"/>
  </w:num>
  <w:num w:numId="12" w16cid:durableId="202139563">
    <w:abstractNumId w:val="42"/>
  </w:num>
  <w:num w:numId="13" w16cid:durableId="873692726">
    <w:abstractNumId w:val="15"/>
  </w:num>
  <w:num w:numId="14" w16cid:durableId="2135907553">
    <w:abstractNumId w:val="19"/>
  </w:num>
  <w:num w:numId="15" w16cid:durableId="325205228">
    <w:abstractNumId w:val="22"/>
  </w:num>
  <w:num w:numId="16" w16cid:durableId="238026949">
    <w:abstractNumId w:val="20"/>
  </w:num>
  <w:num w:numId="17" w16cid:durableId="1624650864">
    <w:abstractNumId w:val="11"/>
  </w:num>
  <w:num w:numId="18" w16cid:durableId="993528507">
    <w:abstractNumId w:val="16"/>
  </w:num>
  <w:num w:numId="19" w16cid:durableId="1906524301">
    <w:abstractNumId w:val="6"/>
  </w:num>
  <w:num w:numId="20" w16cid:durableId="1459646905">
    <w:abstractNumId w:val="17"/>
  </w:num>
  <w:num w:numId="21" w16cid:durableId="1890220156">
    <w:abstractNumId w:val="44"/>
  </w:num>
  <w:num w:numId="22" w16cid:durableId="842205422">
    <w:abstractNumId w:val="45"/>
  </w:num>
  <w:num w:numId="23" w16cid:durableId="2130969631">
    <w:abstractNumId w:val="36"/>
  </w:num>
  <w:num w:numId="24" w16cid:durableId="2091779486">
    <w:abstractNumId w:val="0"/>
  </w:num>
  <w:num w:numId="25" w16cid:durableId="1690332837">
    <w:abstractNumId w:val="13"/>
  </w:num>
  <w:num w:numId="26" w16cid:durableId="1450587945">
    <w:abstractNumId w:val="41"/>
  </w:num>
  <w:num w:numId="27" w16cid:durableId="273904890">
    <w:abstractNumId w:val="2"/>
  </w:num>
  <w:num w:numId="28" w16cid:durableId="1358772707">
    <w:abstractNumId w:val="29"/>
  </w:num>
  <w:num w:numId="29" w16cid:durableId="1103761885">
    <w:abstractNumId w:val="23"/>
  </w:num>
  <w:num w:numId="30" w16cid:durableId="1471240518">
    <w:abstractNumId w:val="1"/>
  </w:num>
  <w:num w:numId="31" w16cid:durableId="351804812">
    <w:abstractNumId w:val="1"/>
  </w:num>
  <w:num w:numId="32" w16cid:durableId="5599914">
    <w:abstractNumId w:val="3"/>
  </w:num>
  <w:num w:numId="33" w16cid:durableId="1007100570">
    <w:abstractNumId w:val="7"/>
  </w:num>
  <w:num w:numId="34" w16cid:durableId="1759865998">
    <w:abstractNumId w:val="35"/>
  </w:num>
  <w:num w:numId="35" w16cid:durableId="1079711450">
    <w:abstractNumId w:val="25"/>
  </w:num>
  <w:num w:numId="36" w16cid:durableId="1267619242">
    <w:abstractNumId w:val="14"/>
  </w:num>
  <w:num w:numId="37" w16cid:durableId="136805601">
    <w:abstractNumId w:val="33"/>
  </w:num>
  <w:num w:numId="38" w16cid:durableId="1409420559">
    <w:abstractNumId w:val="8"/>
  </w:num>
  <w:num w:numId="39" w16cid:durableId="52043046">
    <w:abstractNumId w:val="27"/>
  </w:num>
  <w:num w:numId="40" w16cid:durableId="700058571">
    <w:abstractNumId w:val="43"/>
  </w:num>
  <w:num w:numId="41" w16cid:durableId="986711735">
    <w:abstractNumId w:val="37"/>
  </w:num>
  <w:num w:numId="42" w16cid:durableId="1273395531">
    <w:abstractNumId w:val="32"/>
  </w:num>
  <w:num w:numId="43" w16cid:durableId="132717014">
    <w:abstractNumId w:val="10"/>
  </w:num>
  <w:num w:numId="44" w16cid:durableId="1838769963">
    <w:abstractNumId w:val="40"/>
  </w:num>
  <w:num w:numId="45" w16cid:durableId="1017269574">
    <w:abstractNumId w:val="31"/>
  </w:num>
  <w:num w:numId="46" w16cid:durableId="763110971">
    <w:abstractNumId w:val="38"/>
  </w:num>
  <w:num w:numId="47" w16cid:durableId="1494763609">
    <w:abstractNumId w:val="30"/>
  </w:num>
  <w:num w:numId="48" w16cid:durableId="1230268638">
    <w:abstractNumId w:val="10"/>
  </w:num>
  <w:num w:numId="49" w16cid:durableId="1562866559">
    <w:abstractNumId w:val="3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4C5A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0F85"/>
    <w:rsid w:val="00211487"/>
    <w:rsid w:val="00211D91"/>
    <w:rsid w:val="00217DEC"/>
    <w:rsid w:val="0022546C"/>
    <w:rsid w:val="00234385"/>
    <w:rsid w:val="00235B57"/>
    <w:rsid w:val="00250F24"/>
    <w:rsid w:val="002523C5"/>
    <w:rsid w:val="0025380B"/>
    <w:rsid w:val="00256D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E71DD"/>
    <w:rsid w:val="002F08BA"/>
    <w:rsid w:val="002F2CFF"/>
    <w:rsid w:val="002F568B"/>
    <w:rsid w:val="002F5B86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3C94"/>
    <w:rsid w:val="00404948"/>
    <w:rsid w:val="00406BEA"/>
    <w:rsid w:val="0041342C"/>
    <w:rsid w:val="00413A60"/>
    <w:rsid w:val="004147D4"/>
    <w:rsid w:val="004230F7"/>
    <w:rsid w:val="0043167E"/>
    <w:rsid w:val="0043409A"/>
    <w:rsid w:val="00443C1E"/>
    <w:rsid w:val="00446255"/>
    <w:rsid w:val="00451935"/>
    <w:rsid w:val="004565D9"/>
    <w:rsid w:val="00460ED0"/>
    <w:rsid w:val="00465651"/>
    <w:rsid w:val="00470CE7"/>
    <w:rsid w:val="00470F4F"/>
    <w:rsid w:val="00472482"/>
    <w:rsid w:val="00476747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30F8"/>
    <w:rsid w:val="005770AD"/>
    <w:rsid w:val="00581414"/>
    <w:rsid w:val="00581CEF"/>
    <w:rsid w:val="00582490"/>
    <w:rsid w:val="005826FA"/>
    <w:rsid w:val="00597E28"/>
    <w:rsid w:val="005A2E3B"/>
    <w:rsid w:val="005A54ED"/>
    <w:rsid w:val="005A5D5B"/>
    <w:rsid w:val="005A6081"/>
    <w:rsid w:val="005A627D"/>
    <w:rsid w:val="005B7334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57D8"/>
    <w:rsid w:val="0065595B"/>
    <w:rsid w:val="00660269"/>
    <w:rsid w:val="00665F89"/>
    <w:rsid w:val="00673C92"/>
    <w:rsid w:val="006753EC"/>
    <w:rsid w:val="0068726B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2603"/>
    <w:rsid w:val="006F3580"/>
    <w:rsid w:val="00710B77"/>
    <w:rsid w:val="0072075B"/>
    <w:rsid w:val="007221C2"/>
    <w:rsid w:val="00725816"/>
    <w:rsid w:val="00730955"/>
    <w:rsid w:val="00733A9C"/>
    <w:rsid w:val="00736574"/>
    <w:rsid w:val="007367E0"/>
    <w:rsid w:val="00737123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A6EEF"/>
    <w:rsid w:val="007D4241"/>
    <w:rsid w:val="007D4317"/>
    <w:rsid w:val="007D4EA3"/>
    <w:rsid w:val="007E0A66"/>
    <w:rsid w:val="007F1CFF"/>
    <w:rsid w:val="007F5DD5"/>
    <w:rsid w:val="007F6C45"/>
    <w:rsid w:val="00821A1B"/>
    <w:rsid w:val="008262E9"/>
    <w:rsid w:val="00827E69"/>
    <w:rsid w:val="00835C4D"/>
    <w:rsid w:val="00843E90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900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4643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C7C33"/>
    <w:rsid w:val="00AD0270"/>
    <w:rsid w:val="00AD25E0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02FE"/>
    <w:rsid w:val="00BB69DB"/>
    <w:rsid w:val="00BC322E"/>
    <w:rsid w:val="00BC44CD"/>
    <w:rsid w:val="00BC48A6"/>
    <w:rsid w:val="00BC5F31"/>
    <w:rsid w:val="00BE7978"/>
    <w:rsid w:val="00C07DDB"/>
    <w:rsid w:val="00C33643"/>
    <w:rsid w:val="00C33814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167CB"/>
    <w:rsid w:val="00D37E7F"/>
    <w:rsid w:val="00D467CC"/>
    <w:rsid w:val="00D47AD7"/>
    <w:rsid w:val="00D51529"/>
    <w:rsid w:val="00D85218"/>
    <w:rsid w:val="00D90E33"/>
    <w:rsid w:val="00D915B1"/>
    <w:rsid w:val="00DA299D"/>
    <w:rsid w:val="00DA65C4"/>
    <w:rsid w:val="00DC6AD3"/>
    <w:rsid w:val="00DD160A"/>
    <w:rsid w:val="00DD2BE0"/>
    <w:rsid w:val="00DE4447"/>
    <w:rsid w:val="00DE5DA2"/>
    <w:rsid w:val="00DF0033"/>
    <w:rsid w:val="00E026BF"/>
    <w:rsid w:val="00E07B1B"/>
    <w:rsid w:val="00E11853"/>
    <w:rsid w:val="00E32C02"/>
    <w:rsid w:val="00E52A86"/>
    <w:rsid w:val="00E54B47"/>
    <w:rsid w:val="00E553BF"/>
    <w:rsid w:val="00E55D93"/>
    <w:rsid w:val="00E61294"/>
    <w:rsid w:val="00E7237C"/>
    <w:rsid w:val="00E77C46"/>
    <w:rsid w:val="00E86CE8"/>
    <w:rsid w:val="00E86FC2"/>
    <w:rsid w:val="00E874E9"/>
    <w:rsid w:val="00E90E82"/>
    <w:rsid w:val="00EA00CB"/>
    <w:rsid w:val="00EA1BAA"/>
    <w:rsid w:val="00EA3FCD"/>
    <w:rsid w:val="00EA42A0"/>
    <w:rsid w:val="00EB543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3793"/>
    <w:rsid w:val="00F86F47"/>
    <w:rsid w:val="00F90B64"/>
    <w:rsid w:val="00FA584C"/>
    <w:rsid w:val="00FB2F0F"/>
    <w:rsid w:val="00FB5086"/>
    <w:rsid w:val="00FB5411"/>
    <w:rsid w:val="00FB6392"/>
    <w:rsid w:val="00FD0989"/>
    <w:rsid w:val="00FD3C70"/>
    <w:rsid w:val="00FD4621"/>
    <w:rsid w:val="00FD6820"/>
    <w:rsid w:val="00FE12D8"/>
    <w:rsid w:val="00FF7C02"/>
    <w:rsid w:val="014A3370"/>
    <w:rsid w:val="01684322"/>
    <w:rsid w:val="024801E3"/>
    <w:rsid w:val="02C298D5"/>
    <w:rsid w:val="0412C57C"/>
    <w:rsid w:val="05325A9E"/>
    <w:rsid w:val="058A3D1A"/>
    <w:rsid w:val="05A12C32"/>
    <w:rsid w:val="0611684E"/>
    <w:rsid w:val="066CA0B6"/>
    <w:rsid w:val="06F7E248"/>
    <w:rsid w:val="07F01608"/>
    <w:rsid w:val="0A3E49CF"/>
    <w:rsid w:val="0A5E748D"/>
    <w:rsid w:val="0ABC5CBA"/>
    <w:rsid w:val="0B4C8309"/>
    <w:rsid w:val="0C306243"/>
    <w:rsid w:val="0C95ECB6"/>
    <w:rsid w:val="0CB3BCF6"/>
    <w:rsid w:val="0D060D75"/>
    <w:rsid w:val="0D3805DE"/>
    <w:rsid w:val="0DBF1D31"/>
    <w:rsid w:val="0DE3CC9D"/>
    <w:rsid w:val="0E1D5F15"/>
    <w:rsid w:val="0F642FD0"/>
    <w:rsid w:val="0FBD97DD"/>
    <w:rsid w:val="1182FACA"/>
    <w:rsid w:val="122FB45D"/>
    <w:rsid w:val="12590182"/>
    <w:rsid w:val="1291395F"/>
    <w:rsid w:val="12B03825"/>
    <w:rsid w:val="12B36EF7"/>
    <w:rsid w:val="13515BA9"/>
    <w:rsid w:val="135D4D09"/>
    <w:rsid w:val="1593ACF3"/>
    <w:rsid w:val="164823FB"/>
    <w:rsid w:val="18CF0857"/>
    <w:rsid w:val="18D858FC"/>
    <w:rsid w:val="1927AEB4"/>
    <w:rsid w:val="197CD1AC"/>
    <w:rsid w:val="1A291141"/>
    <w:rsid w:val="1A4842DC"/>
    <w:rsid w:val="1ABC4C55"/>
    <w:rsid w:val="1AC2C787"/>
    <w:rsid w:val="1ADD7E2C"/>
    <w:rsid w:val="1B936B16"/>
    <w:rsid w:val="1D2BEEB0"/>
    <w:rsid w:val="1DBA2DA1"/>
    <w:rsid w:val="1F4FD404"/>
    <w:rsid w:val="2019A3B6"/>
    <w:rsid w:val="209C39D5"/>
    <w:rsid w:val="2102C2E2"/>
    <w:rsid w:val="21BDDA3A"/>
    <w:rsid w:val="21E140AA"/>
    <w:rsid w:val="2220D2BF"/>
    <w:rsid w:val="22332909"/>
    <w:rsid w:val="22431430"/>
    <w:rsid w:val="22B40478"/>
    <w:rsid w:val="22D5E21B"/>
    <w:rsid w:val="230C0F0B"/>
    <w:rsid w:val="2351856D"/>
    <w:rsid w:val="23A4A2B2"/>
    <w:rsid w:val="2490E07E"/>
    <w:rsid w:val="24B5FFA0"/>
    <w:rsid w:val="265D1B89"/>
    <w:rsid w:val="26BF3260"/>
    <w:rsid w:val="284359D6"/>
    <w:rsid w:val="28B3A20E"/>
    <w:rsid w:val="28D9D956"/>
    <w:rsid w:val="29BE1E7B"/>
    <w:rsid w:val="2A950B71"/>
    <w:rsid w:val="2AC0BB10"/>
    <w:rsid w:val="2B0164E6"/>
    <w:rsid w:val="2BEE072A"/>
    <w:rsid w:val="2C7976FB"/>
    <w:rsid w:val="2CCD8A6A"/>
    <w:rsid w:val="2CD7E78C"/>
    <w:rsid w:val="2DD92D36"/>
    <w:rsid w:val="2E187C7E"/>
    <w:rsid w:val="2E5B3A54"/>
    <w:rsid w:val="2EEEB723"/>
    <w:rsid w:val="2F8B628B"/>
    <w:rsid w:val="2FE3AC0D"/>
    <w:rsid w:val="310D95AC"/>
    <w:rsid w:val="31B3CD0B"/>
    <w:rsid w:val="325005F2"/>
    <w:rsid w:val="326A0731"/>
    <w:rsid w:val="32E801B8"/>
    <w:rsid w:val="33A970E3"/>
    <w:rsid w:val="3516C815"/>
    <w:rsid w:val="352CFA8D"/>
    <w:rsid w:val="3537A2C4"/>
    <w:rsid w:val="358D7733"/>
    <w:rsid w:val="3597C68D"/>
    <w:rsid w:val="35BD57FB"/>
    <w:rsid w:val="35EC8291"/>
    <w:rsid w:val="364C7FCE"/>
    <w:rsid w:val="374DA132"/>
    <w:rsid w:val="37EFB27E"/>
    <w:rsid w:val="3840F978"/>
    <w:rsid w:val="38F9D3DB"/>
    <w:rsid w:val="3983362B"/>
    <w:rsid w:val="39BD7E9F"/>
    <w:rsid w:val="3AFAB71E"/>
    <w:rsid w:val="3B8A01F2"/>
    <w:rsid w:val="3BD14A25"/>
    <w:rsid w:val="3BF2D434"/>
    <w:rsid w:val="3C1AF085"/>
    <w:rsid w:val="3C3BA0C6"/>
    <w:rsid w:val="3CC0DD65"/>
    <w:rsid w:val="3DB71FF8"/>
    <w:rsid w:val="3EA5F936"/>
    <w:rsid w:val="3F14084E"/>
    <w:rsid w:val="3F77C347"/>
    <w:rsid w:val="3F9ECB0C"/>
    <w:rsid w:val="3FB947DF"/>
    <w:rsid w:val="3FD71C3F"/>
    <w:rsid w:val="4094C903"/>
    <w:rsid w:val="4190B5CE"/>
    <w:rsid w:val="4194629D"/>
    <w:rsid w:val="42465A75"/>
    <w:rsid w:val="427D062B"/>
    <w:rsid w:val="428ABB7F"/>
    <w:rsid w:val="4355C399"/>
    <w:rsid w:val="4385593F"/>
    <w:rsid w:val="43E4550F"/>
    <w:rsid w:val="44C66E22"/>
    <w:rsid w:val="44D33110"/>
    <w:rsid w:val="4536EC4D"/>
    <w:rsid w:val="45D82CE7"/>
    <w:rsid w:val="45E31E17"/>
    <w:rsid w:val="46513181"/>
    <w:rsid w:val="46788800"/>
    <w:rsid w:val="46DA2D82"/>
    <w:rsid w:val="4765C31E"/>
    <w:rsid w:val="48AA1F8B"/>
    <w:rsid w:val="4952B9F4"/>
    <w:rsid w:val="4AB043F4"/>
    <w:rsid w:val="4C809D32"/>
    <w:rsid w:val="4C951759"/>
    <w:rsid w:val="4DB2C346"/>
    <w:rsid w:val="4E34B0B8"/>
    <w:rsid w:val="4E573771"/>
    <w:rsid w:val="4E5F56A0"/>
    <w:rsid w:val="4F66B0CC"/>
    <w:rsid w:val="50026E8B"/>
    <w:rsid w:val="5257AE07"/>
    <w:rsid w:val="534AC25D"/>
    <w:rsid w:val="54160B9C"/>
    <w:rsid w:val="54460817"/>
    <w:rsid w:val="54B76AD6"/>
    <w:rsid w:val="5550DC46"/>
    <w:rsid w:val="56B2912B"/>
    <w:rsid w:val="56DFE3A2"/>
    <w:rsid w:val="56E85603"/>
    <w:rsid w:val="582D41EA"/>
    <w:rsid w:val="5862E179"/>
    <w:rsid w:val="58EA1421"/>
    <w:rsid w:val="58FE5C80"/>
    <w:rsid w:val="595DABE0"/>
    <w:rsid w:val="597C245C"/>
    <w:rsid w:val="5A918370"/>
    <w:rsid w:val="5BD8361C"/>
    <w:rsid w:val="5C16300C"/>
    <w:rsid w:val="5C566E1A"/>
    <w:rsid w:val="5D972E60"/>
    <w:rsid w:val="5DAAD694"/>
    <w:rsid w:val="5E05699D"/>
    <w:rsid w:val="5E62B4A7"/>
    <w:rsid w:val="5E683F04"/>
    <w:rsid w:val="5EA968A3"/>
    <w:rsid w:val="5EC2F42B"/>
    <w:rsid w:val="5F64C6DB"/>
    <w:rsid w:val="5F7BD679"/>
    <w:rsid w:val="5FA6A168"/>
    <w:rsid w:val="60089178"/>
    <w:rsid w:val="6008DE54"/>
    <w:rsid w:val="602BCDD9"/>
    <w:rsid w:val="606E1764"/>
    <w:rsid w:val="60F5B328"/>
    <w:rsid w:val="61EC4DAD"/>
    <w:rsid w:val="61FD3158"/>
    <w:rsid w:val="624A1B6A"/>
    <w:rsid w:val="625851AD"/>
    <w:rsid w:val="627889B4"/>
    <w:rsid w:val="628C1669"/>
    <w:rsid w:val="632BEE95"/>
    <w:rsid w:val="63A489F0"/>
    <w:rsid w:val="642E5D68"/>
    <w:rsid w:val="647B2B65"/>
    <w:rsid w:val="64E87ACE"/>
    <w:rsid w:val="66194C54"/>
    <w:rsid w:val="6629E1A1"/>
    <w:rsid w:val="6630E6DA"/>
    <w:rsid w:val="67ACC4C8"/>
    <w:rsid w:val="68D7FFD6"/>
    <w:rsid w:val="690D6A27"/>
    <w:rsid w:val="693D035F"/>
    <w:rsid w:val="69A69BA4"/>
    <w:rsid w:val="6B2CF8ED"/>
    <w:rsid w:val="6B99DEF2"/>
    <w:rsid w:val="6C25E87B"/>
    <w:rsid w:val="6C6DDF25"/>
    <w:rsid w:val="6C83112C"/>
    <w:rsid w:val="6D336E17"/>
    <w:rsid w:val="6DED5B17"/>
    <w:rsid w:val="6E2AD15E"/>
    <w:rsid w:val="6E310A87"/>
    <w:rsid w:val="6EABDEF2"/>
    <w:rsid w:val="6EC28C03"/>
    <w:rsid w:val="6EE65D0A"/>
    <w:rsid w:val="6F6C7DF0"/>
    <w:rsid w:val="700A102C"/>
    <w:rsid w:val="70695D10"/>
    <w:rsid w:val="70DF766B"/>
    <w:rsid w:val="716267C5"/>
    <w:rsid w:val="71CDF1E3"/>
    <w:rsid w:val="72F897FD"/>
    <w:rsid w:val="7537231E"/>
    <w:rsid w:val="76DC0D29"/>
    <w:rsid w:val="76DCF78E"/>
    <w:rsid w:val="781DBF25"/>
    <w:rsid w:val="784D5D35"/>
    <w:rsid w:val="791A664C"/>
    <w:rsid w:val="7AA99131"/>
    <w:rsid w:val="7AE48F5C"/>
    <w:rsid w:val="7D3B2DAB"/>
    <w:rsid w:val="7D5A71B0"/>
    <w:rsid w:val="7E0D807F"/>
    <w:rsid w:val="7E2441C4"/>
    <w:rsid w:val="7E83B48E"/>
    <w:rsid w:val="7EB7B084"/>
    <w:rsid w:val="7EC9D582"/>
    <w:rsid w:val="7ECD9D09"/>
    <w:rsid w:val="7EE29578"/>
    <w:rsid w:val="7EFFF5F5"/>
    <w:rsid w:val="7FD3AE29"/>
    <w:rsid w:val="7FE594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894C2F1F-2B23-40C8-972C-8247F7FB6A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25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qFormat/>
    <w:rsid w:val="00CB1ED7"/>
    <w:pPr>
      <w:numPr>
        <w:numId w:val="34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35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insidan.vgregion.se/forvaltningar/su/stod-och-tjanster/sakerhet-och-krisberedskap/krisberedskap1/" TargetMode="External" Id="rId13" /><Relationship Type="http://schemas.openxmlformats.org/officeDocument/2006/relationships/hyperlink" Target="https://insidan.vgregion.se/forvaltningar/su/stod-och-tjanster/sakerhet-och-krisberedskap/krisberedskap1/" TargetMode="External" Id="rId18" /><Relationship Type="http://schemas.openxmlformats.org/officeDocument/2006/relationships/footer" Target="footer2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u9992-381335686-70/surrogate/Bakjoursuppdrag%20SU.pdf" TargetMode="External" Id="rId12" /><Relationship Type="http://schemas.openxmlformats.org/officeDocument/2006/relationships/hyperlink" Target="https://insidan.vgregion.se/forvaltningar/su/vard/vardplatser-vardproduktion-och-tillganglighet/vardplatsutredningen/rutiner-vardplatser/" TargetMode="External" Id="rId17" /><Relationship Type="http://schemas.openxmlformats.org/officeDocument/2006/relationships/theme" Target="theme/theme1.xml" Id="rId25" /><Relationship Type="http://schemas.openxmlformats.org/officeDocument/2006/relationships/hyperlink" Target="https://alfresco.vgregion.se/alfresco/service/vgr/storage/node/content/8824/Bakjoursinstruktion%20generell.pdf?a=false&amp;guest=true" TargetMode="External" Id="rId16" /><Relationship Type="http://schemas.openxmlformats.org/officeDocument/2006/relationships/footer" Target="footer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yperlink" Target="https://insidan.vgregion.se/forvaltningar/su/vard/vardplatser-vardproduktion-och-tillganglighet/vardplatsutredningen/rutiner-vardplatser/" TargetMode="External" Id="rId15" /><Relationship Type="http://schemas.openxmlformats.org/officeDocument/2006/relationships/footer" Target="footer3.xml" Id="rId23" /><Relationship Type="http://schemas.openxmlformats.org/officeDocument/2006/relationships/footnotes" Target="footnotes.xml" Id="rId10" /><Relationship Type="http://schemas.openxmlformats.org/officeDocument/2006/relationships/header" Target="header1.xml" Id="rId19" /><Relationship Type="http://schemas.openxmlformats.org/officeDocument/2006/relationships/webSettings" Target="webSettings.xml" Id="rId9" /><Relationship Type="http://schemas.openxmlformats.org/officeDocument/2006/relationships/hyperlink" Target="https://insidan.vgregion.se/forvaltningar/su/vard/vardplatser-vardproduktion-och-tillganglighet/vardplatsutredningen/rutiner-vardplatser/" TargetMode="External" Id="rId14" /><Relationship Type="http://schemas.openxmlformats.org/officeDocument/2006/relationships/header" Target="header2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2</TotalTime>
  <Pages>1</Pages>
  <Words>1598</Words>
  <Characters>9112</Characters>
  <Application>Microsoft Office Word</Application>
  <DocSecurity>4</DocSecurity>
  <Lines>75</Lines>
  <Paragraphs>21</Paragraphs>
  <ScaleCrop>false</ScaleCrop>
  <Manager/>
  <Company/>
  <LinksUpToDate>false</LinksUpToDate>
  <CharactersWithSpaces>10689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Bakjour - instruktion, ansvar och uppdrag</dc:title>
  <dc:subject/>
  <dc:creator>patrik.jens.johansson@vgregion.se</dc:creator>
  <keywords/>
  <lastModifiedBy>Max Rindby</lastModifiedBy>
  <revision>35</revision>
  <lastPrinted>2016-03-31T19:56:00.0000000Z</lastPrinted>
  <dcterms:created xsi:type="dcterms:W3CDTF">2022-06-02T17:05:00.0000000Z</dcterms:created>
  <dcterms:modified xsi:type="dcterms:W3CDTF">2024-12-02T14:11:00.0000000Z</dcterms:modified>
</coreProperties>
</file>