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8855FE" w14:textId="77777777" w:rsidR="00E9217E" w:rsidRDefault="00E9217E" w:rsidP="00926492">
      <w:pPr>
        <w:pStyle w:val="Rubrik2"/>
        <w:ind w:left="0" w:right="-2"/>
        <w:sectPr w:rsidR="00E9217E" w:rsidSect="00E921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55E424F" w14:textId="65BD3DE8" w:rsidR="00E9217E" w:rsidRPr="00E9217E" w:rsidRDefault="0080438E" w:rsidP="00926492">
      <w:pPr>
        <w:pStyle w:val="Rubrik1"/>
        <w:ind w:left="0" w:right="-2"/>
      </w:pPr>
      <w:r>
        <w:t xml:space="preserve">Medicin - </w:t>
      </w:r>
      <w:r w:rsidR="3301321C">
        <w:t>Astma; Svår astma eller sta</w:t>
      </w:r>
      <w:r w:rsidR="00A13432">
        <w:t>t</w:t>
      </w:r>
      <w:r w:rsidR="3301321C">
        <w:t xml:space="preserve">us </w:t>
      </w:r>
      <w:proofErr w:type="spellStart"/>
      <w:r w:rsidR="3301321C">
        <w:t>astmaticus</w:t>
      </w:r>
      <w:proofErr w:type="spellEnd"/>
    </w:p>
    <w:p w14:paraId="7C22A4D7" w14:textId="77777777" w:rsidR="00E9217E" w:rsidRPr="00E9217E" w:rsidRDefault="00E9217E" w:rsidP="00926492">
      <w:pPr>
        <w:pStyle w:val="Rubrik2"/>
        <w:ind w:left="0" w:right="-2"/>
      </w:pPr>
      <w:r w:rsidRPr="00E9217E">
        <w:t>Revideringar i denna version</w:t>
      </w:r>
    </w:p>
    <w:p w14:paraId="1CF892A9" w14:textId="045E4301" w:rsidR="00926492" w:rsidRDefault="00E30E1A" w:rsidP="00613DD0">
      <w:pPr>
        <w:ind w:left="0" w:right="-2"/>
      </w:pPr>
      <w:proofErr w:type="gramStart"/>
      <w:r>
        <w:t>2501</w:t>
      </w:r>
      <w:r w:rsidR="0008667C">
        <w:t>27</w:t>
      </w:r>
      <w:proofErr w:type="gramEnd"/>
      <w:r w:rsidR="00993D32">
        <w:tab/>
      </w:r>
      <w:r w:rsidR="0008667C">
        <w:t xml:space="preserve">Förlängd </w:t>
      </w:r>
      <w:proofErr w:type="spellStart"/>
      <w:r w:rsidR="0008667C">
        <w:t>giltlighetstid</w:t>
      </w:r>
      <w:proofErr w:type="spellEnd"/>
    </w:p>
    <w:p w14:paraId="103E9F71" w14:textId="7E1CB507" w:rsidR="00926492" w:rsidRPr="00926492" w:rsidRDefault="00926492" w:rsidP="00926492">
      <w:pPr>
        <w:ind w:left="0"/>
        <w:rPr>
          <w:rFonts w:asciiTheme="majorHAnsi" w:hAnsiTheme="majorHAnsi" w:cstheme="majorHAnsi"/>
          <w:sz w:val="40"/>
          <w:szCs w:val="40"/>
        </w:rPr>
      </w:pPr>
      <w:r w:rsidRPr="00926492">
        <w:rPr>
          <w:rFonts w:asciiTheme="majorHAnsi" w:hAnsiTheme="majorHAnsi" w:cstheme="majorHAnsi"/>
          <w:sz w:val="40"/>
          <w:szCs w:val="40"/>
        </w:rPr>
        <w:t>Syfte</w:t>
      </w:r>
    </w:p>
    <w:p w14:paraId="4D5E521D" w14:textId="09993C39" w:rsidR="00926492" w:rsidRDefault="00926492" w:rsidP="00926492">
      <w:pPr>
        <w:ind w:left="0"/>
      </w:pPr>
      <w:r>
        <w:t>Att säkerställa korrekt hantering av akut svår astma på IVA</w:t>
      </w:r>
    </w:p>
    <w:p w14:paraId="653250A0" w14:textId="071F0DBA" w:rsidR="00E9217E" w:rsidRPr="00E9217E" w:rsidRDefault="00E9217E" w:rsidP="00926492">
      <w:pPr>
        <w:pStyle w:val="Rubrik2"/>
        <w:ind w:left="0" w:right="-2"/>
      </w:pPr>
      <w:r w:rsidRPr="00E9217E">
        <w:t>Arbetsbeskrivning</w:t>
      </w:r>
    </w:p>
    <w:p w14:paraId="564BF319" w14:textId="77777777" w:rsidR="00E9217E" w:rsidRPr="00613DD0" w:rsidRDefault="00E9217E" w:rsidP="00926492">
      <w:pPr>
        <w:ind w:left="0" w:right="-2"/>
        <w:rPr>
          <w:b/>
          <w:sz w:val="28"/>
          <w:szCs w:val="28"/>
        </w:rPr>
      </w:pPr>
      <w:r w:rsidRPr="00613DD0">
        <w:rPr>
          <w:b/>
          <w:sz w:val="28"/>
          <w:szCs w:val="28"/>
        </w:rPr>
        <w:t>Bakgrund</w:t>
      </w:r>
    </w:p>
    <w:p w14:paraId="721BE88F" w14:textId="703E21EA" w:rsidR="00A30DC9" w:rsidRPr="00852631" w:rsidRDefault="00E9217E" w:rsidP="00926492">
      <w:pPr>
        <w:ind w:left="0" w:right="-2"/>
      </w:pPr>
      <w:r w:rsidRPr="00852631">
        <w:rPr>
          <w:bCs/>
        </w:rPr>
        <w:t xml:space="preserve">Behandling av svår astma på IVA blir aktuell när ordinarie åtgärder med inhalationer och steroider inte bryter det akuta astmaanfallet på </w:t>
      </w:r>
      <w:r w:rsidR="00D72C60" w:rsidRPr="00852631">
        <w:rPr>
          <w:bCs/>
        </w:rPr>
        <w:t>1–2</w:t>
      </w:r>
      <w:r w:rsidRPr="00852631">
        <w:rPr>
          <w:bCs/>
        </w:rPr>
        <w:t xml:space="preserve"> timmar och patienten är uttröttad i sitt andningsarbete. </w:t>
      </w:r>
      <w:r w:rsidR="00F46289">
        <w:rPr>
          <w:bCs/>
        </w:rPr>
        <w:t>R</w:t>
      </w:r>
      <w:r w:rsidRPr="00852631">
        <w:rPr>
          <w:bCs/>
        </w:rPr>
        <w:t xml:space="preserve">iskfaktorer för fatal utgång som tidigare respiratorvård, uppehåll i </w:t>
      </w:r>
      <w:proofErr w:type="spellStart"/>
      <w:r w:rsidRPr="00852631">
        <w:rPr>
          <w:bCs/>
        </w:rPr>
        <w:t>kortisonmedicinering</w:t>
      </w:r>
      <w:r w:rsidR="00C97BAE">
        <w:rPr>
          <w:bCs/>
        </w:rPr>
        <w:t>en</w:t>
      </w:r>
      <w:proofErr w:type="spellEnd"/>
      <w:r w:rsidRPr="00852631">
        <w:rPr>
          <w:bCs/>
        </w:rPr>
        <w:t xml:space="preserve">, långvarigt anfall trots behandling, hög ålder och andra respiratoriska sjukdomar måste beaktas. En patient med pågående </w:t>
      </w:r>
      <w:proofErr w:type="spellStart"/>
      <w:r w:rsidRPr="00852631">
        <w:rPr>
          <w:bCs/>
        </w:rPr>
        <w:t>obstruktivitet</w:t>
      </w:r>
      <w:proofErr w:type="spellEnd"/>
      <w:r w:rsidRPr="00852631">
        <w:rPr>
          <w:bCs/>
        </w:rPr>
        <w:t xml:space="preserve"> och begynnande uttröttning befinner sig i en potentiellt livshotande situation även med korrekt tillämpning av alla behandlingsinsatser inklusive mekanisk ventilation. </w:t>
      </w:r>
    </w:p>
    <w:p w14:paraId="2FD8143C" w14:textId="77777777" w:rsidR="00BA0551" w:rsidRPr="00852631" w:rsidRDefault="00BA0551" w:rsidP="00926492">
      <w:pPr>
        <w:ind w:left="0" w:right="-2"/>
      </w:pPr>
    </w:p>
    <w:p w14:paraId="628DF062" w14:textId="789243CF" w:rsidR="00E9217E" w:rsidRPr="00613DD0" w:rsidRDefault="00E9217E" w:rsidP="00926492">
      <w:pPr>
        <w:ind w:left="0" w:right="-2"/>
        <w:rPr>
          <w:b/>
          <w:sz w:val="28"/>
          <w:szCs w:val="28"/>
        </w:rPr>
      </w:pPr>
      <w:r w:rsidRPr="00613DD0">
        <w:rPr>
          <w:b/>
          <w:sz w:val="28"/>
          <w:szCs w:val="28"/>
        </w:rPr>
        <w:t>Handläggning</w:t>
      </w:r>
      <w:r w:rsidR="001A6FA1" w:rsidRPr="00613DD0">
        <w:rPr>
          <w:b/>
          <w:sz w:val="28"/>
          <w:szCs w:val="28"/>
        </w:rPr>
        <w:t xml:space="preserve"> - övergripande</w:t>
      </w:r>
    </w:p>
    <w:p w14:paraId="7A4BBCE2" w14:textId="31A3395D" w:rsidR="00E9217E" w:rsidRPr="00852631" w:rsidRDefault="00E9217E" w:rsidP="00926492">
      <w:pPr>
        <w:ind w:left="0" w:right="-2"/>
        <w:rPr>
          <w:bCs/>
        </w:rPr>
      </w:pPr>
      <w:r w:rsidRPr="00852631">
        <w:rPr>
          <w:bCs/>
        </w:rPr>
        <w:t>Syresättning prioriteras utan oro för koldioxidretention. Om PaCO2 stiger beror det snara</w:t>
      </w:r>
      <w:r w:rsidR="00BA0551">
        <w:rPr>
          <w:bCs/>
        </w:rPr>
        <w:t>st</w:t>
      </w:r>
      <w:r w:rsidRPr="00852631">
        <w:rPr>
          <w:bCs/>
        </w:rPr>
        <w:t xml:space="preserve"> på utmattning och signalerar förestående andningsstillestånd. Intubation </w:t>
      </w:r>
      <w:r w:rsidR="00122427">
        <w:rPr>
          <w:bCs/>
        </w:rPr>
        <w:t xml:space="preserve">av patienten med akut astma innebär särskilda utmaningar och </w:t>
      </w:r>
      <w:r w:rsidRPr="00852631">
        <w:rPr>
          <w:bCs/>
        </w:rPr>
        <w:t>ska undvikas</w:t>
      </w:r>
      <w:r w:rsidR="00122427">
        <w:rPr>
          <w:bCs/>
        </w:rPr>
        <w:t>,</w:t>
      </w:r>
      <w:r w:rsidRPr="00852631">
        <w:rPr>
          <w:bCs/>
        </w:rPr>
        <w:t xml:space="preserve"> </w:t>
      </w:r>
      <w:r w:rsidR="00BA0551">
        <w:rPr>
          <w:bCs/>
        </w:rPr>
        <w:t>men kan bli nödvändigt</w:t>
      </w:r>
      <w:r w:rsidRPr="00852631">
        <w:rPr>
          <w:bCs/>
        </w:rPr>
        <w:t xml:space="preserve"> hos den utmattade patienten</w:t>
      </w:r>
      <w:r w:rsidR="00122427">
        <w:rPr>
          <w:bCs/>
        </w:rPr>
        <w:t>, se nedan</w:t>
      </w:r>
      <w:r w:rsidRPr="00852631">
        <w:rPr>
          <w:bCs/>
        </w:rPr>
        <w:t xml:space="preserve">. I första hand intensifieras </w:t>
      </w:r>
      <w:proofErr w:type="spellStart"/>
      <w:r w:rsidRPr="00852631">
        <w:rPr>
          <w:bCs/>
        </w:rPr>
        <w:t>bronkodilaterande</w:t>
      </w:r>
      <w:proofErr w:type="spellEnd"/>
      <w:r w:rsidRPr="00852631">
        <w:rPr>
          <w:bCs/>
        </w:rPr>
        <w:t xml:space="preserve"> behandling som doseras kontinuerligt tills bevis för effekt erhålls i form av biverkningar. Inhalation måste kompletteras med parenteral tillförsel när ventilationen är svårt nedsatt. </w:t>
      </w:r>
    </w:p>
    <w:p w14:paraId="469A2FC6" w14:textId="77777777" w:rsidR="00E9217E" w:rsidRPr="00852631" w:rsidRDefault="00E9217E" w:rsidP="00926492">
      <w:pPr>
        <w:ind w:left="0" w:right="-2"/>
      </w:pPr>
    </w:p>
    <w:p w14:paraId="24279A92" w14:textId="77777777" w:rsidR="00E9217E" w:rsidRPr="00613DD0" w:rsidRDefault="00E9217E" w:rsidP="00926492">
      <w:pPr>
        <w:ind w:left="0" w:right="-2"/>
        <w:rPr>
          <w:b/>
          <w:sz w:val="28"/>
          <w:szCs w:val="28"/>
        </w:rPr>
      </w:pPr>
      <w:r w:rsidRPr="00613DD0">
        <w:rPr>
          <w:b/>
          <w:sz w:val="28"/>
          <w:szCs w:val="28"/>
        </w:rPr>
        <w:t>Klinisk bedömning</w:t>
      </w:r>
    </w:p>
    <w:p w14:paraId="1E618C23" w14:textId="77777777" w:rsidR="00E9217E" w:rsidRPr="00852631" w:rsidRDefault="00E9217E" w:rsidP="00926492">
      <w:pPr>
        <w:ind w:left="0" w:right="-2"/>
      </w:pPr>
      <w:r w:rsidRPr="00852631">
        <w:lastRenderedPageBreak/>
        <w:t xml:space="preserve">Patienten observeras och bedöms fortlöpande. Det är viktigt att upprätthålla en lugnande dialog samtidigt som man är observant på om patienten tappar muskeltonus och blir somnolent med minskande andningsbiljud. </w:t>
      </w:r>
      <w:r w:rsidRPr="00852631">
        <w:br/>
      </w:r>
    </w:p>
    <w:p w14:paraId="1F49DDEE" w14:textId="77777777" w:rsidR="00E9217E" w:rsidRPr="00C97BAE" w:rsidRDefault="00E9217E" w:rsidP="00926492">
      <w:pPr>
        <w:ind w:left="0" w:right="-2"/>
        <w:rPr>
          <w:b/>
          <w:bCs/>
        </w:rPr>
      </w:pPr>
      <w:r w:rsidRPr="00C97BAE">
        <w:rPr>
          <w:b/>
          <w:bCs/>
        </w:rPr>
        <w:t xml:space="preserve">Tecken på svår astma </w:t>
      </w:r>
    </w:p>
    <w:p w14:paraId="6FD3A450" w14:textId="041DE24F" w:rsidR="00E9217E" w:rsidRPr="00852631" w:rsidRDefault="00E9217E" w:rsidP="00926492">
      <w:pPr>
        <w:ind w:left="0" w:right="-2"/>
      </w:pPr>
      <w:r w:rsidRPr="00852631">
        <w:t>Andnöd. Andningsfrekvens &gt;30/min. Puls&gt;120/min.</w:t>
      </w:r>
      <w:r w:rsidR="00946711">
        <w:t xml:space="preserve"> </w:t>
      </w:r>
      <w:r w:rsidRPr="00852631">
        <w:t xml:space="preserve">Rikliga </w:t>
      </w:r>
      <w:proofErr w:type="spellStart"/>
      <w:r w:rsidRPr="00852631">
        <w:t>ronki</w:t>
      </w:r>
      <w:proofErr w:type="spellEnd"/>
      <w:r w:rsidRPr="00852631">
        <w:t xml:space="preserve">. Avsaknad av andningsljud. POX &lt;91% eller PaO2 </w:t>
      </w:r>
      <w:proofErr w:type="gramStart"/>
      <w:r w:rsidRPr="00852631">
        <w:t>&lt; 8</w:t>
      </w:r>
      <w:proofErr w:type="gramEnd"/>
      <w:r w:rsidRPr="00852631">
        <w:t xml:space="preserve"> </w:t>
      </w:r>
      <w:proofErr w:type="spellStart"/>
      <w:r w:rsidRPr="00852631">
        <w:t>kPa</w:t>
      </w:r>
      <w:proofErr w:type="spellEnd"/>
      <w:r w:rsidRPr="00852631">
        <w:t xml:space="preserve"> på luft. Normal eller förhöjt pCO2.</w:t>
      </w:r>
    </w:p>
    <w:p w14:paraId="25537B63" w14:textId="77777777" w:rsidR="00E9217E" w:rsidRPr="00852631" w:rsidRDefault="00E9217E" w:rsidP="00926492">
      <w:pPr>
        <w:ind w:left="0" w:right="-2"/>
      </w:pPr>
    </w:p>
    <w:p w14:paraId="441EE710" w14:textId="17F06856" w:rsidR="00E9217E" w:rsidRPr="00C97BAE" w:rsidRDefault="00E9217E" w:rsidP="00926492">
      <w:pPr>
        <w:ind w:left="0" w:right="-2"/>
        <w:rPr>
          <w:b/>
          <w:bCs/>
        </w:rPr>
      </w:pPr>
      <w:r w:rsidRPr="00C97BAE">
        <w:rPr>
          <w:b/>
          <w:bCs/>
        </w:rPr>
        <w:t>Alarmerande tecken</w:t>
      </w:r>
      <w:r w:rsidR="00C97BAE">
        <w:rPr>
          <w:b/>
          <w:bCs/>
        </w:rPr>
        <w:t xml:space="preserve"> </w:t>
      </w:r>
      <w:r w:rsidRPr="00C97BAE">
        <w:rPr>
          <w:b/>
          <w:bCs/>
        </w:rPr>
        <w:t>som var för sig innebär att respiratorbehandling skall övervägas:</w:t>
      </w:r>
    </w:p>
    <w:p w14:paraId="7093209C" w14:textId="7F24749D" w:rsidR="00E9217E" w:rsidRPr="00E34164" w:rsidRDefault="00E9217E" w:rsidP="001A6FA1">
      <w:pPr>
        <w:pStyle w:val="Liststycke"/>
        <w:numPr>
          <w:ilvl w:val="0"/>
          <w:numId w:val="23"/>
        </w:numPr>
        <w:ind w:left="284" w:right="-2"/>
        <w:rPr>
          <w:color w:val="000000"/>
        </w:rPr>
      </w:pPr>
      <w:r w:rsidRPr="00852631">
        <w:t xml:space="preserve">Sjunkande PEF-värden trots optimal farmakologisk behandling. </w:t>
      </w:r>
      <w:r w:rsidRPr="00852631">
        <w:br/>
        <w:t>(</w:t>
      </w:r>
      <w:r w:rsidRPr="00E34164">
        <w:rPr>
          <w:color w:val="000000"/>
        </w:rPr>
        <w:t xml:space="preserve">PEF </w:t>
      </w:r>
      <w:proofErr w:type="gramStart"/>
      <w:r w:rsidRPr="00E34164">
        <w:rPr>
          <w:color w:val="000000"/>
        </w:rPr>
        <w:t xml:space="preserve">&lt; </w:t>
      </w:r>
      <w:r w:rsidR="00C45D69">
        <w:rPr>
          <w:color w:val="000000"/>
        </w:rPr>
        <w:t>5</w:t>
      </w:r>
      <w:r w:rsidRPr="00E34164">
        <w:rPr>
          <w:color w:val="000000"/>
        </w:rPr>
        <w:t>0</w:t>
      </w:r>
      <w:proofErr w:type="gramEnd"/>
      <w:r w:rsidRPr="00E34164">
        <w:rPr>
          <w:color w:val="000000"/>
        </w:rPr>
        <w:t xml:space="preserve"> % av predikterad eller habituellt värde</w:t>
      </w:r>
      <w:r w:rsidR="00C45D69">
        <w:rPr>
          <w:color w:val="000000"/>
        </w:rPr>
        <w:t xml:space="preserve">, </w:t>
      </w:r>
      <w:r w:rsidR="00551D96">
        <w:rPr>
          <w:color w:val="000000"/>
        </w:rPr>
        <w:t>PEF&lt; 200</w:t>
      </w:r>
      <w:r w:rsidR="00F63FC2">
        <w:rPr>
          <w:color w:val="000000"/>
        </w:rPr>
        <w:t xml:space="preserve"> l/min hos vuxna indikerar allvarlig</w:t>
      </w:r>
      <w:r w:rsidR="00C45D69">
        <w:rPr>
          <w:color w:val="000000"/>
        </w:rPr>
        <w:t xml:space="preserve"> </w:t>
      </w:r>
      <w:proofErr w:type="spellStart"/>
      <w:r w:rsidR="00C45D69">
        <w:rPr>
          <w:color w:val="000000"/>
        </w:rPr>
        <w:t>obstruktivitet</w:t>
      </w:r>
      <w:proofErr w:type="spellEnd"/>
      <w:r w:rsidRPr="00E34164">
        <w:rPr>
          <w:color w:val="000000"/>
        </w:rPr>
        <w:t>).</w:t>
      </w:r>
    </w:p>
    <w:p w14:paraId="5756EBAB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>Stigande andningsfrekvens trots optimal behandling.</w:t>
      </w:r>
    </w:p>
    <w:p w14:paraId="3C9BE7A6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 xml:space="preserve">Grav </w:t>
      </w:r>
      <w:proofErr w:type="spellStart"/>
      <w:r w:rsidRPr="00852631">
        <w:t>hypoxi</w:t>
      </w:r>
      <w:proofErr w:type="spellEnd"/>
      <w:r w:rsidRPr="00852631">
        <w:t xml:space="preserve"> som ej förbättras av behandling.</w:t>
      </w:r>
    </w:p>
    <w:p w14:paraId="44128DB1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proofErr w:type="spellStart"/>
      <w:r w:rsidRPr="00852631">
        <w:t>Hypercapni</w:t>
      </w:r>
      <w:proofErr w:type="spellEnd"/>
      <w:r w:rsidRPr="00852631">
        <w:t xml:space="preserve"> - även lindrig (</w:t>
      </w:r>
      <w:r w:rsidRPr="00E34164">
        <w:rPr>
          <w:u w:val="single"/>
        </w:rPr>
        <w:t>Absolut indikation</w:t>
      </w:r>
      <w:r w:rsidRPr="00852631">
        <w:t xml:space="preserve"> för respiratorbehandling: kombinerad metabolisk och respiratorisk </w:t>
      </w:r>
      <w:proofErr w:type="spellStart"/>
      <w:r w:rsidRPr="00852631">
        <w:t>acidos</w:t>
      </w:r>
      <w:proofErr w:type="spellEnd"/>
      <w:r w:rsidRPr="00852631">
        <w:t xml:space="preserve"> med pH &lt;7,25).</w:t>
      </w:r>
    </w:p>
    <w:p w14:paraId="16D29698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>"</w:t>
      </w:r>
      <w:proofErr w:type="spellStart"/>
      <w:r w:rsidRPr="00852631">
        <w:t>Silent</w:t>
      </w:r>
      <w:proofErr w:type="spellEnd"/>
      <w:r w:rsidRPr="00852631">
        <w:t xml:space="preserve"> </w:t>
      </w:r>
      <w:proofErr w:type="spellStart"/>
      <w:r w:rsidRPr="00852631">
        <w:t>chest</w:t>
      </w:r>
      <w:proofErr w:type="spellEnd"/>
      <w:r w:rsidRPr="00852631">
        <w:t xml:space="preserve">" d.v.s. inga hörbara </w:t>
      </w:r>
      <w:proofErr w:type="spellStart"/>
      <w:r w:rsidRPr="00852631">
        <w:t>ronki</w:t>
      </w:r>
      <w:proofErr w:type="spellEnd"/>
      <w:r w:rsidRPr="00852631">
        <w:t xml:space="preserve"> hos en obstruktiv patient.</w:t>
      </w:r>
    </w:p>
    <w:p w14:paraId="27E81026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>Bradykardi.</w:t>
      </w:r>
    </w:p>
    <w:p w14:paraId="0CC04DDC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proofErr w:type="spellStart"/>
      <w:r w:rsidRPr="00852631">
        <w:t>Hypotension</w:t>
      </w:r>
      <w:proofErr w:type="spellEnd"/>
      <w:r w:rsidRPr="00852631">
        <w:t>.</w:t>
      </w:r>
    </w:p>
    <w:p w14:paraId="4877B269" w14:textId="77777777" w:rsidR="00E9217E" w:rsidRPr="00852631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>Uttröttning.</w:t>
      </w:r>
    </w:p>
    <w:p w14:paraId="3304368B" w14:textId="77777777" w:rsidR="00E9217E" w:rsidRDefault="00E9217E" w:rsidP="001A6FA1">
      <w:pPr>
        <w:pStyle w:val="Liststycke"/>
        <w:numPr>
          <w:ilvl w:val="0"/>
          <w:numId w:val="23"/>
        </w:numPr>
        <w:ind w:left="284" w:right="-2"/>
      </w:pPr>
      <w:r w:rsidRPr="00852631">
        <w:t>Sänkt medvetandegrad.</w:t>
      </w:r>
    </w:p>
    <w:p w14:paraId="031045A1" w14:textId="77777777" w:rsidR="00E34164" w:rsidRPr="00852631" w:rsidRDefault="00E34164" w:rsidP="00926492">
      <w:pPr>
        <w:pStyle w:val="Liststycke"/>
        <w:numPr>
          <w:ilvl w:val="0"/>
          <w:numId w:val="0"/>
        </w:numPr>
        <w:ind w:right="-2"/>
      </w:pPr>
    </w:p>
    <w:p w14:paraId="69C3B782" w14:textId="77777777" w:rsidR="00E9217E" w:rsidRPr="00613DD0" w:rsidRDefault="00E9217E" w:rsidP="00926492">
      <w:pPr>
        <w:ind w:left="0" w:right="-2"/>
        <w:rPr>
          <w:b/>
          <w:sz w:val="28"/>
          <w:szCs w:val="28"/>
        </w:rPr>
      </w:pPr>
      <w:r w:rsidRPr="00613DD0">
        <w:rPr>
          <w:b/>
          <w:sz w:val="28"/>
          <w:szCs w:val="28"/>
        </w:rPr>
        <w:t>Farmakologisk behandling</w:t>
      </w:r>
    </w:p>
    <w:p w14:paraId="1463E1FA" w14:textId="77777777" w:rsidR="00E9217E" w:rsidRPr="00537914" w:rsidRDefault="00E9217E" w:rsidP="00926492">
      <w:pPr>
        <w:ind w:left="0" w:right="-2"/>
        <w:rPr>
          <w:b/>
          <w:bCs/>
          <w:color w:val="000000"/>
        </w:rPr>
      </w:pPr>
      <w:r w:rsidRPr="00537914">
        <w:rPr>
          <w:b/>
          <w:bCs/>
        </w:rPr>
        <w:t>ß</w:t>
      </w:r>
      <w:r w:rsidRPr="00537914">
        <w:rPr>
          <w:b/>
          <w:bCs/>
          <w:vertAlign w:val="subscript"/>
        </w:rPr>
        <w:t>2</w:t>
      </w:r>
      <w:r w:rsidRPr="00537914">
        <w:rPr>
          <w:b/>
          <w:bCs/>
        </w:rPr>
        <w:t>-stimulerare</w:t>
      </w:r>
    </w:p>
    <w:p w14:paraId="56E0EEF0" w14:textId="3E452ED5" w:rsidR="00E9217E" w:rsidRPr="007420E7" w:rsidRDefault="00E9217E" w:rsidP="001A6FA1">
      <w:pPr>
        <w:ind w:left="360" w:right="-2"/>
        <w:rPr>
          <w:color w:val="000000"/>
        </w:rPr>
      </w:pPr>
      <w:r w:rsidRPr="004324F3">
        <w:rPr>
          <w:i/>
        </w:rPr>
        <w:t>Inhalation</w:t>
      </w:r>
      <w:r w:rsidRPr="00852631">
        <w:t xml:space="preserve"> med selektiv </w:t>
      </w:r>
      <w:r w:rsidR="00CE5DB1" w:rsidRPr="00CE5DB1">
        <w:t>ß</w:t>
      </w:r>
      <w:r w:rsidR="00CE5DB1">
        <w:t>-</w:t>
      </w:r>
      <w:proofErr w:type="spellStart"/>
      <w:r w:rsidRPr="00852631">
        <w:t>agonist</w:t>
      </w:r>
      <w:proofErr w:type="spellEnd"/>
      <w:r w:rsidRPr="00852631">
        <w:t xml:space="preserve"> </w:t>
      </w:r>
      <w:proofErr w:type="spellStart"/>
      <w:r w:rsidRPr="00852631">
        <w:t>Salbutamol</w:t>
      </w:r>
      <w:proofErr w:type="spellEnd"/>
      <w:r w:rsidRPr="00852631">
        <w:t xml:space="preserve"> (</w:t>
      </w:r>
      <w:proofErr w:type="spellStart"/>
      <w:r w:rsidRPr="00852631">
        <w:t>Ventoline</w:t>
      </w:r>
      <w:proofErr w:type="spellEnd"/>
      <w:r w:rsidRPr="00852631">
        <w:t xml:space="preserve"> 5mg/ml, 10 mg =</w:t>
      </w:r>
      <w:r w:rsidRPr="007420E7">
        <w:rPr>
          <w:color w:val="FF0000"/>
        </w:rPr>
        <w:t xml:space="preserve"> </w:t>
      </w:r>
      <w:r w:rsidRPr="00852631">
        <w:t>2 ml OBS styrka)</w:t>
      </w:r>
      <w:r w:rsidRPr="007420E7">
        <w:rPr>
          <w:color w:val="000000"/>
        </w:rPr>
        <w:t xml:space="preserve">. Upprepas kontinuerligt till dess att förloppet har vänt eller biverkningar begränsar. Om patienten inte ens orkar inhalera behövs antagligen respiratorstöd. </w:t>
      </w:r>
    </w:p>
    <w:p w14:paraId="14EF7465" w14:textId="2D039251" w:rsidR="00E9217E" w:rsidRPr="00852631" w:rsidRDefault="00E9217E" w:rsidP="004324F3">
      <w:pPr>
        <w:ind w:left="360" w:right="-2"/>
        <w:rPr>
          <w:color w:val="000000"/>
        </w:rPr>
      </w:pPr>
      <w:r w:rsidRPr="004324F3">
        <w:rPr>
          <w:i/>
          <w:color w:val="000000"/>
        </w:rPr>
        <w:t>Injektion</w:t>
      </w:r>
      <w:r w:rsidRPr="00852631">
        <w:rPr>
          <w:color w:val="000000"/>
        </w:rPr>
        <w:t xml:space="preserve"> av icke selektiv </w:t>
      </w:r>
      <w:r w:rsidR="00756EB9" w:rsidRPr="00CE5DB1">
        <w:t>ß</w:t>
      </w:r>
      <w:r w:rsidR="00756EB9" w:rsidRPr="001A6FA1">
        <w:rPr>
          <w:color w:val="000000"/>
        </w:rPr>
        <w:t>-</w:t>
      </w:r>
      <w:proofErr w:type="spellStart"/>
      <w:r w:rsidRPr="00852631">
        <w:rPr>
          <w:color w:val="000000"/>
        </w:rPr>
        <w:t>agonist</w:t>
      </w:r>
      <w:proofErr w:type="spellEnd"/>
      <w:r w:rsidRPr="00852631">
        <w:rPr>
          <w:color w:val="000000"/>
        </w:rPr>
        <w:t xml:space="preserve"> </w:t>
      </w:r>
      <w:proofErr w:type="spellStart"/>
      <w:r w:rsidRPr="00852631">
        <w:rPr>
          <w:color w:val="000000"/>
        </w:rPr>
        <w:t>Terbutalin</w:t>
      </w:r>
      <w:proofErr w:type="spellEnd"/>
      <w:r w:rsidRPr="00852631">
        <w:rPr>
          <w:color w:val="000000"/>
        </w:rPr>
        <w:t xml:space="preserve"> (</w:t>
      </w:r>
      <w:proofErr w:type="spellStart"/>
      <w:r w:rsidRPr="00852631">
        <w:t>Bricanyl</w:t>
      </w:r>
      <w:proofErr w:type="spellEnd"/>
      <w:r w:rsidRPr="00852631">
        <w:t xml:space="preserve"> 0,5 mg/ml, 0,5 mg</w:t>
      </w:r>
      <w:r w:rsidRPr="00852631">
        <w:rPr>
          <w:color w:val="FF0000"/>
        </w:rPr>
        <w:t xml:space="preserve"> </w:t>
      </w:r>
      <w:r w:rsidRPr="00A47309">
        <w:t>=</w:t>
      </w:r>
      <w:r w:rsidRPr="00852631">
        <w:t xml:space="preserve"> 1 ml iv)</w:t>
      </w:r>
      <w:r w:rsidRPr="00852631">
        <w:rPr>
          <w:color w:val="000000"/>
        </w:rPr>
        <w:t xml:space="preserve"> </w:t>
      </w:r>
      <w:r w:rsidRPr="00852631">
        <w:t xml:space="preserve">Spädning: 1 ml </w:t>
      </w:r>
      <w:proofErr w:type="spellStart"/>
      <w:r w:rsidRPr="00852631">
        <w:t>Bricanyl</w:t>
      </w:r>
      <w:proofErr w:type="spellEnd"/>
      <w:r w:rsidRPr="00852631">
        <w:t xml:space="preserve"> 0,5 mg/ml + 9 ml </w:t>
      </w:r>
      <w:proofErr w:type="spellStart"/>
      <w:r w:rsidRPr="00852631">
        <w:t>NaCl</w:t>
      </w:r>
      <w:proofErr w:type="spellEnd"/>
      <w:r w:rsidRPr="00852631">
        <w:t xml:space="preserve"> 9 mg/ml, ges intravenöst under 5 minuter.</w:t>
      </w:r>
      <w:r w:rsidRPr="00852631">
        <w:rPr>
          <w:color w:val="000000"/>
        </w:rPr>
        <w:t xml:space="preserve"> Kan användas för att vinna tid, strikt vetenskapliga evidens saknas dock.</w:t>
      </w:r>
    </w:p>
    <w:p w14:paraId="415114C4" w14:textId="31C4068B" w:rsidR="00E9217E" w:rsidRPr="00852631" w:rsidRDefault="00E9217E" w:rsidP="001A6FA1">
      <w:pPr>
        <w:ind w:left="360" w:right="-2"/>
        <w:rPr>
          <w:color w:val="000000"/>
        </w:rPr>
      </w:pPr>
      <w:r w:rsidRPr="00852631">
        <w:rPr>
          <w:color w:val="000000"/>
        </w:rPr>
        <w:t xml:space="preserve">Adrenalin har också den önskade </w:t>
      </w:r>
      <w:r w:rsidRPr="001A6FA1">
        <w:rPr>
          <w:color w:val="000000"/>
        </w:rPr>
        <w:t>beta</w:t>
      </w:r>
      <w:r w:rsidR="00402B5F">
        <w:rPr>
          <w:color w:val="000000"/>
        </w:rPr>
        <w:t xml:space="preserve">stimulerande </w:t>
      </w:r>
      <w:r w:rsidRPr="00852631">
        <w:rPr>
          <w:color w:val="000000"/>
        </w:rPr>
        <w:t xml:space="preserve">effekten men bör undvikas </w:t>
      </w:r>
      <w:proofErr w:type="spellStart"/>
      <w:r w:rsidRPr="00852631">
        <w:rPr>
          <w:color w:val="000000"/>
        </w:rPr>
        <w:t>pga</w:t>
      </w:r>
      <w:proofErr w:type="spellEnd"/>
      <w:r w:rsidRPr="00852631">
        <w:rPr>
          <w:color w:val="000000"/>
        </w:rPr>
        <w:t xml:space="preserve"> biverkningar. Kan prövas om svar på selektiv ß</w:t>
      </w:r>
      <w:r w:rsidRPr="00852631">
        <w:rPr>
          <w:color w:val="000000"/>
          <w:position w:val="-1"/>
          <w:vertAlign w:val="subscript"/>
        </w:rPr>
        <w:t>2</w:t>
      </w:r>
      <w:r w:rsidRPr="00852631">
        <w:rPr>
          <w:color w:val="000000"/>
        </w:rPr>
        <w:t xml:space="preserve">-stimulerare uteblir. </w:t>
      </w:r>
    </w:p>
    <w:p w14:paraId="07447A72" w14:textId="5B3CDC20" w:rsidR="00CA4399" w:rsidRPr="00852631" w:rsidRDefault="00CA4399" w:rsidP="001A6FA1">
      <w:pPr>
        <w:ind w:left="360" w:right="-2"/>
        <w:rPr>
          <w:color w:val="000000"/>
        </w:rPr>
      </w:pPr>
      <w:r>
        <w:rPr>
          <w:color w:val="000000"/>
        </w:rPr>
        <w:t xml:space="preserve">En biverkan av kontinuerlig behandling med </w:t>
      </w:r>
      <w:r w:rsidRPr="00CE5DB1">
        <w:t>ß</w:t>
      </w:r>
      <w:r>
        <w:t>-</w:t>
      </w:r>
      <w:proofErr w:type="spellStart"/>
      <w:r w:rsidRPr="00852631">
        <w:t>agonist</w:t>
      </w:r>
      <w:proofErr w:type="spellEnd"/>
      <w:r>
        <w:t xml:space="preserve"> är ökad laktatproduktion</w:t>
      </w:r>
      <w:r w:rsidR="008A2C51">
        <w:t xml:space="preserve">. </w:t>
      </w:r>
    </w:p>
    <w:p w14:paraId="5E968761" w14:textId="77777777" w:rsidR="00E9217E" w:rsidRPr="00537914" w:rsidRDefault="00E9217E" w:rsidP="001A6FA1">
      <w:pPr>
        <w:ind w:left="0" w:right="-2"/>
        <w:rPr>
          <w:b/>
          <w:bCs/>
        </w:rPr>
      </w:pPr>
      <w:r w:rsidRPr="00537914">
        <w:rPr>
          <w:b/>
          <w:bCs/>
        </w:rPr>
        <w:t>Steroider</w:t>
      </w:r>
    </w:p>
    <w:p w14:paraId="4FD48ED2" w14:textId="483BC123" w:rsidR="00E9217E" w:rsidRPr="00852631" w:rsidRDefault="00E9217E" w:rsidP="001A6FA1">
      <w:pPr>
        <w:ind w:left="360" w:right="-2"/>
      </w:pPr>
      <w:r w:rsidRPr="00537914">
        <w:rPr>
          <w:bCs/>
        </w:rPr>
        <w:t xml:space="preserve">Injektion </w:t>
      </w:r>
      <w:r w:rsidR="00F17B8E" w:rsidRPr="001A6FA1">
        <w:rPr>
          <w:bCs/>
        </w:rPr>
        <w:t>Betametason</w:t>
      </w:r>
      <w:r w:rsidRPr="001A6FA1">
        <w:rPr>
          <w:bCs/>
        </w:rPr>
        <w:t xml:space="preserve"> (</w:t>
      </w:r>
      <w:proofErr w:type="spellStart"/>
      <w:r w:rsidR="00F17B8E" w:rsidRPr="001A6FA1">
        <w:rPr>
          <w:bCs/>
        </w:rPr>
        <w:t>Betapred</w:t>
      </w:r>
      <w:proofErr w:type="spellEnd"/>
      <w:r w:rsidR="00F17B8E" w:rsidRPr="001A6FA1">
        <w:rPr>
          <w:bCs/>
        </w:rPr>
        <w:t xml:space="preserve"> </w:t>
      </w:r>
      <w:r w:rsidR="00E02782" w:rsidRPr="001A6FA1">
        <w:rPr>
          <w:bCs/>
        </w:rPr>
        <w:t>4</w:t>
      </w:r>
      <w:r w:rsidRPr="001A6FA1">
        <w:rPr>
          <w:bCs/>
        </w:rPr>
        <w:t xml:space="preserve"> </w:t>
      </w:r>
      <w:r w:rsidRPr="00537914">
        <w:rPr>
          <w:bCs/>
        </w:rPr>
        <w:t>mg/ml</w:t>
      </w:r>
      <w:r w:rsidRPr="00537914">
        <w:rPr>
          <w:bCs/>
          <w:color w:val="FF0000"/>
        </w:rPr>
        <w:t>,</w:t>
      </w:r>
      <w:r w:rsidRPr="00537914">
        <w:rPr>
          <w:bCs/>
        </w:rPr>
        <w:t xml:space="preserve"> </w:t>
      </w:r>
      <w:r w:rsidR="00E02782" w:rsidRPr="001A6FA1">
        <w:rPr>
          <w:bCs/>
        </w:rPr>
        <w:t>8</w:t>
      </w:r>
      <w:r w:rsidRPr="00537914">
        <w:rPr>
          <w:bCs/>
        </w:rPr>
        <w:t xml:space="preserve"> mg = 4 ml iv).</w:t>
      </w:r>
      <w:r w:rsidRPr="00852631">
        <w:br/>
        <w:t xml:space="preserve">Ges </w:t>
      </w:r>
      <w:r w:rsidRPr="00537914">
        <w:rPr>
          <w:bCs/>
        </w:rPr>
        <w:t>oavsett tidigare given kortisonbehandling</w:t>
      </w:r>
      <w:r w:rsidR="001A6FA1">
        <w:rPr>
          <w:bCs/>
        </w:rPr>
        <w:t>.</w:t>
      </w:r>
      <w:r w:rsidRPr="00852631">
        <w:t xml:space="preserve"> Effekten av steroider är långsam men </w:t>
      </w:r>
      <w:r w:rsidRPr="00852631">
        <w:lastRenderedPageBreak/>
        <w:t xml:space="preserve">vårdtiden förkortas vid tidig start. </w:t>
      </w:r>
      <w:r w:rsidRPr="00852631">
        <w:br/>
      </w:r>
    </w:p>
    <w:p w14:paraId="61451D1D" w14:textId="77777777" w:rsidR="003D4BF9" w:rsidRDefault="003D4BF9">
      <w:pPr>
        <w:spacing w:after="0" w:line="240" w:lineRule="auto"/>
        <w:ind w:left="0" w:right="0"/>
        <w:rPr>
          <w:b/>
          <w:bCs/>
        </w:rPr>
      </w:pPr>
      <w:r>
        <w:rPr>
          <w:b/>
          <w:bCs/>
        </w:rPr>
        <w:br w:type="page"/>
      </w:r>
    </w:p>
    <w:p w14:paraId="2877EE6C" w14:textId="5D3BFC26" w:rsidR="00E9217E" w:rsidRPr="00537914" w:rsidRDefault="00E9217E" w:rsidP="001A6FA1">
      <w:pPr>
        <w:ind w:left="0" w:right="-2"/>
        <w:rPr>
          <w:b/>
        </w:rPr>
      </w:pPr>
      <w:proofErr w:type="spellStart"/>
      <w:r w:rsidRPr="00537914">
        <w:rPr>
          <w:b/>
        </w:rPr>
        <w:lastRenderedPageBreak/>
        <w:t>Antikolinergika</w:t>
      </w:r>
      <w:proofErr w:type="spellEnd"/>
    </w:p>
    <w:p w14:paraId="1C0280CD" w14:textId="72D1E415" w:rsidR="00E9217E" w:rsidRPr="00852631" w:rsidRDefault="00E9217E" w:rsidP="001A6FA1">
      <w:pPr>
        <w:ind w:left="360" w:right="-2"/>
      </w:pPr>
      <w:r w:rsidRPr="00852631">
        <w:t xml:space="preserve">Inhalation </w:t>
      </w:r>
      <w:proofErr w:type="spellStart"/>
      <w:r w:rsidRPr="00852631">
        <w:t>Ipratropium</w:t>
      </w:r>
      <w:proofErr w:type="spellEnd"/>
      <w:r w:rsidRPr="00852631">
        <w:t xml:space="preserve"> </w:t>
      </w:r>
      <w:proofErr w:type="spellStart"/>
      <w:r w:rsidRPr="00852631">
        <w:t>bromide</w:t>
      </w:r>
      <w:proofErr w:type="spellEnd"/>
      <w:r w:rsidRPr="00852631">
        <w:t xml:space="preserve"> (</w:t>
      </w:r>
      <w:proofErr w:type="spellStart"/>
      <w:r w:rsidRPr="00852631">
        <w:t>Atrovent</w:t>
      </w:r>
      <w:proofErr w:type="spellEnd"/>
      <w:r w:rsidRPr="00852631">
        <w:t xml:space="preserve"> 0,5 mg/ml, </w:t>
      </w:r>
      <w:r w:rsidR="00A47309">
        <w:t>0,5</w:t>
      </w:r>
      <w:r w:rsidRPr="00852631">
        <w:t xml:space="preserve"> mg = 1 ml </w:t>
      </w:r>
      <w:r w:rsidR="00A47309">
        <w:t>vilket</w:t>
      </w:r>
      <w:r w:rsidRPr="00852631">
        <w:t xml:space="preserve"> kan </w:t>
      </w:r>
      <w:r w:rsidR="00A47309">
        <w:t>upprepas</w:t>
      </w:r>
      <w:r w:rsidRPr="00852631">
        <w:t>).</w:t>
      </w:r>
      <w:r w:rsidR="00070865">
        <w:t xml:space="preserve"> </w:t>
      </w:r>
      <w:r w:rsidR="00402B5F">
        <w:t>K</w:t>
      </w:r>
      <w:r w:rsidRPr="00852631">
        <w:t>an övervägas i tillägg till ß</w:t>
      </w:r>
      <w:r w:rsidRPr="001A6FA1">
        <w:rPr>
          <w:vertAlign w:val="subscript"/>
        </w:rPr>
        <w:t>2</w:t>
      </w:r>
      <w:r w:rsidRPr="00852631">
        <w:t>-stimulerare</w:t>
      </w:r>
      <w:r w:rsidR="001A6FA1">
        <w:t>.</w:t>
      </w:r>
    </w:p>
    <w:p w14:paraId="2713EA9A" w14:textId="77777777" w:rsidR="00E9217E" w:rsidRPr="00537914" w:rsidRDefault="00E9217E" w:rsidP="001A6FA1">
      <w:pPr>
        <w:ind w:left="0" w:right="-2"/>
        <w:rPr>
          <w:b/>
          <w:bCs/>
        </w:rPr>
      </w:pPr>
      <w:proofErr w:type="spellStart"/>
      <w:r w:rsidRPr="00537914">
        <w:rPr>
          <w:b/>
          <w:bCs/>
        </w:rPr>
        <w:t>Metylxantiner</w:t>
      </w:r>
      <w:proofErr w:type="spellEnd"/>
    </w:p>
    <w:p w14:paraId="5C88C23F" w14:textId="77777777" w:rsidR="001A6FA1" w:rsidRDefault="00E9217E" w:rsidP="001A6FA1">
      <w:pPr>
        <w:ind w:left="360" w:right="-2"/>
      </w:pPr>
      <w:r w:rsidRPr="001A6FA1">
        <w:rPr>
          <w:bCs/>
        </w:rPr>
        <w:t xml:space="preserve">Injektion </w:t>
      </w:r>
      <w:proofErr w:type="spellStart"/>
      <w:r w:rsidRPr="001A6FA1">
        <w:rPr>
          <w:bCs/>
        </w:rPr>
        <w:t>Theofyllin</w:t>
      </w:r>
      <w:proofErr w:type="spellEnd"/>
      <w:r w:rsidRPr="001A6FA1">
        <w:rPr>
          <w:bCs/>
        </w:rPr>
        <w:t xml:space="preserve"> (Teofyllamin 23 mg/ml</w:t>
      </w:r>
      <w:r w:rsidRPr="001A6FA1">
        <w:rPr>
          <w:bCs/>
          <w:color w:val="FF0000"/>
        </w:rPr>
        <w:t>,</w:t>
      </w:r>
      <w:r w:rsidRPr="001A6FA1">
        <w:rPr>
          <w:bCs/>
        </w:rPr>
        <w:t xml:space="preserve"> 2-3mg/kg = ca 0,1 ml/kg)</w:t>
      </w:r>
      <w:r w:rsidR="00EA2119">
        <w:t xml:space="preserve">. </w:t>
      </w:r>
    </w:p>
    <w:p w14:paraId="07B25664" w14:textId="0E88680B" w:rsidR="00EA2119" w:rsidRPr="00852631" w:rsidRDefault="00E9217E" w:rsidP="001A6FA1">
      <w:pPr>
        <w:ind w:left="360" w:right="-2"/>
      </w:pPr>
      <w:r w:rsidRPr="00852631">
        <w:t xml:space="preserve">Spädning: Ordinerad mängd späds i 100 ml </w:t>
      </w:r>
      <w:proofErr w:type="spellStart"/>
      <w:r w:rsidRPr="00852631">
        <w:t>NaCl</w:t>
      </w:r>
      <w:proofErr w:type="spellEnd"/>
      <w:r w:rsidRPr="00852631">
        <w:t xml:space="preserve"> 9 mg/ml eller 100 ml Glukos 50 mg/ml, ges i </w:t>
      </w:r>
      <w:r w:rsidRPr="001A6FA1">
        <w:rPr>
          <w:b/>
          <w:bCs/>
        </w:rPr>
        <w:t>perifer ven</w:t>
      </w:r>
      <w:r w:rsidRPr="00852631">
        <w:t xml:space="preserve"> under </w:t>
      </w:r>
      <w:proofErr w:type="gramStart"/>
      <w:r w:rsidRPr="00852631">
        <w:t>20-30</w:t>
      </w:r>
      <w:proofErr w:type="gramEnd"/>
      <w:r w:rsidRPr="00852631">
        <w:t xml:space="preserve"> minuter. </w:t>
      </w:r>
      <w:r w:rsidR="00EA2119">
        <w:t>Högre dos</w:t>
      </w:r>
      <w:r w:rsidR="001A34BC">
        <w:t xml:space="preserve"> (</w:t>
      </w:r>
      <w:proofErr w:type="gramStart"/>
      <w:r w:rsidR="001A34BC">
        <w:t>5-6</w:t>
      </w:r>
      <w:proofErr w:type="gramEnd"/>
      <w:r w:rsidR="001A34BC">
        <w:t xml:space="preserve"> mg/kg) kan användas om patienten inte står på underhållsbehandling med teofyllin</w:t>
      </w:r>
    </w:p>
    <w:p w14:paraId="4204C3A3" w14:textId="400BEB3F" w:rsidR="00E9217E" w:rsidRPr="00852631" w:rsidRDefault="00E9217E" w:rsidP="001A6FA1">
      <w:pPr>
        <w:ind w:left="360" w:right="-2"/>
      </w:pPr>
      <w:r w:rsidRPr="00852631">
        <w:t xml:space="preserve">Teofyllamin bör </w:t>
      </w:r>
      <w:r w:rsidR="00070865">
        <w:t>ej</w:t>
      </w:r>
      <w:r w:rsidRPr="00852631">
        <w:t xml:space="preserve"> ges i central ven då höga koncentrationer kan ge upphov till mycket allvarliga biverkningar (blodtrycksfall, arytmier).</w:t>
      </w:r>
    </w:p>
    <w:p w14:paraId="54179071" w14:textId="33305178" w:rsidR="00E9217E" w:rsidRPr="00852631" w:rsidRDefault="00402B5F" w:rsidP="00613DD0">
      <w:pPr>
        <w:ind w:left="360" w:right="-2"/>
        <w:rPr>
          <w:bCs/>
        </w:rPr>
      </w:pPr>
      <w:r>
        <w:t>A</w:t>
      </w:r>
      <w:r w:rsidR="00070865">
        <w:t xml:space="preserve">nvänds endast i tillägg till </w:t>
      </w:r>
      <w:r w:rsidR="00070865" w:rsidRPr="00852631">
        <w:t>ß</w:t>
      </w:r>
      <w:r w:rsidR="00070865" w:rsidRPr="001A6FA1">
        <w:rPr>
          <w:vertAlign w:val="subscript"/>
        </w:rPr>
        <w:t>2</w:t>
      </w:r>
      <w:r w:rsidR="00070865" w:rsidRPr="00852631">
        <w:t>-stimulerare</w:t>
      </w:r>
      <w:r w:rsidR="00E9217E" w:rsidRPr="00852631">
        <w:t xml:space="preserve">. </w:t>
      </w:r>
      <w:r w:rsidR="00070865">
        <w:t xml:space="preserve">Kontrollera </w:t>
      </w:r>
      <w:r w:rsidR="00E9217E" w:rsidRPr="00852631">
        <w:t>S-teofyllin först</w:t>
      </w:r>
      <w:r w:rsidR="00070865">
        <w:t xml:space="preserve"> om patienten står på underhållsbehandling</w:t>
      </w:r>
      <w:r w:rsidR="00613DD0">
        <w:t>.</w:t>
      </w:r>
    </w:p>
    <w:p w14:paraId="270D24A8" w14:textId="09D129A6" w:rsidR="00E9217E" w:rsidRPr="00177218" w:rsidRDefault="00E9217E" w:rsidP="001A6FA1">
      <w:pPr>
        <w:ind w:left="0" w:right="-2"/>
        <w:rPr>
          <w:b/>
        </w:rPr>
      </w:pPr>
      <w:r w:rsidRPr="00177218">
        <w:rPr>
          <w:b/>
        </w:rPr>
        <w:t>Magnesium</w:t>
      </w:r>
    </w:p>
    <w:p w14:paraId="462D71C5" w14:textId="5C3ED51C" w:rsidR="00E9217E" w:rsidRPr="00613DD0" w:rsidRDefault="00E9217E" w:rsidP="00C036B0">
      <w:pPr>
        <w:ind w:left="360" w:right="-2"/>
        <w:rPr>
          <w:color w:val="000000"/>
        </w:rPr>
      </w:pPr>
      <w:r w:rsidRPr="00177218">
        <w:rPr>
          <w:bCs/>
          <w:color w:val="000000"/>
        </w:rPr>
        <w:t xml:space="preserve">Infusion Magnesiumsulfat </w:t>
      </w:r>
      <w:r w:rsidRPr="001A6FA1">
        <w:rPr>
          <w:color w:val="000000"/>
        </w:rPr>
        <w:t>2</w:t>
      </w:r>
      <w:r w:rsidR="003C6A66" w:rsidRPr="001A6FA1">
        <w:rPr>
          <w:color w:val="000000"/>
        </w:rPr>
        <w:t xml:space="preserve">0 </w:t>
      </w:r>
      <w:proofErr w:type="spellStart"/>
      <w:r w:rsidR="003C6A66" w:rsidRPr="001A6FA1">
        <w:rPr>
          <w:color w:val="000000"/>
        </w:rPr>
        <w:t>mmol</w:t>
      </w:r>
      <w:proofErr w:type="spellEnd"/>
      <w:r w:rsidRPr="00177218">
        <w:rPr>
          <w:bCs/>
          <w:color w:val="000000"/>
        </w:rPr>
        <w:t xml:space="preserve"> = 20 ml </w:t>
      </w:r>
      <w:proofErr w:type="spellStart"/>
      <w:r w:rsidRPr="00177218">
        <w:rPr>
          <w:bCs/>
          <w:color w:val="000000"/>
        </w:rPr>
        <w:t>Addex</w:t>
      </w:r>
      <w:proofErr w:type="spellEnd"/>
      <w:r w:rsidRPr="00177218">
        <w:rPr>
          <w:bCs/>
          <w:color w:val="000000"/>
        </w:rPr>
        <w:t xml:space="preserve"> Magnesium i 250 ml </w:t>
      </w:r>
      <w:proofErr w:type="spellStart"/>
      <w:r w:rsidRPr="00177218">
        <w:rPr>
          <w:bCs/>
          <w:color w:val="000000"/>
        </w:rPr>
        <w:t>Nacl</w:t>
      </w:r>
      <w:proofErr w:type="spellEnd"/>
      <w:r w:rsidRPr="00177218">
        <w:rPr>
          <w:bCs/>
          <w:color w:val="000000"/>
        </w:rPr>
        <w:t xml:space="preserve"> </w:t>
      </w:r>
      <w:r w:rsidRPr="00177218">
        <w:rPr>
          <w:color w:val="000000"/>
        </w:rPr>
        <w:t>iv.</w:t>
      </w:r>
      <w:r w:rsidR="00C036B0">
        <w:rPr>
          <w:bCs/>
          <w:color w:val="000000"/>
        </w:rPr>
        <w:t xml:space="preserve"> </w:t>
      </w:r>
      <w:r w:rsidRPr="00852631">
        <w:rPr>
          <w:color w:val="000000"/>
        </w:rPr>
        <w:t xml:space="preserve">Ges långsamt på 20minuter som </w:t>
      </w:r>
      <w:proofErr w:type="spellStart"/>
      <w:r w:rsidRPr="00852631">
        <w:rPr>
          <w:color w:val="000000"/>
        </w:rPr>
        <w:t>spasmolyticum</w:t>
      </w:r>
      <w:proofErr w:type="spellEnd"/>
      <w:r w:rsidRPr="00852631">
        <w:rPr>
          <w:color w:val="000000"/>
        </w:rPr>
        <w:t>.</w:t>
      </w:r>
      <w:r w:rsidR="00613DD0">
        <w:rPr>
          <w:color w:val="000000"/>
        </w:rPr>
        <w:t xml:space="preserve"> Obs låg evidensgrad</w:t>
      </w:r>
    </w:p>
    <w:p w14:paraId="58727865" w14:textId="49C86FE4" w:rsidR="00E9217E" w:rsidRPr="00177218" w:rsidRDefault="00E9217E" w:rsidP="001A6FA1">
      <w:pPr>
        <w:ind w:left="0" w:right="-2"/>
        <w:rPr>
          <w:b/>
          <w:bCs/>
        </w:rPr>
      </w:pPr>
      <w:r w:rsidRPr="00613DD0">
        <w:rPr>
          <w:b/>
          <w:bCs/>
        </w:rPr>
        <w:t>Antibioti</w:t>
      </w:r>
      <w:r w:rsidR="001A6FA1" w:rsidRPr="00613DD0">
        <w:rPr>
          <w:b/>
          <w:bCs/>
        </w:rPr>
        <w:t>ka</w:t>
      </w:r>
    </w:p>
    <w:p w14:paraId="174EA10A" w14:textId="47E68CB4" w:rsidR="00E9217E" w:rsidRPr="00852631" w:rsidRDefault="00E9217E" w:rsidP="00613DD0">
      <w:pPr>
        <w:ind w:left="360" w:right="-2"/>
      </w:pPr>
      <w:r w:rsidRPr="00852631">
        <w:t xml:space="preserve">Ges efter misstänkt agens men endast vid tecken på bakteriell infektion. </w:t>
      </w:r>
    </w:p>
    <w:p w14:paraId="3E84BA13" w14:textId="77777777" w:rsidR="00E9217E" w:rsidRPr="00DD4C32" w:rsidRDefault="00E9217E" w:rsidP="001A6FA1">
      <w:pPr>
        <w:ind w:left="0" w:right="-2"/>
        <w:rPr>
          <w:b/>
          <w:bCs/>
        </w:rPr>
      </w:pPr>
      <w:proofErr w:type="spellStart"/>
      <w:r w:rsidRPr="00DD4C32">
        <w:rPr>
          <w:b/>
          <w:bCs/>
        </w:rPr>
        <w:t>Mykolytika</w:t>
      </w:r>
      <w:proofErr w:type="spellEnd"/>
    </w:p>
    <w:p w14:paraId="1D808252" w14:textId="4F26DD1B" w:rsidR="00E9217E" w:rsidRPr="00852631" w:rsidRDefault="00E9217E" w:rsidP="00613DD0">
      <w:pPr>
        <w:ind w:left="360" w:right="-2"/>
      </w:pPr>
      <w:r w:rsidRPr="00852631">
        <w:t xml:space="preserve">Sekretstagnation vid akut astma är svårbehandlad. Inhalation av </w:t>
      </w:r>
      <w:proofErr w:type="spellStart"/>
      <w:proofErr w:type="gramStart"/>
      <w:r w:rsidRPr="00852631">
        <w:t>t.ex</w:t>
      </w:r>
      <w:proofErr w:type="spellEnd"/>
      <w:proofErr w:type="gramEnd"/>
      <w:r w:rsidRPr="00852631">
        <w:t xml:space="preserve"> </w:t>
      </w:r>
      <w:proofErr w:type="spellStart"/>
      <w:r w:rsidRPr="00852631">
        <w:t>acetylcystein</w:t>
      </w:r>
      <w:proofErr w:type="spellEnd"/>
      <w:r w:rsidRPr="00852631">
        <w:t xml:space="preserve"> kan förvärra </w:t>
      </w:r>
      <w:proofErr w:type="spellStart"/>
      <w:r w:rsidRPr="00852631">
        <w:t>bronkospasm</w:t>
      </w:r>
      <w:proofErr w:type="spellEnd"/>
      <w:r w:rsidRPr="00852631">
        <w:t xml:space="preserve"> och rekommenderas inte.</w:t>
      </w:r>
    </w:p>
    <w:p w14:paraId="6614371D" w14:textId="77777777" w:rsidR="00E9217E" w:rsidRPr="00DD4C32" w:rsidRDefault="00E9217E" w:rsidP="001A6FA1">
      <w:pPr>
        <w:ind w:left="0" w:right="-2"/>
        <w:rPr>
          <w:b/>
          <w:bCs/>
        </w:rPr>
      </w:pPr>
      <w:r w:rsidRPr="00DD4C32">
        <w:rPr>
          <w:b/>
          <w:bCs/>
        </w:rPr>
        <w:t>Vätsketillförsel</w:t>
      </w:r>
    </w:p>
    <w:p w14:paraId="30933DA3" w14:textId="553CE8B1" w:rsidR="00E9217E" w:rsidRPr="00852631" w:rsidRDefault="00E9217E" w:rsidP="001A6FA1">
      <w:pPr>
        <w:ind w:left="360" w:right="-2"/>
      </w:pPr>
      <w:r w:rsidRPr="00852631">
        <w:t xml:space="preserve">Patienter med akut astma </w:t>
      </w:r>
      <w:r w:rsidR="001A6FA1">
        <w:t>är ofta</w:t>
      </w:r>
      <w:r w:rsidRPr="00852631">
        <w:t xml:space="preserve"> </w:t>
      </w:r>
      <w:proofErr w:type="spellStart"/>
      <w:r w:rsidRPr="00852631">
        <w:t>dehydrerade</w:t>
      </w:r>
      <w:proofErr w:type="spellEnd"/>
      <w:r w:rsidRPr="00852631">
        <w:t xml:space="preserve"> och </w:t>
      </w:r>
      <w:r w:rsidR="001A6FA1">
        <w:t>vätskebolus iv bör</w:t>
      </w:r>
      <w:r w:rsidRPr="00852631">
        <w:t xml:space="preserve"> övervägas.</w:t>
      </w:r>
    </w:p>
    <w:p w14:paraId="4294AE45" w14:textId="77777777" w:rsidR="00E9217E" w:rsidRDefault="00E9217E" w:rsidP="001A6FA1">
      <w:pPr>
        <w:ind w:left="0" w:right="-2"/>
        <w:rPr>
          <w:b/>
        </w:rPr>
      </w:pPr>
    </w:p>
    <w:p w14:paraId="5632CF86" w14:textId="16E0A132" w:rsidR="00E9217E" w:rsidRPr="00613DD0" w:rsidRDefault="00E9217E" w:rsidP="001A6FA1">
      <w:pPr>
        <w:ind w:left="0" w:right="-2"/>
        <w:rPr>
          <w:b/>
          <w:sz w:val="28"/>
          <w:szCs w:val="28"/>
        </w:rPr>
      </w:pPr>
      <w:r w:rsidRPr="00613DD0">
        <w:rPr>
          <w:b/>
          <w:sz w:val="28"/>
          <w:szCs w:val="28"/>
        </w:rPr>
        <w:t>Ventilationsstöd</w:t>
      </w:r>
    </w:p>
    <w:p w14:paraId="76501A79" w14:textId="77777777" w:rsidR="00E9217E" w:rsidRPr="002A79A0" w:rsidRDefault="00E9217E" w:rsidP="00613DD0">
      <w:pPr>
        <w:ind w:left="360" w:right="-2" w:hanging="360"/>
        <w:rPr>
          <w:b/>
          <w:color w:val="000000"/>
        </w:rPr>
      </w:pPr>
      <w:r w:rsidRPr="002A79A0">
        <w:rPr>
          <w:b/>
          <w:color w:val="000000"/>
        </w:rPr>
        <w:t xml:space="preserve">Sövning och intubation </w:t>
      </w:r>
    </w:p>
    <w:p w14:paraId="7A148924" w14:textId="65ED668F" w:rsidR="00E9217E" w:rsidRPr="00852631" w:rsidRDefault="00BA0551" w:rsidP="001A6FA1">
      <w:pPr>
        <w:ind w:left="360" w:right="-2"/>
        <w:rPr>
          <w:bCs/>
          <w:color w:val="000000"/>
        </w:rPr>
      </w:pPr>
      <w:r w:rsidRPr="001A6FA1">
        <w:rPr>
          <w:bCs/>
        </w:rPr>
        <w:t xml:space="preserve">NIV är sällan något alternativ på grund av att höga luftvägstryck behövs och rekommenderas inte i den akuta hypoxiska situationen. Sövning och </w:t>
      </w:r>
      <w:r w:rsidR="00E9217E" w:rsidRPr="001A6FA1">
        <w:t xml:space="preserve">intubation av patient med </w:t>
      </w:r>
      <w:r w:rsidRPr="001A6FA1">
        <w:rPr>
          <w:bCs/>
        </w:rPr>
        <w:t xml:space="preserve">akut svår astma utgör en särskild utmaning för intensivvårdsläkaren. Auto-PEEP efter intubation kan bli betydande och orsaka både pneumothorax och </w:t>
      </w:r>
      <w:proofErr w:type="spellStart"/>
      <w:r w:rsidRPr="001A6FA1">
        <w:rPr>
          <w:bCs/>
        </w:rPr>
        <w:t>pneumomediastinum</w:t>
      </w:r>
      <w:proofErr w:type="spellEnd"/>
      <w:r w:rsidRPr="001A6FA1">
        <w:rPr>
          <w:bCs/>
        </w:rPr>
        <w:t xml:space="preserve"> med funktionell hjärttamponad. </w:t>
      </w:r>
      <w:r w:rsidRPr="001A6FA1">
        <w:rPr>
          <w:color w:val="000000"/>
        </w:rPr>
        <w:t xml:space="preserve">Hos patient med </w:t>
      </w:r>
      <w:r w:rsidR="00E9217E" w:rsidRPr="00852631">
        <w:rPr>
          <w:color w:val="000000"/>
        </w:rPr>
        <w:t>svår astmatisk attack</w:t>
      </w:r>
      <w:r w:rsidRPr="001A6FA1">
        <w:rPr>
          <w:color w:val="000000"/>
        </w:rPr>
        <w:t xml:space="preserve"> är</w:t>
      </w:r>
      <w:r w:rsidR="00E9217E" w:rsidRPr="00852631">
        <w:rPr>
          <w:color w:val="000000"/>
        </w:rPr>
        <w:t xml:space="preserve"> både bronkdilatationen och cirkulationen beroende av stark </w:t>
      </w:r>
      <w:proofErr w:type="spellStart"/>
      <w:r w:rsidR="00E9217E" w:rsidRPr="00852631">
        <w:rPr>
          <w:color w:val="000000"/>
        </w:rPr>
        <w:t>adrenerg</w:t>
      </w:r>
      <w:proofErr w:type="spellEnd"/>
      <w:r w:rsidR="00E9217E" w:rsidRPr="00852631">
        <w:rPr>
          <w:color w:val="000000"/>
        </w:rPr>
        <w:t xml:space="preserve"> stimulering </w:t>
      </w:r>
      <w:r w:rsidRPr="001A6FA1">
        <w:rPr>
          <w:color w:val="000000"/>
        </w:rPr>
        <w:t>vilket</w:t>
      </w:r>
      <w:r w:rsidR="00E9217E" w:rsidRPr="00852631">
        <w:rPr>
          <w:color w:val="000000"/>
        </w:rPr>
        <w:t xml:space="preserve"> hämmas av anestesi. </w:t>
      </w:r>
      <w:r w:rsidR="00E9217E" w:rsidRPr="001A6FA1">
        <w:rPr>
          <w:color w:val="000000"/>
        </w:rPr>
        <w:t xml:space="preserve">När respiratorstöd är oundgängligt </w:t>
      </w:r>
      <w:r w:rsidR="001B4B21" w:rsidRPr="001A6FA1">
        <w:rPr>
          <w:color w:val="000000"/>
        </w:rPr>
        <w:t>intuberas patienten efter sedvanlig bedömning av luftväg,</w:t>
      </w:r>
      <w:r w:rsidR="00E9217E" w:rsidRPr="001A6FA1">
        <w:rPr>
          <w:color w:val="000000"/>
        </w:rPr>
        <w:t xml:space="preserve"> ordentlig </w:t>
      </w:r>
      <w:proofErr w:type="spellStart"/>
      <w:r w:rsidR="00E9217E" w:rsidRPr="001A6FA1">
        <w:rPr>
          <w:color w:val="000000"/>
        </w:rPr>
        <w:t>preoxygenering</w:t>
      </w:r>
      <w:proofErr w:type="spellEnd"/>
      <w:r w:rsidR="001B4B21" w:rsidRPr="001A6FA1">
        <w:rPr>
          <w:color w:val="000000"/>
        </w:rPr>
        <w:t xml:space="preserve"> och med </w:t>
      </w:r>
      <w:proofErr w:type="spellStart"/>
      <w:r w:rsidR="00E9217E" w:rsidRPr="001A6FA1">
        <w:rPr>
          <w:color w:val="000000"/>
        </w:rPr>
        <w:t>kapnografislangar</w:t>
      </w:r>
      <w:proofErr w:type="spellEnd"/>
      <w:r w:rsidR="00E9217E" w:rsidRPr="001A6FA1">
        <w:rPr>
          <w:color w:val="000000"/>
        </w:rPr>
        <w:t xml:space="preserve"> kopplade före sövning. </w:t>
      </w:r>
      <w:r w:rsidRPr="001A6FA1">
        <w:rPr>
          <w:bCs/>
        </w:rPr>
        <w:t xml:space="preserve">Två intubationskunniga skall om möjligt närvara vid sövning. </w:t>
      </w:r>
      <w:r w:rsidR="00E9217E" w:rsidRPr="00852631">
        <w:rPr>
          <w:color w:val="000000"/>
        </w:rPr>
        <w:t xml:space="preserve">Inducera på </w:t>
      </w:r>
      <w:proofErr w:type="spellStart"/>
      <w:r w:rsidR="00E9217E" w:rsidRPr="00852631">
        <w:rPr>
          <w:color w:val="000000"/>
        </w:rPr>
        <w:t>Ketamin</w:t>
      </w:r>
      <w:proofErr w:type="spellEnd"/>
      <w:r w:rsidR="00E9217E" w:rsidRPr="00852631">
        <w:rPr>
          <w:color w:val="000000"/>
        </w:rPr>
        <w:t xml:space="preserve"> </w:t>
      </w:r>
      <w:r w:rsidR="0016744F" w:rsidRPr="001A6FA1">
        <w:rPr>
          <w:color w:val="000000"/>
        </w:rPr>
        <w:t xml:space="preserve">(har även </w:t>
      </w:r>
      <w:proofErr w:type="spellStart"/>
      <w:r w:rsidR="0016744F" w:rsidRPr="001A6FA1">
        <w:rPr>
          <w:color w:val="000000"/>
        </w:rPr>
        <w:t>bronkdilaterande</w:t>
      </w:r>
      <w:proofErr w:type="spellEnd"/>
      <w:r w:rsidR="0016744F" w:rsidRPr="001A6FA1">
        <w:rPr>
          <w:color w:val="000000"/>
        </w:rPr>
        <w:t xml:space="preserve"> effekt)</w:t>
      </w:r>
      <w:r w:rsidR="00E9217E" w:rsidRPr="001A6FA1">
        <w:rPr>
          <w:color w:val="000000"/>
        </w:rPr>
        <w:t xml:space="preserve"> </w:t>
      </w:r>
      <w:r w:rsidR="00E9217E" w:rsidRPr="00852631">
        <w:rPr>
          <w:color w:val="000000"/>
        </w:rPr>
        <w:t xml:space="preserve">och ha Adrenalin direkt tillgängligt. På grund av ökat </w:t>
      </w:r>
      <w:proofErr w:type="spellStart"/>
      <w:r w:rsidR="00E9217E" w:rsidRPr="00852631">
        <w:rPr>
          <w:color w:val="000000"/>
        </w:rPr>
        <w:t>intrathorakalt</w:t>
      </w:r>
      <w:proofErr w:type="spellEnd"/>
      <w:r w:rsidR="00E9217E" w:rsidRPr="00852631">
        <w:rPr>
          <w:color w:val="000000"/>
        </w:rPr>
        <w:t xml:space="preserve"> tryck finns efter intubation </w:t>
      </w:r>
      <w:r w:rsidR="00E9217E" w:rsidRPr="00852631">
        <w:rPr>
          <w:color w:val="000000"/>
        </w:rPr>
        <w:lastRenderedPageBreak/>
        <w:t>stor risk för minskat venöst återflöde och cirkulationssvikt</w:t>
      </w:r>
      <w:r w:rsidR="00032ADB" w:rsidRPr="001A6FA1">
        <w:rPr>
          <w:color w:val="000000"/>
        </w:rPr>
        <w:t xml:space="preserve"> </w:t>
      </w:r>
      <w:r w:rsidR="00E9217E" w:rsidRPr="001A6FA1">
        <w:rPr>
          <w:color w:val="000000"/>
        </w:rPr>
        <w:t>-</w:t>
      </w:r>
      <w:r w:rsidR="00032ADB" w:rsidRPr="001A6FA1">
        <w:rPr>
          <w:color w:val="000000"/>
        </w:rPr>
        <w:t xml:space="preserve"> </w:t>
      </w:r>
      <w:r w:rsidR="00E9217E" w:rsidRPr="00852631">
        <w:rPr>
          <w:color w:val="000000"/>
        </w:rPr>
        <w:t xml:space="preserve">OBS att detta kan komma smygande efter en stund. Förbered för </w:t>
      </w:r>
      <w:r w:rsidR="001B4B21" w:rsidRPr="001A6FA1">
        <w:rPr>
          <w:color w:val="000000"/>
        </w:rPr>
        <w:t>en instabil hemodynamisk situation</w:t>
      </w:r>
      <w:r w:rsidR="00E9217E" w:rsidRPr="001A6FA1">
        <w:rPr>
          <w:color w:val="000000"/>
        </w:rPr>
        <w:t xml:space="preserve"> genom att </w:t>
      </w:r>
      <w:r w:rsidR="00E9217E" w:rsidRPr="00852631">
        <w:rPr>
          <w:color w:val="000000"/>
        </w:rPr>
        <w:t xml:space="preserve">ha kontinuerlig cirkulationsmonitorering (artärnål) samt </w:t>
      </w:r>
      <w:proofErr w:type="spellStart"/>
      <w:r w:rsidR="00E9217E" w:rsidRPr="00852631">
        <w:rPr>
          <w:color w:val="000000"/>
        </w:rPr>
        <w:t>vasopressor</w:t>
      </w:r>
      <w:proofErr w:type="spellEnd"/>
      <w:r w:rsidR="00E9217E" w:rsidRPr="00852631">
        <w:rPr>
          <w:color w:val="000000"/>
        </w:rPr>
        <w:t xml:space="preserve"> (Noradrenalininfusion) blandad och kopplad. Om tid finns </w:t>
      </w:r>
      <w:r w:rsidR="007C1247" w:rsidRPr="001A6FA1">
        <w:rPr>
          <w:color w:val="000000"/>
        </w:rPr>
        <w:t>administreras vätskebolus</w:t>
      </w:r>
      <w:r w:rsidR="00E9217E" w:rsidRPr="00852631">
        <w:rPr>
          <w:color w:val="000000"/>
        </w:rPr>
        <w:t xml:space="preserve"> före sövning då </w:t>
      </w:r>
      <w:r w:rsidR="007C1247" w:rsidRPr="001A6FA1">
        <w:rPr>
          <w:color w:val="000000"/>
        </w:rPr>
        <w:t>patienterna</w:t>
      </w:r>
      <w:r w:rsidR="00E9217E" w:rsidRPr="00852631">
        <w:rPr>
          <w:color w:val="000000"/>
        </w:rPr>
        <w:t xml:space="preserve"> ofta är </w:t>
      </w:r>
      <w:proofErr w:type="spellStart"/>
      <w:r w:rsidR="00E9217E" w:rsidRPr="00852631">
        <w:rPr>
          <w:color w:val="000000"/>
        </w:rPr>
        <w:t>dehydrerade</w:t>
      </w:r>
      <w:proofErr w:type="spellEnd"/>
      <w:r w:rsidR="00E9217E" w:rsidRPr="00852631">
        <w:rPr>
          <w:color w:val="000000"/>
        </w:rPr>
        <w:t xml:space="preserve">. </w:t>
      </w:r>
      <w:r w:rsidR="00E9217E" w:rsidRPr="00852631">
        <w:rPr>
          <w:color w:val="000000"/>
        </w:rPr>
        <w:br/>
      </w:r>
    </w:p>
    <w:p w14:paraId="00DE2D95" w14:textId="77777777" w:rsidR="00E9217E" w:rsidRPr="007B0474" w:rsidRDefault="00E9217E" w:rsidP="00613DD0">
      <w:pPr>
        <w:ind w:left="0" w:right="-2"/>
        <w:rPr>
          <w:b/>
        </w:rPr>
      </w:pPr>
      <w:r w:rsidRPr="007B0474">
        <w:rPr>
          <w:b/>
        </w:rPr>
        <w:t>Respiratorinställningar</w:t>
      </w:r>
    </w:p>
    <w:p w14:paraId="66875836" w14:textId="46728E46" w:rsidR="00E9217E" w:rsidRPr="00852631" w:rsidRDefault="00E9217E" w:rsidP="001A6FA1">
      <w:pPr>
        <w:ind w:left="360" w:right="-2"/>
        <w:rPr>
          <w:bCs/>
        </w:rPr>
      </w:pPr>
      <w:r w:rsidRPr="00852631">
        <w:rPr>
          <w:color w:val="000000"/>
        </w:rPr>
        <w:t xml:space="preserve">Målet är att upprätthålla syresättning och undvika </w:t>
      </w:r>
      <w:proofErr w:type="spellStart"/>
      <w:r w:rsidRPr="00852631">
        <w:rPr>
          <w:color w:val="000000"/>
        </w:rPr>
        <w:t>cirkulatoriska</w:t>
      </w:r>
      <w:proofErr w:type="spellEnd"/>
      <w:r w:rsidRPr="00852631">
        <w:rPr>
          <w:color w:val="000000"/>
        </w:rPr>
        <w:t xml:space="preserve"> komplikationer. </w:t>
      </w:r>
      <w:r w:rsidR="00085210" w:rsidRPr="001A6FA1">
        <w:rPr>
          <w:color w:val="000000"/>
        </w:rPr>
        <w:t>I</w:t>
      </w:r>
      <w:r w:rsidRPr="001A6FA1">
        <w:rPr>
          <w:color w:val="000000"/>
        </w:rPr>
        <w:t>n</w:t>
      </w:r>
      <w:r w:rsidR="00D110A4" w:rsidRPr="001A6FA1">
        <w:rPr>
          <w:color w:val="000000"/>
        </w:rPr>
        <w:t xml:space="preserve">itialt </w:t>
      </w:r>
      <w:r w:rsidR="00085210" w:rsidRPr="001A6FA1">
        <w:rPr>
          <w:color w:val="000000"/>
        </w:rPr>
        <w:t>används</w:t>
      </w:r>
      <w:r w:rsidRPr="00852631">
        <w:rPr>
          <w:color w:val="000000"/>
        </w:rPr>
        <w:t xml:space="preserve"> volymkontroll med PEEP 5 och FiO2 100 </w:t>
      </w:r>
      <w:r w:rsidRPr="001A6FA1">
        <w:rPr>
          <w:color w:val="000000"/>
        </w:rPr>
        <w:t>%</w:t>
      </w:r>
      <w:r w:rsidR="00155AFA" w:rsidRPr="001A6FA1">
        <w:rPr>
          <w:color w:val="000000"/>
        </w:rPr>
        <w:t>. Det är viktigt</w:t>
      </w:r>
      <w:r w:rsidRPr="00852631">
        <w:rPr>
          <w:color w:val="000000"/>
        </w:rPr>
        <w:t xml:space="preserve"> med</w:t>
      </w:r>
      <w:r w:rsidR="00155AFA" w:rsidRPr="001A6FA1">
        <w:rPr>
          <w:color w:val="000000"/>
        </w:rPr>
        <w:t xml:space="preserve"> tid</w:t>
      </w:r>
      <w:r w:rsidRPr="00852631">
        <w:t xml:space="preserve"> för fullständig </w:t>
      </w:r>
      <w:proofErr w:type="spellStart"/>
      <w:r w:rsidRPr="00852631">
        <w:t>expiration</w:t>
      </w:r>
      <w:proofErr w:type="spellEnd"/>
      <w:r w:rsidR="00A90E89">
        <w:t>. Använd</w:t>
      </w:r>
      <w:r w:rsidRPr="00852631">
        <w:t xml:space="preserve"> normal-låg tidalvolym (6-8 ml/kg), låg andningsfrekvens (&lt;10/min) och lågt </w:t>
      </w:r>
      <w:proofErr w:type="gramStart"/>
      <w:r w:rsidRPr="00852631">
        <w:t>I:E</w:t>
      </w:r>
      <w:proofErr w:type="gramEnd"/>
      <w:r w:rsidRPr="00852631">
        <w:t xml:space="preserve"> förhållande (1:2-1:3). Permissiv </w:t>
      </w:r>
      <w:proofErr w:type="spellStart"/>
      <w:r w:rsidRPr="00852631">
        <w:t>hyperkapni</w:t>
      </w:r>
      <w:proofErr w:type="spellEnd"/>
      <w:r w:rsidRPr="00852631">
        <w:t xml:space="preserve"> är att föredra framför höga inspirationstryck.</w:t>
      </w:r>
      <w:r w:rsidRPr="00852631">
        <w:rPr>
          <w:color w:val="000000"/>
        </w:rPr>
        <w:t xml:space="preserve"> </w:t>
      </w:r>
      <w:r w:rsidR="00085210">
        <w:t>Vid höga</w:t>
      </w:r>
      <w:r w:rsidRPr="00852631">
        <w:t xml:space="preserve"> topptrycken kontrolleras i första hand auto-PEEP med en förlängd </w:t>
      </w:r>
      <w:proofErr w:type="spellStart"/>
      <w:r w:rsidRPr="00852631">
        <w:t>expiration</w:t>
      </w:r>
      <w:proofErr w:type="spellEnd"/>
      <w:r w:rsidRPr="00852631">
        <w:t xml:space="preserve">. Om </w:t>
      </w:r>
      <w:proofErr w:type="spellStart"/>
      <w:r w:rsidRPr="00852631">
        <w:t>cirkulatorisk</w:t>
      </w:r>
      <w:proofErr w:type="spellEnd"/>
      <w:r w:rsidRPr="00852631">
        <w:t xml:space="preserve"> kollaps hotar - koppla loss patienten från respiratorn och utvärdera kliniskt. PEEP på respiratorn skall ställas lägre än uppmätt auto-PEEP för att undvika en extra risk för hyperinflation. OBS att auto-PEEP är dynamiskt och varierar med respiratorinställningar och patientens status.</w:t>
      </w:r>
    </w:p>
    <w:p w14:paraId="714FFA77" w14:textId="77777777" w:rsidR="00E9217E" w:rsidRPr="00852631" w:rsidRDefault="00E9217E" w:rsidP="001A6FA1">
      <w:pPr>
        <w:ind w:left="0" w:right="-2"/>
        <w:rPr>
          <w:bCs/>
          <w:color w:val="000000"/>
        </w:rPr>
      </w:pPr>
    </w:p>
    <w:p w14:paraId="24488D49" w14:textId="269A5715" w:rsidR="00E9217E" w:rsidRPr="00852631" w:rsidRDefault="00E9217E" w:rsidP="00613DD0">
      <w:pPr>
        <w:ind w:left="284" w:right="-2" w:hanging="284"/>
      </w:pPr>
      <w:r w:rsidRPr="007B0474">
        <w:rPr>
          <w:b/>
          <w:color w:val="000000"/>
        </w:rPr>
        <w:t xml:space="preserve">Neuromuskulär blockad </w:t>
      </w:r>
      <w:r w:rsidRPr="007B0474">
        <w:rPr>
          <w:b/>
          <w:color w:val="000000"/>
        </w:rPr>
        <w:br/>
      </w:r>
      <w:r w:rsidR="00033A22" w:rsidRPr="001A6FA1">
        <w:rPr>
          <w:color w:val="000000"/>
        </w:rPr>
        <w:t>G</w:t>
      </w:r>
      <w:r w:rsidRPr="001A6FA1">
        <w:rPr>
          <w:color w:val="000000"/>
        </w:rPr>
        <w:t>es</w:t>
      </w:r>
      <w:r w:rsidRPr="007B0474">
        <w:rPr>
          <w:color w:val="000000"/>
        </w:rPr>
        <w:t xml:space="preserve"> vid </w:t>
      </w:r>
      <w:r w:rsidR="00033A22" w:rsidRPr="001A6FA1">
        <w:rPr>
          <w:color w:val="000000"/>
        </w:rPr>
        <w:t>behov för att minska</w:t>
      </w:r>
      <w:r w:rsidRPr="001A6FA1">
        <w:rPr>
          <w:color w:val="000000"/>
        </w:rPr>
        <w:t xml:space="preserve"> </w:t>
      </w:r>
      <w:proofErr w:type="spellStart"/>
      <w:r w:rsidRPr="007B0474">
        <w:rPr>
          <w:color w:val="000000"/>
        </w:rPr>
        <w:t>dyssynkroni</w:t>
      </w:r>
      <w:proofErr w:type="spellEnd"/>
      <w:r w:rsidRPr="007B0474">
        <w:rPr>
          <w:color w:val="000000"/>
        </w:rPr>
        <w:t xml:space="preserve"> med respiratorn.</w:t>
      </w:r>
    </w:p>
    <w:p w14:paraId="3A930B1B" w14:textId="77777777" w:rsidR="00613DD0" w:rsidRDefault="00613DD0" w:rsidP="00613DD0">
      <w:pPr>
        <w:ind w:left="360" w:right="-2" w:hanging="360"/>
        <w:rPr>
          <w:b/>
          <w:bCs/>
        </w:rPr>
      </w:pPr>
    </w:p>
    <w:p w14:paraId="38078E89" w14:textId="6D88F7B0" w:rsidR="00613DD0" w:rsidRPr="00613DD0" w:rsidRDefault="00613DD0" w:rsidP="00613DD0">
      <w:pPr>
        <w:ind w:left="360" w:right="-2" w:hanging="360"/>
        <w:rPr>
          <w:b/>
          <w:bCs/>
          <w:sz w:val="28"/>
          <w:szCs w:val="28"/>
        </w:rPr>
      </w:pPr>
      <w:r w:rsidRPr="00613DD0">
        <w:rPr>
          <w:b/>
          <w:bCs/>
          <w:sz w:val="28"/>
          <w:szCs w:val="28"/>
        </w:rPr>
        <w:t>Kompletterande behandlingar hos intuberad patient</w:t>
      </w:r>
    </w:p>
    <w:p w14:paraId="1A5AA797" w14:textId="77777777" w:rsidR="00613DD0" w:rsidRDefault="00613DD0" w:rsidP="00613DD0">
      <w:pPr>
        <w:ind w:left="360" w:right="-2" w:hanging="360"/>
      </w:pPr>
      <w:r w:rsidRPr="001A6FA1">
        <w:rPr>
          <w:b/>
          <w:bCs/>
        </w:rPr>
        <w:t>Ketamininfusion</w:t>
      </w:r>
      <w:r>
        <w:t xml:space="preserve"> </w:t>
      </w:r>
    </w:p>
    <w:p w14:paraId="22DBFEBC" w14:textId="7A0D8E4A" w:rsidR="00613DD0" w:rsidRDefault="00613DD0" w:rsidP="00613DD0">
      <w:pPr>
        <w:ind w:left="426" w:right="-2"/>
      </w:pPr>
      <w:proofErr w:type="spellStart"/>
      <w:r>
        <w:t>Ketamin</w:t>
      </w:r>
      <w:proofErr w:type="spellEnd"/>
      <w:r>
        <w:t xml:space="preserve"> har </w:t>
      </w:r>
      <w:proofErr w:type="spellStart"/>
      <w:r>
        <w:t>bronkdilaterande</w:t>
      </w:r>
      <w:proofErr w:type="spellEnd"/>
      <w:r>
        <w:t xml:space="preserve"> egenskaper och kontinuerlig infusion har i fallbeskrivningar haft positiv effekt. Dosering </w:t>
      </w:r>
      <w:r w:rsidR="007D2857">
        <w:t>0,5–2,0</w:t>
      </w:r>
      <w:r>
        <w:t xml:space="preserve"> mg/kg/h. </w:t>
      </w:r>
    </w:p>
    <w:p w14:paraId="6CC83295" w14:textId="77777777" w:rsidR="00613DD0" w:rsidRDefault="00613DD0" w:rsidP="00613DD0">
      <w:pPr>
        <w:ind w:left="360" w:right="-2" w:hanging="360"/>
      </w:pPr>
      <w:proofErr w:type="spellStart"/>
      <w:r w:rsidRPr="001A6FA1">
        <w:rPr>
          <w:b/>
          <w:bCs/>
        </w:rPr>
        <w:t>Sevofluraneinhalation</w:t>
      </w:r>
      <w:proofErr w:type="spellEnd"/>
    </w:p>
    <w:p w14:paraId="0E60EC49" w14:textId="1930E6E9" w:rsidR="00E9217E" w:rsidRPr="00613DD0" w:rsidRDefault="00613DD0" w:rsidP="00613DD0">
      <w:pPr>
        <w:ind w:left="360" w:right="-2"/>
      </w:pPr>
      <w:r>
        <w:t xml:space="preserve">Har liksom </w:t>
      </w:r>
      <w:proofErr w:type="spellStart"/>
      <w:r>
        <w:t>ketamin</w:t>
      </w:r>
      <w:proofErr w:type="spellEnd"/>
      <w:r>
        <w:t xml:space="preserve"> visat positiv effekt i fallstudier men begränsas av svårigheten med administration vil</w:t>
      </w:r>
      <w:r w:rsidR="00C036B0">
        <w:t>ke</w:t>
      </w:r>
      <w:r>
        <w:t>t kräver narkosapparat</w:t>
      </w:r>
      <w:proofErr w:type="gramStart"/>
      <w:r>
        <w:t>. .</w:t>
      </w:r>
      <w:proofErr w:type="gramEnd"/>
      <w:r>
        <w:t xml:space="preserve">  </w:t>
      </w:r>
    </w:p>
    <w:p w14:paraId="375559ED" w14:textId="5840591D" w:rsidR="00E9217E" w:rsidRPr="007B0474" w:rsidRDefault="00E9217E" w:rsidP="001A6FA1">
      <w:pPr>
        <w:ind w:left="284" w:right="-2" w:hanging="284"/>
        <w:rPr>
          <w:bCs/>
          <w:color w:val="000000"/>
        </w:rPr>
      </w:pPr>
      <w:r w:rsidRPr="001A6FA1">
        <w:rPr>
          <w:b/>
          <w:color w:val="000000"/>
        </w:rPr>
        <w:t>ECMO</w:t>
      </w:r>
      <w:r w:rsidRPr="001A6FA1">
        <w:rPr>
          <w:bCs/>
          <w:color w:val="000000"/>
        </w:rPr>
        <w:br/>
        <w:t xml:space="preserve">Tidig kontakt med </w:t>
      </w:r>
      <w:proofErr w:type="spellStart"/>
      <w:r w:rsidRPr="001A6FA1">
        <w:rPr>
          <w:bCs/>
          <w:color w:val="000000"/>
        </w:rPr>
        <w:t>ECMOcenter</w:t>
      </w:r>
      <w:proofErr w:type="spellEnd"/>
      <w:r w:rsidRPr="001A6FA1">
        <w:rPr>
          <w:bCs/>
          <w:color w:val="000000"/>
        </w:rPr>
        <w:t xml:space="preserve"> </w:t>
      </w:r>
      <w:proofErr w:type="spellStart"/>
      <w:r w:rsidR="003D4BF9">
        <w:rPr>
          <w:bCs/>
          <w:color w:val="000000"/>
        </w:rPr>
        <w:t>vb</w:t>
      </w:r>
      <w:proofErr w:type="spellEnd"/>
      <w:r w:rsidRPr="00852631">
        <w:t xml:space="preserve">  </w:t>
      </w:r>
      <w:r w:rsidRPr="00852631">
        <w:br/>
      </w:r>
    </w:p>
    <w:p w14:paraId="6067B5C8" w14:textId="77777777" w:rsidR="00E9217E" w:rsidRPr="007B0474" w:rsidRDefault="00E9217E" w:rsidP="001A6FA1">
      <w:pPr>
        <w:ind w:left="360" w:right="-2" w:hanging="360"/>
        <w:rPr>
          <w:b/>
          <w:color w:val="000000"/>
        </w:rPr>
      </w:pPr>
      <w:r w:rsidRPr="007B0474">
        <w:rPr>
          <w:b/>
          <w:color w:val="000000"/>
        </w:rPr>
        <w:t>ECLA</w:t>
      </w:r>
    </w:p>
    <w:p w14:paraId="76B9F95B" w14:textId="5F70762A" w:rsidR="00536A5A" w:rsidRPr="00536A5A" w:rsidRDefault="00E9217E" w:rsidP="004324F3">
      <w:pPr>
        <w:ind w:left="360" w:right="-2"/>
      </w:pPr>
      <w:proofErr w:type="spellStart"/>
      <w:r w:rsidRPr="00852631">
        <w:rPr>
          <w:color w:val="000000"/>
        </w:rPr>
        <w:t>Extracorporeal</w:t>
      </w:r>
      <w:proofErr w:type="spellEnd"/>
      <w:r w:rsidRPr="00852631">
        <w:rPr>
          <w:color w:val="000000"/>
        </w:rPr>
        <w:t xml:space="preserve"> lungassist för koldioxidelimination kan vara ett alternativ om patienten är syresatt och tekniken finns tillgänglig.</w:t>
      </w:r>
      <w:bookmarkEnd w:id="0"/>
    </w:p>
    <w:sectPr w:rsidR="00536A5A" w:rsidRPr="00536A5A" w:rsidSect="00E921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C7973F" w14:textId="77777777" w:rsidR="00924C7F" w:rsidRDefault="00924C7F">
      <w:r>
        <w:separator/>
      </w:r>
    </w:p>
  </w:endnote>
  <w:endnote w:type="continuationSeparator" w:id="0">
    <w:p w14:paraId="20092FC0" w14:textId="77777777" w:rsidR="00924C7F" w:rsidRDefault="00924C7F">
      <w:r>
        <w:continuationSeparator/>
      </w:r>
    </w:p>
  </w:endnote>
  <w:endnote w:type="continuationNotice" w:id="1">
    <w:p w14:paraId="24A0153B" w14:textId="77777777" w:rsidR="00924C7F" w:rsidRDefault="00924C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FCCB2" w14:textId="77777777" w:rsidR="00924C7F" w:rsidRDefault="00924C7F"/>
  </w:footnote>
  <w:footnote w:type="continuationSeparator" w:id="0">
    <w:p w14:paraId="7C255DDF" w14:textId="77777777" w:rsidR="00924C7F" w:rsidRDefault="00924C7F">
      <w:r>
        <w:continuationSeparator/>
      </w:r>
    </w:p>
  </w:footnote>
  <w:footnote w:type="continuationNotice" w:id="1">
    <w:p w14:paraId="51F82689" w14:textId="77777777" w:rsidR="00924C7F" w:rsidRDefault="00924C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101068"/>
    <w:multiLevelType w:val="hybridMultilevel"/>
    <w:tmpl w:val="7FD818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E04624D"/>
    <w:multiLevelType w:val="hybridMultilevel"/>
    <w:tmpl w:val="D0D8837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63371C8"/>
    <w:multiLevelType w:val="hybridMultilevel"/>
    <w:tmpl w:val="B22820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83D03AF"/>
    <w:multiLevelType w:val="hybridMultilevel"/>
    <w:tmpl w:val="77209B7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6A4700"/>
    <w:multiLevelType w:val="hybridMultilevel"/>
    <w:tmpl w:val="380C9E8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7B0A7E3F"/>
    <w:multiLevelType w:val="hybridMultilevel"/>
    <w:tmpl w:val="357E94E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8508255">
    <w:abstractNumId w:val="23"/>
  </w:num>
  <w:num w:numId="2" w16cid:durableId="1079789962">
    <w:abstractNumId w:val="17"/>
  </w:num>
  <w:num w:numId="3" w16cid:durableId="2081512750">
    <w:abstractNumId w:val="0"/>
  </w:num>
  <w:num w:numId="4" w16cid:durableId="1708407554">
    <w:abstractNumId w:val="8"/>
  </w:num>
  <w:num w:numId="5" w16cid:durableId="895821390">
    <w:abstractNumId w:val="18"/>
  </w:num>
  <w:num w:numId="6" w16cid:durableId="1365978700">
    <w:abstractNumId w:val="2"/>
  </w:num>
  <w:num w:numId="7" w16cid:durableId="1827428409">
    <w:abstractNumId w:val="14"/>
  </w:num>
  <w:num w:numId="8" w16cid:durableId="1393770410">
    <w:abstractNumId w:val="11"/>
  </w:num>
  <w:num w:numId="9" w16cid:durableId="1822193027">
    <w:abstractNumId w:val="1"/>
  </w:num>
  <w:num w:numId="10" w16cid:durableId="1313487932">
    <w:abstractNumId w:val="1"/>
  </w:num>
  <w:num w:numId="11" w16cid:durableId="214046589">
    <w:abstractNumId w:val="3"/>
  </w:num>
  <w:num w:numId="12" w16cid:durableId="1480611958">
    <w:abstractNumId w:val="6"/>
  </w:num>
  <w:num w:numId="13" w16cid:durableId="265769368">
    <w:abstractNumId w:val="16"/>
  </w:num>
  <w:num w:numId="14" w16cid:durableId="901721199">
    <w:abstractNumId w:val="12"/>
  </w:num>
  <w:num w:numId="15" w16cid:durableId="1619877609">
    <w:abstractNumId w:val="9"/>
  </w:num>
  <w:num w:numId="16" w16cid:durableId="394738745">
    <w:abstractNumId w:val="15"/>
  </w:num>
  <w:num w:numId="17" w16cid:durableId="827326984">
    <w:abstractNumId w:val="7"/>
  </w:num>
  <w:num w:numId="18" w16cid:durableId="745882346">
    <w:abstractNumId w:val="13"/>
  </w:num>
  <w:num w:numId="19" w16cid:durableId="1758819812">
    <w:abstractNumId w:val="22"/>
  </w:num>
  <w:num w:numId="20" w16cid:durableId="422263690">
    <w:abstractNumId w:val="5"/>
  </w:num>
  <w:num w:numId="21" w16cid:durableId="1253201381">
    <w:abstractNumId w:val="21"/>
  </w:num>
  <w:num w:numId="22" w16cid:durableId="1260139471">
    <w:abstractNumId w:val="19"/>
  </w:num>
  <w:num w:numId="23" w16cid:durableId="1564368347">
    <w:abstractNumId w:val="20"/>
  </w:num>
  <w:num w:numId="24" w16cid:durableId="545215534">
    <w:abstractNumId w:val="4"/>
  </w:num>
  <w:num w:numId="25" w16cid:durableId="14740555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ADB"/>
    <w:rsid w:val="00033A22"/>
    <w:rsid w:val="00033ED5"/>
    <w:rsid w:val="00050500"/>
    <w:rsid w:val="0005691C"/>
    <w:rsid w:val="00056ECB"/>
    <w:rsid w:val="00056ED5"/>
    <w:rsid w:val="000655CC"/>
    <w:rsid w:val="000700AE"/>
    <w:rsid w:val="00070865"/>
    <w:rsid w:val="00084024"/>
    <w:rsid w:val="00085210"/>
    <w:rsid w:val="00086250"/>
    <w:rsid w:val="0008667C"/>
    <w:rsid w:val="0009062C"/>
    <w:rsid w:val="00095368"/>
    <w:rsid w:val="000954C4"/>
    <w:rsid w:val="000A4C35"/>
    <w:rsid w:val="000A611A"/>
    <w:rsid w:val="000B12D9"/>
    <w:rsid w:val="000B4536"/>
    <w:rsid w:val="000B7124"/>
    <w:rsid w:val="000B7715"/>
    <w:rsid w:val="000C7FA0"/>
    <w:rsid w:val="000E463B"/>
    <w:rsid w:val="000E5A7E"/>
    <w:rsid w:val="000F43A3"/>
    <w:rsid w:val="000F7681"/>
    <w:rsid w:val="00103031"/>
    <w:rsid w:val="001044FE"/>
    <w:rsid w:val="001139D4"/>
    <w:rsid w:val="001202F2"/>
    <w:rsid w:val="00122427"/>
    <w:rsid w:val="00131B08"/>
    <w:rsid w:val="00132A59"/>
    <w:rsid w:val="00133337"/>
    <w:rsid w:val="00133A0F"/>
    <w:rsid w:val="0013580F"/>
    <w:rsid w:val="00135CD6"/>
    <w:rsid w:val="00137B6D"/>
    <w:rsid w:val="0014070B"/>
    <w:rsid w:val="001422C1"/>
    <w:rsid w:val="001522AE"/>
    <w:rsid w:val="00155AFA"/>
    <w:rsid w:val="00157D5B"/>
    <w:rsid w:val="00161FE6"/>
    <w:rsid w:val="001647EA"/>
    <w:rsid w:val="00164C3D"/>
    <w:rsid w:val="00166D3A"/>
    <w:rsid w:val="0016744F"/>
    <w:rsid w:val="001717E8"/>
    <w:rsid w:val="00177218"/>
    <w:rsid w:val="00181FDC"/>
    <w:rsid w:val="001860B9"/>
    <w:rsid w:val="00186F2B"/>
    <w:rsid w:val="001874D6"/>
    <w:rsid w:val="0019632A"/>
    <w:rsid w:val="001A34BC"/>
    <w:rsid w:val="001A4E7C"/>
    <w:rsid w:val="001A6FA1"/>
    <w:rsid w:val="001B4B21"/>
    <w:rsid w:val="001B6905"/>
    <w:rsid w:val="001B762C"/>
    <w:rsid w:val="001C4D0A"/>
    <w:rsid w:val="001C5FEF"/>
    <w:rsid w:val="001C6B90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9A0"/>
    <w:rsid w:val="002B0B30"/>
    <w:rsid w:val="002B0C78"/>
    <w:rsid w:val="002C0C02"/>
    <w:rsid w:val="002C1277"/>
    <w:rsid w:val="002C60AD"/>
    <w:rsid w:val="002D0E0E"/>
    <w:rsid w:val="002D2FB3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27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69B"/>
    <w:rsid w:val="003B2A4B"/>
    <w:rsid w:val="003B61F9"/>
    <w:rsid w:val="003C6A66"/>
    <w:rsid w:val="003D099E"/>
    <w:rsid w:val="003D21A2"/>
    <w:rsid w:val="003D29D2"/>
    <w:rsid w:val="003D4BF9"/>
    <w:rsid w:val="003E0705"/>
    <w:rsid w:val="003E2FF7"/>
    <w:rsid w:val="003F1013"/>
    <w:rsid w:val="003F1ACF"/>
    <w:rsid w:val="00402B5F"/>
    <w:rsid w:val="00404948"/>
    <w:rsid w:val="00406BEA"/>
    <w:rsid w:val="00413A60"/>
    <w:rsid w:val="004230F7"/>
    <w:rsid w:val="0043167E"/>
    <w:rsid w:val="004324F3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60F"/>
    <w:rsid w:val="004B2183"/>
    <w:rsid w:val="004B2A01"/>
    <w:rsid w:val="004C2559"/>
    <w:rsid w:val="004C7CFB"/>
    <w:rsid w:val="004D7BA3"/>
    <w:rsid w:val="004F4518"/>
    <w:rsid w:val="004F4C62"/>
    <w:rsid w:val="00501433"/>
    <w:rsid w:val="00511CC4"/>
    <w:rsid w:val="00531E60"/>
    <w:rsid w:val="00532608"/>
    <w:rsid w:val="00536A5A"/>
    <w:rsid w:val="00537914"/>
    <w:rsid w:val="00541D07"/>
    <w:rsid w:val="00544BAB"/>
    <w:rsid w:val="00545F31"/>
    <w:rsid w:val="00551D96"/>
    <w:rsid w:val="005578FA"/>
    <w:rsid w:val="00565129"/>
    <w:rsid w:val="00565CD0"/>
    <w:rsid w:val="00567820"/>
    <w:rsid w:val="005770AD"/>
    <w:rsid w:val="00581414"/>
    <w:rsid w:val="00582490"/>
    <w:rsid w:val="005826FA"/>
    <w:rsid w:val="00590034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DD0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57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7EF3"/>
    <w:rsid w:val="00710B77"/>
    <w:rsid w:val="0072075B"/>
    <w:rsid w:val="007221C2"/>
    <w:rsid w:val="00725816"/>
    <w:rsid w:val="007301B7"/>
    <w:rsid w:val="00730955"/>
    <w:rsid w:val="00733A9C"/>
    <w:rsid w:val="00736574"/>
    <w:rsid w:val="007367E0"/>
    <w:rsid w:val="00737215"/>
    <w:rsid w:val="007420E7"/>
    <w:rsid w:val="007547A5"/>
    <w:rsid w:val="00754905"/>
    <w:rsid w:val="00756EB9"/>
    <w:rsid w:val="00760038"/>
    <w:rsid w:val="00762EE0"/>
    <w:rsid w:val="00765C41"/>
    <w:rsid w:val="00771100"/>
    <w:rsid w:val="007759DD"/>
    <w:rsid w:val="0078609F"/>
    <w:rsid w:val="007917BA"/>
    <w:rsid w:val="007A5C6F"/>
    <w:rsid w:val="007B0474"/>
    <w:rsid w:val="007C1247"/>
    <w:rsid w:val="007D2857"/>
    <w:rsid w:val="007D4241"/>
    <w:rsid w:val="007D4317"/>
    <w:rsid w:val="007D4EA3"/>
    <w:rsid w:val="007F1CFF"/>
    <w:rsid w:val="007F5DD5"/>
    <w:rsid w:val="0080438E"/>
    <w:rsid w:val="00821A1B"/>
    <w:rsid w:val="008262E9"/>
    <w:rsid w:val="00827E69"/>
    <w:rsid w:val="00835C4D"/>
    <w:rsid w:val="00843F48"/>
    <w:rsid w:val="00851423"/>
    <w:rsid w:val="00852631"/>
    <w:rsid w:val="00857848"/>
    <w:rsid w:val="008654B6"/>
    <w:rsid w:val="0087139C"/>
    <w:rsid w:val="00880E83"/>
    <w:rsid w:val="00892F28"/>
    <w:rsid w:val="008A0C5F"/>
    <w:rsid w:val="008A2C51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E55"/>
    <w:rsid w:val="0091295C"/>
    <w:rsid w:val="00914D58"/>
    <w:rsid w:val="00921F47"/>
    <w:rsid w:val="009228AB"/>
    <w:rsid w:val="00924C7F"/>
    <w:rsid w:val="00926492"/>
    <w:rsid w:val="0093085B"/>
    <w:rsid w:val="00931C57"/>
    <w:rsid w:val="009347A5"/>
    <w:rsid w:val="00942257"/>
    <w:rsid w:val="0094438C"/>
    <w:rsid w:val="00946711"/>
    <w:rsid w:val="009471BF"/>
    <w:rsid w:val="00950E4E"/>
    <w:rsid w:val="009529BD"/>
    <w:rsid w:val="009533B4"/>
    <w:rsid w:val="00971D93"/>
    <w:rsid w:val="00977F47"/>
    <w:rsid w:val="00993D3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432"/>
    <w:rsid w:val="00A264BE"/>
    <w:rsid w:val="00A272CA"/>
    <w:rsid w:val="00A30DC9"/>
    <w:rsid w:val="00A33051"/>
    <w:rsid w:val="00A407AD"/>
    <w:rsid w:val="00A40923"/>
    <w:rsid w:val="00A41C05"/>
    <w:rsid w:val="00A42426"/>
    <w:rsid w:val="00A47309"/>
    <w:rsid w:val="00A514B7"/>
    <w:rsid w:val="00A54A0B"/>
    <w:rsid w:val="00A65FD4"/>
    <w:rsid w:val="00A81198"/>
    <w:rsid w:val="00A81E48"/>
    <w:rsid w:val="00A82035"/>
    <w:rsid w:val="00A90D77"/>
    <w:rsid w:val="00A90E89"/>
    <w:rsid w:val="00A92E07"/>
    <w:rsid w:val="00AA0B3A"/>
    <w:rsid w:val="00AA6EB4"/>
    <w:rsid w:val="00AA767D"/>
    <w:rsid w:val="00AB0CC9"/>
    <w:rsid w:val="00AC3FF6"/>
    <w:rsid w:val="00AD73EC"/>
    <w:rsid w:val="00AE5BC7"/>
    <w:rsid w:val="00AE727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551"/>
    <w:rsid w:val="00BB69DB"/>
    <w:rsid w:val="00BC322E"/>
    <w:rsid w:val="00BC44CD"/>
    <w:rsid w:val="00BC48A6"/>
    <w:rsid w:val="00BE7978"/>
    <w:rsid w:val="00C036B0"/>
    <w:rsid w:val="00C07DDB"/>
    <w:rsid w:val="00C4115D"/>
    <w:rsid w:val="00C43BDD"/>
    <w:rsid w:val="00C45D6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AE"/>
    <w:rsid w:val="00C97BD3"/>
    <w:rsid w:val="00CA39EF"/>
    <w:rsid w:val="00CA4399"/>
    <w:rsid w:val="00CA521F"/>
    <w:rsid w:val="00CB0493"/>
    <w:rsid w:val="00CB17FF"/>
    <w:rsid w:val="00CB1ED7"/>
    <w:rsid w:val="00CC167C"/>
    <w:rsid w:val="00CC52D9"/>
    <w:rsid w:val="00CD6647"/>
    <w:rsid w:val="00CE4B73"/>
    <w:rsid w:val="00CE5DB1"/>
    <w:rsid w:val="00CF70BB"/>
    <w:rsid w:val="00D074DB"/>
    <w:rsid w:val="00D110A4"/>
    <w:rsid w:val="00D139CF"/>
    <w:rsid w:val="00D37E7F"/>
    <w:rsid w:val="00D47AD7"/>
    <w:rsid w:val="00D51529"/>
    <w:rsid w:val="00D72C60"/>
    <w:rsid w:val="00D85218"/>
    <w:rsid w:val="00D915B1"/>
    <w:rsid w:val="00DA299D"/>
    <w:rsid w:val="00DA65C4"/>
    <w:rsid w:val="00DB491F"/>
    <w:rsid w:val="00DD2BE0"/>
    <w:rsid w:val="00DD4C32"/>
    <w:rsid w:val="00DD7387"/>
    <w:rsid w:val="00DE4447"/>
    <w:rsid w:val="00DE5DA2"/>
    <w:rsid w:val="00DF0033"/>
    <w:rsid w:val="00E026BF"/>
    <w:rsid w:val="00E02782"/>
    <w:rsid w:val="00E07B1B"/>
    <w:rsid w:val="00E11853"/>
    <w:rsid w:val="00E1312E"/>
    <w:rsid w:val="00E30E1A"/>
    <w:rsid w:val="00E34164"/>
    <w:rsid w:val="00E52A86"/>
    <w:rsid w:val="00E54B47"/>
    <w:rsid w:val="00E553BF"/>
    <w:rsid w:val="00E55D93"/>
    <w:rsid w:val="00E57731"/>
    <w:rsid w:val="00E61294"/>
    <w:rsid w:val="00E7237C"/>
    <w:rsid w:val="00E77C46"/>
    <w:rsid w:val="00E86CE8"/>
    <w:rsid w:val="00E90E82"/>
    <w:rsid w:val="00E9217E"/>
    <w:rsid w:val="00EA00CB"/>
    <w:rsid w:val="00EA1BAA"/>
    <w:rsid w:val="00EA2119"/>
    <w:rsid w:val="00EA3FCD"/>
    <w:rsid w:val="00EA42A0"/>
    <w:rsid w:val="00EB6714"/>
    <w:rsid w:val="00EC0A68"/>
    <w:rsid w:val="00EC2C7F"/>
    <w:rsid w:val="00EC5006"/>
    <w:rsid w:val="00ED49C3"/>
    <w:rsid w:val="00ED5B3E"/>
    <w:rsid w:val="00ED6CE8"/>
    <w:rsid w:val="00ED7AA6"/>
    <w:rsid w:val="00EE2A56"/>
    <w:rsid w:val="00EE3818"/>
    <w:rsid w:val="00F17B8E"/>
    <w:rsid w:val="00F22264"/>
    <w:rsid w:val="00F2564D"/>
    <w:rsid w:val="00F35B05"/>
    <w:rsid w:val="00F413D9"/>
    <w:rsid w:val="00F46289"/>
    <w:rsid w:val="00F5135F"/>
    <w:rsid w:val="00F51F78"/>
    <w:rsid w:val="00F63FC2"/>
    <w:rsid w:val="00F65108"/>
    <w:rsid w:val="00F86F47"/>
    <w:rsid w:val="00F90B64"/>
    <w:rsid w:val="00F93DD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C87626"/>
    <w:rsid w:val="1ABAE865"/>
    <w:rsid w:val="2476038D"/>
    <w:rsid w:val="3301321C"/>
    <w:rsid w:val="3EE23C2D"/>
    <w:rsid w:val="407E0C8E"/>
    <w:rsid w:val="5D617889"/>
    <w:rsid w:val="5F608C91"/>
    <w:rsid w:val="647B2B65"/>
    <w:rsid w:val="6B2CF8ED"/>
    <w:rsid w:val="74FE2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5</Pages>
  <Words>976</Words>
  <Characters>6274</Characters>
  <Application>Microsoft Office Word</Application>
  <DocSecurity>0</DocSecurity>
  <Lines>52</Lines>
  <Paragraphs>14</Paragraphs>
  <ScaleCrop>false</ScaleCrop>
  <Manager/>
  <Company/>
  <LinksUpToDate>false</LinksUpToDate>
  <CharactersWithSpaces>7236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 - Astma; svår astma eller status asthmaticus</dc:title>
  <dc:subject/>
  <dc:creator>patrik.jens.johansson@vgregion.se</dc:creator>
  <keywords/>
  <lastModifiedBy>Ann-Sofie Brandén</lastModifiedBy>
  <revision>31</revision>
  <lastPrinted>2016-03-31T10:56:00.0000000Z</lastPrinted>
  <dcterms:created xsi:type="dcterms:W3CDTF">2022-06-06T12:17:00.0000000Z</dcterms:created>
  <dcterms:modified xsi:type="dcterms:W3CDTF">2025-11-10T07:51:00.0000000Z</dcterms:modified>
</coreProperties>
</file>