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93CC72" w14:textId="49706B31" w:rsidR="008E2C1A" w:rsidRDefault="05340A09" w:rsidP="001D2869">
      <w:pPr>
        <w:pStyle w:val="Rubrik1"/>
        <w:sectPr w:rsidR="008E2C1A" w:rsidSect="008E2C1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r>
        <w:t>Anestesi under graviditet-icke obstetrisk kirurgi</w:t>
      </w:r>
    </w:p>
    <w:p w14:paraId="0F16EAF6" w14:textId="77777777" w:rsidR="008E2C1A" w:rsidRPr="008E2C1A" w:rsidRDefault="008E2C1A" w:rsidP="001D2869">
      <w:pPr>
        <w:pStyle w:val="Rubrik2"/>
        <w:rPr>
          <w:lang w:eastAsia="en-US"/>
        </w:rPr>
      </w:pPr>
      <w:r>
        <w:t>Revideringar i denna version</w:t>
      </w:r>
    </w:p>
    <w:p w14:paraId="5AFFC0A4" w14:textId="703CC601" w:rsidR="00C94842" w:rsidRDefault="008E2C1A" w:rsidP="00C90B61">
      <w:pPr>
        <w:spacing w:after="0" w:line="360" w:lineRule="auto"/>
        <w:ind w:right="0"/>
        <w:rPr>
          <w:rFonts w:eastAsia="Arial Unicode MS"/>
          <w:color w:val="000000" w:themeColor="text2"/>
          <w:lang w:eastAsia="en-US"/>
        </w:rPr>
      </w:pPr>
      <w:r w:rsidRPr="1E35A813">
        <w:rPr>
          <w:rFonts w:eastAsia="Arial Unicode MS"/>
          <w:color w:val="000000" w:themeColor="text2"/>
          <w:lang w:eastAsia="en-US"/>
        </w:rPr>
        <w:t xml:space="preserve">Version </w:t>
      </w:r>
      <w:r w:rsidR="1EDBBEA9" w:rsidRPr="1E35A813">
        <w:rPr>
          <w:rFonts w:eastAsia="Arial Unicode MS"/>
          <w:color w:val="000000" w:themeColor="text2"/>
          <w:lang w:eastAsia="en-US"/>
        </w:rPr>
        <w:t>5</w:t>
      </w:r>
      <w:r w:rsidR="007D708C" w:rsidRPr="1E35A813">
        <w:rPr>
          <w:rFonts w:eastAsia="Arial Unicode MS"/>
          <w:color w:val="000000" w:themeColor="text2"/>
          <w:lang w:eastAsia="en-US"/>
        </w:rPr>
        <w:t>.</w:t>
      </w:r>
      <w:r w:rsidR="6A37B09A" w:rsidRPr="1E35A813">
        <w:rPr>
          <w:rFonts w:eastAsia="Arial Unicode MS"/>
          <w:color w:val="000000" w:themeColor="text2"/>
          <w:lang w:eastAsia="en-US"/>
        </w:rPr>
        <w:t xml:space="preserve"> Uppdatering med olika anestesimetoder, </w:t>
      </w:r>
      <w:r w:rsidR="01DE9FDA" w:rsidRPr="1E35A813">
        <w:rPr>
          <w:rFonts w:eastAsia="Arial Unicode MS"/>
          <w:color w:val="000000" w:themeColor="text2"/>
          <w:lang w:eastAsia="en-US"/>
        </w:rPr>
        <w:t>pCO</w:t>
      </w:r>
      <w:r w:rsidR="01DE9FDA" w:rsidRPr="1E35A813">
        <w:rPr>
          <w:rFonts w:eastAsia="Arial Unicode MS"/>
          <w:color w:val="000000" w:themeColor="text2"/>
          <w:vertAlign w:val="subscript"/>
          <w:lang w:eastAsia="en-US"/>
        </w:rPr>
        <w:t>2</w:t>
      </w:r>
      <w:r w:rsidR="01DE9FDA" w:rsidRPr="1E35A813">
        <w:rPr>
          <w:rFonts w:eastAsia="Arial Unicode MS"/>
          <w:color w:val="000000" w:themeColor="text2"/>
          <w:lang w:eastAsia="en-US"/>
        </w:rPr>
        <w:t xml:space="preserve"> mål och monitorering.</w:t>
      </w:r>
      <w:r w:rsidR="6309D643" w:rsidRPr="6062317E">
        <w:rPr>
          <w:rFonts w:eastAsia="Arial Unicode MS"/>
          <w:color w:val="000000" w:themeColor="text2"/>
          <w:lang w:eastAsia="en-US"/>
        </w:rPr>
        <w:t xml:space="preserve"> Komplettering med innehållsförteckning.</w:t>
      </w:r>
    </w:p>
    <w:p w14:paraId="6F7CF1D2" w14:textId="6EDAC1AB" w:rsidR="0076385D" w:rsidRDefault="0076385D" w:rsidP="001D2869">
      <w:pPr>
        <w:pStyle w:val="Rubrik2"/>
        <w:rPr>
          <w:color w:val="000000"/>
          <w:lang w:eastAsia="en-US"/>
        </w:rPr>
      </w:pPr>
      <w:r>
        <w:rPr>
          <w:lang w:eastAsia="en-US"/>
        </w:rPr>
        <w:t>Innehållsförteckning</w:t>
      </w:r>
    </w:p>
    <w:p w14:paraId="6D9E6363" w14:textId="698E44B6" w:rsidR="6062317E" w:rsidRDefault="6062317E" w:rsidP="6062317E">
      <w:pPr>
        <w:spacing w:after="0" w:line="360" w:lineRule="auto"/>
        <w:ind w:right="0"/>
        <w:rPr>
          <w:rFonts w:eastAsia="Arial Unicode MS"/>
          <w:color w:val="000000" w:themeColor="text2"/>
          <w:lang w:eastAsia="en-US"/>
        </w:rPr>
      </w:pPr>
    </w:p>
    <w:sdt>
      <w:sdtPr>
        <w:id w:val="1998209928"/>
        <w:docPartObj>
          <w:docPartGallery w:val="Table of Contents"/>
          <w:docPartUnique/>
        </w:docPartObj>
      </w:sdtPr>
      <w:sdtEndPr/>
      <w:sdtContent>
        <w:p w14:paraId="66F57E0C" w14:textId="3C9F33D5" w:rsidR="009D337F" w:rsidRDefault="6062317E" w:rsidP="001D2869">
          <w:pPr>
            <w:pStyle w:val="Innehll2"/>
            <w:rPr>
              <w:rFonts w:asciiTheme="minorHAnsi" w:eastAsiaTheme="minorEastAsia" w:hAnsiTheme="minorHAnsi" w:cstheme="minorBidi"/>
              <w:noProof/>
              <w:kern w:val="2"/>
              <w14:ligatures w14:val="standardContextual"/>
            </w:rPr>
          </w:pPr>
          <w:r>
            <w:fldChar w:fldCharType="begin"/>
          </w:r>
          <w:r>
            <w:instrText>TOC \o \z \u \h</w:instrText>
          </w:r>
          <w:r>
            <w:fldChar w:fldCharType="separate"/>
          </w:r>
          <w:hyperlink w:anchor="_Toc227480991" w:history="1">
            <w:r w:rsidR="009D337F" w:rsidRPr="00F9417B">
              <w:rPr>
                <w:rStyle w:val="Hyperlnk"/>
                <w:rFonts w:eastAsia="MS Gothic"/>
                <w:noProof/>
                <w:lang w:eastAsia="en-US"/>
              </w:rPr>
              <w:t>Syfte</w:t>
            </w:r>
            <w:r w:rsidR="009D337F">
              <w:rPr>
                <w:noProof/>
                <w:webHidden/>
              </w:rPr>
              <w:tab/>
            </w:r>
            <w:r w:rsidR="009D337F">
              <w:rPr>
                <w:noProof/>
                <w:webHidden/>
              </w:rPr>
              <w:fldChar w:fldCharType="begin"/>
            </w:r>
            <w:r w:rsidR="009D337F">
              <w:rPr>
                <w:noProof/>
                <w:webHidden/>
              </w:rPr>
              <w:instrText xml:space="preserve"> PAGEREF _Toc227480991 \h </w:instrText>
            </w:r>
            <w:r w:rsidR="009D337F">
              <w:rPr>
                <w:noProof/>
                <w:webHidden/>
              </w:rPr>
            </w:r>
            <w:r w:rsidR="009D337F">
              <w:rPr>
                <w:noProof/>
                <w:webHidden/>
              </w:rPr>
              <w:fldChar w:fldCharType="separate"/>
            </w:r>
            <w:r w:rsidR="009D337F">
              <w:rPr>
                <w:noProof/>
                <w:webHidden/>
              </w:rPr>
              <w:t>2</w:t>
            </w:r>
            <w:r w:rsidR="009D337F">
              <w:rPr>
                <w:noProof/>
                <w:webHidden/>
              </w:rPr>
              <w:fldChar w:fldCharType="end"/>
            </w:r>
          </w:hyperlink>
        </w:p>
        <w:p w14:paraId="72F1922F" w14:textId="4DF7D51E" w:rsidR="009D337F" w:rsidRDefault="009D337F" w:rsidP="001D2869">
          <w:pPr>
            <w:pStyle w:val="Innehll2"/>
            <w:rPr>
              <w:rFonts w:asciiTheme="minorHAnsi" w:eastAsiaTheme="minorEastAsia" w:hAnsiTheme="minorHAnsi" w:cstheme="minorBidi"/>
              <w:noProof/>
              <w:kern w:val="2"/>
              <w14:ligatures w14:val="standardContextual"/>
            </w:rPr>
          </w:pPr>
          <w:hyperlink w:anchor="_Toc227480992" w:history="1">
            <w:r w:rsidRPr="00F9417B">
              <w:rPr>
                <w:rStyle w:val="Hyperlnk"/>
                <w:rFonts w:eastAsia="MS Gothic"/>
                <w:noProof/>
                <w:lang w:eastAsia="en-US"/>
              </w:rPr>
              <w:t>Arbetsbeskrivning</w:t>
            </w:r>
            <w:r>
              <w:rPr>
                <w:noProof/>
                <w:webHidden/>
              </w:rPr>
              <w:tab/>
            </w:r>
            <w:r>
              <w:rPr>
                <w:noProof/>
                <w:webHidden/>
              </w:rPr>
              <w:fldChar w:fldCharType="begin"/>
            </w:r>
            <w:r>
              <w:rPr>
                <w:noProof/>
                <w:webHidden/>
              </w:rPr>
              <w:instrText xml:space="preserve"> PAGEREF _Toc227480992 \h </w:instrText>
            </w:r>
            <w:r>
              <w:rPr>
                <w:noProof/>
                <w:webHidden/>
              </w:rPr>
            </w:r>
            <w:r>
              <w:rPr>
                <w:noProof/>
                <w:webHidden/>
              </w:rPr>
              <w:fldChar w:fldCharType="separate"/>
            </w:r>
            <w:r>
              <w:rPr>
                <w:noProof/>
                <w:webHidden/>
              </w:rPr>
              <w:t>2</w:t>
            </w:r>
            <w:r>
              <w:rPr>
                <w:noProof/>
                <w:webHidden/>
              </w:rPr>
              <w:fldChar w:fldCharType="end"/>
            </w:r>
          </w:hyperlink>
        </w:p>
        <w:p w14:paraId="388210A2" w14:textId="219EF3D4" w:rsidR="009D337F" w:rsidRDefault="009D337F">
          <w:pPr>
            <w:pStyle w:val="Innehll3"/>
            <w:tabs>
              <w:tab w:val="right" w:leader="dot" w:pos="8919"/>
            </w:tabs>
            <w:rPr>
              <w:rFonts w:asciiTheme="minorHAnsi" w:eastAsiaTheme="minorEastAsia" w:hAnsiTheme="minorHAnsi" w:cstheme="minorBidi"/>
              <w:noProof/>
              <w:kern w:val="2"/>
              <w14:ligatures w14:val="standardContextual"/>
            </w:rPr>
          </w:pPr>
          <w:hyperlink w:anchor="_Toc227480993" w:history="1">
            <w:r w:rsidRPr="00F9417B">
              <w:rPr>
                <w:rStyle w:val="Hyperlnk"/>
                <w:rFonts w:eastAsia="MS Gothic"/>
                <w:noProof/>
                <w:lang w:eastAsia="en-US"/>
              </w:rPr>
              <w:t>Preoperativ bedömning</w:t>
            </w:r>
            <w:r>
              <w:rPr>
                <w:noProof/>
                <w:webHidden/>
              </w:rPr>
              <w:tab/>
            </w:r>
            <w:r>
              <w:rPr>
                <w:noProof/>
                <w:webHidden/>
              </w:rPr>
              <w:fldChar w:fldCharType="begin"/>
            </w:r>
            <w:r>
              <w:rPr>
                <w:noProof/>
                <w:webHidden/>
              </w:rPr>
              <w:instrText xml:space="preserve"> PAGEREF _Toc227480993 \h </w:instrText>
            </w:r>
            <w:r>
              <w:rPr>
                <w:noProof/>
                <w:webHidden/>
              </w:rPr>
            </w:r>
            <w:r>
              <w:rPr>
                <w:noProof/>
                <w:webHidden/>
              </w:rPr>
              <w:fldChar w:fldCharType="separate"/>
            </w:r>
            <w:r>
              <w:rPr>
                <w:noProof/>
                <w:webHidden/>
              </w:rPr>
              <w:t>2</w:t>
            </w:r>
            <w:r>
              <w:rPr>
                <w:noProof/>
                <w:webHidden/>
              </w:rPr>
              <w:fldChar w:fldCharType="end"/>
            </w:r>
          </w:hyperlink>
        </w:p>
        <w:p w14:paraId="70C4DE8E" w14:textId="25195F19" w:rsidR="009D337F" w:rsidRDefault="009D337F">
          <w:pPr>
            <w:pStyle w:val="Innehll3"/>
            <w:tabs>
              <w:tab w:val="right" w:leader="dot" w:pos="8919"/>
            </w:tabs>
            <w:rPr>
              <w:rFonts w:asciiTheme="minorHAnsi" w:eastAsiaTheme="minorEastAsia" w:hAnsiTheme="minorHAnsi" w:cstheme="minorBidi"/>
              <w:noProof/>
              <w:kern w:val="2"/>
              <w14:ligatures w14:val="standardContextual"/>
            </w:rPr>
          </w:pPr>
          <w:hyperlink w:anchor="_Toc227480994" w:history="1">
            <w:r w:rsidRPr="00F9417B">
              <w:rPr>
                <w:rStyle w:val="Hyperlnk"/>
                <w:rFonts w:eastAsia="MS Gothic"/>
                <w:noProof/>
                <w:lang w:eastAsia="en-US"/>
              </w:rPr>
              <w:t>Anestesival</w:t>
            </w:r>
            <w:r>
              <w:rPr>
                <w:noProof/>
                <w:webHidden/>
              </w:rPr>
              <w:tab/>
            </w:r>
            <w:r>
              <w:rPr>
                <w:noProof/>
                <w:webHidden/>
              </w:rPr>
              <w:fldChar w:fldCharType="begin"/>
            </w:r>
            <w:r>
              <w:rPr>
                <w:noProof/>
                <w:webHidden/>
              </w:rPr>
              <w:instrText xml:space="preserve"> PAGEREF _Toc227480994 \h </w:instrText>
            </w:r>
            <w:r>
              <w:rPr>
                <w:noProof/>
                <w:webHidden/>
              </w:rPr>
            </w:r>
            <w:r>
              <w:rPr>
                <w:noProof/>
                <w:webHidden/>
              </w:rPr>
              <w:fldChar w:fldCharType="separate"/>
            </w:r>
            <w:r>
              <w:rPr>
                <w:noProof/>
                <w:webHidden/>
              </w:rPr>
              <w:t>3</w:t>
            </w:r>
            <w:r>
              <w:rPr>
                <w:noProof/>
                <w:webHidden/>
              </w:rPr>
              <w:fldChar w:fldCharType="end"/>
            </w:r>
          </w:hyperlink>
        </w:p>
        <w:p w14:paraId="4B9AE745" w14:textId="1E277FD9" w:rsidR="009D337F" w:rsidRDefault="009D337F">
          <w:pPr>
            <w:pStyle w:val="Innehll3"/>
            <w:tabs>
              <w:tab w:val="right" w:leader="dot" w:pos="8919"/>
            </w:tabs>
            <w:rPr>
              <w:rFonts w:asciiTheme="minorHAnsi" w:eastAsiaTheme="minorEastAsia" w:hAnsiTheme="minorHAnsi" w:cstheme="minorBidi"/>
              <w:noProof/>
              <w:kern w:val="2"/>
              <w14:ligatures w14:val="standardContextual"/>
            </w:rPr>
          </w:pPr>
          <w:hyperlink w:anchor="_Toc227480995" w:history="1">
            <w:r w:rsidRPr="00F9417B">
              <w:rPr>
                <w:rStyle w:val="Hyperlnk"/>
                <w:rFonts w:eastAsia="MS Gothic"/>
                <w:noProof/>
                <w:lang w:eastAsia="en-US"/>
              </w:rPr>
              <w:t>Premedicinering</w:t>
            </w:r>
            <w:r>
              <w:rPr>
                <w:noProof/>
                <w:webHidden/>
              </w:rPr>
              <w:tab/>
            </w:r>
            <w:r>
              <w:rPr>
                <w:noProof/>
                <w:webHidden/>
              </w:rPr>
              <w:fldChar w:fldCharType="begin"/>
            </w:r>
            <w:r>
              <w:rPr>
                <w:noProof/>
                <w:webHidden/>
              </w:rPr>
              <w:instrText xml:space="preserve"> PAGEREF _Toc227480995 \h </w:instrText>
            </w:r>
            <w:r>
              <w:rPr>
                <w:noProof/>
                <w:webHidden/>
              </w:rPr>
            </w:r>
            <w:r>
              <w:rPr>
                <w:noProof/>
                <w:webHidden/>
              </w:rPr>
              <w:fldChar w:fldCharType="separate"/>
            </w:r>
            <w:r>
              <w:rPr>
                <w:noProof/>
                <w:webHidden/>
              </w:rPr>
              <w:t>3</w:t>
            </w:r>
            <w:r>
              <w:rPr>
                <w:noProof/>
                <w:webHidden/>
              </w:rPr>
              <w:fldChar w:fldCharType="end"/>
            </w:r>
          </w:hyperlink>
        </w:p>
        <w:p w14:paraId="10A71B4F" w14:textId="4995A09C" w:rsidR="009D337F" w:rsidRDefault="009D337F">
          <w:pPr>
            <w:pStyle w:val="Innehll3"/>
            <w:tabs>
              <w:tab w:val="right" w:leader="dot" w:pos="8919"/>
            </w:tabs>
            <w:rPr>
              <w:rFonts w:asciiTheme="minorHAnsi" w:eastAsiaTheme="minorEastAsia" w:hAnsiTheme="minorHAnsi" w:cstheme="minorBidi"/>
              <w:noProof/>
              <w:kern w:val="2"/>
              <w14:ligatures w14:val="standardContextual"/>
            </w:rPr>
          </w:pPr>
          <w:hyperlink w:anchor="_Toc227480996" w:history="1">
            <w:r w:rsidRPr="00F9417B">
              <w:rPr>
                <w:rStyle w:val="Hyperlnk"/>
                <w:rFonts w:eastAsia="MS Gothic"/>
                <w:noProof/>
                <w:lang w:eastAsia="en-US"/>
              </w:rPr>
              <w:t>Perioperativt förlopp</w:t>
            </w:r>
            <w:r>
              <w:rPr>
                <w:noProof/>
                <w:webHidden/>
              </w:rPr>
              <w:tab/>
            </w:r>
            <w:r>
              <w:rPr>
                <w:noProof/>
                <w:webHidden/>
              </w:rPr>
              <w:fldChar w:fldCharType="begin"/>
            </w:r>
            <w:r>
              <w:rPr>
                <w:noProof/>
                <w:webHidden/>
              </w:rPr>
              <w:instrText xml:space="preserve"> PAGEREF _Toc227480996 \h </w:instrText>
            </w:r>
            <w:r>
              <w:rPr>
                <w:noProof/>
                <w:webHidden/>
              </w:rPr>
            </w:r>
            <w:r>
              <w:rPr>
                <w:noProof/>
                <w:webHidden/>
              </w:rPr>
              <w:fldChar w:fldCharType="separate"/>
            </w:r>
            <w:r>
              <w:rPr>
                <w:noProof/>
                <w:webHidden/>
              </w:rPr>
              <w:t>3</w:t>
            </w:r>
            <w:r>
              <w:rPr>
                <w:noProof/>
                <w:webHidden/>
              </w:rPr>
              <w:fldChar w:fldCharType="end"/>
            </w:r>
          </w:hyperlink>
        </w:p>
        <w:p w14:paraId="75CF65FC" w14:textId="75FE9F92" w:rsidR="009D337F" w:rsidRDefault="009D337F">
          <w:pPr>
            <w:pStyle w:val="Innehll3"/>
            <w:tabs>
              <w:tab w:val="right" w:leader="dot" w:pos="8919"/>
            </w:tabs>
            <w:rPr>
              <w:rFonts w:asciiTheme="minorHAnsi" w:eastAsiaTheme="minorEastAsia" w:hAnsiTheme="minorHAnsi" w:cstheme="minorBidi"/>
              <w:noProof/>
              <w:kern w:val="2"/>
              <w14:ligatures w14:val="standardContextual"/>
            </w:rPr>
          </w:pPr>
          <w:hyperlink w:anchor="_Toc227480997" w:history="1">
            <w:r w:rsidRPr="00F9417B">
              <w:rPr>
                <w:rStyle w:val="Hyperlnk"/>
                <w:rFonts w:eastAsia="MS Gothic"/>
                <w:noProof/>
                <w:lang w:eastAsia="en-US"/>
              </w:rPr>
              <w:t>Fysiologiska förändringar i samband med graviditet</w:t>
            </w:r>
            <w:r>
              <w:rPr>
                <w:noProof/>
                <w:webHidden/>
              </w:rPr>
              <w:tab/>
            </w:r>
            <w:r>
              <w:rPr>
                <w:noProof/>
                <w:webHidden/>
              </w:rPr>
              <w:fldChar w:fldCharType="begin"/>
            </w:r>
            <w:r>
              <w:rPr>
                <w:noProof/>
                <w:webHidden/>
              </w:rPr>
              <w:instrText xml:space="preserve"> PAGEREF _Toc227480997 \h </w:instrText>
            </w:r>
            <w:r>
              <w:rPr>
                <w:noProof/>
                <w:webHidden/>
              </w:rPr>
            </w:r>
            <w:r>
              <w:rPr>
                <w:noProof/>
                <w:webHidden/>
              </w:rPr>
              <w:fldChar w:fldCharType="separate"/>
            </w:r>
            <w:r>
              <w:rPr>
                <w:noProof/>
                <w:webHidden/>
              </w:rPr>
              <w:t>6</w:t>
            </w:r>
            <w:r>
              <w:rPr>
                <w:noProof/>
                <w:webHidden/>
              </w:rPr>
              <w:fldChar w:fldCharType="end"/>
            </w:r>
          </w:hyperlink>
        </w:p>
        <w:p w14:paraId="30886EE8" w14:textId="61372127" w:rsidR="009D337F" w:rsidRDefault="009D337F">
          <w:pPr>
            <w:pStyle w:val="Innehll3"/>
            <w:tabs>
              <w:tab w:val="right" w:leader="dot" w:pos="8919"/>
            </w:tabs>
            <w:rPr>
              <w:rFonts w:asciiTheme="minorHAnsi" w:eastAsiaTheme="minorEastAsia" w:hAnsiTheme="minorHAnsi" w:cstheme="minorBidi"/>
              <w:noProof/>
              <w:kern w:val="2"/>
              <w14:ligatures w14:val="standardContextual"/>
            </w:rPr>
          </w:pPr>
          <w:hyperlink w:anchor="_Toc227480998" w:history="1">
            <w:r w:rsidRPr="00F9417B">
              <w:rPr>
                <w:rStyle w:val="Hyperlnk"/>
                <w:rFonts w:eastAsia="MS Gothic"/>
                <w:noProof/>
                <w:lang w:eastAsia="en-US"/>
              </w:rPr>
              <w:t>Postoperativa hänsynstaganden</w:t>
            </w:r>
            <w:r>
              <w:rPr>
                <w:noProof/>
                <w:webHidden/>
              </w:rPr>
              <w:tab/>
            </w:r>
            <w:r>
              <w:rPr>
                <w:noProof/>
                <w:webHidden/>
              </w:rPr>
              <w:fldChar w:fldCharType="begin"/>
            </w:r>
            <w:r>
              <w:rPr>
                <w:noProof/>
                <w:webHidden/>
              </w:rPr>
              <w:instrText xml:space="preserve"> PAGEREF _Toc227480998 \h </w:instrText>
            </w:r>
            <w:r>
              <w:rPr>
                <w:noProof/>
                <w:webHidden/>
              </w:rPr>
            </w:r>
            <w:r>
              <w:rPr>
                <w:noProof/>
                <w:webHidden/>
              </w:rPr>
              <w:fldChar w:fldCharType="separate"/>
            </w:r>
            <w:r>
              <w:rPr>
                <w:noProof/>
                <w:webHidden/>
              </w:rPr>
              <w:t>6</w:t>
            </w:r>
            <w:r>
              <w:rPr>
                <w:noProof/>
                <w:webHidden/>
              </w:rPr>
              <w:fldChar w:fldCharType="end"/>
            </w:r>
          </w:hyperlink>
        </w:p>
        <w:p w14:paraId="7D138595" w14:textId="625EDE0E" w:rsidR="009D337F" w:rsidRDefault="009D337F">
          <w:pPr>
            <w:pStyle w:val="Innehll3"/>
            <w:tabs>
              <w:tab w:val="right" w:leader="dot" w:pos="8919"/>
            </w:tabs>
            <w:rPr>
              <w:rFonts w:asciiTheme="minorHAnsi" w:eastAsiaTheme="minorEastAsia" w:hAnsiTheme="minorHAnsi" w:cstheme="minorBidi"/>
              <w:noProof/>
              <w:kern w:val="2"/>
              <w14:ligatures w14:val="standardContextual"/>
            </w:rPr>
          </w:pPr>
          <w:hyperlink w:anchor="_Toc227480999" w:history="1">
            <w:r w:rsidRPr="00F9417B">
              <w:rPr>
                <w:rStyle w:val="Hyperlnk"/>
                <w:rFonts w:eastAsia="MS Gothic"/>
                <w:noProof/>
                <w:lang w:eastAsia="en-US"/>
              </w:rPr>
              <w:t>Läkemedlen</w:t>
            </w:r>
            <w:r>
              <w:rPr>
                <w:noProof/>
                <w:webHidden/>
              </w:rPr>
              <w:tab/>
            </w:r>
            <w:r>
              <w:rPr>
                <w:noProof/>
                <w:webHidden/>
              </w:rPr>
              <w:fldChar w:fldCharType="begin"/>
            </w:r>
            <w:r>
              <w:rPr>
                <w:noProof/>
                <w:webHidden/>
              </w:rPr>
              <w:instrText xml:space="preserve"> PAGEREF _Toc227480999 \h </w:instrText>
            </w:r>
            <w:r>
              <w:rPr>
                <w:noProof/>
                <w:webHidden/>
              </w:rPr>
            </w:r>
            <w:r>
              <w:rPr>
                <w:noProof/>
                <w:webHidden/>
              </w:rPr>
              <w:fldChar w:fldCharType="separate"/>
            </w:r>
            <w:r>
              <w:rPr>
                <w:noProof/>
                <w:webHidden/>
              </w:rPr>
              <w:t>7</w:t>
            </w:r>
            <w:r>
              <w:rPr>
                <w:noProof/>
                <w:webHidden/>
              </w:rPr>
              <w:fldChar w:fldCharType="end"/>
            </w:r>
          </w:hyperlink>
        </w:p>
        <w:p w14:paraId="70F89405" w14:textId="11E39724" w:rsidR="009D337F" w:rsidRDefault="009D337F" w:rsidP="001D2869">
          <w:pPr>
            <w:pStyle w:val="Innehll2"/>
            <w:rPr>
              <w:rFonts w:asciiTheme="minorHAnsi" w:eastAsiaTheme="minorEastAsia" w:hAnsiTheme="minorHAnsi" w:cstheme="minorBidi"/>
              <w:noProof/>
              <w:kern w:val="2"/>
              <w14:ligatures w14:val="standardContextual"/>
            </w:rPr>
          </w:pPr>
          <w:hyperlink w:anchor="_Toc227481000" w:history="1">
            <w:r w:rsidRPr="00F9417B">
              <w:rPr>
                <w:rStyle w:val="Hyperlnk"/>
                <w:rFonts w:eastAsia="MS Gothic"/>
                <w:noProof/>
                <w:lang w:eastAsia="en-US"/>
              </w:rPr>
              <w:t>Backgrund</w:t>
            </w:r>
            <w:r>
              <w:rPr>
                <w:noProof/>
                <w:webHidden/>
              </w:rPr>
              <w:tab/>
            </w:r>
            <w:r>
              <w:rPr>
                <w:noProof/>
                <w:webHidden/>
              </w:rPr>
              <w:fldChar w:fldCharType="begin"/>
            </w:r>
            <w:r>
              <w:rPr>
                <w:noProof/>
                <w:webHidden/>
              </w:rPr>
              <w:instrText xml:space="preserve"> PAGEREF _Toc227481000 \h </w:instrText>
            </w:r>
            <w:r>
              <w:rPr>
                <w:noProof/>
                <w:webHidden/>
              </w:rPr>
            </w:r>
            <w:r>
              <w:rPr>
                <w:noProof/>
                <w:webHidden/>
              </w:rPr>
              <w:fldChar w:fldCharType="separate"/>
            </w:r>
            <w:r>
              <w:rPr>
                <w:noProof/>
                <w:webHidden/>
              </w:rPr>
              <w:t>8</w:t>
            </w:r>
            <w:r>
              <w:rPr>
                <w:noProof/>
                <w:webHidden/>
              </w:rPr>
              <w:fldChar w:fldCharType="end"/>
            </w:r>
          </w:hyperlink>
        </w:p>
        <w:p w14:paraId="0B537D6E" w14:textId="5C8B1395" w:rsidR="009D337F" w:rsidRDefault="009D337F" w:rsidP="001D2869">
          <w:pPr>
            <w:pStyle w:val="Innehll2"/>
            <w:rPr>
              <w:rFonts w:asciiTheme="minorHAnsi" w:eastAsiaTheme="minorEastAsia" w:hAnsiTheme="minorHAnsi" w:cstheme="minorBidi"/>
              <w:noProof/>
              <w:kern w:val="2"/>
              <w14:ligatures w14:val="standardContextual"/>
            </w:rPr>
          </w:pPr>
          <w:hyperlink w:anchor="_Toc227481001" w:history="1">
            <w:r w:rsidRPr="00F9417B">
              <w:rPr>
                <w:rStyle w:val="Hyperlnk"/>
                <w:rFonts w:eastAsia="MS Gothic"/>
                <w:noProof/>
                <w:lang w:eastAsia="en-US"/>
              </w:rPr>
              <w:t>Kunskapsöversikt</w:t>
            </w:r>
            <w:r>
              <w:rPr>
                <w:noProof/>
                <w:webHidden/>
              </w:rPr>
              <w:tab/>
            </w:r>
            <w:r>
              <w:rPr>
                <w:noProof/>
                <w:webHidden/>
              </w:rPr>
              <w:fldChar w:fldCharType="begin"/>
            </w:r>
            <w:r>
              <w:rPr>
                <w:noProof/>
                <w:webHidden/>
              </w:rPr>
              <w:instrText xml:space="preserve"> PAGEREF _Toc227481001 \h </w:instrText>
            </w:r>
            <w:r>
              <w:rPr>
                <w:noProof/>
                <w:webHidden/>
              </w:rPr>
            </w:r>
            <w:r>
              <w:rPr>
                <w:noProof/>
                <w:webHidden/>
              </w:rPr>
              <w:fldChar w:fldCharType="separate"/>
            </w:r>
            <w:r>
              <w:rPr>
                <w:noProof/>
                <w:webHidden/>
              </w:rPr>
              <w:t>8</w:t>
            </w:r>
            <w:r>
              <w:rPr>
                <w:noProof/>
                <w:webHidden/>
              </w:rPr>
              <w:fldChar w:fldCharType="end"/>
            </w:r>
          </w:hyperlink>
        </w:p>
        <w:p w14:paraId="1CFF90F2" w14:textId="3586A13F" w:rsidR="009D337F" w:rsidRDefault="009D337F" w:rsidP="001D2869">
          <w:pPr>
            <w:pStyle w:val="Innehll2"/>
            <w:rPr>
              <w:rFonts w:asciiTheme="minorHAnsi" w:eastAsiaTheme="minorEastAsia" w:hAnsiTheme="minorHAnsi" w:cstheme="minorBidi"/>
              <w:noProof/>
              <w:kern w:val="2"/>
              <w14:ligatures w14:val="standardContextual"/>
            </w:rPr>
          </w:pPr>
          <w:hyperlink w:anchor="_Toc227481002" w:history="1">
            <w:r w:rsidRPr="00F9417B">
              <w:rPr>
                <w:rStyle w:val="Hyperlnk"/>
                <w:rFonts w:eastAsia="MS Gothic"/>
                <w:noProof/>
                <w:lang w:eastAsia="en-US"/>
              </w:rPr>
              <w:t>Ansvar</w:t>
            </w:r>
            <w:r>
              <w:rPr>
                <w:noProof/>
                <w:webHidden/>
              </w:rPr>
              <w:tab/>
            </w:r>
            <w:r>
              <w:rPr>
                <w:noProof/>
                <w:webHidden/>
              </w:rPr>
              <w:fldChar w:fldCharType="begin"/>
            </w:r>
            <w:r>
              <w:rPr>
                <w:noProof/>
                <w:webHidden/>
              </w:rPr>
              <w:instrText xml:space="preserve"> PAGEREF _Toc227481002 \h </w:instrText>
            </w:r>
            <w:r>
              <w:rPr>
                <w:noProof/>
                <w:webHidden/>
              </w:rPr>
            </w:r>
            <w:r>
              <w:rPr>
                <w:noProof/>
                <w:webHidden/>
              </w:rPr>
              <w:fldChar w:fldCharType="separate"/>
            </w:r>
            <w:r>
              <w:rPr>
                <w:noProof/>
                <w:webHidden/>
              </w:rPr>
              <w:t>9</w:t>
            </w:r>
            <w:r>
              <w:rPr>
                <w:noProof/>
                <w:webHidden/>
              </w:rPr>
              <w:fldChar w:fldCharType="end"/>
            </w:r>
          </w:hyperlink>
        </w:p>
        <w:p w14:paraId="13685F4C" w14:textId="49B8544C" w:rsidR="009D337F" w:rsidRDefault="009D337F" w:rsidP="001D2869">
          <w:pPr>
            <w:pStyle w:val="Innehll2"/>
            <w:rPr>
              <w:rFonts w:asciiTheme="minorHAnsi" w:eastAsiaTheme="minorEastAsia" w:hAnsiTheme="minorHAnsi" w:cstheme="minorBidi"/>
              <w:noProof/>
              <w:kern w:val="2"/>
              <w14:ligatures w14:val="standardContextual"/>
            </w:rPr>
          </w:pPr>
          <w:hyperlink w:anchor="_Toc227481003" w:history="1">
            <w:r w:rsidRPr="00F9417B">
              <w:rPr>
                <w:rStyle w:val="Hyperlnk"/>
                <w:rFonts w:eastAsia="MS Gothic"/>
                <w:noProof/>
                <w:lang w:eastAsia="en-US"/>
              </w:rPr>
              <w:t>Uppföljning, utvärdering och revision</w:t>
            </w:r>
            <w:r>
              <w:rPr>
                <w:noProof/>
                <w:webHidden/>
              </w:rPr>
              <w:tab/>
            </w:r>
            <w:r>
              <w:rPr>
                <w:noProof/>
                <w:webHidden/>
              </w:rPr>
              <w:fldChar w:fldCharType="begin"/>
            </w:r>
            <w:r>
              <w:rPr>
                <w:noProof/>
                <w:webHidden/>
              </w:rPr>
              <w:instrText xml:space="preserve"> PAGEREF _Toc227481003 \h </w:instrText>
            </w:r>
            <w:r>
              <w:rPr>
                <w:noProof/>
                <w:webHidden/>
              </w:rPr>
            </w:r>
            <w:r>
              <w:rPr>
                <w:noProof/>
                <w:webHidden/>
              </w:rPr>
              <w:fldChar w:fldCharType="separate"/>
            </w:r>
            <w:r>
              <w:rPr>
                <w:noProof/>
                <w:webHidden/>
              </w:rPr>
              <w:t>9</w:t>
            </w:r>
            <w:r>
              <w:rPr>
                <w:noProof/>
                <w:webHidden/>
              </w:rPr>
              <w:fldChar w:fldCharType="end"/>
            </w:r>
          </w:hyperlink>
        </w:p>
        <w:p w14:paraId="261C8FBF" w14:textId="2F8A2C85" w:rsidR="009D337F" w:rsidRDefault="009D337F" w:rsidP="001D2869">
          <w:pPr>
            <w:pStyle w:val="Innehll2"/>
            <w:rPr>
              <w:rFonts w:asciiTheme="minorHAnsi" w:eastAsiaTheme="minorEastAsia" w:hAnsiTheme="minorHAnsi" w:cstheme="minorBidi"/>
              <w:noProof/>
              <w:kern w:val="2"/>
              <w14:ligatures w14:val="standardContextual"/>
            </w:rPr>
          </w:pPr>
          <w:hyperlink w:anchor="_Toc227481004" w:history="1">
            <w:r w:rsidRPr="00F9417B">
              <w:rPr>
                <w:rStyle w:val="Hyperlnk"/>
                <w:rFonts w:eastAsia="MS Gothic"/>
                <w:noProof/>
                <w:lang w:eastAsia="en-US"/>
              </w:rPr>
              <w:t>Granskare/arbetsgrupp</w:t>
            </w:r>
            <w:r>
              <w:rPr>
                <w:noProof/>
                <w:webHidden/>
              </w:rPr>
              <w:tab/>
            </w:r>
            <w:r>
              <w:rPr>
                <w:noProof/>
                <w:webHidden/>
              </w:rPr>
              <w:fldChar w:fldCharType="begin"/>
            </w:r>
            <w:r>
              <w:rPr>
                <w:noProof/>
                <w:webHidden/>
              </w:rPr>
              <w:instrText xml:space="preserve"> PAGEREF _Toc227481004 \h </w:instrText>
            </w:r>
            <w:r>
              <w:rPr>
                <w:noProof/>
                <w:webHidden/>
              </w:rPr>
            </w:r>
            <w:r>
              <w:rPr>
                <w:noProof/>
                <w:webHidden/>
              </w:rPr>
              <w:fldChar w:fldCharType="separate"/>
            </w:r>
            <w:r>
              <w:rPr>
                <w:noProof/>
                <w:webHidden/>
              </w:rPr>
              <w:t>9</w:t>
            </w:r>
            <w:r>
              <w:rPr>
                <w:noProof/>
                <w:webHidden/>
              </w:rPr>
              <w:fldChar w:fldCharType="end"/>
            </w:r>
          </w:hyperlink>
        </w:p>
        <w:p w14:paraId="68F6BB10" w14:textId="30C36183" w:rsidR="6062317E" w:rsidRDefault="6062317E" w:rsidP="001D2869">
          <w:pPr>
            <w:pStyle w:val="Innehll2"/>
            <w:rPr>
              <w:rStyle w:val="Hyperlnk"/>
            </w:rPr>
          </w:pPr>
          <w:r>
            <w:fldChar w:fldCharType="end"/>
          </w:r>
        </w:p>
      </w:sdtContent>
    </w:sdt>
    <w:p w14:paraId="760BBC2B" w14:textId="31E07883" w:rsidR="6062317E" w:rsidRDefault="6062317E" w:rsidP="6062317E">
      <w:pPr>
        <w:spacing w:after="0" w:line="360" w:lineRule="auto"/>
        <w:ind w:right="0"/>
        <w:rPr>
          <w:rFonts w:eastAsia="Arial Unicode MS"/>
          <w:color w:val="000000" w:themeColor="text2"/>
          <w:lang w:eastAsia="en-US"/>
        </w:rPr>
      </w:pPr>
    </w:p>
    <w:p w14:paraId="4647245F" w14:textId="77777777" w:rsidR="00D02C59" w:rsidRDefault="00D02C59">
      <w:pPr>
        <w:spacing w:after="0" w:line="240" w:lineRule="auto"/>
        <w:ind w:left="0" w:right="0"/>
        <w:rPr>
          <w:rFonts w:asciiTheme="majorHAnsi" w:eastAsiaTheme="majorEastAsia" w:hAnsiTheme="majorHAnsi" w:cstheme="majorBidi"/>
          <w:bCs/>
          <w:color w:val="000000" w:themeColor="text1"/>
          <w:sz w:val="40"/>
          <w:szCs w:val="26"/>
          <w:lang w:eastAsia="en-US"/>
        </w:rPr>
      </w:pPr>
      <w:r>
        <w:rPr>
          <w:lang w:eastAsia="en-US"/>
        </w:rPr>
        <w:br w:type="page"/>
      </w:r>
    </w:p>
    <w:p w14:paraId="678334A0" w14:textId="0CD44426" w:rsidR="008E2C1A" w:rsidRPr="008E2C1A" w:rsidRDefault="00594359" w:rsidP="005247BD">
      <w:pPr>
        <w:pStyle w:val="Rubrik2"/>
        <w:spacing w:line="360" w:lineRule="auto"/>
        <w:rPr>
          <w:lang w:eastAsia="en-US"/>
        </w:rPr>
      </w:pPr>
      <w:bookmarkStart w:id="1" w:name="_Toc227480991"/>
      <w:r w:rsidRPr="6062317E">
        <w:rPr>
          <w:lang w:eastAsia="en-US"/>
        </w:rPr>
        <w:lastRenderedPageBreak/>
        <w:t>Syfte</w:t>
      </w:r>
      <w:bookmarkEnd w:id="1"/>
    </w:p>
    <w:p w14:paraId="61854B49" w14:textId="3D9B84BD" w:rsidR="008E2C1A" w:rsidRPr="005247BD" w:rsidRDefault="008E2C1A" w:rsidP="005247BD">
      <w:pPr>
        <w:spacing w:after="0" w:line="360" w:lineRule="auto"/>
        <w:ind w:right="0"/>
        <w:jc w:val="both"/>
        <w:rPr>
          <w:rFonts w:eastAsia="Arial Unicode MS"/>
          <w:color w:val="000000"/>
          <w:u w:color="000000"/>
          <w:lang w:eastAsia="en-US"/>
        </w:rPr>
      </w:pPr>
      <w:r w:rsidRPr="005247BD">
        <w:rPr>
          <w:rFonts w:eastAsia="Arial Unicode MS"/>
          <w:color w:val="000000"/>
          <w:u w:color="000000"/>
          <w:lang w:eastAsia="en-US"/>
        </w:rPr>
        <w:t xml:space="preserve">Detta PM verkar som beslutsstöd vid anestesi av gravida kvinnor vid </w:t>
      </w:r>
      <w:r w:rsidRPr="005247BD">
        <w:rPr>
          <w:rFonts w:eastAsia="Arial Unicode MS"/>
          <w:b/>
          <w:bCs/>
          <w:color w:val="000000"/>
          <w:u w:color="000000"/>
          <w:lang w:eastAsia="en-US"/>
        </w:rPr>
        <w:t xml:space="preserve">icke obstetrisk kirurgi </w:t>
      </w:r>
      <w:r w:rsidRPr="005247BD">
        <w:rPr>
          <w:rFonts w:eastAsia="Arial Unicode MS"/>
          <w:color w:val="000000"/>
          <w:u w:color="000000"/>
          <w:lang w:eastAsia="en-US"/>
        </w:rPr>
        <w:t xml:space="preserve">på Sahlgrenska SUs. </w:t>
      </w:r>
      <w:proofErr w:type="spellStart"/>
      <w:r w:rsidR="00A52A2D">
        <w:rPr>
          <w:rFonts w:eastAsia="Arial Unicode MS"/>
          <w:color w:val="000000"/>
          <w:u w:color="000000"/>
          <w:lang w:eastAsia="en-US"/>
        </w:rPr>
        <w:t>Vgs</w:t>
      </w:r>
      <w:proofErr w:type="spellEnd"/>
      <w:r w:rsidR="00A52A2D">
        <w:rPr>
          <w:rFonts w:eastAsia="Arial Unicode MS"/>
          <w:color w:val="000000"/>
          <w:u w:color="000000"/>
          <w:lang w:eastAsia="en-US"/>
        </w:rPr>
        <w:t xml:space="preserve"> </w:t>
      </w:r>
      <w:r w:rsidR="00C94842">
        <w:rPr>
          <w:rFonts w:eastAsia="Arial Unicode MS"/>
          <w:color w:val="000000"/>
          <w:u w:color="000000"/>
          <w:lang w:eastAsia="en-US"/>
        </w:rPr>
        <w:t>r</w:t>
      </w:r>
      <w:r w:rsidR="00A52A2D">
        <w:rPr>
          <w:rFonts w:eastAsia="Arial Unicode MS"/>
          <w:color w:val="000000"/>
          <w:u w:color="000000"/>
          <w:lang w:eastAsia="en-US"/>
        </w:rPr>
        <w:t xml:space="preserve">utin </w:t>
      </w:r>
      <w:hyperlink r:id="rId17" w:history="1">
        <w:r w:rsidR="00A52A2D" w:rsidRPr="00A52A2D">
          <w:rPr>
            <w:rStyle w:val="Hyperlnk"/>
            <w:rFonts w:eastAsia="Arial Unicode MS"/>
            <w:lang w:eastAsia="en-US"/>
          </w:rPr>
          <w:t>Amning</w:t>
        </w:r>
        <w:r w:rsidR="00A52A2D">
          <w:rPr>
            <w:rStyle w:val="Hyperlnk"/>
            <w:rFonts w:eastAsia="Arial Unicode MS"/>
            <w:lang w:eastAsia="en-US"/>
          </w:rPr>
          <w:t xml:space="preserve"> </w:t>
        </w:r>
        <w:r w:rsidR="00A52A2D" w:rsidRPr="00A52A2D">
          <w:rPr>
            <w:rStyle w:val="Hyperlnk"/>
            <w:rFonts w:eastAsia="Arial Unicode MS"/>
            <w:lang w:eastAsia="en-US"/>
          </w:rPr>
          <w:t>-</w:t>
        </w:r>
        <w:r w:rsidR="00A52A2D">
          <w:rPr>
            <w:rStyle w:val="Hyperlnk"/>
            <w:rFonts w:eastAsia="Arial Unicode MS"/>
            <w:lang w:eastAsia="en-US"/>
          </w:rPr>
          <w:t xml:space="preserve"> </w:t>
        </w:r>
        <w:r w:rsidR="00A52A2D" w:rsidRPr="00A52A2D">
          <w:rPr>
            <w:rStyle w:val="Hyperlnk"/>
            <w:rFonts w:eastAsia="Arial Unicode MS"/>
            <w:lang w:eastAsia="en-US"/>
          </w:rPr>
          <w:t>anestesi och postoperativ vård-op4</w:t>
        </w:r>
      </w:hyperlink>
    </w:p>
    <w:p w14:paraId="32065341" w14:textId="77777777" w:rsidR="008E2C1A" w:rsidRPr="008E2C1A" w:rsidRDefault="008E2C1A" w:rsidP="008E2C1A">
      <w:pPr>
        <w:keepNext/>
        <w:spacing w:after="60" w:line="240" w:lineRule="auto"/>
        <w:ind w:left="0" w:right="0"/>
        <w:jc w:val="both"/>
        <w:outlineLvl w:val="0"/>
        <w:rPr>
          <w:rFonts w:ascii="Arial" w:eastAsia="Arial Unicode MS" w:hAnsi="Arial" w:cs="Arial Unicode MS"/>
          <w:b/>
          <w:bCs/>
          <w:color w:val="000000"/>
          <w:sz w:val="20"/>
          <w:szCs w:val="20"/>
          <w:u w:color="000000"/>
          <w:lang w:eastAsia="en-US"/>
        </w:rPr>
      </w:pPr>
    </w:p>
    <w:p w14:paraId="37B4AAD2" w14:textId="77777777" w:rsidR="008E2C1A" w:rsidRPr="008E2C1A" w:rsidRDefault="008E2C1A" w:rsidP="00C94842">
      <w:pPr>
        <w:pStyle w:val="Rubrik2"/>
        <w:rPr>
          <w:lang w:eastAsia="en-US"/>
        </w:rPr>
      </w:pPr>
      <w:bookmarkStart w:id="2" w:name="_Toc227480992"/>
      <w:r w:rsidRPr="6062317E">
        <w:rPr>
          <w:lang w:eastAsia="en-US"/>
        </w:rPr>
        <w:t>Arbetsbeskrivning</w:t>
      </w:r>
      <w:bookmarkEnd w:id="2"/>
    </w:p>
    <w:p w14:paraId="290A1BB3" w14:textId="77777777" w:rsidR="008E2C1A" w:rsidRPr="008E2C1A" w:rsidRDefault="008E2C1A" w:rsidP="00C94842">
      <w:pPr>
        <w:pStyle w:val="Rubrik3"/>
        <w:rPr>
          <w:lang w:eastAsia="en-US"/>
        </w:rPr>
      </w:pPr>
      <w:bookmarkStart w:id="3" w:name="_Toc227480993"/>
      <w:r w:rsidRPr="6062317E">
        <w:rPr>
          <w:lang w:eastAsia="en-US"/>
        </w:rPr>
        <w:t>Preoperativ bedömning</w:t>
      </w:r>
      <w:bookmarkEnd w:id="3"/>
    </w:p>
    <w:p w14:paraId="03D55A9A" w14:textId="77777777" w:rsidR="008E2C1A" w:rsidRPr="008E2C1A" w:rsidRDefault="008E2C1A" w:rsidP="008E2C1A">
      <w:pPr>
        <w:spacing w:after="0" w:line="240" w:lineRule="auto"/>
        <w:ind w:left="263" w:right="0"/>
        <w:rPr>
          <w:rFonts w:ascii="Arial" w:eastAsia="Arial Unicode MS" w:hAnsi="Arial" w:cs="Arial Unicode MS"/>
          <w:b/>
          <w:bCs/>
          <w:color w:val="000000"/>
          <w:sz w:val="20"/>
          <w:szCs w:val="20"/>
          <w:u w:color="000000"/>
          <w:lang w:eastAsia="en-US"/>
        </w:rPr>
      </w:pPr>
    </w:p>
    <w:p w14:paraId="2B017EBE" w14:textId="27C373F9" w:rsidR="008E2C1A" w:rsidRPr="002E67BD" w:rsidRDefault="008E2C1A" w:rsidP="002E67BD">
      <w:pPr>
        <w:pStyle w:val="Liststycke"/>
        <w:numPr>
          <w:ilvl w:val="1"/>
          <w:numId w:val="27"/>
        </w:numPr>
        <w:spacing w:after="0" w:line="360" w:lineRule="auto"/>
        <w:ind w:right="0"/>
        <w:rPr>
          <w:rFonts w:eastAsia="Arial Unicode MS"/>
          <w:bCs/>
          <w:color w:val="000000"/>
          <w:u w:color="000000"/>
          <w:lang w:eastAsia="en-US"/>
        </w:rPr>
      </w:pPr>
      <w:r w:rsidRPr="002E67BD">
        <w:rPr>
          <w:rFonts w:eastAsia="Arial Unicode MS"/>
          <w:bCs/>
          <w:color w:val="000000"/>
          <w:u w:color="000000"/>
          <w:lang w:eastAsia="en-US"/>
        </w:rPr>
        <w:t xml:space="preserve">Patientgruppen gravida, handläggs av, eller i samråd med, specialistläkare i Anestesi. </w:t>
      </w:r>
    </w:p>
    <w:p w14:paraId="73680CB9" w14:textId="77777777" w:rsidR="008E2C1A" w:rsidRPr="002E67BD" w:rsidRDefault="008E2C1A" w:rsidP="002E67BD">
      <w:pPr>
        <w:pStyle w:val="Liststycke"/>
        <w:numPr>
          <w:ilvl w:val="1"/>
          <w:numId w:val="27"/>
        </w:numPr>
        <w:spacing w:after="0" w:line="360" w:lineRule="auto"/>
        <w:ind w:right="0"/>
        <w:rPr>
          <w:rFonts w:eastAsia="Arial Unicode MS"/>
          <w:bCs/>
          <w:color w:val="000000"/>
          <w:u w:color="000000"/>
          <w:lang w:eastAsia="en-US"/>
        </w:rPr>
      </w:pPr>
      <w:r w:rsidRPr="002E67BD">
        <w:rPr>
          <w:rFonts w:eastAsia="Arial Unicode MS"/>
          <w:color w:val="000000"/>
          <w:u w:color="000000"/>
          <w:lang w:eastAsia="en-US"/>
        </w:rPr>
        <w:t xml:space="preserve">Diskutera med operatör om </w:t>
      </w:r>
      <w:r w:rsidRPr="002E67BD">
        <w:rPr>
          <w:rFonts w:eastAsia="Arial Unicode MS"/>
          <w:b/>
          <w:bCs/>
          <w:color w:val="000000"/>
          <w:u w:color="000000"/>
          <w:lang w:eastAsia="en-US"/>
        </w:rPr>
        <w:t>angelägenhetsgrad</w:t>
      </w:r>
      <w:r w:rsidRPr="002E67BD">
        <w:rPr>
          <w:rFonts w:eastAsia="Arial Unicode MS"/>
          <w:color w:val="000000"/>
          <w:u w:color="000000"/>
          <w:lang w:eastAsia="en-US"/>
        </w:rPr>
        <w:t xml:space="preserve">, kan ingreppet utföras </w:t>
      </w:r>
      <w:proofErr w:type="spellStart"/>
      <w:r w:rsidRPr="002E67BD">
        <w:rPr>
          <w:rFonts w:eastAsia="Arial Unicode MS"/>
          <w:color w:val="000000"/>
          <w:u w:color="000000"/>
          <w:lang w:eastAsia="en-US"/>
        </w:rPr>
        <w:t>postpartum</w:t>
      </w:r>
      <w:proofErr w:type="spellEnd"/>
      <w:r w:rsidRPr="002E67BD">
        <w:rPr>
          <w:rFonts w:eastAsia="Arial Unicode MS"/>
          <w:color w:val="000000"/>
          <w:u w:color="000000"/>
          <w:lang w:eastAsia="en-US"/>
        </w:rPr>
        <w:t xml:space="preserve">? Om inte, kan ingreppet vänta till andra </w:t>
      </w:r>
      <w:proofErr w:type="spellStart"/>
      <w:r w:rsidRPr="002E67BD">
        <w:rPr>
          <w:rFonts w:eastAsia="Arial Unicode MS"/>
          <w:color w:val="000000"/>
          <w:u w:color="000000"/>
          <w:lang w:eastAsia="en-US"/>
        </w:rPr>
        <w:t>trimestern</w:t>
      </w:r>
      <w:proofErr w:type="spellEnd"/>
      <w:r w:rsidRPr="002E67BD">
        <w:rPr>
          <w:rFonts w:eastAsia="Arial Unicode MS"/>
          <w:color w:val="000000"/>
          <w:u w:color="000000"/>
          <w:lang w:eastAsia="en-US"/>
        </w:rPr>
        <w:t xml:space="preserve"> (minskad </w:t>
      </w:r>
      <w:proofErr w:type="spellStart"/>
      <w:r w:rsidRPr="002E67BD">
        <w:rPr>
          <w:rFonts w:eastAsia="Arial Unicode MS"/>
          <w:color w:val="000000"/>
          <w:u w:color="000000"/>
          <w:lang w:eastAsia="en-US"/>
        </w:rPr>
        <w:t>teratogenicitet</w:t>
      </w:r>
      <w:proofErr w:type="spellEnd"/>
      <w:r w:rsidRPr="002E67BD">
        <w:rPr>
          <w:rFonts w:eastAsia="Arial Unicode MS"/>
          <w:color w:val="000000"/>
          <w:u w:color="000000"/>
          <w:lang w:eastAsia="en-US"/>
        </w:rPr>
        <w:t>)?</w:t>
      </w:r>
    </w:p>
    <w:p w14:paraId="79BCFCE8" w14:textId="77777777" w:rsidR="008E2C1A" w:rsidRPr="002E67BD" w:rsidRDefault="008E2C1A" w:rsidP="002E67BD">
      <w:pPr>
        <w:pStyle w:val="Liststycke"/>
        <w:numPr>
          <w:ilvl w:val="1"/>
          <w:numId w:val="27"/>
        </w:numPr>
        <w:spacing w:after="0" w:line="360" w:lineRule="auto"/>
        <w:ind w:right="0"/>
        <w:rPr>
          <w:rFonts w:eastAsia="Arial Unicode MS"/>
          <w:bCs/>
          <w:color w:val="000000"/>
          <w:u w:color="000000"/>
          <w:lang w:eastAsia="en-US"/>
        </w:rPr>
      </w:pPr>
      <w:r w:rsidRPr="002E67BD">
        <w:rPr>
          <w:rFonts w:eastAsia="Arial Unicode MS"/>
          <w:b/>
          <w:bCs/>
          <w:color w:val="000000"/>
          <w:u w:color="000000"/>
          <w:lang w:eastAsia="en-US"/>
        </w:rPr>
        <w:t>Trombosprofylax</w:t>
      </w:r>
      <w:r w:rsidRPr="002E67BD">
        <w:rPr>
          <w:rFonts w:eastAsia="Arial Unicode MS"/>
          <w:color w:val="000000"/>
          <w:u w:color="000000"/>
          <w:lang w:eastAsia="en-US"/>
        </w:rPr>
        <w:t xml:space="preserve">? Graviditet anses vara ett </w:t>
      </w:r>
      <w:proofErr w:type="spellStart"/>
      <w:r w:rsidRPr="002E67BD">
        <w:rPr>
          <w:rFonts w:eastAsia="Arial Unicode MS"/>
          <w:color w:val="000000"/>
          <w:u w:color="000000"/>
          <w:lang w:eastAsia="en-US"/>
        </w:rPr>
        <w:t>hyperkoagulabelt</w:t>
      </w:r>
      <w:proofErr w:type="spellEnd"/>
      <w:r w:rsidRPr="002E67BD">
        <w:rPr>
          <w:rFonts w:eastAsia="Arial Unicode MS"/>
          <w:color w:val="000000"/>
          <w:u w:color="000000"/>
          <w:lang w:eastAsia="en-US"/>
        </w:rPr>
        <w:t xml:space="preserve"> tillstånd och risken för </w:t>
      </w:r>
      <w:proofErr w:type="spellStart"/>
      <w:r w:rsidRPr="002E67BD">
        <w:rPr>
          <w:rFonts w:eastAsia="Arial Unicode MS"/>
          <w:color w:val="000000"/>
          <w:u w:color="000000"/>
          <w:lang w:eastAsia="en-US"/>
        </w:rPr>
        <w:t>tromboemboliska</w:t>
      </w:r>
      <w:proofErr w:type="spellEnd"/>
      <w:r w:rsidRPr="002E67BD">
        <w:rPr>
          <w:rFonts w:eastAsia="Arial Unicode MS"/>
          <w:color w:val="000000"/>
          <w:u w:color="000000"/>
          <w:lang w:eastAsia="en-US"/>
        </w:rPr>
        <w:t xml:space="preserve"> komplikationer anses förhöjd. </w:t>
      </w:r>
    </w:p>
    <w:p w14:paraId="623F391B" w14:textId="77777777" w:rsidR="008E2C1A" w:rsidRPr="002E67BD" w:rsidRDefault="008E2C1A" w:rsidP="002E67BD">
      <w:pPr>
        <w:pStyle w:val="Liststycke"/>
        <w:numPr>
          <w:ilvl w:val="1"/>
          <w:numId w:val="27"/>
        </w:numPr>
        <w:spacing w:after="0" w:line="360" w:lineRule="auto"/>
        <w:ind w:right="0"/>
        <w:rPr>
          <w:rFonts w:eastAsia="Arial Unicode MS"/>
          <w:bCs/>
          <w:color w:val="000000"/>
          <w:u w:color="000000"/>
          <w:lang w:eastAsia="en-US"/>
        </w:rPr>
      </w:pPr>
      <w:r w:rsidRPr="002E67BD">
        <w:rPr>
          <w:rFonts w:eastAsia="Arial Unicode MS"/>
          <w:color w:val="000000"/>
          <w:u w:color="000000"/>
          <w:lang w:eastAsia="en-US"/>
        </w:rPr>
        <w:t xml:space="preserve">Sedvanlig preoperativ bedömning enligt rutin. I tillägg fråga om graviditetsvecka, tidigare missfall och/eller graviditetskomplikationer. </w:t>
      </w:r>
    </w:p>
    <w:p w14:paraId="2E7E9F25" w14:textId="26522201" w:rsidR="008E2C1A" w:rsidRPr="002E67BD" w:rsidRDefault="008E2C1A" w:rsidP="002E67BD">
      <w:pPr>
        <w:pStyle w:val="Liststycke"/>
        <w:numPr>
          <w:ilvl w:val="1"/>
          <w:numId w:val="27"/>
        </w:numPr>
        <w:spacing w:after="0" w:line="360" w:lineRule="auto"/>
        <w:ind w:right="0"/>
        <w:rPr>
          <w:rFonts w:eastAsia="Arial Unicode MS"/>
          <w:bCs/>
          <w:color w:val="000000"/>
          <w:u w:color="000000"/>
          <w:lang w:eastAsia="en-US"/>
        </w:rPr>
      </w:pPr>
      <w:r w:rsidRPr="002E67BD">
        <w:rPr>
          <w:rFonts w:eastAsia="Arial Unicode MS"/>
          <w:color w:val="000000"/>
          <w:u w:color="000000"/>
          <w:lang w:eastAsia="en-US"/>
        </w:rPr>
        <w:t xml:space="preserve">Risken för svår luftväg ökar i takt med att graviditeten fortskrider och gravida </w:t>
      </w:r>
      <w:r w:rsidR="00693975" w:rsidRPr="002E67BD">
        <w:rPr>
          <w:rFonts w:eastAsia="Arial Unicode MS"/>
          <w:color w:val="000000"/>
          <w:u w:color="000000"/>
          <w:lang w:eastAsia="en-US"/>
        </w:rPr>
        <w:t>över lag</w:t>
      </w:r>
      <w:r w:rsidRPr="002E67BD">
        <w:rPr>
          <w:rFonts w:eastAsia="Arial Unicode MS"/>
          <w:color w:val="000000"/>
          <w:u w:color="000000"/>
          <w:lang w:eastAsia="en-US"/>
        </w:rPr>
        <w:t xml:space="preserve"> anses mest svårintuberade från att patienten är fullgången till 48h </w:t>
      </w:r>
      <w:proofErr w:type="spellStart"/>
      <w:r w:rsidRPr="002E67BD">
        <w:rPr>
          <w:rFonts w:eastAsia="Arial Unicode MS"/>
          <w:color w:val="000000"/>
          <w:u w:color="000000"/>
          <w:lang w:eastAsia="en-US"/>
        </w:rPr>
        <w:t>postpartum</w:t>
      </w:r>
      <w:proofErr w:type="spellEnd"/>
      <w:r w:rsidRPr="002E67BD">
        <w:rPr>
          <w:rFonts w:eastAsia="Arial Unicode MS"/>
          <w:color w:val="000000"/>
          <w:u w:color="000000"/>
          <w:lang w:eastAsia="en-US"/>
        </w:rPr>
        <w:t xml:space="preserve">. Luftväg bedöms med hänsyn till detta. </w:t>
      </w:r>
      <w:r w:rsidRPr="002E67BD">
        <w:rPr>
          <w:rFonts w:eastAsia="Arial Unicode MS"/>
          <w:b/>
          <w:bCs/>
          <w:color w:val="000000"/>
          <w:u w:color="000000"/>
          <w:lang w:eastAsia="en-US"/>
        </w:rPr>
        <w:t xml:space="preserve">RSI från V 18 - till 48 timmar </w:t>
      </w:r>
      <w:proofErr w:type="spellStart"/>
      <w:r w:rsidRPr="002E67BD">
        <w:rPr>
          <w:rFonts w:eastAsia="Arial Unicode MS"/>
          <w:b/>
          <w:bCs/>
          <w:color w:val="000000"/>
          <w:u w:color="000000"/>
          <w:lang w:eastAsia="en-US"/>
        </w:rPr>
        <w:t>postpartum</w:t>
      </w:r>
      <w:proofErr w:type="spellEnd"/>
      <w:r w:rsidRPr="002E67BD">
        <w:rPr>
          <w:rFonts w:eastAsia="Arial Unicode MS"/>
          <w:b/>
          <w:bCs/>
          <w:color w:val="000000"/>
          <w:u w:color="000000"/>
          <w:lang w:eastAsia="en-US"/>
        </w:rPr>
        <w:t xml:space="preserve">, RSI tidigare vid </w:t>
      </w:r>
      <w:proofErr w:type="spellStart"/>
      <w:r w:rsidRPr="002E67BD">
        <w:rPr>
          <w:rFonts w:eastAsia="Arial Unicode MS"/>
          <w:b/>
          <w:bCs/>
          <w:color w:val="000000"/>
          <w:u w:color="000000"/>
          <w:lang w:eastAsia="en-US"/>
        </w:rPr>
        <w:t>refluxanamnes</w:t>
      </w:r>
      <w:proofErr w:type="spellEnd"/>
      <w:r w:rsidRPr="002E67BD">
        <w:rPr>
          <w:rFonts w:eastAsia="Arial Unicode MS"/>
          <w:b/>
          <w:bCs/>
          <w:color w:val="000000"/>
          <w:u w:color="000000"/>
          <w:lang w:eastAsia="en-US"/>
        </w:rPr>
        <w:t>, kräkningar och/eller obesitas!</w:t>
      </w:r>
    </w:p>
    <w:p w14:paraId="4AAC1C37" w14:textId="0B2F52A8" w:rsidR="008E2C1A" w:rsidRPr="002E67BD" w:rsidRDefault="008E2C1A" w:rsidP="002E67BD">
      <w:pPr>
        <w:pStyle w:val="Liststycke"/>
        <w:numPr>
          <w:ilvl w:val="1"/>
          <w:numId w:val="27"/>
        </w:numPr>
        <w:spacing w:line="360" w:lineRule="auto"/>
        <w:rPr>
          <w:rFonts w:eastAsia="Arial Unicode MS"/>
          <w:color w:val="000000"/>
          <w:lang w:eastAsia="en-US"/>
        </w:rPr>
      </w:pPr>
      <w:r w:rsidRPr="002E67BD">
        <w:rPr>
          <w:rFonts w:eastAsia="Arial Unicode MS"/>
          <w:color w:val="000000" w:themeColor="text2"/>
          <w:lang w:eastAsia="en-US"/>
        </w:rPr>
        <w:t xml:space="preserve">Uppkoppling med standardmonitorering, EKG, </w:t>
      </w:r>
      <w:proofErr w:type="spellStart"/>
      <w:r w:rsidRPr="002E67BD">
        <w:rPr>
          <w:rFonts w:eastAsia="Arial Unicode MS"/>
          <w:color w:val="000000" w:themeColor="text2"/>
          <w:lang w:eastAsia="en-US"/>
        </w:rPr>
        <w:t>noninvasivt</w:t>
      </w:r>
      <w:proofErr w:type="spellEnd"/>
      <w:r w:rsidRPr="002E67BD">
        <w:rPr>
          <w:rFonts w:eastAsia="Arial Unicode MS"/>
          <w:color w:val="000000" w:themeColor="text2"/>
          <w:lang w:eastAsia="en-US"/>
        </w:rPr>
        <w:t xml:space="preserve"> blodtryck samt POX. Patientens </w:t>
      </w:r>
      <w:proofErr w:type="spellStart"/>
      <w:r w:rsidRPr="002E67BD">
        <w:rPr>
          <w:rFonts w:eastAsia="Arial Unicode MS"/>
          <w:color w:val="000000" w:themeColor="text2"/>
          <w:lang w:eastAsia="en-US"/>
        </w:rPr>
        <w:t>komorbiditeter</w:t>
      </w:r>
      <w:proofErr w:type="spellEnd"/>
      <w:r w:rsidRPr="002E67BD">
        <w:rPr>
          <w:rFonts w:eastAsia="Arial Unicode MS"/>
          <w:color w:val="000000" w:themeColor="text2"/>
          <w:lang w:eastAsia="en-US"/>
        </w:rPr>
        <w:t xml:space="preserve"> samt ingreppets potentiella risker avgör behovet av artärnål</w:t>
      </w:r>
      <w:r w:rsidR="00283455">
        <w:t xml:space="preserve"> </w:t>
      </w:r>
      <w:r w:rsidR="00283455" w:rsidRPr="002E67BD">
        <w:rPr>
          <w:rFonts w:eastAsia="Arial Unicode MS"/>
          <w:color w:val="000000" w:themeColor="text2"/>
          <w:lang w:eastAsia="en-US"/>
        </w:rPr>
        <w:t>och andra infarter.</w:t>
      </w:r>
    </w:p>
    <w:p w14:paraId="47C358A6" w14:textId="661A3F66" w:rsidR="008E2C1A" w:rsidRPr="002E67BD" w:rsidRDefault="008E2C1A" w:rsidP="002E67BD">
      <w:pPr>
        <w:pStyle w:val="Liststycke"/>
        <w:numPr>
          <w:ilvl w:val="1"/>
          <w:numId w:val="27"/>
        </w:numPr>
        <w:spacing w:after="0" w:line="360" w:lineRule="auto"/>
        <w:ind w:right="0"/>
        <w:rPr>
          <w:rFonts w:eastAsia="Arial Unicode MS"/>
          <w:bCs/>
          <w:color w:val="000000"/>
          <w:u w:color="000000"/>
          <w:lang w:eastAsia="en-US"/>
        </w:rPr>
      </w:pPr>
      <w:r w:rsidRPr="002E67BD">
        <w:rPr>
          <w:rFonts w:eastAsia="Arial Unicode MS"/>
          <w:b/>
          <w:bCs/>
          <w:color w:val="000000"/>
          <w:u w:color="000000"/>
          <w:lang w:eastAsia="en-US"/>
        </w:rPr>
        <w:t>Kontakta bakjour på specialförlossningen (via växeln) från v.2</w:t>
      </w:r>
      <w:r w:rsidR="000A5959" w:rsidRPr="002E67BD">
        <w:rPr>
          <w:rFonts w:eastAsia="Arial Unicode MS"/>
          <w:b/>
          <w:bCs/>
          <w:color w:val="000000"/>
          <w:u w:color="000000"/>
          <w:lang w:eastAsia="en-US"/>
        </w:rPr>
        <w:t>2</w:t>
      </w:r>
      <w:r w:rsidRPr="002E67BD">
        <w:rPr>
          <w:rFonts w:eastAsia="Arial Unicode MS"/>
          <w:b/>
          <w:bCs/>
          <w:color w:val="000000"/>
          <w:u w:color="000000"/>
          <w:lang w:eastAsia="en-US"/>
        </w:rPr>
        <w:t xml:space="preserve">+0 av graviditeten </w:t>
      </w:r>
      <w:r w:rsidRPr="002E67BD">
        <w:rPr>
          <w:rFonts w:eastAsia="Arial Unicode MS"/>
          <w:color w:val="000000"/>
          <w:u w:color="000000"/>
          <w:lang w:eastAsia="en-US"/>
        </w:rPr>
        <w:t xml:space="preserve">för att rådgöra om särskilda läkemedel, eventuell </w:t>
      </w:r>
      <w:r w:rsidR="00785849">
        <w:rPr>
          <w:rFonts w:eastAsia="Arial Unicode MS"/>
          <w:color w:val="000000"/>
          <w:u w:color="000000"/>
          <w:lang w:eastAsia="en-US"/>
        </w:rPr>
        <w:t>pre/per/postoperativ</w:t>
      </w:r>
      <w:r w:rsidR="00BC48F7">
        <w:rPr>
          <w:rFonts w:eastAsia="Arial Unicode MS"/>
          <w:color w:val="000000"/>
          <w:u w:color="000000"/>
          <w:lang w:eastAsia="en-US"/>
        </w:rPr>
        <w:t xml:space="preserve"> </w:t>
      </w:r>
      <w:r w:rsidRPr="002E67BD">
        <w:rPr>
          <w:rFonts w:eastAsia="Arial Unicode MS"/>
          <w:color w:val="000000"/>
          <w:u w:color="000000"/>
          <w:lang w:eastAsia="en-US"/>
        </w:rPr>
        <w:t>monitorering av barnet och kompetens som bör finnas på plats i samband med kirurgi.</w:t>
      </w:r>
    </w:p>
    <w:p w14:paraId="4764DA9D" w14:textId="77777777" w:rsidR="008E2C1A" w:rsidRPr="008E2C1A" w:rsidRDefault="008E2C1A" w:rsidP="008E2C1A">
      <w:pPr>
        <w:spacing w:after="0" w:line="240" w:lineRule="auto"/>
        <w:ind w:left="0" w:right="0"/>
        <w:rPr>
          <w:rFonts w:ascii="Arial" w:eastAsia="Arial Unicode MS" w:hAnsi="Arial" w:cs="Arial Unicode MS"/>
          <w:color w:val="000000"/>
          <w:sz w:val="20"/>
          <w:szCs w:val="20"/>
          <w:u w:color="000000"/>
          <w:lang w:eastAsia="en-US"/>
        </w:rPr>
      </w:pPr>
    </w:p>
    <w:p w14:paraId="23BF0750" w14:textId="77777777" w:rsidR="004D6892" w:rsidRDefault="004D6892">
      <w:pPr>
        <w:spacing w:after="0" w:line="240" w:lineRule="auto"/>
        <w:ind w:left="0" w:right="0"/>
        <w:rPr>
          <w:rFonts w:asciiTheme="majorHAnsi" w:eastAsiaTheme="majorEastAsia" w:hAnsiTheme="majorHAnsi" w:cstheme="majorBidi"/>
          <w:bCs/>
          <w:color w:val="000000" w:themeColor="text1"/>
          <w:sz w:val="36"/>
          <w:lang w:eastAsia="en-US"/>
        </w:rPr>
      </w:pPr>
      <w:r>
        <w:rPr>
          <w:lang w:eastAsia="en-US"/>
        </w:rPr>
        <w:br w:type="page"/>
      </w:r>
    </w:p>
    <w:p w14:paraId="03238EFB" w14:textId="0085B009" w:rsidR="008E2C1A" w:rsidRPr="008E2C1A" w:rsidRDefault="008E2C1A" w:rsidP="00C94842">
      <w:pPr>
        <w:pStyle w:val="Rubrik3"/>
        <w:rPr>
          <w:lang w:eastAsia="en-US"/>
        </w:rPr>
      </w:pPr>
      <w:bookmarkStart w:id="4" w:name="_Toc227480994"/>
      <w:r w:rsidRPr="6062317E">
        <w:rPr>
          <w:lang w:eastAsia="en-US"/>
        </w:rPr>
        <w:lastRenderedPageBreak/>
        <w:t>Anestesival</w:t>
      </w:r>
      <w:bookmarkEnd w:id="4"/>
      <w:r w:rsidRPr="6062317E">
        <w:rPr>
          <w:lang w:eastAsia="en-US"/>
        </w:rPr>
        <w:t xml:space="preserve"> </w:t>
      </w:r>
    </w:p>
    <w:p w14:paraId="0630F3C7" w14:textId="77777777" w:rsidR="008E2C1A" w:rsidRPr="008E2C1A" w:rsidRDefault="008E2C1A" w:rsidP="008E2C1A">
      <w:pPr>
        <w:spacing w:after="0" w:line="240" w:lineRule="auto"/>
        <w:ind w:left="0" w:right="0"/>
        <w:rPr>
          <w:rFonts w:ascii="Arial" w:eastAsia="Arial Unicode MS" w:hAnsi="Arial" w:cs="Arial Unicode MS"/>
          <w:b/>
          <w:bCs/>
          <w:color w:val="000000"/>
          <w:sz w:val="20"/>
          <w:szCs w:val="20"/>
          <w:u w:color="000000"/>
          <w:lang w:eastAsia="en-US"/>
        </w:rPr>
      </w:pPr>
    </w:p>
    <w:p w14:paraId="1F04BC70" w14:textId="2A438FB3" w:rsidR="008E2C1A" w:rsidRPr="00C94842" w:rsidRDefault="008E2C1A" w:rsidP="000A5959">
      <w:pPr>
        <w:spacing w:after="0" w:line="360" w:lineRule="auto"/>
        <w:ind w:left="844" w:right="0"/>
        <w:rPr>
          <w:rFonts w:eastAsia="Arial Unicode MS"/>
          <w:b/>
          <w:bCs/>
          <w:color w:val="000000"/>
          <w:lang w:eastAsia="en-US"/>
        </w:rPr>
      </w:pPr>
      <w:r w:rsidRPr="1E35A813">
        <w:rPr>
          <w:rFonts w:eastAsia="Arial Unicode MS"/>
          <w:b/>
          <w:bCs/>
          <w:color w:val="000000" w:themeColor="text2"/>
          <w:lang w:eastAsia="en-US"/>
        </w:rPr>
        <w:t>Sker enligt följande rangordning</w:t>
      </w:r>
    </w:p>
    <w:p w14:paraId="13BDE66E" w14:textId="77777777" w:rsidR="008E2C1A" w:rsidRPr="00C94842" w:rsidRDefault="008E2C1A" w:rsidP="000A5959">
      <w:pPr>
        <w:numPr>
          <w:ilvl w:val="0"/>
          <w:numId w:val="23"/>
        </w:numPr>
        <w:tabs>
          <w:tab w:val="clear" w:pos="211"/>
          <w:tab w:val="num" w:pos="1055"/>
        </w:tabs>
        <w:spacing w:after="0" w:line="360" w:lineRule="auto"/>
        <w:ind w:left="1055" w:right="0"/>
        <w:rPr>
          <w:rFonts w:eastAsia="Arial Unicode MS"/>
          <w:color w:val="000000"/>
          <w:u w:color="000000"/>
          <w:lang w:eastAsia="en-US"/>
        </w:rPr>
      </w:pPr>
      <w:r w:rsidRPr="00C94842">
        <w:rPr>
          <w:rFonts w:eastAsia="Arial Unicode MS"/>
          <w:color w:val="000000"/>
          <w:u w:color="000000"/>
          <w:lang w:eastAsia="en-US"/>
        </w:rPr>
        <w:t xml:space="preserve">Lokalanestesi - betraktas som ett säkert förstahandsval, både för moder och barn, och behöver ej </w:t>
      </w:r>
      <w:proofErr w:type="spellStart"/>
      <w:r w:rsidRPr="00C94842">
        <w:rPr>
          <w:rFonts w:eastAsia="Arial Unicode MS"/>
          <w:color w:val="000000"/>
          <w:u w:color="000000"/>
          <w:lang w:eastAsia="en-US"/>
        </w:rPr>
        <w:t>dosreduceras</w:t>
      </w:r>
      <w:proofErr w:type="spellEnd"/>
      <w:r w:rsidRPr="00C94842">
        <w:rPr>
          <w:rFonts w:eastAsia="Arial Unicode MS"/>
          <w:color w:val="000000"/>
          <w:u w:color="000000"/>
          <w:lang w:eastAsia="en-US"/>
        </w:rPr>
        <w:t>.</w:t>
      </w:r>
    </w:p>
    <w:p w14:paraId="41A96EB3" w14:textId="0AB36DC4" w:rsidR="000A5959" w:rsidRDefault="008E2C1A" w:rsidP="000A5959">
      <w:pPr>
        <w:numPr>
          <w:ilvl w:val="0"/>
          <w:numId w:val="22"/>
        </w:numPr>
        <w:tabs>
          <w:tab w:val="clear" w:pos="211"/>
          <w:tab w:val="num" w:pos="1055"/>
        </w:tabs>
        <w:spacing w:after="0" w:line="360" w:lineRule="auto"/>
        <w:ind w:left="1055" w:right="0"/>
        <w:rPr>
          <w:rFonts w:eastAsia="Arial Unicode MS"/>
          <w:color w:val="000000"/>
          <w:lang w:eastAsia="en-US"/>
        </w:rPr>
      </w:pPr>
      <w:r w:rsidRPr="1E35A813">
        <w:rPr>
          <w:rFonts w:eastAsia="Arial Unicode MS"/>
          <w:color w:val="000000" w:themeColor="text2"/>
          <w:lang w:eastAsia="en-US"/>
        </w:rPr>
        <w:t xml:space="preserve">Regional anestesi - betraktas som säkert, </w:t>
      </w:r>
      <w:r w:rsidR="26B008C3" w:rsidRPr="1E35A813">
        <w:rPr>
          <w:rFonts w:eastAsia="Arial Unicode MS"/>
          <w:color w:val="000000" w:themeColor="text2"/>
          <w:lang w:eastAsia="en-US"/>
        </w:rPr>
        <w:t xml:space="preserve">doserna för </w:t>
      </w:r>
      <w:proofErr w:type="spellStart"/>
      <w:r w:rsidR="26B008C3" w:rsidRPr="1E35A813">
        <w:rPr>
          <w:rFonts w:eastAsia="Arial Unicode MS"/>
          <w:color w:val="000000" w:themeColor="text2"/>
          <w:lang w:eastAsia="en-US"/>
        </w:rPr>
        <w:t>facia</w:t>
      </w:r>
      <w:r w:rsidRPr="1E35A813">
        <w:rPr>
          <w:rFonts w:eastAsia="Arial Unicode MS"/>
          <w:color w:val="000000" w:themeColor="text2"/>
          <w:lang w:eastAsia="en-US"/>
        </w:rPr>
        <w:t>blockader</w:t>
      </w:r>
      <w:proofErr w:type="spellEnd"/>
      <w:r w:rsidRPr="1E35A813">
        <w:rPr>
          <w:rFonts w:eastAsia="Arial Unicode MS"/>
          <w:color w:val="000000" w:themeColor="text2"/>
          <w:lang w:eastAsia="en-US"/>
        </w:rPr>
        <w:t xml:space="preserve">, spinal och EDA </w:t>
      </w:r>
      <w:r w:rsidR="25AE6DD9" w:rsidRPr="1E35A813">
        <w:rPr>
          <w:rFonts w:eastAsia="Arial Unicode MS"/>
          <w:color w:val="000000" w:themeColor="text2"/>
          <w:lang w:eastAsia="en-US"/>
        </w:rPr>
        <w:t xml:space="preserve">bör </w:t>
      </w:r>
      <w:r w:rsidRPr="1E35A813">
        <w:rPr>
          <w:rFonts w:eastAsia="Arial Unicode MS"/>
          <w:color w:val="000000" w:themeColor="text2"/>
          <w:lang w:eastAsia="en-US"/>
        </w:rPr>
        <w:t>reduceras</w:t>
      </w:r>
      <w:r w:rsidR="53B625AF" w:rsidRPr="1E35A813">
        <w:rPr>
          <w:rFonts w:eastAsia="Arial Unicode MS"/>
          <w:color w:val="000000" w:themeColor="text2"/>
          <w:lang w:eastAsia="en-US"/>
        </w:rPr>
        <w:t xml:space="preserve"> (NB högre risk för lokalanestetika utlöst toxicitet och mekaniska faktorer)</w:t>
      </w:r>
      <w:r w:rsidRPr="1E35A813">
        <w:rPr>
          <w:rFonts w:eastAsia="Arial Unicode MS"/>
          <w:color w:val="000000" w:themeColor="text2"/>
          <w:lang w:eastAsia="en-US"/>
        </w:rPr>
        <w:t>.</w:t>
      </w:r>
    </w:p>
    <w:p w14:paraId="0DB8FE8F" w14:textId="2920E578" w:rsidR="008E2C1A" w:rsidRDefault="008E2C1A" w:rsidP="1E35A813">
      <w:pPr>
        <w:numPr>
          <w:ilvl w:val="0"/>
          <w:numId w:val="22"/>
        </w:numPr>
        <w:tabs>
          <w:tab w:val="clear" w:pos="211"/>
          <w:tab w:val="num" w:pos="1055"/>
        </w:tabs>
        <w:spacing w:after="0" w:line="360" w:lineRule="auto"/>
        <w:ind w:left="1055" w:right="0"/>
      </w:pPr>
      <w:r w:rsidRPr="1E35A813">
        <w:rPr>
          <w:rFonts w:eastAsia="Arial Unicode MS"/>
          <w:color w:val="000000" w:themeColor="text2"/>
          <w:lang w:eastAsia="en-US"/>
        </w:rPr>
        <w:t>Generell anestesi</w:t>
      </w:r>
      <w:r w:rsidR="79513A84" w:rsidRPr="1E35A813">
        <w:rPr>
          <w:rFonts w:eastAsia="Arial Unicode MS"/>
          <w:color w:val="000000" w:themeColor="text2"/>
          <w:lang w:eastAsia="en-US"/>
        </w:rPr>
        <w:t xml:space="preserve"> - </w:t>
      </w:r>
      <w:r w:rsidR="3D0354B5" w:rsidRPr="1E35A813">
        <w:t xml:space="preserve">inga av de standardiserade anestesimedlen har visats vara </w:t>
      </w:r>
      <w:proofErr w:type="spellStart"/>
      <w:r w:rsidR="3D0354B5" w:rsidRPr="1E35A813">
        <w:t>teratogena</w:t>
      </w:r>
      <w:proofErr w:type="spellEnd"/>
      <w:r w:rsidR="3D0354B5" w:rsidRPr="1E35A813">
        <w:t xml:space="preserve"> eller ha relativt ökade negativa effekter på den mänskliga hjärnans utveckling.</w:t>
      </w:r>
      <w:r w:rsidR="3D0354B5" w:rsidRPr="1E35A813">
        <w:rPr>
          <w:rFonts w:eastAsia="Arial Unicode MS"/>
          <w:color w:val="000000" w:themeColor="text2"/>
          <w:lang w:eastAsia="en-US"/>
        </w:rPr>
        <w:t xml:space="preserve"> </w:t>
      </w:r>
      <w:r w:rsidR="6694F76E" w:rsidRPr="1E35A813">
        <w:t xml:space="preserve">Av </w:t>
      </w:r>
      <w:proofErr w:type="spellStart"/>
      <w:r w:rsidR="6694F76E" w:rsidRPr="1E35A813">
        <w:t>opioiderna</w:t>
      </w:r>
      <w:proofErr w:type="spellEnd"/>
      <w:r w:rsidR="6694F76E" w:rsidRPr="1E35A813">
        <w:t xml:space="preserve"> finns det mest erfarenhet av </w:t>
      </w:r>
      <w:proofErr w:type="spellStart"/>
      <w:r w:rsidR="6694F76E" w:rsidRPr="1E35A813">
        <w:t>fentanyl</w:t>
      </w:r>
      <w:proofErr w:type="spellEnd"/>
      <w:r w:rsidR="6694F76E" w:rsidRPr="1E35A813">
        <w:t xml:space="preserve">, därför anges det som förstahandsval. </w:t>
      </w:r>
      <w:r w:rsidR="15F76551" w:rsidRPr="1E35A813">
        <w:t xml:space="preserve">Underhåll med </w:t>
      </w:r>
      <w:proofErr w:type="spellStart"/>
      <w:r w:rsidR="15F76551" w:rsidRPr="1E35A813">
        <w:t>sevofluran</w:t>
      </w:r>
      <w:proofErr w:type="spellEnd"/>
      <w:r w:rsidR="15F76551" w:rsidRPr="1E35A813">
        <w:t xml:space="preserve"> har en </w:t>
      </w:r>
      <w:proofErr w:type="spellStart"/>
      <w:r w:rsidR="15F76551" w:rsidRPr="1E35A813">
        <w:t>tokolytisk</w:t>
      </w:r>
      <w:proofErr w:type="spellEnd"/>
      <w:r w:rsidR="15F76551" w:rsidRPr="1E35A813">
        <w:t xml:space="preserve"> effekt på livmodern, vilket tolkas som en fördel vid bukkirurgi under andra </w:t>
      </w:r>
      <w:proofErr w:type="spellStart"/>
      <w:r w:rsidR="15F76551" w:rsidRPr="1E35A813">
        <w:t>trimestern</w:t>
      </w:r>
      <w:proofErr w:type="spellEnd"/>
      <w:r w:rsidR="15F76551" w:rsidRPr="1E35A813">
        <w:t>.</w:t>
      </w:r>
      <w:r w:rsidR="2F07C1B7" w:rsidRPr="1E35A813">
        <w:t xml:space="preserve"> </w:t>
      </w:r>
      <w:r w:rsidR="65401969" w:rsidRPr="1E35A813">
        <w:t>I övrigt kan valet av anestesimetod baseras på samma principer som hos icke-gravida patienter.</w:t>
      </w:r>
    </w:p>
    <w:p w14:paraId="61AEC996" w14:textId="77777777" w:rsidR="008E2C1A" w:rsidRPr="008E2C1A" w:rsidRDefault="008E2C1A" w:rsidP="008E2C1A">
      <w:pPr>
        <w:spacing w:after="0" w:line="240" w:lineRule="auto"/>
        <w:ind w:left="0" w:right="0"/>
        <w:rPr>
          <w:rFonts w:ascii="Arial" w:eastAsia="Arial Unicode MS" w:hAnsi="Arial" w:cs="Arial Unicode MS"/>
          <w:b/>
          <w:bCs/>
          <w:color w:val="000000"/>
          <w:sz w:val="20"/>
          <w:szCs w:val="20"/>
          <w:u w:color="000000"/>
          <w:lang w:eastAsia="en-US"/>
        </w:rPr>
      </w:pPr>
    </w:p>
    <w:p w14:paraId="09785F1B" w14:textId="69548407" w:rsidR="008E2C1A" w:rsidRPr="008E2C1A" w:rsidRDefault="008E2C1A" w:rsidP="00C94842">
      <w:pPr>
        <w:pStyle w:val="Rubrik3"/>
        <w:rPr>
          <w:lang w:eastAsia="en-US"/>
        </w:rPr>
      </w:pPr>
      <w:bookmarkStart w:id="5" w:name="_Toc227480995"/>
      <w:r w:rsidRPr="6062317E">
        <w:rPr>
          <w:lang w:eastAsia="en-US"/>
        </w:rPr>
        <w:t>Premedicinering</w:t>
      </w:r>
      <w:bookmarkEnd w:id="5"/>
    </w:p>
    <w:p w14:paraId="69E53997" w14:textId="77777777" w:rsidR="008E2C1A" w:rsidRPr="008E2C1A" w:rsidRDefault="008E2C1A" w:rsidP="008E2C1A">
      <w:pPr>
        <w:spacing w:after="0" w:line="240" w:lineRule="auto"/>
        <w:ind w:left="0" w:right="0"/>
        <w:rPr>
          <w:rFonts w:ascii="Arial" w:eastAsia="Arial Unicode MS" w:hAnsi="Arial" w:cs="Arial Unicode MS"/>
          <w:b/>
          <w:bCs/>
          <w:color w:val="000000"/>
          <w:sz w:val="20"/>
          <w:szCs w:val="20"/>
          <w:u w:color="000000"/>
          <w:lang w:eastAsia="en-US"/>
        </w:rPr>
      </w:pPr>
    </w:p>
    <w:p w14:paraId="19DF4B32" w14:textId="3F347B83" w:rsidR="008E2C1A" w:rsidRPr="00283455" w:rsidRDefault="15FD7407" w:rsidP="1E35A813">
      <w:pPr>
        <w:rPr>
          <w:rFonts w:eastAsia="Arial Unicode MS"/>
          <w:color w:val="000000" w:themeColor="text2"/>
          <w:lang w:eastAsia="en-US"/>
        </w:rPr>
      </w:pPr>
      <w:r>
        <w:t>F</w:t>
      </w:r>
      <w:r w:rsidR="008E2C1A">
        <w:t xml:space="preserve">rån vecka 15 - 48 timmar </w:t>
      </w:r>
      <w:proofErr w:type="spellStart"/>
      <w:r w:rsidR="008E2C1A">
        <w:t>postpartum</w:t>
      </w:r>
      <w:proofErr w:type="spellEnd"/>
      <w:r w:rsidR="2CEB4C37">
        <w:t xml:space="preserve"> bör </w:t>
      </w:r>
      <w:r w:rsidR="008E2C1A">
        <w:t xml:space="preserve">Natriumcitrat 30ml per os </w:t>
      </w:r>
      <w:r w:rsidR="6D4E2741">
        <w:t xml:space="preserve">administreras </w:t>
      </w:r>
      <w:r w:rsidR="008E2C1A">
        <w:t>i nära anslutning till op</w:t>
      </w:r>
      <w:r w:rsidR="6DA56A38">
        <w:t xml:space="preserve">eration och </w:t>
      </w:r>
      <w:r w:rsidR="008E2C1A">
        <w:t xml:space="preserve">kan ges i tidigare vecka om patienten lider av obesitas, reflux eller om övrig indikation finns. </w:t>
      </w:r>
    </w:p>
    <w:p w14:paraId="265481E0" w14:textId="77777777" w:rsidR="008E2C1A" w:rsidRPr="002E67BD" w:rsidRDefault="008E2C1A" w:rsidP="002E67BD">
      <w:pPr>
        <w:pStyle w:val="Liststycke"/>
        <w:numPr>
          <w:ilvl w:val="0"/>
          <w:numId w:val="28"/>
        </w:numPr>
        <w:rPr>
          <w:rFonts w:eastAsia="Arial Unicode MS"/>
          <w:color w:val="000000" w:themeColor="text2"/>
          <w:lang w:eastAsia="en-US"/>
        </w:rPr>
      </w:pPr>
      <w:r>
        <w:t xml:space="preserve">T. Alvedon 1g </w:t>
      </w:r>
    </w:p>
    <w:p w14:paraId="13073782" w14:textId="56521B12" w:rsidR="008E2C1A" w:rsidRPr="002E67BD" w:rsidRDefault="008E2C1A" w:rsidP="002E67BD">
      <w:pPr>
        <w:pStyle w:val="Liststycke"/>
        <w:numPr>
          <w:ilvl w:val="0"/>
          <w:numId w:val="28"/>
        </w:numPr>
        <w:rPr>
          <w:rFonts w:eastAsia="Arial Unicode MS"/>
          <w:b/>
          <w:bCs/>
          <w:color w:val="000000" w:themeColor="text2"/>
          <w:lang w:eastAsia="en-US"/>
        </w:rPr>
      </w:pPr>
      <w:r>
        <w:t xml:space="preserve">T. </w:t>
      </w:r>
      <w:proofErr w:type="spellStart"/>
      <w:r>
        <w:t>Oxycontin</w:t>
      </w:r>
      <w:proofErr w:type="spellEnd"/>
      <w:r>
        <w:t xml:space="preserve"> 5-10mg </w:t>
      </w:r>
    </w:p>
    <w:p w14:paraId="16E9347F" w14:textId="0E9748F0" w:rsidR="008E2C1A" w:rsidRPr="00283455" w:rsidRDefault="008E2C1A" w:rsidP="002E67BD">
      <w:pPr>
        <w:pStyle w:val="Liststycke"/>
        <w:numPr>
          <w:ilvl w:val="0"/>
          <w:numId w:val="28"/>
        </w:numPr>
      </w:pPr>
      <w:r>
        <w:t xml:space="preserve">T. </w:t>
      </w:r>
      <w:proofErr w:type="spellStart"/>
      <w:r>
        <w:t>Postafen</w:t>
      </w:r>
      <w:proofErr w:type="spellEnd"/>
      <w:r>
        <w:t xml:space="preserve"> 25mg</w:t>
      </w:r>
    </w:p>
    <w:p w14:paraId="0B8F9D71" w14:textId="04E0D77A" w:rsidR="008E2C1A" w:rsidRPr="002E67BD" w:rsidRDefault="008E2C1A" w:rsidP="002E67BD">
      <w:pPr>
        <w:pStyle w:val="Liststycke"/>
        <w:numPr>
          <w:ilvl w:val="0"/>
          <w:numId w:val="28"/>
        </w:numPr>
        <w:rPr>
          <w:rFonts w:eastAsia="Arial Unicode MS"/>
          <w:b/>
          <w:bCs/>
          <w:color w:val="000000" w:themeColor="text2"/>
          <w:lang w:eastAsia="en-US"/>
        </w:rPr>
      </w:pPr>
      <w:r>
        <w:t xml:space="preserve">T </w:t>
      </w:r>
      <w:proofErr w:type="spellStart"/>
      <w:r>
        <w:t>Betapred</w:t>
      </w:r>
      <w:proofErr w:type="spellEnd"/>
      <w:r>
        <w:t xml:space="preserve"> 4mg</w:t>
      </w:r>
    </w:p>
    <w:p w14:paraId="1F97BF76" w14:textId="77777777" w:rsidR="008E2C1A" w:rsidRPr="008E2C1A" w:rsidRDefault="008E2C1A" w:rsidP="008E2C1A">
      <w:pPr>
        <w:spacing w:after="0" w:line="240" w:lineRule="auto"/>
        <w:ind w:left="0" w:right="0"/>
        <w:rPr>
          <w:rFonts w:ascii="Arial" w:eastAsia="Arial Unicode MS" w:hAnsi="Arial" w:cs="Arial Unicode MS"/>
          <w:color w:val="000000"/>
          <w:sz w:val="20"/>
          <w:szCs w:val="20"/>
          <w:u w:color="000000"/>
          <w:lang w:eastAsia="en-US"/>
        </w:rPr>
      </w:pPr>
    </w:p>
    <w:p w14:paraId="1B98C951" w14:textId="73D074F8" w:rsidR="008E2C1A" w:rsidRPr="00283455" w:rsidRDefault="008E2C1A" w:rsidP="00283455">
      <w:pPr>
        <w:spacing w:after="0" w:line="240" w:lineRule="auto"/>
        <w:ind w:right="0"/>
        <w:rPr>
          <w:rFonts w:eastAsia="Arial Unicode MS"/>
          <w:b/>
          <w:bCs/>
          <w:color w:val="000000"/>
          <w:lang w:eastAsia="en-US"/>
        </w:rPr>
      </w:pPr>
      <w:r w:rsidRPr="1E35A813">
        <w:rPr>
          <w:rFonts w:eastAsia="Arial Unicode MS"/>
          <w:b/>
          <w:bCs/>
          <w:color w:val="000000" w:themeColor="text2"/>
          <w:lang w:eastAsia="en-US"/>
        </w:rPr>
        <w:t xml:space="preserve">NSAID </w:t>
      </w:r>
      <w:r w:rsidR="33B9C693" w:rsidRPr="1E35A813">
        <w:rPr>
          <w:rFonts w:eastAsia="Arial Unicode MS"/>
          <w:b/>
          <w:bCs/>
          <w:color w:val="000000" w:themeColor="text2"/>
          <w:lang w:eastAsia="en-US"/>
        </w:rPr>
        <w:t>och</w:t>
      </w:r>
      <w:r w:rsidRPr="1E35A813">
        <w:rPr>
          <w:rFonts w:eastAsia="Arial Unicode MS"/>
          <w:b/>
          <w:bCs/>
          <w:color w:val="000000" w:themeColor="text2"/>
          <w:lang w:eastAsia="en-US"/>
        </w:rPr>
        <w:t xml:space="preserve"> selektiva C0X-hämmare ska INTE administreras till gravida kvinnor och är absolut KONTRAINDICERAT från v32!</w:t>
      </w:r>
    </w:p>
    <w:p w14:paraId="4F6FEBC9" w14:textId="77777777" w:rsidR="008E2C1A" w:rsidRPr="008E2C1A" w:rsidRDefault="008E2C1A" w:rsidP="008E2C1A">
      <w:pPr>
        <w:spacing w:after="0" w:line="240" w:lineRule="auto"/>
        <w:ind w:left="0" w:right="0"/>
        <w:rPr>
          <w:rFonts w:ascii="Arial" w:eastAsia="Arial Unicode MS" w:hAnsi="Arial" w:cs="Arial Unicode MS"/>
          <w:b/>
          <w:bCs/>
          <w:color w:val="000000"/>
          <w:sz w:val="20"/>
          <w:szCs w:val="20"/>
          <w:u w:color="000000"/>
          <w:lang w:eastAsia="en-US"/>
        </w:rPr>
      </w:pPr>
    </w:p>
    <w:p w14:paraId="13B5632D" w14:textId="627C30C4" w:rsidR="008E2C1A" w:rsidRPr="008E2C1A" w:rsidRDefault="008E2C1A" w:rsidP="000A5959">
      <w:pPr>
        <w:pStyle w:val="Rubrik3"/>
        <w:rPr>
          <w:lang w:eastAsia="en-US"/>
        </w:rPr>
      </w:pPr>
      <w:bookmarkStart w:id="6" w:name="_Toc227480996"/>
      <w:r w:rsidRPr="5875BB66">
        <w:rPr>
          <w:lang w:eastAsia="en-US"/>
        </w:rPr>
        <w:t>Per</w:t>
      </w:r>
      <w:r w:rsidR="31340009" w:rsidRPr="5875BB66">
        <w:rPr>
          <w:lang w:eastAsia="en-US"/>
        </w:rPr>
        <w:t>i</w:t>
      </w:r>
      <w:r w:rsidRPr="5875BB66">
        <w:rPr>
          <w:lang w:eastAsia="en-US"/>
        </w:rPr>
        <w:t>operativt förlopp</w:t>
      </w:r>
      <w:bookmarkEnd w:id="6"/>
      <w:r w:rsidRPr="5875BB66">
        <w:rPr>
          <w:lang w:eastAsia="en-US"/>
        </w:rPr>
        <w:t xml:space="preserve"> </w:t>
      </w:r>
    </w:p>
    <w:p w14:paraId="30AA7111" w14:textId="77777777" w:rsidR="008E2C1A" w:rsidRPr="008E2C1A" w:rsidRDefault="008E2C1A" w:rsidP="008E2C1A">
      <w:pPr>
        <w:spacing w:after="0" w:line="240" w:lineRule="auto"/>
        <w:ind w:left="0" w:right="0"/>
        <w:rPr>
          <w:rFonts w:ascii="Arial" w:eastAsia="Arial Unicode MS" w:hAnsi="Arial" w:cs="Arial Unicode MS"/>
          <w:b/>
          <w:bCs/>
          <w:color w:val="000000"/>
          <w:sz w:val="20"/>
          <w:szCs w:val="20"/>
          <w:u w:color="000000"/>
          <w:lang w:eastAsia="en-US"/>
        </w:rPr>
      </w:pPr>
    </w:p>
    <w:p w14:paraId="15C06A1A" w14:textId="4C27FC04" w:rsidR="008E2C1A" w:rsidRPr="002E67BD" w:rsidRDefault="008E2C1A" w:rsidP="002E67BD">
      <w:pPr>
        <w:pStyle w:val="Liststycke"/>
        <w:numPr>
          <w:ilvl w:val="0"/>
          <w:numId w:val="29"/>
        </w:numPr>
        <w:spacing w:after="0" w:line="360" w:lineRule="auto"/>
        <w:ind w:right="0"/>
        <w:rPr>
          <w:rFonts w:eastAsia="Arial Unicode MS"/>
          <w:b/>
          <w:bCs/>
          <w:color w:val="000000"/>
          <w:u w:color="000000"/>
          <w:lang w:eastAsia="en-US"/>
        </w:rPr>
      </w:pPr>
      <w:r w:rsidRPr="002E67BD">
        <w:rPr>
          <w:rFonts w:eastAsia="Arial Unicode MS"/>
          <w:bCs/>
          <w:color w:val="000000"/>
          <w:u w:color="000000"/>
          <w:lang w:eastAsia="en-US"/>
        </w:rPr>
        <w:t>Patientgrupp gravida, sövs med hjälp av, eller i samråd med specialistläkare i Anestesi</w:t>
      </w:r>
      <w:r w:rsidRPr="002E67BD">
        <w:rPr>
          <w:rFonts w:eastAsia="Arial Unicode MS"/>
          <w:b/>
          <w:bCs/>
          <w:color w:val="000000"/>
          <w:u w:color="000000"/>
          <w:lang w:eastAsia="en-US"/>
        </w:rPr>
        <w:t>.</w:t>
      </w:r>
    </w:p>
    <w:p w14:paraId="11B32185" w14:textId="77777777" w:rsidR="008E2C1A" w:rsidRPr="002E67BD" w:rsidRDefault="008E2C1A" w:rsidP="002E67BD">
      <w:pPr>
        <w:pStyle w:val="Liststycke"/>
        <w:numPr>
          <w:ilvl w:val="0"/>
          <w:numId w:val="29"/>
        </w:numPr>
        <w:spacing w:after="0" w:line="360" w:lineRule="auto"/>
        <w:ind w:right="0"/>
        <w:rPr>
          <w:rFonts w:eastAsia="Arial Unicode MS"/>
          <w:b/>
          <w:bCs/>
          <w:color w:val="000000"/>
          <w:u w:color="000000"/>
          <w:lang w:eastAsia="en-US"/>
        </w:rPr>
      </w:pPr>
      <w:r w:rsidRPr="002E67BD">
        <w:rPr>
          <w:rFonts w:eastAsia="Arial Unicode MS"/>
          <w:b/>
          <w:bCs/>
          <w:color w:val="000000"/>
          <w:u w:color="000000"/>
          <w:lang w:eastAsia="en-US"/>
        </w:rPr>
        <w:t xml:space="preserve">RSI från vecka 18 till och med 48h </w:t>
      </w:r>
      <w:proofErr w:type="spellStart"/>
      <w:r w:rsidRPr="002E67BD">
        <w:rPr>
          <w:rFonts w:eastAsia="Arial Unicode MS"/>
          <w:b/>
          <w:bCs/>
          <w:color w:val="000000"/>
          <w:u w:color="000000"/>
          <w:lang w:eastAsia="en-US"/>
        </w:rPr>
        <w:t>postpartum</w:t>
      </w:r>
      <w:proofErr w:type="spellEnd"/>
      <w:r w:rsidRPr="002E67BD">
        <w:rPr>
          <w:rFonts w:eastAsia="Arial Unicode MS"/>
          <w:b/>
          <w:bCs/>
          <w:color w:val="000000"/>
          <w:u w:color="000000"/>
          <w:lang w:eastAsia="en-US"/>
        </w:rPr>
        <w:t>,</w:t>
      </w:r>
      <w:r w:rsidRPr="002E67BD">
        <w:rPr>
          <w:rFonts w:eastAsia="Arial Unicode MS"/>
          <w:color w:val="000000"/>
          <w:u w:color="000000"/>
          <w:lang w:eastAsia="en-US"/>
        </w:rPr>
        <w:t xml:space="preserve"> tidigare om indikation finns, såsom reflux eller obesitas. </w:t>
      </w:r>
    </w:p>
    <w:p w14:paraId="20199607" w14:textId="2B368200" w:rsidR="008E2C1A" w:rsidRPr="002E67BD" w:rsidRDefault="008E2C1A" w:rsidP="002E67BD">
      <w:pPr>
        <w:pStyle w:val="Liststycke"/>
        <w:numPr>
          <w:ilvl w:val="0"/>
          <w:numId w:val="29"/>
        </w:numPr>
        <w:spacing w:after="0" w:line="360" w:lineRule="auto"/>
        <w:ind w:right="0"/>
        <w:rPr>
          <w:rFonts w:eastAsia="Arial Unicode MS"/>
          <w:color w:val="000000"/>
          <w:lang w:eastAsia="en-US"/>
        </w:rPr>
      </w:pPr>
      <w:r w:rsidRPr="002E67BD">
        <w:rPr>
          <w:rFonts w:eastAsia="Arial Unicode MS"/>
          <w:b/>
          <w:bCs/>
          <w:color w:val="000000" w:themeColor="text2"/>
          <w:lang w:eastAsia="en-US"/>
        </w:rPr>
        <w:lastRenderedPageBreak/>
        <w:t>Vänstertilta sängen</w:t>
      </w:r>
      <w:r w:rsidRPr="002E67BD">
        <w:rPr>
          <w:rFonts w:eastAsia="Arial Unicode MS"/>
          <w:color w:val="000000" w:themeColor="text2"/>
          <w:lang w:eastAsia="en-US"/>
        </w:rPr>
        <w:t xml:space="preserve"> från gravidvecka 18, </w:t>
      </w:r>
      <w:r w:rsidRPr="002E67BD">
        <w:rPr>
          <w:rFonts w:eastAsia="Arial Unicode MS"/>
          <w:b/>
          <w:bCs/>
          <w:color w:val="000000" w:themeColor="text2"/>
          <w:lang w:eastAsia="en-US"/>
        </w:rPr>
        <w:t>15</w:t>
      </w:r>
      <w:r w:rsidR="16504E16" w:rsidRPr="002E67BD">
        <w:rPr>
          <w:rFonts w:eastAsia="Arial Unicode MS"/>
          <w:b/>
          <w:bCs/>
          <w:color w:val="000000" w:themeColor="text2"/>
          <w:lang w:eastAsia="en-US"/>
        </w:rPr>
        <w:t xml:space="preserve">–30 </w:t>
      </w:r>
      <w:r w:rsidRPr="002E67BD">
        <w:rPr>
          <w:rFonts w:eastAsia="Arial Unicode MS"/>
          <w:b/>
          <w:bCs/>
          <w:color w:val="000000" w:themeColor="text2"/>
          <w:lang w:eastAsia="en-US"/>
        </w:rPr>
        <w:t>grader</w:t>
      </w:r>
      <w:r w:rsidRPr="002E67BD">
        <w:rPr>
          <w:rFonts w:eastAsia="Arial Unicode MS"/>
          <w:color w:val="000000" w:themeColor="text2"/>
          <w:lang w:eastAsia="en-US"/>
        </w:rPr>
        <w:t xml:space="preserve"> för att avlasta </w:t>
      </w:r>
      <w:proofErr w:type="spellStart"/>
      <w:r w:rsidRPr="002E67BD">
        <w:rPr>
          <w:rFonts w:eastAsia="Arial Unicode MS"/>
          <w:color w:val="000000" w:themeColor="text2"/>
          <w:lang w:eastAsia="en-US"/>
        </w:rPr>
        <w:t>vena</w:t>
      </w:r>
      <w:proofErr w:type="spellEnd"/>
      <w:r w:rsidRPr="002E67BD">
        <w:rPr>
          <w:rFonts w:eastAsia="Arial Unicode MS"/>
          <w:color w:val="000000" w:themeColor="text2"/>
          <w:lang w:eastAsia="en-US"/>
        </w:rPr>
        <w:t xml:space="preserve"> </w:t>
      </w:r>
      <w:proofErr w:type="spellStart"/>
      <w:r w:rsidRPr="002E67BD">
        <w:rPr>
          <w:rFonts w:eastAsia="Arial Unicode MS"/>
          <w:color w:val="000000" w:themeColor="text2"/>
          <w:lang w:eastAsia="en-US"/>
        </w:rPr>
        <w:t>cava</w:t>
      </w:r>
      <w:proofErr w:type="spellEnd"/>
      <w:r w:rsidRPr="002E67BD">
        <w:rPr>
          <w:rFonts w:eastAsia="Arial Unicode MS"/>
          <w:color w:val="000000" w:themeColor="text2"/>
          <w:lang w:eastAsia="en-US"/>
        </w:rPr>
        <w:t xml:space="preserve"> </w:t>
      </w:r>
      <w:proofErr w:type="spellStart"/>
      <w:r w:rsidRPr="002E67BD">
        <w:rPr>
          <w:rFonts w:eastAsia="Arial Unicode MS"/>
          <w:color w:val="000000" w:themeColor="text2"/>
          <w:lang w:eastAsia="en-US"/>
        </w:rPr>
        <w:t>inferior</w:t>
      </w:r>
      <w:proofErr w:type="spellEnd"/>
      <w:r w:rsidRPr="002E67BD">
        <w:rPr>
          <w:rFonts w:eastAsia="Arial Unicode MS"/>
          <w:color w:val="000000" w:themeColor="text2"/>
          <w:lang w:eastAsia="en-US"/>
        </w:rPr>
        <w:t xml:space="preserve">, detta kan annars ge upphov till </w:t>
      </w:r>
      <w:proofErr w:type="spellStart"/>
      <w:r w:rsidRPr="002E67BD">
        <w:rPr>
          <w:rFonts w:eastAsia="Arial Unicode MS"/>
          <w:color w:val="000000" w:themeColor="text2"/>
          <w:lang w:eastAsia="en-US"/>
        </w:rPr>
        <w:t>hypotension</w:t>
      </w:r>
      <w:proofErr w:type="spellEnd"/>
      <w:r w:rsidRPr="002E67BD">
        <w:rPr>
          <w:rFonts w:eastAsia="Arial Unicode MS"/>
          <w:color w:val="000000" w:themeColor="text2"/>
          <w:lang w:eastAsia="en-US"/>
        </w:rPr>
        <w:t xml:space="preserve">. Även utan påverkan på </w:t>
      </w:r>
      <w:r w:rsidR="7E9A02E8" w:rsidRPr="002E67BD">
        <w:rPr>
          <w:rFonts w:eastAsia="Arial Unicode MS"/>
          <w:color w:val="000000" w:themeColor="text2"/>
          <w:lang w:eastAsia="en-US"/>
        </w:rPr>
        <w:t xml:space="preserve">blodtrycket </w:t>
      </w:r>
      <w:r w:rsidRPr="002E67BD">
        <w:rPr>
          <w:rFonts w:eastAsia="Arial Unicode MS"/>
          <w:color w:val="000000" w:themeColor="text2"/>
          <w:lang w:eastAsia="en-US"/>
        </w:rPr>
        <w:t xml:space="preserve">kan blodflödet till placenta påverkas negativt. </w:t>
      </w:r>
    </w:p>
    <w:p w14:paraId="109D528D" w14:textId="7E4DDF26" w:rsidR="008E2C1A" w:rsidRPr="002E67BD" w:rsidRDefault="008E2C1A" w:rsidP="002E67BD">
      <w:pPr>
        <w:pStyle w:val="Liststycke"/>
        <w:numPr>
          <w:ilvl w:val="0"/>
          <w:numId w:val="29"/>
        </w:numPr>
        <w:spacing w:after="0" w:line="360" w:lineRule="auto"/>
        <w:ind w:right="0"/>
        <w:rPr>
          <w:rFonts w:eastAsia="Arial Unicode MS"/>
          <w:b/>
          <w:bCs/>
          <w:color w:val="000000"/>
          <w:lang w:eastAsia="en-US"/>
        </w:rPr>
      </w:pPr>
      <w:r w:rsidRPr="002E67BD">
        <w:rPr>
          <w:rFonts w:eastAsia="Arial Unicode MS"/>
          <w:b/>
          <w:bCs/>
          <w:color w:val="000000" w:themeColor="text2"/>
          <w:lang w:eastAsia="en-US"/>
        </w:rPr>
        <w:t>Förlängd</w:t>
      </w:r>
      <w:r w:rsidRPr="002E67BD">
        <w:rPr>
          <w:rFonts w:eastAsia="Arial Unicode MS"/>
          <w:color w:val="000000" w:themeColor="text2"/>
          <w:lang w:eastAsia="en-US"/>
        </w:rPr>
        <w:t xml:space="preserve"> </w:t>
      </w:r>
      <w:proofErr w:type="spellStart"/>
      <w:r w:rsidRPr="002E67BD">
        <w:rPr>
          <w:rFonts w:eastAsia="Arial Unicode MS"/>
          <w:b/>
          <w:bCs/>
          <w:color w:val="000000" w:themeColor="text2"/>
          <w:lang w:eastAsia="en-US"/>
        </w:rPr>
        <w:t>preoxygenering</w:t>
      </w:r>
      <w:proofErr w:type="spellEnd"/>
      <w:r w:rsidRPr="002E67BD">
        <w:rPr>
          <w:rFonts w:eastAsia="Arial Unicode MS"/>
          <w:b/>
          <w:bCs/>
          <w:color w:val="000000" w:themeColor="text2"/>
          <w:lang w:eastAsia="en-US"/>
        </w:rPr>
        <w:t xml:space="preserve"> </w:t>
      </w:r>
      <w:r w:rsidRPr="002E67BD">
        <w:rPr>
          <w:rFonts w:eastAsia="Arial Unicode MS"/>
          <w:color w:val="000000" w:themeColor="text2"/>
          <w:lang w:eastAsia="en-US"/>
        </w:rPr>
        <w:t>med tätt sittande mask</w:t>
      </w:r>
      <w:r w:rsidR="0099280B" w:rsidRPr="002E67BD">
        <w:rPr>
          <w:rFonts w:eastAsia="Arial Unicode MS"/>
          <w:color w:val="000000" w:themeColor="text2"/>
          <w:lang w:eastAsia="en-US"/>
        </w:rPr>
        <w:t>/</w:t>
      </w:r>
      <w:proofErr w:type="spellStart"/>
      <w:r w:rsidR="0099280B" w:rsidRPr="002E67BD">
        <w:rPr>
          <w:rFonts w:eastAsia="Arial Unicode MS"/>
          <w:color w:val="000000" w:themeColor="text2"/>
          <w:lang w:eastAsia="en-US"/>
        </w:rPr>
        <w:t>Optiflo</w:t>
      </w:r>
      <w:r w:rsidR="00AC056A" w:rsidRPr="002E67BD">
        <w:rPr>
          <w:rFonts w:eastAsia="Arial Unicode MS"/>
          <w:color w:val="000000" w:themeColor="text2"/>
          <w:lang w:eastAsia="en-US"/>
        </w:rPr>
        <w:t>w</w:t>
      </w:r>
      <w:proofErr w:type="spellEnd"/>
      <w:r w:rsidR="00AC056A" w:rsidRPr="002E67BD">
        <w:rPr>
          <w:rFonts w:eastAsia="Arial Unicode MS"/>
          <w:color w:val="000000" w:themeColor="text2"/>
          <w:lang w:eastAsia="en-US"/>
        </w:rPr>
        <w:t xml:space="preserve"> (THRIVE)</w:t>
      </w:r>
      <w:r w:rsidRPr="002E67BD">
        <w:rPr>
          <w:rFonts w:eastAsia="Arial Unicode MS"/>
          <w:color w:val="000000" w:themeColor="text2"/>
          <w:lang w:eastAsia="en-US"/>
        </w:rPr>
        <w:t xml:space="preserve">, syrgasreserven är väsentligen reducerad under graviditeten </w:t>
      </w:r>
      <w:r w:rsidR="705FF4FE" w:rsidRPr="002E67BD">
        <w:rPr>
          <w:rFonts w:eastAsia="Arial Unicode MS"/>
          <w:color w:val="000000" w:themeColor="text2"/>
          <w:lang w:eastAsia="en-US"/>
        </w:rPr>
        <w:t xml:space="preserve">(sänkt FRC) </w:t>
      </w:r>
      <w:r w:rsidRPr="002E67BD">
        <w:rPr>
          <w:rFonts w:eastAsia="Arial Unicode MS"/>
          <w:color w:val="000000" w:themeColor="text2"/>
          <w:lang w:eastAsia="en-US"/>
        </w:rPr>
        <w:t xml:space="preserve">och ännu mer när patienten ligger ner, vilket ökar risken för </w:t>
      </w:r>
      <w:proofErr w:type="spellStart"/>
      <w:r w:rsidRPr="002E67BD">
        <w:rPr>
          <w:rFonts w:eastAsia="Arial Unicode MS"/>
          <w:color w:val="000000" w:themeColor="text2"/>
          <w:lang w:eastAsia="en-US"/>
        </w:rPr>
        <w:t>hypoxi</w:t>
      </w:r>
      <w:proofErr w:type="spellEnd"/>
      <w:r w:rsidRPr="002E67BD">
        <w:rPr>
          <w:rFonts w:eastAsia="Arial Unicode MS"/>
          <w:color w:val="000000" w:themeColor="text2"/>
          <w:lang w:eastAsia="en-US"/>
        </w:rPr>
        <w:t xml:space="preserve"> i samband med induktion. </w:t>
      </w:r>
    </w:p>
    <w:p w14:paraId="7E74B40D" w14:textId="4CE9746C" w:rsidR="008E2C1A" w:rsidRPr="002E67BD" w:rsidRDefault="008E2C1A" w:rsidP="002E67BD">
      <w:pPr>
        <w:pStyle w:val="Liststycke"/>
        <w:numPr>
          <w:ilvl w:val="0"/>
          <w:numId w:val="29"/>
        </w:numPr>
        <w:spacing w:after="0" w:line="360" w:lineRule="auto"/>
        <w:ind w:right="0"/>
        <w:rPr>
          <w:rFonts w:eastAsia="Arial Unicode MS"/>
          <w:b/>
          <w:bCs/>
          <w:color w:val="000000"/>
          <w:u w:color="000000"/>
          <w:lang w:eastAsia="en-US"/>
        </w:rPr>
      </w:pPr>
      <w:r w:rsidRPr="002E67BD">
        <w:rPr>
          <w:rFonts w:eastAsia="Arial Unicode MS"/>
          <w:color w:val="000000"/>
          <w:u w:color="000000"/>
          <w:lang w:eastAsia="en-US"/>
        </w:rPr>
        <w:t xml:space="preserve">Näs-och munslemhinnor är lättblödande, vilket ökar risken för </w:t>
      </w:r>
      <w:proofErr w:type="spellStart"/>
      <w:r w:rsidRPr="002E67BD">
        <w:rPr>
          <w:rFonts w:eastAsia="Arial Unicode MS"/>
          <w:color w:val="000000"/>
          <w:u w:color="000000"/>
          <w:lang w:eastAsia="en-US"/>
        </w:rPr>
        <w:t>epistaxis</w:t>
      </w:r>
      <w:proofErr w:type="spellEnd"/>
      <w:r w:rsidRPr="002E67BD">
        <w:rPr>
          <w:rFonts w:eastAsia="Arial Unicode MS"/>
          <w:color w:val="000000"/>
          <w:u w:color="000000"/>
          <w:lang w:eastAsia="en-US"/>
        </w:rPr>
        <w:t xml:space="preserve"> vid nasal tub eller blödningar i svalg i samband med oral intubation. Luftväg bedöms på sedvanligt sätt, men C-</w:t>
      </w:r>
      <w:r w:rsidR="0099280B" w:rsidRPr="002E67BD">
        <w:rPr>
          <w:rFonts w:eastAsia="Arial Unicode MS"/>
          <w:color w:val="000000"/>
          <w:u w:color="000000"/>
          <w:lang w:eastAsia="en-US"/>
        </w:rPr>
        <w:t>MAC</w:t>
      </w:r>
      <w:r w:rsidRPr="002E67BD">
        <w:rPr>
          <w:rFonts w:eastAsia="Arial Unicode MS"/>
          <w:color w:val="000000"/>
          <w:u w:color="000000"/>
          <w:lang w:eastAsia="en-US"/>
        </w:rPr>
        <w:t xml:space="preserve"> bör finnas på sal från tredje </w:t>
      </w:r>
      <w:proofErr w:type="spellStart"/>
      <w:r w:rsidRPr="002E67BD">
        <w:rPr>
          <w:rFonts w:eastAsia="Arial Unicode MS"/>
          <w:color w:val="000000"/>
          <w:u w:color="000000"/>
          <w:lang w:eastAsia="en-US"/>
        </w:rPr>
        <w:t>trimestern</w:t>
      </w:r>
      <w:proofErr w:type="spellEnd"/>
      <w:r w:rsidRPr="002E67BD">
        <w:rPr>
          <w:rFonts w:eastAsia="Arial Unicode MS"/>
          <w:color w:val="000000"/>
          <w:u w:color="000000"/>
          <w:lang w:eastAsia="en-US"/>
        </w:rPr>
        <w:t xml:space="preserve"> då tid till </w:t>
      </w:r>
      <w:proofErr w:type="spellStart"/>
      <w:r w:rsidRPr="002E67BD">
        <w:rPr>
          <w:rFonts w:eastAsia="Arial Unicode MS"/>
          <w:color w:val="000000"/>
          <w:u w:color="000000"/>
          <w:lang w:eastAsia="en-US"/>
        </w:rPr>
        <w:t>desaturation</w:t>
      </w:r>
      <w:proofErr w:type="spellEnd"/>
      <w:r w:rsidRPr="002E67BD">
        <w:rPr>
          <w:rFonts w:eastAsia="Arial Unicode MS"/>
          <w:color w:val="000000"/>
          <w:u w:color="000000"/>
          <w:lang w:eastAsia="en-US"/>
        </w:rPr>
        <w:t xml:space="preserve"> anses vara kort. </w:t>
      </w:r>
    </w:p>
    <w:p w14:paraId="5E2C45D7" w14:textId="348B5EE8" w:rsidR="008E2C1A" w:rsidRPr="002E67BD" w:rsidRDefault="008E2C1A" w:rsidP="002E67BD">
      <w:pPr>
        <w:pStyle w:val="Liststycke"/>
        <w:numPr>
          <w:ilvl w:val="0"/>
          <w:numId w:val="29"/>
        </w:numPr>
        <w:spacing w:after="0" w:line="360" w:lineRule="auto"/>
        <w:ind w:right="0"/>
        <w:rPr>
          <w:rFonts w:eastAsia="Arial Unicode MS"/>
          <w:color w:val="000000"/>
          <w:lang w:eastAsia="en-US"/>
        </w:rPr>
      </w:pPr>
      <w:r w:rsidRPr="002E67BD">
        <w:rPr>
          <w:rFonts w:eastAsia="Arial Unicode MS"/>
          <w:color w:val="000000" w:themeColor="text2"/>
          <w:lang w:eastAsia="en-US"/>
        </w:rPr>
        <w:t xml:space="preserve">Respiratorinställningar: Ökad </w:t>
      </w:r>
      <w:proofErr w:type="spellStart"/>
      <w:r w:rsidRPr="002E67BD">
        <w:rPr>
          <w:rFonts w:eastAsia="Arial Unicode MS"/>
          <w:color w:val="000000" w:themeColor="text2"/>
          <w:lang w:eastAsia="en-US"/>
        </w:rPr>
        <w:t>syrgaskonsumption</w:t>
      </w:r>
      <w:proofErr w:type="spellEnd"/>
      <w:r w:rsidRPr="002E67BD">
        <w:rPr>
          <w:rFonts w:eastAsia="Arial Unicode MS"/>
          <w:color w:val="000000" w:themeColor="text2"/>
          <w:lang w:eastAsia="en-US"/>
        </w:rPr>
        <w:t xml:space="preserve"> kan leda till ökat syrgasbehov, ökat PEEP om större bukomfång, </w:t>
      </w:r>
      <w:r w:rsidR="09C5B59F" w:rsidRPr="002E67BD">
        <w:rPr>
          <w:rFonts w:eastAsia="Arial Unicode MS"/>
          <w:color w:val="000000" w:themeColor="text2"/>
          <w:lang w:eastAsia="en-US"/>
        </w:rPr>
        <w:t xml:space="preserve">mål </w:t>
      </w:r>
      <w:r w:rsidR="09C5B59F" w:rsidRPr="002E67BD">
        <w:rPr>
          <w:rFonts w:eastAsia="Arial Unicode MS"/>
          <w:b/>
          <w:bCs/>
          <w:color w:val="000000" w:themeColor="text2"/>
          <w:lang w:eastAsia="en-US"/>
        </w:rPr>
        <w:t>p0</w:t>
      </w:r>
      <w:r w:rsidR="09C5B59F" w:rsidRPr="002E67BD">
        <w:rPr>
          <w:rFonts w:eastAsia="Arial Unicode MS"/>
          <w:b/>
          <w:bCs/>
          <w:color w:val="000000" w:themeColor="text2"/>
          <w:vertAlign w:val="subscript"/>
          <w:lang w:eastAsia="en-US"/>
        </w:rPr>
        <w:t>2</w:t>
      </w:r>
      <w:r w:rsidR="09C5B59F" w:rsidRPr="002E67BD">
        <w:rPr>
          <w:rFonts w:eastAsia="Arial Unicode MS"/>
          <w:b/>
          <w:bCs/>
          <w:color w:val="000000" w:themeColor="text2"/>
          <w:lang w:eastAsia="en-US"/>
        </w:rPr>
        <w:t xml:space="preserve"> &gt;12 </w:t>
      </w:r>
      <w:proofErr w:type="spellStart"/>
      <w:r w:rsidR="09C5B59F" w:rsidRPr="002E67BD">
        <w:rPr>
          <w:rFonts w:eastAsia="Arial Unicode MS"/>
          <w:b/>
          <w:bCs/>
          <w:color w:val="000000" w:themeColor="text2"/>
          <w:lang w:eastAsia="en-US"/>
        </w:rPr>
        <w:t>kPa</w:t>
      </w:r>
      <w:proofErr w:type="spellEnd"/>
      <w:r w:rsidR="09C5B59F" w:rsidRPr="002E67BD">
        <w:rPr>
          <w:rFonts w:eastAsia="Arial Unicode MS"/>
          <w:color w:val="000000" w:themeColor="text2"/>
          <w:lang w:eastAsia="en-US"/>
        </w:rPr>
        <w:t>. M</w:t>
      </w:r>
      <w:r w:rsidR="186C3A6B" w:rsidRPr="002E67BD">
        <w:rPr>
          <w:rFonts w:eastAsia="Arial Unicode MS"/>
          <w:color w:val="000000" w:themeColor="text2"/>
          <w:lang w:eastAsia="en-US"/>
        </w:rPr>
        <w:t>inutventilation bör ställas in för att underhålla</w:t>
      </w:r>
      <w:r w:rsidR="3982626E" w:rsidRPr="002E67BD">
        <w:rPr>
          <w:rFonts w:eastAsia="Arial Unicode MS"/>
          <w:color w:val="000000" w:themeColor="text2"/>
          <w:lang w:eastAsia="en-US"/>
        </w:rPr>
        <w:t xml:space="preserve"> </w:t>
      </w:r>
      <w:r w:rsidR="3982626E" w:rsidRPr="002E67BD">
        <w:rPr>
          <w:rFonts w:eastAsia="Arial Unicode MS"/>
          <w:b/>
          <w:bCs/>
          <w:color w:val="000000" w:themeColor="text2"/>
          <w:lang w:eastAsia="en-US"/>
        </w:rPr>
        <w:t>pC0</w:t>
      </w:r>
      <w:r w:rsidR="3982626E" w:rsidRPr="002E67BD">
        <w:rPr>
          <w:rFonts w:eastAsia="Arial Unicode MS"/>
          <w:b/>
          <w:bCs/>
          <w:color w:val="000000" w:themeColor="text2"/>
          <w:vertAlign w:val="subscript"/>
          <w:lang w:eastAsia="en-US"/>
        </w:rPr>
        <w:t>2</w:t>
      </w:r>
      <w:r w:rsidR="186C3A6B" w:rsidRPr="002E67BD">
        <w:rPr>
          <w:rFonts w:eastAsia="Arial Unicode MS"/>
          <w:color w:val="000000" w:themeColor="text2"/>
          <w:lang w:eastAsia="en-US"/>
        </w:rPr>
        <w:t xml:space="preserve"> </w:t>
      </w:r>
      <w:r w:rsidR="4739BFAF" w:rsidRPr="002E67BD">
        <w:rPr>
          <w:rFonts w:eastAsia="Arial Unicode MS"/>
          <w:b/>
          <w:bCs/>
          <w:color w:val="000000" w:themeColor="text2"/>
          <w:lang w:eastAsia="en-US"/>
        </w:rPr>
        <w:t xml:space="preserve">4.0–4.25 </w:t>
      </w:r>
      <w:proofErr w:type="spellStart"/>
      <w:r w:rsidR="4739BFAF" w:rsidRPr="002E67BD">
        <w:rPr>
          <w:rFonts w:eastAsia="Arial Unicode MS"/>
          <w:b/>
          <w:bCs/>
          <w:color w:val="000000" w:themeColor="text2"/>
          <w:lang w:eastAsia="en-US"/>
        </w:rPr>
        <w:t>kPa</w:t>
      </w:r>
      <w:proofErr w:type="spellEnd"/>
      <w:r w:rsidR="0A7511A6" w:rsidRPr="002E67BD">
        <w:rPr>
          <w:rFonts w:eastAsia="Arial Unicode MS"/>
          <w:color w:val="000000" w:themeColor="text2"/>
          <w:lang w:eastAsia="en-US"/>
        </w:rPr>
        <w:t xml:space="preserve"> (f</w:t>
      </w:r>
      <w:r w:rsidR="76FA70B5" w:rsidRPr="002E67BD">
        <w:rPr>
          <w:rFonts w:eastAsia="Arial Unicode MS"/>
          <w:color w:val="000000" w:themeColor="text2"/>
          <w:lang w:eastAsia="en-US"/>
        </w:rPr>
        <w:t>y</w:t>
      </w:r>
      <w:r w:rsidR="0A7511A6" w:rsidRPr="002E67BD">
        <w:rPr>
          <w:rFonts w:eastAsia="Arial Unicode MS"/>
          <w:color w:val="000000" w:themeColor="text2"/>
          <w:lang w:eastAsia="en-US"/>
        </w:rPr>
        <w:t>siol</w:t>
      </w:r>
      <w:r w:rsidR="3E2DA2E8" w:rsidRPr="002E67BD">
        <w:rPr>
          <w:rFonts w:eastAsia="Arial Unicode MS"/>
          <w:color w:val="000000" w:themeColor="text2"/>
          <w:lang w:eastAsia="en-US"/>
        </w:rPr>
        <w:t xml:space="preserve">ogisk </w:t>
      </w:r>
      <w:r w:rsidR="192CEBBC" w:rsidRPr="002E67BD">
        <w:rPr>
          <w:rFonts w:eastAsia="Arial Unicode MS"/>
          <w:color w:val="000000" w:themeColor="text2"/>
          <w:lang w:eastAsia="en-US"/>
        </w:rPr>
        <w:t xml:space="preserve">kronisk </w:t>
      </w:r>
      <w:r w:rsidR="3E2DA2E8" w:rsidRPr="002E67BD">
        <w:rPr>
          <w:rFonts w:eastAsia="Arial Unicode MS"/>
          <w:color w:val="000000" w:themeColor="text2"/>
          <w:lang w:eastAsia="en-US"/>
        </w:rPr>
        <w:t xml:space="preserve">respiratorisk </w:t>
      </w:r>
      <w:proofErr w:type="spellStart"/>
      <w:r w:rsidR="3E2DA2E8" w:rsidRPr="002E67BD">
        <w:rPr>
          <w:rFonts w:eastAsia="Arial Unicode MS"/>
          <w:color w:val="000000" w:themeColor="text2"/>
          <w:lang w:eastAsia="en-US"/>
        </w:rPr>
        <w:t>alkalos</w:t>
      </w:r>
      <w:proofErr w:type="spellEnd"/>
      <w:r w:rsidR="32E46D7A" w:rsidRPr="002E67BD">
        <w:rPr>
          <w:rFonts w:eastAsia="Arial Unicode MS"/>
          <w:color w:val="000000" w:themeColor="text2"/>
          <w:lang w:eastAsia="en-US"/>
        </w:rPr>
        <w:t xml:space="preserve"> under graviditet</w:t>
      </w:r>
      <w:r w:rsidR="3E2DA2E8" w:rsidRPr="002E67BD">
        <w:rPr>
          <w:rFonts w:eastAsia="Arial Unicode MS"/>
          <w:color w:val="000000" w:themeColor="text2"/>
          <w:lang w:eastAsia="en-US"/>
        </w:rPr>
        <w:t>)</w:t>
      </w:r>
      <w:r w:rsidR="4739BFAF" w:rsidRPr="002E67BD">
        <w:rPr>
          <w:rFonts w:eastAsia="Arial Unicode MS"/>
          <w:color w:val="000000" w:themeColor="text2"/>
          <w:lang w:eastAsia="en-US"/>
        </w:rPr>
        <w:t>.</w:t>
      </w:r>
    </w:p>
    <w:p w14:paraId="63803154" w14:textId="36B2DF3C" w:rsidR="008E2C1A" w:rsidRPr="002E67BD" w:rsidRDefault="71248516" w:rsidP="002E67BD">
      <w:pPr>
        <w:pStyle w:val="Liststycke"/>
        <w:numPr>
          <w:ilvl w:val="0"/>
          <w:numId w:val="29"/>
        </w:numPr>
        <w:spacing w:after="0" w:line="360" w:lineRule="auto"/>
        <w:ind w:right="0"/>
        <w:rPr>
          <w:rFonts w:eastAsia="Arial Unicode MS"/>
          <w:b/>
          <w:bCs/>
          <w:color w:val="000000"/>
          <w:lang w:eastAsia="en-US"/>
        </w:rPr>
      </w:pPr>
      <w:r w:rsidRPr="002E67BD">
        <w:rPr>
          <w:rFonts w:eastAsia="Arial Unicode MS"/>
          <w:color w:val="000000" w:themeColor="text2"/>
          <w:lang w:eastAsia="en-US"/>
        </w:rPr>
        <w:t xml:space="preserve">Mål </w:t>
      </w:r>
      <w:r w:rsidR="358CAEFE" w:rsidRPr="002E67BD">
        <w:rPr>
          <w:rFonts w:eastAsia="Arial Unicode MS"/>
          <w:b/>
          <w:bCs/>
          <w:color w:val="000000" w:themeColor="text2"/>
          <w:lang w:eastAsia="en-US"/>
        </w:rPr>
        <w:t>SAP</w:t>
      </w:r>
      <w:r w:rsidR="00C92987">
        <w:rPr>
          <w:rFonts w:eastAsia="Arial Unicode MS"/>
          <w:b/>
          <w:bCs/>
          <w:color w:val="000000" w:themeColor="text2"/>
          <w:lang w:eastAsia="en-US"/>
        </w:rPr>
        <w:t xml:space="preserve"> </w:t>
      </w:r>
      <w:r w:rsidR="358CAEFE" w:rsidRPr="002E67BD">
        <w:rPr>
          <w:rFonts w:eastAsia="Arial Unicode MS"/>
          <w:b/>
          <w:bCs/>
          <w:color w:val="000000" w:themeColor="text2"/>
          <w:lang w:eastAsia="en-US"/>
        </w:rPr>
        <w:t xml:space="preserve">&gt;100 </w:t>
      </w:r>
      <w:proofErr w:type="spellStart"/>
      <w:r w:rsidR="358CAEFE" w:rsidRPr="002E67BD">
        <w:rPr>
          <w:rFonts w:eastAsia="Arial Unicode MS"/>
          <w:b/>
          <w:bCs/>
          <w:color w:val="000000" w:themeColor="text2"/>
          <w:lang w:eastAsia="en-US"/>
        </w:rPr>
        <w:t>mmHg</w:t>
      </w:r>
      <w:proofErr w:type="spellEnd"/>
      <w:r w:rsidR="358CAEFE" w:rsidRPr="002E67BD">
        <w:rPr>
          <w:rFonts w:eastAsia="Arial Unicode MS"/>
          <w:b/>
          <w:bCs/>
          <w:color w:val="000000" w:themeColor="text2"/>
          <w:lang w:eastAsia="en-US"/>
        </w:rPr>
        <w:t xml:space="preserve">, </w:t>
      </w:r>
      <w:r w:rsidR="42260CB8" w:rsidRPr="002E67BD">
        <w:rPr>
          <w:rFonts w:eastAsia="Arial Unicode MS"/>
          <w:b/>
          <w:bCs/>
          <w:color w:val="000000" w:themeColor="text2"/>
          <w:lang w:eastAsia="en-US"/>
        </w:rPr>
        <w:t>MAP</w:t>
      </w:r>
      <w:r w:rsidR="00C92987">
        <w:rPr>
          <w:rFonts w:eastAsia="Arial Unicode MS"/>
          <w:b/>
          <w:bCs/>
          <w:color w:val="000000" w:themeColor="text2"/>
          <w:lang w:eastAsia="en-US"/>
        </w:rPr>
        <w:t xml:space="preserve"> </w:t>
      </w:r>
      <w:r w:rsidR="42260CB8" w:rsidRPr="002E67BD">
        <w:rPr>
          <w:rFonts w:eastAsia="Arial Unicode MS"/>
          <w:b/>
          <w:bCs/>
          <w:color w:val="000000" w:themeColor="text2"/>
          <w:lang w:eastAsia="en-US"/>
        </w:rPr>
        <w:t xml:space="preserve">≥65 </w:t>
      </w:r>
      <w:proofErr w:type="spellStart"/>
      <w:r w:rsidR="42260CB8" w:rsidRPr="002E67BD">
        <w:rPr>
          <w:rFonts w:eastAsia="Arial Unicode MS"/>
          <w:b/>
          <w:bCs/>
          <w:color w:val="000000" w:themeColor="text2"/>
          <w:lang w:eastAsia="en-US"/>
        </w:rPr>
        <w:t>mmHg</w:t>
      </w:r>
      <w:proofErr w:type="spellEnd"/>
      <w:r w:rsidR="42260CB8" w:rsidRPr="002E67BD">
        <w:rPr>
          <w:rFonts w:eastAsia="Arial Unicode MS"/>
          <w:b/>
          <w:bCs/>
          <w:color w:val="000000" w:themeColor="text2"/>
          <w:lang w:eastAsia="en-US"/>
        </w:rPr>
        <w:t xml:space="preserve"> </w:t>
      </w:r>
      <w:r w:rsidR="42260CB8" w:rsidRPr="002E67BD">
        <w:rPr>
          <w:rFonts w:eastAsia="Arial Unicode MS"/>
          <w:color w:val="000000" w:themeColor="text2"/>
          <w:lang w:eastAsia="en-US"/>
        </w:rPr>
        <w:t xml:space="preserve">eller både över </w:t>
      </w:r>
      <w:r w:rsidR="42260CB8" w:rsidRPr="002E67BD">
        <w:rPr>
          <w:rFonts w:eastAsia="Arial Unicode MS"/>
          <w:b/>
          <w:bCs/>
          <w:color w:val="000000" w:themeColor="text2"/>
          <w:lang w:eastAsia="en-US"/>
        </w:rPr>
        <w:t>80% av utgångsvärden</w:t>
      </w:r>
      <w:r w:rsidR="008E2C1A" w:rsidRPr="002E67BD">
        <w:rPr>
          <w:rFonts w:eastAsia="Arial Unicode MS"/>
          <w:color w:val="000000" w:themeColor="text2"/>
          <w:lang w:eastAsia="en-US"/>
        </w:rPr>
        <w:t xml:space="preserve">. Artärnål om mamman har </w:t>
      </w:r>
      <w:proofErr w:type="spellStart"/>
      <w:r w:rsidR="008E2C1A" w:rsidRPr="002E67BD">
        <w:rPr>
          <w:rFonts w:eastAsia="Arial Unicode MS"/>
          <w:color w:val="000000" w:themeColor="text2"/>
          <w:lang w:eastAsia="en-US"/>
        </w:rPr>
        <w:t>komorbiditeter</w:t>
      </w:r>
      <w:proofErr w:type="spellEnd"/>
      <w:r w:rsidR="008E2C1A" w:rsidRPr="002E67BD">
        <w:rPr>
          <w:rFonts w:eastAsia="Arial Unicode MS"/>
          <w:color w:val="000000" w:themeColor="text2"/>
          <w:lang w:eastAsia="en-US"/>
        </w:rPr>
        <w:t xml:space="preserve"> som motiverar detta, om ingreppet har blödningsrisk samt längre ingrepp. Eftersträva </w:t>
      </w:r>
      <w:proofErr w:type="spellStart"/>
      <w:r w:rsidR="008E2C1A" w:rsidRPr="002E67BD">
        <w:rPr>
          <w:rFonts w:eastAsia="Arial Unicode MS"/>
          <w:b/>
          <w:bCs/>
          <w:color w:val="000000" w:themeColor="text2"/>
          <w:lang w:eastAsia="en-US"/>
        </w:rPr>
        <w:t>normovolemi</w:t>
      </w:r>
      <w:proofErr w:type="spellEnd"/>
      <w:r w:rsidR="008E2C1A" w:rsidRPr="002E67BD">
        <w:rPr>
          <w:rFonts w:eastAsia="Arial Unicode MS"/>
          <w:b/>
          <w:bCs/>
          <w:color w:val="000000" w:themeColor="text2"/>
          <w:lang w:eastAsia="en-US"/>
        </w:rPr>
        <w:t xml:space="preserve">. </w:t>
      </w:r>
      <w:proofErr w:type="spellStart"/>
      <w:r w:rsidR="008E2C1A" w:rsidRPr="002E67BD">
        <w:rPr>
          <w:rFonts w:eastAsia="Arial Unicode MS"/>
          <w:color w:val="000000" w:themeColor="text2"/>
          <w:lang w:eastAsia="en-US"/>
        </w:rPr>
        <w:t>Hypovolemi</w:t>
      </w:r>
      <w:proofErr w:type="spellEnd"/>
      <w:r w:rsidR="008E2C1A" w:rsidRPr="002E67BD">
        <w:rPr>
          <w:rFonts w:eastAsia="Arial Unicode MS"/>
          <w:color w:val="000000" w:themeColor="text2"/>
          <w:lang w:eastAsia="en-US"/>
        </w:rPr>
        <w:t xml:space="preserve"> och blödning påverkar fetal </w:t>
      </w:r>
      <w:proofErr w:type="spellStart"/>
      <w:r w:rsidR="008E2C1A" w:rsidRPr="002E67BD">
        <w:rPr>
          <w:rFonts w:eastAsia="Arial Unicode MS"/>
          <w:color w:val="000000" w:themeColor="text2"/>
          <w:lang w:eastAsia="en-US"/>
        </w:rPr>
        <w:t>oxygenering</w:t>
      </w:r>
      <w:proofErr w:type="spellEnd"/>
      <w:r w:rsidR="008E2C1A" w:rsidRPr="002E67BD">
        <w:rPr>
          <w:rFonts w:eastAsia="Arial Unicode MS"/>
          <w:color w:val="000000" w:themeColor="text2"/>
          <w:lang w:eastAsia="en-US"/>
        </w:rPr>
        <w:t xml:space="preserve"> negativt. </w:t>
      </w:r>
      <w:r w:rsidR="786F1366" w:rsidRPr="002E67BD">
        <w:rPr>
          <w:rFonts w:eastAsia="Arial Unicode MS"/>
          <w:color w:val="000000" w:themeColor="text2"/>
          <w:lang w:eastAsia="en-US"/>
        </w:rPr>
        <w:t>F</w:t>
      </w:r>
      <w:r w:rsidR="008E2C1A" w:rsidRPr="002E67BD">
        <w:rPr>
          <w:rFonts w:eastAsia="Arial Unicode MS"/>
          <w:color w:val="000000" w:themeColor="text2"/>
          <w:lang w:eastAsia="en-US"/>
        </w:rPr>
        <w:t xml:space="preserve">ysiologisk anemi beroende på ökad plasmavolym ger sänkt Hb (ca 120). </w:t>
      </w:r>
    </w:p>
    <w:p w14:paraId="6CC766B4" w14:textId="4A379A40" w:rsidR="008E2C1A" w:rsidRPr="002E67BD" w:rsidRDefault="7F06F074" w:rsidP="002E67BD">
      <w:pPr>
        <w:pStyle w:val="Liststycke"/>
        <w:numPr>
          <w:ilvl w:val="0"/>
          <w:numId w:val="29"/>
        </w:numPr>
        <w:spacing w:after="0" w:line="360" w:lineRule="auto"/>
        <w:ind w:right="0"/>
        <w:rPr>
          <w:rFonts w:eastAsia="Arial Unicode MS"/>
          <w:b/>
          <w:bCs/>
          <w:color w:val="000000"/>
          <w:lang w:eastAsia="en-US"/>
        </w:rPr>
      </w:pPr>
      <w:r w:rsidRPr="002E67BD">
        <w:rPr>
          <w:rFonts w:eastAsia="Arial Unicode MS"/>
          <w:color w:val="000000" w:themeColor="text2"/>
          <w:lang w:eastAsia="en-US"/>
        </w:rPr>
        <w:t xml:space="preserve">Upprätthåll blodtryck med </w:t>
      </w:r>
      <w:proofErr w:type="spellStart"/>
      <w:r w:rsidRPr="002E67BD">
        <w:rPr>
          <w:rFonts w:eastAsia="Arial Unicode MS"/>
          <w:color w:val="000000" w:themeColor="text2"/>
          <w:lang w:eastAsia="en-US"/>
        </w:rPr>
        <w:t>fenylefrin</w:t>
      </w:r>
      <w:proofErr w:type="spellEnd"/>
      <w:r w:rsidRPr="002E67BD">
        <w:rPr>
          <w:rFonts w:eastAsia="Arial Unicode MS"/>
          <w:color w:val="000000" w:themeColor="text2"/>
          <w:lang w:eastAsia="en-US"/>
        </w:rPr>
        <w:t xml:space="preserve"> i spruta eller pump </w:t>
      </w:r>
      <w:proofErr w:type="spellStart"/>
      <w:r w:rsidRPr="002E67BD">
        <w:rPr>
          <w:rFonts w:eastAsia="Arial Unicode MS"/>
          <w:color w:val="000000" w:themeColor="text2"/>
          <w:lang w:eastAsia="en-US"/>
        </w:rPr>
        <w:t>fenylefrin</w:t>
      </w:r>
      <w:proofErr w:type="spellEnd"/>
      <w:r w:rsidRPr="002E67BD">
        <w:rPr>
          <w:rFonts w:eastAsia="Arial Unicode MS"/>
          <w:color w:val="000000" w:themeColor="text2"/>
          <w:lang w:eastAsia="en-US"/>
        </w:rPr>
        <w:t xml:space="preserve"> i första hand, enstaka doser efedrin betraktas som ok. Noradrenalin bör undvikas men måste vägas mot indikationen.</w:t>
      </w:r>
    </w:p>
    <w:p w14:paraId="30D0849F" w14:textId="55B79110" w:rsidR="008E2C1A" w:rsidRPr="002E67BD" w:rsidRDefault="3515A597" w:rsidP="002E67BD">
      <w:pPr>
        <w:pStyle w:val="Liststycke"/>
        <w:numPr>
          <w:ilvl w:val="0"/>
          <w:numId w:val="29"/>
        </w:numPr>
        <w:spacing w:after="0" w:line="360" w:lineRule="auto"/>
        <w:ind w:right="0"/>
        <w:rPr>
          <w:rFonts w:eastAsia="Arial Unicode MS"/>
          <w:b/>
          <w:bCs/>
          <w:color w:val="000000"/>
          <w:lang w:eastAsia="en-US"/>
        </w:rPr>
      </w:pPr>
      <w:r w:rsidRPr="002E67BD">
        <w:rPr>
          <w:rFonts w:eastAsia="Arial Unicode MS"/>
          <w:color w:val="000000" w:themeColor="text2"/>
          <w:lang w:eastAsia="en-US"/>
        </w:rPr>
        <w:t xml:space="preserve">EEG baserad </w:t>
      </w:r>
      <w:r w:rsidRPr="002E67BD">
        <w:rPr>
          <w:rFonts w:eastAsia="Arial Unicode MS"/>
          <w:b/>
          <w:bCs/>
          <w:color w:val="000000" w:themeColor="text2"/>
          <w:lang w:eastAsia="en-US"/>
        </w:rPr>
        <w:t>s</w:t>
      </w:r>
      <w:r w:rsidR="7F06F074" w:rsidRPr="002E67BD">
        <w:rPr>
          <w:rFonts w:eastAsia="Arial Unicode MS"/>
          <w:b/>
          <w:bCs/>
          <w:color w:val="000000" w:themeColor="text2"/>
          <w:lang w:eastAsia="en-US"/>
        </w:rPr>
        <w:t>ömndjupmonitorering</w:t>
      </w:r>
      <w:r w:rsidR="7F06F074" w:rsidRPr="002E67BD">
        <w:rPr>
          <w:rFonts w:eastAsia="Arial Unicode MS"/>
          <w:color w:val="000000" w:themeColor="text2"/>
          <w:lang w:eastAsia="en-US"/>
        </w:rPr>
        <w:t xml:space="preserve"> rekommenderas eftersom g</w:t>
      </w:r>
      <w:r w:rsidR="12A7A7F0" w:rsidRPr="1E35A813">
        <w:t>ravida patienter har ökad känslighet för potenta inhalationsanestetika.</w:t>
      </w:r>
    </w:p>
    <w:p w14:paraId="47F156C1" w14:textId="749447BD" w:rsidR="008E2C1A" w:rsidRPr="002E67BD" w:rsidRDefault="008E2C1A" w:rsidP="002E67BD">
      <w:pPr>
        <w:pStyle w:val="Liststycke"/>
        <w:numPr>
          <w:ilvl w:val="0"/>
          <w:numId w:val="29"/>
        </w:numPr>
        <w:spacing w:after="0" w:line="360" w:lineRule="auto"/>
        <w:ind w:right="0"/>
        <w:rPr>
          <w:rFonts w:eastAsia="Arial Unicode MS"/>
          <w:b/>
          <w:bCs/>
          <w:color w:val="000000"/>
          <w:lang w:eastAsia="en-US"/>
        </w:rPr>
      </w:pPr>
      <w:r w:rsidRPr="002E67BD">
        <w:rPr>
          <w:rFonts w:eastAsia="Arial Unicode MS"/>
          <w:color w:val="000000" w:themeColor="text2"/>
          <w:lang w:eastAsia="en-US"/>
        </w:rPr>
        <w:t xml:space="preserve">Icke depolariserande </w:t>
      </w:r>
      <w:proofErr w:type="spellStart"/>
      <w:r w:rsidRPr="002E67BD">
        <w:rPr>
          <w:rFonts w:eastAsia="Arial Unicode MS"/>
          <w:color w:val="000000" w:themeColor="text2"/>
          <w:lang w:eastAsia="en-US"/>
        </w:rPr>
        <w:t>muskelrelaxantia</w:t>
      </w:r>
      <w:proofErr w:type="spellEnd"/>
      <w:r w:rsidRPr="002E67BD">
        <w:rPr>
          <w:rFonts w:eastAsia="Arial Unicode MS"/>
          <w:color w:val="000000" w:themeColor="text2"/>
          <w:lang w:eastAsia="en-US"/>
        </w:rPr>
        <w:t xml:space="preserve"> kan få längre duration hos den gravida</w:t>
      </w:r>
      <w:r w:rsidR="4049AD9B" w:rsidRPr="002E67BD">
        <w:rPr>
          <w:rFonts w:eastAsia="Arial Unicode MS"/>
          <w:color w:val="000000" w:themeColor="text2"/>
          <w:lang w:eastAsia="en-US"/>
        </w:rPr>
        <w:t xml:space="preserve">. Eftersom </w:t>
      </w:r>
      <w:proofErr w:type="spellStart"/>
      <w:r w:rsidR="323140E7" w:rsidRPr="002E67BD">
        <w:rPr>
          <w:rFonts w:eastAsia="Arial Unicode MS"/>
          <w:color w:val="000000" w:themeColor="text2"/>
          <w:lang w:eastAsia="en-US"/>
        </w:rPr>
        <w:t>S</w:t>
      </w:r>
      <w:r w:rsidR="4049AD9B" w:rsidRPr="002E67BD">
        <w:rPr>
          <w:rFonts w:eastAsia="Arial Unicode MS"/>
          <w:color w:val="000000" w:themeColor="text2"/>
          <w:lang w:eastAsia="en-US"/>
        </w:rPr>
        <w:t>ugammadex</w:t>
      </w:r>
      <w:proofErr w:type="spellEnd"/>
      <w:r w:rsidR="4049AD9B" w:rsidRPr="002E67BD">
        <w:rPr>
          <w:rFonts w:eastAsia="Arial Unicode MS"/>
          <w:color w:val="000000" w:themeColor="text2"/>
          <w:lang w:eastAsia="en-US"/>
        </w:rPr>
        <w:t xml:space="preserve"> inte rekommenderas under graviditet bör</w:t>
      </w:r>
      <w:r w:rsidRPr="002E67BD">
        <w:rPr>
          <w:rFonts w:eastAsia="Arial Unicode MS"/>
          <w:color w:val="000000" w:themeColor="text2"/>
          <w:lang w:eastAsia="en-US"/>
        </w:rPr>
        <w:t xml:space="preserve"> </w:t>
      </w:r>
      <w:r w:rsidRPr="002E67BD">
        <w:rPr>
          <w:rFonts w:eastAsia="Arial Unicode MS"/>
          <w:b/>
          <w:bCs/>
          <w:color w:val="000000" w:themeColor="text2"/>
          <w:lang w:eastAsia="en-US"/>
        </w:rPr>
        <w:t xml:space="preserve">TOF </w:t>
      </w:r>
      <w:r w:rsidR="5DC9D6E4" w:rsidRPr="002E67BD">
        <w:rPr>
          <w:rFonts w:eastAsia="Arial Unicode MS"/>
          <w:b/>
          <w:bCs/>
          <w:color w:val="000000" w:themeColor="text2"/>
          <w:lang w:eastAsia="en-US"/>
        </w:rPr>
        <w:t xml:space="preserve">monitorering </w:t>
      </w:r>
      <w:r w:rsidR="5DC9D6E4" w:rsidRPr="002E67BD">
        <w:rPr>
          <w:rFonts w:eastAsia="Arial Unicode MS"/>
          <w:color w:val="000000" w:themeColor="text2"/>
          <w:lang w:eastAsia="en-US"/>
        </w:rPr>
        <w:t>utföras</w:t>
      </w:r>
      <w:r w:rsidR="5DC9D6E4" w:rsidRPr="002E67BD">
        <w:rPr>
          <w:rFonts w:eastAsia="Arial Unicode MS"/>
          <w:b/>
          <w:bCs/>
          <w:color w:val="000000" w:themeColor="text2"/>
          <w:lang w:eastAsia="en-US"/>
        </w:rPr>
        <w:t xml:space="preserve"> under hela ingreppet </w:t>
      </w:r>
      <w:r w:rsidR="5DC9D6E4" w:rsidRPr="002E67BD">
        <w:rPr>
          <w:rFonts w:eastAsia="Arial Unicode MS"/>
          <w:color w:val="000000" w:themeColor="text2"/>
          <w:lang w:eastAsia="en-US"/>
        </w:rPr>
        <w:t>för att kunna optimera dosering</w:t>
      </w:r>
      <w:r w:rsidRPr="002E67BD">
        <w:rPr>
          <w:rFonts w:eastAsia="Arial Unicode MS"/>
          <w:color w:val="000000" w:themeColor="text2"/>
          <w:lang w:eastAsia="en-US"/>
        </w:rPr>
        <w:t xml:space="preserve">. Depolariserande </w:t>
      </w:r>
      <w:proofErr w:type="spellStart"/>
      <w:r w:rsidRPr="002E67BD">
        <w:rPr>
          <w:rFonts w:eastAsia="Arial Unicode MS"/>
          <w:color w:val="000000" w:themeColor="text2"/>
          <w:lang w:eastAsia="en-US"/>
        </w:rPr>
        <w:t>muskelrelaxantia</w:t>
      </w:r>
      <w:proofErr w:type="spellEnd"/>
      <w:r w:rsidRPr="002E67BD">
        <w:rPr>
          <w:rFonts w:eastAsia="Arial Unicode MS"/>
          <w:color w:val="000000" w:themeColor="text2"/>
          <w:lang w:eastAsia="en-US"/>
        </w:rPr>
        <w:t xml:space="preserve"> påverkas </w:t>
      </w:r>
      <w:r w:rsidR="27C82D33" w:rsidRPr="002E67BD">
        <w:rPr>
          <w:rFonts w:eastAsia="Arial Unicode MS"/>
          <w:color w:val="000000" w:themeColor="text2"/>
          <w:lang w:eastAsia="en-US"/>
        </w:rPr>
        <w:t>oförutsägbart</w:t>
      </w:r>
      <w:r w:rsidRPr="002E67BD">
        <w:rPr>
          <w:rFonts w:eastAsia="Arial Unicode MS"/>
          <w:color w:val="000000" w:themeColor="text2"/>
          <w:lang w:eastAsia="en-US"/>
        </w:rPr>
        <w:t xml:space="preserve"> av graviditeten</w:t>
      </w:r>
      <w:r w:rsidR="029E083D" w:rsidRPr="002E67BD">
        <w:rPr>
          <w:rFonts w:eastAsia="Arial Unicode MS"/>
          <w:color w:val="000000" w:themeColor="text2"/>
          <w:lang w:eastAsia="en-US"/>
        </w:rPr>
        <w:t xml:space="preserve"> vilket vanligtvis inte har någon klinisk betydelse</w:t>
      </w:r>
      <w:r w:rsidRPr="002E67BD">
        <w:rPr>
          <w:rFonts w:eastAsia="Arial Unicode MS"/>
          <w:color w:val="000000" w:themeColor="text2"/>
          <w:lang w:eastAsia="en-US"/>
        </w:rPr>
        <w:t xml:space="preserve">. </w:t>
      </w:r>
    </w:p>
    <w:p w14:paraId="01AD2143" w14:textId="5B3DB949" w:rsidR="008E2C1A" w:rsidRPr="002E67BD" w:rsidRDefault="008E2C1A" w:rsidP="002E67BD">
      <w:pPr>
        <w:pStyle w:val="Liststycke"/>
        <w:numPr>
          <w:ilvl w:val="0"/>
          <w:numId w:val="29"/>
        </w:numPr>
        <w:spacing w:after="0" w:line="360" w:lineRule="auto"/>
        <w:ind w:right="0"/>
        <w:rPr>
          <w:rFonts w:eastAsia="Arial Unicode MS"/>
          <w:b/>
          <w:bCs/>
          <w:color w:val="000000"/>
          <w:lang w:eastAsia="en-US"/>
        </w:rPr>
      </w:pPr>
      <w:r w:rsidRPr="002E67BD">
        <w:rPr>
          <w:rFonts w:eastAsia="Arial Unicode MS"/>
          <w:color w:val="000000" w:themeColor="text2"/>
          <w:lang w:eastAsia="en-US"/>
        </w:rPr>
        <w:t xml:space="preserve">Planera postoperativ smärtlindring, i första hand lokal anestesi och regional anestesi. Alvedon, </w:t>
      </w:r>
      <w:proofErr w:type="spellStart"/>
      <w:r w:rsidR="63D59D69" w:rsidRPr="002E67BD">
        <w:rPr>
          <w:rFonts w:eastAsia="Arial Unicode MS"/>
          <w:color w:val="000000" w:themeColor="text2"/>
          <w:lang w:eastAsia="en-US"/>
        </w:rPr>
        <w:t>O</w:t>
      </w:r>
      <w:r w:rsidRPr="002E67BD">
        <w:rPr>
          <w:rFonts w:eastAsia="Arial Unicode MS"/>
          <w:color w:val="000000" w:themeColor="text2"/>
          <w:lang w:eastAsia="en-US"/>
        </w:rPr>
        <w:t>xikodon</w:t>
      </w:r>
      <w:proofErr w:type="spellEnd"/>
      <w:r w:rsidR="7606E6BA" w:rsidRPr="002E67BD">
        <w:rPr>
          <w:rFonts w:eastAsia="Arial Unicode MS"/>
          <w:color w:val="000000" w:themeColor="text2"/>
          <w:lang w:eastAsia="en-US"/>
        </w:rPr>
        <w:t xml:space="preserve">, </w:t>
      </w:r>
      <w:proofErr w:type="spellStart"/>
      <w:r w:rsidR="7606E6BA" w:rsidRPr="002E67BD">
        <w:rPr>
          <w:rFonts w:eastAsia="Arial Unicode MS"/>
          <w:color w:val="000000" w:themeColor="text2"/>
          <w:lang w:eastAsia="en-US"/>
        </w:rPr>
        <w:t>Catapressan</w:t>
      </w:r>
      <w:proofErr w:type="spellEnd"/>
      <w:r w:rsidRPr="002E67BD">
        <w:rPr>
          <w:rFonts w:eastAsia="Arial Unicode MS"/>
          <w:color w:val="000000" w:themeColor="text2"/>
          <w:lang w:eastAsia="en-US"/>
        </w:rPr>
        <w:t xml:space="preserve"> </w:t>
      </w:r>
      <w:r w:rsidR="74883D66" w:rsidRPr="002E67BD">
        <w:rPr>
          <w:rFonts w:eastAsia="Arial Unicode MS"/>
          <w:color w:val="000000" w:themeColor="text2"/>
          <w:lang w:eastAsia="en-US"/>
        </w:rPr>
        <w:t xml:space="preserve">iv. </w:t>
      </w:r>
      <w:proofErr w:type="spellStart"/>
      <w:r w:rsidR="4EE530C8" w:rsidRPr="002E67BD">
        <w:rPr>
          <w:rFonts w:eastAsia="Arial Unicode MS"/>
          <w:color w:val="000000" w:themeColor="text2"/>
          <w:lang w:eastAsia="en-US"/>
        </w:rPr>
        <w:t>vb</w:t>
      </w:r>
      <w:proofErr w:type="spellEnd"/>
      <w:r w:rsidRPr="002E67BD">
        <w:rPr>
          <w:rFonts w:eastAsia="Arial Unicode MS"/>
          <w:color w:val="000000" w:themeColor="text2"/>
          <w:lang w:eastAsia="en-US"/>
        </w:rPr>
        <w:t xml:space="preserve">. </w:t>
      </w:r>
    </w:p>
    <w:p w14:paraId="69E1BB1D" w14:textId="77777777" w:rsidR="008E2C1A" w:rsidRPr="008E2C1A" w:rsidRDefault="008E2C1A" w:rsidP="008E2C1A">
      <w:pPr>
        <w:spacing w:after="0" w:line="240" w:lineRule="auto"/>
        <w:ind w:left="0" w:right="0"/>
        <w:rPr>
          <w:rFonts w:ascii="Arial" w:eastAsia="Arial Unicode MS" w:hAnsi="Arial" w:cs="Arial Unicode MS"/>
          <w:color w:val="000000"/>
          <w:sz w:val="20"/>
          <w:szCs w:val="20"/>
          <w:u w:color="000000"/>
          <w:lang w:eastAsia="en-US"/>
        </w:rPr>
      </w:pPr>
    </w:p>
    <w:p w14:paraId="7B91B0DB" w14:textId="77777777" w:rsidR="0076385D" w:rsidRDefault="0076385D">
      <w:pPr>
        <w:spacing w:after="0" w:line="240" w:lineRule="auto"/>
        <w:ind w:left="0" w:right="0"/>
        <w:rPr>
          <w:rFonts w:asciiTheme="majorHAnsi" w:eastAsiaTheme="majorEastAsia" w:hAnsiTheme="majorHAnsi" w:cstheme="majorBidi"/>
          <w:bCs/>
          <w:color w:val="000000" w:themeColor="text1"/>
          <w:sz w:val="36"/>
          <w:lang w:eastAsia="en-US"/>
        </w:rPr>
      </w:pPr>
      <w:r>
        <w:rPr>
          <w:lang w:eastAsia="en-US"/>
        </w:rPr>
        <w:lastRenderedPageBreak/>
        <w:br w:type="page"/>
      </w:r>
    </w:p>
    <w:p w14:paraId="64725D8E" w14:textId="22CF08CF" w:rsidR="008E2C1A" w:rsidRDefault="008E2C1A" w:rsidP="000A5959">
      <w:pPr>
        <w:pStyle w:val="Rubrik3"/>
        <w:rPr>
          <w:lang w:eastAsia="en-US"/>
        </w:rPr>
      </w:pPr>
      <w:bookmarkStart w:id="7" w:name="_Toc227480997"/>
      <w:r w:rsidRPr="6062317E">
        <w:rPr>
          <w:lang w:eastAsia="en-US"/>
        </w:rPr>
        <w:lastRenderedPageBreak/>
        <w:t>Fysiologiska förändringar i samband med graviditet</w:t>
      </w:r>
      <w:bookmarkEnd w:id="7"/>
    </w:p>
    <w:p w14:paraId="32432F42" w14:textId="77777777" w:rsidR="000A5959" w:rsidRDefault="000A5959" w:rsidP="008E2C1A">
      <w:pPr>
        <w:spacing w:after="0" w:line="240" w:lineRule="auto"/>
        <w:ind w:left="0" w:right="0"/>
        <w:rPr>
          <w:rFonts w:ascii="Arial" w:eastAsia="Arial Unicode MS" w:hAnsi="Arial" w:cs="Arial Unicode MS"/>
          <w:b/>
          <w:bCs/>
          <w:color w:val="000000"/>
          <w:sz w:val="20"/>
          <w:szCs w:val="20"/>
          <w:u w:color="000000"/>
          <w:lang w:eastAsia="en-US"/>
        </w:rPr>
      </w:pPr>
    </w:p>
    <w:p w14:paraId="716BD090" w14:textId="77777777" w:rsidR="000A5959" w:rsidRPr="008E2C1A" w:rsidRDefault="000A5959" w:rsidP="008E2C1A">
      <w:pPr>
        <w:spacing w:after="0" w:line="240" w:lineRule="auto"/>
        <w:ind w:left="0" w:right="0"/>
        <w:rPr>
          <w:rFonts w:ascii="Arial" w:eastAsia="Arial Unicode MS" w:hAnsi="Arial" w:cs="Arial Unicode MS"/>
          <w:b/>
          <w:bCs/>
          <w:color w:val="000000"/>
          <w:sz w:val="20"/>
          <w:szCs w:val="20"/>
          <w:u w:color="000000"/>
          <w:lang w:eastAsia="en-US"/>
        </w:rPr>
      </w:pPr>
    </w:p>
    <w:tbl>
      <w:tblPr>
        <w:tblW w:w="8401" w:type="dxa"/>
        <w:tblInd w:w="699" w:type="dxa"/>
        <w:shd w:val="clear" w:color="auto" w:fill="CACACA"/>
        <w:tblLayout w:type="fixed"/>
        <w:tblLook w:val="0000" w:firstRow="0" w:lastRow="0" w:firstColumn="0" w:lastColumn="0" w:noHBand="0" w:noVBand="0"/>
      </w:tblPr>
      <w:tblGrid>
        <w:gridCol w:w="3905"/>
        <w:gridCol w:w="4496"/>
      </w:tblGrid>
      <w:tr w:rsidR="008E2C1A" w:rsidRPr="008E2C1A" w14:paraId="4757353A" w14:textId="77777777" w:rsidTr="6062317E">
        <w:trPr>
          <w:cantSplit/>
          <w:trHeight w:val="1773"/>
        </w:trPr>
        <w:tc>
          <w:tcPr>
            <w:tcW w:w="390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DDDDD"/>
            <w:tcMar>
              <w:top w:w="0" w:type="dxa"/>
              <w:left w:w="0" w:type="dxa"/>
              <w:bottom w:w="0" w:type="dxa"/>
              <w:right w:w="0" w:type="dxa"/>
            </w:tcMar>
          </w:tcPr>
          <w:p w14:paraId="127BEF86"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 xml:space="preserve">Respiratoriska förändringar </w:t>
            </w:r>
          </w:p>
        </w:tc>
        <w:tc>
          <w:tcPr>
            <w:tcW w:w="449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DDDDD"/>
            <w:tcMar>
              <w:top w:w="0" w:type="dxa"/>
              <w:left w:w="0" w:type="dxa"/>
              <w:bottom w:w="0" w:type="dxa"/>
              <w:right w:w="0" w:type="dxa"/>
            </w:tcMar>
          </w:tcPr>
          <w:p w14:paraId="37A0A07A" w14:textId="77777777" w:rsidR="008E2C1A" w:rsidRPr="008E2C1A" w:rsidRDefault="008E2C1A" w:rsidP="0076385D">
            <w:pPr>
              <w:rPr>
                <w:rFonts w:eastAsia="Arial Unicode MS" w:cs="Arial Unicode MS"/>
                <w:color w:val="000000"/>
                <w:lang w:eastAsia="en-US"/>
              </w:rPr>
            </w:pPr>
            <w:proofErr w:type="spellStart"/>
            <w:r w:rsidRPr="6062317E">
              <w:rPr>
                <w:rFonts w:eastAsia="Arial Unicode MS"/>
                <w:lang w:eastAsia="en-US"/>
              </w:rPr>
              <w:t>Syrgaskonsumption</w:t>
            </w:r>
            <w:proofErr w:type="spellEnd"/>
            <w:r w:rsidRPr="6062317E">
              <w:rPr>
                <w:rFonts w:eastAsia="Arial Unicode MS"/>
                <w:lang w:eastAsia="en-US"/>
              </w:rPr>
              <w:t xml:space="preserve"> +</w:t>
            </w:r>
            <w:proofErr w:type="gramStart"/>
            <w:r w:rsidRPr="6062317E">
              <w:rPr>
                <w:rFonts w:eastAsia="Arial Unicode MS"/>
                <w:lang w:eastAsia="en-US"/>
              </w:rPr>
              <w:t>20-50</w:t>
            </w:r>
            <w:proofErr w:type="gramEnd"/>
            <w:r w:rsidRPr="6062317E">
              <w:rPr>
                <w:rFonts w:eastAsia="Arial Unicode MS"/>
                <w:lang w:eastAsia="en-US"/>
              </w:rPr>
              <w:t>%</w:t>
            </w:r>
          </w:p>
          <w:p w14:paraId="28393606"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AF +-0</w:t>
            </w:r>
          </w:p>
          <w:p w14:paraId="35DA4585"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Minutventilation +50%</w:t>
            </w:r>
          </w:p>
          <w:p w14:paraId="11A9C1C8"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Tidalvolym +40%</w:t>
            </w:r>
          </w:p>
          <w:p w14:paraId="387BCD8E"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p</w:t>
            </w:r>
            <w:r w:rsidRPr="6062317E">
              <w:rPr>
                <w:rFonts w:eastAsia="Arial Unicode MS"/>
                <w:vertAlign w:val="subscript"/>
                <w:lang w:eastAsia="en-US"/>
              </w:rPr>
              <w:t>a</w:t>
            </w:r>
            <w:r w:rsidRPr="6062317E">
              <w:rPr>
                <w:rFonts w:eastAsia="Arial Unicode MS"/>
                <w:lang w:eastAsia="en-US"/>
              </w:rPr>
              <w:t>0</w:t>
            </w:r>
            <w:r w:rsidRPr="6062317E">
              <w:rPr>
                <w:rFonts w:eastAsia="Arial Unicode MS"/>
                <w:vertAlign w:val="subscript"/>
                <w:lang w:eastAsia="en-US"/>
              </w:rPr>
              <w:t>2</w:t>
            </w:r>
            <w:r w:rsidRPr="6062317E">
              <w:rPr>
                <w:rFonts w:eastAsia="Arial Unicode MS"/>
                <w:lang w:eastAsia="en-US"/>
              </w:rPr>
              <w:t xml:space="preserve"> +10%</w:t>
            </w:r>
          </w:p>
          <w:p w14:paraId="00898766"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p</w:t>
            </w:r>
            <w:r w:rsidRPr="6062317E">
              <w:rPr>
                <w:rFonts w:eastAsia="Arial Unicode MS"/>
                <w:vertAlign w:val="subscript"/>
                <w:lang w:eastAsia="en-US"/>
              </w:rPr>
              <w:t>a</w:t>
            </w:r>
            <w:r w:rsidRPr="6062317E">
              <w:rPr>
                <w:rFonts w:eastAsia="Arial Unicode MS"/>
                <w:lang w:eastAsia="en-US"/>
              </w:rPr>
              <w:t>C0</w:t>
            </w:r>
            <w:r w:rsidRPr="6062317E">
              <w:rPr>
                <w:rFonts w:eastAsia="Arial Unicode MS"/>
                <w:vertAlign w:val="subscript"/>
                <w:lang w:eastAsia="en-US"/>
              </w:rPr>
              <w:t xml:space="preserve">2 </w:t>
            </w:r>
            <w:r w:rsidRPr="6062317E">
              <w:rPr>
                <w:rFonts w:eastAsia="Arial Unicode MS"/>
                <w:lang w:eastAsia="en-US"/>
              </w:rPr>
              <w:t>-15%</w:t>
            </w:r>
          </w:p>
          <w:p w14:paraId="371BFA1E"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HC0</w:t>
            </w:r>
            <w:r w:rsidRPr="6062317E">
              <w:rPr>
                <w:rFonts w:eastAsia="Arial Unicode MS"/>
                <w:vertAlign w:val="subscript"/>
                <w:lang w:eastAsia="en-US"/>
              </w:rPr>
              <w:t>3</w:t>
            </w:r>
            <w:r w:rsidRPr="6062317E">
              <w:rPr>
                <w:rFonts w:eastAsia="Arial Unicode MS"/>
                <w:lang w:eastAsia="en-US"/>
              </w:rPr>
              <w:t xml:space="preserve"> -15%</w:t>
            </w:r>
          </w:p>
        </w:tc>
      </w:tr>
      <w:tr w:rsidR="008E2C1A" w:rsidRPr="008E2C1A" w14:paraId="44E011EC" w14:textId="77777777" w:rsidTr="6062317E">
        <w:trPr>
          <w:cantSplit/>
          <w:trHeight w:val="1333"/>
        </w:trPr>
        <w:tc>
          <w:tcPr>
            <w:tcW w:w="390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DDDDD"/>
            <w:tcMar>
              <w:top w:w="0" w:type="dxa"/>
              <w:left w:w="0" w:type="dxa"/>
              <w:bottom w:w="0" w:type="dxa"/>
              <w:right w:w="0" w:type="dxa"/>
            </w:tcMar>
          </w:tcPr>
          <w:p w14:paraId="77A1DFB0" w14:textId="77777777" w:rsidR="008E2C1A" w:rsidRPr="008E2C1A" w:rsidRDefault="008E2C1A" w:rsidP="0076385D">
            <w:pPr>
              <w:rPr>
                <w:rFonts w:eastAsia="Arial Unicode MS" w:cs="Arial Unicode MS"/>
                <w:color w:val="000000"/>
                <w:lang w:eastAsia="en-US"/>
              </w:rPr>
            </w:pPr>
            <w:proofErr w:type="spellStart"/>
            <w:r w:rsidRPr="6062317E">
              <w:rPr>
                <w:rFonts w:eastAsia="Arial Unicode MS"/>
                <w:lang w:eastAsia="en-US"/>
              </w:rPr>
              <w:t>Cirkulatoriska</w:t>
            </w:r>
            <w:proofErr w:type="spellEnd"/>
            <w:r w:rsidRPr="6062317E">
              <w:rPr>
                <w:rFonts w:eastAsia="Arial Unicode MS"/>
                <w:lang w:eastAsia="en-US"/>
              </w:rPr>
              <w:t xml:space="preserve"> förändringar</w:t>
            </w:r>
          </w:p>
        </w:tc>
        <w:tc>
          <w:tcPr>
            <w:tcW w:w="449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DDDDD"/>
            <w:tcMar>
              <w:top w:w="0" w:type="dxa"/>
              <w:left w:w="0" w:type="dxa"/>
              <w:bottom w:w="0" w:type="dxa"/>
              <w:right w:w="0" w:type="dxa"/>
            </w:tcMar>
          </w:tcPr>
          <w:p w14:paraId="180F592D"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 xml:space="preserve">Blodvolym +35% (normaliseras 1-2v </w:t>
            </w:r>
            <w:proofErr w:type="spellStart"/>
            <w:r w:rsidRPr="6062317E">
              <w:rPr>
                <w:rFonts w:eastAsia="Arial Unicode MS"/>
                <w:lang w:eastAsia="en-US"/>
              </w:rPr>
              <w:t>postpartum</w:t>
            </w:r>
            <w:proofErr w:type="spellEnd"/>
          </w:p>
          <w:p w14:paraId="1FDCDF1A"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Plasma volym +55%</w:t>
            </w:r>
          </w:p>
          <w:p w14:paraId="7767B46B"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 xml:space="preserve">Hjärtminutvolym (CO) +40% </w:t>
            </w:r>
          </w:p>
          <w:p w14:paraId="6081741D"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Puls + 20%</w:t>
            </w:r>
          </w:p>
          <w:p w14:paraId="6150777E"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Systoliskt BT -5%</w:t>
            </w:r>
          </w:p>
          <w:p w14:paraId="6704F962"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Diastoliskt BT -15%</w:t>
            </w:r>
          </w:p>
        </w:tc>
      </w:tr>
      <w:tr w:rsidR="008E2C1A" w:rsidRPr="008E2C1A" w14:paraId="2236D971" w14:textId="77777777" w:rsidTr="6062317E">
        <w:trPr>
          <w:cantSplit/>
          <w:trHeight w:val="673"/>
        </w:trPr>
        <w:tc>
          <w:tcPr>
            <w:tcW w:w="390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DDDDD"/>
            <w:tcMar>
              <w:top w:w="0" w:type="dxa"/>
              <w:left w:w="0" w:type="dxa"/>
              <w:bottom w:w="0" w:type="dxa"/>
              <w:right w:w="0" w:type="dxa"/>
            </w:tcMar>
          </w:tcPr>
          <w:p w14:paraId="631C6519" w14:textId="77777777" w:rsidR="008E2C1A" w:rsidRPr="008E2C1A" w:rsidRDefault="008E2C1A" w:rsidP="0076385D">
            <w:pPr>
              <w:rPr>
                <w:rFonts w:eastAsia="Arial Unicode MS" w:cs="Arial Unicode MS"/>
                <w:color w:val="000000"/>
                <w:u w:color="000000"/>
                <w:lang w:eastAsia="en-US"/>
              </w:rPr>
            </w:pPr>
          </w:p>
          <w:p w14:paraId="535F4C2B"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 xml:space="preserve">Hematologiska förändringar </w:t>
            </w:r>
          </w:p>
        </w:tc>
        <w:tc>
          <w:tcPr>
            <w:tcW w:w="449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DDDDD"/>
            <w:tcMar>
              <w:top w:w="0" w:type="dxa"/>
              <w:left w:w="0" w:type="dxa"/>
              <w:bottom w:w="0" w:type="dxa"/>
              <w:right w:w="0" w:type="dxa"/>
            </w:tcMar>
          </w:tcPr>
          <w:p w14:paraId="09F9F088"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Hb -20%</w:t>
            </w:r>
          </w:p>
          <w:p w14:paraId="548D3BE4"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TPK -10%</w:t>
            </w:r>
          </w:p>
          <w:p w14:paraId="493F734B"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Koagulationsfaktorer +</w:t>
            </w:r>
            <w:proofErr w:type="gramStart"/>
            <w:r w:rsidRPr="6062317E">
              <w:rPr>
                <w:rFonts w:eastAsia="Arial Unicode MS"/>
                <w:lang w:eastAsia="en-US"/>
              </w:rPr>
              <w:t>30-250</w:t>
            </w:r>
            <w:proofErr w:type="gramEnd"/>
            <w:r w:rsidRPr="6062317E">
              <w:rPr>
                <w:rFonts w:eastAsia="Arial Unicode MS"/>
                <w:lang w:eastAsia="en-US"/>
              </w:rPr>
              <w:t>%</w:t>
            </w:r>
          </w:p>
        </w:tc>
      </w:tr>
      <w:tr w:rsidR="008E2C1A" w:rsidRPr="008E2C1A" w14:paraId="26675576" w14:textId="77777777" w:rsidTr="6062317E">
        <w:trPr>
          <w:cantSplit/>
          <w:trHeight w:val="452"/>
        </w:trPr>
        <w:tc>
          <w:tcPr>
            <w:tcW w:w="390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DDDDD"/>
            <w:tcMar>
              <w:top w:w="0" w:type="dxa"/>
              <w:left w:w="0" w:type="dxa"/>
              <w:bottom w:w="0" w:type="dxa"/>
              <w:right w:w="0" w:type="dxa"/>
            </w:tcMar>
          </w:tcPr>
          <w:p w14:paraId="2D408BAF" w14:textId="77777777" w:rsidR="008E2C1A" w:rsidRPr="008E2C1A" w:rsidRDefault="008E2C1A" w:rsidP="0076385D">
            <w:pPr>
              <w:rPr>
                <w:rFonts w:eastAsia="Arial Unicode MS" w:cs="Arial Unicode MS"/>
                <w:color w:val="000000"/>
                <w:lang w:eastAsia="en-US"/>
              </w:rPr>
            </w:pPr>
            <w:proofErr w:type="spellStart"/>
            <w:r w:rsidRPr="6062317E">
              <w:rPr>
                <w:rFonts w:eastAsia="Arial Unicode MS"/>
                <w:lang w:eastAsia="en-US"/>
              </w:rPr>
              <w:t>Renala</w:t>
            </w:r>
            <w:proofErr w:type="spellEnd"/>
            <w:r w:rsidRPr="6062317E">
              <w:rPr>
                <w:rFonts w:eastAsia="Arial Unicode MS"/>
                <w:lang w:eastAsia="en-US"/>
              </w:rPr>
              <w:t xml:space="preserve"> förändringar </w:t>
            </w:r>
          </w:p>
        </w:tc>
        <w:tc>
          <w:tcPr>
            <w:tcW w:w="449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DDDDD"/>
            <w:tcMar>
              <w:top w:w="0" w:type="dxa"/>
              <w:left w:w="0" w:type="dxa"/>
              <w:bottom w:w="0" w:type="dxa"/>
              <w:right w:w="0" w:type="dxa"/>
            </w:tcMar>
          </w:tcPr>
          <w:p w14:paraId="203B84EE" w14:textId="77777777" w:rsidR="008E2C1A" w:rsidRPr="008E2C1A" w:rsidRDefault="008E2C1A" w:rsidP="0076385D">
            <w:pPr>
              <w:rPr>
                <w:rFonts w:eastAsia="Arial Unicode MS" w:cs="Arial Unicode MS"/>
                <w:color w:val="000000"/>
                <w:lang w:eastAsia="en-US"/>
              </w:rPr>
            </w:pPr>
            <w:r w:rsidRPr="6062317E">
              <w:rPr>
                <w:rFonts w:eastAsia="Arial Unicode MS"/>
                <w:lang w:eastAsia="en-US"/>
              </w:rPr>
              <w:t>GFR +50%</w:t>
            </w:r>
          </w:p>
        </w:tc>
      </w:tr>
    </w:tbl>
    <w:p w14:paraId="65464FC7" w14:textId="77777777" w:rsidR="008E2C1A" w:rsidRPr="008E2C1A" w:rsidRDefault="008E2C1A" w:rsidP="008E2C1A">
      <w:pPr>
        <w:spacing w:after="0" w:line="240" w:lineRule="auto"/>
        <w:ind w:left="0" w:right="0"/>
        <w:rPr>
          <w:rFonts w:ascii="Arial" w:eastAsia="Arial Unicode MS" w:hAnsi="Arial" w:cs="Arial Unicode MS"/>
          <w:color w:val="000000"/>
          <w:sz w:val="20"/>
          <w:szCs w:val="20"/>
          <w:u w:color="000000"/>
          <w:lang w:eastAsia="en-US"/>
        </w:rPr>
      </w:pPr>
    </w:p>
    <w:p w14:paraId="556F832C" w14:textId="77777777" w:rsidR="008E2C1A" w:rsidRPr="008E2C1A" w:rsidRDefault="008E2C1A" w:rsidP="008E2C1A">
      <w:pPr>
        <w:spacing w:after="0" w:line="240" w:lineRule="auto"/>
        <w:ind w:left="0" w:right="0"/>
        <w:rPr>
          <w:rFonts w:ascii="Arial" w:eastAsia="Arial Unicode MS" w:hAnsi="Arial" w:cs="Arial Unicode MS"/>
          <w:color w:val="000000"/>
          <w:sz w:val="20"/>
          <w:szCs w:val="20"/>
          <w:u w:color="000000"/>
          <w:lang w:eastAsia="en-US"/>
        </w:rPr>
      </w:pPr>
    </w:p>
    <w:p w14:paraId="7A2D4DFA" w14:textId="5919D400" w:rsidR="008E2C1A" w:rsidRPr="008E2C1A" w:rsidRDefault="008E2C1A" w:rsidP="000A5959">
      <w:pPr>
        <w:pStyle w:val="Rubrik3"/>
        <w:rPr>
          <w:lang w:eastAsia="en-US"/>
        </w:rPr>
      </w:pPr>
      <w:bookmarkStart w:id="8" w:name="_Toc227480998"/>
      <w:r w:rsidRPr="1E35A813">
        <w:rPr>
          <w:lang w:eastAsia="en-US"/>
        </w:rPr>
        <w:t>Postoperativa hänsynstaganden</w:t>
      </w:r>
      <w:bookmarkEnd w:id="8"/>
    </w:p>
    <w:p w14:paraId="371558CC" w14:textId="77777777" w:rsidR="008E2C1A" w:rsidRPr="008E2C1A" w:rsidRDefault="008E2C1A" w:rsidP="008E2C1A">
      <w:pPr>
        <w:spacing w:after="0" w:line="240" w:lineRule="auto"/>
        <w:ind w:left="0" w:right="0"/>
        <w:rPr>
          <w:rFonts w:ascii="Arial" w:eastAsia="Arial Unicode MS" w:hAnsi="Arial" w:cs="Arial Unicode MS"/>
          <w:b/>
          <w:bCs/>
          <w:color w:val="000000"/>
          <w:sz w:val="20"/>
          <w:szCs w:val="20"/>
          <w:u w:color="000000"/>
          <w:lang w:eastAsia="en-US"/>
        </w:rPr>
      </w:pPr>
    </w:p>
    <w:p w14:paraId="48FC5004" w14:textId="77777777" w:rsidR="008E2C1A" w:rsidRPr="000A5959" w:rsidRDefault="008E2C1A" w:rsidP="000A5959">
      <w:pPr>
        <w:spacing w:after="0" w:line="360" w:lineRule="auto"/>
        <w:ind w:right="0"/>
        <w:rPr>
          <w:rFonts w:eastAsia="Arial Unicode MS"/>
          <w:color w:val="000000"/>
          <w:u w:color="000000"/>
          <w:lang w:eastAsia="en-US"/>
        </w:rPr>
      </w:pPr>
      <w:r w:rsidRPr="1E35A813">
        <w:rPr>
          <w:rFonts w:eastAsia="Arial Unicode MS"/>
          <w:color w:val="000000" w:themeColor="text2"/>
          <w:lang w:eastAsia="en-US"/>
        </w:rPr>
        <w:t>Den gravida kvinnan ska ligga vänstertiltad även postoperativt (förslagsvis med hjälp av kudde eller rullad filt under höger höft) fram till dess att hon är vaken och aktivt väljer annat.</w:t>
      </w:r>
    </w:p>
    <w:p w14:paraId="5F9A80FE" w14:textId="7C32FF89" w:rsidR="580DA4FA" w:rsidRDefault="580DA4FA">
      <w:r>
        <w:br w:type="page"/>
      </w:r>
    </w:p>
    <w:p w14:paraId="3099B911" w14:textId="24E046B6" w:rsidR="580DA4FA" w:rsidRPr="008D19F7" w:rsidRDefault="008D19F7" w:rsidP="00DA6198">
      <w:pPr>
        <w:pStyle w:val="Rubrik3"/>
        <w:rPr>
          <w:lang w:eastAsia="en-US"/>
        </w:rPr>
      </w:pPr>
      <w:bookmarkStart w:id="9" w:name="_Toc227480999"/>
      <w:r w:rsidRPr="008D19F7">
        <w:rPr>
          <w:lang w:eastAsia="en-US"/>
        </w:rPr>
        <w:lastRenderedPageBreak/>
        <w:t>Läkemedlen</w:t>
      </w:r>
      <w:bookmarkEnd w:id="9"/>
    </w:p>
    <w:p w14:paraId="492EB169" w14:textId="77777777" w:rsidR="008E2C1A" w:rsidRPr="008E2C1A" w:rsidRDefault="008E2C1A" w:rsidP="008E2C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0" w:right="0"/>
        <w:rPr>
          <w:rFonts w:ascii="Arial" w:eastAsia="Arial" w:hAnsi="Arial" w:cs="Arial"/>
          <w:color w:val="000000"/>
          <w:sz w:val="20"/>
          <w:szCs w:val="20"/>
          <w:lang w:eastAsia="en-US"/>
        </w:rPr>
      </w:pPr>
    </w:p>
    <w:tbl>
      <w:tblPr>
        <w:tblW w:w="8871" w:type="dxa"/>
        <w:tblInd w:w="423" w:type="dxa"/>
        <w:tblLayout w:type="fixed"/>
        <w:tblLook w:val="0000" w:firstRow="0" w:lastRow="0" w:firstColumn="0" w:lastColumn="0" w:noHBand="0" w:noVBand="0"/>
      </w:tblPr>
      <w:tblGrid>
        <w:gridCol w:w="1559"/>
        <w:gridCol w:w="2268"/>
        <w:gridCol w:w="2551"/>
        <w:gridCol w:w="2493"/>
      </w:tblGrid>
      <w:tr w:rsidR="008E2C1A" w:rsidRPr="00873E4A" w14:paraId="250EE207" w14:textId="77777777" w:rsidTr="00E11AF6">
        <w:trPr>
          <w:cantSplit/>
          <w:trHeight w:val="438"/>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1F58E4EF" w14:textId="77777777" w:rsidR="008E2C1A" w:rsidRPr="00873E4A" w:rsidRDefault="008E2C1A" w:rsidP="008E2C1A">
            <w:pPr>
              <w:tabs>
                <w:tab w:val="left" w:pos="720"/>
                <w:tab w:val="left" w:pos="1440"/>
              </w:tabs>
              <w:spacing w:after="0" w:line="240" w:lineRule="auto"/>
              <w:ind w:left="0" w:right="0"/>
              <w:rPr>
                <w:rFonts w:eastAsia="Helvetica Neue"/>
                <w:b/>
                <w:bCs/>
                <w:color w:val="000000"/>
                <w:lang w:val="en-US" w:eastAsia="en-US"/>
              </w:rPr>
            </w:pPr>
            <w:proofErr w:type="spellStart"/>
            <w:r w:rsidRPr="00873E4A">
              <w:rPr>
                <w:rFonts w:eastAsia="Helvetica Neue"/>
                <w:b/>
                <w:bCs/>
                <w:color w:val="000000"/>
                <w:lang w:val="en-US" w:eastAsia="en-US"/>
              </w:rPr>
              <w:t>Läkemedel</w:t>
            </w:r>
            <w:proofErr w:type="spellEnd"/>
            <w:r w:rsidRPr="00873E4A">
              <w:rPr>
                <w:rFonts w:eastAsia="Helvetica Neue"/>
                <w:b/>
                <w:bCs/>
                <w:color w:val="000000"/>
                <w:lang w:val="en-US" w:eastAsia="en-US"/>
              </w:rPr>
              <w:t xml:space="preserve">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30536BDC" w14:textId="77777777" w:rsidR="008E2C1A" w:rsidRPr="00873E4A" w:rsidRDefault="008E2C1A" w:rsidP="008E2C1A">
            <w:pPr>
              <w:tabs>
                <w:tab w:val="left" w:pos="720"/>
                <w:tab w:val="left" w:pos="1440"/>
              </w:tabs>
              <w:spacing w:after="0" w:line="240" w:lineRule="auto"/>
              <w:ind w:left="0" w:right="0"/>
              <w:rPr>
                <w:rFonts w:eastAsia="Arial Unicode MS"/>
                <w:b/>
                <w:bCs/>
              </w:rPr>
            </w:pPr>
            <w:proofErr w:type="spellStart"/>
            <w:r w:rsidRPr="00873E4A">
              <w:rPr>
                <w:rFonts w:eastAsia="Helvetica Neue"/>
                <w:b/>
                <w:bCs/>
                <w:color w:val="000000"/>
                <w:lang w:val="en-US" w:eastAsia="en-US"/>
              </w:rPr>
              <w:t>Gravidvecka</w:t>
            </w:r>
            <w:proofErr w:type="spellEnd"/>
            <w:r w:rsidRPr="00873E4A">
              <w:rPr>
                <w:rFonts w:eastAsia="Helvetica Neue"/>
                <w:b/>
                <w:bCs/>
                <w:color w:val="000000"/>
                <w:lang w:val="en-US" w:eastAsia="en-US"/>
              </w:rPr>
              <w:t xml:space="preserve"> 1-14</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0B5D91E5" w14:textId="77777777" w:rsidR="008E2C1A" w:rsidRPr="00873E4A" w:rsidRDefault="008E2C1A" w:rsidP="008E2C1A">
            <w:pPr>
              <w:tabs>
                <w:tab w:val="left" w:pos="720"/>
                <w:tab w:val="left" w:pos="1440"/>
              </w:tabs>
              <w:spacing w:after="0" w:line="240" w:lineRule="auto"/>
              <w:ind w:left="0" w:right="0"/>
              <w:rPr>
                <w:rFonts w:eastAsia="Helvetica Neue"/>
                <w:b/>
                <w:bCs/>
                <w:color w:val="000000"/>
                <w:lang w:val="en-US" w:eastAsia="en-US"/>
              </w:rPr>
            </w:pPr>
            <w:proofErr w:type="spellStart"/>
            <w:r w:rsidRPr="00873E4A">
              <w:rPr>
                <w:rFonts w:eastAsia="Helvetica Neue"/>
                <w:b/>
                <w:bCs/>
                <w:color w:val="000000"/>
                <w:lang w:val="en-US" w:eastAsia="en-US"/>
              </w:rPr>
              <w:t>Gravidvecka</w:t>
            </w:r>
            <w:proofErr w:type="spellEnd"/>
            <w:r w:rsidRPr="00873E4A">
              <w:rPr>
                <w:rFonts w:eastAsia="Helvetica Neue"/>
                <w:b/>
                <w:bCs/>
                <w:color w:val="000000"/>
                <w:lang w:val="en-US" w:eastAsia="en-US"/>
              </w:rPr>
              <w:t xml:space="preserve"> 15-28</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1FB2AFCC" w14:textId="77777777" w:rsidR="008E2C1A" w:rsidRPr="00873E4A" w:rsidRDefault="008E2C1A" w:rsidP="008E2C1A">
            <w:pPr>
              <w:tabs>
                <w:tab w:val="left" w:pos="720"/>
                <w:tab w:val="left" w:pos="1440"/>
              </w:tabs>
              <w:spacing w:after="0" w:line="240" w:lineRule="auto"/>
              <w:ind w:left="0" w:right="0"/>
              <w:rPr>
                <w:rFonts w:eastAsia="Helvetica Neue"/>
                <w:b/>
                <w:bCs/>
                <w:color w:val="000000"/>
                <w:lang w:val="en-US" w:eastAsia="en-US"/>
              </w:rPr>
            </w:pPr>
            <w:proofErr w:type="spellStart"/>
            <w:r w:rsidRPr="00873E4A">
              <w:rPr>
                <w:rFonts w:eastAsia="Helvetica Neue"/>
                <w:b/>
                <w:bCs/>
                <w:color w:val="000000"/>
                <w:lang w:val="en-US" w:eastAsia="en-US"/>
              </w:rPr>
              <w:t>Gravidvecka</w:t>
            </w:r>
            <w:proofErr w:type="spellEnd"/>
            <w:r w:rsidRPr="00873E4A">
              <w:rPr>
                <w:rFonts w:eastAsia="Helvetica Neue"/>
                <w:b/>
                <w:bCs/>
                <w:color w:val="000000"/>
                <w:lang w:val="en-US" w:eastAsia="en-US"/>
              </w:rPr>
              <w:t xml:space="preserve"> 29-42</w:t>
            </w:r>
          </w:p>
        </w:tc>
      </w:tr>
      <w:tr w:rsidR="008E2C1A" w:rsidRPr="00873E4A" w14:paraId="7C64A25A" w14:textId="77777777" w:rsidTr="00E11AF6">
        <w:trPr>
          <w:cantSplit/>
          <w:trHeight w:val="724"/>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4701F3DE"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Alfentanil</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30F576DF"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Ja, (</w:t>
            </w:r>
            <w:proofErr w:type="spellStart"/>
            <w:r w:rsidRPr="00873E4A">
              <w:rPr>
                <w:rFonts w:eastAsia="Helvetica Neue"/>
                <w:color w:val="000000"/>
                <w:lang w:val="en-US" w:eastAsia="en-US"/>
              </w:rPr>
              <w:t>enstaka</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doser</w:t>
            </w:r>
            <w:proofErr w:type="spellEnd"/>
            <w:r w:rsidRPr="00873E4A">
              <w:rPr>
                <w:rFonts w:eastAsia="Helvetica Neue"/>
                <w:color w:val="000000"/>
                <w:lang w:val="en-US" w:eastAsia="en-US"/>
              </w:rPr>
              <w:t xml:space="preserve">). </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506" w:type="dxa"/>
            </w:tcMar>
          </w:tcPr>
          <w:p w14:paraId="53DE2014" w14:textId="77777777" w:rsidR="008E2C1A" w:rsidRPr="00873E4A" w:rsidRDefault="008E2C1A" w:rsidP="008E2C1A">
            <w:pPr>
              <w:tabs>
                <w:tab w:val="left" w:pos="720"/>
                <w:tab w:val="left" w:pos="1440"/>
              </w:tabs>
              <w:spacing w:after="0" w:line="240" w:lineRule="auto"/>
              <w:ind w:left="0" w:right="426"/>
              <w:rPr>
                <w:rFonts w:eastAsia="Helvetica Neue"/>
                <w:color w:val="000000"/>
                <w:lang w:val="en-US" w:eastAsia="en-US"/>
              </w:rPr>
            </w:pPr>
            <w:r w:rsidRPr="00873E4A">
              <w:rPr>
                <w:rFonts w:eastAsia="Helvetica Neue"/>
                <w:color w:val="000000"/>
                <w:lang w:val="en-US" w:eastAsia="en-US"/>
              </w:rPr>
              <w:t>Ja</w:t>
            </w:r>
          </w:p>
          <w:p w14:paraId="0B817BA8" w14:textId="77777777" w:rsidR="008E2C1A" w:rsidRPr="00873E4A" w:rsidRDefault="008E2C1A" w:rsidP="008E2C1A">
            <w:pPr>
              <w:tabs>
                <w:tab w:val="left" w:pos="720"/>
                <w:tab w:val="left" w:pos="1440"/>
              </w:tabs>
              <w:spacing w:after="0" w:line="240" w:lineRule="auto"/>
              <w:ind w:left="0" w:right="426"/>
              <w:rPr>
                <w:rFonts w:eastAsia="Helvetica Neue"/>
                <w:color w:val="000000"/>
                <w:lang w:val="en-US" w:eastAsia="en-US"/>
              </w:rPr>
            </w:pPr>
            <w:r w:rsidRPr="00873E4A">
              <w:rPr>
                <w:rFonts w:eastAsia="Helvetica Neue"/>
                <w:color w:val="000000"/>
                <w:lang w:val="en-US" w:eastAsia="en-US"/>
              </w:rPr>
              <w:t>(</w:t>
            </w:r>
            <w:proofErr w:type="spellStart"/>
            <w:r w:rsidRPr="00873E4A">
              <w:rPr>
                <w:rFonts w:eastAsia="Helvetica Neue"/>
                <w:color w:val="000000"/>
                <w:lang w:val="en-US" w:eastAsia="en-US"/>
              </w:rPr>
              <w:t>enstaka</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doser</w:t>
            </w:r>
            <w:proofErr w:type="spellEnd"/>
            <w:r w:rsidRPr="00873E4A">
              <w:rPr>
                <w:rFonts w:eastAsia="Helvetica Neue"/>
                <w:color w:val="000000"/>
                <w:lang w:val="en-US" w:eastAsia="en-US"/>
              </w:rPr>
              <w:t>)</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01718E16"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Ja, (</w:t>
            </w:r>
            <w:proofErr w:type="spellStart"/>
            <w:r w:rsidRPr="00873E4A">
              <w:rPr>
                <w:rFonts w:eastAsia="Helvetica Neue"/>
                <w:color w:val="000000"/>
                <w:lang w:val="en-US" w:eastAsia="en-US"/>
              </w:rPr>
              <w:t>enstaka</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doser</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Bör</w:t>
            </w:r>
            <w:proofErr w:type="spellEnd"/>
            <w:r w:rsidRPr="00873E4A">
              <w:rPr>
                <w:rFonts w:eastAsia="Helvetica Neue"/>
                <w:color w:val="000000"/>
                <w:lang w:val="en-US" w:eastAsia="en-US"/>
              </w:rPr>
              <w:t xml:space="preserve"> dock </w:t>
            </w:r>
            <w:proofErr w:type="spellStart"/>
            <w:r w:rsidRPr="00873E4A">
              <w:rPr>
                <w:rFonts w:eastAsia="Helvetica Neue"/>
                <w:color w:val="000000"/>
                <w:lang w:val="en-US" w:eastAsia="en-US"/>
              </w:rPr>
              <w:t>helt</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undvikas</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i</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anslutning</w:t>
            </w:r>
            <w:proofErr w:type="spellEnd"/>
            <w:r w:rsidRPr="00873E4A">
              <w:rPr>
                <w:rFonts w:eastAsia="Helvetica Neue"/>
                <w:color w:val="000000"/>
                <w:lang w:val="en-US" w:eastAsia="en-US"/>
              </w:rPr>
              <w:t xml:space="preserve"> till </w:t>
            </w:r>
            <w:proofErr w:type="spellStart"/>
            <w:r w:rsidRPr="00873E4A">
              <w:rPr>
                <w:rFonts w:eastAsia="Helvetica Neue"/>
                <w:color w:val="000000"/>
                <w:lang w:val="en-US" w:eastAsia="en-US"/>
              </w:rPr>
              <w:t>förlossning</w:t>
            </w:r>
            <w:proofErr w:type="spellEnd"/>
            <w:r w:rsidRPr="00873E4A">
              <w:rPr>
                <w:rFonts w:eastAsia="Helvetica Neue"/>
                <w:color w:val="000000"/>
                <w:lang w:val="en-US" w:eastAsia="en-US"/>
              </w:rPr>
              <w:t>.</w:t>
            </w:r>
          </w:p>
        </w:tc>
      </w:tr>
      <w:tr w:rsidR="008E2C1A" w:rsidRPr="00873E4A" w14:paraId="146BA83C" w14:textId="77777777" w:rsidTr="00E11AF6">
        <w:trPr>
          <w:cantSplit/>
          <w:trHeight w:val="269"/>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3BB55806"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Atropin</w:t>
            </w:r>
            <w:proofErr w:type="spellEnd"/>
            <w:r w:rsidRPr="00873E4A">
              <w:rPr>
                <w:rFonts w:eastAsia="Helvetica Neue"/>
                <w:color w:val="000000"/>
                <w:lang w:val="en-US" w:eastAsia="en-US"/>
              </w:rPr>
              <w:t xml:space="preserve">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36FEB0D4"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Ja</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63D275E7"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Ja </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1C02044C"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Ja </w:t>
            </w:r>
          </w:p>
        </w:tc>
      </w:tr>
      <w:tr w:rsidR="008E2C1A" w:rsidRPr="00873E4A" w14:paraId="6320C729" w14:textId="77777777" w:rsidTr="00E11AF6">
        <w:trPr>
          <w:cantSplit/>
          <w:trHeight w:val="357"/>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0121CA5C"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Betapred</w:t>
            </w:r>
            <w:proofErr w:type="spellEnd"/>
            <w:r w:rsidRPr="00873E4A">
              <w:rPr>
                <w:rFonts w:eastAsia="Helvetica Neue"/>
                <w:color w:val="000000"/>
                <w:lang w:val="en-US" w:eastAsia="en-US"/>
              </w:rPr>
              <w:t xml:space="preserve">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085CE69E"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Ja (</w:t>
            </w:r>
            <w:proofErr w:type="spellStart"/>
            <w:r w:rsidRPr="00873E4A">
              <w:rPr>
                <w:rFonts w:eastAsia="Helvetica Neue"/>
                <w:color w:val="000000"/>
                <w:lang w:val="en-US" w:eastAsia="en-US"/>
              </w:rPr>
              <w:t>enstaka</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doser</w:t>
            </w:r>
            <w:proofErr w:type="spellEnd"/>
            <w:r w:rsidRPr="00873E4A">
              <w:rPr>
                <w:rFonts w:eastAsia="Helvetica Neue"/>
                <w:color w:val="000000"/>
                <w:lang w:val="en-US" w:eastAsia="en-US"/>
              </w:rPr>
              <w:t xml:space="preserve">) </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6F0801E8"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Ja (</w:t>
            </w:r>
            <w:proofErr w:type="spellStart"/>
            <w:r w:rsidRPr="00873E4A">
              <w:rPr>
                <w:rFonts w:eastAsia="Helvetica Neue"/>
                <w:color w:val="000000"/>
                <w:lang w:val="en-US" w:eastAsia="en-US"/>
              </w:rPr>
              <w:t>enstaka</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doser</w:t>
            </w:r>
            <w:proofErr w:type="spellEnd"/>
            <w:r w:rsidRPr="00873E4A">
              <w:rPr>
                <w:rFonts w:eastAsia="Helvetica Neue"/>
                <w:color w:val="000000"/>
                <w:lang w:val="en-US" w:eastAsia="en-US"/>
              </w:rPr>
              <w:t>)</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213E03B4"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Ja (</w:t>
            </w:r>
            <w:proofErr w:type="spellStart"/>
            <w:r w:rsidRPr="00873E4A">
              <w:rPr>
                <w:rFonts w:eastAsia="Helvetica Neue"/>
                <w:color w:val="000000"/>
                <w:lang w:val="en-US" w:eastAsia="en-US"/>
              </w:rPr>
              <w:t>enstaka</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doser</w:t>
            </w:r>
            <w:proofErr w:type="spellEnd"/>
            <w:r w:rsidRPr="00873E4A">
              <w:rPr>
                <w:rFonts w:eastAsia="Helvetica Neue"/>
                <w:color w:val="000000"/>
                <w:lang w:val="en-US" w:eastAsia="en-US"/>
              </w:rPr>
              <w:t>)</w:t>
            </w:r>
          </w:p>
        </w:tc>
      </w:tr>
      <w:tr w:rsidR="008E2C1A" w:rsidRPr="00873E4A" w14:paraId="11463B4E" w14:textId="77777777" w:rsidTr="00E11AF6">
        <w:trPr>
          <w:cantSplit/>
          <w:trHeight w:val="187"/>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7B8567A0"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Celocurin</w:t>
            </w:r>
            <w:proofErr w:type="spellEnd"/>
            <w:r w:rsidRPr="00873E4A">
              <w:rPr>
                <w:rFonts w:eastAsia="Helvetica Neue"/>
                <w:color w:val="000000"/>
                <w:lang w:val="en-US" w:eastAsia="en-US"/>
              </w:rPr>
              <w:t xml:space="preserve">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47E56F5E"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Ja</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47EE47EF"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Ja</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1B4A6D0D"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Ja</w:t>
            </w:r>
          </w:p>
        </w:tc>
      </w:tr>
      <w:tr w:rsidR="008E2C1A" w:rsidRPr="00873E4A" w14:paraId="24B26B17" w14:textId="77777777" w:rsidTr="00E11AF6">
        <w:trPr>
          <w:cantSplit/>
          <w:trHeight w:val="271"/>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4E5DDFEC"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Droperidol</w:t>
            </w:r>
            <w:proofErr w:type="spellEnd"/>
            <w:r w:rsidRPr="00873E4A">
              <w:rPr>
                <w:rFonts w:eastAsia="Helvetica Neue"/>
                <w:color w:val="000000"/>
                <w:lang w:val="en-US" w:eastAsia="en-US"/>
              </w:rPr>
              <w:t xml:space="preserve">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0264509B"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Bör</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undvikas</w:t>
            </w:r>
            <w:proofErr w:type="spellEnd"/>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5D75050D"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Bör</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undvikas</w:t>
            </w:r>
            <w:proofErr w:type="spellEnd"/>
            <w:r w:rsidRPr="00873E4A">
              <w:rPr>
                <w:rFonts w:eastAsia="Helvetica Neue"/>
                <w:color w:val="000000"/>
                <w:lang w:val="en-US" w:eastAsia="en-US"/>
              </w:rPr>
              <w:t xml:space="preserve"> </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6D4FAD26"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Bör</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undvikas</w:t>
            </w:r>
            <w:proofErr w:type="spellEnd"/>
          </w:p>
        </w:tc>
      </w:tr>
      <w:tr w:rsidR="008E2C1A" w:rsidRPr="00873E4A" w14:paraId="7E8D9F14" w14:textId="77777777" w:rsidTr="00E11AF6">
        <w:trPr>
          <w:cantSplit/>
          <w:trHeight w:val="438"/>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6BC31490"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Efedrin</w:t>
            </w:r>
            <w:proofErr w:type="spellEnd"/>
            <w:r w:rsidRPr="00873E4A">
              <w:rPr>
                <w:rFonts w:eastAsia="Helvetica Neue"/>
                <w:color w:val="000000"/>
                <w:lang w:val="en-US" w:eastAsia="en-US"/>
              </w:rPr>
              <w:t xml:space="preserve">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35F8D5E5"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Ja, </w:t>
            </w:r>
            <w:proofErr w:type="spellStart"/>
            <w:r w:rsidRPr="00873E4A">
              <w:rPr>
                <w:rFonts w:eastAsia="Helvetica Neue"/>
                <w:color w:val="000000"/>
                <w:lang w:val="en-US" w:eastAsia="en-US"/>
              </w:rPr>
              <w:t>fenylefrin</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i</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första</w:t>
            </w:r>
            <w:proofErr w:type="spellEnd"/>
            <w:r w:rsidRPr="00873E4A">
              <w:rPr>
                <w:rFonts w:eastAsia="Helvetica Neue"/>
                <w:color w:val="000000"/>
                <w:lang w:val="en-US" w:eastAsia="en-US"/>
              </w:rPr>
              <w:t xml:space="preserve"> hand</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26327627"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Ja, </w:t>
            </w:r>
            <w:proofErr w:type="spellStart"/>
            <w:r w:rsidRPr="00873E4A">
              <w:rPr>
                <w:rFonts w:eastAsia="Helvetica Neue"/>
                <w:color w:val="000000"/>
                <w:lang w:val="en-US" w:eastAsia="en-US"/>
              </w:rPr>
              <w:t>fenylefrin</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i</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första</w:t>
            </w:r>
            <w:proofErr w:type="spellEnd"/>
            <w:r w:rsidRPr="00873E4A">
              <w:rPr>
                <w:rFonts w:eastAsia="Helvetica Neue"/>
                <w:color w:val="000000"/>
                <w:lang w:val="en-US" w:eastAsia="en-US"/>
              </w:rPr>
              <w:t xml:space="preserve"> hand. </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78EB8657"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Ja, </w:t>
            </w:r>
            <w:proofErr w:type="spellStart"/>
            <w:r w:rsidRPr="00873E4A">
              <w:rPr>
                <w:rFonts w:eastAsia="Helvetica Neue"/>
                <w:color w:val="000000"/>
                <w:lang w:val="en-US" w:eastAsia="en-US"/>
              </w:rPr>
              <w:t>fenylefrin</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i</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första</w:t>
            </w:r>
            <w:proofErr w:type="spellEnd"/>
            <w:r w:rsidRPr="00873E4A">
              <w:rPr>
                <w:rFonts w:eastAsia="Helvetica Neue"/>
                <w:color w:val="000000"/>
                <w:lang w:val="en-US" w:eastAsia="en-US"/>
              </w:rPr>
              <w:t xml:space="preserve"> hand </w:t>
            </w:r>
          </w:p>
        </w:tc>
      </w:tr>
      <w:tr w:rsidR="008E2C1A" w:rsidRPr="00873E4A" w14:paraId="4D580C16" w14:textId="77777777" w:rsidTr="00E11AF6">
        <w:trPr>
          <w:cantSplit/>
          <w:trHeight w:val="544"/>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1A1CBCA0"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Fentanyl</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5B7D116D"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Ja </w:t>
            </w:r>
            <w:proofErr w:type="spellStart"/>
            <w:r w:rsidRPr="00873E4A">
              <w:rPr>
                <w:rFonts w:eastAsia="Helvetica Neue"/>
                <w:color w:val="000000"/>
                <w:lang w:val="en-US" w:eastAsia="en-US"/>
              </w:rPr>
              <w:t>i</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enstaka</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doser</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undvik</w:t>
            </w:r>
            <w:proofErr w:type="spellEnd"/>
            <w:r w:rsidRPr="00873E4A">
              <w:rPr>
                <w:rFonts w:eastAsia="Helvetica Neue"/>
                <w:color w:val="000000"/>
                <w:lang w:val="en-US" w:eastAsia="en-US"/>
              </w:rPr>
              <w:t xml:space="preserve"> infusion.</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6812717D"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Ja </w:t>
            </w:r>
            <w:proofErr w:type="spellStart"/>
            <w:r w:rsidRPr="00873E4A">
              <w:rPr>
                <w:rFonts w:eastAsia="Helvetica Neue"/>
                <w:color w:val="000000"/>
                <w:lang w:val="en-US" w:eastAsia="en-US"/>
              </w:rPr>
              <w:t>i</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enstaka</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doser</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undvik</w:t>
            </w:r>
            <w:proofErr w:type="spellEnd"/>
            <w:r w:rsidRPr="00873E4A">
              <w:rPr>
                <w:rFonts w:eastAsia="Helvetica Neue"/>
                <w:color w:val="000000"/>
                <w:lang w:val="en-US" w:eastAsia="en-US"/>
              </w:rPr>
              <w:t xml:space="preserve"> infusion.</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2698C205"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Ja </w:t>
            </w:r>
            <w:proofErr w:type="spellStart"/>
            <w:r w:rsidRPr="00873E4A">
              <w:rPr>
                <w:rFonts w:eastAsia="Helvetica Neue"/>
                <w:color w:val="000000"/>
                <w:lang w:val="en-US" w:eastAsia="en-US"/>
              </w:rPr>
              <w:t>i</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enstaka</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doser</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undvik</w:t>
            </w:r>
            <w:proofErr w:type="spellEnd"/>
            <w:r w:rsidRPr="00873E4A">
              <w:rPr>
                <w:rFonts w:eastAsia="Helvetica Neue"/>
                <w:color w:val="000000"/>
                <w:lang w:val="en-US" w:eastAsia="en-US"/>
              </w:rPr>
              <w:t xml:space="preserve"> infusion.</w:t>
            </w:r>
          </w:p>
        </w:tc>
      </w:tr>
      <w:tr w:rsidR="008E2C1A" w:rsidRPr="00873E4A" w14:paraId="1A2D2223" w14:textId="77777777" w:rsidTr="00E11AF6">
        <w:trPr>
          <w:cantSplit/>
          <w:trHeight w:val="295"/>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45D492C4"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Fenylefrin</w:t>
            </w:r>
            <w:proofErr w:type="spellEnd"/>
            <w:r w:rsidRPr="00873E4A">
              <w:rPr>
                <w:rFonts w:eastAsia="Helvetica Neue"/>
                <w:color w:val="000000"/>
                <w:lang w:val="en-US" w:eastAsia="en-US"/>
              </w:rPr>
              <w:t xml:space="preserve">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070F3CD4"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Ja </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6E9D3966"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Ja </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20AFFA96"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Ja </w:t>
            </w:r>
          </w:p>
        </w:tc>
      </w:tr>
      <w:tr w:rsidR="008E2C1A" w:rsidRPr="00873E4A" w14:paraId="0DB63B04" w14:textId="77777777" w:rsidTr="00E11AF6">
        <w:trPr>
          <w:cantSplit/>
          <w:trHeight w:val="261"/>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508363CB"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Ketamin</w:t>
            </w:r>
            <w:proofErr w:type="spellEnd"/>
            <w:r w:rsidRPr="00873E4A">
              <w:rPr>
                <w:rFonts w:eastAsia="Helvetica Neue"/>
                <w:color w:val="000000"/>
                <w:lang w:val="en-US" w:eastAsia="en-US"/>
              </w:rPr>
              <w:t xml:space="preserve">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5B983CBC" w14:textId="3D0DA42B" w:rsidR="008E2C1A" w:rsidRPr="00873E4A" w:rsidRDefault="00E11AF6" w:rsidP="008E2C1A">
            <w:pPr>
              <w:tabs>
                <w:tab w:val="left" w:pos="720"/>
                <w:tab w:val="left" w:pos="1440"/>
              </w:tabs>
              <w:spacing w:after="0" w:line="240" w:lineRule="auto"/>
              <w:ind w:left="0" w:right="0"/>
              <w:rPr>
                <w:rFonts w:eastAsia="Helvetica Neue"/>
                <w:color w:val="000000"/>
                <w:lang w:val="en-US" w:eastAsia="en-US"/>
              </w:rPr>
            </w:pPr>
            <w:r>
              <w:rPr>
                <w:rFonts w:eastAsia="Helvetica Neue"/>
                <w:color w:val="000000"/>
                <w:lang w:val="en-US" w:eastAsia="en-US"/>
              </w:rPr>
              <w:t>I</w:t>
            </w:r>
            <w:r w:rsidR="00171CB0" w:rsidRPr="00171CB0">
              <w:rPr>
                <w:rFonts w:eastAsia="Helvetica Neue"/>
                <w:color w:val="000000"/>
                <w:lang w:val="en-US" w:eastAsia="en-US"/>
              </w:rPr>
              <w:t xml:space="preserve">nte </w:t>
            </w:r>
            <w:proofErr w:type="spellStart"/>
            <w:r w:rsidR="00171CB0" w:rsidRPr="00171CB0">
              <w:rPr>
                <w:rFonts w:eastAsia="Helvetica Neue"/>
                <w:color w:val="000000"/>
                <w:lang w:val="en-US" w:eastAsia="en-US"/>
              </w:rPr>
              <w:t>rekommenderas</w:t>
            </w:r>
            <w:proofErr w:type="spellEnd"/>
            <w:r w:rsidR="00171CB0" w:rsidRPr="00171CB0">
              <w:rPr>
                <w:rFonts w:eastAsia="Helvetica Neue"/>
                <w:color w:val="000000"/>
                <w:lang w:val="en-US" w:eastAsia="en-US"/>
              </w:rPr>
              <w:t xml:space="preserve">, risk </w:t>
            </w:r>
            <w:proofErr w:type="spellStart"/>
            <w:r w:rsidR="00171CB0" w:rsidRPr="00171CB0">
              <w:rPr>
                <w:rFonts w:eastAsia="Helvetica Neue"/>
                <w:color w:val="000000"/>
                <w:lang w:val="en-US" w:eastAsia="en-US"/>
              </w:rPr>
              <w:t>bör</w:t>
            </w:r>
            <w:proofErr w:type="spellEnd"/>
            <w:r w:rsidR="00171CB0" w:rsidRPr="00171CB0">
              <w:rPr>
                <w:rFonts w:eastAsia="Helvetica Neue"/>
                <w:color w:val="000000"/>
                <w:lang w:val="en-US" w:eastAsia="en-US"/>
              </w:rPr>
              <w:t xml:space="preserve"> </w:t>
            </w:r>
            <w:proofErr w:type="spellStart"/>
            <w:r w:rsidR="00171CB0" w:rsidRPr="00171CB0">
              <w:rPr>
                <w:rFonts w:eastAsia="Helvetica Neue"/>
                <w:color w:val="000000"/>
                <w:lang w:val="en-US" w:eastAsia="en-US"/>
              </w:rPr>
              <w:t>vägas</w:t>
            </w:r>
            <w:proofErr w:type="spellEnd"/>
            <w:r w:rsidR="00171CB0" w:rsidRPr="00171CB0">
              <w:rPr>
                <w:rFonts w:eastAsia="Helvetica Neue"/>
                <w:color w:val="000000"/>
                <w:lang w:val="en-US" w:eastAsia="en-US"/>
              </w:rPr>
              <w:t xml:space="preserve"> mot </w:t>
            </w:r>
            <w:proofErr w:type="spellStart"/>
            <w:r w:rsidR="00171CB0" w:rsidRPr="00171CB0">
              <w:rPr>
                <w:rFonts w:eastAsia="Helvetica Neue"/>
                <w:color w:val="000000"/>
                <w:lang w:val="en-US" w:eastAsia="en-US"/>
              </w:rPr>
              <w:t>nytta</w:t>
            </w:r>
            <w:proofErr w:type="spellEnd"/>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7A5ED7E7" w14:textId="44A93B7A" w:rsidR="008E2C1A" w:rsidRPr="00873E4A" w:rsidRDefault="00E11AF6" w:rsidP="008E2C1A">
            <w:pPr>
              <w:tabs>
                <w:tab w:val="left" w:pos="720"/>
                <w:tab w:val="left" w:pos="1440"/>
              </w:tabs>
              <w:spacing w:after="0" w:line="240" w:lineRule="auto"/>
              <w:ind w:left="0" w:right="0"/>
              <w:rPr>
                <w:rFonts w:eastAsia="Helvetica Neue"/>
                <w:color w:val="000000"/>
                <w:lang w:val="en-US" w:eastAsia="en-US"/>
              </w:rPr>
            </w:pPr>
            <w:r>
              <w:rPr>
                <w:rFonts w:eastAsia="Helvetica Neue"/>
                <w:color w:val="000000"/>
                <w:lang w:val="en-US" w:eastAsia="en-US"/>
              </w:rPr>
              <w:t>I</w:t>
            </w:r>
            <w:r w:rsidRPr="00E11AF6">
              <w:rPr>
                <w:rFonts w:eastAsia="Helvetica Neue"/>
                <w:color w:val="000000"/>
                <w:lang w:val="en-US" w:eastAsia="en-US"/>
              </w:rPr>
              <w:t xml:space="preserve">nte </w:t>
            </w:r>
            <w:proofErr w:type="spellStart"/>
            <w:r w:rsidRPr="00E11AF6">
              <w:rPr>
                <w:rFonts w:eastAsia="Helvetica Neue"/>
                <w:color w:val="000000"/>
                <w:lang w:val="en-US" w:eastAsia="en-US"/>
              </w:rPr>
              <w:t>rekommenderas</w:t>
            </w:r>
            <w:proofErr w:type="spellEnd"/>
            <w:r w:rsidRPr="00E11AF6">
              <w:rPr>
                <w:rFonts w:eastAsia="Helvetica Neue"/>
                <w:color w:val="000000"/>
                <w:lang w:val="en-US" w:eastAsia="en-US"/>
              </w:rPr>
              <w:t xml:space="preserve">, risk </w:t>
            </w:r>
            <w:proofErr w:type="spellStart"/>
            <w:r w:rsidRPr="00E11AF6">
              <w:rPr>
                <w:rFonts w:eastAsia="Helvetica Neue"/>
                <w:color w:val="000000"/>
                <w:lang w:val="en-US" w:eastAsia="en-US"/>
              </w:rPr>
              <w:t>bör</w:t>
            </w:r>
            <w:proofErr w:type="spellEnd"/>
            <w:r w:rsidRPr="00E11AF6">
              <w:rPr>
                <w:rFonts w:eastAsia="Helvetica Neue"/>
                <w:color w:val="000000"/>
                <w:lang w:val="en-US" w:eastAsia="en-US"/>
              </w:rPr>
              <w:t xml:space="preserve"> </w:t>
            </w:r>
            <w:proofErr w:type="spellStart"/>
            <w:r w:rsidRPr="00E11AF6">
              <w:rPr>
                <w:rFonts w:eastAsia="Helvetica Neue"/>
                <w:color w:val="000000"/>
                <w:lang w:val="en-US" w:eastAsia="en-US"/>
              </w:rPr>
              <w:t>vägas</w:t>
            </w:r>
            <w:proofErr w:type="spellEnd"/>
            <w:r w:rsidRPr="00E11AF6">
              <w:rPr>
                <w:rFonts w:eastAsia="Helvetica Neue"/>
                <w:color w:val="000000"/>
                <w:lang w:val="en-US" w:eastAsia="en-US"/>
              </w:rPr>
              <w:t xml:space="preserve"> mot </w:t>
            </w:r>
            <w:proofErr w:type="spellStart"/>
            <w:r w:rsidRPr="00E11AF6">
              <w:rPr>
                <w:rFonts w:eastAsia="Helvetica Neue"/>
                <w:color w:val="000000"/>
                <w:lang w:val="en-US" w:eastAsia="en-US"/>
              </w:rPr>
              <w:t>nytta</w:t>
            </w:r>
            <w:proofErr w:type="spellEnd"/>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238DB06E" w14:textId="095283DD" w:rsidR="008E2C1A" w:rsidRPr="00873E4A" w:rsidRDefault="00E11AF6" w:rsidP="008E2C1A">
            <w:pPr>
              <w:tabs>
                <w:tab w:val="left" w:pos="720"/>
                <w:tab w:val="left" w:pos="1440"/>
              </w:tabs>
              <w:spacing w:after="0" w:line="240" w:lineRule="auto"/>
              <w:ind w:left="0" w:right="0"/>
              <w:rPr>
                <w:rFonts w:eastAsia="Helvetica Neue"/>
                <w:color w:val="000000"/>
                <w:lang w:val="en-US" w:eastAsia="en-US"/>
              </w:rPr>
            </w:pPr>
            <w:r>
              <w:rPr>
                <w:rFonts w:eastAsia="Helvetica Neue"/>
                <w:color w:val="000000"/>
                <w:lang w:val="en-US" w:eastAsia="en-US"/>
              </w:rPr>
              <w:t>I</w:t>
            </w:r>
            <w:r w:rsidRPr="00E11AF6">
              <w:rPr>
                <w:rFonts w:eastAsia="Helvetica Neue"/>
                <w:color w:val="000000"/>
                <w:lang w:val="en-US" w:eastAsia="en-US"/>
              </w:rPr>
              <w:t xml:space="preserve">nte </w:t>
            </w:r>
            <w:proofErr w:type="spellStart"/>
            <w:r w:rsidRPr="00E11AF6">
              <w:rPr>
                <w:rFonts w:eastAsia="Helvetica Neue"/>
                <w:color w:val="000000"/>
                <w:lang w:val="en-US" w:eastAsia="en-US"/>
              </w:rPr>
              <w:t>rekommenderas</w:t>
            </w:r>
            <w:proofErr w:type="spellEnd"/>
            <w:r w:rsidRPr="00E11AF6">
              <w:rPr>
                <w:rFonts w:eastAsia="Helvetica Neue"/>
                <w:color w:val="000000"/>
                <w:lang w:val="en-US" w:eastAsia="en-US"/>
              </w:rPr>
              <w:t xml:space="preserve">, risk </w:t>
            </w:r>
            <w:proofErr w:type="spellStart"/>
            <w:r w:rsidRPr="00E11AF6">
              <w:rPr>
                <w:rFonts w:eastAsia="Helvetica Neue"/>
                <w:color w:val="000000"/>
                <w:lang w:val="en-US" w:eastAsia="en-US"/>
              </w:rPr>
              <w:t>bör</w:t>
            </w:r>
            <w:proofErr w:type="spellEnd"/>
            <w:r w:rsidRPr="00E11AF6">
              <w:rPr>
                <w:rFonts w:eastAsia="Helvetica Neue"/>
                <w:color w:val="000000"/>
                <w:lang w:val="en-US" w:eastAsia="en-US"/>
              </w:rPr>
              <w:t xml:space="preserve"> </w:t>
            </w:r>
            <w:proofErr w:type="spellStart"/>
            <w:r w:rsidRPr="00E11AF6">
              <w:rPr>
                <w:rFonts w:eastAsia="Helvetica Neue"/>
                <w:color w:val="000000"/>
                <w:lang w:val="en-US" w:eastAsia="en-US"/>
              </w:rPr>
              <w:t>vägas</w:t>
            </w:r>
            <w:proofErr w:type="spellEnd"/>
            <w:r w:rsidRPr="00E11AF6">
              <w:rPr>
                <w:rFonts w:eastAsia="Helvetica Neue"/>
                <w:color w:val="000000"/>
                <w:lang w:val="en-US" w:eastAsia="en-US"/>
              </w:rPr>
              <w:t xml:space="preserve"> mot </w:t>
            </w:r>
            <w:proofErr w:type="spellStart"/>
            <w:r w:rsidRPr="00E11AF6">
              <w:rPr>
                <w:rFonts w:eastAsia="Helvetica Neue"/>
                <w:color w:val="000000"/>
                <w:lang w:val="en-US" w:eastAsia="en-US"/>
              </w:rPr>
              <w:t>nytta</w:t>
            </w:r>
            <w:proofErr w:type="spellEnd"/>
          </w:p>
        </w:tc>
      </w:tr>
      <w:tr w:rsidR="008E2C1A" w:rsidRPr="00873E4A" w14:paraId="2F2D7D44" w14:textId="77777777" w:rsidTr="00E11AF6">
        <w:trPr>
          <w:cantSplit/>
          <w:trHeight w:val="255"/>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2302ADC5"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Klonidin</w:t>
            </w:r>
            <w:proofErr w:type="spellEnd"/>
            <w:r w:rsidRPr="00873E4A">
              <w:rPr>
                <w:rFonts w:eastAsia="Helvetica Neue"/>
                <w:color w:val="000000"/>
                <w:lang w:val="en-US" w:eastAsia="en-US"/>
              </w:rPr>
              <w:t xml:space="preserve">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38D12393"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Ja (</w:t>
            </w:r>
            <w:proofErr w:type="spellStart"/>
            <w:r w:rsidRPr="00873E4A">
              <w:rPr>
                <w:rFonts w:eastAsia="Helvetica Neue"/>
                <w:color w:val="000000"/>
                <w:lang w:val="en-US" w:eastAsia="en-US"/>
              </w:rPr>
              <w:t>enstaka</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doser</w:t>
            </w:r>
            <w:proofErr w:type="spellEnd"/>
            <w:r w:rsidRPr="00873E4A">
              <w:rPr>
                <w:rFonts w:eastAsia="Helvetica Neue"/>
                <w:color w:val="000000"/>
                <w:lang w:val="en-US" w:eastAsia="en-US"/>
              </w:rPr>
              <w:t>)</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4A4EA368"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Ja (</w:t>
            </w:r>
            <w:proofErr w:type="spellStart"/>
            <w:r w:rsidRPr="00873E4A">
              <w:rPr>
                <w:rFonts w:eastAsia="Helvetica Neue"/>
                <w:color w:val="000000"/>
                <w:lang w:val="en-US" w:eastAsia="en-US"/>
              </w:rPr>
              <w:t>enstaka</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doser</w:t>
            </w:r>
            <w:proofErr w:type="spellEnd"/>
            <w:r w:rsidRPr="00873E4A">
              <w:rPr>
                <w:rFonts w:eastAsia="Helvetica Neue"/>
                <w:color w:val="000000"/>
                <w:lang w:val="en-US" w:eastAsia="en-US"/>
              </w:rPr>
              <w:t>)</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45DFA0ED"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Ja (</w:t>
            </w:r>
            <w:proofErr w:type="spellStart"/>
            <w:r w:rsidRPr="00873E4A">
              <w:rPr>
                <w:rFonts w:eastAsia="Helvetica Neue"/>
                <w:color w:val="000000"/>
                <w:lang w:val="en-US" w:eastAsia="en-US"/>
              </w:rPr>
              <w:t>enstaka</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doser</w:t>
            </w:r>
            <w:proofErr w:type="spellEnd"/>
            <w:r w:rsidRPr="00873E4A">
              <w:rPr>
                <w:rFonts w:eastAsia="Helvetica Neue"/>
                <w:color w:val="000000"/>
                <w:lang w:val="en-US" w:eastAsia="en-US"/>
              </w:rPr>
              <w:t>)</w:t>
            </w:r>
          </w:p>
        </w:tc>
      </w:tr>
      <w:tr w:rsidR="008E2C1A" w:rsidRPr="00873E4A" w14:paraId="707D7208" w14:textId="77777777" w:rsidTr="00E11AF6">
        <w:trPr>
          <w:cantSplit/>
          <w:trHeight w:val="402"/>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7F2B5305"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Lustgas</w:t>
            </w:r>
            <w:proofErr w:type="spellEnd"/>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3C1CE54C"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Nej, risk </w:t>
            </w:r>
            <w:proofErr w:type="spellStart"/>
            <w:r w:rsidRPr="00873E4A">
              <w:rPr>
                <w:rFonts w:eastAsia="Helvetica Neue"/>
                <w:color w:val="000000"/>
                <w:lang w:val="en-US" w:eastAsia="en-US"/>
              </w:rPr>
              <w:t>bör</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vägas</w:t>
            </w:r>
            <w:proofErr w:type="spellEnd"/>
            <w:r w:rsidRPr="00873E4A">
              <w:rPr>
                <w:rFonts w:eastAsia="Helvetica Neue"/>
                <w:color w:val="000000"/>
                <w:lang w:val="en-US" w:eastAsia="en-US"/>
              </w:rPr>
              <w:t xml:space="preserve"> mot </w:t>
            </w:r>
            <w:proofErr w:type="spellStart"/>
            <w:r w:rsidRPr="00873E4A">
              <w:rPr>
                <w:rFonts w:eastAsia="Helvetica Neue"/>
                <w:color w:val="000000"/>
                <w:lang w:val="en-US" w:eastAsia="en-US"/>
              </w:rPr>
              <w:t>nytta</w:t>
            </w:r>
            <w:proofErr w:type="spellEnd"/>
            <w:r w:rsidRPr="00873E4A">
              <w:rPr>
                <w:rFonts w:eastAsia="Helvetica Neue"/>
                <w:color w:val="000000"/>
                <w:lang w:val="en-US" w:eastAsia="en-US"/>
              </w:rPr>
              <w:t>.</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3B955F77"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Nej, risk </w:t>
            </w:r>
            <w:proofErr w:type="spellStart"/>
            <w:r w:rsidRPr="00873E4A">
              <w:rPr>
                <w:rFonts w:eastAsia="Helvetica Neue"/>
                <w:color w:val="000000"/>
                <w:lang w:val="en-US" w:eastAsia="en-US"/>
              </w:rPr>
              <w:t>bör</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vägas</w:t>
            </w:r>
            <w:proofErr w:type="spellEnd"/>
            <w:r w:rsidRPr="00873E4A">
              <w:rPr>
                <w:rFonts w:eastAsia="Helvetica Neue"/>
                <w:color w:val="000000"/>
                <w:lang w:val="en-US" w:eastAsia="en-US"/>
              </w:rPr>
              <w:t xml:space="preserve"> mot </w:t>
            </w:r>
            <w:proofErr w:type="spellStart"/>
            <w:r w:rsidRPr="00873E4A">
              <w:rPr>
                <w:rFonts w:eastAsia="Helvetica Neue"/>
                <w:color w:val="000000"/>
                <w:lang w:val="en-US" w:eastAsia="en-US"/>
              </w:rPr>
              <w:t>nytta</w:t>
            </w:r>
            <w:proofErr w:type="spellEnd"/>
            <w:r w:rsidRPr="00873E4A">
              <w:rPr>
                <w:rFonts w:eastAsia="Helvetica Neue"/>
                <w:color w:val="000000"/>
                <w:lang w:val="en-US" w:eastAsia="en-US"/>
              </w:rPr>
              <w:t>.</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6C7C1D50"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Ja</w:t>
            </w:r>
          </w:p>
        </w:tc>
      </w:tr>
      <w:tr w:rsidR="008E2C1A" w:rsidRPr="00873E4A" w14:paraId="6475C8CA" w14:textId="77777777" w:rsidTr="00E11AF6">
        <w:trPr>
          <w:cantSplit/>
          <w:trHeight w:val="642"/>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178C935F"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Midazolam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06FE5DBC"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Bensodiazepiner</w:t>
            </w:r>
            <w:proofErr w:type="spellEnd"/>
            <w:r w:rsidRPr="00873E4A">
              <w:rPr>
                <w:rFonts w:eastAsia="Helvetica Neue"/>
                <w:color w:val="000000"/>
                <w:lang w:val="en-US" w:eastAsia="en-US"/>
              </w:rPr>
              <w:t xml:space="preserve"> under </w:t>
            </w:r>
            <w:proofErr w:type="spellStart"/>
            <w:r w:rsidRPr="00873E4A">
              <w:rPr>
                <w:rFonts w:eastAsia="Helvetica Neue"/>
                <w:color w:val="000000"/>
                <w:lang w:val="en-US" w:eastAsia="en-US"/>
              </w:rPr>
              <w:t>graviditet</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bör</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undvikas</w:t>
            </w:r>
            <w:proofErr w:type="spellEnd"/>
            <w:r w:rsidRPr="00873E4A">
              <w:rPr>
                <w:rFonts w:eastAsia="Helvetica Neue"/>
                <w:color w:val="000000"/>
                <w:lang w:val="en-US" w:eastAsia="en-US"/>
              </w:rPr>
              <w:t>.</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675EADF1"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Benzodiazepinder</w:t>
            </w:r>
            <w:proofErr w:type="spellEnd"/>
            <w:r w:rsidRPr="00873E4A">
              <w:rPr>
                <w:rFonts w:eastAsia="Helvetica Neue"/>
                <w:color w:val="000000"/>
                <w:lang w:val="en-US" w:eastAsia="en-US"/>
              </w:rPr>
              <w:t xml:space="preserve"> under </w:t>
            </w:r>
            <w:proofErr w:type="spellStart"/>
            <w:r w:rsidRPr="00873E4A">
              <w:rPr>
                <w:rFonts w:eastAsia="Helvetica Neue"/>
                <w:color w:val="000000"/>
                <w:lang w:val="en-US" w:eastAsia="en-US"/>
              </w:rPr>
              <w:t>graviditet</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bör</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undvikas</w:t>
            </w:r>
            <w:proofErr w:type="spellEnd"/>
            <w:r w:rsidRPr="00873E4A">
              <w:rPr>
                <w:rFonts w:eastAsia="Helvetica Neue"/>
                <w:color w:val="000000"/>
                <w:lang w:val="en-US" w:eastAsia="en-US"/>
              </w:rPr>
              <w:t xml:space="preserve">. </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3643DCAE"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Benzodiazepiner</w:t>
            </w:r>
            <w:proofErr w:type="spellEnd"/>
            <w:r w:rsidRPr="00873E4A">
              <w:rPr>
                <w:rFonts w:eastAsia="Helvetica Neue"/>
                <w:color w:val="000000"/>
                <w:lang w:val="en-US" w:eastAsia="en-US"/>
              </w:rPr>
              <w:t xml:space="preserve"> under </w:t>
            </w:r>
            <w:proofErr w:type="spellStart"/>
            <w:r w:rsidRPr="00873E4A">
              <w:rPr>
                <w:rFonts w:eastAsia="Helvetica Neue"/>
                <w:color w:val="000000"/>
                <w:lang w:val="en-US" w:eastAsia="en-US"/>
              </w:rPr>
              <w:t>graviditet</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bör</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undvikas</w:t>
            </w:r>
            <w:proofErr w:type="spellEnd"/>
            <w:r w:rsidRPr="00873E4A">
              <w:rPr>
                <w:rFonts w:eastAsia="Helvetica Neue"/>
                <w:color w:val="000000"/>
                <w:lang w:val="en-US" w:eastAsia="en-US"/>
              </w:rPr>
              <w:t xml:space="preserve">. </w:t>
            </w:r>
          </w:p>
        </w:tc>
      </w:tr>
      <w:tr w:rsidR="008E2C1A" w:rsidRPr="00873E4A" w14:paraId="5F059B36" w14:textId="77777777" w:rsidTr="00E11AF6">
        <w:trPr>
          <w:cantSplit/>
          <w:trHeight w:val="548"/>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15A4D576"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Morfin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6F9DCECE"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Ja, </w:t>
            </w:r>
            <w:proofErr w:type="spellStart"/>
            <w:r w:rsidRPr="00873E4A">
              <w:rPr>
                <w:rFonts w:eastAsia="Helvetica Neue"/>
                <w:color w:val="000000"/>
                <w:lang w:val="en-US" w:eastAsia="en-US"/>
              </w:rPr>
              <w:t>enstaka</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doser</w:t>
            </w:r>
            <w:proofErr w:type="spellEnd"/>
            <w:r w:rsidRPr="00873E4A">
              <w:rPr>
                <w:rFonts w:eastAsia="Helvetica Neue"/>
                <w:color w:val="000000"/>
                <w:lang w:val="en-US" w:eastAsia="en-US"/>
              </w:rPr>
              <w:t xml:space="preserve">. </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1413A4DB"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r w:rsidRPr="00873E4A">
              <w:rPr>
                <w:rFonts w:eastAsia="Helvetica Neue"/>
                <w:color w:val="000000"/>
                <w:lang w:val="en-US" w:eastAsia="en-US"/>
              </w:rPr>
              <w:t xml:space="preserve">Ja, </w:t>
            </w:r>
            <w:proofErr w:type="spellStart"/>
            <w:r w:rsidRPr="00873E4A">
              <w:rPr>
                <w:rFonts w:eastAsia="Helvetica Neue"/>
                <w:color w:val="000000"/>
                <w:lang w:val="en-US" w:eastAsia="en-US"/>
              </w:rPr>
              <w:t>enstaka</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doser</w:t>
            </w:r>
            <w:proofErr w:type="spellEnd"/>
            <w:r w:rsidRPr="00873E4A">
              <w:rPr>
                <w:rFonts w:eastAsia="Helvetica Neue"/>
                <w:color w:val="000000"/>
                <w:lang w:val="en-US" w:eastAsia="en-US"/>
              </w:rPr>
              <w:t>.</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50A82E50"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Bör</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undvikas</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i</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anslutning</w:t>
            </w:r>
            <w:proofErr w:type="spellEnd"/>
            <w:r w:rsidRPr="00873E4A">
              <w:rPr>
                <w:rFonts w:eastAsia="Helvetica Neue"/>
                <w:color w:val="000000"/>
                <w:lang w:val="en-US" w:eastAsia="en-US"/>
              </w:rPr>
              <w:t xml:space="preserve"> till </w:t>
            </w:r>
            <w:proofErr w:type="spellStart"/>
            <w:r w:rsidRPr="00873E4A">
              <w:rPr>
                <w:rFonts w:eastAsia="Helvetica Neue"/>
                <w:color w:val="000000"/>
                <w:lang w:val="en-US" w:eastAsia="en-US"/>
              </w:rPr>
              <w:t>förlossning</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annars</w:t>
            </w:r>
            <w:proofErr w:type="spellEnd"/>
            <w:r w:rsidRPr="00873E4A">
              <w:rPr>
                <w:rFonts w:eastAsia="Helvetica Neue"/>
                <w:color w:val="000000"/>
                <w:lang w:val="en-US" w:eastAsia="en-US"/>
              </w:rPr>
              <w:t xml:space="preserve"> ok vid </w:t>
            </w:r>
            <w:proofErr w:type="spellStart"/>
            <w:r w:rsidRPr="00873E4A">
              <w:rPr>
                <w:rFonts w:eastAsia="Helvetica Neue"/>
                <w:color w:val="000000"/>
                <w:lang w:val="en-US" w:eastAsia="en-US"/>
              </w:rPr>
              <w:t>enstaka</w:t>
            </w:r>
            <w:proofErr w:type="spellEnd"/>
            <w:r w:rsidRPr="00873E4A">
              <w:rPr>
                <w:rFonts w:eastAsia="Helvetica Neue"/>
                <w:color w:val="000000"/>
                <w:lang w:val="en-US" w:eastAsia="en-US"/>
              </w:rPr>
              <w:t xml:space="preserve"> </w:t>
            </w:r>
            <w:proofErr w:type="spellStart"/>
            <w:r w:rsidRPr="00873E4A">
              <w:rPr>
                <w:rFonts w:eastAsia="Helvetica Neue"/>
                <w:color w:val="000000"/>
                <w:lang w:val="en-US" w:eastAsia="en-US"/>
              </w:rPr>
              <w:t>doser</w:t>
            </w:r>
            <w:proofErr w:type="spellEnd"/>
          </w:p>
        </w:tc>
      </w:tr>
      <w:tr w:rsidR="008E2C1A" w:rsidRPr="00873E4A" w14:paraId="5949D5EF" w14:textId="77777777" w:rsidTr="00E11AF6">
        <w:trPr>
          <w:cantSplit/>
          <w:trHeight w:val="474"/>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752052E3" w14:textId="77777777" w:rsidR="008E2C1A" w:rsidRPr="00873E4A" w:rsidRDefault="008E2C1A"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Neostigmin</w:t>
            </w:r>
            <w:proofErr w:type="spellEnd"/>
            <w:r w:rsidRPr="00873E4A">
              <w:rPr>
                <w:rFonts w:eastAsia="Helvetica Neue"/>
                <w:color w:val="000000"/>
                <w:lang w:val="en-US" w:eastAsia="en-US"/>
              </w:rPr>
              <w:t xml:space="preserve">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7418BA5C" w14:textId="5E1BC40D" w:rsidR="008E2C1A" w:rsidRPr="00873E4A" w:rsidRDefault="00685A45" w:rsidP="008E2C1A">
            <w:pPr>
              <w:tabs>
                <w:tab w:val="left" w:pos="720"/>
                <w:tab w:val="left" w:pos="1440"/>
              </w:tabs>
              <w:spacing w:after="0" w:line="240" w:lineRule="auto"/>
              <w:ind w:left="0" w:right="0"/>
              <w:rPr>
                <w:rFonts w:eastAsia="Helvetica Neue"/>
                <w:color w:val="000000"/>
                <w:lang w:val="en-US" w:eastAsia="en-US"/>
              </w:rPr>
            </w:pPr>
            <w:proofErr w:type="spellStart"/>
            <w:r w:rsidRPr="00873E4A">
              <w:rPr>
                <w:rFonts w:eastAsia="Helvetica Neue"/>
                <w:color w:val="000000"/>
                <w:lang w:val="en-US" w:eastAsia="en-US"/>
              </w:rPr>
              <w:t>Kunskap</w:t>
            </w:r>
            <w:r w:rsidR="001F3689" w:rsidRPr="00873E4A">
              <w:rPr>
                <w:rFonts w:eastAsia="Helvetica Neue"/>
                <w:color w:val="000000"/>
                <w:lang w:val="en-US" w:eastAsia="en-US"/>
              </w:rPr>
              <w:t>s</w:t>
            </w:r>
            <w:r w:rsidRPr="00873E4A">
              <w:rPr>
                <w:rFonts w:eastAsia="Helvetica Neue"/>
                <w:color w:val="000000"/>
                <w:lang w:val="en-US" w:eastAsia="en-US"/>
              </w:rPr>
              <w:t>stöd</w:t>
            </w:r>
            <w:proofErr w:type="spellEnd"/>
            <w:r w:rsidR="001F3689" w:rsidRPr="00873E4A">
              <w:rPr>
                <w:rFonts w:eastAsia="Helvetica Neue"/>
                <w:color w:val="000000"/>
                <w:lang w:val="en-US" w:eastAsia="en-US"/>
              </w:rPr>
              <w:t xml:space="preserve"> </w:t>
            </w:r>
            <w:proofErr w:type="spellStart"/>
            <w:r w:rsidR="00D07C1C">
              <w:rPr>
                <w:rFonts w:eastAsia="Helvetica Neue"/>
                <w:color w:val="000000"/>
                <w:lang w:val="en-US" w:eastAsia="en-US"/>
              </w:rPr>
              <w:t>är</w:t>
            </w:r>
            <w:proofErr w:type="spellEnd"/>
            <w:r w:rsidR="00D07C1C">
              <w:rPr>
                <w:rFonts w:eastAsia="Helvetica Neue"/>
                <w:color w:val="000000"/>
                <w:lang w:val="en-US" w:eastAsia="en-US"/>
              </w:rPr>
              <w:t xml:space="preserve"> </w:t>
            </w:r>
            <w:proofErr w:type="spellStart"/>
            <w:r w:rsidR="00D07C1C">
              <w:rPr>
                <w:rFonts w:eastAsia="Helvetica Neue"/>
                <w:color w:val="000000"/>
                <w:lang w:val="en-US" w:eastAsia="en-US"/>
              </w:rPr>
              <w:t>begränsat</w:t>
            </w:r>
            <w:proofErr w:type="spellEnd"/>
            <w:r w:rsidR="00AF50AF">
              <w:rPr>
                <w:rFonts w:eastAsia="Helvetica Neue"/>
                <w:color w:val="000000"/>
                <w:lang w:val="en-US" w:eastAsia="en-US"/>
              </w:rPr>
              <w:t xml:space="preserve">, </w:t>
            </w:r>
            <w:proofErr w:type="spellStart"/>
            <w:r w:rsidR="00AF50AF">
              <w:rPr>
                <w:rFonts w:eastAsia="Helvetica Neue"/>
                <w:color w:val="000000"/>
                <w:lang w:val="en-US" w:eastAsia="en-US"/>
              </w:rPr>
              <w:t>anses</w:t>
            </w:r>
            <w:proofErr w:type="spellEnd"/>
            <w:r w:rsidR="00AF50AF">
              <w:rPr>
                <w:rFonts w:eastAsia="Helvetica Neue"/>
                <w:color w:val="000000"/>
                <w:lang w:val="en-US" w:eastAsia="en-US"/>
              </w:rPr>
              <w:t xml:space="preserve"> </w:t>
            </w:r>
            <w:r w:rsidR="00DB53A3">
              <w:rPr>
                <w:rFonts w:eastAsia="Helvetica Neue"/>
                <w:color w:val="000000"/>
                <w:lang w:val="en-US" w:eastAsia="en-US"/>
              </w:rPr>
              <w:t xml:space="preserve">ok, </w:t>
            </w:r>
            <w:proofErr w:type="spellStart"/>
            <w:r w:rsidR="0041720B">
              <w:rPr>
                <w:rFonts w:eastAsia="Helvetica Neue"/>
                <w:color w:val="000000"/>
                <w:lang w:val="en-US" w:eastAsia="en-US"/>
              </w:rPr>
              <w:t>första</w:t>
            </w:r>
            <w:proofErr w:type="spellEnd"/>
            <w:r w:rsidR="0041720B">
              <w:rPr>
                <w:rFonts w:eastAsia="Helvetica Neue"/>
                <w:color w:val="000000"/>
                <w:lang w:val="en-US" w:eastAsia="en-US"/>
              </w:rPr>
              <w:t xml:space="preserve"> </w:t>
            </w:r>
            <w:proofErr w:type="spellStart"/>
            <w:r w:rsidR="0041720B">
              <w:rPr>
                <w:rFonts w:eastAsia="Helvetica Neue"/>
                <w:color w:val="000000"/>
                <w:lang w:val="en-US" w:eastAsia="en-US"/>
              </w:rPr>
              <w:t>val</w:t>
            </w:r>
            <w:proofErr w:type="spellEnd"/>
            <w:r w:rsidR="0041720B">
              <w:rPr>
                <w:rFonts w:eastAsia="Helvetica Neue"/>
                <w:color w:val="000000"/>
                <w:lang w:val="en-US" w:eastAsia="en-US"/>
              </w:rPr>
              <w:t xml:space="preserve"> för </w:t>
            </w:r>
            <w:proofErr w:type="spellStart"/>
            <w:r w:rsidR="0041720B">
              <w:rPr>
                <w:rFonts w:eastAsia="Helvetica Neue"/>
                <w:color w:val="000000"/>
                <w:lang w:val="en-US" w:eastAsia="en-US"/>
              </w:rPr>
              <w:t>reversering</w:t>
            </w:r>
            <w:proofErr w:type="spellEnd"/>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73B24AD6" w14:textId="542E20C1" w:rsidR="008E2C1A" w:rsidRPr="00873E4A" w:rsidRDefault="00D07C1C" w:rsidP="008E2C1A">
            <w:pPr>
              <w:tabs>
                <w:tab w:val="left" w:pos="720"/>
                <w:tab w:val="left" w:pos="1440"/>
              </w:tabs>
              <w:spacing w:after="0" w:line="240" w:lineRule="auto"/>
              <w:ind w:left="0" w:right="0"/>
              <w:rPr>
                <w:rFonts w:eastAsia="Helvetica Neue"/>
                <w:color w:val="000000"/>
                <w:lang w:val="en-US" w:eastAsia="en-US"/>
              </w:rPr>
            </w:pPr>
            <w:proofErr w:type="spellStart"/>
            <w:r w:rsidRPr="00D07C1C">
              <w:rPr>
                <w:rFonts w:eastAsia="Helvetica Neue"/>
                <w:color w:val="000000"/>
                <w:lang w:val="en-US" w:eastAsia="en-US"/>
              </w:rPr>
              <w:t>Kunskapsstöd</w:t>
            </w:r>
            <w:proofErr w:type="spellEnd"/>
            <w:r w:rsidRPr="00D07C1C">
              <w:rPr>
                <w:rFonts w:eastAsia="Helvetica Neue"/>
                <w:color w:val="000000"/>
                <w:lang w:val="en-US" w:eastAsia="en-US"/>
              </w:rPr>
              <w:t xml:space="preserve"> är </w:t>
            </w:r>
            <w:proofErr w:type="spellStart"/>
            <w:r w:rsidRPr="00D07C1C">
              <w:rPr>
                <w:rFonts w:eastAsia="Helvetica Neue"/>
                <w:color w:val="000000"/>
                <w:lang w:val="en-US" w:eastAsia="en-US"/>
              </w:rPr>
              <w:t>begränsat</w:t>
            </w:r>
            <w:proofErr w:type="spellEnd"/>
            <w:r w:rsidR="00DB53A3">
              <w:rPr>
                <w:rFonts w:eastAsia="Helvetica Neue"/>
                <w:color w:val="000000"/>
                <w:lang w:val="en-US" w:eastAsia="en-US"/>
              </w:rPr>
              <w:t>,</w:t>
            </w:r>
            <w:r w:rsidR="00DB53A3">
              <w:t xml:space="preserve"> </w:t>
            </w:r>
            <w:proofErr w:type="spellStart"/>
            <w:r w:rsidR="00DB53A3" w:rsidRPr="00DB53A3">
              <w:rPr>
                <w:rFonts w:eastAsia="Helvetica Neue"/>
                <w:color w:val="000000"/>
                <w:lang w:val="en-US" w:eastAsia="en-US"/>
              </w:rPr>
              <w:t>anses</w:t>
            </w:r>
            <w:proofErr w:type="spellEnd"/>
            <w:r w:rsidR="00DB53A3" w:rsidRPr="00DB53A3">
              <w:rPr>
                <w:rFonts w:eastAsia="Helvetica Neue"/>
                <w:color w:val="000000"/>
                <w:lang w:val="en-US" w:eastAsia="en-US"/>
              </w:rPr>
              <w:t xml:space="preserve"> ok, </w:t>
            </w:r>
            <w:proofErr w:type="spellStart"/>
            <w:r w:rsidR="00DB53A3" w:rsidRPr="00DB53A3">
              <w:rPr>
                <w:rFonts w:eastAsia="Helvetica Neue"/>
                <w:color w:val="000000"/>
                <w:lang w:val="en-US" w:eastAsia="en-US"/>
              </w:rPr>
              <w:t>första</w:t>
            </w:r>
            <w:proofErr w:type="spellEnd"/>
            <w:r w:rsidR="00DB53A3" w:rsidRPr="00DB53A3">
              <w:rPr>
                <w:rFonts w:eastAsia="Helvetica Neue"/>
                <w:color w:val="000000"/>
                <w:lang w:val="en-US" w:eastAsia="en-US"/>
              </w:rPr>
              <w:t xml:space="preserve"> </w:t>
            </w:r>
            <w:proofErr w:type="spellStart"/>
            <w:r w:rsidR="00DB53A3" w:rsidRPr="00DB53A3">
              <w:rPr>
                <w:rFonts w:eastAsia="Helvetica Neue"/>
                <w:color w:val="000000"/>
                <w:lang w:val="en-US" w:eastAsia="en-US"/>
              </w:rPr>
              <w:t>val</w:t>
            </w:r>
            <w:proofErr w:type="spellEnd"/>
            <w:r w:rsidR="00DB53A3" w:rsidRPr="00DB53A3">
              <w:rPr>
                <w:rFonts w:eastAsia="Helvetica Neue"/>
                <w:color w:val="000000"/>
                <w:lang w:val="en-US" w:eastAsia="en-US"/>
              </w:rPr>
              <w:t xml:space="preserve"> för </w:t>
            </w:r>
            <w:proofErr w:type="spellStart"/>
            <w:r w:rsidR="00DB53A3" w:rsidRPr="00DB53A3">
              <w:rPr>
                <w:rFonts w:eastAsia="Helvetica Neue"/>
                <w:color w:val="000000"/>
                <w:lang w:val="en-US" w:eastAsia="en-US"/>
              </w:rPr>
              <w:t>reversering</w:t>
            </w:r>
            <w:proofErr w:type="spellEnd"/>
            <w:r w:rsidR="00DB53A3">
              <w:rPr>
                <w:rFonts w:eastAsia="Helvetica Neue"/>
                <w:color w:val="000000"/>
                <w:lang w:val="en-US" w:eastAsia="en-US"/>
              </w:rPr>
              <w:t xml:space="preserve"> </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19EDF7D8" w14:textId="1E43AC2C" w:rsidR="008E2C1A" w:rsidRPr="00873E4A" w:rsidRDefault="00D07C1C" w:rsidP="008E2C1A">
            <w:pPr>
              <w:tabs>
                <w:tab w:val="left" w:pos="720"/>
                <w:tab w:val="left" w:pos="1440"/>
              </w:tabs>
              <w:spacing w:after="0" w:line="240" w:lineRule="auto"/>
              <w:ind w:left="0" w:right="0"/>
              <w:rPr>
                <w:rFonts w:eastAsia="Helvetica Neue"/>
                <w:color w:val="000000"/>
                <w:lang w:val="en-US" w:eastAsia="en-US"/>
              </w:rPr>
            </w:pPr>
            <w:proofErr w:type="spellStart"/>
            <w:r w:rsidRPr="00D07C1C">
              <w:rPr>
                <w:rFonts w:eastAsia="Helvetica Neue"/>
                <w:color w:val="000000"/>
                <w:lang w:val="en-US" w:eastAsia="en-US"/>
              </w:rPr>
              <w:t>Kunskapsstöd</w:t>
            </w:r>
            <w:proofErr w:type="spellEnd"/>
            <w:r w:rsidRPr="00D07C1C">
              <w:rPr>
                <w:rFonts w:eastAsia="Helvetica Neue"/>
                <w:color w:val="000000"/>
                <w:lang w:val="en-US" w:eastAsia="en-US"/>
              </w:rPr>
              <w:t xml:space="preserve"> är </w:t>
            </w:r>
            <w:proofErr w:type="spellStart"/>
            <w:r w:rsidRPr="00D07C1C">
              <w:rPr>
                <w:rFonts w:eastAsia="Helvetica Neue"/>
                <w:color w:val="000000"/>
                <w:lang w:val="en-US" w:eastAsia="en-US"/>
              </w:rPr>
              <w:t>begränsat</w:t>
            </w:r>
            <w:proofErr w:type="spellEnd"/>
            <w:r w:rsidR="00DB53A3">
              <w:rPr>
                <w:rFonts w:eastAsia="Helvetica Neue"/>
                <w:color w:val="000000"/>
                <w:lang w:val="en-US" w:eastAsia="en-US"/>
              </w:rPr>
              <w:t xml:space="preserve">, </w:t>
            </w:r>
            <w:proofErr w:type="spellStart"/>
            <w:r w:rsidR="00DB53A3" w:rsidRPr="00DB53A3">
              <w:rPr>
                <w:rFonts w:eastAsia="Helvetica Neue"/>
                <w:color w:val="000000"/>
                <w:lang w:val="en-US" w:eastAsia="en-US"/>
              </w:rPr>
              <w:t>anses</w:t>
            </w:r>
            <w:proofErr w:type="spellEnd"/>
            <w:r w:rsidR="00DB53A3" w:rsidRPr="00DB53A3">
              <w:rPr>
                <w:rFonts w:eastAsia="Helvetica Neue"/>
                <w:color w:val="000000"/>
                <w:lang w:val="en-US" w:eastAsia="en-US"/>
              </w:rPr>
              <w:t xml:space="preserve"> ok, </w:t>
            </w:r>
            <w:proofErr w:type="spellStart"/>
            <w:r w:rsidR="00DB53A3" w:rsidRPr="00DB53A3">
              <w:rPr>
                <w:rFonts w:eastAsia="Helvetica Neue"/>
                <w:color w:val="000000"/>
                <w:lang w:val="en-US" w:eastAsia="en-US"/>
              </w:rPr>
              <w:t>första</w:t>
            </w:r>
            <w:proofErr w:type="spellEnd"/>
            <w:r w:rsidR="00DB53A3" w:rsidRPr="00DB53A3">
              <w:rPr>
                <w:rFonts w:eastAsia="Helvetica Neue"/>
                <w:color w:val="000000"/>
                <w:lang w:val="en-US" w:eastAsia="en-US"/>
              </w:rPr>
              <w:t xml:space="preserve"> </w:t>
            </w:r>
            <w:proofErr w:type="spellStart"/>
            <w:r w:rsidR="00DB53A3" w:rsidRPr="00DB53A3">
              <w:rPr>
                <w:rFonts w:eastAsia="Helvetica Neue"/>
                <w:color w:val="000000"/>
                <w:lang w:val="en-US" w:eastAsia="en-US"/>
              </w:rPr>
              <w:t>val</w:t>
            </w:r>
            <w:proofErr w:type="spellEnd"/>
            <w:r w:rsidR="00DB53A3" w:rsidRPr="00DB53A3">
              <w:rPr>
                <w:rFonts w:eastAsia="Helvetica Neue"/>
                <w:color w:val="000000"/>
                <w:lang w:val="en-US" w:eastAsia="en-US"/>
              </w:rPr>
              <w:t xml:space="preserve"> för </w:t>
            </w:r>
            <w:proofErr w:type="spellStart"/>
            <w:r w:rsidR="00DB53A3" w:rsidRPr="00DB53A3">
              <w:rPr>
                <w:rFonts w:eastAsia="Helvetica Neue"/>
                <w:color w:val="000000"/>
                <w:lang w:val="en-US" w:eastAsia="en-US"/>
              </w:rPr>
              <w:t>reversering</w:t>
            </w:r>
            <w:proofErr w:type="spellEnd"/>
          </w:p>
        </w:tc>
      </w:tr>
      <w:tr w:rsidR="008E2C1A" w:rsidRPr="008E2C1A" w14:paraId="69539207" w14:textId="77777777" w:rsidTr="00E11AF6">
        <w:trPr>
          <w:cantSplit/>
          <w:trHeight w:val="1151"/>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00A12212"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Noradrenalin</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40A4C3C3"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proofErr w:type="spellStart"/>
            <w:r w:rsidRPr="008E2C1A">
              <w:rPr>
                <w:rFonts w:ascii="Arial" w:eastAsia="Helvetica Neue" w:hAnsi="Arial" w:cs="Helvetica Neue"/>
                <w:color w:val="000000"/>
                <w:sz w:val="20"/>
                <w:szCs w:val="20"/>
                <w:lang w:val="en-US" w:eastAsia="en-US"/>
              </w:rPr>
              <w:t>Försämrad</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placentagenombIödning</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i</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första</w:t>
            </w:r>
            <w:proofErr w:type="spellEnd"/>
            <w:r w:rsidRPr="008E2C1A">
              <w:rPr>
                <w:rFonts w:ascii="Arial" w:eastAsia="Helvetica Neue" w:hAnsi="Arial" w:cs="Helvetica Neue"/>
                <w:color w:val="000000"/>
                <w:sz w:val="20"/>
                <w:szCs w:val="20"/>
                <w:lang w:val="en-US" w:eastAsia="en-US"/>
              </w:rPr>
              <w:t xml:space="preserve"> hand </w:t>
            </w:r>
            <w:proofErr w:type="spellStart"/>
            <w:r w:rsidRPr="008E2C1A">
              <w:rPr>
                <w:rFonts w:ascii="Arial" w:eastAsia="Helvetica Neue" w:hAnsi="Arial" w:cs="Helvetica Neue"/>
                <w:color w:val="000000"/>
                <w:sz w:val="20"/>
                <w:szCs w:val="20"/>
                <w:lang w:val="en-US" w:eastAsia="en-US"/>
              </w:rPr>
              <w:t>fenylefrin</w:t>
            </w:r>
            <w:proofErr w:type="spellEnd"/>
            <w:r w:rsidRPr="008E2C1A">
              <w:rPr>
                <w:rFonts w:ascii="Arial" w:eastAsia="Helvetica Neue" w:hAnsi="Arial" w:cs="Helvetica Neue"/>
                <w:color w:val="000000"/>
                <w:sz w:val="20"/>
                <w:szCs w:val="20"/>
                <w:lang w:val="en-US" w:eastAsia="en-US"/>
              </w:rPr>
              <w:t xml:space="preserve">. Risk </w:t>
            </w:r>
            <w:proofErr w:type="spellStart"/>
            <w:r w:rsidRPr="008E2C1A">
              <w:rPr>
                <w:rFonts w:ascii="Arial" w:eastAsia="Helvetica Neue" w:hAnsi="Arial" w:cs="Helvetica Neue"/>
                <w:color w:val="000000"/>
                <w:sz w:val="20"/>
                <w:szCs w:val="20"/>
                <w:lang w:val="en-US" w:eastAsia="en-US"/>
              </w:rPr>
              <w:t>får</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vägas</w:t>
            </w:r>
            <w:proofErr w:type="spellEnd"/>
            <w:r w:rsidRPr="008E2C1A">
              <w:rPr>
                <w:rFonts w:ascii="Arial" w:eastAsia="Helvetica Neue" w:hAnsi="Arial" w:cs="Helvetica Neue"/>
                <w:color w:val="000000"/>
                <w:sz w:val="20"/>
                <w:szCs w:val="20"/>
                <w:lang w:val="en-US" w:eastAsia="en-US"/>
              </w:rPr>
              <w:t xml:space="preserve"> mot </w:t>
            </w:r>
            <w:proofErr w:type="spellStart"/>
            <w:r w:rsidRPr="008E2C1A">
              <w:rPr>
                <w:rFonts w:ascii="Arial" w:eastAsia="Helvetica Neue" w:hAnsi="Arial" w:cs="Helvetica Neue"/>
                <w:color w:val="000000"/>
                <w:sz w:val="20"/>
                <w:szCs w:val="20"/>
                <w:lang w:val="en-US" w:eastAsia="en-US"/>
              </w:rPr>
              <w:t>nytta</w:t>
            </w:r>
            <w:proofErr w:type="spellEnd"/>
            <w:r w:rsidRPr="008E2C1A">
              <w:rPr>
                <w:rFonts w:ascii="Arial" w:eastAsia="Helvetica Neue" w:hAnsi="Arial" w:cs="Helvetica Neue"/>
                <w:color w:val="000000"/>
                <w:sz w:val="20"/>
                <w:szCs w:val="20"/>
                <w:lang w:val="en-US" w:eastAsia="en-US"/>
              </w:rPr>
              <w:t>.</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0BF6E4AA"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proofErr w:type="spellStart"/>
            <w:r w:rsidRPr="008E2C1A">
              <w:rPr>
                <w:rFonts w:ascii="Arial" w:eastAsia="Helvetica Neue" w:hAnsi="Arial" w:cs="Helvetica Neue"/>
                <w:color w:val="000000"/>
                <w:sz w:val="20"/>
                <w:szCs w:val="20"/>
                <w:lang w:val="en-US" w:eastAsia="en-US"/>
              </w:rPr>
              <w:t>Försämrad</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placentagenomblödning</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i</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första</w:t>
            </w:r>
            <w:proofErr w:type="spellEnd"/>
            <w:r w:rsidRPr="008E2C1A">
              <w:rPr>
                <w:rFonts w:ascii="Arial" w:eastAsia="Helvetica Neue" w:hAnsi="Arial" w:cs="Helvetica Neue"/>
                <w:color w:val="000000"/>
                <w:sz w:val="20"/>
                <w:szCs w:val="20"/>
                <w:lang w:val="en-US" w:eastAsia="en-US"/>
              </w:rPr>
              <w:t xml:space="preserve"> hand </w:t>
            </w:r>
            <w:proofErr w:type="spellStart"/>
            <w:r w:rsidRPr="008E2C1A">
              <w:rPr>
                <w:rFonts w:ascii="Arial" w:eastAsia="Helvetica Neue" w:hAnsi="Arial" w:cs="Helvetica Neue"/>
                <w:color w:val="000000"/>
                <w:sz w:val="20"/>
                <w:szCs w:val="20"/>
                <w:lang w:val="en-US" w:eastAsia="en-US"/>
              </w:rPr>
              <w:t>fenylefrin</w:t>
            </w:r>
            <w:proofErr w:type="spellEnd"/>
            <w:r w:rsidRPr="008E2C1A">
              <w:rPr>
                <w:rFonts w:ascii="Arial" w:eastAsia="Helvetica Neue" w:hAnsi="Arial" w:cs="Helvetica Neue"/>
                <w:color w:val="000000"/>
                <w:sz w:val="20"/>
                <w:szCs w:val="20"/>
                <w:lang w:val="en-US" w:eastAsia="en-US"/>
              </w:rPr>
              <w:t xml:space="preserve">. Risk </w:t>
            </w:r>
            <w:proofErr w:type="spellStart"/>
            <w:r w:rsidRPr="008E2C1A">
              <w:rPr>
                <w:rFonts w:ascii="Arial" w:eastAsia="Helvetica Neue" w:hAnsi="Arial" w:cs="Helvetica Neue"/>
                <w:color w:val="000000"/>
                <w:sz w:val="20"/>
                <w:szCs w:val="20"/>
                <w:lang w:val="en-US" w:eastAsia="en-US"/>
              </w:rPr>
              <w:t>får</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vägas</w:t>
            </w:r>
            <w:proofErr w:type="spellEnd"/>
            <w:r w:rsidRPr="008E2C1A">
              <w:rPr>
                <w:rFonts w:ascii="Arial" w:eastAsia="Helvetica Neue" w:hAnsi="Arial" w:cs="Helvetica Neue"/>
                <w:color w:val="000000"/>
                <w:sz w:val="20"/>
                <w:szCs w:val="20"/>
                <w:lang w:val="en-US" w:eastAsia="en-US"/>
              </w:rPr>
              <w:t xml:space="preserve"> mot </w:t>
            </w:r>
            <w:proofErr w:type="spellStart"/>
            <w:r w:rsidRPr="008E2C1A">
              <w:rPr>
                <w:rFonts w:ascii="Arial" w:eastAsia="Helvetica Neue" w:hAnsi="Arial" w:cs="Helvetica Neue"/>
                <w:color w:val="000000"/>
                <w:sz w:val="20"/>
                <w:szCs w:val="20"/>
                <w:lang w:val="en-US" w:eastAsia="en-US"/>
              </w:rPr>
              <w:t>nytta</w:t>
            </w:r>
            <w:proofErr w:type="spellEnd"/>
            <w:r w:rsidRPr="008E2C1A">
              <w:rPr>
                <w:rFonts w:ascii="Arial" w:eastAsia="Helvetica Neue" w:hAnsi="Arial" w:cs="Helvetica Neue"/>
                <w:color w:val="000000"/>
                <w:sz w:val="20"/>
                <w:szCs w:val="20"/>
                <w:lang w:val="en-US" w:eastAsia="en-US"/>
              </w:rPr>
              <w:t xml:space="preserve">. </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19AEFE04"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proofErr w:type="spellStart"/>
            <w:r w:rsidRPr="008E2C1A">
              <w:rPr>
                <w:rFonts w:ascii="Arial" w:eastAsia="Helvetica Neue" w:hAnsi="Arial" w:cs="Helvetica Neue"/>
                <w:color w:val="000000"/>
                <w:sz w:val="20"/>
                <w:szCs w:val="20"/>
                <w:lang w:val="en-US" w:eastAsia="en-US"/>
              </w:rPr>
              <w:t>Försämrad</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placentagenomblödning</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i</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första</w:t>
            </w:r>
            <w:proofErr w:type="spellEnd"/>
            <w:r w:rsidRPr="008E2C1A">
              <w:rPr>
                <w:rFonts w:ascii="Arial" w:eastAsia="Helvetica Neue" w:hAnsi="Arial" w:cs="Helvetica Neue"/>
                <w:color w:val="000000"/>
                <w:sz w:val="20"/>
                <w:szCs w:val="20"/>
                <w:lang w:val="en-US" w:eastAsia="en-US"/>
              </w:rPr>
              <w:t xml:space="preserve"> hand </w:t>
            </w:r>
            <w:proofErr w:type="spellStart"/>
            <w:r w:rsidRPr="008E2C1A">
              <w:rPr>
                <w:rFonts w:ascii="Arial" w:eastAsia="Helvetica Neue" w:hAnsi="Arial" w:cs="Helvetica Neue"/>
                <w:color w:val="000000"/>
                <w:sz w:val="20"/>
                <w:szCs w:val="20"/>
                <w:lang w:val="en-US" w:eastAsia="en-US"/>
              </w:rPr>
              <w:t>fenylefrin</w:t>
            </w:r>
            <w:proofErr w:type="spellEnd"/>
            <w:r w:rsidRPr="008E2C1A">
              <w:rPr>
                <w:rFonts w:ascii="Arial" w:eastAsia="Helvetica Neue" w:hAnsi="Arial" w:cs="Helvetica Neue"/>
                <w:color w:val="000000"/>
                <w:sz w:val="20"/>
                <w:szCs w:val="20"/>
                <w:lang w:val="en-US" w:eastAsia="en-US"/>
              </w:rPr>
              <w:t xml:space="preserve">. Risk </w:t>
            </w:r>
            <w:proofErr w:type="spellStart"/>
            <w:r w:rsidRPr="008E2C1A">
              <w:rPr>
                <w:rFonts w:ascii="Arial" w:eastAsia="Helvetica Neue" w:hAnsi="Arial" w:cs="Helvetica Neue"/>
                <w:color w:val="000000"/>
                <w:sz w:val="20"/>
                <w:szCs w:val="20"/>
                <w:lang w:val="en-US" w:eastAsia="en-US"/>
              </w:rPr>
              <w:t>får</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vägas</w:t>
            </w:r>
            <w:proofErr w:type="spellEnd"/>
            <w:r w:rsidRPr="008E2C1A">
              <w:rPr>
                <w:rFonts w:ascii="Arial" w:eastAsia="Helvetica Neue" w:hAnsi="Arial" w:cs="Helvetica Neue"/>
                <w:color w:val="000000"/>
                <w:sz w:val="20"/>
                <w:szCs w:val="20"/>
                <w:lang w:val="en-US" w:eastAsia="en-US"/>
              </w:rPr>
              <w:t xml:space="preserve"> mot </w:t>
            </w:r>
            <w:proofErr w:type="spellStart"/>
            <w:r w:rsidRPr="008E2C1A">
              <w:rPr>
                <w:rFonts w:ascii="Arial" w:eastAsia="Helvetica Neue" w:hAnsi="Arial" w:cs="Helvetica Neue"/>
                <w:color w:val="000000"/>
                <w:sz w:val="20"/>
                <w:szCs w:val="20"/>
                <w:lang w:val="en-US" w:eastAsia="en-US"/>
              </w:rPr>
              <w:t>nytta</w:t>
            </w:r>
            <w:proofErr w:type="spellEnd"/>
            <w:r w:rsidRPr="008E2C1A">
              <w:rPr>
                <w:rFonts w:ascii="Arial" w:eastAsia="Helvetica Neue" w:hAnsi="Arial" w:cs="Helvetica Neue"/>
                <w:color w:val="000000"/>
                <w:sz w:val="20"/>
                <w:szCs w:val="20"/>
                <w:lang w:val="en-US" w:eastAsia="en-US"/>
              </w:rPr>
              <w:t xml:space="preserve">. </w:t>
            </w:r>
          </w:p>
        </w:tc>
      </w:tr>
      <w:tr w:rsidR="008E2C1A" w:rsidRPr="008E2C1A" w14:paraId="269AA077" w14:textId="77777777" w:rsidTr="00E11AF6">
        <w:trPr>
          <w:cantSplit/>
          <w:trHeight w:val="249"/>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461607AF"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NSAID</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5631A90D"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Nej</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4A2F47D1"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Nej</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12E2EC94"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Nej </w:t>
            </w:r>
          </w:p>
        </w:tc>
      </w:tr>
      <w:tr w:rsidR="008E2C1A" w:rsidRPr="008E2C1A" w14:paraId="6D4A4C87" w14:textId="77777777" w:rsidTr="00E11AF6">
        <w:trPr>
          <w:cantSplit/>
          <w:trHeight w:val="878"/>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150ABFA3"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lastRenderedPageBreak/>
              <w:t xml:space="preserve">Ondansetron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586691DA" w14:textId="508CBDF7" w:rsidR="008E2C1A" w:rsidRPr="008E2C1A" w:rsidRDefault="00782A03"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Pr>
                <w:rFonts w:ascii="Arial" w:eastAsia="Helvetica Neue" w:hAnsi="Arial" w:cs="Helvetica Neue"/>
                <w:color w:val="000000"/>
                <w:sz w:val="20"/>
                <w:szCs w:val="20"/>
                <w:lang w:val="en-US" w:eastAsia="en-US"/>
              </w:rPr>
              <w:t>Ja</w:t>
            </w:r>
            <w:r w:rsidR="00D04BBC">
              <w:rPr>
                <w:rFonts w:ascii="Arial" w:eastAsia="Helvetica Neue" w:hAnsi="Arial" w:cs="Helvetica Neue"/>
                <w:color w:val="000000"/>
                <w:sz w:val="20"/>
                <w:szCs w:val="20"/>
                <w:lang w:val="en-US" w:eastAsia="en-US"/>
              </w:rPr>
              <w:t xml:space="preserve">, </w:t>
            </w:r>
            <w:r>
              <w:rPr>
                <w:rFonts w:ascii="Arial" w:eastAsia="Helvetica Neue" w:hAnsi="Arial" w:cs="Helvetica Neue"/>
                <w:color w:val="000000"/>
                <w:sz w:val="20"/>
                <w:szCs w:val="20"/>
                <w:lang w:val="en-US" w:eastAsia="en-US"/>
              </w:rPr>
              <w:t xml:space="preserve">men </w:t>
            </w:r>
            <w:r w:rsidR="00D04BBC">
              <w:rPr>
                <w:rFonts w:ascii="Arial" w:eastAsia="Helvetica Neue" w:hAnsi="Arial" w:cs="Helvetica Neue"/>
                <w:color w:val="000000"/>
                <w:sz w:val="20"/>
                <w:szCs w:val="20"/>
                <w:lang w:val="en-US" w:eastAsia="en-US"/>
              </w:rPr>
              <w:t>b</w:t>
            </w:r>
            <w:r w:rsidR="007942FA">
              <w:rPr>
                <w:rFonts w:ascii="Arial" w:eastAsia="Helvetica Neue" w:hAnsi="Arial" w:cs="Helvetica Neue"/>
                <w:color w:val="000000"/>
                <w:sz w:val="20"/>
                <w:szCs w:val="20"/>
                <w:lang w:val="en-US" w:eastAsia="en-US"/>
              </w:rPr>
              <w:t xml:space="preserve">ara </w:t>
            </w:r>
            <w:r w:rsidR="008F06F8">
              <w:rPr>
                <w:rFonts w:ascii="Arial" w:eastAsia="Helvetica Neue" w:hAnsi="Arial" w:cs="Helvetica Neue"/>
                <w:color w:val="000000"/>
                <w:sz w:val="20"/>
                <w:szCs w:val="20"/>
                <w:lang w:val="en-US" w:eastAsia="en-US"/>
              </w:rPr>
              <w:t xml:space="preserve">vid </w:t>
            </w:r>
            <w:proofErr w:type="spellStart"/>
            <w:r w:rsidR="00D04BBC">
              <w:rPr>
                <w:rFonts w:ascii="Arial" w:eastAsia="Helvetica Neue" w:hAnsi="Arial" w:cs="Helvetica Neue"/>
                <w:color w:val="000000"/>
                <w:sz w:val="20"/>
                <w:szCs w:val="20"/>
                <w:lang w:val="en-US" w:eastAsia="en-US"/>
              </w:rPr>
              <w:t>svårbehandlad</w:t>
            </w:r>
            <w:proofErr w:type="spellEnd"/>
            <w:r w:rsidR="00D04BBC">
              <w:rPr>
                <w:rFonts w:ascii="Arial" w:eastAsia="Helvetica Neue" w:hAnsi="Arial" w:cs="Helvetica Neue"/>
                <w:color w:val="000000"/>
                <w:sz w:val="20"/>
                <w:szCs w:val="20"/>
                <w:lang w:val="en-US" w:eastAsia="en-US"/>
              </w:rPr>
              <w:t xml:space="preserve"> PONV</w:t>
            </w:r>
            <w:r w:rsidR="008F06F8">
              <w:rPr>
                <w:rFonts w:ascii="Arial" w:eastAsia="Helvetica Neue" w:hAnsi="Arial" w:cs="Helvetica Neue"/>
                <w:color w:val="000000"/>
                <w:sz w:val="20"/>
                <w:szCs w:val="20"/>
                <w:lang w:val="en-US" w:eastAsia="en-US"/>
              </w:rPr>
              <w:t xml:space="preserve">, </w:t>
            </w:r>
            <w:proofErr w:type="spellStart"/>
            <w:r w:rsidR="008F06F8">
              <w:rPr>
                <w:rFonts w:ascii="Arial" w:eastAsia="Helvetica Neue" w:hAnsi="Arial" w:cs="Helvetica Neue"/>
                <w:color w:val="000000"/>
                <w:sz w:val="20"/>
                <w:szCs w:val="20"/>
                <w:lang w:val="en-US" w:eastAsia="en-US"/>
              </w:rPr>
              <w:t>inte</w:t>
            </w:r>
            <w:proofErr w:type="spellEnd"/>
            <w:r w:rsidR="008F06F8">
              <w:rPr>
                <w:rFonts w:ascii="Arial" w:eastAsia="Helvetica Neue" w:hAnsi="Arial" w:cs="Helvetica Neue"/>
                <w:color w:val="000000"/>
                <w:sz w:val="20"/>
                <w:szCs w:val="20"/>
                <w:lang w:val="en-US" w:eastAsia="en-US"/>
              </w:rPr>
              <w:t xml:space="preserve"> </w:t>
            </w:r>
            <w:proofErr w:type="spellStart"/>
            <w:r w:rsidR="008F06F8">
              <w:rPr>
                <w:rFonts w:ascii="Arial" w:eastAsia="Helvetica Neue" w:hAnsi="Arial" w:cs="Helvetica Neue"/>
                <w:color w:val="000000"/>
                <w:sz w:val="20"/>
                <w:szCs w:val="20"/>
                <w:lang w:val="en-US" w:eastAsia="en-US"/>
              </w:rPr>
              <w:t>första</w:t>
            </w:r>
            <w:proofErr w:type="spellEnd"/>
            <w:r w:rsidR="008F06F8">
              <w:rPr>
                <w:rFonts w:ascii="Arial" w:eastAsia="Helvetica Neue" w:hAnsi="Arial" w:cs="Helvetica Neue"/>
                <w:color w:val="000000"/>
                <w:sz w:val="20"/>
                <w:szCs w:val="20"/>
                <w:lang w:val="en-US" w:eastAsia="en-US"/>
              </w:rPr>
              <w:t xml:space="preserve"> </w:t>
            </w:r>
            <w:proofErr w:type="spellStart"/>
            <w:r w:rsidR="008F06F8">
              <w:rPr>
                <w:rFonts w:ascii="Arial" w:eastAsia="Helvetica Neue" w:hAnsi="Arial" w:cs="Helvetica Neue"/>
                <w:color w:val="000000"/>
                <w:sz w:val="20"/>
                <w:szCs w:val="20"/>
                <w:lang w:val="en-US" w:eastAsia="en-US"/>
              </w:rPr>
              <w:t>val</w:t>
            </w:r>
            <w:proofErr w:type="spellEnd"/>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71F63687"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Ja, </w:t>
            </w:r>
            <w:proofErr w:type="spellStart"/>
            <w:r w:rsidRPr="008E2C1A">
              <w:rPr>
                <w:rFonts w:ascii="Arial" w:eastAsia="Helvetica Neue" w:hAnsi="Arial" w:cs="Helvetica Neue"/>
                <w:color w:val="000000"/>
                <w:sz w:val="20"/>
                <w:szCs w:val="20"/>
                <w:lang w:val="en-US" w:eastAsia="en-US"/>
              </w:rPr>
              <w:t>enstaka</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doser</w:t>
            </w:r>
            <w:proofErr w:type="spellEnd"/>
            <w:r w:rsidRPr="008E2C1A">
              <w:rPr>
                <w:rFonts w:ascii="Arial" w:eastAsia="Helvetica Neue" w:hAnsi="Arial" w:cs="Helvetica Neue"/>
                <w:color w:val="000000"/>
                <w:sz w:val="20"/>
                <w:szCs w:val="20"/>
                <w:lang w:val="en-US" w:eastAsia="en-US"/>
              </w:rPr>
              <w:t xml:space="preserve">  </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0D96CD2F"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Ja, </w:t>
            </w:r>
            <w:proofErr w:type="spellStart"/>
            <w:r w:rsidRPr="008E2C1A">
              <w:rPr>
                <w:rFonts w:ascii="Arial" w:eastAsia="Helvetica Neue" w:hAnsi="Arial" w:cs="Helvetica Neue"/>
                <w:color w:val="000000"/>
                <w:sz w:val="20"/>
                <w:szCs w:val="20"/>
                <w:lang w:val="en-US" w:eastAsia="en-US"/>
              </w:rPr>
              <w:t>enstaka</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doser</w:t>
            </w:r>
            <w:proofErr w:type="spellEnd"/>
            <w:r w:rsidRPr="008E2C1A">
              <w:rPr>
                <w:rFonts w:ascii="Arial" w:eastAsia="Helvetica Neue" w:hAnsi="Arial" w:cs="Helvetica Neue"/>
                <w:color w:val="000000"/>
                <w:sz w:val="20"/>
                <w:szCs w:val="20"/>
                <w:lang w:val="en-US" w:eastAsia="en-US"/>
              </w:rPr>
              <w:t xml:space="preserve"> </w:t>
            </w:r>
          </w:p>
        </w:tc>
      </w:tr>
      <w:tr w:rsidR="008E2C1A" w:rsidRPr="008E2C1A" w14:paraId="5124BCD3" w14:textId="77777777" w:rsidTr="00E11AF6">
        <w:trPr>
          <w:cantSplit/>
          <w:trHeight w:val="455"/>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5666C9AF"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proofErr w:type="spellStart"/>
            <w:r w:rsidRPr="008E2C1A">
              <w:rPr>
                <w:rFonts w:ascii="Arial" w:eastAsia="Helvetica Neue" w:hAnsi="Arial" w:cs="Helvetica Neue"/>
                <w:color w:val="000000"/>
                <w:sz w:val="20"/>
                <w:szCs w:val="20"/>
                <w:lang w:val="en-US" w:eastAsia="en-US"/>
              </w:rPr>
              <w:t>Oxikodon</w:t>
            </w:r>
            <w:proofErr w:type="spellEnd"/>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4054151E"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Ja, </w:t>
            </w:r>
            <w:proofErr w:type="spellStart"/>
            <w:r w:rsidRPr="008E2C1A">
              <w:rPr>
                <w:rFonts w:ascii="Arial" w:eastAsia="Helvetica Neue" w:hAnsi="Arial" w:cs="Helvetica Neue"/>
                <w:color w:val="000000"/>
                <w:sz w:val="20"/>
                <w:szCs w:val="20"/>
                <w:lang w:val="en-US" w:eastAsia="en-US"/>
              </w:rPr>
              <w:t>i</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enstaka</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doser</w:t>
            </w:r>
            <w:proofErr w:type="spellEnd"/>
            <w:r w:rsidRPr="008E2C1A">
              <w:rPr>
                <w:rFonts w:ascii="Arial" w:eastAsia="Helvetica Neue" w:hAnsi="Arial" w:cs="Helvetica Neue"/>
                <w:color w:val="000000"/>
                <w:sz w:val="20"/>
                <w:szCs w:val="20"/>
                <w:lang w:val="en-US" w:eastAsia="en-US"/>
              </w:rPr>
              <w:t xml:space="preserve"> </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74BAF1DE"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Ja</w:t>
            </w:r>
            <w:proofErr w:type="gramStart"/>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i</w:t>
            </w:r>
            <w:proofErr w:type="spellEnd"/>
            <w:proofErr w:type="gram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enstaka</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doser</w:t>
            </w:r>
            <w:proofErr w:type="spellEnd"/>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42DDC6E9"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Ja, </w:t>
            </w:r>
            <w:proofErr w:type="spellStart"/>
            <w:r w:rsidRPr="008E2C1A">
              <w:rPr>
                <w:rFonts w:ascii="Arial" w:eastAsia="Helvetica Neue" w:hAnsi="Arial" w:cs="Helvetica Neue"/>
                <w:color w:val="000000"/>
                <w:sz w:val="20"/>
                <w:szCs w:val="20"/>
                <w:lang w:val="en-US" w:eastAsia="en-US"/>
              </w:rPr>
              <w:t>i</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enstaka</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doser</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bör</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undvikas</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i</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anslutning</w:t>
            </w:r>
            <w:proofErr w:type="spellEnd"/>
            <w:r w:rsidRPr="008E2C1A">
              <w:rPr>
                <w:rFonts w:ascii="Arial" w:eastAsia="Helvetica Neue" w:hAnsi="Arial" w:cs="Helvetica Neue"/>
                <w:color w:val="000000"/>
                <w:sz w:val="20"/>
                <w:szCs w:val="20"/>
                <w:lang w:val="en-US" w:eastAsia="en-US"/>
              </w:rPr>
              <w:t xml:space="preserve"> till </w:t>
            </w:r>
            <w:proofErr w:type="spellStart"/>
            <w:r w:rsidRPr="008E2C1A">
              <w:rPr>
                <w:rFonts w:ascii="Arial" w:eastAsia="Helvetica Neue" w:hAnsi="Arial" w:cs="Helvetica Neue"/>
                <w:color w:val="000000"/>
                <w:sz w:val="20"/>
                <w:szCs w:val="20"/>
                <w:lang w:val="en-US" w:eastAsia="en-US"/>
              </w:rPr>
              <w:t>förlossning</w:t>
            </w:r>
            <w:proofErr w:type="spellEnd"/>
            <w:r w:rsidRPr="008E2C1A">
              <w:rPr>
                <w:rFonts w:ascii="Arial" w:eastAsia="Helvetica Neue" w:hAnsi="Arial" w:cs="Helvetica Neue"/>
                <w:color w:val="000000"/>
                <w:sz w:val="20"/>
                <w:szCs w:val="20"/>
                <w:lang w:val="en-US" w:eastAsia="en-US"/>
              </w:rPr>
              <w:t>.</w:t>
            </w:r>
          </w:p>
        </w:tc>
      </w:tr>
      <w:tr w:rsidR="008E2C1A" w:rsidRPr="008E2C1A" w14:paraId="42D052E4" w14:textId="77777777" w:rsidTr="00E11AF6">
        <w:trPr>
          <w:cantSplit/>
          <w:trHeight w:val="295"/>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096CBEE0"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Paracetamol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2BE35125"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Ja </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4AACD401"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Ja </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634E02DA"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Ja </w:t>
            </w:r>
          </w:p>
        </w:tc>
      </w:tr>
      <w:tr w:rsidR="008E2C1A" w:rsidRPr="008E2C1A" w14:paraId="396A2E8B" w14:textId="77777777" w:rsidTr="00E11AF6">
        <w:trPr>
          <w:cantSplit/>
          <w:trHeight w:val="231"/>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4D08CBAB"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Propofol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657A4CF7"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Ja</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1FE78483"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Ja </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0FD354D5"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Ja </w:t>
            </w:r>
          </w:p>
        </w:tc>
      </w:tr>
      <w:tr w:rsidR="008E2C1A" w:rsidRPr="008E2C1A" w14:paraId="6061D327" w14:textId="77777777" w:rsidTr="00E11AF6">
        <w:trPr>
          <w:cantSplit/>
          <w:trHeight w:val="676"/>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3988690E"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Remifentanil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413320C4" w14:textId="46028F51"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4407EA64">
              <w:rPr>
                <w:rFonts w:ascii="Arial" w:eastAsia="Helvetica Neue" w:hAnsi="Arial" w:cs="Helvetica Neue"/>
                <w:color w:val="000000" w:themeColor="text2"/>
                <w:sz w:val="20"/>
                <w:szCs w:val="20"/>
                <w:lang w:val="en-US" w:eastAsia="en-US"/>
              </w:rPr>
              <w:t>Ja</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617CE182" w14:textId="557414D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4407EA64">
              <w:rPr>
                <w:rFonts w:ascii="Arial" w:eastAsia="Helvetica Neue" w:hAnsi="Arial" w:cs="Helvetica Neue"/>
                <w:color w:val="000000" w:themeColor="text2"/>
                <w:sz w:val="20"/>
                <w:szCs w:val="20"/>
                <w:lang w:val="en-US" w:eastAsia="en-US"/>
              </w:rPr>
              <w:t>Ja</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0EE41E0F"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Ja, </w:t>
            </w:r>
            <w:proofErr w:type="spellStart"/>
            <w:r w:rsidRPr="008E2C1A">
              <w:rPr>
                <w:rFonts w:ascii="Arial" w:eastAsia="Helvetica Neue" w:hAnsi="Arial" w:cs="Helvetica Neue"/>
                <w:color w:val="000000"/>
                <w:sz w:val="20"/>
                <w:szCs w:val="20"/>
                <w:lang w:val="en-US" w:eastAsia="en-US"/>
              </w:rPr>
              <w:t>bör</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undvikas</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i</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anslutning</w:t>
            </w:r>
            <w:proofErr w:type="spellEnd"/>
            <w:r w:rsidRPr="008E2C1A">
              <w:rPr>
                <w:rFonts w:ascii="Arial" w:eastAsia="Helvetica Neue" w:hAnsi="Arial" w:cs="Helvetica Neue"/>
                <w:color w:val="000000"/>
                <w:sz w:val="20"/>
                <w:szCs w:val="20"/>
                <w:lang w:val="en-US" w:eastAsia="en-US"/>
              </w:rPr>
              <w:t xml:space="preserve"> till </w:t>
            </w:r>
            <w:proofErr w:type="spellStart"/>
            <w:r w:rsidRPr="008E2C1A">
              <w:rPr>
                <w:rFonts w:ascii="Arial" w:eastAsia="Helvetica Neue" w:hAnsi="Arial" w:cs="Helvetica Neue"/>
                <w:color w:val="000000"/>
                <w:sz w:val="20"/>
                <w:szCs w:val="20"/>
                <w:lang w:val="en-US" w:eastAsia="en-US"/>
              </w:rPr>
              <w:t>förlossning</w:t>
            </w:r>
            <w:proofErr w:type="spellEnd"/>
            <w:r w:rsidRPr="008E2C1A">
              <w:rPr>
                <w:rFonts w:ascii="Arial" w:eastAsia="Helvetica Neue" w:hAnsi="Arial" w:cs="Helvetica Neue"/>
                <w:color w:val="000000"/>
                <w:sz w:val="20"/>
                <w:szCs w:val="20"/>
                <w:lang w:val="en-US" w:eastAsia="en-US"/>
              </w:rPr>
              <w:t xml:space="preserve"> i </w:t>
            </w:r>
            <w:proofErr w:type="spellStart"/>
            <w:r w:rsidRPr="008E2C1A">
              <w:rPr>
                <w:rFonts w:ascii="Arial" w:eastAsia="Helvetica Neue" w:hAnsi="Arial" w:cs="Helvetica Neue"/>
                <w:color w:val="000000"/>
                <w:sz w:val="20"/>
                <w:szCs w:val="20"/>
                <w:lang w:val="en-US" w:eastAsia="en-US"/>
              </w:rPr>
              <w:t>första</w:t>
            </w:r>
            <w:proofErr w:type="spellEnd"/>
            <w:r w:rsidRPr="008E2C1A">
              <w:rPr>
                <w:rFonts w:ascii="Arial" w:eastAsia="Helvetica Neue" w:hAnsi="Arial" w:cs="Helvetica Neue"/>
                <w:color w:val="000000"/>
                <w:sz w:val="20"/>
                <w:szCs w:val="20"/>
                <w:lang w:val="en-US" w:eastAsia="en-US"/>
              </w:rPr>
              <w:t xml:space="preserve"> hand fentanyl </w:t>
            </w:r>
            <w:proofErr w:type="spellStart"/>
            <w:r w:rsidRPr="008E2C1A">
              <w:rPr>
                <w:rFonts w:ascii="Arial" w:eastAsia="Helvetica Neue" w:hAnsi="Arial" w:cs="Helvetica Neue"/>
                <w:color w:val="000000"/>
                <w:sz w:val="20"/>
                <w:szCs w:val="20"/>
                <w:lang w:val="en-US" w:eastAsia="en-US"/>
              </w:rPr>
              <w:t>eller</w:t>
            </w:r>
            <w:proofErr w:type="spellEnd"/>
            <w:r w:rsidRPr="008E2C1A">
              <w:rPr>
                <w:rFonts w:ascii="Arial" w:eastAsia="Helvetica Neue" w:hAnsi="Arial" w:cs="Helvetica Neue"/>
                <w:color w:val="000000"/>
                <w:sz w:val="20"/>
                <w:szCs w:val="20"/>
                <w:lang w:val="en-US" w:eastAsia="en-US"/>
              </w:rPr>
              <w:t xml:space="preserve"> alfentanil.</w:t>
            </w:r>
          </w:p>
        </w:tc>
      </w:tr>
      <w:tr w:rsidR="008E2C1A" w:rsidRPr="008E2C1A" w14:paraId="1F84FB93" w14:textId="77777777" w:rsidTr="00E11AF6">
        <w:trPr>
          <w:cantSplit/>
          <w:trHeight w:val="658"/>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23EE77BB" w14:textId="77777777" w:rsidR="008E2C1A" w:rsidRPr="008E2C1A" w:rsidRDefault="008E2C1A" w:rsidP="008E2C1A">
            <w:pPr>
              <w:tabs>
                <w:tab w:val="left" w:pos="720"/>
                <w:tab w:val="left" w:pos="1440"/>
              </w:tabs>
              <w:spacing w:after="0" w:line="240" w:lineRule="auto"/>
              <w:ind w:left="0" w:right="0"/>
              <w:rPr>
                <w:rFonts w:eastAsia="Arial Unicode MS"/>
                <w:sz w:val="20"/>
                <w:szCs w:val="20"/>
              </w:rPr>
            </w:pPr>
            <w:proofErr w:type="spellStart"/>
            <w:r w:rsidRPr="008E2C1A">
              <w:rPr>
                <w:rFonts w:ascii="Arial" w:eastAsia="Helvetica Neue" w:hAnsi="Arial" w:cs="Helvetica Neue"/>
                <w:color w:val="000000"/>
                <w:sz w:val="20"/>
                <w:szCs w:val="20"/>
                <w:lang w:val="en-US" w:eastAsia="en-US"/>
              </w:rPr>
              <w:t>Robinul</w:t>
            </w:r>
            <w:proofErr w:type="spellEnd"/>
            <w:r w:rsidRPr="008E2C1A">
              <w:rPr>
                <w:rFonts w:ascii="Arial" w:eastAsia="Helvetica Neue" w:hAnsi="Arial" w:cs="Helvetica Neue"/>
                <w:color w:val="000000"/>
                <w:sz w:val="20"/>
                <w:szCs w:val="20"/>
                <w:lang w:val="en-US" w:eastAsia="en-US"/>
              </w:rPr>
              <w:t xml:space="preserve"> </w:t>
            </w:r>
          </w:p>
          <w:p w14:paraId="0E73FE61"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w:t>
            </w:r>
            <w:proofErr w:type="spellStart"/>
            <w:r w:rsidRPr="008E2C1A">
              <w:rPr>
                <w:rFonts w:ascii="Arial" w:eastAsia="Helvetica Neue" w:hAnsi="Arial" w:cs="Helvetica Neue"/>
                <w:color w:val="000000"/>
                <w:sz w:val="20"/>
                <w:szCs w:val="20"/>
                <w:lang w:val="en-US" w:eastAsia="en-US"/>
              </w:rPr>
              <w:t>Glykopyrron</w:t>
            </w:r>
            <w:proofErr w:type="spellEnd"/>
            <w:r w:rsidRPr="008E2C1A">
              <w:rPr>
                <w:rFonts w:ascii="Arial" w:eastAsia="Helvetica Neue" w:hAnsi="Arial" w:cs="Helvetica Neue"/>
                <w:color w:val="000000"/>
                <w:sz w:val="20"/>
                <w:szCs w:val="20"/>
                <w:lang w:val="en-US" w:eastAsia="en-US"/>
              </w:rPr>
              <w:t>)</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12F2809E"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proofErr w:type="spellStart"/>
            <w:r w:rsidRPr="008E2C1A">
              <w:rPr>
                <w:rFonts w:ascii="Arial" w:eastAsia="Helvetica Neue" w:hAnsi="Arial" w:cs="Helvetica Neue"/>
                <w:color w:val="000000"/>
                <w:sz w:val="20"/>
                <w:szCs w:val="20"/>
                <w:lang w:val="en-US" w:eastAsia="en-US"/>
              </w:rPr>
              <w:t>Kunskapsstöd</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saknas</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anses</w:t>
            </w:r>
            <w:proofErr w:type="spellEnd"/>
            <w:r w:rsidRPr="008E2C1A">
              <w:rPr>
                <w:rFonts w:ascii="Arial" w:eastAsia="Helvetica Neue" w:hAnsi="Arial" w:cs="Helvetica Neue"/>
                <w:color w:val="000000"/>
                <w:sz w:val="20"/>
                <w:szCs w:val="20"/>
                <w:lang w:val="en-US" w:eastAsia="en-US"/>
              </w:rPr>
              <w:t xml:space="preserve"> ok </w:t>
            </w:r>
            <w:proofErr w:type="spellStart"/>
            <w:r w:rsidRPr="008E2C1A">
              <w:rPr>
                <w:rFonts w:ascii="Arial" w:eastAsia="Helvetica Neue" w:hAnsi="Arial" w:cs="Helvetica Neue"/>
                <w:color w:val="000000"/>
                <w:sz w:val="20"/>
                <w:szCs w:val="20"/>
                <w:lang w:val="en-US" w:eastAsia="en-US"/>
              </w:rPr>
              <w:t>i</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enstaka</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doser</w:t>
            </w:r>
            <w:proofErr w:type="spellEnd"/>
            <w:r w:rsidRPr="008E2C1A">
              <w:rPr>
                <w:rFonts w:ascii="Arial" w:eastAsia="Helvetica Neue" w:hAnsi="Arial" w:cs="Helvetica Neue"/>
                <w:color w:val="000000"/>
                <w:sz w:val="20"/>
                <w:szCs w:val="20"/>
                <w:lang w:val="en-US" w:eastAsia="en-US"/>
              </w:rPr>
              <w:t xml:space="preserve">. </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7C3CFBC5"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proofErr w:type="spellStart"/>
            <w:r w:rsidRPr="008E2C1A">
              <w:rPr>
                <w:rFonts w:ascii="Arial" w:eastAsia="Helvetica Neue" w:hAnsi="Arial" w:cs="Helvetica Neue"/>
                <w:color w:val="000000"/>
                <w:sz w:val="20"/>
                <w:szCs w:val="20"/>
                <w:lang w:val="en-US" w:eastAsia="en-US"/>
              </w:rPr>
              <w:t>Kunskapsstöd</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saknas</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anses</w:t>
            </w:r>
            <w:proofErr w:type="spellEnd"/>
            <w:r w:rsidRPr="008E2C1A">
              <w:rPr>
                <w:rFonts w:ascii="Arial" w:eastAsia="Helvetica Neue" w:hAnsi="Arial" w:cs="Helvetica Neue"/>
                <w:color w:val="000000"/>
                <w:sz w:val="20"/>
                <w:szCs w:val="20"/>
                <w:lang w:val="en-US" w:eastAsia="en-US"/>
              </w:rPr>
              <w:t xml:space="preserve"> ok </w:t>
            </w:r>
            <w:proofErr w:type="spellStart"/>
            <w:r w:rsidRPr="008E2C1A">
              <w:rPr>
                <w:rFonts w:ascii="Arial" w:eastAsia="Helvetica Neue" w:hAnsi="Arial" w:cs="Helvetica Neue"/>
                <w:color w:val="000000"/>
                <w:sz w:val="20"/>
                <w:szCs w:val="20"/>
                <w:lang w:val="en-US" w:eastAsia="en-US"/>
              </w:rPr>
              <w:t>i</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enstaka</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doser</w:t>
            </w:r>
            <w:proofErr w:type="spellEnd"/>
            <w:r w:rsidRPr="008E2C1A">
              <w:rPr>
                <w:rFonts w:ascii="Arial" w:eastAsia="Helvetica Neue" w:hAnsi="Arial" w:cs="Helvetica Neue"/>
                <w:color w:val="000000"/>
                <w:sz w:val="20"/>
                <w:szCs w:val="20"/>
                <w:lang w:val="en-US" w:eastAsia="en-US"/>
              </w:rPr>
              <w:t>.</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4A93B49E"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proofErr w:type="spellStart"/>
            <w:r w:rsidRPr="008E2C1A">
              <w:rPr>
                <w:rFonts w:ascii="Arial" w:eastAsia="Helvetica Neue" w:hAnsi="Arial" w:cs="Helvetica Neue"/>
                <w:color w:val="000000"/>
                <w:sz w:val="20"/>
                <w:szCs w:val="20"/>
                <w:lang w:val="en-US" w:eastAsia="en-US"/>
              </w:rPr>
              <w:t>Kunskapsstöd</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saknas</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anses</w:t>
            </w:r>
            <w:proofErr w:type="spellEnd"/>
            <w:r w:rsidRPr="008E2C1A">
              <w:rPr>
                <w:rFonts w:ascii="Arial" w:eastAsia="Helvetica Neue" w:hAnsi="Arial" w:cs="Helvetica Neue"/>
                <w:color w:val="000000"/>
                <w:sz w:val="20"/>
                <w:szCs w:val="20"/>
                <w:lang w:val="en-US" w:eastAsia="en-US"/>
              </w:rPr>
              <w:t xml:space="preserve"> ok </w:t>
            </w:r>
            <w:proofErr w:type="spellStart"/>
            <w:r w:rsidRPr="008E2C1A">
              <w:rPr>
                <w:rFonts w:ascii="Arial" w:eastAsia="Helvetica Neue" w:hAnsi="Arial" w:cs="Helvetica Neue"/>
                <w:color w:val="000000"/>
                <w:sz w:val="20"/>
                <w:szCs w:val="20"/>
                <w:lang w:val="en-US" w:eastAsia="en-US"/>
              </w:rPr>
              <w:t>i</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enstaka</w:t>
            </w:r>
            <w:proofErr w:type="spellEnd"/>
            <w:r w:rsidRPr="008E2C1A">
              <w:rPr>
                <w:rFonts w:ascii="Arial" w:eastAsia="Helvetica Neue" w:hAnsi="Arial" w:cs="Helvetica Neue"/>
                <w:color w:val="000000"/>
                <w:sz w:val="20"/>
                <w:szCs w:val="20"/>
                <w:lang w:val="en-US" w:eastAsia="en-US"/>
              </w:rPr>
              <w:t xml:space="preserve"> </w:t>
            </w:r>
            <w:proofErr w:type="spellStart"/>
            <w:r w:rsidRPr="008E2C1A">
              <w:rPr>
                <w:rFonts w:ascii="Arial" w:eastAsia="Helvetica Neue" w:hAnsi="Arial" w:cs="Helvetica Neue"/>
                <w:color w:val="000000"/>
                <w:sz w:val="20"/>
                <w:szCs w:val="20"/>
                <w:lang w:val="en-US" w:eastAsia="en-US"/>
              </w:rPr>
              <w:t>doser</w:t>
            </w:r>
            <w:proofErr w:type="spellEnd"/>
            <w:r w:rsidRPr="008E2C1A">
              <w:rPr>
                <w:rFonts w:ascii="Arial" w:eastAsia="Helvetica Neue" w:hAnsi="Arial" w:cs="Helvetica Neue"/>
                <w:color w:val="000000"/>
                <w:sz w:val="20"/>
                <w:szCs w:val="20"/>
                <w:lang w:val="en-US" w:eastAsia="en-US"/>
              </w:rPr>
              <w:t xml:space="preserve">. </w:t>
            </w:r>
          </w:p>
        </w:tc>
      </w:tr>
      <w:tr w:rsidR="008E2C1A" w:rsidRPr="008E2C1A" w14:paraId="2FB58215" w14:textId="77777777" w:rsidTr="00E11AF6">
        <w:trPr>
          <w:cantSplit/>
          <w:trHeight w:val="295"/>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4BB3F8A3"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proofErr w:type="spellStart"/>
            <w:r w:rsidRPr="008E2C1A">
              <w:rPr>
                <w:rFonts w:ascii="Arial" w:eastAsia="Helvetica Neue" w:hAnsi="Arial" w:cs="Helvetica Neue"/>
                <w:color w:val="000000"/>
                <w:sz w:val="20"/>
                <w:szCs w:val="20"/>
                <w:lang w:val="en-US" w:eastAsia="en-US"/>
              </w:rPr>
              <w:t>Rocuron</w:t>
            </w:r>
            <w:proofErr w:type="spellEnd"/>
            <w:r w:rsidRPr="008E2C1A">
              <w:rPr>
                <w:rFonts w:ascii="Arial" w:eastAsia="Helvetica Neue" w:hAnsi="Arial" w:cs="Helvetica Neue"/>
                <w:color w:val="000000"/>
                <w:sz w:val="20"/>
                <w:szCs w:val="20"/>
                <w:lang w:val="en-US" w:eastAsia="en-US"/>
              </w:rPr>
              <w:t xml:space="preserve">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525674EF"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Ja </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59D0C7FE"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Ja  </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39954CF1"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Ja</w:t>
            </w:r>
          </w:p>
        </w:tc>
      </w:tr>
      <w:tr w:rsidR="008E2C1A" w:rsidRPr="008E2C1A" w14:paraId="0F8A4956" w14:textId="77777777" w:rsidTr="00E11AF6">
        <w:trPr>
          <w:cantSplit/>
          <w:trHeight w:val="260"/>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614C32DF"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proofErr w:type="spellStart"/>
            <w:r w:rsidRPr="008E2C1A">
              <w:rPr>
                <w:rFonts w:ascii="Arial" w:eastAsia="Helvetica Neue" w:hAnsi="Arial" w:cs="Helvetica Neue"/>
                <w:color w:val="000000"/>
                <w:sz w:val="20"/>
                <w:szCs w:val="20"/>
                <w:lang w:val="en-US" w:eastAsia="en-US"/>
              </w:rPr>
              <w:t>Sevofluran</w:t>
            </w:r>
            <w:proofErr w:type="spellEnd"/>
            <w:r w:rsidRPr="008E2C1A">
              <w:rPr>
                <w:rFonts w:ascii="Arial" w:eastAsia="Helvetica Neue" w:hAnsi="Arial" w:cs="Helvetica Neue"/>
                <w:color w:val="000000"/>
                <w:sz w:val="20"/>
                <w:szCs w:val="20"/>
                <w:lang w:val="en-US" w:eastAsia="en-US"/>
              </w:rPr>
              <w:t xml:space="preserve">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43488DA5"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Ja</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516EDDB7" w14:textId="77777777" w:rsidR="008E2C1A" w:rsidRPr="008E2C1A" w:rsidRDefault="008E2C1A" w:rsidP="008E2C1A">
            <w:pPr>
              <w:tabs>
                <w:tab w:val="left" w:pos="720"/>
                <w:tab w:val="left" w:pos="1440"/>
              </w:tabs>
              <w:spacing w:after="0" w:line="240" w:lineRule="auto"/>
              <w:ind w:left="0" w:right="0"/>
              <w:rPr>
                <w:rFonts w:eastAsia="Arial Unicode MS"/>
                <w:sz w:val="20"/>
                <w:szCs w:val="20"/>
              </w:rPr>
            </w:pPr>
            <w:r w:rsidRPr="008E2C1A">
              <w:rPr>
                <w:rFonts w:ascii="Arial" w:eastAsia="Helvetica Neue" w:hAnsi="Arial" w:cs="Helvetica Neue"/>
                <w:color w:val="000000"/>
                <w:sz w:val="20"/>
                <w:szCs w:val="20"/>
                <w:lang w:val="en-US" w:eastAsia="en-US"/>
              </w:rPr>
              <w:t>Ja</w:t>
            </w:r>
          </w:p>
          <w:p w14:paraId="253C891A" w14:textId="77777777" w:rsidR="008E2C1A" w:rsidRPr="008E2C1A" w:rsidRDefault="008E2C1A" w:rsidP="008E2C1A">
            <w:pPr>
              <w:tabs>
                <w:tab w:val="left" w:pos="720"/>
                <w:tab w:val="left" w:pos="1440"/>
              </w:tabs>
              <w:spacing w:after="0" w:line="240" w:lineRule="auto"/>
              <w:ind w:left="0" w:right="0"/>
              <w:rPr>
                <w:rFonts w:ascii="Helvetica Neue" w:eastAsia="Helvetica Neue" w:hAnsi="Helvetica Neue" w:cs="Helvetica Neue"/>
                <w:color w:val="000000"/>
                <w:sz w:val="20"/>
                <w:szCs w:val="20"/>
                <w:lang w:val="en-US" w:eastAsia="en-US"/>
              </w:rPr>
            </w:pP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1E647933"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Ja</w:t>
            </w:r>
          </w:p>
        </w:tc>
      </w:tr>
      <w:tr w:rsidR="008E2C1A" w:rsidRPr="008E2C1A" w14:paraId="0D0D3805" w14:textId="77777777" w:rsidTr="00E11AF6">
        <w:trPr>
          <w:cantSplit/>
          <w:trHeight w:val="297"/>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472C175F"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proofErr w:type="spellStart"/>
            <w:r w:rsidRPr="008E2C1A">
              <w:rPr>
                <w:rFonts w:ascii="Arial" w:eastAsia="Helvetica Neue" w:hAnsi="Arial" w:cs="Helvetica Neue"/>
                <w:color w:val="000000"/>
                <w:sz w:val="20"/>
                <w:szCs w:val="20"/>
                <w:lang w:val="en-US" w:eastAsia="en-US"/>
              </w:rPr>
              <w:t>Tiopental</w:t>
            </w:r>
            <w:proofErr w:type="spellEnd"/>
            <w:r w:rsidRPr="008E2C1A">
              <w:rPr>
                <w:rFonts w:ascii="Arial" w:eastAsia="Helvetica Neue" w:hAnsi="Arial" w:cs="Helvetica Neue"/>
                <w:color w:val="000000"/>
                <w:sz w:val="20"/>
                <w:szCs w:val="20"/>
                <w:lang w:val="en-US" w:eastAsia="en-US"/>
              </w:rPr>
              <w:t xml:space="preserve"> </w:t>
            </w:r>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01897B05"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Ja </w:t>
            </w:r>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12412AB0"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Ja </w:t>
            </w:r>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EEEEEE"/>
            <w:tcMar>
              <w:top w:w="80" w:type="dxa"/>
              <w:left w:w="80" w:type="dxa"/>
              <w:bottom w:w="80" w:type="dxa"/>
              <w:right w:w="80" w:type="dxa"/>
            </w:tcMar>
          </w:tcPr>
          <w:p w14:paraId="690F5A6F"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r w:rsidRPr="008E2C1A">
              <w:rPr>
                <w:rFonts w:ascii="Arial" w:eastAsia="Helvetica Neue" w:hAnsi="Arial" w:cs="Helvetica Neue"/>
                <w:color w:val="000000"/>
                <w:sz w:val="20"/>
                <w:szCs w:val="20"/>
                <w:lang w:val="en-US" w:eastAsia="en-US"/>
              </w:rPr>
              <w:t xml:space="preserve">Ja </w:t>
            </w:r>
          </w:p>
        </w:tc>
      </w:tr>
      <w:tr w:rsidR="008E2C1A" w:rsidRPr="008E2C1A" w14:paraId="5EDA53C4" w14:textId="77777777" w:rsidTr="00E11AF6">
        <w:trPr>
          <w:cantSplit/>
          <w:trHeight w:val="438"/>
        </w:trPr>
        <w:tc>
          <w:tcPr>
            <w:tcW w:w="1559"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4F2AD1F6" w14:textId="77777777"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proofErr w:type="spellStart"/>
            <w:r w:rsidRPr="008E2C1A">
              <w:rPr>
                <w:rFonts w:ascii="Arial" w:eastAsia="Helvetica Neue" w:hAnsi="Arial" w:cs="Helvetica Neue"/>
                <w:color w:val="000000"/>
                <w:sz w:val="20"/>
                <w:szCs w:val="20"/>
                <w:lang w:val="en-US" w:eastAsia="en-US"/>
              </w:rPr>
              <w:t>Sugammadex</w:t>
            </w:r>
            <w:proofErr w:type="spellEnd"/>
          </w:p>
        </w:tc>
        <w:tc>
          <w:tcPr>
            <w:tcW w:w="2268"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38C5A269" w14:textId="3878355A" w:rsidR="008E2C1A" w:rsidRPr="008E2C1A" w:rsidRDefault="008E2C1A"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proofErr w:type="spellStart"/>
            <w:r w:rsidRPr="008E2C1A">
              <w:rPr>
                <w:rFonts w:ascii="Arial" w:eastAsia="Helvetica Neue" w:hAnsi="Arial" w:cs="Helvetica Neue"/>
                <w:color w:val="000000"/>
                <w:sz w:val="20"/>
                <w:szCs w:val="20"/>
                <w:lang w:val="en-US" w:eastAsia="en-US"/>
              </w:rPr>
              <w:t>Kunskapsstöd</w:t>
            </w:r>
            <w:proofErr w:type="spellEnd"/>
            <w:r w:rsidRPr="008E2C1A">
              <w:rPr>
                <w:rFonts w:ascii="Arial" w:eastAsia="Helvetica Neue" w:hAnsi="Arial" w:cs="Helvetica Neue"/>
                <w:color w:val="000000"/>
                <w:sz w:val="20"/>
                <w:szCs w:val="20"/>
                <w:lang w:val="en-US" w:eastAsia="en-US"/>
              </w:rPr>
              <w:t xml:space="preserve"> </w:t>
            </w:r>
            <w:proofErr w:type="spellStart"/>
            <w:r w:rsidR="00A26061">
              <w:rPr>
                <w:rFonts w:ascii="Arial" w:eastAsia="Helvetica Neue" w:hAnsi="Arial" w:cs="Helvetica Neue"/>
                <w:color w:val="000000"/>
                <w:sz w:val="20"/>
                <w:szCs w:val="20"/>
                <w:lang w:val="en-US" w:eastAsia="en-US"/>
              </w:rPr>
              <w:t>är</w:t>
            </w:r>
            <w:proofErr w:type="spellEnd"/>
            <w:r w:rsidR="00A26061">
              <w:rPr>
                <w:rFonts w:ascii="Arial" w:eastAsia="Helvetica Neue" w:hAnsi="Arial" w:cs="Helvetica Neue"/>
                <w:color w:val="000000"/>
                <w:sz w:val="20"/>
                <w:szCs w:val="20"/>
                <w:lang w:val="en-US" w:eastAsia="en-US"/>
              </w:rPr>
              <w:t xml:space="preserve"> </w:t>
            </w:r>
            <w:proofErr w:type="spellStart"/>
            <w:r w:rsidR="00A26061">
              <w:rPr>
                <w:rFonts w:ascii="Arial" w:eastAsia="Helvetica Neue" w:hAnsi="Arial" w:cs="Helvetica Neue"/>
                <w:color w:val="000000"/>
                <w:sz w:val="20"/>
                <w:szCs w:val="20"/>
                <w:lang w:val="en-US" w:eastAsia="en-US"/>
              </w:rPr>
              <w:t>begränsat</w:t>
            </w:r>
            <w:proofErr w:type="spellEnd"/>
            <w:r w:rsidR="00EB72C4">
              <w:rPr>
                <w:rFonts w:ascii="Arial" w:eastAsia="Helvetica Neue" w:hAnsi="Arial" w:cs="Helvetica Neue"/>
                <w:color w:val="000000"/>
                <w:sz w:val="20"/>
                <w:szCs w:val="20"/>
                <w:lang w:val="en-US" w:eastAsia="en-US"/>
              </w:rPr>
              <w:t xml:space="preserve">, </w:t>
            </w:r>
            <w:proofErr w:type="spellStart"/>
            <w:r w:rsidR="00EB72C4">
              <w:rPr>
                <w:rFonts w:ascii="Arial" w:eastAsia="Helvetica Neue" w:hAnsi="Arial" w:cs="Helvetica Neue"/>
                <w:color w:val="000000"/>
                <w:sz w:val="20"/>
                <w:szCs w:val="20"/>
                <w:lang w:val="en-US" w:eastAsia="en-US"/>
              </w:rPr>
              <w:t>kan</w:t>
            </w:r>
            <w:proofErr w:type="spellEnd"/>
            <w:r w:rsidR="00EB72C4">
              <w:rPr>
                <w:rFonts w:ascii="Arial" w:eastAsia="Helvetica Neue" w:hAnsi="Arial" w:cs="Helvetica Neue"/>
                <w:color w:val="000000"/>
                <w:sz w:val="20"/>
                <w:szCs w:val="20"/>
                <w:lang w:val="en-US" w:eastAsia="en-US"/>
              </w:rPr>
              <w:t xml:space="preserve"> </w:t>
            </w:r>
            <w:proofErr w:type="spellStart"/>
            <w:r w:rsidR="00EB72C4">
              <w:rPr>
                <w:rFonts w:ascii="Arial" w:eastAsia="Helvetica Neue" w:hAnsi="Arial" w:cs="Helvetica Neue"/>
                <w:color w:val="000000"/>
                <w:sz w:val="20"/>
                <w:szCs w:val="20"/>
                <w:lang w:val="en-US" w:eastAsia="en-US"/>
              </w:rPr>
              <w:t>användas</w:t>
            </w:r>
            <w:proofErr w:type="spellEnd"/>
            <w:r w:rsidR="00EB72C4">
              <w:rPr>
                <w:rFonts w:ascii="Arial" w:eastAsia="Helvetica Neue" w:hAnsi="Arial" w:cs="Helvetica Neue"/>
                <w:color w:val="000000"/>
                <w:sz w:val="20"/>
                <w:szCs w:val="20"/>
                <w:lang w:val="en-US" w:eastAsia="en-US"/>
              </w:rPr>
              <w:t xml:space="preserve"> om </w:t>
            </w:r>
            <w:proofErr w:type="spellStart"/>
            <w:r w:rsidR="00200D93" w:rsidRPr="00200D93">
              <w:rPr>
                <w:rFonts w:ascii="Arial" w:eastAsia="Helvetica Neue" w:hAnsi="Arial" w:cs="Helvetica Neue"/>
                <w:color w:val="000000"/>
                <w:sz w:val="20"/>
                <w:szCs w:val="20"/>
                <w:lang w:val="en-US" w:eastAsia="en-US"/>
              </w:rPr>
              <w:t>om</w:t>
            </w:r>
            <w:proofErr w:type="spellEnd"/>
            <w:r w:rsidR="00200D93" w:rsidRPr="00200D93">
              <w:rPr>
                <w:rFonts w:ascii="Arial" w:eastAsia="Helvetica Neue" w:hAnsi="Arial" w:cs="Helvetica Neue"/>
                <w:color w:val="000000"/>
                <w:sz w:val="20"/>
                <w:szCs w:val="20"/>
                <w:lang w:val="en-US" w:eastAsia="en-US"/>
              </w:rPr>
              <w:t xml:space="preserve"> </w:t>
            </w:r>
            <w:proofErr w:type="spellStart"/>
            <w:r w:rsidR="00200D93" w:rsidRPr="00200D93">
              <w:rPr>
                <w:rFonts w:ascii="Arial" w:eastAsia="Helvetica Neue" w:hAnsi="Arial" w:cs="Helvetica Neue"/>
                <w:color w:val="000000"/>
                <w:sz w:val="20"/>
                <w:szCs w:val="20"/>
                <w:lang w:val="en-US" w:eastAsia="en-US"/>
              </w:rPr>
              <w:t>nyttan</w:t>
            </w:r>
            <w:proofErr w:type="spellEnd"/>
            <w:r w:rsidR="00200D93" w:rsidRPr="00200D93">
              <w:rPr>
                <w:rFonts w:ascii="Arial" w:eastAsia="Helvetica Neue" w:hAnsi="Arial" w:cs="Helvetica Neue"/>
                <w:color w:val="000000"/>
                <w:sz w:val="20"/>
                <w:szCs w:val="20"/>
                <w:lang w:val="en-US" w:eastAsia="en-US"/>
              </w:rPr>
              <w:t xml:space="preserve"> för modern </w:t>
            </w:r>
            <w:proofErr w:type="spellStart"/>
            <w:r w:rsidR="00200D93" w:rsidRPr="00200D93">
              <w:rPr>
                <w:rFonts w:ascii="Arial" w:eastAsia="Helvetica Neue" w:hAnsi="Arial" w:cs="Helvetica Neue"/>
                <w:color w:val="000000"/>
                <w:sz w:val="20"/>
                <w:szCs w:val="20"/>
                <w:lang w:val="en-US" w:eastAsia="en-US"/>
              </w:rPr>
              <w:t>överväger</w:t>
            </w:r>
            <w:proofErr w:type="spellEnd"/>
            <w:r w:rsidR="00200D93" w:rsidRPr="00200D93">
              <w:rPr>
                <w:rFonts w:ascii="Arial" w:eastAsia="Helvetica Neue" w:hAnsi="Arial" w:cs="Helvetica Neue"/>
                <w:color w:val="000000"/>
                <w:sz w:val="20"/>
                <w:szCs w:val="20"/>
                <w:lang w:val="en-US" w:eastAsia="en-US"/>
              </w:rPr>
              <w:t xml:space="preserve"> </w:t>
            </w:r>
            <w:proofErr w:type="spellStart"/>
            <w:r w:rsidR="00200D93" w:rsidRPr="00200D93">
              <w:rPr>
                <w:rFonts w:ascii="Arial" w:eastAsia="Helvetica Neue" w:hAnsi="Arial" w:cs="Helvetica Neue"/>
                <w:color w:val="000000"/>
                <w:sz w:val="20"/>
                <w:szCs w:val="20"/>
                <w:lang w:val="en-US" w:eastAsia="en-US"/>
              </w:rPr>
              <w:t>risken</w:t>
            </w:r>
            <w:proofErr w:type="spellEnd"/>
            <w:r w:rsidR="00200D93" w:rsidRPr="00200D93">
              <w:rPr>
                <w:rFonts w:ascii="Arial" w:eastAsia="Helvetica Neue" w:hAnsi="Arial" w:cs="Helvetica Neue"/>
                <w:color w:val="000000"/>
                <w:sz w:val="20"/>
                <w:szCs w:val="20"/>
                <w:lang w:val="en-US" w:eastAsia="en-US"/>
              </w:rPr>
              <w:t xml:space="preserve"> för </w:t>
            </w:r>
            <w:proofErr w:type="spellStart"/>
            <w:r w:rsidR="00200D93" w:rsidRPr="00200D93">
              <w:rPr>
                <w:rFonts w:ascii="Arial" w:eastAsia="Helvetica Neue" w:hAnsi="Arial" w:cs="Helvetica Neue"/>
                <w:color w:val="000000"/>
                <w:sz w:val="20"/>
                <w:szCs w:val="20"/>
                <w:lang w:val="en-US" w:eastAsia="en-US"/>
              </w:rPr>
              <w:t>fostret</w:t>
            </w:r>
            <w:proofErr w:type="spellEnd"/>
          </w:p>
        </w:tc>
        <w:tc>
          <w:tcPr>
            <w:tcW w:w="2551"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10F45A08" w14:textId="4A4EDAF0" w:rsidR="008E2C1A" w:rsidRPr="008E2C1A" w:rsidRDefault="00C90B61"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proofErr w:type="spellStart"/>
            <w:r w:rsidRPr="00C90B61">
              <w:rPr>
                <w:rFonts w:ascii="Arial" w:eastAsia="Helvetica Neue" w:hAnsi="Arial" w:cs="Helvetica Neue"/>
                <w:color w:val="000000"/>
                <w:sz w:val="20"/>
                <w:szCs w:val="20"/>
                <w:lang w:val="en-US" w:eastAsia="en-US"/>
              </w:rPr>
              <w:t>Kunskapsstöd</w:t>
            </w:r>
            <w:proofErr w:type="spellEnd"/>
            <w:r w:rsidRPr="00C90B61">
              <w:rPr>
                <w:rFonts w:ascii="Arial" w:eastAsia="Helvetica Neue" w:hAnsi="Arial" w:cs="Helvetica Neue"/>
                <w:color w:val="000000"/>
                <w:sz w:val="20"/>
                <w:szCs w:val="20"/>
                <w:lang w:val="en-US" w:eastAsia="en-US"/>
              </w:rPr>
              <w:t xml:space="preserve"> </w:t>
            </w:r>
            <w:proofErr w:type="spellStart"/>
            <w:r w:rsidRPr="00C90B61">
              <w:rPr>
                <w:rFonts w:ascii="Arial" w:eastAsia="Helvetica Neue" w:hAnsi="Arial" w:cs="Helvetica Neue"/>
                <w:color w:val="000000"/>
                <w:sz w:val="20"/>
                <w:szCs w:val="20"/>
                <w:lang w:val="en-US" w:eastAsia="en-US"/>
              </w:rPr>
              <w:t>är</w:t>
            </w:r>
            <w:proofErr w:type="spellEnd"/>
            <w:r w:rsidRPr="00C90B61">
              <w:rPr>
                <w:rFonts w:ascii="Arial" w:eastAsia="Helvetica Neue" w:hAnsi="Arial" w:cs="Helvetica Neue"/>
                <w:color w:val="000000"/>
                <w:sz w:val="20"/>
                <w:szCs w:val="20"/>
                <w:lang w:val="en-US" w:eastAsia="en-US"/>
              </w:rPr>
              <w:t xml:space="preserve"> </w:t>
            </w:r>
            <w:proofErr w:type="spellStart"/>
            <w:r w:rsidRPr="00C90B61">
              <w:rPr>
                <w:rFonts w:ascii="Arial" w:eastAsia="Helvetica Neue" w:hAnsi="Arial" w:cs="Helvetica Neue"/>
                <w:color w:val="000000"/>
                <w:sz w:val="20"/>
                <w:szCs w:val="20"/>
                <w:lang w:val="en-US" w:eastAsia="en-US"/>
              </w:rPr>
              <w:t>begränsat</w:t>
            </w:r>
            <w:proofErr w:type="spellEnd"/>
            <w:r w:rsidR="00200D93">
              <w:rPr>
                <w:rFonts w:ascii="Arial" w:eastAsia="Helvetica Neue" w:hAnsi="Arial" w:cs="Helvetica Neue"/>
                <w:color w:val="000000"/>
                <w:sz w:val="20"/>
                <w:szCs w:val="20"/>
                <w:lang w:val="en-US" w:eastAsia="en-US"/>
              </w:rPr>
              <w:t xml:space="preserve">, </w:t>
            </w:r>
            <w:proofErr w:type="spellStart"/>
            <w:r w:rsidR="00200D93" w:rsidRPr="00200D93">
              <w:rPr>
                <w:rFonts w:ascii="Arial" w:eastAsia="Helvetica Neue" w:hAnsi="Arial" w:cs="Helvetica Neue"/>
                <w:color w:val="000000"/>
                <w:sz w:val="20"/>
                <w:szCs w:val="20"/>
                <w:lang w:val="en-US" w:eastAsia="en-US"/>
              </w:rPr>
              <w:t>kan</w:t>
            </w:r>
            <w:proofErr w:type="spellEnd"/>
            <w:r w:rsidR="00200D93" w:rsidRPr="00200D93">
              <w:rPr>
                <w:rFonts w:ascii="Arial" w:eastAsia="Helvetica Neue" w:hAnsi="Arial" w:cs="Helvetica Neue"/>
                <w:color w:val="000000"/>
                <w:sz w:val="20"/>
                <w:szCs w:val="20"/>
                <w:lang w:val="en-US" w:eastAsia="en-US"/>
              </w:rPr>
              <w:t xml:space="preserve"> </w:t>
            </w:r>
            <w:proofErr w:type="spellStart"/>
            <w:r w:rsidR="00200D93" w:rsidRPr="00200D93">
              <w:rPr>
                <w:rFonts w:ascii="Arial" w:eastAsia="Helvetica Neue" w:hAnsi="Arial" w:cs="Helvetica Neue"/>
                <w:color w:val="000000"/>
                <w:sz w:val="20"/>
                <w:szCs w:val="20"/>
                <w:lang w:val="en-US" w:eastAsia="en-US"/>
              </w:rPr>
              <w:t>användas</w:t>
            </w:r>
            <w:proofErr w:type="spellEnd"/>
            <w:r w:rsidR="00200D93" w:rsidRPr="00200D93">
              <w:rPr>
                <w:rFonts w:ascii="Arial" w:eastAsia="Helvetica Neue" w:hAnsi="Arial" w:cs="Helvetica Neue"/>
                <w:color w:val="000000"/>
                <w:sz w:val="20"/>
                <w:szCs w:val="20"/>
                <w:lang w:val="en-US" w:eastAsia="en-US"/>
              </w:rPr>
              <w:t xml:space="preserve"> om </w:t>
            </w:r>
            <w:proofErr w:type="spellStart"/>
            <w:r w:rsidR="00200D93" w:rsidRPr="00200D93">
              <w:rPr>
                <w:rFonts w:ascii="Arial" w:eastAsia="Helvetica Neue" w:hAnsi="Arial" w:cs="Helvetica Neue"/>
                <w:color w:val="000000"/>
                <w:sz w:val="20"/>
                <w:szCs w:val="20"/>
                <w:lang w:val="en-US" w:eastAsia="en-US"/>
              </w:rPr>
              <w:t>om</w:t>
            </w:r>
            <w:proofErr w:type="spellEnd"/>
            <w:r w:rsidR="00200D93" w:rsidRPr="00200D93">
              <w:rPr>
                <w:rFonts w:ascii="Arial" w:eastAsia="Helvetica Neue" w:hAnsi="Arial" w:cs="Helvetica Neue"/>
                <w:color w:val="000000"/>
                <w:sz w:val="20"/>
                <w:szCs w:val="20"/>
                <w:lang w:val="en-US" w:eastAsia="en-US"/>
              </w:rPr>
              <w:t xml:space="preserve"> </w:t>
            </w:r>
            <w:proofErr w:type="spellStart"/>
            <w:r w:rsidR="00200D93" w:rsidRPr="00200D93">
              <w:rPr>
                <w:rFonts w:ascii="Arial" w:eastAsia="Helvetica Neue" w:hAnsi="Arial" w:cs="Helvetica Neue"/>
                <w:color w:val="000000"/>
                <w:sz w:val="20"/>
                <w:szCs w:val="20"/>
                <w:lang w:val="en-US" w:eastAsia="en-US"/>
              </w:rPr>
              <w:t>nyttan</w:t>
            </w:r>
            <w:proofErr w:type="spellEnd"/>
            <w:r w:rsidR="00200D93" w:rsidRPr="00200D93">
              <w:rPr>
                <w:rFonts w:ascii="Arial" w:eastAsia="Helvetica Neue" w:hAnsi="Arial" w:cs="Helvetica Neue"/>
                <w:color w:val="000000"/>
                <w:sz w:val="20"/>
                <w:szCs w:val="20"/>
                <w:lang w:val="en-US" w:eastAsia="en-US"/>
              </w:rPr>
              <w:t xml:space="preserve"> för modern </w:t>
            </w:r>
            <w:proofErr w:type="spellStart"/>
            <w:r w:rsidR="00200D93" w:rsidRPr="00200D93">
              <w:rPr>
                <w:rFonts w:ascii="Arial" w:eastAsia="Helvetica Neue" w:hAnsi="Arial" w:cs="Helvetica Neue"/>
                <w:color w:val="000000"/>
                <w:sz w:val="20"/>
                <w:szCs w:val="20"/>
                <w:lang w:val="en-US" w:eastAsia="en-US"/>
              </w:rPr>
              <w:t>överväger</w:t>
            </w:r>
            <w:proofErr w:type="spellEnd"/>
            <w:r w:rsidR="00200D93" w:rsidRPr="00200D93">
              <w:rPr>
                <w:rFonts w:ascii="Arial" w:eastAsia="Helvetica Neue" w:hAnsi="Arial" w:cs="Helvetica Neue"/>
                <w:color w:val="000000"/>
                <w:sz w:val="20"/>
                <w:szCs w:val="20"/>
                <w:lang w:val="en-US" w:eastAsia="en-US"/>
              </w:rPr>
              <w:t xml:space="preserve"> </w:t>
            </w:r>
            <w:proofErr w:type="spellStart"/>
            <w:r w:rsidR="00200D93" w:rsidRPr="00200D93">
              <w:rPr>
                <w:rFonts w:ascii="Arial" w:eastAsia="Helvetica Neue" w:hAnsi="Arial" w:cs="Helvetica Neue"/>
                <w:color w:val="000000"/>
                <w:sz w:val="20"/>
                <w:szCs w:val="20"/>
                <w:lang w:val="en-US" w:eastAsia="en-US"/>
              </w:rPr>
              <w:t>risken</w:t>
            </w:r>
            <w:proofErr w:type="spellEnd"/>
            <w:r w:rsidR="00200D93" w:rsidRPr="00200D93">
              <w:rPr>
                <w:rFonts w:ascii="Arial" w:eastAsia="Helvetica Neue" w:hAnsi="Arial" w:cs="Helvetica Neue"/>
                <w:color w:val="000000"/>
                <w:sz w:val="20"/>
                <w:szCs w:val="20"/>
                <w:lang w:val="en-US" w:eastAsia="en-US"/>
              </w:rPr>
              <w:t xml:space="preserve"> för </w:t>
            </w:r>
            <w:proofErr w:type="spellStart"/>
            <w:r w:rsidR="00200D93" w:rsidRPr="00200D93">
              <w:rPr>
                <w:rFonts w:ascii="Arial" w:eastAsia="Helvetica Neue" w:hAnsi="Arial" w:cs="Helvetica Neue"/>
                <w:color w:val="000000"/>
                <w:sz w:val="20"/>
                <w:szCs w:val="20"/>
                <w:lang w:val="en-US" w:eastAsia="en-US"/>
              </w:rPr>
              <w:t>fostret</w:t>
            </w:r>
            <w:proofErr w:type="spellEnd"/>
          </w:p>
        </w:tc>
        <w:tc>
          <w:tcPr>
            <w:tcW w:w="2493" w:type="dxa"/>
            <w:tcBorders>
              <w:top w:val="single" w:sz="2" w:space="0" w:color="000000" w:themeColor="text2"/>
              <w:left w:val="single" w:sz="2" w:space="0" w:color="000000" w:themeColor="text2"/>
              <w:bottom w:val="single" w:sz="2" w:space="0" w:color="000000" w:themeColor="text2"/>
              <w:right w:val="single" w:sz="2" w:space="0" w:color="000000" w:themeColor="text2"/>
            </w:tcBorders>
            <w:shd w:val="clear" w:color="auto" w:fill="auto"/>
            <w:tcMar>
              <w:top w:w="80" w:type="dxa"/>
              <w:left w:w="80" w:type="dxa"/>
              <w:bottom w:w="80" w:type="dxa"/>
              <w:right w:w="80" w:type="dxa"/>
            </w:tcMar>
          </w:tcPr>
          <w:p w14:paraId="092EAE1D" w14:textId="0AD14802" w:rsidR="008E2C1A" w:rsidRPr="008E2C1A" w:rsidRDefault="00C90B61" w:rsidP="008E2C1A">
            <w:pPr>
              <w:tabs>
                <w:tab w:val="left" w:pos="720"/>
                <w:tab w:val="left" w:pos="1440"/>
              </w:tabs>
              <w:spacing w:after="0" w:line="240" w:lineRule="auto"/>
              <w:ind w:left="0" w:right="0"/>
              <w:rPr>
                <w:rFonts w:ascii="Arial" w:eastAsia="Helvetica Neue" w:hAnsi="Arial" w:cs="Helvetica Neue"/>
                <w:color w:val="000000"/>
                <w:sz w:val="20"/>
                <w:szCs w:val="20"/>
                <w:lang w:val="en-US" w:eastAsia="en-US"/>
              </w:rPr>
            </w:pPr>
            <w:proofErr w:type="spellStart"/>
            <w:r w:rsidRPr="00C90B61">
              <w:rPr>
                <w:rFonts w:ascii="Arial" w:eastAsia="Helvetica Neue" w:hAnsi="Arial" w:cs="Helvetica Neue"/>
                <w:color w:val="000000"/>
                <w:sz w:val="20"/>
                <w:szCs w:val="20"/>
                <w:lang w:val="en-US" w:eastAsia="en-US"/>
              </w:rPr>
              <w:t>Kunskapsstöd</w:t>
            </w:r>
            <w:proofErr w:type="spellEnd"/>
            <w:r w:rsidRPr="00C90B61">
              <w:rPr>
                <w:rFonts w:ascii="Arial" w:eastAsia="Helvetica Neue" w:hAnsi="Arial" w:cs="Helvetica Neue"/>
                <w:color w:val="000000"/>
                <w:sz w:val="20"/>
                <w:szCs w:val="20"/>
                <w:lang w:val="en-US" w:eastAsia="en-US"/>
              </w:rPr>
              <w:t xml:space="preserve"> </w:t>
            </w:r>
            <w:proofErr w:type="spellStart"/>
            <w:r w:rsidRPr="00C90B61">
              <w:rPr>
                <w:rFonts w:ascii="Arial" w:eastAsia="Helvetica Neue" w:hAnsi="Arial" w:cs="Helvetica Neue"/>
                <w:color w:val="000000"/>
                <w:sz w:val="20"/>
                <w:szCs w:val="20"/>
                <w:lang w:val="en-US" w:eastAsia="en-US"/>
              </w:rPr>
              <w:t>är</w:t>
            </w:r>
            <w:proofErr w:type="spellEnd"/>
            <w:r w:rsidRPr="00C90B61">
              <w:rPr>
                <w:rFonts w:ascii="Arial" w:eastAsia="Helvetica Neue" w:hAnsi="Arial" w:cs="Helvetica Neue"/>
                <w:color w:val="000000"/>
                <w:sz w:val="20"/>
                <w:szCs w:val="20"/>
                <w:lang w:val="en-US" w:eastAsia="en-US"/>
              </w:rPr>
              <w:t xml:space="preserve"> </w:t>
            </w:r>
            <w:proofErr w:type="spellStart"/>
            <w:r w:rsidRPr="00C90B61">
              <w:rPr>
                <w:rFonts w:ascii="Arial" w:eastAsia="Helvetica Neue" w:hAnsi="Arial" w:cs="Helvetica Neue"/>
                <w:color w:val="000000"/>
                <w:sz w:val="20"/>
                <w:szCs w:val="20"/>
                <w:lang w:val="en-US" w:eastAsia="en-US"/>
              </w:rPr>
              <w:t>begränsat</w:t>
            </w:r>
            <w:proofErr w:type="spellEnd"/>
            <w:r w:rsidR="00200D93">
              <w:rPr>
                <w:rFonts w:ascii="Arial" w:eastAsia="Helvetica Neue" w:hAnsi="Arial" w:cs="Helvetica Neue"/>
                <w:color w:val="000000"/>
                <w:sz w:val="20"/>
                <w:szCs w:val="20"/>
                <w:lang w:val="en-US" w:eastAsia="en-US"/>
              </w:rPr>
              <w:t xml:space="preserve">, </w:t>
            </w:r>
            <w:proofErr w:type="spellStart"/>
            <w:r w:rsidR="00200D93" w:rsidRPr="00200D93">
              <w:rPr>
                <w:rFonts w:ascii="Arial" w:eastAsia="Helvetica Neue" w:hAnsi="Arial" w:cs="Helvetica Neue"/>
                <w:color w:val="000000"/>
                <w:sz w:val="20"/>
                <w:szCs w:val="20"/>
                <w:lang w:val="en-US" w:eastAsia="en-US"/>
              </w:rPr>
              <w:t>kan</w:t>
            </w:r>
            <w:proofErr w:type="spellEnd"/>
            <w:r w:rsidR="00200D93" w:rsidRPr="00200D93">
              <w:rPr>
                <w:rFonts w:ascii="Arial" w:eastAsia="Helvetica Neue" w:hAnsi="Arial" w:cs="Helvetica Neue"/>
                <w:color w:val="000000"/>
                <w:sz w:val="20"/>
                <w:szCs w:val="20"/>
                <w:lang w:val="en-US" w:eastAsia="en-US"/>
              </w:rPr>
              <w:t xml:space="preserve"> </w:t>
            </w:r>
            <w:proofErr w:type="spellStart"/>
            <w:r w:rsidR="00200D93" w:rsidRPr="00200D93">
              <w:rPr>
                <w:rFonts w:ascii="Arial" w:eastAsia="Helvetica Neue" w:hAnsi="Arial" w:cs="Helvetica Neue"/>
                <w:color w:val="000000"/>
                <w:sz w:val="20"/>
                <w:szCs w:val="20"/>
                <w:lang w:val="en-US" w:eastAsia="en-US"/>
              </w:rPr>
              <w:t>användas</w:t>
            </w:r>
            <w:proofErr w:type="spellEnd"/>
            <w:r w:rsidR="00200D93" w:rsidRPr="00200D93">
              <w:rPr>
                <w:rFonts w:ascii="Arial" w:eastAsia="Helvetica Neue" w:hAnsi="Arial" w:cs="Helvetica Neue"/>
                <w:color w:val="000000"/>
                <w:sz w:val="20"/>
                <w:szCs w:val="20"/>
                <w:lang w:val="en-US" w:eastAsia="en-US"/>
              </w:rPr>
              <w:t xml:space="preserve"> om </w:t>
            </w:r>
            <w:proofErr w:type="spellStart"/>
            <w:r w:rsidR="00200D93" w:rsidRPr="00200D93">
              <w:rPr>
                <w:rFonts w:ascii="Arial" w:eastAsia="Helvetica Neue" w:hAnsi="Arial" w:cs="Helvetica Neue"/>
                <w:color w:val="000000"/>
                <w:sz w:val="20"/>
                <w:szCs w:val="20"/>
                <w:lang w:val="en-US" w:eastAsia="en-US"/>
              </w:rPr>
              <w:t>om</w:t>
            </w:r>
            <w:proofErr w:type="spellEnd"/>
            <w:r w:rsidR="00200D93" w:rsidRPr="00200D93">
              <w:rPr>
                <w:rFonts w:ascii="Arial" w:eastAsia="Helvetica Neue" w:hAnsi="Arial" w:cs="Helvetica Neue"/>
                <w:color w:val="000000"/>
                <w:sz w:val="20"/>
                <w:szCs w:val="20"/>
                <w:lang w:val="en-US" w:eastAsia="en-US"/>
              </w:rPr>
              <w:t xml:space="preserve"> </w:t>
            </w:r>
            <w:proofErr w:type="spellStart"/>
            <w:r w:rsidR="00200D93" w:rsidRPr="00200D93">
              <w:rPr>
                <w:rFonts w:ascii="Arial" w:eastAsia="Helvetica Neue" w:hAnsi="Arial" w:cs="Helvetica Neue"/>
                <w:color w:val="000000"/>
                <w:sz w:val="20"/>
                <w:szCs w:val="20"/>
                <w:lang w:val="en-US" w:eastAsia="en-US"/>
              </w:rPr>
              <w:t>nyttan</w:t>
            </w:r>
            <w:proofErr w:type="spellEnd"/>
            <w:r w:rsidR="00200D93" w:rsidRPr="00200D93">
              <w:rPr>
                <w:rFonts w:ascii="Arial" w:eastAsia="Helvetica Neue" w:hAnsi="Arial" w:cs="Helvetica Neue"/>
                <w:color w:val="000000"/>
                <w:sz w:val="20"/>
                <w:szCs w:val="20"/>
                <w:lang w:val="en-US" w:eastAsia="en-US"/>
              </w:rPr>
              <w:t xml:space="preserve"> för modern </w:t>
            </w:r>
            <w:proofErr w:type="spellStart"/>
            <w:r w:rsidR="00200D93" w:rsidRPr="00200D93">
              <w:rPr>
                <w:rFonts w:ascii="Arial" w:eastAsia="Helvetica Neue" w:hAnsi="Arial" w:cs="Helvetica Neue"/>
                <w:color w:val="000000"/>
                <w:sz w:val="20"/>
                <w:szCs w:val="20"/>
                <w:lang w:val="en-US" w:eastAsia="en-US"/>
              </w:rPr>
              <w:t>överväger</w:t>
            </w:r>
            <w:proofErr w:type="spellEnd"/>
            <w:r w:rsidR="00200D93" w:rsidRPr="00200D93">
              <w:rPr>
                <w:rFonts w:ascii="Arial" w:eastAsia="Helvetica Neue" w:hAnsi="Arial" w:cs="Helvetica Neue"/>
                <w:color w:val="000000"/>
                <w:sz w:val="20"/>
                <w:szCs w:val="20"/>
                <w:lang w:val="en-US" w:eastAsia="en-US"/>
              </w:rPr>
              <w:t xml:space="preserve"> </w:t>
            </w:r>
            <w:proofErr w:type="spellStart"/>
            <w:r w:rsidR="00200D93" w:rsidRPr="00200D93">
              <w:rPr>
                <w:rFonts w:ascii="Arial" w:eastAsia="Helvetica Neue" w:hAnsi="Arial" w:cs="Helvetica Neue"/>
                <w:color w:val="000000"/>
                <w:sz w:val="20"/>
                <w:szCs w:val="20"/>
                <w:lang w:val="en-US" w:eastAsia="en-US"/>
              </w:rPr>
              <w:t>risken</w:t>
            </w:r>
            <w:proofErr w:type="spellEnd"/>
            <w:r w:rsidR="00200D93" w:rsidRPr="00200D93">
              <w:rPr>
                <w:rFonts w:ascii="Arial" w:eastAsia="Helvetica Neue" w:hAnsi="Arial" w:cs="Helvetica Neue"/>
                <w:color w:val="000000"/>
                <w:sz w:val="20"/>
                <w:szCs w:val="20"/>
                <w:lang w:val="en-US" w:eastAsia="en-US"/>
              </w:rPr>
              <w:t xml:space="preserve"> för </w:t>
            </w:r>
            <w:proofErr w:type="spellStart"/>
            <w:r w:rsidR="00200D93" w:rsidRPr="00200D93">
              <w:rPr>
                <w:rFonts w:ascii="Arial" w:eastAsia="Helvetica Neue" w:hAnsi="Arial" w:cs="Helvetica Neue"/>
                <w:color w:val="000000"/>
                <w:sz w:val="20"/>
                <w:szCs w:val="20"/>
                <w:lang w:val="en-US" w:eastAsia="en-US"/>
              </w:rPr>
              <w:t>fostret</w:t>
            </w:r>
            <w:proofErr w:type="spellEnd"/>
          </w:p>
        </w:tc>
      </w:tr>
    </w:tbl>
    <w:p w14:paraId="78CC801C" w14:textId="77777777" w:rsidR="008E2C1A" w:rsidRPr="008E2C1A" w:rsidRDefault="008E2C1A" w:rsidP="008E2C1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0" w:right="0"/>
        <w:rPr>
          <w:rFonts w:ascii="Arial" w:eastAsia="Arial" w:hAnsi="Arial" w:cs="Arial"/>
          <w:color w:val="000000"/>
          <w:sz w:val="20"/>
          <w:szCs w:val="20"/>
          <w:lang w:eastAsia="en-US"/>
        </w:rPr>
      </w:pPr>
    </w:p>
    <w:p w14:paraId="2904308B" w14:textId="77777777" w:rsidR="00F62315" w:rsidRPr="00337164" w:rsidRDefault="00F62315" w:rsidP="00F62315">
      <w:pPr>
        <w:pStyle w:val="Rubrik2"/>
        <w:spacing w:line="360" w:lineRule="auto"/>
        <w:rPr>
          <w:lang w:eastAsia="en-US"/>
        </w:rPr>
      </w:pPr>
      <w:bookmarkStart w:id="10" w:name="_Toc227481000"/>
      <w:proofErr w:type="spellStart"/>
      <w:r w:rsidRPr="6062317E">
        <w:rPr>
          <w:lang w:eastAsia="en-US"/>
        </w:rPr>
        <w:t>Backgrund</w:t>
      </w:r>
      <w:bookmarkEnd w:id="10"/>
      <w:proofErr w:type="spellEnd"/>
    </w:p>
    <w:p w14:paraId="037B4A2B" w14:textId="3911C127" w:rsidR="00F62315" w:rsidRDefault="00F62315" w:rsidP="1E35A813">
      <w:pPr>
        <w:keepNext/>
        <w:spacing w:after="0" w:line="360" w:lineRule="auto"/>
        <w:ind w:right="0"/>
        <w:jc w:val="both"/>
        <w:rPr>
          <w:rFonts w:eastAsia="Arial Unicode MS"/>
          <w:color w:val="000000"/>
          <w:lang w:eastAsia="en-US"/>
        </w:rPr>
      </w:pPr>
      <w:proofErr w:type="gramStart"/>
      <w:r w:rsidRPr="1E35A813">
        <w:rPr>
          <w:rFonts w:eastAsia="Arial Unicode MS"/>
          <w:color w:val="000000" w:themeColor="text2"/>
          <w:lang w:eastAsia="en-US"/>
        </w:rPr>
        <w:t>1-2</w:t>
      </w:r>
      <w:proofErr w:type="gramEnd"/>
      <w:r w:rsidRPr="1E35A813">
        <w:rPr>
          <w:rFonts w:eastAsia="Arial Unicode MS"/>
          <w:color w:val="000000" w:themeColor="text2"/>
          <w:lang w:eastAsia="en-US"/>
        </w:rPr>
        <w:t xml:space="preserve">% av alla gravida kvinnor genomgår kirurgi i samband med sin graviditet. De vanligaste graviditetsrelaterade ingreppen är </w:t>
      </w:r>
      <w:proofErr w:type="spellStart"/>
      <w:r w:rsidRPr="1E35A813">
        <w:rPr>
          <w:rFonts w:eastAsia="Arial Unicode MS"/>
          <w:color w:val="000000" w:themeColor="text2"/>
          <w:lang w:eastAsia="en-US"/>
        </w:rPr>
        <w:t>cerklage</w:t>
      </w:r>
      <w:proofErr w:type="spellEnd"/>
      <w:r w:rsidRPr="1E35A813">
        <w:rPr>
          <w:rFonts w:eastAsia="Arial Unicode MS"/>
          <w:color w:val="000000" w:themeColor="text2"/>
          <w:lang w:eastAsia="en-US"/>
        </w:rPr>
        <w:t xml:space="preserve"> och ovarial kirurgi. De vanligaste icke graviditetsrelaterade ingreppen är ”akut buk” (appendicit, </w:t>
      </w:r>
      <w:proofErr w:type="spellStart"/>
      <w:r w:rsidRPr="1E35A813">
        <w:rPr>
          <w:rFonts w:eastAsia="Arial Unicode MS"/>
          <w:color w:val="000000" w:themeColor="text2"/>
          <w:lang w:eastAsia="en-US"/>
        </w:rPr>
        <w:t>kolecystit</w:t>
      </w:r>
      <w:proofErr w:type="spellEnd"/>
      <w:r w:rsidRPr="1E35A813">
        <w:rPr>
          <w:rFonts w:eastAsia="Arial Unicode MS"/>
          <w:color w:val="000000" w:themeColor="text2"/>
          <w:lang w:eastAsia="en-US"/>
        </w:rPr>
        <w:t xml:space="preserve">), trauma och </w:t>
      </w:r>
      <w:proofErr w:type="spellStart"/>
      <w:r w:rsidRPr="1E35A813">
        <w:rPr>
          <w:rFonts w:eastAsia="Arial Unicode MS"/>
          <w:color w:val="000000" w:themeColor="text2"/>
          <w:lang w:eastAsia="en-US"/>
        </w:rPr>
        <w:t>malignitetskirurgi</w:t>
      </w:r>
      <w:proofErr w:type="spellEnd"/>
      <w:r w:rsidRPr="1E35A813">
        <w:rPr>
          <w:rFonts w:eastAsia="Arial Unicode MS"/>
          <w:color w:val="000000" w:themeColor="text2"/>
          <w:lang w:eastAsia="en-US"/>
        </w:rPr>
        <w:t xml:space="preserve">. Kirurgi kan vara indicerat när som helst under förloppet av en graviditet. Vid anestesi av en gravid patient, behöver säker anestesi erbjudas både moder och barn. För moderns del finns det flera fysiologiska aspekter under en graviditet att ta hänsyn till. </w:t>
      </w:r>
    </w:p>
    <w:p w14:paraId="2BD91449" w14:textId="77777777" w:rsidR="008E2C1A" w:rsidRDefault="008E2C1A" w:rsidP="000661E5">
      <w:pPr>
        <w:pStyle w:val="Rubrik2"/>
        <w:rPr>
          <w:lang w:eastAsia="en-US"/>
        </w:rPr>
      </w:pPr>
      <w:bookmarkStart w:id="11" w:name="_Toc227481001"/>
      <w:r w:rsidRPr="6062317E">
        <w:rPr>
          <w:lang w:eastAsia="en-US"/>
        </w:rPr>
        <w:t>Kunskapsöversikt</w:t>
      </w:r>
      <w:bookmarkEnd w:id="11"/>
    </w:p>
    <w:p w14:paraId="348C3BA2" w14:textId="34D7F23D" w:rsidR="7484CAE4" w:rsidRDefault="00BE7A73" w:rsidP="5875BB66">
      <w:pPr>
        <w:pStyle w:val="Liststycke"/>
        <w:rPr>
          <w:lang w:eastAsia="en-US"/>
        </w:rPr>
      </w:pPr>
      <w:hyperlink r:id="rId18">
        <w:r w:rsidRPr="5875BB66">
          <w:rPr>
            <w:rStyle w:val="Hyperlnk"/>
            <w:lang w:eastAsia="en-US"/>
          </w:rPr>
          <w:t>Janusinfo</w:t>
        </w:r>
      </w:hyperlink>
    </w:p>
    <w:p w14:paraId="5B1420CD" w14:textId="7CCDAFCA" w:rsidR="7484CAE4" w:rsidRDefault="00C96413" w:rsidP="1E35A813">
      <w:pPr>
        <w:pStyle w:val="Liststycke"/>
        <w:rPr>
          <w:lang w:val="en-US"/>
        </w:rPr>
      </w:pPr>
      <w:hyperlink r:id="rId19">
        <w:r w:rsidRPr="5875BB66">
          <w:rPr>
            <w:rStyle w:val="Hyperlnk"/>
            <w:lang w:eastAsia="en-US"/>
          </w:rPr>
          <w:t>UpToDate Anesthesia for nonobstetric surgery during pregnancy</w:t>
        </w:r>
      </w:hyperlink>
    </w:p>
    <w:p w14:paraId="75CD5D93" w14:textId="566405E8" w:rsidR="7484CAE4" w:rsidRDefault="3EC37E73" w:rsidP="5875BB66">
      <w:pPr>
        <w:pStyle w:val="Liststycke"/>
        <w:rPr>
          <w:rFonts w:eastAsia="Arial Unicode MS"/>
          <w:color w:val="000000" w:themeColor="text2"/>
          <w:lang w:val="en-US" w:eastAsia="en-US"/>
        </w:rPr>
      </w:pPr>
      <w:r w:rsidRPr="5875BB66">
        <w:rPr>
          <w:rFonts w:eastAsia="Arial Unicode MS"/>
          <w:color w:val="000000" w:themeColor="text2"/>
          <w:lang w:val="en-US" w:eastAsia="en-US"/>
        </w:rPr>
        <w:t xml:space="preserve">Monanian G, Greenspan S, Khan Yusufzai N, Daoud B, Jin Z, Factor M.: Anesthetic Management of the Pregnant Patient </w:t>
      </w:r>
      <w:r w:rsidRPr="5875BB66">
        <w:rPr>
          <w:rFonts w:eastAsia="Arial Unicode MS"/>
          <w:color w:val="000000" w:themeColor="text2"/>
          <w:lang w:val="en-US" w:eastAsia="en-US"/>
        </w:rPr>
        <w:lastRenderedPageBreak/>
        <w:t>Undergoing Non-Obstetric Surgery. Medicina (Kaunas). 2025 Apr 10;61(4):698</w:t>
      </w:r>
    </w:p>
    <w:p w14:paraId="2B392549" w14:textId="1A25F6FC" w:rsidR="7484CAE4" w:rsidRDefault="7484CAE4" w:rsidP="5875BB66">
      <w:pPr>
        <w:pStyle w:val="Liststycke"/>
        <w:rPr>
          <w:rFonts w:eastAsia="Arial Unicode MS"/>
          <w:color w:val="000000" w:themeColor="text2"/>
          <w:lang w:val="en-US" w:eastAsia="en-US"/>
        </w:rPr>
      </w:pPr>
      <w:r w:rsidRPr="5875BB66">
        <w:rPr>
          <w:rFonts w:eastAsia="Arial Unicode MS"/>
          <w:color w:val="000000" w:themeColor="text2"/>
          <w:lang w:val="en-US" w:eastAsia="en-US"/>
        </w:rPr>
        <w:t>Obiyo LT, Tobes D, Cole NM. Anesthetic recommendations for maternal and fetal safety in nonobstetric surgery: a balancing act. Curr Opin Anaesthesiol. 2024 Jun 1;37(3):285-291.</w:t>
      </w:r>
    </w:p>
    <w:p w14:paraId="16886143" w14:textId="77777777" w:rsidR="008E2C1A" w:rsidRPr="008E2C1A" w:rsidRDefault="008E2C1A" w:rsidP="008E2C1A">
      <w:pPr>
        <w:spacing w:after="0" w:line="240" w:lineRule="auto"/>
        <w:ind w:left="0" w:right="0"/>
        <w:rPr>
          <w:rFonts w:ascii="Arial" w:eastAsia="Arial Unicode MS" w:hAnsi="Arial" w:cs="Arial Unicode MS"/>
          <w:color w:val="000000"/>
          <w:sz w:val="20"/>
          <w:szCs w:val="20"/>
          <w:u w:color="000000"/>
          <w:lang w:val="es-ES_tradnl" w:eastAsia="en-US"/>
        </w:rPr>
      </w:pPr>
    </w:p>
    <w:p w14:paraId="6CC27F52" w14:textId="77777777" w:rsidR="00F62315" w:rsidRPr="008E2C1A" w:rsidRDefault="00F62315" w:rsidP="00BE0782">
      <w:pPr>
        <w:pStyle w:val="Rubrik2"/>
        <w:rPr>
          <w:lang w:eastAsia="en-US"/>
        </w:rPr>
      </w:pPr>
      <w:bookmarkStart w:id="12" w:name="_Toc227481002"/>
      <w:r w:rsidRPr="6062317E">
        <w:rPr>
          <w:lang w:eastAsia="en-US"/>
        </w:rPr>
        <w:t>Ansvar</w:t>
      </w:r>
      <w:bookmarkEnd w:id="12"/>
    </w:p>
    <w:p w14:paraId="7C9B54DC" w14:textId="77777777" w:rsidR="00F62315" w:rsidRPr="00BE0782" w:rsidRDefault="00F62315" w:rsidP="00BE0782">
      <w:pPr>
        <w:spacing w:after="0" w:line="240" w:lineRule="auto"/>
        <w:ind w:right="0"/>
        <w:rPr>
          <w:rFonts w:eastAsia="Arial Unicode MS"/>
          <w:color w:val="000000"/>
          <w:u w:color="000000"/>
          <w:lang w:eastAsia="en-US"/>
        </w:rPr>
      </w:pPr>
      <w:r w:rsidRPr="00BE0782">
        <w:rPr>
          <w:rFonts w:eastAsia="Arial Unicode MS"/>
          <w:color w:val="000000"/>
          <w:u w:color="000000"/>
          <w:lang w:eastAsia="en-US"/>
        </w:rPr>
        <w:t>Verksamhetschefen har det övergripande ansvaret för utförandet av rutinen samt för att rutinen är känd och följs. Vårdenhetschef och/eller vårdenhetsöverläkare har ansvaret för utförandet av rutinen samt för att rutinen är känd och följs på respektive klinik.</w:t>
      </w:r>
    </w:p>
    <w:p w14:paraId="6E1387A9" w14:textId="77777777" w:rsidR="00F62315" w:rsidRPr="00BE0782" w:rsidRDefault="00F62315" w:rsidP="00BE0782">
      <w:pPr>
        <w:spacing w:after="0" w:line="240" w:lineRule="auto"/>
        <w:ind w:right="0"/>
        <w:rPr>
          <w:rFonts w:eastAsia="Arial Unicode MS"/>
          <w:color w:val="000000"/>
          <w:u w:color="000000"/>
          <w:lang w:eastAsia="en-US"/>
        </w:rPr>
      </w:pPr>
    </w:p>
    <w:p w14:paraId="7E485574" w14:textId="77777777" w:rsidR="00F62315" w:rsidRPr="008E2C1A" w:rsidRDefault="00F62315" w:rsidP="00BE0782">
      <w:pPr>
        <w:pStyle w:val="Rubrik2"/>
        <w:rPr>
          <w:lang w:eastAsia="en-US"/>
        </w:rPr>
      </w:pPr>
      <w:bookmarkStart w:id="13" w:name="_Toc227481003"/>
      <w:r w:rsidRPr="6062317E">
        <w:rPr>
          <w:lang w:eastAsia="en-US"/>
        </w:rPr>
        <w:t>Uppföljning, utvärdering och revision</w:t>
      </w:r>
      <w:bookmarkEnd w:id="13"/>
    </w:p>
    <w:p w14:paraId="3803351B" w14:textId="77777777" w:rsidR="00F62315" w:rsidRPr="00BE0782" w:rsidRDefault="00F62315" w:rsidP="00BE0782">
      <w:pPr>
        <w:spacing w:after="0" w:line="240" w:lineRule="auto"/>
        <w:ind w:right="0"/>
        <w:rPr>
          <w:rFonts w:eastAsia="Arial Unicode MS"/>
          <w:color w:val="000000"/>
          <w:u w:color="000000"/>
          <w:lang w:eastAsia="en-US"/>
        </w:rPr>
      </w:pPr>
      <w:r w:rsidRPr="00BE0782">
        <w:rPr>
          <w:rFonts w:eastAsia="Arial Unicode MS"/>
          <w:color w:val="000000"/>
          <w:u w:color="000000"/>
          <w:lang w:eastAsia="en-US"/>
        </w:rPr>
        <w:t xml:space="preserve">Verksamhetschefen har det övergripande ansvaret för att rutinen följs och utvärderas. Vårdenhetschef och/eller vårdenhetsöverläkare har ansvar för att rutinen följs upp och utvärderas på respektive enhet. Medvetet avsteg från rutinen dokumenteras i </w:t>
      </w:r>
      <w:proofErr w:type="spellStart"/>
      <w:r w:rsidRPr="00BE0782">
        <w:rPr>
          <w:rFonts w:eastAsia="Arial Unicode MS"/>
          <w:color w:val="000000"/>
          <w:u w:color="000000"/>
          <w:lang w:eastAsia="en-US"/>
        </w:rPr>
        <w:t>Melior</w:t>
      </w:r>
      <w:proofErr w:type="spellEnd"/>
      <w:r w:rsidRPr="00BE0782">
        <w:rPr>
          <w:rFonts w:eastAsia="Arial Unicode MS"/>
          <w:color w:val="000000"/>
          <w:u w:color="000000"/>
          <w:lang w:eastAsia="en-US"/>
        </w:rPr>
        <w:t xml:space="preserve">. Avvikelse från rutinen hanteras i </w:t>
      </w:r>
      <w:proofErr w:type="spellStart"/>
      <w:r w:rsidRPr="00BE0782">
        <w:rPr>
          <w:rFonts w:eastAsia="Arial Unicode MS"/>
          <w:color w:val="000000"/>
          <w:u w:color="000000"/>
          <w:lang w:eastAsia="en-US"/>
        </w:rPr>
        <w:t>MedControlPRO</w:t>
      </w:r>
      <w:proofErr w:type="spellEnd"/>
      <w:r w:rsidRPr="00BE0782">
        <w:rPr>
          <w:rFonts w:eastAsia="Arial Unicode MS"/>
          <w:color w:val="000000"/>
          <w:u w:color="000000"/>
          <w:lang w:eastAsia="en-US"/>
        </w:rPr>
        <w:t>,</w:t>
      </w:r>
    </w:p>
    <w:p w14:paraId="6E193149" w14:textId="77777777" w:rsidR="00F62315" w:rsidRPr="008E2C1A" w:rsidRDefault="00F62315" w:rsidP="00F62315">
      <w:pPr>
        <w:spacing w:after="0" w:line="240" w:lineRule="auto"/>
        <w:ind w:left="0" w:right="0"/>
        <w:rPr>
          <w:rFonts w:ascii="Arial" w:eastAsia="Arial Unicode MS" w:hAnsi="Arial" w:cs="Arial Unicode MS"/>
          <w:color w:val="000000"/>
          <w:sz w:val="20"/>
          <w:szCs w:val="20"/>
          <w:u w:color="000000"/>
          <w:lang w:eastAsia="en-US"/>
        </w:rPr>
      </w:pPr>
    </w:p>
    <w:p w14:paraId="09080AC7" w14:textId="77777777" w:rsidR="008E2C1A" w:rsidRPr="008E2C1A" w:rsidRDefault="008E2C1A" w:rsidP="00BE0782">
      <w:pPr>
        <w:pStyle w:val="Rubrik2"/>
        <w:rPr>
          <w:lang w:eastAsia="en-US"/>
        </w:rPr>
      </w:pPr>
      <w:bookmarkStart w:id="14" w:name="_Toc227481004"/>
      <w:r w:rsidRPr="6062317E">
        <w:rPr>
          <w:lang w:eastAsia="en-US"/>
        </w:rPr>
        <w:t>Granskare/arbetsgrupp</w:t>
      </w:r>
      <w:bookmarkEnd w:id="14"/>
    </w:p>
    <w:p w14:paraId="14923A0E" w14:textId="7F3EF392" w:rsidR="008E2C1A" w:rsidRPr="006F5589" w:rsidRDefault="008E2C1A" w:rsidP="006F5589">
      <w:pPr>
        <w:spacing w:after="0" w:line="240" w:lineRule="auto"/>
        <w:ind w:right="0"/>
        <w:rPr>
          <w:rFonts w:eastAsia="Arial Unicode MS"/>
          <w:color w:val="000000"/>
          <w:lang w:eastAsia="en-US"/>
        </w:rPr>
      </w:pPr>
      <w:r w:rsidRPr="1E35A813">
        <w:rPr>
          <w:rFonts w:eastAsia="Arial Unicode MS"/>
          <w:color w:val="000000" w:themeColor="text2"/>
          <w:lang w:eastAsia="en-US"/>
        </w:rPr>
        <w:t xml:space="preserve">Christopher Lundborg, Överläkare, vårdenhetsöverläkare Op7, </w:t>
      </w:r>
      <w:proofErr w:type="spellStart"/>
      <w:r w:rsidRPr="1E35A813">
        <w:rPr>
          <w:rFonts w:eastAsia="Arial Unicode MS"/>
          <w:color w:val="000000" w:themeColor="text2"/>
          <w:lang w:eastAsia="en-US"/>
        </w:rPr>
        <w:t>AnOpIVA</w:t>
      </w:r>
      <w:proofErr w:type="spellEnd"/>
      <w:r w:rsidRPr="1E35A813">
        <w:rPr>
          <w:rFonts w:eastAsia="Arial Unicode MS"/>
          <w:color w:val="000000" w:themeColor="text2"/>
          <w:lang w:eastAsia="en-US"/>
        </w:rPr>
        <w:t>, SU</w:t>
      </w:r>
      <w:r w:rsidR="6248955E" w:rsidRPr="1E35A813">
        <w:rPr>
          <w:rFonts w:eastAsia="Arial Unicode MS"/>
          <w:color w:val="000000" w:themeColor="text2"/>
          <w:lang w:eastAsia="en-US"/>
        </w:rPr>
        <w:t>S</w:t>
      </w:r>
    </w:p>
    <w:p w14:paraId="48C9E2AF" w14:textId="7CEF8A18" w:rsidR="008E2C1A" w:rsidRPr="006F5589" w:rsidRDefault="008E2C1A" w:rsidP="006F5589">
      <w:pPr>
        <w:spacing w:after="0" w:line="240" w:lineRule="auto"/>
        <w:ind w:right="0"/>
        <w:rPr>
          <w:rFonts w:eastAsia="Arial Unicode MS"/>
          <w:color w:val="212121"/>
          <w:lang w:eastAsia="en-US"/>
        </w:rPr>
      </w:pPr>
      <w:r w:rsidRPr="5875BB66">
        <w:rPr>
          <w:rFonts w:eastAsia="Arial Unicode MS"/>
          <w:color w:val="212121"/>
          <w:lang w:eastAsia="en-US"/>
        </w:rPr>
        <w:t>Mathias Konkel, Överläkare, vårdenhetsöverläkare Op</w:t>
      </w:r>
      <w:r w:rsidR="40F6E59D" w:rsidRPr="5875BB66">
        <w:rPr>
          <w:rFonts w:eastAsia="Arial Unicode MS"/>
          <w:color w:val="212121"/>
          <w:lang w:eastAsia="en-US"/>
        </w:rPr>
        <w:t>1</w:t>
      </w:r>
      <w:r w:rsidRPr="5875BB66">
        <w:rPr>
          <w:rFonts w:eastAsia="Arial Unicode MS"/>
          <w:color w:val="212121"/>
          <w:lang w:eastAsia="en-US"/>
        </w:rPr>
        <w:t>, AnOpIVA, SU</w:t>
      </w:r>
      <w:r w:rsidR="33B1814E" w:rsidRPr="5875BB66">
        <w:rPr>
          <w:rFonts w:eastAsia="Arial Unicode MS"/>
          <w:color w:val="212121"/>
          <w:lang w:eastAsia="en-US"/>
        </w:rPr>
        <w:t>S</w:t>
      </w:r>
    </w:p>
    <w:p w14:paraId="01555C42" w14:textId="3E69DF28" w:rsidR="33B1814E" w:rsidRDefault="33B1814E" w:rsidP="1E35A813">
      <w:pPr>
        <w:spacing w:after="0" w:line="240" w:lineRule="auto"/>
        <w:ind w:right="0"/>
        <w:rPr>
          <w:rFonts w:eastAsia="Arial Unicode MS"/>
          <w:color w:val="212121"/>
          <w:lang w:eastAsia="en-US"/>
        </w:rPr>
      </w:pPr>
      <w:r w:rsidRPr="5875BB66">
        <w:rPr>
          <w:rFonts w:eastAsia="Arial Unicode MS"/>
          <w:color w:val="212121"/>
          <w:lang w:val="en-US" w:eastAsia="en-US"/>
        </w:rPr>
        <w:t>Philippa J</w:t>
      </w:r>
      <w:r w:rsidR="714B9F39" w:rsidRPr="5875BB66">
        <w:rPr>
          <w:rFonts w:eastAsia="Arial Unicode MS"/>
          <w:color w:val="212121"/>
          <w:lang w:val="en-US" w:eastAsia="en-US"/>
        </w:rPr>
        <w:t>o</w:t>
      </w:r>
      <w:r w:rsidRPr="5875BB66">
        <w:rPr>
          <w:rFonts w:eastAsia="Arial Unicode MS"/>
          <w:color w:val="212121"/>
          <w:lang w:val="en-US" w:eastAsia="en-US"/>
        </w:rPr>
        <w:t>ersjö Överläkare, vårdenshetsöverläkare Preop</w:t>
      </w:r>
      <w:r w:rsidR="48C30DBF" w:rsidRPr="5875BB66">
        <w:rPr>
          <w:rFonts w:eastAsia="Arial Unicode MS"/>
          <w:color w:val="212121"/>
          <w:lang w:val="en-US" w:eastAsia="en-US"/>
        </w:rPr>
        <w:t>,</w:t>
      </w:r>
      <w:r w:rsidRPr="5875BB66">
        <w:rPr>
          <w:rFonts w:eastAsia="Arial Unicode MS"/>
          <w:color w:val="212121"/>
          <w:lang w:val="en-US" w:eastAsia="en-US"/>
        </w:rPr>
        <w:t xml:space="preserve"> AnOpIVA, SUS</w:t>
      </w:r>
    </w:p>
    <w:p w14:paraId="5E144F90" w14:textId="77777777" w:rsidR="008E2C1A" w:rsidRPr="008E2C1A" w:rsidRDefault="008E2C1A" w:rsidP="008E2C1A">
      <w:pPr>
        <w:spacing w:after="0" w:line="240" w:lineRule="auto"/>
        <w:ind w:left="0" w:right="0"/>
        <w:rPr>
          <w:rFonts w:ascii="Arial" w:eastAsia="Arial Unicode MS" w:hAnsi="Arial" w:cs="Arial Unicode MS"/>
          <w:color w:val="FF2600"/>
          <w:sz w:val="20"/>
          <w:szCs w:val="20"/>
          <w:u w:color="000000"/>
          <w:lang w:eastAsia="en-US"/>
        </w:rPr>
      </w:pPr>
    </w:p>
    <w:p w14:paraId="4C3D378E" w14:textId="77777777" w:rsidR="008E2C1A" w:rsidRPr="008E2C1A" w:rsidRDefault="008E2C1A" w:rsidP="008E2C1A">
      <w:pPr>
        <w:spacing w:after="0" w:line="240" w:lineRule="auto"/>
        <w:ind w:left="0" w:right="0"/>
        <w:rPr>
          <w:rFonts w:ascii="Arial" w:eastAsia="Arial Unicode MS" w:hAnsi="Arial" w:cs="Arial Unicode MS"/>
          <w:color w:val="FF2600"/>
          <w:sz w:val="20"/>
          <w:szCs w:val="20"/>
          <w:u w:color="000000"/>
          <w:lang w:eastAsia="en-US"/>
        </w:rPr>
      </w:pPr>
    </w:p>
    <w:p w14:paraId="6389202B" w14:textId="77777777" w:rsidR="008E2C1A" w:rsidRPr="008E2C1A" w:rsidRDefault="008E2C1A" w:rsidP="008E2C1A">
      <w:pPr>
        <w:spacing w:after="0" w:line="240" w:lineRule="auto"/>
        <w:ind w:left="0" w:right="0"/>
        <w:rPr>
          <w:rFonts w:ascii="Arial" w:eastAsia="Arial Unicode MS" w:hAnsi="Arial" w:cs="Arial Unicode MS"/>
          <w:color w:val="000000"/>
          <w:sz w:val="20"/>
          <w:szCs w:val="20"/>
          <w:u w:color="000000"/>
          <w:lang w:eastAsia="en-US"/>
        </w:rPr>
      </w:pPr>
    </w:p>
    <w:p w14:paraId="1EA40CCE" w14:textId="77777777" w:rsidR="008E2C1A" w:rsidRPr="008E2C1A" w:rsidRDefault="008E2C1A" w:rsidP="008E2C1A">
      <w:pPr>
        <w:spacing w:after="0" w:line="240" w:lineRule="auto"/>
        <w:ind w:left="0" w:right="0"/>
        <w:rPr>
          <w:rFonts w:eastAsia="Arial Unicode MS"/>
          <w:sz w:val="20"/>
          <w:szCs w:val="20"/>
        </w:rPr>
      </w:pPr>
    </w:p>
    <w:p w14:paraId="168C05FE" w14:textId="77777777" w:rsidR="008E2C1A" w:rsidRPr="008E2C1A" w:rsidRDefault="008E2C1A" w:rsidP="008E2C1A">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8E2C1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2BB2C6" w14:textId="77777777" w:rsidR="00921F68" w:rsidRDefault="00921F68">
      <w:r>
        <w:separator/>
      </w:r>
    </w:p>
  </w:endnote>
  <w:endnote w:type="continuationSeparator" w:id="0">
    <w:p w14:paraId="13DF558D" w14:textId="77777777" w:rsidR="00921F68" w:rsidRDefault="00921F68">
      <w:r>
        <w:continuationSeparator/>
      </w:r>
    </w:p>
  </w:endnote>
  <w:endnote w:type="continuationNotice" w:id="1">
    <w:p w14:paraId="61DF32E4" w14:textId="77777777" w:rsidR="00921F68" w:rsidRDefault="00921F6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Helvetica Neue">
    <w:altName w:val="Sylfaen"/>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012416" w14:textId="77777777" w:rsidR="00921F68" w:rsidRDefault="00921F68"/>
  </w:footnote>
  <w:footnote w:type="continuationSeparator" w:id="0">
    <w:p w14:paraId="12DD444E" w14:textId="77777777" w:rsidR="00921F68" w:rsidRDefault="00921F68">
      <w:r>
        <w:continuationSeparator/>
      </w:r>
    </w:p>
  </w:footnote>
  <w:footnote w:type="continuationNotice" w:id="1">
    <w:p w14:paraId="7A6E83CC" w14:textId="77777777" w:rsidR="00921F68" w:rsidRDefault="00921F6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hybridMultilevel"/>
    <w:tmpl w:val="894EE875"/>
    <w:lvl w:ilvl="0" w:tplc="FFFFFFFF">
      <w:start w:val="1"/>
      <w:numFmt w:val="decimal"/>
      <w:lvlText w:val="%1."/>
      <w:lvlJc w:val="left"/>
      <w:pPr>
        <w:tabs>
          <w:tab w:val="num" w:pos="211"/>
        </w:tabs>
        <w:ind w:left="211" w:hanging="211"/>
      </w:pPr>
      <w:rPr>
        <w:rFonts w:hAnsi="Arial Unicode MS" w:hint="default"/>
        <w:caps w:val="0"/>
        <w:smallCaps w:val="0"/>
        <w:strike w:val="0"/>
        <w:dstrike w:val="0"/>
        <w:outline w:val="0"/>
        <w:emboss w:val="0"/>
        <w:imprint w:val="0"/>
        <w:spacing w:val="0"/>
        <w:w w:val="100"/>
        <w:kern w:val="0"/>
        <w:position w:val="0"/>
        <w:highlight w:val="none"/>
        <w:vertAlign w:val="baseline"/>
      </w:rPr>
    </w:lvl>
    <w:lvl w:ilvl="1" w:tplc="FFFFFFFF">
      <w:start w:val="1"/>
      <w:numFmt w:val="decimal"/>
      <w:lvlText w:val="%2."/>
      <w:lvlJc w:val="left"/>
      <w:pPr>
        <w:tabs>
          <w:tab w:val="num" w:pos="1203"/>
        </w:tabs>
        <w:ind w:left="1203" w:hanging="211"/>
      </w:pPr>
      <w:rPr>
        <w:rFonts w:hAnsi="Arial Unicode MS" w:hint="default"/>
        <w:caps w:val="0"/>
        <w:smallCaps w:val="0"/>
        <w:strike w:val="0"/>
        <w:dstrike w:val="0"/>
        <w:outline w:val="0"/>
        <w:emboss w:val="0"/>
        <w:imprint w:val="0"/>
        <w:spacing w:val="0"/>
        <w:w w:val="100"/>
        <w:kern w:val="0"/>
        <w:position w:val="0"/>
        <w:highlight w:val="none"/>
        <w:vertAlign w:val="baseline"/>
      </w:rPr>
    </w:lvl>
    <w:lvl w:ilvl="2" w:tplc="FFFFFFFF">
      <w:start w:val="1"/>
      <w:numFmt w:val="decimal"/>
      <w:lvlText w:val="%3."/>
      <w:lvlJc w:val="left"/>
      <w:pPr>
        <w:tabs>
          <w:tab w:val="num" w:pos="1811"/>
        </w:tabs>
        <w:ind w:left="1811" w:hanging="211"/>
      </w:pPr>
      <w:rPr>
        <w:rFonts w:hAnsi="Arial Unicode MS" w:hint="default"/>
        <w:caps w:val="0"/>
        <w:smallCaps w:val="0"/>
        <w:strike w:val="0"/>
        <w:dstrike w:val="0"/>
        <w:outline w:val="0"/>
        <w:emboss w:val="0"/>
        <w:imprint w:val="0"/>
        <w:spacing w:val="0"/>
        <w:w w:val="100"/>
        <w:kern w:val="0"/>
        <w:position w:val="0"/>
        <w:highlight w:val="none"/>
        <w:vertAlign w:val="baseline"/>
      </w:rPr>
    </w:lvl>
    <w:lvl w:ilvl="3" w:tplc="FFFFFFFF">
      <w:start w:val="1"/>
      <w:numFmt w:val="decimal"/>
      <w:lvlText w:val="%4."/>
      <w:lvlJc w:val="left"/>
      <w:pPr>
        <w:tabs>
          <w:tab w:val="num" w:pos="2611"/>
        </w:tabs>
        <w:ind w:left="2611" w:hanging="211"/>
      </w:pPr>
      <w:rPr>
        <w:rFonts w:hAnsi="Arial Unicode MS" w:hint="default"/>
        <w:caps w:val="0"/>
        <w:smallCaps w:val="0"/>
        <w:strike w:val="0"/>
        <w:dstrike w:val="0"/>
        <w:outline w:val="0"/>
        <w:emboss w:val="0"/>
        <w:imprint w:val="0"/>
        <w:spacing w:val="0"/>
        <w:w w:val="100"/>
        <w:kern w:val="0"/>
        <w:position w:val="0"/>
        <w:highlight w:val="none"/>
        <w:vertAlign w:val="baseline"/>
      </w:rPr>
    </w:lvl>
    <w:lvl w:ilvl="4" w:tplc="FFFFFFFF">
      <w:start w:val="1"/>
      <w:numFmt w:val="decimal"/>
      <w:lvlText w:val="%5."/>
      <w:lvlJc w:val="left"/>
      <w:pPr>
        <w:tabs>
          <w:tab w:val="num" w:pos="3411"/>
        </w:tabs>
        <w:ind w:left="3411" w:hanging="211"/>
      </w:pPr>
      <w:rPr>
        <w:rFonts w:hAnsi="Arial Unicode MS" w:hint="default"/>
        <w:caps w:val="0"/>
        <w:smallCaps w:val="0"/>
        <w:strike w:val="0"/>
        <w:dstrike w:val="0"/>
        <w:outline w:val="0"/>
        <w:emboss w:val="0"/>
        <w:imprint w:val="0"/>
        <w:spacing w:val="0"/>
        <w:w w:val="100"/>
        <w:kern w:val="0"/>
        <w:position w:val="0"/>
        <w:highlight w:val="none"/>
        <w:vertAlign w:val="baseline"/>
      </w:rPr>
    </w:lvl>
    <w:lvl w:ilvl="5" w:tplc="FFFFFFFF">
      <w:start w:val="1"/>
      <w:numFmt w:val="decimal"/>
      <w:lvlText w:val="%6."/>
      <w:lvlJc w:val="left"/>
      <w:pPr>
        <w:tabs>
          <w:tab w:val="num" w:pos="4211"/>
        </w:tabs>
        <w:ind w:left="4211" w:hanging="211"/>
      </w:pPr>
      <w:rPr>
        <w:rFonts w:hAnsi="Arial Unicode MS" w:hint="default"/>
        <w:caps w:val="0"/>
        <w:smallCaps w:val="0"/>
        <w:strike w:val="0"/>
        <w:dstrike w:val="0"/>
        <w:outline w:val="0"/>
        <w:emboss w:val="0"/>
        <w:imprint w:val="0"/>
        <w:spacing w:val="0"/>
        <w:w w:val="100"/>
        <w:kern w:val="0"/>
        <w:position w:val="0"/>
        <w:highlight w:val="none"/>
        <w:vertAlign w:val="baseline"/>
      </w:rPr>
    </w:lvl>
    <w:lvl w:ilvl="6" w:tplc="FFFFFFFF">
      <w:start w:val="1"/>
      <w:numFmt w:val="decimal"/>
      <w:lvlText w:val="%7."/>
      <w:lvlJc w:val="left"/>
      <w:pPr>
        <w:tabs>
          <w:tab w:val="num" w:pos="5011"/>
        </w:tabs>
        <w:ind w:left="5011" w:hanging="211"/>
      </w:pPr>
      <w:rPr>
        <w:rFonts w:hAnsi="Arial Unicode MS" w:hint="default"/>
        <w:caps w:val="0"/>
        <w:smallCaps w:val="0"/>
        <w:strike w:val="0"/>
        <w:dstrike w:val="0"/>
        <w:outline w:val="0"/>
        <w:emboss w:val="0"/>
        <w:imprint w:val="0"/>
        <w:spacing w:val="0"/>
        <w:w w:val="100"/>
        <w:kern w:val="0"/>
        <w:position w:val="0"/>
        <w:highlight w:val="none"/>
        <w:vertAlign w:val="baseline"/>
      </w:rPr>
    </w:lvl>
    <w:lvl w:ilvl="7" w:tplc="FFFFFFFF">
      <w:start w:val="1"/>
      <w:numFmt w:val="decimal"/>
      <w:lvlText w:val="%8."/>
      <w:lvlJc w:val="left"/>
      <w:pPr>
        <w:tabs>
          <w:tab w:val="num" w:pos="5811"/>
        </w:tabs>
        <w:ind w:left="5811" w:hanging="211"/>
      </w:pPr>
      <w:rPr>
        <w:rFonts w:hAnsi="Arial Unicode MS" w:hint="default"/>
        <w:caps w:val="0"/>
        <w:smallCaps w:val="0"/>
        <w:strike w:val="0"/>
        <w:dstrike w:val="0"/>
        <w:outline w:val="0"/>
        <w:emboss w:val="0"/>
        <w:imprint w:val="0"/>
        <w:spacing w:val="0"/>
        <w:w w:val="100"/>
        <w:kern w:val="0"/>
        <w:position w:val="0"/>
        <w:highlight w:val="none"/>
        <w:vertAlign w:val="baseline"/>
      </w:rPr>
    </w:lvl>
    <w:lvl w:ilvl="8" w:tplc="FFFFFFFF">
      <w:start w:val="1"/>
      <w:numFmt w:val="decimal"/>
      <w:lvlText w:val="%9."/>
      <w:lvlJc w:val="left"/>
      <w:pPr>
        <w:tabs>
          <w:tab w:val="num" w:pos="6611"/>
        </w:tabs>
        <w:ind w:left="6611" w:hanging="211"/>
      </w:pPr>
      <w:rPr>
        <w:rFonts w:hAnsi="Arial Unicode MS" w:hint="default"/>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A31606"/>
    <w:multiLevelType w:val="hybridMultilevel"/>
    <w:tmpl w:val="242E5BD0"/>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4A07521"/>
    <w:multiLevelType w:val="hybridMultilevel"/>
    <w:tmpl w:val="9C2247E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AAA6BBE"/>
    <w:multiLevelType w:val="hybridMultilevel"/>
    <w:tmpl w:val="4B8CB906"/>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 w15:restartNumberingAfterBreak="0">
    <w:nsid w:val="31F96255"/>
    <w:multiLevelType w:val="hybridMultilevel"/>
    <w:tmpl w:val="C9901CD4"/>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86B7432"/>
    <w:multiLevelType w:val="hybridMultilevel"/>
    <w:tmpl w:val="CCAED872"/>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9383EE6"/>
    <w:multiLevelType w:val="hybridMultilevel"/>
    <w:tmpl w:val="752A5362"/>
    <w:lvl w:ilvl="0" w:tplc="3C3AEC6C">
      <w:start w:val="1"/>
      <w:numFmt w:val="bullet"/>
      <w:lvlText w:val=""/>
      <w:lvlJc w:val="left"/>
      <w:pPr>
        <w:ind w:left="1352" w:hanging="360"/>
      </w:pPr>
      <w:rPr>
        <w:rFonts w:ascii="Symbol" w:hAnsi="Symbol" w:hint="default"/>
      </w:rPr>
    </w:lvl>
    <w:lvl w:ilvl="1" w:tplc="7EF60C54">
      <w:start w:val="1"/>
      <w:numFmt w:val="bullet"/>
      <w:lvlText w:val="o"/>
      <w:lvlJc w:val="left"/>
      <w:pPr>
        <w:ind w:left="2072" w:hanging="360"/>
      </w:pPr>
      <w:rPr>
        <w:rFonts w:ascii="Courier New" w:hAnsi="Courier New" w:hint="default"/>
      </w:rPr>
    </w:lvl>
    <w:lvl w:ilvl="2" w:tplc="768C3F50">
      <w:start w:val="1"/>
      <w:numFmt w:val="bullet"/>
      <w:lvlText w:val=""/>
      <w:lvlJc w:val="left"/>
      <w:pPr>
        <w:ind w:left="2792" w:hanging="360"/>
      </w:pPr>
      <w:rPr>
        <w:rFonts w:ascii="Wingdings" w:hAnsi="Wingdings" w:hint="default"/>
      </w:rPr>
    </w:lvl>
    <w:lvl w:ilvl="3" w:tplc="30C67E76">
      <w:start w:val="1"/>
      <w:numFmt w:val="bullet"/>
      <w:lvlText w:val=""/>
      <w:lvlJc w:val="left"/>
      <w:pPr>
        <w:ind w:left="3512" w:hanging="360"/>
      </w:pPr>
      <w:rPr>
        <w:rFonts w:ascii="Symbol" w:hAnsi="Symbol" w:hint="default"/>
      </w:rPr>
    </w:lvl>
    <w:lvl w:ilvl="4" w:tplc="0ABC1586">
      <w:start w:val="1"/>
      <w:numFmt w:val="bullet"/>
      <w:lvlText w:val="o"/>
      <w:lvlJc w:val="left"/>
      <w:pPr>
        <w:ind w:left="4232" w:hanging="360"/>
      </w:pPr>
      <w:rPr>
        <w:rFonts w:ascii="Courier New" w:hAnsi="Courier New" w:hint="default"/>
      </w:rPr>
    </w:lvl>
    <w:lvl w:ilvl="5" w:tplc="F39AF52A">
      <w:start w:val="1"/>
      <w:numFmt w:val="bullet"/>
      <w:lvlText w:val=""/>
      <w:lvlJc w:val="left"/>
      <w:pPr>
        <w:ind w:left="4952" w:hanging="360"/>
      </w:pPr>
      <w:rPr>
        <w:rFonts w:ascii="Wingdings" w:hAnsi="Wingdings" w:hint="default"/>
      </w:rPr>
    </w:lvl>
    <w:lvl w:ilvl="6" w:tplc="F68611E0">
      <w:start w:val="1"/>
      <w:numFmt w:val="bullet"/>
      <w:lvlText w:val=""/>
      <w:lvlJc w:val="left"/>
      <w:pPr>
        <w:ind w:left="5672" w:hanging="360"/>
      </w:pPr>
      <w:rPr>
        <w:rFonts w:ascii="Symbol" w:hAnsi="Symbol" w:hint="default"/>
      </w:rPr>
    </w:lvl>
    <w:lvl w:ilvl="7" w:tplc="3B68821C">
      <w:start w:val="1"/>
      <w:numFmt w:val="bullet"/>
      <w:lvlText w:val="o"/>
      <w:lvlJc w:val="left"/>
      <w:pPr>
        <w:ind w:left="6392" w:hanging="360"/>
      </w:pPr>
      <w:rPr>
        <w:rFonts w:ascii="Courier New" w:hAnsi="Courier New" w:hint="default"/>
      </w:rPr>
    </w:lvl>
    <w:lvl w:ilvl="8" w:tplc="FE409B18">
      <w:start w:val="1"/>
      <w:numFmt w:val="bullet"/>
      <w:lvlText w:val=""/>
      <w:lvlJc w:val="left"/>
      <w:pPr>
        <w:ind w:left="7112" w:hanging="360"/>
      </w:pPr>
      <w:rPr>
        <w:rFonts w:ascii="Wingdings" w:hAnsi="Wingdings" w:hint="default"/>
      </w:rPr>
    </w:lvl>
  </w:abstractNum>
  <w:abstractNum w:abstractNumId="22" w15:restartNumberingAfterBreak="0">
    <w:nsid w:val="6D897112"/>
    <w:multiLevelType w:val="hybridMultilevel"/>
    <w:tmpl w:val="248EC87A"/>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AA6D13F"/>
    <w:multiLevelType w:val="hybridMultilevel"/>
    <w:tmpl w:val="894EE873"/>
    <w:lvl w:ilvl="0" w:tplc="FFFFFFFF">
      <w:start w:val="1"/>
      <w:numFmt w:val="upperLetter"/>
      <w:lvlText w:val="%1."/>
      <w:lvlJc w:val="left"/>
      <w:pPr>
        <w:tabs>
          <w:tab w:val="num" w:pos="263"/>
        </w:tabs>
        <w:ind w:left="263" w:hanging="263"/>
      </w:pPr>
      <w:rPr>
        <w:rFonts w:hAnsi="Arial Unicode MS" w:hint="default"/>
        <w:b/>
        <w:bCs/>
        <w:caps w:val="0"/>
        <w:smallCaps w:val="0"/>
        <w:strike w:val="0"/>
        <w:dstrike w:val="0"/>
        <w:outline w:val="0"/>
        <w:emboss w:val="0"/>
        <w:imprint w:val="0"/>
        <w:spacing w:val="0"/>
        <w:w w:val="100"/>
        <w:kern w:val="0"/>
        <w:position w:val="0"/>
        <w:highlight w:val="none"/>
        <w:vertAlign w:val="baseline"/>
      </w:rPr>
    </w:lvl>
    <w:lvl w:ilvl="1" w:tplc="FFFFFFFF">
      <w:start w:val="1"/>
      <w:numFmt w:val="upperLetter"/>
      <w:lvlText w:val="%2."/>
      <w:lvlJc w:val="left"/>
      <w:pPr>
        <w:tabs>
          <w:tab w:val="num" w:pos="1263"/>
        </w:tabs>
        <w:ind w:left="1263" w:hanging="263"/>
      </w:pPr>
      <w:rPr>
        <w:rFonts w:hAnsi="Arial Unicode MS" w:hint="default"/>
        <w:b/>
        <w:bCs/>
        <w:caps w:val="0"/>
        <w:smallCaps w:val="0"/>
        <w:strike w:val="0"/>
        <w:dstrike w:val="0"/>
        <w:outline w:val="0"/>
        <w:emboss w:val="0"/>
        <w:imprint w:val="0"/>
        <w:spacing w:val="0"/>
        <w:w w:val="100"/>
        <w:kern w:val="0"/>
        <w:position w:val="0"/>
        <w:highlight w:val="none"/>
        <w:vertAlign w:val="baseline"/>
      </w:rPr>
    </w:lvl>
    <w:lvl w:ilvl="2" w:tplc="FFFFFFFF">
      <w:start w:val="1"/>
      <w:numFmt w:val="upperLetter"/>
      <w:lvlText w:val="%3."/>
      <w:lvlJc w:val="left"/>
      <w:pPr>
        <w:tabs>
          <w:tab w:val="num" w:pos="2263"/>
        </w:tabs>
        <w:ind w:left="2263" w:hanging="263"/>
      </w:pPr>
      <w:rPr>
        <w:rFonts w:hAnsi="Arial Unicode MS" w:hint="default"/>
        <w:b/>
        <w:bCs/>
        <w:caps w:val="0"/>
        <w:smallCaps w:val="0"/>
        <w:strike w:val="0"/>
        <w:dstrike w:val="0"/>
        <w:outline w:val="0"/>
        <w:emboss w:val="0"/>
        <w:imprint w:val="0"/>
        <w:spacing w:val="0"/>
        <w:w w:val="100"/>
        <w:kern w:val="0"/>
        <w:position w:val="0"/>
        <w:highlight w:val="none"/>
        <w:vertAlign w:val="baseline"/>
      </w:rPr>
    </w:lvl>
    <w:lvl w:ilvl="3" w:tplc="FFFFFFFF">
      <w:start w:val="1"/>
      <w:numFmt w:val="upperLetter"/>
      <w:lvlText w:val="%4."/>
      <w:lvlJc w:val="left"/>
      <w:pPr>
        <w:tabs>
          <w:tab w:val="num" w:pos="3263"/>
        </w:tabs>
        <w:ind w:left="3263" w:hanging="263"/>
      </w:pPr>
      <w:rPr>
        <w:rFonts w:hAnsi="Arial Unicode MS" w:hint="default"/>
        <w:b/>
        <w:bCs/>
        <w:caps w:val="0"/>
        <w:smallCaps w:val="0"/>
        <w:strike w:val="0"/>
        <w:dstrike w:val="0"/>
        <w:outline w:val="0"/>
        <w:emboss w:val="0"/>
        <w:imprint w:val="0"/>
        <w:spacing w:val="0"/>
        <w:w w:val="100"/>
        <w:kern w:val="0"/>
        <w:position w:val="0"/>
        <w:highlight w:val="none"/>
        <w:vertAlign w:val="baseline"/>
      </w:rPr>
    </w:lvl>
    <w:lvl w:ilvl="4" w:tplc="FFFFFFFF">
      <w:start w:val="1"/>
      <w:numFmt w:val="upperLetter"/>
      <w:lvlText w:val="%5."/>
      <w:lvlJc w:val="left"/>
      <w:pPr>
        <w:tabs>
          <w:tab w:val="num" w:pos="4263"/>
        </w:tabs>
        <w:ind w:left="4263" w:hanging="263"/>
      </w:pPr>
      <w:rPr>
        <w:rFonts w:hAnsi="Arial Unicode MS" w:hint="default"/>
        <w:b/>
        <w:bCs/>
        <w:caps w:val="0"/>
        <w:smallCaps w:val="0"/>
        <w:strike w:val="0"/>
        <w:dstrike w:val="0"/>
        <w:outline w:val="0"/>
        <w:emboss w:val="0"/>
        <w:imprint w:val="0"/>
        <w:spacing w:val="0"/>
        <w:w w:val="100"/>
        <w:kern w:val="0"/>
        <w:position w:val="0"/>
        <w:highlight w:val="none"/>
        <w:vertAlign w:val="baseline"/>
      </w:rPr>
    </w:lvl>
    <w:lvl w:ilvl="5" w:tplc="FFFFFFFF">
      <w:start w:val="1"/>
      <w:numFmt w:val="upperLetter"/>
      <w:lvlText w:val="%6."/>
      <w:lvlJc w:val="left"/>
      <w:pPr>
        <w:tabs>
          <w:tab w:val="num" w:pos="5263"/>
        </w:tabs>
        <w:ind w:left="5263" w:hanging="263"/>
      </w:pPr>
      <w:rPr>
        <w:rFonts w:hAnsi="Arial Unicode MS" w:hint="default"/>
        <w:b/>
        <w:bCs/>
        <w:caps w:val="0"/>
        <w:smallCaps w:val="0"/>
        <w:strike w:val="0"/>
        <w:dstrike w:val="0"/>
        <w:outline w:val="0"/>
        <w:emboss w:val="0"/>
        <w:imprint w:val="0"/>
        <w:spacing w:val="0"/>
        <w:w w:val="100"/>
        <w:kern w:val="0"/>
        <w:position w:val="0"/>
        <w:highlight w:val="none"/>
        <w:vertAlign w:val="baseline"/>
      </w:rPr>
    </w:lvl>
    <w:lvl w:ilvl="6" w:tplc="FFFFFFFF">
      <w:start w:val="1"/>
      <w:numFmt w:val="upperLetter"/>
      <w:lvlText w:val="%7."/>
      <w:lvlJc w:val="left"/>
      <w:pPr>
        <w:tabs>
          <w:tab w:val="num" w:pos="6263"/>
        </w:tabs>
        <w:ind w:left="6263" w:hanging="263"/>
      </w:pPr>
      <w:rPr>
        <w:rFonts w:hAnsi="Arial Unicode MS" w:hint="default"/>
        <w:b/>
        <w:bCs/>
        <w:caps w:val="0"/>
        <w:smallCaps w:val="0"/>
        <w:strike w:val="0"/>
        <w:dstrike w:val="0"/>
        <w:outline w:val="0"/>
        <w:emboss w:val="0"/>
        <w:imprint w:val="0"/>
        <w:spacing w:val="0"/>
        <w:w w:val="100"/>
        <w:kern w:val="0"/>
        <w:position w:val="0"/>
        <w:highlight w:val="none"/>
        <w:vertAlign w:val="baseline"/>
      </w:rPr>
    </w:lvl>
    <w:lvl w:ilvl="7" w:tplc="FFFFFFFF">
      <w:start w:val="1"/>
      <w:numFmt w:val="upperLetter"/>
      <w:lvlText w:val="%8."/>
      <w:lvlJc w:val="left"/>
      <w:pPr>
        <w:tabs>
          <w:tab w:val="num" w:pos="7263"/>
        </w:tabs>
        <w:ind w:left="7263" w:hanging="263"/>
      </w:pPr>
      <w:rPr>
        <w:rFonts w:hAnsi="Arial Unicode MS" w:hint="default"/>
        <w:b/>
        <w:bCs/>
        <w:caps w:val="0"/>
        <w:smallCaps w:val="0"/>
        <w:strike w:val="0"/>
        <w:dstrike w:val="0"/>
        <w:outline w:val="0"/>
        <w:emboss w:val="0"/>
        <w:imprint w:val="0"/>
        <w:spacing w:val="0"/>
        <w:w w:val="100"/>
        <w:kern w:val="0"/>
        <w:position w:val="0"/>
        <w:highlight w:val="none"/>
        <w:vertAlign w:val="baseline"/>
      </w:rPr>
    </w:lvl>
    <w:lvl w:ilvl="8" w:tplc="FFFFFFFF">
      <w:start w:val="1"/>
      <w:numFmt w:val="upperLetter"/>
      <w:lvlText w:val="%9."/>
      <w:lvlJc w:val="left"/>
      <w:pPr>
        <w:tabs>
          <w:tab w:val="num" w:pos="8263"/>
        </w:tabs>
        <w:ind w:left="8263" w:hanging="263"/>
      </w:pPr>
      <w:rPr>
        <w:rFonts w:hAnsi="Arial Unicode MS" w:hint="default"/>
        <w:b/>
        <w:bCs/>
        <w:caps w:val="0"/>
        <w:smallCaps w:val="0"/>
        <w:strike w:val="0"/>
        <w:dstrike w:val="0"/>
        <w:outline w:val="0"/>
        <w:emboss w:val="0"/>
        <w:imprint w:val="0"/>
        <w:spacing w:val="0"/>
        <w:w w:val="100"/>
        <w:kern w:val="0"/>
        <w:position w:val="0"/>
        <w:highlight w:val="none"/>
        <w:vertAlign w:val="baseline"/>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43307516">
    <w:abstractNumId w:val="21"/>
  </w:num>
  <w:num w:numId="2" w16cid:durableId="1941912239">
    <w:abstractNumId w:val="26"/>
  </w:num>
  <w:num w:numId="3" w16cid:durableId="1474715874">
    <w:abstractNumId w:val="20"/>
  </w:num>
  <w:num w:numId="4" w16cid:durableId="135997647">
    <w:abstractNumId w:val="0"/>
  </w:num>
  <w:num w:numId="5" w16cid:durableId="510097850">
    <w:abstractNumId w:val="9"/>
  </w:num>
  <w:num w:numId="6" w16cid:durableId="405996871">
    <w:abstractNumId w:val="23"/>
  </w:num>
  <w:num w:numId="7" w16cid:durableId="71438221">
    <w:abstractNumId w:val="3"/>
  </w:num>
  <w:num w:numId="8" w16cid:durableId="2145852843">
    <w:abstractNumId w:val="16"/>
  </w:num>
  <w:num w:numId="9" w16cid:durableId="1047100203">
    <w:abstractNumId w:val="13"/>
  </w:num>
  <w:num w:numId="10" w16cid:durableId="1152798076">
    <w:abstractNumId w:val="1"/>
  </w:num>
  <w:num w:numId="11" w16cid:durableId="785077522">
    <w:abstractNumId w:val="1"/>
  </w:num>
  <w:num w:numId="12" w16cid:durableId="1334181908">
    <w:abstractNumId w:val="5"/>
  </w:num>
  <w:num w:numId="13" w16cid:durableId="1204906453">
    <w:abstractNumId w:val="6"/>
  </w:num>
  <w:num w:numId="14" w16cid:durableId="1466656063">
    <w:abstractNumId w:val="19"/>
  </w:num>
  <w:num w:numId="15" w16cid:durableId="615797817">
    <w:abstractNumId w:val="14"/>
  </w:num>
  <w:num w:numId="16" w16cid:durableId="1297485548">
    <w:abstractNumId w:val="10"/>
  </w:num>
  <w:num w:numId="17" w16cid:durableId="2108379052">
    <w:abstractNumId w:val="18"/>
  </w:num>
  <w:num w:numId="18" w16cid:durableId="1530794973">
    <w:abstractNumId w:val="7"/>
  </w:num>
  <w:num w:numId="19" w16cid:durableId="1428043626">
    <w:abstractNumId w:val="15"/>
  </w:num>
  <w:num w:numId="20" w16cid:durableId="1828862281">
    <w:abstractNumId w:val="25"/>
  </w:num>
  <w:num w:numId="21" w16cid:durableId="152796431">
    <w:abstractNumId w:val="24"/>
  </w:num>
  <w:num w:numId="22" w16cid:durableId="140737968">
    <w:abstractNumId w:val="2"/>
  </w:num>
  <w:num w:numId="23" w16cid:durableId="222108524">
    <w:abstractNumId w:val="2"/>
    <w:lvlOverride w:ilvl="0">
      <w:startOverride w:val="1"/>
    </w:lvlOverride>
  </w:num>
  <w:num w:numId="24" w16cid:durableId="153448222">
    <w:abstractNumId w:val="11"/>
  </w:num>
  <w:num w:numId="25" w16cid:durableId="872376746">
    <w:abstractNumId w:val="12"/>
  </w:num>
  <w:num w:numId="26" w16cid:durableId="2097167887">
    <w:abstractNumId w:val="4"/>
  </w:num>
  <w:num w:numId="27" w16cid:durableId="955790379">
    <w:abstractNumId w:val="8"/>
  </w:num>
  <w:num w:numId="28" w16cid:durableId="665666019">
    <w:abstractNumId w:val="22"/>
  </w:num>
  <w:num w:numId="29" w16cid:durableId="86451668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2"/>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5D0B"/>
    <w:rsid w:val="00016CF0"/>
    <w:rsid w:val="0002435C"/>
    <w:rsid w:val="00027E28"/>
    <w:rsid w:val="00030DDD"/>
    <w:rsid w:val="000313BB"/>
    <w:rsid w:val="00033ED5"/>
    <w:rsid w:val="00050500"/>
    <w:rsid w:val="0005691C"/>
    <w:rsid w:val="00056ECB"/>
    <w:rsid w:val="00056ED5"/>
    <w:rsid w:val="000655CC"/>
    <w:rsid w:val="000661E5"/>
    <w:rsid w:val="000700AE"/>
    <w:rsid w:val="00084024"/>
    <w:rsid w:val="0009062C"/>
    <w:rsid w:val="00095368"/>
    <w:rsid w:val="000954C4"/>
    <w:rsid w:val="000A252C"/>
    <w:rsid w:val="000A4C35"/>
    <w:rsid w:val="000A5959"/>
    <w:rsid w:val="000A611A"/>
    <w:rsid w:val="000B12D9"/>
    <w:rsid w:val="000B4536"/>
    <w:rsid w:val="000B6253"/>
    <w:rsid w:val="000B7715"/>
    <w:rsid w:val="000E463B"/>
    <w:rsid w:val="000E5A7E"/>
    <w:rsid w:val="000F43A3"/>
    <w:rsid w:val="000F7681"/>
    <w:rsid w:val="00103031"/>
    <w:rsid w:val="001044FE"/>
    <w:rsid w:val="001139D4"/>
    <w:rsid w:val="00131B08"/>
    <w:rsid w:val="00132A59"/>
    <w:rsid w:val="00133337"/>
    <w:rsid w:val="00133520"/>
    <w:rsid w:val="00133A0F"/>
    <w:rsid w:val="0013425F"/>
    <w:rsid w:val="0013580F"/>
    <w:rsid w:val="00137B6D"/>
    <w:rsid w:val="0014070B"/>
    <w:rsid w:val="001422C1"/>
    <w:rsid w:val="00143E8B"/>
    <w:rsid w:val="00144243"/>
    <w:rsid w:val="001522AE"/>
    <w:rsid w:val="00157D5B"/>
    <w:rsid w:val="00161FE6"/>
    <w:rsid w:val="001647EA"/>
    <w:rsid w:val="00164C3D"/>
    <w:rsid w:val="00166D3A"/>
    <w:rsid w:val="00171CB0"/>
    <w:rsid w:val="00181FDC"/>
    <w:rsid w:val="001860B9"/>
    <w:rsid w:val="00186F2B"/>
    <w:rsid w:val="001874D6"/>
    <w:rsid w:val="0019632A"/>
    <w:rsid w:val="001A4E7C"/>
    <w:rsid w:val="001B762C"/>
    <w:rsid w:val="001C4D0A"/>
    <w:rsid w:val="001C5FEF"/>
    <w:rsid w:val="001D2869"/>
    <w:rsid w:val="001D37B2"/>
    <w:rsid w:val="001F3689"/>
    <w:rsid w:val="00200D93"/>
    <w:rsid w:val="00211487"/>
    <w:rsid w:val="00211D91"/>
    <w:rsid w:val="00217DEC"/>
    <w:rsid w:val="00235B57"/>
    <w:rsid w:val="00250F24"/>
    <w:rsid w:val="002523C5"/>
    <w:rsid w:val="0025380B"/>
    <w:rsid w:val="00254A28"/>
    <w:rsid w:val="0025703A"/>
    <w:rsid w:val="00262F3D"/>
    <w:rsid w:val="00263281"/>
    <w:rsid w:val="002651D6"/>
    <w:rsid w:val="0026551F"/>
    <w:rsid w:val="00266522"/>
    <w:rsid w:val="00280A85"/>
    <w:rsid w:val="00283455"/>
    <w:rsid w:val="00284119"/>
    <w:rsid w:val="00290B5C"/>
    <w:rsid w:val="0029259A"/>
    <w:rsid w:val="00293CF6"/>
    <w:rsid w:val="00294791"/>
    <w:rsid w:val="002B0B30"/>
    <w:rsid w:val="002B0C78"/>
    <w:rsid w:val="002B212B"/>
    <w:rsid w:val="002C0C02"/>
    <w:rsid w:val="002C1277"/>
    <w:rsid w:val="002C1607"/>
    <w:rsid w:val="002C60AD"/>
    <w:rsid w:val="002D0E0E"/>
    <w:rsid w:val="002D6023"/>
    <w:rsid w:val="002E263F"/>
    <w:rsid w:val="002E67BD"/>
    <w:rsid w:val="002E6F81"/>
    <w:rsid w:val="002F08BA"/>
    <w:rsid w:val="002F2CFF"/>
    <w:rsid w:val="002F568B"/>
    <w:rsid w:val="002F7818"/>
    <w:rsid w:val="0030194B"/>
    <w:rsid w:val="003066D0"/>
    <w:rsid w:val="00311401"/>
    <w:rsid w:val="003203D7"/>
    <w:rsid w:val="00320F86"/>
    <w:rsid w:val="00324171"/>
    <w:rsid w:val="00326C24"/>
    <w:rsid w:val="00337164"/>
    <w:rsid w:val="00337F99"/>
    <w:rsid w:val="0034307B"/>
    <w:rsid w:val="00345EB1"/>
    <w:rsid w:val="00350AD9"/>
    <w:rsid w:val="00350CC4"/>
    <w:rsid w:val="00360E0D"/>
    <w:rsid w:val="0036357D"/>
    <w:rsid w:val="00363B23"/>
    <w:rsid w:val="0036594C"/>
    <w:rsid w:val="00367D19"/>
    <w:rsid w:val="00371BED"/>
    <w:rsid w:val="003732BE"/>
    <w:rsid w:val="00384019"/>
    <w:rsid w:val="003854F1"/>
    <w:rsid w:val="0039118E"/>
    <w:rsid w:val="00397F54"/>
    <w:rsid w:val="003A0D43"/>
    <w:rsid w:val="003A3035"/>
    <w:rsid w:val="003A3496"/>
    <w:rsid w:val="003B0AF5"/>
    <w:rsid w:val="003B2A4B"/>
    <w:rsid w:val="003D099E"/>
    <w:rsid w:val="003D21A2"/>
    <w:rsid w:val="003D29D2"/>
    <w:rsid w:val="003D464A"/>
    <w:rsid w:val="003E0705"/>
    <w:rsid w:val="003E2FF7"/>
    <w:rsid w:val="003E7B5A"/>
    <w:rsid w:val="003F1013"/>
    <w:rsid w:val="003F1ACF"/>
    <w:rsid w:val="00404948"/>
    <w:rsid w:val="00406BEA"/>
    <w:rsid w:val="00413A60"/>
    <w:rsid w:val="0041720B"/>
    <w:rsid w:val="0042213E"/>
    <w:rsid w:val="004230F7"/>
    <w:rsid w:val="00430E2F"/>
    <w:rsid w:val="0043167E"/>
    <w:rsid w:val="0043409A"/>
    <w:rsid w:val="00443C1E"/>
    <w:rsid w:val="00446255"/>
    <w:rsid w:val="00451935"/>
    <w:rsid w:val="00460ED0"/>
    <w:rsid w:val="00465651"/>
    <w:rsid w:val="00470CE7"/>
    <w:rsid w:val="00470F4F"/>
    <w:rsid w:val="00472482"/>
    <w:rsid w:val="0047361F"/>
    <w:rsid w:val="00480DC7"/>
    <w:rsid w:val="004876F6"/>
    <w:rsid w:val="0049236A"/>
    <w:rsid w:val="00492718"/>
    <w:rsid w:val="004A3352"/>
    <w:rsid w:val="004A355D"/>
    <w:rsid w:val="004A4970"/>
    <w:rsid w:val="004B2183"/>
    <w:rsid w:val="004B2A01"/>
    <w:rsid w:val="004C2166"/>
    <w:rsid w:val="004C2559"/>
    <w:rsid w:val="004D554A"/>
    <w:rsid w:val="004D6892"/>
    <w:rsid w:val="004D7BA3"/>
    <w:rsid w:val="004E62D0"/>
    <w:rsid w:val="004F4518"/>
    <w:rsid w:val="004F4C62"/>
    <w:rsid w:val="00501433"/>
    <w:rsid w:val="00511CC4"/>
    <w:rsid w:val="005247BD"/>
    <w:rsid w:val="00531E60"/>
    <w:rsid w:val="00536A5A"/>
    <w:rsid w:val="00541D07"/>
    <w:rsid w:val="00544BAB"/>
    <w:rsid w:val="00545F31"/>
    <w:rsid w:val="00551885"/>
    <w:rsid w:val="00556A6F"/>
    <w:rsid w:val="005578FA"/>
    <w:rsid w:val="0056377B"/>
    <w:rsid w:val="00565129"/>
    <w:rsid w:val="00565CD0"/>
    <w:rsid w:val="00566D45"/>
    <w:rsid w:val="00567820"/>
    <w:rsid w:val="005770AD"/>
    <w:rsid w:val="00581414"/>
    <w:rsid w:val="00582490"/>
    <w:rsid w:val="005826FA"/>
    <w:rsid w:val="00594359"/>
    <w:rsid w:val="005952B2"/>
    <w:rsid w:val="00597E28"/>
    <w:rsid w:val="005A2E3B"/>
    <w:rsid w:val="005A54ED"/>
    <w:rsid w:val="005A5D5B"/>
    <w:rsid w:val="005A6081"/>
    <w:rsid w:val="005A627D"/>
    <w:rsid w:val="005C0045"/>
    <w:rsid w:val="005C084E"/>
    <w:rsid w:val="005C4606"/>
    <w:rsid w:val="005C5A88"/>
    <w:rsid w:val="005D0B0C"/>
    <w:rsid w:val="005D2E90"/>
    <w:rsid w:val="005E02B3"/>
    <w:rsid w:val="005E1E24"/>
    <w:rsid w:val="00603A5B"/>
    <w:rsid w:val="0060527E"/>
    <w:rsid w:val="0060596B"/>
    <w:rsid w:val="00606D97"/>
    <w:rsid w:val="00614E64"/>
    <w:rsid w:val="00617710"/>
    <w:rsid w:val="00617EE6"/>
    <w:rsid w:val="0062184C"/>
    <w:rsid w:val="00623724"/>
    <w:rsid w:val="00627BEA"/>
    <w:rsid w:val="006319DB"/>
    <w:rsid w:val="00643D5B"/>
    <w:rsid w:val="006553BF"/>
    <w:rsid w:val="0065595B"/>
    <w:rsid w:val="00660269"/>
    <w:rsid w:val="00665302"/>
    <w:rsid w:val="00665F89"/>
    <w:rsid w:val="006717F9"/>
    <w:rsid w:val="00673C92"/>
    <w:rsid w:val="006753EC"/>
    <w:rsid w:val="00685A45"/>
    <w:rsid w:val="00693975"/>
    <w:rsid w:val="006A2789"/>
    <w:rsid w:val="006A4978"/>
    <w:rsid w:val="006A7261"/>
    <w:rsid w:val="006B0D29"/>
    <w:rsid w:val="006B1819"/>
    <w:rsid w:val="006B5DE7"/>
    <w:rsid w:val="006C4B53"/>
    <w:rsid w:val="006C5048"/>
    <w:rsid w:val="006C6A4B"/>
    <w:rsid w:val="006C779F"/>
    <w:rsid w:val="006D01F5"/>
    <w:rsid w:val="006D0CFB"/>
    <w:rsid w:val="006D30C0"/>
    <w:rsid w:val="006D7535"/>
    <w:rsid w:val="006E450B"/>
    <w:rsid w:val="006F0D7E"/>
    <w:rsid w:val="006F5589"/>
    <w:rsid w:val="00702E75"/>
    <w:rsid w:val="00710B77"/>
    <w:rsid w:val="0072075B"/>
    <w:rsid w:val="007221C2"/>
    <w:rsid w:val="00725816"/>
    <w:rsid w:val="00730955"/>
    <w:rsid w:val="00733A9C"/>
    <w:rsid w:val="00736574"/>
    <w:rsid w:val="007367E0"/>
    <w:rsid w:val="00737215"/>
    <w:rsid w:val="00754905"/>
    <w:rsid w:val="00760038"/>
    <w:rsid w:val="00762EE0"/>
    <w:rsid w:val="0076385D"/>
    <w:rsid w:val="0076592F"/>
    <w:rsid w:val="00765C41"/>
    <w:rsid w:val="00771100"/>
    <w:rsid w:val="007759DD"/>
    <w:rsid w:val="00781809"/>
    <w:rsid w:val="00782A03"/>
    <w:rsid w:val="00785849"/>
    <w:rsid w:val="0078609F"/>
    <w:rsid w:val="007917BA"/>
    <w:rsid w:val="007942FA"/>
    <w:rsid w:val="007A5C6F"/>
    <w:rsid w:val="007C3733"/>
    <w:rsid w:val="007D2DF7"/>
    <w:rsid w:val="007D4241"/>
    <w:rsid w:val="007D4317"/>
    <w:rsid w:val="007D4EA3"/>
    <w:rsid w:val="007D708C"/>
    <w:rsid w:val="007E4FDA"/>
    <w:rsid w:val="007F1CFF"/>
    <w:rsid w:val="007F5DD5"/>
    <w:rsid w:val="00820E10"/>
    <w:rsid w:val="00821A1B"/>
    <w:rsid w:val="008262E9"/>
    <w:rsid w:val="00827E69"/>
    <w:rsid w:val="00835C4D"/>
    <w:rsid w:val="00843F48"/>
    <w:rsid w:val="00845F03"/>
    <w:rsid w:val="00851423"/>
    <w:rsid w:val="00857848"/>
    <w:rsid w:val="00864FE5"/>
    <w:rsid w:val="008654B6"/>
    <w:rsid w:val="0087139C"/>
    <w:rsid w:val="00873E4A"/>
    <w:rsid w:val="00880E83"/>
    <w:rsid w:val="00892F28"/>
    <w:rsid w:val="008971CF"/>
    <w:rsid w:val="008A0C5F"/>
    <w:rsid w:val="008A3DEA"/>
    <w:rsid w:val="008A4EB9"/>
    <w:rsid w:val="008A74C0"/>
    <w:rsid w:val="008B1694"/>
    <w:rsid w:val="008C4B27"/>
    <w:rsid w:val="008C7F2A"/>
    <w:rsid w:val="008D19F7"/>
    <w:rsid w:val="008E2C1A"/>
    <w:rsid w:val="008E36F8"/>
    <w:rsid w:val="008E46B2"/>
    <w:rsid w:val="008E682C"/>
    <w:rsid w:val="008E78A1"/>
    <w:rsid w:val="008F021E"/>
    <w:rsid w:val="008F06F8"/>
    <w:rsid w:val="008F589F"/>
    <w:rsid w:val="008F6C3E"/>
    <w:rsid w:val="0090610A"/>
    <w:rsid w:val="00906238"/>
    <w:rsid w:val="00907EF9"/>
    <w:rsid w:val="0091295C"/>
    <w:rsid w:val="00914D58"/>
    <w:rsid w:val="00921F47"/>
    <w:rsid w:val="00921F68"/>
    <w:rsid w:val="009228AB"/>
    <w:rsid w:val="009278E3"/>
    <w:rsid w:val="0093085B"/>
    <w:rsid w:val="00931946"/>
    <w:rsid w:val="00931C57"/>
    <w:rsid w:val="009347A5"/>
    <w:rsid w:val="00942257"/>
    <w:rsid w:val="009471BF"/>
    <w:rsid w:val="00950E4E"/>
    <w:rsid w:val="009529BD"/>
    <w:rsid w:val="009533B4"/>
    <w:rsid w:val="009564F7"/>
    <w:rsid w:val="0096653D"/>
    <w:rsid w:val="00971D93"/>
    <w:rsid w:val="009770AC"/>
    <w:rsid w:val="0099280B"/>
    <w:rsid w:val="009B1F6B"/>
    <w:rsid w:val="009C0244"/>
    <w:rsid w:val="009C0D12"/>
    <w:rsid w:val="009C192E"/>
    <w:rsid w:val="009D337F"/>
    <w:rsid w:val="009D6819"/>
    <w:rsid w:val="009D6D1C"/>
    <w:rsid w:val="009E00E8"/>
    <w:rsid w:val="009E0CF9"/>
    <w:rsid w:val="009E531B"/>
    <w:rsid w:val="009E5392"/>
    <w:rsid w:val="009E6C56"/>
    <w:rsid w:val="009E7DCF"/>
    <w:rsid w:val="009F1EDE"/>
    <w:rsid w:val="009F4A56"/>
    <w:rsid w:val="009F4E65"/>
    <w:rsid w:val="00A006A5"/>
    <w:rsid w:val="00A05942"/>
    <w:rsid w:val="00A07BEC"/>
    <w:rsid w:val="00A22BB5"/>
    <w:rsid w:val="00A23191"/>
    <w:rsid w:val="00A26061"/>
    <w:rsid w:val="00A264BE"/>
    <w:rsid w:val="00A272CA"/>
    <w:rsid w:val="00A33051"/>
    <w:rsid w:val="00A3688F"/>
    <w:rsid w:val="00A407AD"/>
    <w:rsid w:val="00A40923"/>
    <w:rsid w:val="00A41C05"/>
    <w:rsid w:val="00A42426"/>
    <w:rsid w:val="00A514B7"/>
    <w:rsid w:val="00A52A2D"/>
    <w:rsid w:val="00A54A0B"/>
    <w:rsid w:val="00A65FD4"/>
    <w:rsid w:val="00A74C3C"/>
    <w:rsid w:val="00A81198"/>
    <w:rsid w:val="00A81E48"/>
    <w:rsid w:val="00A82035"/>
    <w:rsid w:val="00A90D77"/>
    <w:rsid w:val="00A92E07"/>
    <w:rsid w:val="00AA0B3A"/>
    <w:rsid w:val="00AA6EB4"/>
    <w:rsid w:val="00AA767D"/>
    <w:rsid w:val="00AB0CC9"/>
    <w:rsid w:val="00AC056A"/>
    <w:rsid w:val="00AC355A"/>
    <w:rsid w:val="00AC3FF6"/>
    <w:rsid w:val="00AC5982"/>
    <w:rsid w:val="00AC6FF9"/>
    <w:rsid w:val="00AD32E3"/>
    <w:rsid w:val="00AD73EC"/>
    <w:rsid w:val="00AE5BC7"/>
    <w:rsid w:val="00AF50AF"/>
    <w:rsid w:val="00AF5AAF"/>
    <w:rsid w:val="00B046D8"/>
    <w:rsid w:val="00B13F4C"/>
    <w:rsid w:val="00B16219"/>
    <w:rsid w:val="00B16C59"/>
    <w:rsid w:val="00B33FDD"/>
    <w:rsid w:val="00B359CC"/>
    <w:rsid w:val="00B36107"/>
    <w:rsid w:val="00B41789"/>
    <w:rsid w:val="00B46C03"/>
    <w:rsid w:val="00B57411"/>
    <w:rsid w:val="00B60C6C"/>
    <w:rsid w:val="00B619A9"/>
    <w:rsid w:val="00B642EB"/>
    <w:rsid w:val="00B65A9D"/>
    <w:rsid w:val="00B66D60"/>
    <w:rsid w:val="00B74440"/>
    <w:rsid w:val="00B75EDE"/>
    <w:rsid w:val="00B77D88"/>
    <w:rsid w:val="00B77FAF"/>
    <w:rsid w:val="00B84336"/>
    <w:rsid w:val="00B851B9"/>
    <w:rsid w:val="00B86453"/>
    <w:rsid w:val="00B90054"/>
    <w:rsid w:val="00B92C14"/>
    <w:rsid w:val="00BA0066"/>
    <w:rsid w:val="00BA5FB7"/>
    <w:rsid w:val="00BA746A"/>
    <w:rsid w:val="00BA78D7"/>
    <w:rsid w:val="00BB07DC"/>
    <w:rsid w:val="00BB69DB"/>
    <w:rsid w:val="00BC322E"/>
    <w:rsid w:val="00BC44CD"/>
    <w:rsid w:val="00BC48A6"/>
    <w:rsid w:val="00BC48F7"/>
    <w:rsid w:val="00BE0782"/>
    <w:rsid w:val="00BE7978"/>
    <w:rsid w:val="00BE7A73"/>
    <w:rsid w:val="00C07DDB"/>
    <w:rsid w:val="00C22C39"/>
    <w:rsid w:val="00C2580E"/>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0B61"/>
    <w:rsid w:val="00C92987"/>
    <w:rsid w:val="00C94842"/>
    <w:rsid w:val="00C96413"/>
    <w:rsid w:val="00C97BD3"/>
    <w:rsid w:val="00CA39EF"/>
    <w:rsid w:val="00CA521F"/>
    <w:rsid w:val="00CA7962"/>
    <w:rsid w:val="00CB0493"/>
    <w:rsid w:val="00CB17FF"/>
    <w:rsid w:val="00CB1ED7"/>
    <w:rsid w:val="00CC167C"/>
    <w:rsid w:val="00CC52D9"/>
    <w:rsid w:val="00CC76C4"/>
    <w:rsid w:val="00CD2053"/>
    <w:rsid w:val="00CD6647"/>
    <w:rsid w:val="00CE4B73"/>
    <w:rsid w:val="00CF4992"/>
    <w:rsid w:val="00CF70BB"/>
    <w:rsid w:val="00D01F7D"/>
    <w:rsid w:val="00D02C59"/>
    <w:rsid w:val="00D04BBC"/>
    <w:rsid w:val="00D074DB"/>
    <w:rsid w:val="00D07C1C"/>
    <w:rsid w:val="00D139CF"/>
    <w:rsid w:val="00D22078"/>
    <w:rsid w:val="00D34B28"/>
    <w:rsid w:val="00D37E7F"/>
    <w:rsid w:val="00D47AD7"/>
    <w:rsid w:val="00D51529"/>
    <w:rsid w:val="00D57AD3"/>
    <w:rsid w:val="00D601BC"/>
    <w:rsid w:val="00D840AF"/>
    <w:rsid w:val="00D85218"/>
    <w:rsid w:val="00D915B1"/>
    <w:rsid w:val="00DA299D"/>
    <w:rsid w:val="00DA6198"/>
    <w:rsid w:val="00DA65C4"/>
    <w:rsid w:val="00DB1FDE"/>
    <w:rsid w:val="00DB53A3"/>
    <w:rsid w:val="00DD2BE0"/>
    <w:rsid w:val="00DE4447"/>
    <w:rsid w:val="00DE5DA2"/>
    <w:rsid w:val="00DF0033"/>
    <w:rsid w:val="00E01050"/>
    <w:rsid w:val="00E026BF"/>
    <w:rsid w:val="00E062FC"/>
    <w:rsid w:val="00E07B1B"/>
    <w:rsid w:val="00E11853"/>
    <w:rsid w:val="00E11AF6"/>
    <w:rsid w:val="00E52A86"/>
    <w:rsid w:val="00E54B47"/>
    <w:rsid w:val="00E553BF"/>
    <w:rsid w:val="00E55D93"/>
    <w:rsid w:val="00E61294"/>
    <w:rsid w:val="00E7237C"/>
    <w:rsid w:val="00E77C46"/>
    <w:rsid w:val="00E81CEB"/>
    <w:rsid w:val="00E86CE8"/>
    <w:rsid w:val="00E90E82"/>
    <w:rsid w:val="00EA00CB"/>
    <w:rsid w:val="00EA1BAA"/>
    <w:rsid w:val="00EA3FCD"/>
    <w:rsid w:val="00EA42A0"/>
    <w:rsid w:val="00EB6714"/>
    <w:rsid w:val="00EB72C4"/>
    <w:rsid w:val="00EC0A68"/>
    <w:rsid w:val="00EC5006"/>
    <w:rsid w:val="00ED49C3"/>
    <w:rsid w:val="00ED6CE8"/>
    <w:rsid w:val="00ED7AA6"/>
    <w:rsid w:val="00EE2A56"/>
    <w:rsid w:val="00EE3818"/>
    <w:rsid w:val="00EE3E9D"/>
    <w:rsid w:val="00EF473D"/>
    <w:rsid w:val="00F132BB"/>
    <w:rsid w:val="00F22264"/>
    <w:rsid w:val="00F2564D"/>
    <w:rsid w:val="00F35B05"/>
    <w:rsid w:val="00F37164"/>
    <w:rsid w:val="00F413D9"/>
    <w:rsid w:val="00F50696"/>
    <w:rsid w:val="00F5135F"/>
    <w:rsid w:val="00F51F78"/>
    <w:rsid w:val="00F62315"/>
    <w:rsid w:val="00F76673"/>
    <w:rsid w:val="00F85128"/>
    <w:rsid w:val="00F86F47"/>
    <w:rsid w:val="00F90B64"/>
    <w:rsid w:val="00FA668B"/>
    <w:rsid w:val="00FB164F"/>
    <w:rsid w:val="00FB2F0F"/>
    <w:rsid w:val="00FB5086"/>
    <w:rsid w:val="00FB5411"/>
    <w:rsid w:val="00FB6392"/>
    <w:rsid w:val="00FC3D72"/>
    <w:rsid w:val="00FD3C70"/>
    <w:rsid w:val="00FD6820"/>
    <w:rsid w:val="00FE12D8"/>
    <w:rsid w:val="00FF7C02"/>
    <w:rsid w:val="01DE9FDA"/>
    <w:rsid w:val="01E71EA1"/>
    <w:rsid w:val="02294769"/>
    <w:rsid w:val="024801E3"/>
    <w:rsid w:val="0292917A"/>
    <w:rsid w:val="029E083D"/>
    <w:rsid w:val="02D0DC2E"/>
    <w:rsid w:val="05340A09"/>
    <w:rsid w:val="067CE803"/>
    <w:rsid w:val="09315F7F"/>
    <w:rsid w:val="09C5B59F"/>
    <w:rsid w:val="0A0A2323"/>
    <w:rsid w:val="0A7511A6"/>
    <w:rsid w:val="0B98B06B"/>
    <w:rsid w:val="0C3D6E3A"/>
    <w:rsid w:val="0CC03300"/>
    <w:rsid w:val="0DD92426"/>
    <w:rsid w:val="0DE7E9A8"/>
    <w:rsid w:val="0FCDF85D"/>
    <w:rsid w:val="0FDE467A"/>
    <w:rsid w:val="12A7A7F0"/>
    <w:rsid w:val="14277A7B"/>
    <w:rsid w:val="15F76551"/>
    <w:rsid w:val="15FD7407"/>
    <w:rsid w:val="16504E16"/>
    <w:rsid w:val="16693469"/>
    <w:rsid w:val="1821754B"/>
    <w:rsid w:val="1851E1F6"/>
    <w:rsid w:val="186C3A6B"/>
    <w:rsid w:val="18DFD14A"/>
    <w:rsid w:val="192CEBBC"/>
    <w:rsid w:val="1975FB8B"/>
    <w:rsid w:val="1A862498"/>
    <w:rsid w:val="1AC8E39D"/>
    <w:rsid w:val="1D9A4BCA"/>
    <w:rsid w:val="1E35A813"/>
    <w:rsid w:val="1E441247"/>
    <w:rsid w:val="1E69A759"/>
    <w:rsid w:val="1EBBC2C9"/>
    <w:rsid w:val="1EDBBEA9"/>
    <w:rsid w:val="1EED6ADB"/>
    <w:rsid w:val="1F100637"/>
    <w:rsid w:val="1F9F94FA"/>
    <w:rsid w:val="20750B43"/>
    <w:rsid w:val="25AE6DD9"/>
    <w:rsid w:val="26B008C3"/>
    <w:rsid w:val="27C07465"/>
    <w:rsid w:val="27C82D33"/>
    <w:rsid w:val="283F9849"/>
    <w:rsid w:val="2939A69F"/>
    <w:rsid w:val="2BEC05F0"/>
    <w:rsid w:val="2CEB4C37"/>
    <w:rsid w:val="2DCBE29F"/>
    <w:rsid w:val="2E4585C4"/>
    <w:rsid w:val="2E50B687"/>
    <w:rsid w:val="2F07C1B7"/>
    <w:rsid w:val="2FC356C5"/>
    <w:rsid w:val="31340009"/>
    <w:rsid w:val="315E21A8"/>
    <w:rsid w:val="3180499A"/>
    <w:rsid w:val="321DC3A9"/>
    <w:rsid w:val="323140E7"/>
    <w:rsid w:val="32E46D7A"/>
    <w:rsid w:val="335B1ED5"/>
    <w:rsid w:val="33B1814E"/>
    <w:rsid w:val="33B9C693"/>
    <w:rsid w:val="341CBF18"/>
    <w:rsid w:val="3425CC20"/>
    <w:rsid w:val="3515A597"/>
    <w:rsid w:val="353E75F2"/>
    <w:rsid w:val="358CAEFE"/>
    <w:rsid w:val="35B53510"/>
    <w:rsid w:val="3769AAD9"/>
    <w:rsid w:val="38871ECC"/>
    <w:rsid w:val="3982626E"/>
    <w:rsid w:val="3D0354B5"/>
    <w:rsid w:val="3D71DDE0"/>
    <w:rsid w:val="3DEC7599"/>
    <w:rsid w:val="3E2DA2E8"/>
    <w:rsid w:val="3E9BB038"/>
    <w:rsid w:val="3EC37E73"/>
    <w:rsid w:val="4049AD9B"/>
    <w:rsid w:val="40F6E59D"/>
    <w:rsid w:val="4104FA4B"/>
    <w:rsid w:val="42260CB8"/>
    <w:rsid w:val="43C682ED"/>
    <w:rsid w:val="4407EA64"/>
    <w:rsid w:val="440FDDFF"/>
    <w:rsid w:val="45429D3C"/>
    <w:rsid w:val="46C1BBC4"/>
    <w:rsid w:val="4739BFAF"/>
    <w:rsid w:val="48908D1E"/>
    <w:rsid w:val="48C30DBF"/>
    <w:rsid w:val="4CD9E6FE"/>
    <w:rsid w:val="4E60BDB2"/>
    <w:rsid w:val="4EE530C8"/>
    <w:rsid w:val="4F5251FC"/>
    <w:rsid w:val="520EFC63"/>
    <w:rsid w:val="522C8F4F"/>
    <w:rsid w:val="52EF7424"/>
    <w:rsid w:val="53B625AF"/>
    <w:rsid w:val="580DA4FA"/>
    <w:rsid w:val="5875BB66"/>
    <w:rsid w:val="58EF3452"/>
    <w:rsid w:val="5B0114E1"/>
    <w:rsid w:val="5B63D7AB"/>
    <w:rsid w:val="5DC9D6E4"/>
    <w:rsid w:val="5EB488C0"/>
    <w:rsid w:val="5F92ACE4"/>
    <w:rsid w:val="6062317E"/>
    <w:rsid w:val="610E8195"/>
    <w:rsid w:val="6248955E"/>
    <w:rsid w:val="6309D643"/>
    <w:rsid w:val="63D59D69"/>
    <w:rsid w:val="647B2B65"/>
    <w:rsid w:val="65401969"/>
    <w:rsid w:val="654D95BC"/>
    <w:rsid w:val="664CFC32"/>
    <w:rsid w:val="6694F76E"/>
    <w:rsid w:val="67B00EBD"/>
    <w:rsid w:val="6859D7A1"/>
    <w:rsid w:val="6A004D53"/>
    <w:rsid w:val="6A37B09A"/>
    <w:rsid w:val="6B2CF8ED"/>
    <w:rsid w:val="6D4E2741"/>
    <w:rsid w:val="6DA56A38"/>
    <w:rsid w:val="705FF4FE"/>
    <w:rsid w:val="71248516"/>
    <w:rsid w:val="714B9F39"/>
    <w:rsid w:val="71E8DB82"/>
    <w:rsid w:val="729D7DCA"/>
    <w:rsid w:val="73414C02"/>
    <w:rsid w:val="739ABBF7"/>
    <w:rsid w:val="7484CAE4"/>
    <w:rsid w:val="74883D66"/>
    <w:rsid w:val="7606E6BA"/>
    <w:rsid w:val="76FA70B5"/>
    <w:rsid w:val="7846F02E"/>
    <w:rsid w:val="786F1366"/>
    <w:rsid w:val="78DC25F0"/>
    <w:rsid w:val="79513A84"/>
    <w:rsid w:val="7981171B"/>
    <w:rsid w:val="7E1E9108"/>
    <w:rsid w:val="7E9A02E8"/>
    <w:rsid w:val="7F06F07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90F8F3C-50E2-42E8-9490-5B3C9E2263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1D2869"/>
    <w:pPr>
      <w:tabs>
        <w:tab w:val="right" w:leader="dot" w:pos="8919"/>
      </w:tabs>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52A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janusinfo.se"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805-1593997-799/surrogate/Amning-%20anestesi%20och%20postoperativ%20v%c3%a5rd%20Op%204.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uptodate.com/contents/anesthesia-for-nonobstetric-surgery-during-pregnancy?search=sugammadex%20pregnancy&amp;source=search_result&amp;selectedTitle=2~59&amp;usage_type=default&amp;display_rank=1"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21</TotalTime>
  <Pages>9</Pages>
  <Words>1458</Words>
  <Characters>10596</Characters>
  <Application>Microsoft Office Word</Application>
  <DocSecurity>0</DocSecurity>
  <Lines>88</Lines>
  <Paragraphs>24</Paragraphs>
  <ScaleCrop>false</ScaleCrop>
  <Manager/>
  <Company/>
  <LinksUpToDate>false</LinksUpToDate>
  <CharactersWithSpaces>12030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Anestesi under graviditet- icke obstetrisk kirurgi</dc:title>
  <dc:subject/>
  <dc:creator>patrik.jens.johansson@vgregion.se</dc:creator>
  <keywords/>
  <lastModifiedBy>Noémi Szabó-Némedi</lastModifiedBy>
  <revision>102</revision>
  <lastPrinted>2016-03-31T19:56:00.0000000Z</lastPrinted>
  <dcterms:created xsi:type="dcterms:W3CDTF">2022-06-06T21:11:00.0000000Z</dcterms:created>
  <dcterms:modified xsi:type="dcterms:W3CDTF">2026-04-19T06:50:00.0000000Z</dcterms:modified>
</coreProperties>
</file>