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E28D3" w:rsidP="00F35B05" w:rsidRDefault="00FE28D3" w14:paraId="4B6A5663" w14:textId="77777777">
      <w:pPr>
        <w:pStyle w:val="Rubrik2"/>
        <w:sectPr w:rsidR="00FE28D3" w:rsidSect="00FE28D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4D2AC1" w:rsidP="004D2AC1" w:rsidRDefault="004D2AC1" w14:paraId="64521283" w14:textId="5C6CBEB6">
      <w:pPr>
        <w:pStyle w:val="Rubrik1"/>
      </w:pPr>
      <w:r w:rsidRPr="004D2AC1">
        <w:t>Handläggning av dykeriolycksfall.docx</w:t>
      </w:r>
    </w:p>
    <w:p w:rsidRPr="00FE28D3" w:rsidR="00FE28D3" w:rsidP="004D2AC1" w:rsidRDefault="00FE28D3" w14:paraId="49810003" w14:textId="566B1002">
      <w:pPr>
        <w:pStyle w:val="MellanrubrikVGR"/>
      </w:pPr>
      <w:r w:rsidRPr="00FE28D3">
        <w:t>Denna rutin gäller för</w:t>
      </w:r>
    </w:p>
    <w:p w:rsidRPr="00FE28D3" w:rsidR="00FE28D3" w:rsidP="004D2AC1" w:rsidRDefault="00FE28D3" w14:paraId="74EA4A14" w14:textId="4C9F5C79">
      <w:r w:rsidR="00FE28D3">
        <w:rPr/>
        <w:t xml:space="preserve">Tryckkammarenheten, </w:t>
      </w:r>
      <w:r w:rsidR="00FE28D3">
        <w:rPr/>
        <w:t>AnOpIVA</w:t>
      </w:r>
      <w:r w:rsidR="00FE28D3">
        <w:rPr/>
        <w:t xml:space="preserve">/Område </w:t>
      </w:r>
      <w:r w:rsidR="1F714F42">
        <w:rPr/>
        <w:t>5</w:t>
      </w:r>
      <w:r w:rsidR="00FE28D3">
        <w:rPr/>
        <w:t xml:space="preserve">, Sahlgrenska Universitetssjukhus. </w:t>
      </w:r>
    </w:p>
    <w:p w:rsidRPr="00FE28D3" w:rsidR="00FE28D3" w:rsidP="004D2AC1" w:rsidRDefault="00FE28D3" w14:paraId="5B28DD0C" w14:textId="77777777">
      <w:pPr>
        <w:pStyle w:val="MellanrubrikVGR"/>
      </w:pPr>
      <w:r w:rsidR="00FE28D3">
        <w:rPr/>
        <w:t>Revideringar i denna version</w:t>
      </w:r>
    </w:p>
    <w:p w:rsidR="640C9F65" w:rsidP="15B194B7" w:rsidRDefault="640C9F65" w14:paraId="707D7E65" w14:textId="1C996CEF">
      <w:pPr>
        <w:spacing w:before="0" w:beforeAutospacing="off" w:after="0" w:afterAutospacing="off" w:line="324" w:lineRule="exact"/>
      </w:pPr>
      <w:r w:rsidRPr="15B194B7" w:rsidR="640C9F65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2024-01-18. Uppdatering till nytt format </w:t>
      </w:r>
    </w:p>
    <w:p w:rsidRPr="00FE28D3" w:rsidR="00FE28D3" w:rsidP="004D2AC1" w:rsidRDefault="00FE28D3" w14:paraId="4170E6FB" w14:textId="77777777">
      <w:pPr>
        <w:pStyle w:val="Rubrik2"/>
      </w:pPr>
      <w:r w:rsidRPr="00FE28D3">
        <w:t>Syfte</w:t>
      </w:r>
    </w:p>
    <w:p w:rsidRPr="00FE28D3" w:rsidR="00FE28D3" w:rsidP="004D2AC1" w:rsidRDefault="00FE28D3" w14:paraId="235A06E6" w14:textId="77777777">
      <w:r w:rsidRPr="00FE28D3">
        <w:t>Följande gäller som rekommendation vid handläggning av dykeriolycksfall.</w:t>
      </w:r>
    </w:p>
    <w:p w:rsidRPr="00FE28D3" w:rsidR="00FE28D3" w:rsidP="004D2AC1" w:rsidRDefault="00FE28D3" w14:paraId="4FC7659E" w14:textId="77777777">
      <w:pPr>
        <w:pStyle w:val="Rubrik2"/>
      </w:pPr>
      <w:r w:rsidRPr="00FE28D3">
        <w:t>Ansvar</w:t>
      </w:r>
    </w:p>
    <w:p w:rsidRPr="00FE28D3" w:rsidR="00FE28D3" w:rsidP="004D2AC1" w:rsidRDefault="00FE28D3" w14:paraId="2F9243DA" w14:textId="77777777">
      <w:r w:rsidRPr="00FE28D3">
        <w:t>Vårdenhetsöverläkaren ansvarar för att rutinen är känd och följs. Verksamhetschefen ansvarar för att rutinen finns och följer gällande författningar och lagar.</w:t>
      </w:r>
    </w:p>
    <w:p w:rsidRPr="00FE28D3" w:rsidR="00FE28D3" w:rsidP="004D2AC1" w:rsidRDefault="00FE28D3" w14:paraId="1941D9CA" w14:textId="77777777">
      <w:pPr>
        <w:pStyle w:val="Rubrik2"/>
      </w:pPr>
      <w:r w:rsidRPr="00FE28D3">
        <w:t>Arbetsbeskrivning</w:t>
      </w:r>
    </w:p>
    <w:p w:rsidRPr="00FE28D3" w:rsidR="00FE28D3" w:rsidP="004D64BC" w:rsidRDefault="00FE28D3" w14:paraId="0E4CDAD3" w14:textId="77777777">
      <w:pPr>
        <w:pStyle w:val="Rubrik2"/>
      </w:pPr>
      <w:r w:rsidRPr="00FE28D3">
        <w:t>RISKER VID SPORTDYKNING</w:t>
      </w:r>
    </w:p>
    <w:p w:rsidRPr="00FE28D3" w:rsidR="00FE28D3" w:rsidP="004D2AC1" w:rsidRDefault="00FE28D3" w14:paraId="35738C39" w14:textId="77777777">
      <w:pPr>
        <w:pStyle w:val="Punktlista"/>
      </w:pPr>
      <w:r w:rsidRPr="00FE28D3">
        <w:t xml:space="preserve">Dekompressionssjuka                 </w:t>
      </w:r>
    </w:p>
    <w:p w:rsidRPr="00FE28D3" w:rsidR="00FE28D3" w:rsidP="004D2AC1" w:rsidRDefault="00FE28D3" w14:paraId="2CD729B2" w14:textId="77777777">
      <w:pPr>
        <w:pStyle w:val="Punktlista"/>
      </w:pPr>
      <w:r w:rsidRPr="00FE28D3">
        <w:t>Lungbristning</w:t>
      </w:r>
    </w:p>
    <w:p w:rsidRPr="00FE28D3" w:rsidR="00FE28D3" w:rsidP="004D2AC1" w:rsidRDefault="00FE28D3" w14:paraId="556753FA" w14:textId="77777777">
      <w:pPr>
        <w:pStyle w:val="Punktlista"/>
      </w:pPr>
      <w:r w:rsidRPr="00FE28D3">
        <w:t xml:space="preserve">Drunkning </w:t>
      </w:r>
    </w:p>
    <w:p w:rsidRPr="00FE28D3" w:rsidR="00FE28D3" w:rsidP="004D2AC1" w:rsidRDefault="00FE28D3" w14:paraId="780D6E24" w14:textId="77777777">
      <w:pPr>
        <w:pStyle w:val="Punktlista"/>
      </w:pPr>
      <w:r w:rsidRPr="00FE28D3">
        <w:t>Hypotermi</w:t>
      </w:r>
    </w:p>
    <w:p w:rsidRPr="00FE28D3" w:rsidR="00FE28D3" w:rsidP="004D64BC" w:rsidRDefault="00FE28D3" w14:paraId="3647507E" w14:textId="77777777">
      <w:pPr>
        <w:pStyle w:val="Rubrik2"/>
      </w:pPr>
      <w:r w:rsidRPr="00FE28D3">
        <w:lastRenderedPageBreak/>
        <w:t>Dekompressionssjuka</w:t>
      </w:r>
    </w:p>
    <w:p w:rsidRPr="00FE28D3" w:rsidR="00FE28D3" w:rsidP="006226C0" w:rsidRDefault="00FE28D3" w14:paraId="68E7BD86" w14:textId="77777777">
      <w:r w:rsidRPr="00FE28D3">
        <w:t xml:space="preserve">Svåra symptom brukar i regel debutera inom två timmar efter dyk, dock kan symptom som kan kräva behandling debutera upp till 24 timmar efter dyk. </w:t>
      </w:r>
    </w:p>
    <w:p w:rsidRPr="00FE28D3" w:rsidR="00FE28D3" w:rsidP="007404DC" w:rsidRDefault="00FE28D3" w14:paraId="1D5EB006" w14:textId="77777777">
      <w:pPr>
        <w:pStyle w:val="MellanrubrikVGR"/>
      </w:pPr>
      <w:r w:rsidRPr="00FE28D3">
        <w:t>PATOFYSIOLOGI</w:t>
      </w:r>
    </w:p>
    <w:p w:rsidRPr="00FE28D3" w:rsidR="00FE28D3" w:rsidP="004D64BC" w:rsidRDefault="00FE28D3" w14:paraId="549390B3" w14:textId="77777777">
      <w:r w:rsidRPr="00FE28D3">
        <w:t>Vid dykning löses ett överskott av kvävgas i kroppen, mängden bestäms av ett antal faktorer:</w:t>
      </w:r>
    </w:p>
    <w:p w:rsidRPr="00FE28D3" w:rsidR="00FE28D3" w:rsidP="004D64BC" w:rsidRDefault="00FE28D3" w14:paraId="3C22F78C" w14:textId="77777777">
      <w:pPr>
        <w:pStyle w:val="Punktlista"/>
      </w:pPr>
      <w:r w:rsidRPr="00FE28D3">
        <w:t>Dyktid</w:t>
      </w:r>
    </w:p>
    <w:p w:rsidRPr="00FE28D3" w:rsidR="00FE28D3" w:rsidP="004D64BC" w:rsidRDefault="00FE28D3" w14:paraId="247F8B81" w14:textId="77777777">
      <w:pPr>
        <w:pStyle w:val="Punktlista"/>
      </w:pPr>
      <w:r w:rsidRPr="00FE28D3">
        <w:t>Dykdjup</w:t>
      </w:r>
    </w:p>
    <w:p w:rsidRPr="00FE28D3" w:rsidR="00FE28D3" w:rsidP="004D64BC" w:rsidRDefault="00FE28D3" w14:paraId="4C179EF1" w14:textId="77777777">
      <w:pPr>
        <w:pStyle w:val="Punktlista"/>
      </w:pPr>
      <w:r w:rsidRPr="00FE28D3">
        <w:t>Upprepat dyk</w:t>
      </w:r>
    </w:p>
    <w:p w:rsidRPr="00FE28D3" w:rsidR="00FE28D3" w:rsidP="004D64BC" w:rsidRDefault="00FE28D3" w14:paraId="41395D8A" w14:textId="77777777">
      <w:pPr>
        <w:pStyle w:val="Punktlista"/>
      </w:pPr>
      <w:r w:rsidRPr="00FE28D3">
        <w:t>Kroppskonstitution</w:t>
      </w:r>
    </w:p>
    <w:p w:rsidRPr="00FE28D3" w:rsidR="00FE28D3" w:rsidP="004D64BC" w:rsidRDefault="00FE28D3" w14:paraId="50C656BE" w14:textId="77777777">
      <w:pPr>
        <w:pStyle w:val="Punktlista"/>
      </w:pPr>
      <w:r w:rsidRPr="00FE28D3">
        <w:t>Fysisk aktivitet</w:t>
      </w:r>
    </w:p>
    <w:p w:rsidRPr="00FE28D3" w:rsidR="00FE28D3" w:rsidP="004D64BC" w:rsidRDefault="00FE28D3" w14:paraId="63FA882B" w14:textId="77777777">
      <w:r w:rsidRPr="00FE28D3">
        <w:t>Vid dekompression, dvs. uppstigning frigörs den i vävnaden lösta gasen och vädras normalt ut via lungorna. Om denna tryckminskning går för fort i förhållande till den i vävnaden lösta gasen kommer kvävgasen att bilda bubblor. Beroende på var dessa bubblor bildas fås varierande symptom enl. nedan.</w:t>
      </w:r>
    </w:p>
    <w:p w:rsidRPr="00FE28D3" w:rsidR="00FE28D3" w:rsidP="007404DC" w:rsidRDefault="00FE28D3" w14:paraId="1D46CEF6" w14:textId="77777777">
      <w:pPr>
        <w:pStyle w:val="MellanrubrikVGR"/>
      </w:pPr>
      <w:r w:rsidRPr="00FE28D3">
        <w:t>SYMPTOM VID DEKOMPRESSIONSSJUKA</w:t>
      </w:r>
    </w:p>
    <w:p w:rsidRPr="00FE28D3" w:rsidR="00FE28D3" w:rsidP="004D64BC" w:rsidRDefault="00FE28D3" w14:paraId="407E7814" w14:textId="77777777">
      <w:r w:rsidRPr="00FE28D3">
        <w:t xml:space="preserve">Symptombilden kan vara i </w:t>
      </w:r>
      <w:proofErr w:type="gramStart"/>
      <w:r w:rsidRPr="00FE28D3">
        <w:t>hösta</w:t>
      </w:r>
      <w:proofErr w:type="gramEnd"/>
      <w:r w:rsidRPr="00FE28D3">
        <w:t xml:space="preserve"> grad mångfacetterad, någon klar tågordning för progress finns ej. Enskilda symptom kan förvärras eller nya kan uppträda. Generellt kan sägas att vanligast är neurologiska symptom samt smärtor i stora leder. </w:t>
      </w:r>
    </w:p>
    <w:p w:rsidRPr="00FE28D3" w:rsidR="00FE28D3" w:rsidP="004D64BC" w:rsidRDefault="00FE28D3" w14:paraId="4ED16065" w14:textId="77777777">
      <w:r w:rsidRPr="00FE28D3">
        <w:t>Vid alla symptom efter dyk skall patienten snarast bedömas av dykmedicinskt kunnig läkare för ev. remittering till tryckkammarenhet, vid tveksamheter bör kontakt tas med tryckkammarjour på SU/Östra.</w:t>
      </w:r>
    </w:p>
    <w:p w:rsidRPr="00FE28D3" w:rsidR="00FE28D3" w:rsidP="004D64BC" w:rsidRDefault="00FE28D3" w14:paraId="516BE752" w14:textId="77777777">
      <w:r w:rsidRPr="00FE28D3">
        <w:t xml:space="preserve">Tidsaspekten är här av stor vikt, prognosen är vid snar behandling relativt god, för att efter </w:t>
      </w:r>
      <w:proofErr w:type="gramStart"/>
      <w:r w:rsidRPr="00FE28D3">
        <w:t>6-8</w:t>
      </w:r>
      <w:proofErr w:type="gramEnd"/>
      <w:r w:rsidRPr="00FE28D3">
        <w:t xml:space="preserve"> timmar försämras. Dock skall patient som kommer med klara objektiva fynd värderas för ev. tryckkammarbehandling upp till 7 dagar efter symptomdebut. </w:t>
      </w:r>
    </w:p>
    <w:p w:rsidRPr="00FE28D3" w:rsidR="00FE28D3" w:rsidP="004D64BC" w:rsidRDefault="00FE28D3" w14:paraId="33960C75" w14:textId="77777777">
      <w:pPr>
        <w:pStyle w:val="MellanrubrikVGR"/>
      </w:pPr>
      <w:r w:rsidRPr="00FE28D3">
        <w:t>Dykarloppor (klåda) beror på bubbelbildning i huden. Klingar vanligen av på ca 30 min.</w:t>
      </w:r>
    </w:p>
    <w:p w:rsidRPr="00FE28D3" w:rsidR="00FE28D3" w:rsidP="004D64BC" w:rsidRDefault="00FE28D3" w14:paraId="1E68ABEA" w14:textId="77777777">
      <w:r w:rsidRPr="00FE28D3">
        <w:t xml:space="preserve">Behandling: </w:t>
      </w:r>
      <w:proofErr w:type="spellStart"/>
      <w:r w:rsidRPr="00FE28D3">
        <w:t>Expektans</w:t>
      </w:r>
      <w:proofErr w:type="spellEnd"/>
      <w:r w:rsidRPr="00FE28D3">
        <w:t>, kan stanna på platsen om under observation av annan person. </w:t>
      </w:r>
    </w:p>
    <w:p w:rsidRPr="00FE28D3" w:rsidR="00FE28D3" w:rsidP="004D64BC" w:rsidRDefault="00FE28D3" w14:paraId="3097E775" w14:textId="77777777">
      <w:pPr>
        <w:pStyle w:val="MellanrubrikVGR"/>
      </w:pPr>
      <w:r w:rsidRPr="00FE28D3">
        <w:lastRenderedPageBreak/>
        <w:t xml:space="preserve">Marmoreringar (blåröda missfärgningar </w:t>
      </w:r>
      <w:proofErr w:type="spellStart"/>
      <w:r w:rsidRPr="00FE28D3">
        <w:t>ffa</w:t>
      </w:r>
      <w:proofErr w:type="spellEnd"/>
      <w:r w:rsidRPr="00FE28D3">
        <w:t>. på bål) betingas av perifer venös bubbelbildning.</w:t>
      </w:r>
    </w:p>
    <w:p w:rsidRPr="00FE28D3" w:rsidR="00FE28D3" w:rsidP="004D64BC" w:rsidRDefault="00FE28D3" w14:paraId="4E9736DD" w14:textId="77777777">
      <w:r w:rsidRPr="00FE28D3">
        <w:t xml:space="preserve">Behandling: </w:t>
      </w:r>
      <w:proofErr w:type="spellStart"/>
      <w:r w:rsidRPr="00FE28D3">
        <w:t>Rekompression</w:t>
      </w:r>
      <w:proofErr w:type="spellEnd"/>
      <w:r w:rsidRPr="00FE28D3">
        <w:t xml:space="preserve"> i kammare. 15 l oxygen på reservoarmask samt vätska iv. under transport. </w:t>
      </w:r>
    </w:p>
    <w:p w:rsidRPr="00FE28D3" w:rsidR="00FE28D3" w:rsidP="004D64BC" w:rsidRDefault="00FE28D3" w14:paraId="1A20A171" w14:textId="77777777">
      <w:pPr>
        <w:pStyle w:val="MellanrubrikVGR"/>
      </w:pPr>
      <w:proofErr w:type="spellStart"/>
      <w:r w:rsidRPr="00FE28D3">
        <w:t>Ledbends</w:t>
      </w:r>
      <w:proofErr w:type="spellEnd"/>
      <w:r w:rsidRPr="00FE28D3">
        <w:t xml:space="preserve">(Molande smärta från stor led) beror på bubbelbildning i bindväv runt led. </w:t>
      </w:r>
    </w:p>
    <w:p w:rsidRPr="00FE28D3" w:rsidR="00FE28D3" w:rsidP="004D64BC" w:rsidRDefault="00FE28D3" w14:paraId="70DE27C4" w14:textId="77777777">
      <w:r w:rsidRPr="00FE28D3">
        <w:t xml:space="preserve">Behandling: 15 l oxygen på reservoarmask, vätska iv. under transport. </w:t>
      </w:r>
      <w:proofErr w:type="spellStart"/>
      <w:r w:rsidRPr="00FE28D3">
        <w:t>Rekompression</w:t>
      </w:r>
      <w:proofErr w:type="spellEnd"/>
      <w:r w:rsidRPr="00FE28D3">
        <w:t xml:space="preserve"> i tryckkammare. </w:t>
      </w:r>
    </w:p>
    <w:p w:rsidRPr="00FE28D3" w:rsidR="00FE28D3" w:rsidP="004D64BC" w:rsidRDefault="00FE28D3" w14:paraId="15A8817E" w14:textId="77777777">
      <w:pPr>
        <w:pStyle w:val="MellanrubrikVGR"/>
      </w:pPr>
      <w:r w:rsidRPr="00FE28D3">
        <w:t xml:space="preserve">CNS </w:t>
      </w:r>
      <w:proofErr w:type="spellStart"/>
      <w:r w:rsidRPr="00FE28D3">
        <w:t>bends</w:t>
      </w:r>
      <w:proofErr w:type="spellEnd"/>
      <w:r w:rsidRPr="00FE28D3">
        <w:t>(bubbelbildning i hjärna och ryggmärg) allt från yrsel till synpåverkan, sensorisk och motorisk nedsättning i armar och ben, medvetandepåverkan.</w:t>
      </w:r>
    </w:p>
    <w:p w:rsidRPr="00FE28D3" w:rsidR="00FE28D3" w:rsidP="004D64BC" w:rsidRDefault="00FE28D3" w14:paraId="7C7C78D7" w14:textId="77777777">
      <w:r w:rsidRPr="00FE28D3">
        <w:t xml:space="preserve">Behandling: Omedelbar </w:t>
      </w:r>
      <w:proofErr w:type="spellStart"/>
      <w:r w:rsidRPr="00FE28D3">
        <w:t>rekompression</w:t>
      </w:r>
      <w:proofErr w:type="spellEnd"/>
      <w:r w:rsidRPr="00FE28D3">
        <w:t xml:space="preserve"> i tryckkammare, under transport 15 l oxygen på reservoarmask samt vätska iv.</w:t>
      </w:r>
    </w:p>
    <w:p w:rsidRPr="00FE28D3" w:rsidR="00FE28D3" w:rsidP="00FE28D3" w:rsidRDefault="00FE28D3" w14:paraId="4E34C78A" w14:textId="77777777">
      <w:pPr>
        <w:spacing w:line="240" w:lineRule="auto"/>
        <w:ind w:left="1304" w:right="0"/>
      </w:pPr>
    </w:p>
    <w:p w:rsidRPr="00FE28D3" w:rsidR="00FE28D3" w:rsidP="004D64BC" w:rsidRDefault="00FE28D3" w14:paraId="59D7E7A7" w14:textId="77777777">
      <w:pPr>
        <w:pStyle w:val="MellanrubrikVGR"/>
      </w:pPr>
      <w:r w:rsidRPr="00FE28D3">
        <w:t>Vertigo-</w:t>
      </w:r>
      <w:proofErr w:type="spellStart"/>
      <w:r w:rsidRPr="00FE28D3">
        <w:t>bends</w:t>
      </w:r>
      <w:proofErr w:type="spellEnd"/>
      <w:r w:rsidRPr="00FE28D3">
        <w:t xml:space="preserve">(uttalad yrsel, ev. illamående, variant av CNS </w:t>
      </w:r>
      <w:proofErr w:type="spellStart"/>
      <w:r w:rsidRPr="00FE28D3">
        <w:t>bends</w:t>
      </w:r>
      <w:proofErr w:type="spellEnd"/>
      <w:r w:rsidRPr="00FE28D3">
        <w:t>) bubbelbildning i innerörat.</w:t>
      </w:r>
    </w:p>
    <w:p w:rsidRPr="00FE28D3" w:rsidR="00FE28D3" w:rsidP="004D64BC" w:rsidRDefault="00FE28D3" w14:paraId="4ADEC86F" w14:textId="77777777">
      <w:r w:rsidRPr="00FE28D3">
        <w:t xml:space="preserve">Behandling: </w:t>
      </w:r>
      <w:proofErr w:type="spellStart"/>
      <w:r w:rsidRPr="00FE28D3">
        <w:t>Rekompression</w:t>
      </w:r>
      <w:proofErr w:type="spellEnd"/>
      <w:r w:rsidRPr="00FE28D3">
        <w:t xml:space="preserve"> i tryckkammare. 15 l oxygen på reservoarmask samt vätska iv. under transport. </w:t>
      </w:r>
    </w:p>
    <w:p w:rsidRPr="00FE28D3" w:rsidR="00FE28D3" w:rsidP="00FE28D3" w:rsidRDefault="00FE28D3" w14:paraId="5FBC3133" w14:textId="77777777">
      <w:pPr>
        <w:spacing w:line="240" w:lineRule="auto"/>
        <w:ind w:left="0" w:right="0"/>
      </w:pPr>
    </w:p>
    <w:p w:rsidRPr="00FE28D3" w:rsidR="00FE28D3" w:rsidP="004D64BC" w:rsidRDefault="00FE28D3" w14:paraId="51B85A6D" w14:textId="77777777">
      <w:pPr>
        <w:pStyle w:val="MellanrubrikVGR"/>
      </w:pPr>
      <w:r w:rsidRPr="00FE28D3">
        <w:t>Chokes(</w:t>
      </w:r>
      <w:proofErr w:type="spellStart"/>
      <w:r w:rsidRPr="00FE28D3">
        <w:t>dyspne</w:t>
      </w:r>
      <w:proofErr w:type="spellEnd"/>
      <w:r w:rsidRPr="00FE28D3">
        <w:t>, cyanos, cirkulatorisk chock.) massiv bubbelbildning i lungvenerna.</w:t>
      </w:r>
    </w:p>
    <w:p w:rsidRPr="00FE28D3" w:rsidR="00FE28D3" w:rsidP="004D64BC" w:rsidRDefault="00FE28D3" w14:paraId="2871ECD4" w14:textId="77777777">
      <w:pPr>
        <w:rPr>
          <w:szCs w:val="36"/>
        </w:rPr>
      </w:pPr>
      <w:r w:rsidRPr="00FE28D3">
        <w:t xml:space="preserve">Behandling: Omedelbar </w:t>
      </w:r>
      <w:proofErr w:type="spellStart"/>
      <w:r w:rsidRPr="00FE28D3">
        <w:t>rekompression</w:t>
      </w:r>
      <w:proofErr w:type="spellEnd"/>
      <w:r w:rsidRPr="00FE28D3">
        <w:t xml:space="preserve"> i tryckkammare, 15 l oxygen på reservoarmask samt vätska under transport.</w:t>
      </w:r>
      <w:r w:rsidRPr="00FE28D3">
        <w:rPr>
          <w:szCs w:val="36"/>
        </w:rPr>
        <w:t> </w:t>
      </w:r>
    </w:p>
    <w:p w:rsidRPr="00FE28D3" w:rsidR="00FE28D3" w:rsidP="00FE28D3" w:rsidRDefault="00FE28D3" w14:paraId="359743B4" w14:textId="77777777">
      <w:pPr>
        <w:spacing w:line="240" w:lineRule="auto"/>
        <w:ind w:left="1304" w:right="0"/>
      </w:pPr>
    </w:p>
    <w:p w:rsidRPr="00FE28D3" w:rsidR="00FE28D3" w:rsidP="00C4185A" w:rsidRDefault="00FE28D3" w14:paraId="070D1D32" w14:textId="77777777">
      <w:pPr>
        <w:pStyle w:val="Rubrik3"/>
      </w:pPr>
      <w:r w:rsidRPr="00FE28D3">
        <w:t>Lungbristning</w:t>
      </w:r>
    </w:p>
    <w:p w:rsidRPr="00FE28D3" w:rsidR="00FE28D3" w:rsidP="00C4185A" w:rsidRDefault="00FE28D3" w14:paraId="1D25C19C" w14:textId="77777777">
      <w:r w:rsidRPr="00FE28D3">
        <w:t>Komprimerad luft som andas in på djup expanderar under uppstigning enl. Boyles lag.</w:t>
      </w:r>
    </w:p>
    <w:p w:rsidRPr="00FE28D3" w:rsidR="00FE28D3" w:rsidP="00C4185A" w:rsidRDefault="00FE28D3" w14:paraId="4C814B39" w14:textId="77777777">
      <w:r w:rsidRPr="00FE28D3">
        <w:t xml:space="preserve">Detta innebär att om dykaren av någon orsak, materialfel, luftstopp, </w:t>
      </w:r>
      <w:proofErr w:type="spellStart"/>
      <w:r w:rsidRPr="00FE28D3">
        <w:t>panik,anatomisk</w:t>
      </w:r>
      <w:proofErr w:type="spellEnd"/>
      <w:r w:rsidRPr="00FE28D3">
        <w:t xml:space="preserve"> defekt </w:t>
      </w:r>
      <w:proofErr w:type="gramStart"/>
      <w:r w:rsidRPr="00FE28D3">
        <w:t>etc.</w:t>
      </w:r>
      <w:proofErr w:type="gramEnd"/>
      <w:r w:rsidRPr="00FE28D3">
        <w:t xml:space="preserve"> ej släpper ut volymökningen under uppstigning kan lungvävnad brista, så kallad lungbristning. Gasbubblor kan då ta sig ut i </w:t>
      </w:r>
      <w:proofErr w:type="spellStart"/>
      <w:r w:rsidRPr="00FE28D3">
        <w:t>mediastinum</w:t>
      </w:r>
      <w:proofErr w:type="spellEnd"/>
      <w:r w:rsidRPr="00FE28D3">
        <w:t xml:space="preserve">, </w:t>
      </w:r>
      <w:proofErr w:type="spellStart"/>
      <w:r w:rsidRPr="00FE28D3">
        <w:t>subcutant</w:t>
      </w:r>
      <w:proofErr w:type="spellEnd"/>
      <w:r w:rsidRPr="00FE28D3">
        <w:t>, samt ut i cirkulationen via lungans kärl. Symptomen kommer vanligen under uppstigning eller direkt vid ytan.</w:t>
      </w:r>
    </w:p>
    <w:p w:rsidRPr="00FE28D3" w:rsidR="00FE28D3" w:rsidP="007404DC" w:rsidRDefault="00FE28D3" w14:paraId="172FA379" w14:textId="77777777">
      <w:pPr>
        <w:pStyle w:val="MellanrubrikVGR"/>
      </w:pPr>
      <w:r w:rsidRPr="00FE28D3">
        <w:lastRenderedPageBreak/>
        <w:t>Symtom vid lungbristning</w:t>
      </w:r>
    </w:p>
    <w:p w:rsidRPr="00FE28D3" w:rsidR="00FE28D3" w:rsidP="007404DC" w:rsidRDefault="00FE28D3" w14:paraId="199F23AA" w14:textId="77777777">
      <w:pPr>
        <w:pStyle w:val="Punktlista"/>
      </w:pPr>
      <w:r w:rsidRPr="00FE28D3">
        <w:t xml:space="preserve">Obehag i bröstet, </w:t>
      </w:r>
      <w:proofErr w:type="spellStart"/>
      <w:r w:rsidRPr="00FE28D3">
        <w:t>dyspne</w:t>
      </w:r>
      <w:proofErr w:type="spellEnd"/>
      <w:r w:rsidRPr="00FE28D3">
        <w:t>.</w:t>
      </w:r>
    </w:p>
    <w:p w:rsidRPr="00FE28D3" w:rsidR="00FE28D3" w:rsidP="007404DC" w:rsidRDefault="00FE28D3" w14:paraId="0927E7E9" w14:textId="77777777">
      <w:pPr>
        <w:pStyle w:val="Punktlista"/>
      </w:pPr>
      <w:r w:rsidRPr="00FE28D3">
        <w:t>Blodhosta.</w:t>
      </w:r>
    </w:p>
    <w:p w:rsidRPr="00FE28D3" w:rsidR="00FE28D3" w:rsidP="007404DC" w:rsidRDefault="00FE28D3" w14:paraId="5AF87D21" w14:textId="77777777">
      <w:pPr>
        <w:pStyle w:val="Punktlista"/>
      </w:pPr>
      <w:proofErr w:type="spellStart"/>
      <w:r w:rsidRPr="00FE28D3">
        <w:t>Subcutant</w:t>
      </w:r>
      <w:proofErr w:type="spellEnd"/>
      <w:r w:rsidRPr="00FE28D3">
        <w:t xml:space="preserve"> emfysem.</w:t>
      </w:r>
    </w:p>
    <w:p w:rsidRPr="00FE28D3" w:rsidR="00FE28D3" w:rsidP="007404DC" w:rsidRDefault="00FE28D3" w14:paraId="09E550A1" w14:textId="77777777">
      <w:pPr>
        <w:pStyle w:val="Punktlista"/>
      </w:pPr>
      <w:r w:rsidRPr="00FE28D3">
        <w:t>Påverkat medvetande, andra typer av neurologiska symptom.</w:t>
      </w:r>
    </w:p>
    <w:p w:rsidRPr="00FE28D3" w:rsidR="00FE28D3" w:rsidP="007404DC" w:rsidRDefault="00FE28D3" w14:paraId="3D52EAB5" w14:textId="77777777">
      <w:pPr>
        <w:pStyle w:val="Punktlista"/>
      </w:pPr>
      <w:r w:rsidRPr="00FE28D3">
        <w:t>Cirkulationsstillestånd. </w:t>
      </w:r>
    </w:p>
    <w:p w:rsidRPr="00FE28D3" w:rsidR="00FE28D3" w:rsidP="00FE28D3" w:rsidRDefault="00FE28D3" w14:paraId="310300C4" w14:textId="77777777">
      <w:pPr>
        <w:spacing w:after="240" w:line="240" w:lineRule="auto"/>
        <w:ind w:left="1304" w:right="0"/>
      </w:pPr>
      <w:r w:rsidRPr="00FE28D3">
        <w:t xml:space="preserve">Behandling: Vid symptom på </w:t>
      </w:r>
      <w:proofErr w:type="spellStart"/>
      <w:r w:rsidRPr="00FE28D3">
        <w:t>luftembolisering</w:t>
      </w:r>
      <w:proofErr w:type="spellEnd"/>
      <w:r w:rsidRPr="00FE28D3">
        <w:t xml:space="preserve"> till CNS, Omedelbar </w:t>
      </w:r>
      <w:proofErr w:type="spellStart"/>
      <w:r w:rsidRPr="00FE28D3">
        <w:t>rekompression</w:t>
      </w:r>
      <w:proofErr w:type="spellEnd"/>
      <w:r w:rsidRPr="00FE28D3">
        <w:t xml:space="preserve"> i tryckkammare! Patient med misstänkt lungbristning SKALL till närmast sjukhus med tryckkammare.</w:t>
      </w:r>
    </w:p>
    <w:p w:rsidRPr="00FE28D3" w:rsidR="00FE28D3" w:rsidP="00FE28D3" w:rsidRDefault="00FE28D3" w14:paraId="5B411EF7" w14:textId="77777777">
      <w:pPr>
        <w:spacing w:after="240" w:line="240" w:lineRule="auto"/>
        <w:ind w:left="1304" w:right="0"/>
        <w:rPr>
          <w:szCs w:val="36"/>
        </w:rPr>
      </w:pPr>
      <w:r w:rsidRPr="00FE28D3">
        <w:t>Snabb intransport, (ev. helikopter, flyg så lågt som möjligt med bibehållen säkerhet) oxygen på reservoarmask 15 l eller via tub 100 % oxygen, vätska iv.</w:t>
      </w:r>
      <w:r w:rsidRPr="00FE28D3">
        <w:rPr>
          <w:szCs w:val="36"/>
        </w:rPr>
        <w:t> </w:t>
      </w:r>
    </w:p>
    <w:p w:rsidRPr="00FE28D3" w:rsidR="00FE28D3" w:rsidP="00FE28D3" w:rsidRDefault="00FE28D3" w14:paraId="6C4DD9AC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</w:p>
    <w:p w:rsidRPr="00FE28D3" w:rsidR="00FE28D3" w:rsidP="007404DC" w:rsidRDefault="00FE28D3" w14:paraId="01A48390" w14:textId="77777777">
      <w:pPr>
        <w:pStyle w:val="Rubrik2"/>
      </w:pPr>
      <w:r w:rsidRPr="00FE28D3">
        <w:t>Uppföljning och utvärdering</w:t>
      </w:r>
    </w:p>
    <w:p w:rsidRPr="00FE28D3" w:rsidR="00FE28D3" w:rsidP="007404DC" w:rsidRDefault="00FE28D3" w14:paraId="1F57EA54" w14:textId="77777777">
      <w:r w:rsidRPr="00FE28D3">
        <w:t xml:space="preserve">Vårdenhetsöverläkaren har ansvaret för att rutinen följs upp, utvärderas och revideras. Medvetet avsteg från rutinen dokumenteras i Melior om rutinen är kopplad till patient. Övriga avvikelser från rutin rapporteras i </w:t>
      </w:r>
      <w:proofErr w:type="spellStart"/>
      <w:r w:rsidRPr="00FE28D3">
        <w:t>MedControl</w:t>
      </w:r>
      <w:proofErr w:type="spellEnd"/>
      <w:r w:rsidRPr="00FE28D3">
        <w:t xml:space="preserve"> PRO.</w:t>
      </w:r>
    </w:p>
    <w:p w:rsidRPr="00FE28D3" w:rsidR="00FE28D3" w:rsidP="00FE28D3" w:rsidRDefault="00FE28D3" w14:paraId="0AC56925" w14:textId="77777777">
      <w:pPr>
        <w:spacing w:line="240" w:lineRule="auto"/>
        <w:ind w:left="0" w:right="0"/>
        <w:rPr>
          <w:szCs w:val="28"/>
        </w:rPr>
      </w:pPr>
    </w:p>
    <w:p w:rsidRPr="00FE28D3" w:rsidR="00FE28D3" w:rsidP="00FE28D3" w:rsidRDefault="00FE28D3" w14:paraId="525F5A23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E28D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B217F26"/>
    <w:multiLevelType w:val="hybridMultilevel"/>
    <w:tmpl w:val="728CC23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96148AC"/>
    <w:multiLevelType w:val="hybridMultilevel"/>
    <w:tmpl w:val="5AAABC5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69863522">
    <w:abstractNumId w:val="19"/>
  </w:num>
  <w:num w:numId="2" w16cid:durableId="2076271787">
    <w:abstractNumId w:val="15"/>
  </w:num>
  <w:num w:numId="3" w16cid:durableId="230968498">
    <w:abstractNumId w:val="0"/>
  </w:num>
  <w:num w:numId="4" w16cid:durableId="1078359553">
    <w:abstractNumId w:val="6"/>
  </w:num>
  <w:num w:numId="5" w16cid:durableId="191311029">
    <w:abstractNumId w:val="16"/>
  </w:num>
  <w:num w:numId="6" w16cid:durableId="145367386">
    <w:abstractNumId w:val="2"/>
  </w:num>
  <w:num w:numId="7" w16cid:durableId="1819758773">
    <w:abstractNumId w:val="11"/>
  </w:num>
  <w:num w:numId="8" w16cid:durableId="236868735">
    <w:abstractNumId w:val="8"/>
  </w:num>
  <w:num w:numId="9" w16cid:durableId="655186703">
    <w:abstractNumId w:val="1"/>
  </w:num>
  <w:num w:numId="10" w16cid:durableId="490290167">
    <w:abstractNumId w:val="1"/>
  </w:num>
  <w:num w:numId="11" w16cid:durableId="2079940530">
    <w:abstractNumId w:val="3"/>
  </w:num>
  <w:num w:numId="12" w16cid:durableId="882519514">
    <w:abstractNumId w:val="4"/>
  </w:num>
  <w:num w:numId="13" w16cid:durableId="645208422">
    <w:abstractNumId w:val="14"/>
  </w:num>
  <w:num w:numId="14" w16cid:durableId="630207946">
    <w:abstractNumId w:val="9"/>
  </w:num>
  <w:num w:numId="15" w16cid:durableId="187792521">
    <w:abstractNumId w:val="7"/>
  </w:num>
  <w:num w:numId="16" w16cid:durableId="8991035">
    <w:abstractNumId w:val="13"/>
  </w:num>
  <w:num w:numId="17" w16cid:durableId="1265267460">
    <w:abstractNumId w:val="5"/>
  </w:num>
  <w:num w:numId="18" w16cid:durableId="1238591448">
    <w:abstractNumId w:val="10"/>
  </w:num>
  <w:num w:numId="19" w16cid:durableId="1066804772">
    <w:abstractNumId w:val="18"/>
  </w:num>
  <w:num w:numId="20" w16cid:durableId="1672761071">
    <w:abstractNumId w:val="12"/>
  </w:num>
  <w:num w:numId="21" w16cid:durableId="15612058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2AC1"/>
    <w:rsid w:val="004D64BC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6C0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04DC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185A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8D3"/>
    <w:rsid w:val="00FF7C02"/>
    <w:rsid w:val="024801E3"/>
    <w:rsid w:val="15B194B7"/>
    <w:rsid w:val="1F714F42"/>
    <w:rsid w:val="640C9F65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9dd66dd2dc8e416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bf1eff-0fb0-438c-90f0-f1cdf9bb58fb}"/>
      </w:docPartPr>
      <w:docPartBody>
        <w:p w14:paraId="7183FC89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Handläggning av dykeriolycksfall</dc:title>
  <dc:subject/>
  <dc:creator>patrik.jens.johansson@vgregion.se</dc:creator>
  <keywords/>
  <lastModifiedBy>Stina Gabrielsson</lastModifiedBy>
  <revision>8</revision>
  <lastPrinted>2016-03-31T10:56:00.0000000Z</lastPrinted>
  <dcterms:created xsi:type="dcterms:W3CDTF">2022-05-06T11:43:00.0000000Z</dcterms:created>
  <dcterms:modified xsi:type="dcterms:W3CDTF">2024-01-18T08:32:32.0000000Z</dcterms:modified>
</coreProperties>
</file>