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D1689" w14:textId="77777777" w:rsidR="0073501C" w:rsidRDefault="0073501C" w:rsidP="00F35B05">
      <w:pPr>
        <w:pStyle w:val="Heading2"/>
        <w:sectPr w:rsidR="0073501C" w:rsidSect="007350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665C89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t xml:space="preserve">Denna rutin gäller för </w:t>
      </w:r>
    </w:p>
    <w:p w14:paraId="72F8DAA5" w14:textId="77777777" w:rsidR="0073501C" w:rsidRPr="0073501C" w:rsidRDefault="0073501C" w:rsidP="0073501C">
      <w:pPr>
        <w:spacing w:after="0" w:line="240" w:lineRule="auto"/>
        <w:ind w:left="0" w:right="0"/>
      </w:pPr>
      <w:r w:rsidRPr="0073501C">
        <w:rPr>
          <w:rFonts w:ascii="Arial" w:hAnsi="Arial" w:cs="Arial"/>
          <w:sz w:val="20"/>
        </w:rPr>
        <w:t>Undersköterska och sjukvårdsbiträde som arbetar på Sahlgrenska Universitetssjukhuset Operation 2 Östra postoperativ enhet.</w:t>
      </w:r>
    </w:p>
    <w:p w14:paraId="4FE8D4EA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23D0148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t>Revideringar i denna version</w:t>
      </w:r>
    </w:p>
    <w:p w14:paraId="6966ECB0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2021-03-26. Uppdaterade och förändrade arbetsuppgifter under rubriken arbetsbeskrivning undersköterska. Tillägg: Arbetsbeskrivning sjukvårdsbiträde.</w:t>
      </w:r>
    </w:p>
    <w:p w14:paraId="2C930B5B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0277FB9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t>Syfte</w:t>
      </w:r>
    </w:p>
    <w:p w14:paraId="265B91A2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Att tydliggöra ansvarsfördelning och arbetsrutiner för undersköterska som arbetar på</w:t>
      </w:r>
    </w:p>
    <w:p w14:paraId="21EEBAE3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Sahlgrenska Universitetssjukhuset Operation 2 Östra postoperativ enhet.</w:t>
      </w:r>
    </w:p>
    <w:p w14:paraId="5E84516F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534E74B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t>Arbetsbeskrivning undersköterska</w:t>
      </w:r>
    </w:p>
    <w:p w14:paraId="2999E52A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b/>
          <w:color w:val="000000"/>
          <w:sz w:val="20"/>
          <w:szCs w:val="20"/>
        </w:rPr>
        <w:t>Arbetsuppgifter dag</w:t>
      </w:r>
    </w:p>
    <w:p w14:paraId="0FF94996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Tillsammans med postoperativ placerad sjuksköterska ansvara för kalibrering av apparatur för mätning av Hb och P-Glukos på den postoperativa enheten, sterila korridoren, opsal 4 och opsal 6</w:t>
      </w:r>
    </w:p>
    <w:p w14:paraId="6988C459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Kontroll av Provtagningslådan på UVA och utanför sal 3, fylla på om det saknas något</w:t>
      </w:r>
    </w:p>
    <w:p w14:paraId="3EE187C3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Ha kunskap och vara uppdaterad kring den senaste information av teknisk apparatur (defibrillator, övervakningsutrustning etc)</w:t>
      </w:r>
    </w:p>
    <w:p w14:paraId="6D222039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Utföra base-line och biologisk kontroll av ROTEM-apparaten</w:t>
      </w:r>
    </w:p>
    <w:p w14:paraId="513B297C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Ta emot rapport av anestesi- och operationssjuksköterska tillsammans med postoperativ placerad sjuksköterska</w:t>
      </w:r>
    </w:p>
    <w:p w14:paraId="65B360C6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Sätt upp grindar alternativt plastskärmar till alla patienter som varit sövda</w:t>
      </w:r>
    </w:p>
    <w:p w14:paraId="2D9466E5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Koppla upp patienten till övervakningsutrustning och dokumentera saturation, hjärtfrekvens, andningsfrekvens, blodtryck (varje kvart). Rapportera avvikelser</w:t>
      </w:r>
    </w:p>
    <w:p w14:paraId="313C264D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Mät och dokumentera temperatur hos patienten</w:t>
      </w:r>
    </w:p>
    <w:p w14:paraId="6B9619E8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Uri bag - Tidsmarkera, töm vid behov och dokumentera</w:t>
      </w:r>
    </w:p>
    <w:p w14:paraId="786CD37C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Kontrollera förband (obs! tryckförband) ev. tamponad och blöja tillsammans med sjuksköterska när patienten ankommer, minst en gång/timme och när patienten avlämnar den postoperativa enheten. Nyförlösta kontrolleras av sjuksköterska i samarbete med ansvarig barnmorska</w:t>
      </w:r>
    </w:p>
    <w:p w14:paraId="01FA4625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Rapportera till sjuksköterska om patienten har ont eller är illamående</w:t>
      </w:r>
    </w:p>
    <w:p w14:paraId="7961A3EC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Utför bäddningar och vändningar samt gå en bäddrond kl13:00 (Obs! Barriärvård)</w:t>
      </w:r>
    </w:p>
    <w:p w14:paraId="31DA9491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När patienten är utskriven: Koppla bort patienten från övervakningsutrustningen. Rengör övervakningsutrustningen med avsedd ytdesinfektion</w:t>
      </w:r>
    </w:p>
    <w:p w14:paraId="29824496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Utför provtagningar, bladderscan, tappningar (se rutinföreskrifter) samt fullständiga EKG. Koppla upp blodvärmare vid behov</w:t>
      </w:r>
    </w:p>
    <w:p w14:paraId="058DF408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Ge TENS-behandling enl. ordination</w:t>
      </w:r>
    </w:p>
    <w:p w14:paraId="31D77999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 xml:space="preserve">Registrera i Orbit Postoperativa modul ankomst till postop, personal och utskrivningstid </w:t>
      </w:r>
    </w:p>
    <w:p w14:paraId="3260C03E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Vid enkätundersökning, lämna enkät innan patienten går från UVA</w:t>
      </w:r>
    </w:p>
    <w:p w14:paraId="44BBE650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Sköta sköljrum tillsammans med övriga undersköterskor på avdelningen samt veckostädning på fredagar som signeras</w:t>
      </w:r>
    </w:p>
    <w:p w14:paraId="777F5217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Sätta på timern till värmeskåpet</w:t>
      </w:r>
    </w:p>
    <w:p w14:paraId="6A7D440C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Kontroll av material och påfyllning på hyllor och lådor</w:t>
      </w:r>
    </w:p>
    <w:p w14:paraId="62A87EC3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7513E916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17E1E090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4F70B99F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328DE347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b/>
          <w:color w:val="000000"/>
          <w:sz w:val="20"/>
          <w:szCs w:val="20"/>
        </w:rPr>
        <w:t>Arbetsuppgifter kväll</w:t>
      </w:r>
    </w:p>
    <w:p w14:paraId="0854DE75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color w:val="000000"/>
          <w:sz w:val="20"/>
          <w:szCs w:val="20"/>
        </w:rPr>
        <w:t>Ta emot rapport kl12:00</w:t>
      </w:r>
    </w:p>
    <w:p w14:paraId="3AE6E2CE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color w:val="000000"/>
          <w:sz w:val="20"/>
          <w:szCs w:val="20"/>
        </w:rPr>
        <w:t>Lunchavlösning för den postoperativa placerade undersköterskan. Därefter en lunch avlösning på någon av operationssalarna vid behov</w:t>
      </w:r>
    </w:p>
    <w:p w14:paraId="4697CA6F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color w:val="000000"/>
          <w:sz w:val="20"/>
          <w:szCs w:val="20"/>
        </w:rPr>
        <w:t>Kl14:00 Rast</w:t>
      </w:r>
    </w:p>
    <w:p w14:paraId="483DD6BF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color w:val="000000"/>
          <w:sz w:val="20"/>
          <w:szCs w:val="20"/>
        </w:rPr>
        <w:t>Kl14:45 Delta på rapport vid bryggan</w:t>
      </w:r>
    </w:p>
    <w:p w14:paraId="07642FBD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color w:val="000000"/>
          <w:sz w:val="20"/>
          <w:szCs w:val="20"/>
        </w:rPr>
        <w:t>Kontroll av sköljrum och fyll på Linneförråd</w:t>
      </w:r>
    </w:p>
    <w:p w14:paraId="29880AAD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73501C">
        <w:rPr>
          <w:rFonts w:ascii="Arial" w:hAnsi="Arial" w:cs="Arial"/>
          <w:color w:val="000000"/>
          <w:sz w:val="20"/>
          <w:szCs w:val="20"/>
        </w:rPr>
        <w:t>Dammtorka bänkar och rengör blodtrycksmanschetterna</w:t>
      </w:r>
    </w:p>
    <w:p w14:paraId="630E5E58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39464B75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t>Arbetsbeskrivning sjukvårdsbiträde</w:t>
      </w:r>
    </w:p>
    <w:p w14:paraId="58C99A26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b/>
          <w:sz w:val="20"/>
          <w:szCs w:val="20"/>
        </w:rPr>
        <w:t>Arbetsuppgifter dag</w:t>
      </w:r>
    </w:p>
    <w:p w14:paraId="492B8B0E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Kontroll av utrustning vid sängplatserna</w:t>
      </w:r>
    </w:p>
    <w:p w14:paraId="26827D77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Kontroll av Provtagningslådan på UVA och utanför sal 3, fylla på om det saknas något.</w:t>
      </w:r>
    </w:p>
    <w:p w14:paraId="77140EDA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Ta emot rapport av anestesi- och operationssjuksköterska tillsammans med postoperativ placerad sjuksköterska</w:t>
      </w:r>
    </w:p>
    <w:p w14:paraId="578AAC1E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Sätt upp grindar alternativt plastskärmar till alla patienter som varit sövda</w:t>
      </w:r>
    </w:p>
    <w:p w14:paraId="7DF9DC87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Rapportera till sjuksköterska om patienten har ont eller är illamående</w:t>
      </w:r>
    </w:p>
    <w:p w14:paraId="758E1AE1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Utför bäddningar och vändningar samt gå en bäddrond kl13:00 (Obs! Barriärvård)</w:t>
      </w:r>
    </w:p>
    <w:p w14:paraId="67AA230C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När patienten är utskriven: Rengör övervakningsutrustningen med avsedd ytdesinfektion</w:t>
      </w:r>
    </w:p>
    <w:p w14:paraId="050F6033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Registrera i Orbit Postoperativa modul ankomst till postop, personal och utskrivningstid</w:t>
      </w:r>
    </w:p>
    <w:p w14:paraId="39EA3A07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Vid enkätundersökning, lämna enkät innan patienten går från UVA</w:t>
      </w:r>
    </w:p>
    <w:p w14:paraId="69C0EC8B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Sköta sköljrum tillsammans med övriga undersköterskor på avdelningen samt veckostädning på fredagar som signeras</w:t>
      </w:r>
    </w:p>
    <w:p w14:paraId="293F6DB5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Sätta på timern på värmeskåpet, se till att det är påfyllt med värmetäcken</w:t>
      </w:r>
    </w:p>
    <w:p w14:paraId="01609119" w14:textId="77777777" w:rsidR="0073501C" w:rsidRPr="0073501C" w:rsidRDefault="0073501C" w:rsidP="0073501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Kontroll av material och påfyllning på hyllor och lådor</w:t>
      </w:r>
    </w:p>
    <w:p w14:paraId="70AB2579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70C99867" w14:textId="77777777" w:rsidR="0073501C" w:rsidRPr="0073501C" w:rsidRDefault="0073501C" w:rsidP="0073501C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b/>
          <w:sz w:val="20"/>
          <w:szCs w:val="20"/>
        </w:rPr>
        <w:t>Arbetsuppgifter kväll</w:t>
      </w:r>
    </w:p>
    <w:p w14:paraId="00E8A022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Ta emot rapport kl12:00</w:t>
      </w:r>
    </w:p>
    <w:p w14:paraId="7753DD70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Kl14:00 Rast</w:t>
      </w:r>
    </w:p>
    <w:p w14:paraId="67630E84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Kl14:45 Delta på rapport vid bryggan</w:t>
      </w:r>
    </w:p>
    <w:p w14:paraId="5E30DADB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Kontroll av sköljrum och fyll på Linneförråd</w:t>
      </w:r>
    </w:p>
    <w:p w14:paraId="1348FBE5" w14:textId="77777777" w:rsidR="0073501C" w:rsidRPr="0073501C" w:rsidRDefault="0073501C" w:rsidP="0073501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Dammtorka bänkar och rengör blodtrycksmanschetterna</w:t>
      </w:r>
    </w:p>
    <w:p w14:paraId="71F44F17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48B0976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t>Ansvar</w:t>
      </w:r>
    </w:p>
    <w:p w14:paraId="24F6C11F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Undersköterska och sjukvårdsbiträde på Operation 2 Östra ansvarar för att arbeta utefter denna rutin. Vårdenhetschef ansvarar för att rutinen är känd och följs. Verksamhetschef ansvarar för att rutinen finns och följer gällande författningar och lagar.</w:t>
      </w:r>
    </w:p>
    <w:p w14:paraId="295B8027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650335B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t>Uppföljning, utvärdering och revision</w:t>
      </w:r>
    </w:p>
    <w:p w14:paraId="3DCF0612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 xml:space="preserve">Vårdenhetschef har ansvaret för att rutinen följs upp, utvärderas och revideras. </w:t>
      </w:r>
    </w:p>
    <w:p w14:paraId="4A28BC7A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7D3694B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t>Relaterad information</w:t>
      </w:r>
    </w:p>
    <w:p w14:paraId="247B14F9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 xml:space="preserve">Vårdhandboken - Postoperativ vård </w:t>
      </w:r>
    </w:p>
    <w:p w14:paraId="20E06D2D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Rutin Vårdhygien – infektionsförebyggande åtgärder på en operationsenhet</w:t>
      </w:r>
    </w:p>
    <w:p w14:paraId="5CC90D38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color w:val="FF0000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Stärkt Kompetens i vården SOU 2019:20</w:t>
      </w:r>
    </w:p>
    <w:p w14:paraId="280D0E30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7E6100C" w14:textId="77777777" w:rsidR="0073501C" w:rsidRPr="0073501C" w:rsidRDefault="0073501C" w:rsidP="0073501C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73501C">
        <w:rPr>
          <w:rFonts w:ascii="Arial" w:hAnsi="Arial" w:cs="Arial"/>
          <w:b/>
          <w:bCs/>
        </w:rPr>
        <w:lastRenderedPageBreak/>
        <w:t>Granskare/arbetsgrupp</w:t>
      </w:r>
    </w:p>
    <w:p w14:paraId="70025035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Malin Andersson, vårdenhetschef, Operation 2 Östra</w:t>
      </w:r>
    </w:p>
    <w:p w14:paraId="23CBF5C5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>Beatrice Conrad, vårdenhetschef, Operation 2 Östra</w:t>
      </w:r>
    </w:p>
    <w:p w14:paraId="62A04B6C" w14:textId="77777777" w:rsidR="0073501C" w:rsidRPr="0073501C" w:rsidRDefault="0073501C" w:rsidP="007350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3501C">
        <w:rPr>
          <w:rFonts w:ascii="Arial" w:hAnsi="Arial" w:cs="Arial"/>
          <w:sz w:val="20"/>
          <w:szCs w:val="20"/>
        </w:rPr>
        <w:t xml:space="preserve">Hannah Lafrenz, vårdenhetsöverläkare, Operation 2 Östra </w:t>
      </w:r>
    </w:p>
    <w:p w14:paraId="3A7A6BAA" w14:textId="77777777" w:rsidR="0073501C" w:rsidRPr="0073501C" w:rsidRDefault="0073501C" w:rsidP="0073501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3501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3643CF2"/>
    <w:multiLevelType w:val="hybridMultilevel"/>
    <w:tmpl w:val="8F58A1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E834E8"/>
    <w:multiLevelType w:val="hybridMultilevel"/>
    <w:tmpl w:val="B68A71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5164759">
    <w:abstractNumId w:val="19"/>
  </w:num>
  <w:num w:numId="2" w16cid:durableId="1878590500">
    <w:abstractNumId w:val="14"/>
  </w:num>
  <w:num w:numId="3" w16cid:durableId="687760140">
    <w:abstractNumId w:val="0"/>
  </w:num>
  <w:num w:numId="4" w16cid:durableId="1893079497">
    <w:abstractNumId w:val="6"/>
  </w:num>
  <w:num w:numId="5" w16cid:durableId="1950967030">
    <w:abstractNumId w:val="17"/>
  </w:num>
  <w:num w:numId="6" w16cid:durableId="1067537068">
    <w:abstractNumId w:val="2"/>
  </w:num>
  <w:num w:numId="7" w16cid:durableId="1649361779">
    <w:abstractNumId w:val="11"/>
  </w:num>
  <w:num w:numId="8" w16cid:durableId="1085416248">
    <w:abstractNumId w:val="8"/>
  </w:num>
  <w:num w:numId="9" w16cid:durableId="607664674">
    <w:abstractNumId w:val="1"/>
  </w:num>
  <w:num w:numId="10" w16cid:durableId="1654337363">
    <w:abstractNumId w:val="1"/>
  </w:num>
  <w:num w:numId="11" w16cid:durableId="1578979358">
    <w:abstractNumId w:val="3"/>
  </w:num>
  <w:num w:numId="12" w16cid:durableId="1686328276">
    <w:abstractNumId w:val="4"/>
  </w:num>
  <w:num w:numId="13" w16cid:durableId="671957542">
    <w:abstractNumId w:val="13"/>
  </w:num>
  <w:num w:numId="14" w16cid:durableId="593708432">
    <w:abstractNumId w:val="9"/>
  </w:num>
  <w:num w:numId="15" w16cid:durableId="1852332578">
    <w:abstractNumId w:val="7"/>
  </w:num>
  <w:num w:numId="16" w16cid:durableId="999314239">
    <w:abstractNumId w:val="12"/>
  </w:num>
  <w:num w:numId="17" w16cid:durableId="1895047826">
    <w:abstractNumId w:val="5"/>
  </w:num>
  <w:num w:numId="18" w16cid:durableId="2079012666">
    <w:abstractNumId w:val="10"/>
  </w:num>
  <w:num w:numId="19" w16cid:durableId="434252410">
    <w:abstractNumId w:val="18"/>
  </w:num>
  <w:num w:numId="20" w16cid:durableId="870537400">
    <w:abstractNumId w:val="16"/>
  </w:num>
  <w:num w:numId="21" w16cid:durableId="130654580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01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758</Words>
  <Characters>4022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4771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Arbetsordning för undersköterska och sjukvårdsbiträde Post op, Operation 2, Östra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2022-05-06T11:35:00.0000000Z</dcterms:created>
  <dcterms:modified xsi:type="dcterms:W3CDTF">2022-05-06T11:35:00.0000000Z</dcterms:modified>
</coreProperties>
</file>