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4FF48E" w14:textId="77777777" w:rsidR="00025938" w:rsidRDefault="00025938" w:rsidP="00F35B05">
      <w:pPr>
        <w:pStyle w:val="Rubrik2"/>
        <w:sectPr w:rsidR="00025938" w:rsidSect="0002593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3651C0" w14:textId="4475A002" w:rsidR="00740394" w:rsidRPr="00492B05" w:rsidRDefault="00740394" w:rsidP="00492B05">
      <w:pPr>
        <w:pStyle w:val="Rubrik1"/>
      </w:pPr>
      <w:r>
        <w:t>Smärtskattning av akut smärta</w:t>
      </w:r>
      <w:r w:rsidR="00212BAC">
        <w:t xml:space="preserve">, </w:t>
      </w:r>
      <w:proofErr w:type="spellStart"/>
      <w:r w:rsidR="007E336B">
        <w:t>AnOpIVA</w:t>
      </w:r>
      <w:proofErr w:type="spellEnd"/>
      <w:r w:rsidR="007E336B">
        <w:t xml:space="preserve"> </w:t>
      </w:r>
      <w:r w:rsidR="00C67939">
        <w:t>Mölndal</w:t>
      </w:r>
    </w:p>
    <w:p w14:paraId="23209112" w14:textId="77777777" w:rsidR="00492B05" w:rsidRDefault="00492B05" w:rsidP="00492B05">
      <w:pPr>
        <w:pStyle w:val="Rubrik2"/>
      </w:pPr>
      <w:bookmarkStart w:id="1" w:name="_Toc124421010"/>
      <w:r w:rsidRPr="00737FDD">
        <w:t>Förändringar</w:t>
      </w:r>
      <w:r>
        <w:t xml:space="preserve"> sedan föregående version</w:t>
      </w:r>
      <w:bookmarkEnd w:id="1"/>
    </w:p>
    <w:p w14:paraId="4A537CC6" w14:textId="70AEFEC8" w:rsidR="00025938" w:rsidRPr="00025938" w:rsidRDefault="00D15CFF" w:rsidP="009E1B95">
      <w:r>
        <w:t>Inga ändringar. Förläng</w:t>
      </w:r>
      <w:r w:rsidR="00BE4D69">
        <w:t>s</w:t>
      </w:r>
      <w:r w:rsidR="00D01D46">
        <w:t xml:space="preserve"> i tre år. </w:t>
      </w:r>
    </w:p>
    <w:p w14:paraId="00ED9601" w14:textId="77777777" w:rsidR="00127370" w:rsidRDefault="00127370" w:rsidP="00127370">
      <w:pPr>
        <w:pStyle w:val="Rubrik2"/>
      </w:pPr>
      <w:bookmarkStart w:id="2" w:name="_Toc124421012"/>
      <w:r w:rsidRPr="00737FDD">
        <w:t>Bakgrund</w:t>
      </w:r>
      <w:r>
        <w:t xml:space="preserve"> och syfte</w:t>
      </w:r>
      <w:bookmarkEnd w:id="2"/>
    </w:p>
    <w:p w14:paraId="748CD225" w14:textId="33167FC8" w:rsidR="00025938" w:rsidRPr="00E00FB6" w:rsidRDefault="00025938" w:rsidP="00E00FB6">
      <w:r w:rsidRPr="00025938">
        <w:t>Skattning av patientens smärtintensitet är en förutsättning för att kunna ge adekvat smärtlindring och för att kunna kvalitetssäkra de smärtbehandlingsmetoder som används.</w:t>
      </w:r>
    </w:p>
    <w:p w14:paraId="56DC87D2" w14:textId="77777777" w:rsidR="00E00FB6" w:rsidRPr="00065A6B" w:rsidRDefault="00E00FB6" w:rsidP="00E00FB6">
      <w:pPr>
        <w:pStyle w:val="Rubrik2"/>
      </w:pPr>
      <w:bookmarkStart w:id="3" w:name="_Toc124421018"/>
      <w:r w:rsidRPr="00065A6B">
        <w:t>Utförande</w:t>
      </w:r>
      <w:bookmarkEnd w:id="3"/>
    </w:p>
    <w:p w14:paraId="4C966344" w14:textId="73ECC819" w:rsidR="00025938" w:rsidRPr="007E336B" w:rsidRDefault="00025938" w:rsidP="512BFC96">
      <w:r>
        <w:t>Smärtskattning av akut smärta behöver ge svar på frågorna:</w:t>
      </w:r>
      <w:r>
        <w:br/>
        <w:t>Intensitet – hur ont gör det?</w:t>
      </w:r>
      <w:r>
        <w:br/>
        <w:t>Lokalisation – var gör det ont?</w:t>
      </w:r>
      <w:r>
        <w:br/>
        <w:t>Varaktighet – när gör det ont?</w:t>
      </w:r>
      <w:r>
        <w:br/>
        <w:t>Utöver smärtskattningen behöver patienten tillfrågas om hur smärtan påverkas av mobilisering samt hur det är med nattsömnen.</w:t>
      </w:r>
      <w:r>
        <w:br/>
        <w:t>Smärtskatta alltid före och efter smärtlindrande åtgärd.</w:t>
      </w:r>
      <w:r>
        <w:br/>
        <w:t>En patient som sover ska inte väckas</w:t>
      </w:r>
      <w:r w:rsidR="6ED2E69B">
        <w:t xml:space="preserve"> för smärtskattning</w:t>
      </w:r>
      <w:r>
        <w:t xml:space="preserve">, annat än om man misstänker </w:t>
      </w:r>
      <w:proofErr w:type="spellStart"/>
      <w:r>
        <w:t>opioidöverdosering</w:t>
      </w:r>
      <w:proofErr w:type="spellEnd"/>
      <w:r w:rsidR="13E66DD4">
        <w:t>.</w:t>
      </w:r>
    </w:p>
    <w:p w14:paraId="64A57D7A" w14:textId="127F008B" w:rsidR="00025938" w:rsidRPr="0054335B" w:rsidRDefault="00025938" w:rsidP="0054335B">
      <w:pPr>
        <w:pStyle w:val="Liststycke"/>
        <w:numPr>
          <w:ilvl w:val="0"/>
          <w:numId w:val="20"/>
        </w:numPr>
        <w:rPr>
          <w:rFonts w:asciiTheme="majorHAnsi" w:hAnsiTheme="majorHAnsi" w:cstheme="majorHAnsi"/>
          <w:b/>
          <w:bCs/>
        </w:rPr>
      </w:pPr>
      <w:r w:rsidRPr="00340701">
        <w:rPr>
          <w:rFonts w:asciiTheme="majorHAnsi" w:hAnsiTheme="majorHAnsi" w:cstheme="majorHAnsi"/>
          <w:b/>
          <w:bCs/>
        </w:rPr>
        <w:t>Smärtskattning hos vuxna</w:t>
      </w:r>
    </w:p>
    <w:p w14:paraId="3BCB9533" w14:textId="4A178C5F" w:rsidR="00025938" w:rsidRPr="0028242F" w:rsidRDefault="00025938" w:rsidP="0028242F">
      <w:pPr>
        <w:pStyle w:val="Liststycke"/>
        <w:numPr>
          <w:ilvl w:val="1"/>
          <w:numId w:val="21"/>
        </w:numPr>
        <w:spacing w:after="0" w:line="240" w:lineRule="auto"/>
        <w:ind w:right="0"/>
        <w:rPr>
          <w:rFonts w:asciiTheme="majorHAnsi" w:hAnsiTheme="majorHAnsi" w:cstheme="majorHAnsi"/>
          <w:b/>
        </w:rPr>
      </w:pPr>
      <w:r w:rsidRPr="0028242F">
        <w:rPr>
          <w:rFonts w:asciiTheme="majorHAnsi" w:hAnsiTheme="majorHAnsi" w:cstheme="majorHAnsi"/>
          <w:b/>
        </w:rPr>
        <w:t>Patienten har välfungerande kommunikationsförmåga och kognitiv förmåga</w:t>
      </w:r>
    </w:p>
    <w:p w14:paraId="0C27A43D" w14:textId="77777777" w:rsidR="00025938" w:rsidRPr="00025938" w:rsidRDefault="00025938" w:rsidP="0002593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7D48269" w14:textId="77777777" w:rsidR="00025938" w:rsidRPr="00025938" w:rsidRDefault="00025938" w:rsidP="000E397A">
      <w:pPr>
        <w:ind w:right="-2"/>
      </w:pPr>
      <w:r w:rsidRPr="00025938">
        <w:rPr>
          <w:b/>
          <w:bCs/>
        </w:rPr>
        <w:t xml:space="preserve">NRS </w:t>
      </w:r>
      <w:r w:rsidRPr="00025938">
        <w:t>(</w:t>
      </w:r>
      <w:proofErr w:type="spellStart"/>
      <w:r w:rsidRPr="00025938">
        <w:t>Numeric</w:t>
      </w:r>
      <w:proofErr w:type="spellEnd"/>
      <w:r w:rsidRPr="00025938">
        <w:t xml:space="preserve"> Rating </w:t>
      </w:r>
      <w:proofErr w:type="spellStart"/>
      <w:r w:rsidRPr="00025938">
        <w:t>Scale</w:t>
      </w:r>
      <w:proofErr w:type="spellEnd"/>
      <w:r w:rsidRPr="00025938">
        <w:t xml:space="preserve">, </w:t>
      </w:r>
      <w:r w:rsidRPr="00025938">
        <w:rPr>
          <w:bCs/>
        </w:rPr>
        <w:t>Numerisk Skala</w:t>
      </w:r>
      <w:r w:rsidRPr="00025938">
        <w:t>)</w:t>
      </w:r>
    </w:p>
    <w:p w14:paraId="5E9BF692" w14:textId="77777777" w:rsidR="00025938" w:rsidRPr="00025938" w:rsidRDefault="00025938" w:rsidP="000E397A">
      <w:pPr>
        <w:ind w:right="-2"/>
      </w:pPr>
      <w:r w:rsidRPr="00025938">
        <w:t>Patienten placerar muntligt in sin smärta på en skala mellan 0 och 10, där 0 är ”ingen smärta” och 10 står för ”värsta tänkbara smärta”.</w:t>
      </w:r>
    </w:p>
    <w:p w14:paraId="204F259E" w14:textId="77777777" w:rsidR="00025938" w:rsidRPr="00025938" w:rsidRDefault="00025938" w:rsidP="000E397A">
      <w:pPr>
        <w:ind w:right="-2"/>
      </w:pPr>
      <w:r w:rsidRPr="00025938">
        <w:rPr>
          <w:b/>
          <w:bCs/>
        </w:rPr>
        <w:t>VAS</w:t>
      </w:r>
      <w:r w:rsidRPr="00025938">
        <w:rPr>
          <w:bCs/>
        </w:rPr>
        <w:t xml:space="preserve"> </w:t>
      </w:r>
      <w:r w:rsidRPr="00025938">
        <w:t xml:space="preserve">(Visual </w:t>
      </w:r>
      <w:proofErr w:type="spellStart"/>
      <w:r w:rsidRPr="00025938">
        <w:t>Analogue</w:t>
      </w:r>
      <w:proofErr w:type="spellEnd"/>
      <w:r w:rsidRPr="00025938">
        <w:t xml:space="preserve"> </w:t>
      </w:r>
      <w:proofErr w:type="spellStart"/>
      <w:r w:rsidRPr="00025938">
        <w:t>Scale</w:t>
      </w:r>
      <w:proofErr w:type="spellEnd"/>
      <w:r w:rsidRPr="00025938">
        <w:t xml:space="preserve">, </w:t>
      </w:r>
      <w:r w:rsidRPr="00025938">
        <w:rPr>
          <w:bCs/>
        </w:rPr>
        <w:t>Visuell Analog Skala)</w:t>
      </w:r>
    </w:p>
    <w:p w14:paraId="1762EB6D" w14:textId="77777777" w:rsidR="00025938" w:rsidRPr="00025938" w:rsidRDefault="00025938" w:rsidP="000E397A">
      <w:pPr>
        <w:ind w:right="-2"/>
      </w:pPr>
      <w:r w:rsidRPr="00025938">
        <w:lastRenderedPageBreak/>
        <w:t>Patienten anger sin smärta antingen med en markör eller ett kryss utmed en exakt 10 cm lång linje, med ändpunkterna "ingen smärta = 0" till "värsta tänkbara smärta = 10".</w:t>
      </w:r>
    </w:p>
    <w:p w14:paraId="48EE83F2" w14:textId="77777777" w:rsidR="00025938" w:rsidRPr="00025938" w:rsidRDefault="00025938" w:rsidP="000E397A">
      <w:pPr>
        <w:ind w:right="-2"/>
      </w:pPr>
      <w:r w:rsidRPr="00025938">
        <w:t>Skalan har en sida för patienten och en graderad sida för personalen att läsa av.</w:t>
      </w:r>
    </w:p>
    <w:p w14:paraId="0148C278" w14:textId="77777777" w:rsidR="00025938" w:rsidRPr="00025938" w:rsidRDefault="00025938" w:rsidP="000E397A">
      <w:pPr>
        <w:ind w:right="-2"/>
      </w:pPr>
      <w:r w:rsidRPr="00025938">
        <w:t>Resultatet dokumenteras på samma sätt som NRS.</w:t>
      </w:r>
    </w:p>
    <w:p w14:paraId="5F592A1E" w14:textId="77777777" w:rsidR="00025938" w:rsidRPr="00025938" w:rsidRDefault="00025938" w:rsidP="000E397A">
      <w:pPr>
        <w:ind w:right="-2"/>
      </w:pPr>
      <w:r w:rsidRPr="00025938">
        <w:rPr>
          <w:b/>
        </w:rPr>
        <w:t xml:space="preserve">VRS </w:t>
      </w:r>
      <w:r w:rsidRPr="00025938">
        <w:t>(Verbal Rating</w:t>
      </w:r>
      <w:r w:rsidRPr="00025938">
        <w:rPr>
          <w:b/>
        </w:rPr>
        <w:t xml:space="preserve"> </w:t>
      </w:r>
      <w:proofErr w:type="spellStart"/>
      <w:r w:rsidRPr="00025938">
        <w:t>Scale</w:t>
      </w:r>
      <w:proofErr w:type="spellEnd"/>
      <w:r w:rsidRPr="00025938">
        <w:t>, Verbalt Beskrivande Skala)</w:t>
      </w:r>
    </w:p>
    <w:p w14:paraId="7AB1A766" w14:textId="77777777" w:rsidR="00025938" w:rsidRPr="00025938" w:rsidRDefault="00025938" w:rsidP="000E397A">
      <w:pPr>
        <w:ind w:right="-2"/>
      </w:pPr>
      <w:r w:rsidRPr="00025938">
        <w:t>En del patienter beskriver hellre sin smärta med ord än siffror. Med hjälp av en verbalt beskrivande skala kan patienten skatta smärtan med beskrivande ord, adjektiv. </w:t>
      </w:r>
    </w:p>
    <w:p w14:paraId="0C6FEBF2" w14:textId="77777777" w:rsidR="00025938" w:rsidRPr="00025938" w:rsidRDefault="00025938" w:rsidP="000E397A">
      <w:pPr>
        <w:ind w:right="-2"/>
      </w:pPr>
      <w:r w:rsidRPr="00025938">
        <w:t>Skalan består av 7 ord som beskriver smärtans intensitet:</w:t>
      </w:r>
    </w:p>
    <w:p w14:paraId="3CBB4801" w14:textId="2652FB8E" w:rsidR="00025938" w:rsidRPr="00025938" w:rsidRDefault="00025938" w:rsidP="000E397A">
      <w:pPr>
        <w:ind w:right="-2"/>
      </w:pPr>
      <w:proofErr w:type="gramStart"/>
      <w:r w:rsidRPr="00025938">
        <w:t xml:space="preserve">ingen,  </w:t>
      </w:r>
      <w:r w:rsidR="00CB6F54">
        <w:t xml:space="preserve"> </w:t>
      </w:r>
      <w:proofErr w:type="gramEnd"/>
      <w:r w:rsidR="00CB6F54">
        <w:t xml:space="preserve"> </w:t>
      </w:r>
      <w:r w:rsidRPr="00025938">
        <w:t>lätt,     måttlig,    medelsvår,    svår,    outhärdlig,    värsta tänkbara  smärta</w:t>
      </w:r>
    </w:p>
    <w:p w14:paraId="077FCA63" w14:textId="5E73745F" w:rsidR="00025938" w:rsidRPr="00025938" w:rsidRDefault="00025938" w:rsidP="000E397A">
      <w:pPr>
        <w:ind w:right="-2"/>
      </w:pPr>
      <w:r w:rsidRPr="00025938">
        <w:t>Det ord som patienten anger på skalan dokumenteras.</w:t>
      </w:r>
    </w:p>
    <w:p w14:paraId="7AE96B5C" w14:textId="1B91DB51" w:rsidR="00025938" w:rsidRPr="0054335B" w:rsidRDefault="00025938" w:rsidP="000E397A">
      <w:pPr>
        <w:ind w:right="-2"/>
      </w:pPr>
      <w:r w:rsidRPr="00025938">
        <w:t xml:space="preserve">Obs! Smärta kan ha betydande emotionella komponenter, varför ett högt NRS värde (eller VAS, VRS) inte behöver innebära att patienten uppvisar förväntat beteende. </w:t>
      </w:r>
      <w:r w:rsidRPr="00025938">
        <w:rPr>
          <w:b/>
          <w:i/>
        </w:rPr>
        <w:t>Högt NRS värde (eller VAS, VRS) utan motsvarande smärtbeteende</w:t>
      </w:r>
      <w:r w:rsidRPr="00025938">
        <w:t xml:space="preserve"> kan orsakas av ångest, oro och rädsla för smärta.</w:t>
      </w:r>
    </w:p>
    <w:p w14:paraId="67C89B6F" w14:textId="77777777" w:rsidR="00025938" w:rsidRPr="006A5364" w:rsidRDefault="00025938" w:rsidP="000E397A">
      <w:pPr>
        <w:pStyle w:val="Liststycke"/>
        <w:numPr>
          <w:ilvl w:val="1"/>
          <w:numId w:val="21"/>
        </w:numPr>
        <w:spacing w:after="0" w:line="240" w:lineRule="auto"/>
        <w:ind w:right="-2"/>
        <w:rPr>
          <w:rFonts w:asciiTheme="majorHAnsi" w:hAnsiTheme="majorHAnsi" w:cstheme="majorHAnsi"/>
          <w:b/>
        </w:rPr>
      </w:pPr>
      <w:r w:rsidRPr="006A5364">
        <w:rPr>
          <w:rFonts w:asciiTheme="majorHAnsi" w:hAnsiTheme="majorHAnsi" w:cstheme="majorHAnsi"/>
          <w:b/>
        </w:rPr>
        <w:t>Patienten har nedsatt kommunikationsförmåga och/eller nedsatt kognitiv förmåga</w:t>
      </w:r>
    </w:p>
    <w:p w14:paraId="15FFEAA3" w14:textId="77777777" w:rsidR="00025938" w:rsidRPr="00025938" w:rsidRDefault="00025938" w:rsidP="000E397A">
      <w:pPr>
        <w:spacing w:after="0" w:line="240" w:lineRule="auto"/>
        <w:ind w:left="0" w:right="-2"/>
        <w:rPr>
          <w:rFonts w:ascii="Arial" w:hAnsi="Arial" w:cs="Arial"/>
          <w:sz w:val="20"/>
        </w:rPr>
      </w:pPr>
    </w:p>
    <w:p w14:paraId="4684CCEE" w14:textId="1C3A73BF" w:rsidR="00025938" w:rsidRPr="0054335B" w:rsidRDefault="00025938" w:rsidP="000E397A">
      <w:pPr>
        <w:ind w:right="-2"/>
      </w:pPr>
      <w:r w:rsidRPr="00025938">
        <w:t>Beteendeskalor, vakenhetsgrad och fysiologiska parametrar som till exempel andningsfrekvens, puls och blodtryck är till hjälp när det gäller att försöka förstå om patienten behöver smärtlindring.</w:t>
      </w:r>
    </w:p>
    <w:p w14:paraId="6FB69894" w14:textId="5E02E606" w:rsidR="00025938" w:rsidRPr="004F6C05" w:rsidRDefault="00025938" w:rsidP="004F6C05">
      <w:pPr>
        <w:spacing w:after="0" w:line="240" w:lineRule="auto"/>
        <w:ind w:left="717" w:right="0"/>
        <w:rPr>
          <w:rFonts w:asciiTheme="majorHAnsi" w:hAnsiTheme="majorHAnsi" w:cstheme="majorHAnsi"/>
          <w:b/>
        </w:rPr>
      </w:pPr>
      <w:r w:rsidRPr="004F6C05">
        <w:rPr>
          <w:rFonts w:asciiTheme="majorHAnsi" w:hAnsiTheme="majorHAnsi" w:cstheme="majorHAnsi"/>
          <w:b/>
        </w:rPr>
        <w:t>1.2.1. Vi använder CPOT på IVA och UVA/</w:t>
      </w:r>
      <w:proofErr w:type="spellStart"/>
      <w:r w:rsidRPr="004F6C05">
        <w:rPr>
          <w:rFonts w:asciiTheme="majorHAnsi" w:hAnsiTheme="majorHAnsi" w:cstheme="majorHAnsi"/>
          <w:b/>
        </w:rPr>
        <w:t>Postop</w:t>
      </w:r>
      <w:proofErr w:type="spellEnd"/>
    </w:p>
    <w:p w14:paraId="19C02018" w14:textId="3AD163FC" w:rsidR="00025938" w:rsidRPr="005F50F8" w:rsidRDefault="00025938" w:rsidP="005F50F8">
      <w:r w:rsidRPr="00025938">
        <w:t>Poängen kan högst bli 8 och ska dokumenteras.</w:t>
      </w:r>
    </w:p>
    <w:p w14:paraId="7A9BEB71" w14:textId="77777777" w:rsidR="00025938" w:rsidRPr="00025938" w:rsidRDefault="00025938" w:rsidP="005E17AD">
      <w:pPr>
        <w:pStyle w:val="MellanrubrikVGR"/>
        <w:rPr>
          <w:lang w:val="en-US"/>
        </w:rPr>
      </w:pPr>
      <w:r w:rsidRPr="00025938">
        <w:rPr>
          <w:lang w:val="en-US"/>
        </w:rPr>
        <w:t>CPOT (Critical-Care Pain Observation Tool)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3544"/>
        <w:gridCol w:w="851"/>
      </w:tblGrid>
      <w:tr w:rsidR="00025938" w:rsidRPr="00025938" w14:paraId="029FD7D5" w14:textId="77777777" w:rsidTr="0054335B">
        <w:tc>
          <w:tcPr>
            <w:tcW w:w="3510" w:type="dxa"/>
            <w:shd w:val="clear" w:color="auto" w:fill="auto"/>
          </w:tcPr>
          <w:p w14:paraId="4AA44D21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b/>
                <w:sz w:val="20"/>
                <w:lang w:val="en-US"/>
              </w:rPr>
              <w:t>Tecken</w:t>
            </w:r>
            <w:proofErr w:type="spellEnd"/>
          </w:p>
        </w:tc>
        <w:tc>
          <w:tcPr>
            <w:tcW w:w="3544" w:type="dxa"/>
            <w:shd w:val="clear" w:color="auto" w:fill="auto"/>
          </w:tcPr>
          <w:p w14:paraId="1C2FC73A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b/>
                <w:sz w:val="20"/>
                <w:lang w:val="en-US"/>
              </w:rPr>
              <w:t>Beskrivning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6FFAC68C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b/>
                <w:sz w:val="20"/>
                <w:lang w:val="en-US"/>
              </w:rPr>
              <w:t>Poäng</w:t>
            </w:r>
            <w:proofErr w:type="spellEnd"/>
          </w:p>
        </w:tc>
      </w:tr>
      <w:tr w:rsidR="00025938" w:rsidRPr="00025938" w14:paraId="57E44E64" w14:textId="77777777" w:rsidTr="0054335B">
        <w:tc>
          <w:tcPr>
            <w:tcW w:w="3510" w:type="dxa"/>
            <w:vMerge w:val="restart"/>
            <w:shd w:val="clear" w:color="auto" w:fill="auto"/>
          </w:tcPr>
          <w:p w14:paraId="4927BA4E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u w:val="single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b/>
                <w:sz w:val="20"/>
                <w:u w:val="single"/>
                <w:lang w:val="en-US"/>
              </w:rPr>
              <w:t>ansiktsuttryck</w:t>
            </w:r>
            <w:proofErr w:type="spellEnd"/>
          </w:p>
        </w:tc>
        <w:tc>
          <w:tcPr>
            <w:tcW w:w="3544" w:type="dxa"/>
            <w:shd w:val="clear" w:color="auto" w:fill="auto"/>
          </w:tcPr>
          <w:p w14:paraId="14231776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avslappnat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, </w:t>
            </w: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neutralt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2147BB2C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0</w:t>
            </w:r>
          </w:p>
        </w:tc>
      </w:tr>
      <w:tr w:rsidR="00025938" w:rsidRPr="00025938" w14:paraId="32102B0F" w14:textId="77777777" w:rsidTr="0054335B">
        <w:tc>
          <w:tcPr>
            <w:tcW w:w="3510" w:type="dxa"/>
            <w:vMerge/>
            <w:shd w:val="clear" w:color="auto" w:fill="auto"/>
          </w:tcPr>
          <w:p w14:paraId="6CA03023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544" w:type="dxa"/>
            <w:shd w:val="clear" w:color="auto" w:fill="auto"/>
          </w:tcPr>
          <w:p w14:paraId="58639870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spänt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7FDBE5E9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1</w:t>
            </w:r>
          </w:p>
        </w:tc>
      </w:tr>
      <w:tr w:rsidR="00025938" w:rsidRPr="00025938" w14:paraId="0272C240" w14:textId="77777777" w:rsidTr="0054335B">
        <w:tc>
          <w:tcPr>
            <w:tcW w:w="3510" w:type="dxa"/>
            <w:vMerge/>
            <w:shd w:val="clear" w:color="auto" w:fill="auto"/>
          </w:tcPr>
          <w:p w14:paraId="3150AB67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544" w:type="dxa"/>
            <w:shd w:val="clear" w:color="auto" w:fill="auto"/>
          </w:tcPr>
          <w:p w14:paraId="7ECC56CC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grimaserar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002ABBC9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2</w:t>
            </w:r>
          </w:p>
        </w:tc>
      </w:tr>
      <w:tr w:rsidR="00025938" w:rsidRPr="00025938" w14:paraId="091B4B88" w14:textId="77777777" w:rsidTr="0054335B">
        <w:tc>
          <w:tcPr>
            <w:tcW w:w="3510" w:type="dxa"/>
            <w:vMerge w:val="restart"/>
            <w:shd w:val="clear" w:color="auto" w:fill="auto"/>
          </w:tcPr>
          <w:p w14:paraId="0792B585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u w:val="single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b/>
                <w:sz w:val="20"/>
                <w:u w:val="single"/>
                <w:lang w:val="en-US"/>
              </w:rPr>
              <w:t>kroppsrörelser</w:t>
            </w:r>
            <w:proofErr w:type="spellEnd"/>
          </w:p>
        </w:tc>
        <w:tc>
          <w:tcPr>
            <w:tcW w:w="3544" w:type="dxa"/>
            <w:shd w:val="clear" w:color="auto" w:fill="auto"/>
          </w:tcPr>
          <w:p w14:paraId="224A6DDF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rör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 sig </w:t>
            </w: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inte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1C65D14E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0</w:t>
            </w:r>
          </w:p>
        </w:tc>
      </w:tr>
      <w:tr w:rsidR="00025938" w:rsidRPr="00025938" w14:paraId="3BDDF8CD" w14:textId="77777777" w:rsidTr="0054335B">
        <w:tc>
          <w:tcPr>
            <w:tcW w:w="3510" w:type="dxa"/>
            <w:vMerge/>
            <w:shd w:val="clear" w:color="auto" w:fill="auto"/>
          </w:tcPr>
          <w:p w14:paraId="772D6659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544" w:type="dxa"/>
            <w:shd w:val="clear" w:color="auto" w:fill="auto"/>
          </w:tcPr>
          <w:p w14:paraId="23BC66E6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skyddande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0DC4397C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1</w:t>
            </w:r>
          </w:p>
        </w:tc>
      </w:tr>
      <w:tr w:rsidR="00025938" w:rsidRPr="00025938" w14:paraId="33BC32DA" w14:textId="77777777" w:rsidTr="0054335B">
        <w:tc>
          <w:tcPr>
            <w:tcW w:w="3510" w:type="dxa"/>
            <w:vMerge/>
            <w:shd w:val="clear" w:color="auto" w:fill="auto"/>
          </w:tcPr>
          <w:p w14:paraId="4D9EB780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544" w:type="dxa"/>
            <w:shd w:val="clear" w:color="auto" w:fill="auto"/>
          </w:tcPr>
          <w:p w14:paraId="5CF279F9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rastlös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5D3E2271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2</w:t>
            </w:r>
          </w:p>
        </w:tc>
      </w:tr>
      <w:tr w:rsidR="00025938" w:rsidRPr="00025938" w14:paraId="44355D28" w14:textId="77777777" w:rsidTr="0054335B">
        <w:tc>
          <w:tcPr>
            <w:tcW w:w="3510" w:type="dxa"/>
            <w:vMerge w:val="restart"/>
            <w:shd w:val="clear" w:color="auto" w:fill="auto"/>
          </w:tcPr>
          <w:p w14:paraId="55F79AF4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u w:val="single"/>
              </w:rPr>
            </w:pPr>
            <w:r w:rsidRPr="00025938">
              <w:rPr>
                <w:rFonts w:ascii="Arial" w:hAnsi="Arial" w:cs="Arial"/>
                <w:b/>
                <w:sz w:val="20"/>
                <w:u w:val="single"/>
              </w:rPr>
              <w:t>muskeltonus</w:t>
            </w:r>
          </w:p>
          <w:p w14:paraId="1700609B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>(bedöms vid passiv böjning och sträckning av övre extremiteter)</w:t>
            </w:r>
          </w:p>
        </w:tc>
        <w:tc>
          <w:tcPr>
            <w:tcW w:w="3544" w:type="dxa"/>
            <w:shd w:val="clear" w:color="auto" w:fill="auto"/>
          </w:tcPr>
          <w:p w14:paraId="0486C53F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avslappnad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4149B86F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0</w:t>
            </w:r>
          </w:p>
        </w:tc>
      </w:tr>
      <w:tr w:rsidR="00025938" w:rsidRPr="00025938" w14:paraId="6A5FDF44" w14:textId="77777777" w:rsidTr="0054335B">
        <w:tc>
          <w:tcPr>
            <w:tcW w:w="3510" w:type="dxa"/>
            <w:vMerge/>
            <w:shd w:val="clear" w:color="auto" w:fill="auto"/>
          </w:tcPr>
          <w:p w14:paraId="4E439169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544" w:type="dxa"/>
            <w:shd w:val="clear" w:color="auto" w:fill="auto"/>
          </w:tcPr>
          <w:p w14:paraId="112E46BC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spänd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, </w:t>
            </w: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stel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375C48C1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1</w:t>
            </w:r>
          </w:p>
        </w:tc>
      </w:tr>
      <w:tr w:rsidR="00025938" w:rsidRPr="00025938" w14:paraId="16C0BA74" w14:textId="77777777" w:rsidTr="0054335B">
        <w:tc>
          <w:tcPr>
            <w:tcW w:w="3510" w:type="dxa"/>
            <w:vMerge/>
            <w:shd w:val="clear" w:color="auto" w:fill="auto"/>
          </w:tcPr>
          <w:p w14:paraId="7B0514A8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544" w:type="dxa"/>
            <w:shd w:val="clear" w:color="auto" w:fill="auto"/>
          </w:tcPr>
          <w:p w14:paraId="0CF672E3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mycket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 </w:t>
            </w: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spänd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 </w:t>
            </w: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eller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 </w:t>
            </w: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stel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65A219B2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2</w:t>
            </w:r>
          </w:p>
        </w:tc>
      </w:tr>
      <w:tr w:rsidR="00025938" w:rsidRPr="00025938" w14:paraId="7C136B92" w14:textId="77777777" w:rsidTr="0054335B">
        <w:tc>
          <w:tcPr>
            <w:tcW w:w="3510" w:type="dxa"/>
            <w:vMerge w:val="restart"/>
            <w:shd w:val="clear" w:color="auto" w:fill="auto"/>
          </w:tcPr>
          <w:p w14:paraId="7ABDA01F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</w:rPr>
            </w:pPr>
            <w:r w:rsidRPr="00025938">
              <w:rPr>
                <w:rFonts w:ascii="Arial" w:hAnsi="Arial" w:cs="Arial"/>
                <w:b/>
                <w:sz w:val="20"/>
              </w:rPr>
              <w:t>följsamhet med ventilator</w:t>
            </w:r>
          </w:p>
          <w:p w14:paraId="57B4B700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>intuberad patient</w:t>
            </w:r>
          </w:p>
        </w:tc>
        <w:tc>
          <w:tcPr>
            <w:tcW w:w="3544" w:type="dxa"/>
            <w:shd w:val="clear" w:color="auto" w:fill="auto"/>
          </w:tcPr>
          <w:p w14:paraId="4ADD7103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tolererar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 / </w:t>
            </w: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andas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 med ventilator</w:t>
            </w:r>
          </w:p>
        </w:tc>
        <w:tc>
          <w:tcPr>
            <w:tcW w:w="851" w:type="dxa"/>
            <w:shd w:val="clear" w:color="auto" w:fill="auto"/>
          </w:tcPr>
          <w:p w14:paraId="2C455D27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0</w:t>
            </w:r>
          </w:p>
        </w:tc>
      </w:tr>
      <w:tr w:rsidR="00025938" w:rsidRPr="00025938" w14:paraId="7E8C3B50" w14:textId="77777777" w:rsidTr="0054335B">
        <w:tc>
          <w:tcPr>
            <w:tcW w:w="3510" w:type="dxa"/>
            <w:vMerge/>
            <w:shd w:val="clear" w:color="auto" w:fill="auto"/>
          </w:tcPr>
          <w:p w14:paraId="1012A80B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544" w:type="dxa"/>
            <w:shd w:val="clear" w:color="auto" w:fill="auto"/>
          </w:tcPr>
          <w:p w14:paraId="36C565F8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hostar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 men </w:t>
            </w: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tolererar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4DE5A8DE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1</w:t>
            </w:r>
          </w:p>
        </w:tc>
      </w:tr>
      <w:tr w:rsidR="00025938" w:rsidRPr="00025938" w14:paraId="4D05E654" w14:textId="77777777" w:rsidTr="0054335B">
        <w:tc>
          <w:tcPr>
            <w:tcW w:w="3510" w:type="dxa"/>
            <w:vMerge/>
            <w:shd w:val="clear" w:color="auto" w:fill="auto"/>
          </w:tcPr>
          <w:p w14:paraId="64CC7721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544" w:type="dxa"/>
            <w:shd w:val="clear" w:color="auto" w:fill="auto"/>
          </w:tcPr>
          <w:p w14:paraId="13030BA0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025938">
              <w:rPr>
                <w:rFonts w:ascii="Arial" w:hAnsi="Arial" w:cs="Arial"/>
                <w:sz w:val="20"/>
                <w:lang w:val="en-US"/>
              </w:rPr>
              <w:t>andas</w:t>
            </w:r>
            <w:proofErr w:type="spellEnd"/>
            <w:r w:rsidRPr="00025938">
              <w:rPr>
                <w:rFonts w:ascii="Arial" w:hAnsi="Arial" w:cs="Arial"/>
                <w:sz w:val="20"/>
                <w:lang w:val="en-US"/>
              </w:rPr>
              <w:t xml:space="preserve"> mot ventilator</w:t>
            </w:r>
          </w:p>
        </w:tc>
        <w:tc>
          <w:tcPr>
            <w:tcW w:w="851" w:type="dxa"/>
            <w:shd w:val="clear" w:color="auto" w:fill="auto"/>
          </w:tcPr>
          <w:p w14:paraId="76E1BC68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lang w:val="en-US"/>
              </w:rPr>
            </w:pPr>
            <w:r w:rsidRPr="00025938">
              <w:rPr>
                <w:rFonts w:ascii="Arial" w:hAnsi="Arial" w:cs="Arial"/>
                <w:sz w:val="20"/>
                <w:lang w:val="en-US"/>
              </w:rPr>
              <w:t>2</w:t>
            </w:r>
          </w:p>
        </w:tc>
      </w:tr>
      <w:tr w:rsidR="00025938" w:rsidRPr="00025938" w14:paraId="5C08A5B8" w14:textId="77777777" w:rsidTr="0054335B">
        <w:tc>
          <w:tcPr>
            <w:tcW w:w="3510" w:type="dxa"/>
            <w:vMerge w:val="restart"/>
            <w:shd w:val="clear" w:color="auto" w:fill="auto"/>
          </w:tcPr>
          <w:p w14:paraId="76620ACA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u w:val="single"/>
              </w:rPr>
            </w:pPr>
            <w:r w:rsidRPr="00025938">
              <w:rPr>
                <w:rFonts w:ascii="Arial" w:hAnsi="Arial" w:cs="Arial"/>
                <w:b/>
                <w:sz w:val="20"/>
                <w:u w:val="single"/>
              </w:rPr>
              <w:t>ljud: verbala / icke verbala</w:t>
            </w:r>
          </w:p>
          <w:p w14:paraId="2A44E544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 xml:space="preserve">icke intuberad / </w:t>
            </w:r>
            <w:proofErr w:type="spellStart"/>
            <w:r w:rsidRPr="00025938">
              <w:rPr>
                <w:rFonts w:ascii="Arial" w:hAnsi="Arial" w:cs="Arial"/>
                <w:sz w:val="20"/>
              </w:rPr>
              <w:t>extuberad</w:t>
            </w:r>
            <w:proofErr w:type="spellEnd"/>
            <w:r w:rsidRPr="00025938">
              <w:rPr>
                <w:rFonts w:ascii="Arial" w:hAnsi="Arial" w:cs="Arial"/>
                <w:sz w:val="20"/>
              </w:rPr>
              <w:t xml:space="preserve"> patient</w:t>
            </w:r>
          </w:p>
          <w:p w14:paraId="301C1B2D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414B4D09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>talar i normal ton eller är tyst</w:t>
            </w:r>
          </w:p>
        </w:tc>
        <w:tc>
          <w:tcPr>
            <w:tcW w:w="851" w:type="dxa"/>
            <w:shd w:val="clear" w:color="auto" w:fill="auto"/>
          </w:tcPr>
          <w:p w14:paraId="00D73B40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>0</w:t>
            </w:r>
          </w:p>
        </w:tc>
      </w:tr>
      <w:tr w:rsidR="00025938" w:rsidRPr="00025938" w14:paraId="48C26F4C" w14:textId="77777777" w:rsidTr="0054335B">
        <w:tc>
          <w:tcPr>
            <w:tcW w:w="3510" w:type="dxa"/>
            <w:vMerge/>
            <w:shd w:val="clear" w:color="auto" w:fill="auto"/>
          </w:tcPr>
          <w:p w14:paraId="52CA68C6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3A224C92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>suckar, jämrar sig</w:t>
            </w:r>
          </w:p>
        </w:tc>
        <w:tc>
          <w:tcPr>
            <w:tcW w:w="851" w:type="dxa"/>
            <w:shd w:val="clear" w:color="auto" w:fill="auto"/>
          </w:tcPr>
          <w:p w14:paraId="50E0524F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>1</w:t>
            </w:r>
          </w:p>
        </w:tc>
      </w:tr>
      <w:tr w:rsidR="00025938" w:rsidRPr="00025938" w14:paraId="6A69AE03" w14:textId="77777777" w:rsidTr="0054335B">
        <w:tc>
          <w:tcPr>
            <w:tcW w:w="3510" w:type="dxa"/>
            <w:vMerge/>
            <w:shd w:val="clear" w:color="auto" w:fill="auto"/>
          </w:tcPr>
          <w:p w14:paraId="6634A534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0CB299A1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>gråter högljutt, snyftar</w:t>
            </w:r>
          </w:p>
        </w:tc>
        <w:tc>
          <w:tcPr>
            <w:tcW w:w="851" w:type="dxa"/>
            <w:shd w:val="clear" w:color="auto" w:fill="auto"/>
          </w:tcPr>
          <w:p w14:paraId="3ABC71E2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>2</w:t>
            </w:r>
          </w:p>
        </w:tc>
      </w:tr>
      <w:tr w:rsidR="00025938" w:rsidRPr="00025938" w14:paraId="39857E56" w14:textId="77777777" w:rsidTr="0054335B">
        <w:tc>
          <w:tcPr>
            <w:tcW w:w="7054" w:type="dxa"/>
            <w:gridSpan w:val="2"/>
            <w:shd w:val="clear" w:color="auto" w:fill="auto"/>
          </w:tcPr>
          <w:p w14:paraId="73458ACB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</w:rPr>
            </w:pPr>
            <w:r w:rsidRPr="00025938">
              <w:rPr>
                <w:rFonts w:ascii="Arial" w:hAnsi="Arial" w:cs="Arial"/>
                <w:b/>
                <w:sz w:val="20"/>
              </w:rPr>
              <w:t>poäng totalt</w:t>
            </w:r>
          </w:p>
        </w:tc>
        <w:tc>
          <w:tcPr>
            <w:tcW w:w="851" w:type="dxa"/>
            <w:shd w:val="clear" w:color="auto" w:fill="auto"/>
          </w:tcPr>
          <w:p w14:paraId="4DEA888E" w14:textId="77777777" w:rsidR="00025938" w:rsidRPr="00025938" w:rsidRDefault="00025938" w:rsidP="00543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025938">
              <w:rPr>
                <w:rFonts w:ascii="Arial" w:hAnsi="Arial" w:cs="Arial"/>
                <w:sz w:val="20"/>
              </w:rPr>
              <w:t>0 – 8</w:t>
            </w:r>
          </w:p>
        </w:tc>
      </w:tr>
    </w:tbl>
    <w:p w14:paraId="514C7F69" w14:textId="1BD53A55" w:rsidR="00025938" w:rsidRPr="00025938" w:rsidRDefault="00025938" w:rsidP="0002593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EC0B4A2" w14:textId="349D6013" w:rsidR="00025938" w:rsidRPr="00F72B4B" w:rsidRDefault="00025938" w:rsidP="00F72B4B">
      <w:pPr>
        <w:spacing w:after="0" w:line="240" w:lineRule="auto"/>
        <w:ind w:left="717" w:right="0"/>
        <w:rPr>
          <w:rFonts w:asciiTheme="majorHAnsi" w:hAnsiTheme="majorHAnsi" w:cstheme="majorHAnsi"/>
          <w:b/>
        </w:rPr>
      </w:pPr>
      <w:r w:rsidRPr="00F72B4B">
        <w:rPr>
          <w:rFonts w:asciiTheme="majorHAnsi" w:hAnsiTheme="majorHAnsi" w:cstheme="majorHAnsi"/>
          <w:b/>
        </w:rPr>
        <w:lastRenderedPageBreak/>
        <w:t xml:space="preserve">1.2.2. Vi använder Abbey Pain </w:t>
      </w:r>
      <w:proofErr w:type="spellStart"/>
      <w:r w:rsidRPr="00F72B4B">
        <w:rPr>
          <w:rFonts w:asciiTheme="majorHAnsi" w:hAnsiTheme="majorHAnsi" w:cstheme="majorHAnsi"/>
          <w:b/>
        </w:rPr>
        <w:t>Scale</w:t>
      </w:r>
      <w:proofErr w:type="spellEnd"/>
      <w:r w:rsidRPr="00F72B4B">
        <w:rPr>
          <w:rFonts w:asciiTheme="majorHAnsi" w:hAnsiTheme="majorHAnsi" w:cstheme="majorHAnsi"/>
          <w:b/>
        </w:rPr>
        <w:t xml:space="preserve"> på vårdavdelning</w:t>
      </w:r>
    </w:p>
    <w:p w14:paraId="17C7D914" w14:textId="6823136B" w:rsidR="00025938" w:rsidRPr="00F72B4B" w:rsidRDefault="00025938" w:rsidP="00F72B4B">
      <w:r w:rsidRPr="00025938">
        <w:t>Poängen kan högst bli 18 och ska dokumenteras.</w:t>
      </w:r>
    </w:p>
    <w:p w14:paraId="68DF8CC2" w14:textId="77777777" w:rsidR="00025938" w:rsidRPr="005E17AD" w:rsidRDefault="00025938" w:rsidP="005E17AD">
      <w:pPr>
        <w:pStyle w:val="MellanrubrikVGR"/>
      </w:pPr>
      <w:r w:rsidRPr="005E17AD">
        <w:t xml:space="preserve">Abbey Pain </w:t>
      </w:r>
      <w:proofErr w:type="spellStart"/>
      <w:r w:rsidRPr="005E17AD">
        <w:t>Scale</w:t>
      </w:r>
      <w:proofErr w:type="spellEnd"/>
      <w:r w:rsidRPr="005E17AD">
        <w:t xml:space="preserve"> (Abbey PS)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843"/>
        <w:gridCol w:w="1134"/>
      </w:tblGrid>
      <w:tr w:rsidR="00025938" w:rsidRPr="00025938" w14:paraId="1147F08A" w14:textId="77777777" w:rsidTr="004201D8">
        <w:tc>
          <w:tcPr>
            <w:tcW w:w="3510" w:type="dxa"/>
            <w:shd w:val="clear" w:color="auto" w:fill="auto"/>
          </w:tcPr>
          <w:p w14:paraId="6327ED0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</w:rPr>
              <w:t>Tecken</w:t>
            </w:r>
          </w:p>
        </w:tc>
        <w:tc>
          <w:tcPr>
            <w:tcW w:w="1843" w:type="dxa"/>
            <w:shd w:val="clear" w:color="auto" w:fill="auto"/>
          </w:tcPr>
          <w:p w14:paraId="0DBD1DB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</w:rPr>
              <w:t>Beskrivning</w:t>
            </w:r>
          </w:p>
        </w:tc>
        <w:tc>
          <w:tcPr>
            <w:tcW w:w="1134" w:type="dxa"/>
            <w:shd w:val="clear" w:color="auto" w:fill="auto"/>
          </w:tcPr>
          <w:p w14:paraId="2B2A4FE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</w:rPr>
              <w:t>Poäng</w:t>
            </w:r>
          </w:p>
        </w:tc>
      </w:tr>
      <w:tr w:rsidR="00025938" w:rsidRPr="00025938" w14:paraId="700CF04D" w14:textId="77777777" w:rsidTr="004201D8">
        <w:trPr>
          <w:trHeight w:val="234"/>
        </w:trPr>
        <w:tc>
          <w:tcPr>
            <w:tcW w:w="3510" w:type="dxa"/>
            <w:vMerge w:val="restart"/>
            <w:shd w:val="clear" w:color="auto" w:fill="auto"/>
          </w:tcPr>
          <w:p w14:paraId="0FE3AAA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röstuttryck / ljud</w:t>
            </w:r>
          </w:p>
          <w:p w14:paraId="2C15F42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t.ex.</w:t>
            </w:r>
            <w:proofErr w:type="gramEnd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 xml:space="preserve"> gnyr, jämrar sig eller låter</w:t>
            </w:r>
          </w:p>
        </w:tc>
        <w:tc>
          <w:tcPr>
            <w:tcW w:w="1843" w:type="dxa"/>
            <w:shd w:val="clear" w:color="auto" w:fill="auto"/>
          </w:tcPr>
          <w:p w14:paraId="614433D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inte alls</w:t>
            </w:r>
          </w:p>
        </w:tc>
        <w:tc>
          <w:tcPr>
            <w:tcW w:w="1134" w:type="dxa"/>
            <w:shd w:val="clear" w:color="auto" w:fill="auto"/>
          </w:tcPr>
          <w:p w14:paraId="10859760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3B74C802" w14:textId="77777777" w:rsidTr="004201D8">
        <w:trPr>
          <w:trHeight w:val="113"/>
        </w:trPr>
        <w:tc>
          <w:tcPr>
            <w:tcW w:w="3510" w:type="dxa"/>
            <w:vMerge/>
            <w:shd w:val="clear" w:color="auto" w:fill="auto"/>
          </w:tcPr>
          <w:p w14:paraId="3B6B9D2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2A79B412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sällan</w:t>
            </w:r>
          </w:p>
        </w:tc>
        <w:tc>
          <w:tcPr>
            <w:tcW w:w="1134" w:type="dxa"/>
            <w:shd w:val="clear" w:color="auto" w:fill="auto"/>
          </w:tcPr>
          <w:p w14:paraId="19FDDF8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4B07ECDC" w14:textId="77777777" w:rsidTr="004201D8">
        <w:tc>
          <w:tcPr>
            <w:tcW w:w="3510" w:type="dxa"/>
            <w:vMerge/>
            <w:shd w:val="clear" w:color="auto" w:fill="auto"/>
          </w:tcPr>
          <w:p w14:paraId="0A29D4A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01CF37E0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ibland</w:t>
            </w:r>
          </w:p>
        </w:tc>
        <w:tc>
          <w:tcPr>
            <w:tcW w:w="1134" w:type="dxa"/>
            <w:shd w:val="clear" w:color="auto" w:fill="auto"/>
          </w:tcPr>
          <w:p w14:paraId="059F4AD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5252D196" w14:textId="77777777" w:rsidTr="004201D8">
        <w:tc>
          <w:tcPr>
            <w:tcW w:w="3510" w:type="dxa"/>
            <w:vMerge/>
            <w:shd w:val="clear" w:color="auto" w:fill="auto"/>
          </w:tcPr>
          <w:p w14:paraId="0A1685F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1D1DF4F4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ofta</w:t>
            </w:r>
          </w:p>
        </w:tc>
        <w:tc>
          <w:tcPr>
            <w:tcW w:w="1134" w:type="dxa"/>
            <w:shd w:val="clear" w:color="auto" w:fill="auto"/>
          </w:tcPr>
          <w:p w14:paraId="214AEC2A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025938" w:rsidRPr="00025938" w14:paraId="3EB57B63" w14:textId="77777777" w:rsidTr="004201D8">
        <w:tc>
          <w:tcPr>
            <w:tcW w:w="3510" w:type="dxa"/>
            <w:vMerge w:val="restart"/>
            <w:shd w:val="clear" w:color="auto" w:fill="auto"/>
          </w:tcPr>
          <w:p w14:paraId="4E3F488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ansiktsuttryck</w:t>
            </w:r>
          </w:p>
          <w:p w14:paraId="6CCE1F22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t.ex.</w:t>
            </w:r>
            <w:proofErr w:type="gramEnd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 xml:space="preserve"> spänd, rynkar näsan, grimaserar eller ser rädd ut</w:t>
            </w:r>
          </w:p>
        </w:tc>
        <w:tc>
          <w:tcPr>
            <w:tcW w:w="1843" w:type="dxa"/>
            <w:shd w:val="clear" w:color="auto" w:fill="auto"/>
          </w:tcPr>
          <w:p w14:paraId="3A8D4F1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inte alls</w:t>
            </w:r>
          </w:p>
        </w:tc>
        <w:tc>
          <w:tcPr>
            <w:tcW w:w="1134" w:type="dxa"/>
            <w:shd w:val="clear" w:color="auto" w:fill="auto"/>
          </w:tcPr>
          <w:p w14:paraId="5A20FDCD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6FBC0260" w14:textId="77777777" w:rsidTr="004201D8">
        <w:tc>
          <w:tcPr>
            <w:tcW w:w="3510" w:type="dxa"/>
            <w:vMerge/>
            <w:shd w:val="clear" w:color="auto" w:fill="auto"/>
          </w:tcPr>
          <w:p w14:paraId="534B5D9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0D52D895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sällan</w:t>
            </w:r>
          </w:p>
        </w:tc>
        <w:tc>
          <w:tcPr>
            <w:tcW w:w="1134" w:type="dxa"/>
            <w:shd w:val="clear" w:color="auto" w:fill="auto"/>
          </w:tcPr>
          <w:p w14:paraId="3E4B745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13AC216E" w14:textId="77777777" w:rsidTr="004201D8">
        <w:tc>
          <w:tcPr>
            <w:tcW w:w="3510" w:type="dxa"/>
            <w:vMerge/>
            <w:shd w:val="clear" w:color="auto" w:fill="auto"/>
          </w:tcPr>
          <w:p w14:paraId="1AB420FA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0B61D34A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ibland</w:t>
            </w:r>
          </w:p>
        </w:tc>
        <w:tc>
          <w:tcPr>
            <w:tcW w:w="1134" w:type="dxa"/>
            <w:shd w:val="clear" w:color="auto" w:fill="auto"/>
          </w:tcPr>
          <w:p w14:paraId="42F387C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17F39C5B" w14:textId="77777777" w:rsidTr="004201D8">
        <w:tc>
          <w:tcPr>
            <w:tcW w:w="3510" w:type="dxa"/>
            <w:vMerge/>
            <w:shd w:val="clear" w:color="auto" w:fill="auto"/>
          </w:tcPr>
          <w:p w14:paraId="4D8B276A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6E73FF0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ofta</w:t>
            </w:r>
          </w:p>
        </w:tc>
        <w:tc>
          <w:tcPr>
            <w:tcW w:w="1134" w:type="dxa"/>
            <w:shd w:val="clear" w:color="auto" w:fill="auto"/>
          </w:tcPr>
          <w:p w14:paraId="730B6A22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025938" w:rsidRPr="00025938" w14:paraId="36AA435F" w14:textId="77777777" w:rsidTr="004201D8">
        <w:tc>
          <w:tcPr>
            <w:tcW w:w="3510" w:type="dxa"/>
            <w:vMerge w:val="restart"/>
            <w:shd w:val="clear" w:color="auto" w:fill="auto"/>
          </w:tcPr>
          <w:p w14:paraId="77C2083A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 xml:space="preserve">förändrat </w:t>
            </w:r>
            <w:proofErr w:type="spellStart"/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kroppspråk</w:t>
            </w:r>
            <w:proofErr w:type="spellEnd"/>
          </w:p>
          <w:p w14:paraId="69C2899C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t.ex.</w:t>
            </w:r>
            <w:proofErr w:type="gramEnd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 xml:space="preserve"> rastlös, vaggar, skyddar en kroppsdel eller ihopkrupen</w:t>
            </w:r>
          </w:p>
        </w:tc>
        <w:tc>
          <w:tcPr>
            <w:tcW w:w="1843" w:type="dxa"/>
            <w:shd w:val="clear" w:color="auto" w:fill="auto"/>
          </w:tcPr>
          <w:p w14:paraId="67261F4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inte alls</w:t>
            </w:r>
          </w:p>
        </w:tc>
        <w:tc>
          <w:tcPr>
            <w:tcW w:w="1134" w:type="dxa"/>
            <w:shd w:val="clear" w:color="auto" w:fill="auto"/>
          </w:tcPr>
          <w:p w14:paraId="3C8ADF6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1B90AD88" w14:textId="77777777" w:rsidTr="004201D8">
        <w:tc>
          <w:tcPr>
            <w:tcW w:w="3510" w:type="dxa"/>
            <w:vMerge/>
            <w:shd w:val="clear" w:color="auto" w:fill="auto"/>
          </w:tcPr>
          <w:p w14:paraId="3CE76722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146C521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lite</w:t>
            </w:r>
          </w:p>
        </w:tc>
        <w:tc>
          <w:tcPr>
            <w:tcW w:w="1134" w:type="dxa"/>
            <w:shd w:val="clear" w:color="auto" w:fill="auto"/>
          </w:tcPr>
          <w:p w14:paraId="1A96859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0495DB2D" w14:textId="77777777" w:rsidTr="004201D8">
        <w:tc>
          <w:tcPr>
            <w:tcW w:w="3510" w:type="dxa"/>
            <w:vMerge/>
            <w:shd w:val="clear" w:color="auto" w:fill="auto"/>
          </w:tcPr>
          <w:p w14:paraId="185DF78D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67EE981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måttligt</w:t>
            </w:r>
          </w:p>
        </w:tc>
        <w:tc>
          <w:tcPr>
            <w:tcW w:w="1134" w:type="dxa"/>
            <w:shd w:val="clear" w:color="auto" w:fill="auto"/>
          </w:tcPr>
          <w:p w14:paraId="474D893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4BF3922D" w14:textId="77777777" w:rsidTr="004201D8">
        <w:tc>
          <w:tcPr>
            <w:tcW w:w="3510" w:type="dxa"/>
            <w:vMerge/>
            <w:shd w:val="clear" w:color="auto" w:fill="auto"/>
          </w:tcPr>
          <w:p w14:paraId="0405F8C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7426DE29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mycket</w:t>
            </w:r>
          </w:p>
        </w:tc>
        <w:tc>
          <w:tcPr>
            <w:tcW w:w="1134" w:type="dxa"/>
            <w:shd w:val="clear" w:color="auto" w:fill="auto"/>
          </w:tcPr>
          <w:p w14:paraId="1225B73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025938" w:rsidRPr="00025938" w14:paraId="3ED6CA92" w14:textId="77777777" w:rsidTr="004201D8">
        <w:tc>
          <w:tcPr>
            <w:tcW w:w="3510" w:type="dxa"/>
            <w:vMerge w:val="restart"/>
            <w:shd w:val="clear" w:color="auto" w:fill="auto"/>
          </w:tcPr>
          <w:p w14:paraId="5A3B9B38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förändrat beteende</w:t>
            </w:r>
          </w:p>
          <w:p w14:paraId="3BBE892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t.ex.</w:t>
            </w:r>
            <w:proofErr w:type="gramEnd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 xml:space="preserve"> ökad förvirring, matvägran, ökad eller minskad kroppsaktivitet</w:t>
            </w:r>
          </w:p>
        </w:tc>
        <w:tc>
          <w:tcPr>
            <w:tcW w:w="1843" w:type="dxa"/>
            <w:shd w:val="clear" w:color="auto" w:fill="auto"/>
          </w:tcPr>
          <w:p w14:paraId="179FDCBC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inte alls</w:t>
            </w:r>
          </w:p>
        </w:tc>
        <w:tc>
          <w:tcPr>
            <w:tcW w:w="1134" w:type="dxa"/>
            <w:shd w:val="clear" w:color="auto" w:fill="auto"/>
          </w:tcPr>
          <w:p w14:paraId="6AE3C3A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5DED69D1" w14:textId="77777777" w:rsidTr="004201D8">
        <w:tc>
          <w:tcPr>
            <w:tcW w:w="3510" w:type="dxa"/>
            <w:vMerge/>
            <w:shd w:val="clear" w:color="auto" w:fill="auto"/>
          </w:tcPr>
          <w:p w14:paraId="51260D4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3BD8D04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lite</w:t>
            </w:r>
          </w:p>
        </w:tc>
        <w:tc>
          <w:tcPr>
            <w:tcW w:w="1134" w:type="dxa"/>
            <w:shd w:val="clear" w:color="auto" w:fill="auto"/>
          </w:tcPr>
          <w:p w14:paraId="07BC4D48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41C33A99" w14:textId="77777777" w:rsidTr="004201D8">
        <w:tc>
          <w:tcPr>
            <w:tcW w:w="3510" w:type="dxa"/>
            <w:vMerge/>
            <w:shd w:val="clear" w:color="auto" w:fill="auto"/>
          </w:tcPr>
          <w:p w14:paraId="78016CA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69B190C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måttligt</w:t>
            </w:r>
          </w:p>
        </w:tc>
        <w:tc>
          <w:tcPr>
            <w:tcW w:w="1134" w:type="dxa"/>
            <w:shd w:val="clear" w:color="auto" w:fill="auto"/>
          </w:tcPr>
          <w:p w14:paraId="5C0B8A3D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038C16B2" w14:textId="77777777" w:rsidTr="004201D8">
        <w:tc>
          <w:tcPr>
            <w:tcW w:w="3510" w:type="dxa"/>
            <w:vMerge/>
            <w:shd w:val="clear" w:color="auto" w:fill="auto"/>
          </w:tcPr>
          <w:p w14:paraId="79ABE3C2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524D840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mycket</w:t>
            </w:r>
          </w:p>
        </w:tc>
        <w:tc>
          <w:tcPr>
            <w:tcW w:w="1134" w:type="dxa"/>
            <w:shd w:val="clear" w:color="auto" w:fill="auto"/>
          </w:tcPr>
          <w:p w14:paraId="02D0139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025938" w:rsidRPr="00025938" w14:paraId="711942B6" w14:textId="77777777" w:rsidTr="004201D8">
        <w:tc>
          <w:tcPr>
            <w:tcW w:w="3510" w:type="dxa"/>
            <w:vMerge w:val="restart"/>
            <w:shd w:val="clear" w:color="auto" w:fill="auto"/>
          </w:tcPr>
          <w:p w14:paraId="304F5CC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fysiologiska förändringar</w:t>
            </w:r>
          </w:p>
          <w:p w14:paraId="6FA7B612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t.ex.</w:t>
            </w:r>
            <w:proofErr w:type="gramEnd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 xml:space="preserve"> förändrad temperatur, puls eller blodtryck, svettningar, rodnad eller blekhet</w:t>
            </w:r>
          </w:p>
        </w:tc>
        <w:tc>
          <w:tcPr>
            <w:tcW w:w="1843" w:type="dxa"/>
            <w:shd w:val="clear" w:color="auto" w:fill="auto"/>
          </w:tcPr>
          <w:p w14:paraId="1000B56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inte alls</w:t>
            </w:r>
          </w:p>
        </w:tc>
        <w:tc>
          <w:tcPr>
            <w:tcW w:w="1134" w:type="dxa"/>
            <w:shd w:val="clear" w:color="auto" w:fill="auto"/>
          </w:tcPr>
          <w:p w14:paraId="063D19F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5C0EE09F" w14:textId="77777777" w:rsidTr="004201D8">
        <w:tc>
          <w:tcPr>
            <w:tcW w:w="3510" w:type="dxa"/>
            <w:vMerge/>
            <w:shd w:val="clear" w:color="auto" w:fill="auto"/>
          </w:tcPr>
          <w:p w14:paraId="71212C3C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20AAFE3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lite</w:t>
            </w:r>
          </w:p>
        </w:tc>
        <w:tc>
          <w:tcPr>
            <w:tcW w:w="1134" w:type="dxa"/>
            <w:shd w:val="clear" w:color="auto" w:fill="auto"/>
          </w:tcPr>
          <w:p w14:paraId="5AE69C81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5E95BDCD" w14:textId="77777777" w:rsidTr="004201D8">
        <w:tc>
          <w:tcPr>
            <w:tcW w:w="3510" w:type="dxa"/>
            <w:vMerge/>
            <w:shd w:val="clear" w:color="auto" w:fill="auto"/>
          </w:tcPr>
          <w:p w14:paraId="41CC12D9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4CFBD590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måttligt</w:t>
            </w:r>
          </w:p>
        </w:tc>
        <w:tc>
          <w:tcPr>
            <w:tcW w:w="1134" w:type="dxa"/>
            <w:shd w:val="clear" w:color="auto" w:fill="auto"/>
          </w:tcPr>
          <w:p w14:paraId="743CE122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3BC1BA10" w14:textId="77777777" w:rsidTr="004201D8">
        <w:tc>
          <w:tcPr>
            <w:tcW w:w="3510" w:type="dxa"/>
            <w:vMerge/>
            <w:shd w:val="clear" w:color="auto" w:fill="auto"/>
          </w:tcPr>
          <w:p w14:paraId="319F4368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45E9AFC4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mycket</w:t>
            </w:r>
          </w:p>
        </w:tc>
        <w:tc>
          <w:tcPr>
            <w:tcW w:w="1134" w:type="dxa"/>
            <w:shd w:val="clear" w:color="auto" w:fill="auto"/>
          </w:tcPr>
          <w:p w14:paraId="3108DAE1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025938" w:rsidRPr="00025938" w14:paraId="133B83E8" w14:textId="77777777" w:rsidTr="004201D8">
        <w:tc>
          <w:tcPr>
            <w:tcW w:w="3510" w:type="dxa"/>
            <w:vMerge w:val="restart"/>
            <w:shd w:val="clear" w:color="auto" w:fill="auto"/>
          </w:tcPr>
          <w:p w14:paraId="120BC6DD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kroppsliga förändringar</w:t>
            </w:r>
          </w:p>
          <w:p w14:paraId="68D8D7F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t.ex.</w:t>
            </w:r>
            <w:proofErr w:type="gramEnd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 xml:space="preserve"> rivet skinn, trycksår, </w:t>
            </w:r>
            <w:proofErr w:type="spellStart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kontrakturer</w:t>
            </w:r>
            <w:proofErr w:type="spellEnd"/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 xml:space="preserve"> eller andra skador</w:t>
            </w:r>
          </w:p>
        </w:tc>
        <w:tc>
          <w:tcPr>
            <w:tcW w:w="1843" w:type="dxa"/>
            <w:shd w:val="clear" w:color="auto" w:fill="auto"/>
          </w:tcPr>
          <w:p w14:paraId="61E1E3BD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inte alls</w:t>
            </w:r>
          </w:p>
        </w:tc>
        <w:tc>
          <w:tcPr>
            <w:tcW w:w="1134" w:type="dxa"/>
            <w:shd w:val="clear" w:color="auto" w:fill="auto"/>
          </w:tcPr>
          <w:p w14:paraId="31EAAEAA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282F2370" w14:textId="77777777" w:rsidTr="004201D8">
        <w:tc>
          <w:tcPr>
            <w:tcW w:w="3510" w:type="dxa"/>
            <w:vMerge/>
            <w:shd w:val="clear" w:color="auto" w:fill="auto"/>
          </w:tcPr>
          <w:p w14:paraId="6D400E15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4D691B50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lite</w:t>
            </w:r>
          </w:p>
        </w:tc>
        <w:tc>
          <w:tcPr>
            <w:tcW w:w="1134" w:type="dxa"/>
            <w:shd w:val="clear" w:color="auto" w:fill="auto"/>
          </w:tcPr>
          <w:p w14:paraId="5449A441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2C986FEB" w14:textId="77777777" w:rsidTr="004201D8">
        <w:tc>
          <w:tcPr>
            <w:tcW w:w="3510" w:type="dxa"/>
            <w:vMerge/>
            <w:shd w:val="clear" w:color="auto" w:fill="auto"/>
          </w:tcPr>
          <w:p w14:paraId="336F40A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4E100CA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måttligt</w:t>
            </w:r>
          </w:p>
        </w:tc>
        <w:tc>
          <w:tcPr>
            <w:tcW w:w="1134" w:type="dxa"/>
            <w:shd w:val="clear" w:color="auto" w:fill="auto"/>
          </w:tcPr>
          <w:p w14:paraId="58C22F2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78E4ABD3" w14:textId="77777777" w:rsidTr="004201D8">
        <w:tc>
          <w:tcPr>
            <w:tcW w:w="3510" w:type="dxa"/>
            <w:vMerge/>
            <w:shd w:val="clear" w:color="auto" w:fill="auto"/>
          </w:tcPr>
          <w:p w14:paraId="6F0A686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7D54360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mycket</w:t>
            </w:r>
          </w:p>
        </w:tc>
        <w:tc>
          <w:tcPr>
            <w:tcW w:w="1134" w:type="dxa"/>
            <w:shd w:val="clear" w:color="auto" w:fill="auto"/>
          </w:tcPr>
          <w:p w14:paraId="22AA434D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025938" w:rsidRPr="00025938" w14:paraId="0A6E78EE" w14:textId="77777777" w:rsidTr="004201D8">
        <w:tc>
          <w:tcPr>
            <w:tcW w:w="5353" w:type="dxa"/>
            <w:gridSpan w:val="2"/>
            <w:shd w:val="clear" w:color="auto" w:fill="auto"/>
          </w:tcPr>
          <w:p w14:paraId="77A0A919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</w:rPr>
              <w:t>poäng totalt</w:t>
            </w:r>
          </w:p>
        </w:tc>
        <w:tc>
          <w:tcPr>
            <w:tcW w:w="1134" w:type="dxa"/>
            <w:shd w:val="clear" w:color="auto" w:fill="auto"/>
          </w:tcPr>
          <w:p w14:paraId="69841034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0 - 18</w:t>
            </w:r>
          </w:p>
        </w:tc>
      </w:tr>
    </w:tbl>
    <w:p w14:paraId="05256729" w14:textId="77777777" w:rsidR="00025938" w:rsidRPr="00025938" w:rsidRDefault="00025938" w:rsidP="0002593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6F34971" w14:textId="77777777" w:rsidR="00025938" w:rsidRPr="005E17AD" w:rsidRDefault="00025938" w:rsidP="005E17AD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b/>
          <w:color w:val="000000"/>
        </w:rPr>
      </w:pPr>
      <w:r w:rsidRPr="005E17AD">
        <w:rPr>
          <w:b/>
          <w:color w:val="000000"/>
        </w:rPr>
        <w:t>Smärtskattning hos barn</w:t>
      </w:r>
    </w:p>
    <w:p w14:paraId="3E553AB5" w14:textId="77777777" w:rsidR="00025938" w:rsidRPr="00025938" w:rsidRDefault="00025938" w:rsidP="00025938">
      <w:pPr>
        <w:spacing w:after="0" w:line="240" w:lineRule="auto"/>
        <w:ind w:left="720" w:right="0"/>
        <w:rPr>
          <w:rFonts w:ascii="Arial" w:hAnsi="Arial" w:cs="Arial"/>
          <w:sz w:val="22"/>
          <w:szCs w:val="20"/>
        </w:rPr>
      </w:pPr>
    </w:p>
    <w:p w14:paraId="66BA169B" w14:textId="77777777" w:rsidR="00025938" w:rsidRPr="00025938" w:rsidRDefault="00025938" w:rsidP="00CB6F54">
      <w:r w:rsidRPr="00025938">
        <w:t>Vi använder NRS, VAS och FLACC.</w:t>
      </w:r>
    </w:p>
    <w:p w14:paraId="0C0224E2" w14:textId="77777777" w:rsidR="00025938" w:rsidRPr="00025938" w:rsidRDefault="00025938" w:rsidP="00CB6F54">
      <w:r w:rsidRPr="00025938">
        <w:t xml:space="preserve">Hos små barn som ännu inte har ett utvecklat språk finns olika </w:t>
      </w:r>
      <w:proofErr w:type="spellStart"/>
      <w:r w:rsidRPr="00025938">
        <w:t>ansiktsskalor</w:t>
      </w:r>
      <w:proofErr w:type="spellEnd"/>
      <w:r w:rsidRPr="00025938">
        <w:t xml:space="preserve"> och beteendeskalor att använda i kombination med fysiologiska parametrar och kommunikation med föräldrar.</w:t>
      </w:r>
    </w:p>
    <w:p w14:paraId="494DAD25" w14:textId="77777777" w:rsidR="00025938" w:rsidRPr="00025938" w:rsidRDefault="00025938" w:rsidP="00CB6F54">
      <w:r w:rsidRPr="00025938">
        <w:t>Med hjälp av FLACC bedöms 5 olika smärtbeteenden.</w:t>
      </w:r>
    </w:p>
    <w:p w14:paraId="43F84360" w14:textId="77777777" w:rsidR="00025938" w:rsidRDefault="00025938" w:rsidP="00CB6F54">
      <w:r w:rsidRPr="00025938">
        <w:t>Observera barnets ansikte, ben, aktivitet, gråt och tröstbarhet och bestäm en poäng mellan 0 – 2 med vilken barnets beteende överensstämmer. Poängen kan högst bli 10 och ska dokumenteras.</w:t>
      </w:r>
    </w:p>
    <w:p w14:paraId="263D9909" w14:textId="39833A4F" w:rsidR="00025938" w:rsidRPr="00D53A95" w:rsidRDefault="00D53A95" w:rsidP="00D53A95">
      <w:pPr>
        <w:spacing w:after="0" w:line="240" w:lineRule="auto"/>
        <w:ind w:left="0" w:right="0"/>
      </w:pPr>
      <w:r>
        <w:br w:type="page"/>
      </w:r>
    </w:p>
    <w:p w14:paraId="2424BBF9" w14:textId="77777777" w:rsidR="00025938" w:rsidRPr="00025938" w:rsidRDefault="00025938" w:rsidP="00CB6F54">
      <w:pPr>
        <w:rPr>
          <w:lang w:val="en-US"/>
        </w:rPr>
      </w:pPr>
      <w:r w:rsidRPr="00025938">
        <w:rPr>
          <w:b/>
          <w:lang w:val="en-US"/>
        </w:rPr>
        <w:lastRenderedPageBreak/>
        <w:t>FLACC</w:t>
      </w:r>
      <w:r w:rsidRPr="00025938">
        <w:rPr>
          <w:lang w:val="en-US"/>
        </w:rPr>
        <w:t xml:space="preserve"> (Face – Legs – Activity – Cry – </w:t>
      </w:r>
      <w:proofErr w:type="spellStart"/>
      <w:r w:rsidRPr="00025938">
        <w:rPr>
          <w:lang w:val="en-US"/>
        </w:rPr>
        <w:t>Consolability</w:t>
      </w:r>
      <w:proofErr w:type="spellEnd"/>
      <w:r w:rsidRPr="00025938">
        <w:rPr>
          <w:lang w:val="en-US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3"/>
        <w:gridCol w:w="4710"/>
        <w:gridCol w:w="992"/>
      </w:tblGrid>
      <w:tr w:rsidR="00025938" w:rsidRPr="00025938" w14:paraId="6E96A7ED" w14:textId="77777777" w:rsidTr="004201D8">
        <w:tc>
          <w:tcPr>
            <w:tcW w:w="3053" w:type="dxa"/>
            <w:shd w:val="clear" w:color="auto" w:fill="auto"/>
          </w:tcPr>
          <w:p w14:paraId="304C00CC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</w:rPr>
              <w:t>Tecken</w:t>
            </w:r>
          </w:p>
        </w:tc>
        <w:tc>
          <w:tcPr>
            <w:tcW w:w="4710" w:type="dxa"/>
            <w:shd w:val="clear" w:color="auto" w:fill="auto"/>
          </w:tcPr>
          <w:p w14:paraId="6EC75491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</w:rPr>
              <w:t>Beskrivning</w:t>
            </w:r>
          </w:p>
        </w:tc>
        <w:tc>
          <w:tcPr>
            <w:tcW w:w="992" w:type="dxa"/>
            <w:shd w:val="clear" w:color="auto" w:fill="auto"/>
          </w:tcPr>
          <w:p w14:paraId="7004434C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</w:rPr>
              <w:t>Poäng</w:t>
            </w:r>
          </w:p>
        </w:tc>
      </w:tr>
      <w:tr w:rsidR="00025938" w:rsidRPr="00025938" w14:paraId="3BCB3B9E" w14:textId="77777777" w:rsidTr="004201D8">
        <w:tc>
          <w:tcPr>
            <w:tcW w:w="3053" w:type="dxa"/>
            <w:vMerge w:val="restart"/>
            <w:shd w:val="clear" w:color="auto" w:fill="auto"/>
          </w:tcPr>
          <w:p w14:paraId="24B52FE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proofErr w:type="spellStart"/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  <w:lang w:val="en-US"/>
              </w:rPr>
              <w:t>ansiktsuttryck</w:t>
            </w:r>
            <w:proofErr w:type="spellEnd"/>
          </w:p>
        </w:tc>
        <w:tc>
          <w:tcPr>
            <w:tcW w:w="4710" w:type="dxa"/>
            <w:shd w:val="clear" w:color="auto" w:fill="auto"/>
          </w:tcPr>
          <w:p w14:paraId="55FB6DA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neutralt eller leende</w:t>
            </w:r>
          </w:p>
        </w:tc>
        <w:tc>
          <w:tcPr>
            <w:tcW w:w="992" w:type="dxa"/>
            <w:shd w:val="clear" w:color="auto" w:fill="auto"/>
          </w:tcPr>
          <w:p w14:paraId="29ABB854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157AD923" w14:textId="77777777" w:rsidTr="004201D8">
        <w:tc>
          <w:tcPr>
            <w:tcW w:w="3053" w:type="dxa"/>
            <w:vMerge/>
            <w:shd w:val="clear" w:color="auto" w:fill="auto"/>
          </w:tcPr>
          <w:p w14:paraId="7EBAF2B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64FE39E9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bister uppsyn, rynkar pannan av och till, tillbakadragen, ointresserad</w:t>
            </w:r>
          </w:p>
        </w:tc>
        <w:tc>
          <w:tcPr>
            <w:tcW w:w="992" w:type="dxa"/>
            <w:shd w:val="clear" w:color="auto" w:fill="auto"/>
          </w:tcPr>
          <w:p w14:paraId="08007AFC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5548B6EE" w14:textId="77777777" w:rsidTr="004201D8">
        <w:tc>
          <w:tcPr>
            <w:tcW w:w="3053" w:type="dxa"/>
            <w:vMerge/>
            <w:shd w:val="clear" w:color="auto" w:fill="auto"/>
          </w:tcPr>
          <w:p w14:paraId="24E8C10C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1042BF15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frekvent eller konstant rynkad panna, darrande haka, hopbitna käkar</w:t>
            </w:r>
          </w:p>
        </w:tc>
        <w:tc>
          <w:tcPr>
            <w:tcW w:w="992" w:type="dxa"/>
            <w:shd w:val="clear" w:color="auto" w:fill="auto"/>
          </w:tcPr>
          <w:p w14:paraId="6BA9344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2393E023" w14:textId="77777777" w:rsidTr="004201D8">
        <w:tc>
          <w:tcPr>
            <w:tcW w:w="3053" w:type="dxa"/>
            <w:vMerge w:val="restart"/>
            <w:shd w:val="clear" w:color="auto" w:fill="auto"/>
          </w:tcPr>
          <w:p w14:paraId="619EA898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ben</w:t>
            </w:r>
          </w:p>
        </w:tc>
        <w:tc>
          <w:tcPr>
            <w:tcW w:w="4710" w:type="dxa"/>
            <w:shd w:val="clear" w:color="auto" w:fill="auto"/>
          </w:tcPr>
          <w:p w14:paraId="1EB6AAC9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normal ställning eller avslappnade</w:t>
            </w:r>
          </w:p>
        </w:tc>
        <w:tc>
          <w:tcPr>
            <w:tcW w:w="992" w:type="dxa"/>
            <w:shd w:val="clear" w:color="auto" w:fill="auto"/>
          </w:tcPr>
          <w:p w14:paraId="60C29325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6CB3BE00" w14:textId="77777777" w:rsidTr="004201D8">
        <w:tc>
          <w:tcPr>
            <w:tcW w:w="3053" w:type="dxa"/>
            <w:vMerge/>
            <w:shd w:val="clear" w:color="auto" w:fill="auto"/>
          </w:tcPr>
          <w:p w14:paraId="7B0A758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5B4CB66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oroliga, rastlösa eller spända ben</w:t>
            </w:r>
          </w:p>
        </w:tc>
        <w:tc>
          <w:tcPr>
            <w:tcW w:w="992" w:type="dxa"/>
            <w:shd w:val="clear" w:color="auto" w:fill="auto"/>
          </w:tcPr>
          <w:p w14:paraId="28FF7EE4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769FCDD5" w14:textId="77777777" w:rsidTr="004201D8">
        <w:tc>
          <w:tcPr>
            <w:tcW w:w="3053" w:type="dxa"/>
            <w:vMerge/>
            <w:shd w:val="clear" w:color="auto" w:fill="auto"/>
          </w:tcPr>
          <w:p w14:paraId="468D09A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2BB804B1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sparkar eller uppdragna ben</w:t>
            </w:r>
          </w:p>
        </w:tc>
        <w:tc>
          <w:tcPr>
            <w:tcW w:w="992" w:type="dxa"/>
            <w:shd w:val="clear" w:color="auto" w:fill="auto"/>
          </w:tcPr>
          <w:p w14:paraId="4D98B68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6AE141F0" w14:textId="77777777" w:rsidTr="004201D8">
        <w:tc>
          <w:tcPr>
            <w:tcW w:w="3053" w:type="dxa"/>
            <w:vMerge w:val="restart"/>
            <w:shd w:val="clear" w:color="auto" w:fill="auto"/>
          </w:tcPr>
          <w:p w14:paraId="6BA84E5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aktivitet</w:t>
            </w:r>
          </w:p>
        </w:tc>
        <w:tc>
          <w:tcPr>
            <w:tcW w:w="4710" w:type="dxa"/>
            <w:shd w:val="clear" w:color="auto" w:fill="auto"/>
          </w:tcPr>
          <w:p w14:paraId="32D1C05D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ligger lugnt, normal position, rör sig obehindrat</w:t>
            </w:r>
          </w:p>
        </w:tc>
        <w:tc>
          <w:tcPr>
            <w:tcW w:w="992" w:type="dxa"/>
            <w:shd w:val="clear" w:color="auto" w:fill="auto"/>
          </w:tcPr>
          <w:p w14:paraId="33CD6D2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64F0F792" w14:textId="77777777" w:rsidTr="004201D8">
        <w:tc>
          <w:tcPr>
            <w:tcW w:w="3053" w:type="dxa"/>
            <w:vMerge/>
            <w:shd w:val="clear" w:color="auto" w:fill="auto"/>
          </w:tcPr>
          <w:p w14:paraId="5EAB8D0C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764EDEB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skruvar sig, ändrar ofta ställning, spänd</w:t>
            </w:r>
          </w:p>
        </w:tc>
        <w:tc>
          <w:tcPr>
            <w:tcW w:w="992" w:type="dxa"/>
            <w:shd w:val="clear" w:color="auto" w:fill="auto"/>
          </w:tcPr>
          <w:p w14:paraId="4AC439FA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05E2C34E" w14:textId="77777777" w:rsidTr="004201D8">
        <w:tc>
          <w:tcPr>
            <w:tcW w:w="3053" w:type="dxa"/>
            <w:vMerge/>
            <w:shd w:val="clear" w:color="auto" w:fill="auto"/>
          </w:tcPr>
          <w:p w14:paraId="0B568E62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12A10020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sprättbåge, rycker till eller stel</w:t>
            </w:r>
          </w:p>
        </w:tc>
        <w:tc>
          <w:tcPr>
            <w:tcW w:w="992" w:type="dxa"/>
            <w:shd w:val="clear" w:color="auto" w:fill="auto"/>
          </w:tcPr>
          <w:p w14:paraId="458E79C8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50EE29B8" w14:textId="77777777" w:rsidTr="004201D8">
        <w:tc>
          <w:tcPr>
            <w:tcW w:w="3053" w:type="dxa"/>
            <w:vMerge w:val="restart"/>
            <w:shd w:val="clear" w:color="auto" w:fill="auto"/>
          </w:tcPr>
          <w:p w14:paraId="676B2C0C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gråt</w:t>
            </w:r>
          </w:p>
        </w:tc>
        <w:tc>
          <w:tcPr>
            <w:tcW w:w="4710" w:type="dxa"/>
            <w:shd w:val="clear" w:color="auto" w:fill="auto"/>
          </w:tcPr>
          <w:p w14:paraId="1585C8B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ingen gråt</w:t>
            </w:r>
          </w:p>
        </w:tc>
        <w:tc>
          <w:tcPr>
            <w:tcW w:w="992" w:type="dxa"/>
            <w:shd w:val="clear" w:color="auto" w:fill="auto"/>
          </w:tcPr>
          <w:p w14:paraId="4871CDBA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61D21E9E" w14:textId="77777777" w:rsidTr="004201D8">
        <w:tc>
          <w:tcPr>
            <w:tcW w:w="3053" w:type="dxa"/>
            <w:vMerge/>
            <w:shd w:val="clear" w:color="auto" w:fill="auto"/>
          </w:tcPr>
          <w:p w14:paraId="5BC346D1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6D80AAF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gnäller eller jämrar sig, klagar av och till</w:t>
            </w:r>
          </w:p>
        </w:tc>
        <w:tc>
          <w:tcPr>
            <w:tcW w:w="992" w:type="dxa"/>
            <w:shd w:val="clear" w:color="auto" w:fill="auto"/>
          </w:tcPr>
          <w:p w14:paraId="7C2CE820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0516401E" w14:textId="77777777" w:rsidTr="004201D8">
        <w:tc>
          <w:tcPr>
            <w:tcW w:w="3053" w:type="dxa"/>
            <w:vMerge/>
            <w:shd w:val="clear" w:color="auto" w:fill="auto"/>
          </w:tcPr>
          <w:p w14:paraId="54ED6B23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33341274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gråter ihållande, skriker eller snyftar, klagar ofta</w:t>
            </w:r>
          </w:p>
        </w:tc>
        <w:tc>
          <w:tcPr>
            <w:tcW w:w="992" w:type="dxa"/>
            <w:shd w:val="clear" w:color="auto" w:fill="auto"/>
          </w:tcPr>
          <w:p w14:paraId="6FB4C5D4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43E90C90" w14:textId="77777777" w:rsidTr="004201D8">
        <w:tc>
          <w:tcPr>
            <w:tcW w:w="3053" w:type="dxa"/>
            <w:vMerge w:val="restart"/>
            <w:shd w:val="clear" w:color="auto" w:fill="auto"/>
          </w:tcPr>
          <w:p w14:paraId="41A67A2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tröstbarhet</w:t>
            </w:r>
          </w:p>
        </w:tc>
        <w:tc>
          <w:tcPr>
            <w:tcW w:w="4710" w:type="dxa"/>
            <w:shd w:val="clear" w:color="auto" w:fill="auto"/>
          </w:tcPr>
          <w:p w14:paraId="2AA99119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nöjd, avslappnad</w:t>
            </w:r>
          </w:p>
        </w:tc>
        <w:tc>
          <w:tcPr>
            <w:tcW w:w="992" w:type="dxa"/>
            <w:shd w:val="clear" w:color="auto" w:fill="auto"/>
          </w:tcPr>
          <w:p w14:paraId="46303EE1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25938" w:rsidRPr="00025938" w14:paraId="28416F49" w14:textId="77777777" w:rsidTr="004201D8">
        <w:tc>
          <w:tcPr>
            <w:tcW w:w="3053" w:type="dxa"/>
            <w:vMerge/>
            <w:shd w:val="clear" w:color="auto" w:fill="auto"/>
          </w:tcPr>
          <w:p w14:paraId="5E93CD72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673D8626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kan lugnas med beröring, kramar eller prat</w:t>
            </w:r>
          </w:p>
        </w:tc>
        <w:tc>
          <w:tcPr>
            <w:tcW w:w="992" w:type="dxa"/>
            <w:shd w:val="clear" w:color="auto" w:fill="auto"/>
          </w:tcPr>
          <w:p w14:paraId="3E5043A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025938" w:rsidRPr="00025938" w14:paraId="70A943F6" w14:textId="77777777" w:rsidTr="004201D8">
        <w:tc>
          <w:tcPr>
            <w:tcW w:w="3053" w:type="dxa"/>
            <w:vMerge/>
            <w:shd w:val="clear" w:color="auto" w:fill="auto"/>
          </w:tcPr>
          <w:p w14:paraId="71570DC5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10" w:type="dxa"/>
            <w:shd w:val="clear" w:color="auto" w:fill="auto"/>
          </w:tcPr>
          <w:p w14:paraId="33B83EFF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svår att trösta eller lugna</w:t>
            </w:r>
          </w:p>
        </w:tc>
        <w:tc>
          <w:tcPr>
            <w:tcW w:w="992" w:type="dxa"/>
            <w:shd w:val="clear" w:color="auto" w:fill="auto"/>
          </w:tcPr>
          <w:p w14:paraId="3E557D00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025938" w:rsidRPr="00025938" w14:paraId="226414B7" w14:textId="77777777" w:rsidTr="004201D8">
        <w:tc>
          <w:tcPr>
            <w:tcW w:w="7763" w:type="dxa"/>
            <w:gridSpan w:val="2"/>
            <w:shd w:val="clear" w:color="auto" w:fill="auto"/>
          </w:tcPr>
          <w:p w14:paraId="28A121D7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color w:val="000000"/>
                <w:sz w:val="20"/>
                <w:szCs w:val="20"/>
              </w:rPr>
              <w:t>poäng totalt</w:t>
            </w:r>
          </w:p>
        </w:tc>
        <w:tc>
          <w:tcPr>
            <w:tcW w:w="992" w:type="dxa"/>
            <w:shd w:val="clear" w:color="auto" w:fill="auto"/>
          </w:tcPr>
          <w:p w14:paraId="489BF71E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0 - 10</w:t>
            </w:r>
          </w:p>
        </w:tc>
      </w:tr>
    </w:tbl>
    <w:p w14:paraId="747B69A6" w14:textId="77777777" w:rsidR="00025938" w:rsidRPr="00025938" w:rsidRDefault="00025938" w:rsidP="00025938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268"/>
      </w:tblGrid>
      <w:tr w:rsidR="00025938" w:rsidRPr="00025938" w14:paraId="5C4A2689" w14:textId="77777777" w:rsidTr="004201D8">
        <w:tc>
          <w:tcPr>
            <w:tcW w:w="4219" w:type="dxa"/>
            <w:shd w:val="clear" w:color="auto" w:fill="auto"/>
          </w:tcPr>
          <w:p w14:paraId="3D90F5D9" w14:textId="77777777" w:rsidR="00025938" w:rsidRPr="00025938" w:rsidRDefault="00025938" w:rsidP="0002593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sz w:val="20"/>
                <w:szCs w:val="20"/>
              </w:rPr>
              <w:t>Skalor</w:t>
            </w:r>
          </w:p>
        </w:tc>
        <w:tc>
          <w:tcPr>
            <w:tcW w:w="2268" w:type="dxa"/>
            <w:shd w:val="clear" w:color="auto" w:fill="auto"/>
          </w:tcPr>
          <w:p w14:paraId="7D345913" w14:textId="77777777" w:rsidR="00025938" w:rsidRPr="00025938" w:rsidRDefault="00025938" w:rsidP="0002593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2593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Ålder (målgrupp)</w:t>
            </w:r>
          </w:p>
        </w:tc>
      </w:tr>
      <w:tr w:rsidR="00025938" w:rsidRPr="00025938" w14:paraId="6B57696D" w14:textId="77777777" w:rsidTr="004201D8">
        <w:tc>
          <w:tcPr>
            <w:tcW w:w="4219" w:type="dxa"/>
            <w:shd w:val="clear" w:color="auto" w:fill="auto"/>
          </w:tcPr>
          <w:p w14:paraId="23B540B2" w14:textId="77777777" w:rsidR="00025938" w:rsidRPr="00025938" w:rsidRDefault="00025938" w:rsidP="0002593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25938">
              <w:rPr>
                <w:rFonts w:ascii="Arial" w:hAnsi="Arial" w:cs="Arial"/>
                <w:sz w:val="20"/>
                <w:szCs w:val="20"/>
              </w:rPr>
              <w:t>NRS</w:t>
            </w:r>
          </w:p>
        </w:tc>
        <w:tc>
          <w:tcPr>
            <w:tcW w:w="2268" w:type="dxa"/>
            <w:shd w:val="clear" w:color="auto" w:fill="auto"/>
          </w:tcPr>
          <w:p w14:paraId="7B7FA7DB" w14:textId="77777777" w:rsidR="00025938" w:rsidRPr="00025938" w:rsidRDefault="00025938" w:rsidP="0002593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≥ 8 år</w:t>
            </w:r>
          </w:p>
        </w:tc>
      </w:tr>
      <w:tr w:rsidR="00025938" w:rsidRPr="00025938" w14:paraId="5C7478DB" w14:textId="77777777" w:rsidTr="004201D8">
        <w:tc>
          <w:tcPr>
            <w:tcW w:w="4219" w:type="dxa"/>
            <w:shd w:val="clear" w:color="auto" w:fill="auto"/>
          </w:tcPr>
          <w:p w14:paraId="137477F5" w14:textId="77777777" w:rsidR="00025938" w:rsidRPr="00025938" w:rsidRDefault="00025938" w:rsidP="0002593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25938">
              <w:rPr>
                <w:rFonts w:ascii="Arial" w:hAnsi="Arial" w:cs="Arial"/>
                <w:sz w:val="20"/>
                <w:szCs w:val="20"/>
              </w:rPr>
              <w:t>VAS</w:t>
            </w:r>
          </w:p>
        </w:tc>
        <w:tc>
          <w:tcPr>
            <w:tcW w:w="2268" w:type="dxa"/>
            <w:shd w:val="clear" w:color="auto" w:fill="auto"/>
          </w:tcPr>
          <w:p w14:paraId="762AA121" w14:textId="77777777" w:rsidR="00025938" w:rsidRPr="00025938" w:rsidRDefault="00025938" w:rsidP="0002593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25938">
              <w:rPr>
                <w:rFonts w:ascii="Arial" w:hAnsi="Arial" w:cs="Arial"/>
                <w:sz w:val="20"/>
                <w:szCs w:val="20"/>
              </w:rPr>
              <w:t>≥ 7 år</w:t>
            </w:r>
          </w:p>
        </w:tc>
      </w:tr>
      <w:tr w:rsidR="00025938" w:rsidRPr="00025938" w14:paraId="362919DD" w14:textId="77777777" w:rsidTr="004201D8">
        <w:tc>
          <w:tcPr>
            <w:tcW w:w="4219" w:type="dxa"/>
            <w:shd w:val="clear" w:color="auto" w:fill="auto"/>
          </w:tcPr>
          <w:p w14:paraId="7B4D4BC9" w14:textId="77777777" w:rsidR="00025938" w:rsidRPr="00025938" w:rsidRDefault="00025938" w:rsidP="0002593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FLACC</w:t>
            </w:r>
          </w:p>
        </w:tc>
        <w:tc>
          <w:tcPr>
            <w:tcW w:w="2268" w:type="dxa"/>
            <w:shd w:val="clear" w:color="auto" w:fill="auto"/>
          </w:tcPr>
          <w:p w14:paraId="5F61633E" w14:textId="77777777" w:rsidR="00025938" w:rsidRPr="00025938" w:rsidRDefault="00025938" w:rsidP="0002593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25938">
              <w:rPr>
                <w:rFonts w:ascii="Arial" w:hAnsi="Arial" w:cs="Arial"/>
                <w:color w:val="000000"/>
                <w:sz w:val="20"/>
                <w:szCs w:val="20"/>
              </w:rPr>
              <w:t>1 – 16 år</w:t>
            </w:r>
          </w:p>
        </w:tc>
      </w:tr>
    </w:tbl>
    <w:p w14:paraId="61D2130B" w14:textId="77777777" w:rsidR="00025938" w:rsidRPr="00025938" w:rsidRDefault="00025938" w:rsidP="00025938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53316C14" w14:textId="77777777" w:rsidR="00025938" w:rsidRPr="00CB6F54" w:rsidRDefault="00025938" w:rsidP="00025938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b/>
          <w:color w:val="000000"/>
        </w:rPr>
      </w:pPr>
      <w:r w:rsidRPr="00CB6F54">
        <w:rPr>
          <w:b/>
          <w:color w:val="000000"/>
        </w:rPr>
        <w:t>Målsättning</w:t>
      </w:r>
    </w:p>
    <w:p w14:paraId="2A0C285D" w14:textId="77777777" w:rsidR="00025938" w:rsidRPr="00025938" w:rsidRDefault="00025938" w:rsidP="00025938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2F753D3F" w14:textId="77777777" w:rsidR="00025938" w:rsidRPr="00025938" w:rsidRDefault="00025938" w:rsidP="00CB6F54">
      <w:r w:rsidRPr="00025938">
        <w:t>NRS i rörelse ≤ 4</w:t>
      </w:r>
    </w:p>
    <w:p w14:paraId="3FBB5BF9" w14:textId="77777777" w:rsidR="00025938" w:rsidRPr="00025938" w:rsidRDefault="00025938" w:rsidP="00CB6F54">
      <w:r w:rsidRPr="00025938">
        <w:t>VAS i rörelse ≤ 4</w:t>
      </w:r>
    </w:p>
    <w:p w14:paraId="11C4413E" w14:textId="77777777" w:rsidR="00025938" w:rsidRPr="00025938" w:rsidRDefault="00025938" w:rsidP="00CB6F54">
      <w:r w:rsidRPr="00025938">
        <w:t>VRS i rörelse ≤ måttlig smärta</w:t>
      </w:r>
    </w:p>
    <w:p w14:paraId="31079C93" w14:textId="77777777" w:rsidR="00025938" w:rsidRPr="00025938" w:rsidRDefault="00025938" w:rsidP="00CB6F54">
      <w:r w:rsidRPr="00025938">
        <w:t>CPOT ≤ 2 poäng</w:t>
      </w:r>
    </w:p>
    <w:p w14:paraId="0C0E7DF6" w14:textId="77777777" w:rsidR="00025938" w:rsidRPr="00025938" w:rsidRDefault="00025938" w:rsidP="00CB6F54">
      <w:r w:rsidRPr="00025938">
        <w:t>Abbey PS ≤ 8 poäng</w:t>
      </w:r>
    </w:p>
    <w:p w14:paraId="2302EF94" w14:textId="77777777" w:rsidR="00025938" w:rsidRPr="00025938" w:rsidRDefault="00025938" w:rsidP="00CB6F54">
      <w:r w:rsidRPr="00025938">
        <w:t>FLACC ≤ 3 poäng</w:t>
      </w:r>
    </w:p>
    <w:p w14:paraId="42ADD6DC" w14:textId="77777777" w:rsidR="00025938" w:rsidRPr="00025938" w:rsidRDefault="00025938" w:rsidP="00025938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22188473" w14:textId="77777777" w:rsidR="00025938" w:rsidRPr="00CB6F54" w:rsidRDefault="00025938" w:rsidP="00025938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b/>
          <w:color w:val="000000"/>
        </w:rPr>
      </w:pPr>
      <w:r w:rsidRPr="00CB6F54">
        <w:rPr>
          <w:b/>
          <w:color w:val="000000"/>
        </w:rPr>
        <w:t>Referenser</w:t>
      </w:r>
    </w:p>
    <w:p w14:paraId="219DF10B" w14:textId="607003D1" w:rsidR="00025938" w:rsidRPr="00CB6F54" w:rsidRDefault="00B810DC" w:rsidP="00B810DC">
      <w:pPr>
        <w:numPr>
          <w:ilvl w:val="1"/>
          <w:numId w:val="20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right="0"/>
        <w:rPr>
          <w:color w:val="000000"/>
          <w:lang w:val="en-US"/>
        </w:rPr>
      </w:pPr>
      <w:hyperlink r:id="rId17" w:history="1">
        <w:r w:rsidRPr="00135B11">
          <w:rPr>
            <w:rStyle w:val="Hyperlnk"/>
            <w:lang w:val="en-US"/>
          </w:rPr>
          <w:t>www.vardhandboken.se</w:t>
        </w:r>
      </w:hyperlink>
    </w:p>
    <w:p w14:paraId="4334EE7D" w14:textId="77777777" w:rsidR="00025938" w:rsidRPr="00CB6F54" w:rsidRDefault="00025938" w:rsidP="00B810DC">
      <w:pPr>
        <w:numPr>
          <w:ilvl w:val="1"/>
          <w:numId w:val="20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right="0"/>
        <w:rPr>
          <w:color w:val="000000"/>
          <w:lang w:val="en-US"/>
        </w:rPr>
      </w:pPr>
      <w:hyperlink r:id="rId18" w:history="1">
        <w:r w:rsidRPr="00CB6F54">
          <w:rPr>
            <w:color w:val="0000FF"/>
            <w:lang w:val="en-US"/>
          </w:rPr>
          <w:t>www.medscape.com</w:t>
        </w:r>
      </w:hyperlink>
    </w:p>
    <w:p w14:paraId="60AE13CA" w14:textId="5E9B0402" w:rsidR="00025938" w:rsidRPr="00CB6F54" w:rsidRDefault="00B810DC" w:rsidP="00B810DC">
      <w:pPr>
        <w:numPr>
          <w:ilvl w:val="1"/>
          <w:numId w:val="20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709" w:right="0"/>
        <w:rPr>
          <w:color w:val="000000"/>
          <w:lang w:val="en-US"/>
        </w:rPr>
      </w:pPr>
      <w:hyperlink r:id="rId19" w:history="1">
        <w:r w:rsidRPr="00135B11">
          <w:rPr>
            <w:rStyle w:val="Hyperlnk"/>
            <w:lang w:val="en-US"/>
          </w:rPr>
          <w:t>www.palliativregistret.se</w:t>
        </w:r>
      </w:hyperlink>
      <w:r w:rsidR="00025938" w:rsidRPr="00CB6F54">
        <w:rPr>
          <w:color w:val="000000"/>
          <w:lang w:val="en-US"/>
        </w:rPr>
        <w:t xml:space="preserve"> </w:t>
      </w:r>
    </w:p>
    <w:p w14:paraId="113A192F" w14:textId="77777777" w:rsidR="00025938" w:rsidRPr="00CB6F54" w:rsidRDefault="00025938" w:rsidP="00B810DC">
      <w:pPr>
        <w:numPr>
          <w:ilvl w:val="2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lang w:val="en-US"/>
        </w:rPr>
      </w:pPr>
      <w:r w:rsidRPr="00CB6F54">
        <w:rPr>
          <w:lang w:val="en-US"/>
        </w:rPr>
        <w:t xml:space="preserve">A Guideline from the Association of </w:t>
      </w:r>
      <w:proofErr w:type="spellStart"/>
      <w:r w:rsidRPr="00CB6F54">
        <w:rPr>
          <w:lang w:val="en-US"/>
        </w:rPr>
        <w:t>Paediatric</w:t>
      </w:r>
      <w:proofErr w:type="spellEnd"/>
      <w:r w:rsidRPr="00CB6F54">
        <w:rPr>
          <w:lang w:val="en-US"/>
        </w:rPr>
        <w:t xml:space="preserve"> </w:t>
      </w:r>
      <w:proofErr w:type="spellStart"/>
      <w:r w:rsidRPr="00CB6F54">
        <w:rPr>
          <w:lang w:val="en-US"/>
        </w:rPr>
        <w:t>Anaesthetists</w:t>
      </w:r>
      <w:proofErr w:type="spellEnd"/>
      <w:r w:rsidRPr="00CB6F54">
        <w:rPr>
          <w:lang w:val="en-US"/>
        </w:rPr>
        <w:t xml:space="preserve"> of Great Britain and Ireland; Good Practice in Postoperative and Procedural Pain Management, 2nd Edition, 2012.</w:t>
      </w:r>
    </w:p>
    <w:p w14:paraId="7CE4C9A8" w14:textId="77777777" w:rsidR="00025938" w:rsidRDefault="00025938" w:rsidP="00025938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sz w:val="20"/>
          <w:szCs w:val="20"/>
          <w:lang w:val="en-US"/>
        </w:rPr>
      </w:pPr>
    </w:p>
    <w:p w14:paraId="52505ECF" w14:textId="27F6DFEE" w:rsidR="00A50863" w:rsidRPr="002005AB" w:rsidRDefault="00A50863" w:rsidP="002005AB">
      <w:pPr>
        <w:rPr>
          <w:i/>
          <w:iCs/>
        </w:rPr>
      </w:pPr>
      <w:r w:rsidRPr="002005AB">
        <w:rPr>
          <w:i/>
          <w:iCs/>
        </w:rPr>
        <w:t xml:space="preserve">Medvetet avsteg från rutinen dokumenteras i </w:t>
      </w:r>
      <w:proofErr w:type="spellStart"/>
      <w:r w:rsidRPr="002005AB">
        <w:rPr>
          <w:i/>
          <w:iCs/>
        </w:rPr>
        <w:t>Melior</w:t>
      </w:r>
      <w:proofErr w:type="spellEnd"/>
      <w:r w:rsidRPr="002005AB">
        <w:rPr>
          <w:i/>
          <w:iCs/>
        </w:rPr>
        <w:t xml:space="preserve"> om rutinen är kopplad till en patient.</w:t>
      </w:r>
      <w:r w:rsidR="002005AB">
        <w:rPr>
          <w:i/>
          <w:iCs/>
        </w:rPr>
        <w:t xml:space="preserve"> </w:t>
      </w:r>
      <w:r w:rsidRPr="002005AB">
        <w:rPr>
          <w:i/>
          <w:iCs/>
        </w:rPr>
        <w:t xml:space="preserve">Övriga orsaker till avsteg från rutinen rapporteras i </w:t>
      </w:r>
      <w:proofErr w:type="spellStart"/>
      <w:r w:rsidRPr="002005AB">
        <w:rPr>
          <w:i/>
          <w:iCs/>
        </w:rPr>
        <w:t>MedControlPRO</w:t>
      </w:r>
      <w:proofErr w:type="spellEnd"/>
      <w:r w:rsidRPr="002005AB">
        <w:rPr>
          <w:i/>
          <w:iCs/>
        </w:rPr>
        <w:t>.</w:t>
      </w:r>
    </w:p>
    <w:p w14:paraId="70192AF7" w14:textId="77777777" w:rsidR="00025938" w:rsidRPr="00025938" w:rsidRDefault="00025938" w:rsidP="002005AB">
      <w:pPr>
        <w:pStyle w:val="Rubrik2"/>
      </w:pPr>
      <w:r w:rsidRPr="00025938">
        <w:lastRenderedPageBreak/>
        <w:t>Ansvar</w:t>
      </w:r>
    </w:p>
    <w:p w14:paraId="5A210E00" w14:textId="6AE877C3" w:rsidR="00025938" w:rsidRPr="002005AB" w:rsidRDefault="00025938" w:rsidP="002005AB">
      <w:r w:rsidRPr="00025938">
        <w:t xml:space="preserve">VEC och VÖL inom respektive enhet ansvarar för implementering av rutinen. </w:t>
      </w:r>
    </w:p>
    <w:p w14:paraId="27B37D42" w14:textId="77777777" w:rsidR="00B91C2F" w:rsidRPr="000D04ED" w:rsidRDefault="00B91C2F" w:rsidP="00B91C2F">
      <w:pPr>
        <w:pStyle w:val="Rubrik2"/>
      </w:pPr>
      <w:bookmarkStart w:id="4" w:name="_Toc124421020"/>
      <w:r w:rsidRPr="000D04ED">
        <w:t>Arbetsgrupp</w:t>
      </w:r>
      <w:bookmarkEnd w:id="4"/>
      <w:r>
        <w:t xml:space="preserve"> </w:t>
      </w:r>
    </w:p>
    <w:p w14:paraId="775A3A1D" w14:textId="1C42EEDC" w:rsidR="00025938" w:rsidRPr="00025938" w:rsidRDefault="00704889" w:rsidP="00351BA6">
      <w:r>
        <w:t>Dragana Sesevic</w:t>
      </w:r>
      <w:r w:rsidR="00025938" w:rsidRPr="00025938">
        <w:t xml:space="preserve">, VÖL </w:t>
      </w:r>
      <w:r>
        <w:t>Operation 1</w:t>
      </w:r>
      <w:r w:rsidR="00480561">
        <w:t xml:space="preserve"> Mölndal</w:t>
      </w:r>
      <w:r w:rsidR="00025938" w:rsidRPr="00025938">
        <w:t xml:space="preserve">, </w:t>
      </w:r>
      <w:r w:rsidR="00480561">
        <w:t>Område 3</w:t>
      </w:r>
      <w:r>
        <w:br/>
        <w:t xml:space="preserve">Stylianos Stolis, överläkare, </w:t>
      </w:r>
      <w:proofErr w:type="spellStart"/>
      <w:r>
        <w:t>AnOpIVA</w:t>
      </w:r>
      <w:proofErr w:type="spellEnd"/>
      <w:r>
        <w:t xml:space="preserve"> Mölndal, Område 3</w:t>
      </w:r>
    </w:p>
    <w:p w14:paraId="5B747261" w14:textId="77777777" w:rsidR="00025938" w:rsidRPr="00025938" w:rsidRDefault="00025938" w:rsidP="00025938">
      <w:pPr>
        <w:spacing w:after="0" w:line="240" w:lineRule="auto"/>
        <w:ind w:left="0" w:right="0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2593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096A81"/>
    <w:multiLevelType w:val="multilevel"/>
    <w:tmpl w:val="1D465AF6"/>
    <w:lvl w:ilvl="0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Theme="majorHAnsi" w:hAnsiTheme="majorHAnsi" w:cstheme="majorHAnsi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4B4928"/>
    <w:multiLevelType w:val="multilevel"/>
    <w:tmpl w:val="90F474F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4472130">
    <w:abstractNumId w:val="19"/>
  </w:num>
  <w:num w:numId="2" w16cid:durableId="798034769">
    <w:abstractNumId w:val="16"/>
  </w:num>
  <w:num w:numId="3" w16cid:durableId="1768111219">
    <w:abstractNumId w:val="0"/>
  </w:num>
  <w:num w:numId="4" w16cid:durableId="1488211166">
    <w:abstractNumId w:val="7"/>
  </w:num>
  <w:num w:numId="5" w16cid:durableId="351103596">
    <w:abstractNumId w:val="17"/>
  </w:num>
  <w:num w:numId="6" w16cid:durableId="1611468412">
    <w:abstractNumId w:val="3"/>
  </w:num>
  <w:num w:numId="7" w16cid:durableId="1543858887">
    <w:abstractNumId w:val="13"/>
  </w:num>
  <w:num w:numId="8" w16cid:durableId="624389386">
    <w:abstractNumId w:val="9"/>
  </w:num>
  <w:num w:numId="9" w16cid:durableId="947080041">
    <w:abstractNumId w:val="1"/>
  </w:num>
  <w:num w:numId="10" w16cid:durableId="1092703440">
    <w:abstractNumId w:val="1"/>
  </w:num>
  <w:num w:numId="11" w16cid:durableId="196158550">
    <w:abstractNumId w:val="4"/>
  </w:num>
  <w:num w:numId="12" w16cid:durableId="1373728713">
    <w:abstractNumId w:val="5"/>
  </w:num>
  <w:num w:numId="13" w16cid:durableId="95908666">
    <w:abstractNumId w:val="15"/>
  </w:num>
  <w:num w:numId="14" w16cid:durableId="1390373337">
    <w:abstractNumId w:val="10"/>
  </w:num>
  <w:num w:numId="15" w16cid:durableId="1914849421">
    <w:abstractNumId w:val="8"/>
  </w:num>
  <w:num w:numId="16" w16cid:durableId="1792359315">
    <w:abstractNumId w:val="14"/>
  </w:num>
  <w:num w:numId="17" w16cid:durableId="348944621">
    <w:abstractNumId w:val="6"/>
  </w:num>
  <w:num w:numId="18" w16cid:durableId="902175647">
    <w:abstractNumId w:val="12"/>
  </w:num>
  <w:num w:numId="19" w16cid:durableId="1473788916">
    <w:abstractNumId w:val="18"/>
  </w:num>
  <w:num w:numId="20" w16cid:durableId="229468869">
    <w:abstractNumId w:val="2"/>
  </w:num>
  <w:num w:numId="21" w16cid:durableId="935986477">
    <w:abstractNumId w:val="11"/>
  </w:num>
  <w:num w:numId="22" w16cid:durableId="263416675">
    <w:abstractNumId w:val="15"/>
  </w:num>
  <w:num w:numId="23" w16cid:durableId="27756880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938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F7A"/>
    <w:rsid w:val="00095368"/>
    <w:rsid w:val="000954C4"/>
    <w:rsid w:val="000A4C35"/>
    <w:rsid w:val="000A611A"/>
    <w:rsid w:val="000B12D9"/>
    <w:rsid w:val="000B4536"/>
    <w:rsid w:val="000B7715"/>
    <w:rsid w:val="000C7743"/>
    <w:rsid w:val="000E397A"/>
    <w:rsid w:val="000E463B"/>
    <w:rsid w:val="000E5A7E"/>
    <w:rsid w:val="000F43A3"/>
    <w:rsid w:val="000F7681"/>
    <w:rsid w:val="00103031"/>
    <w:rsid w:val="001044FE"/>
    <w:rsid w:val="001139D4"/>
    <w:rsid w:val="0012737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A89"/>
    <w:rsid w:val="001C5FEF"/>
    <w:rsid w:val="002005AB"/>
    <w:rsid w:val="00211487"/>
    <w:rsid w:val="00211D91"/>
    <w:rsid w:val="00212BAC"/>
    <w:rsid w:val="00217DEC"/>
    <w:rsid w:val="00225738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42F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701"/>
    <w:rsid w:val="0034307B"/>
    <w:rsid w:val="00345EB1"/>
    <w:rsid w:val="00350CC4"/>
    <w:rsid w:val="00351BA6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561"/>
    <w:rsid w:val="00480DC7"/>
    <w:rsid w:val="004876F6"/>
    <w:rsid w:val="0049236A"/>
    <w:rsid w:val="00492718"/>
    <w:rsid w:val="00492B05"/>
    <w:rsid w:val="004A0A9D"/>
    <w:rsid w:val="004A355D"/>
    <w:rsid w:val="004A4970"/>
    <w:rsid w:val="004B2183"/>
    <w:rsid w:val="004B2A01"/>
    <w:rsid w:val="004C2559"/>
    <w:rsid w:val="004D7BA3"/>
    <w:rsid w:val="004F4518"/>
    <w:rsid w:val="004F4C62"/>
    <w:rsid w:val="004F6C05"/>
    <w:rsid w:val="00501433"/>
    <w:rsid w:val="00511CC4"/>
    <w:rsid w:val="00531E60"/>
    <w:rsid w:val="00536A5A"/>
    <w:rsid w:val="00541D07"/>
    <w:rsid w:val="0054335B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7AD"/>
    <w:rsid w:val="005E1E24"/>
    <w:rsid w:val="005F50F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364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889"/>
    <w:rsid w:val="00710B77"/>
    <w:rsid w:val="0072075B"/>
    <w:rsid w:val="007221C2"/>
    <w:rsid w:val="00724122"/>
    <w:rsid w:val="00725816"/>
    <w:rsid w:val="007305AD"/>
    <w:rsid w:val="00730955"/>
    <w:rsid w:val="00733A9C"/>
    <w:rsid w:val="00736574"/>
    <w:rsid w:val="007367E0"/>
    <w:rsid w:val="00737215"/>
    <w:rsid w:val="0074039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1649"/>
    <w:rsid w:val="007D4241"/>
    <w:rsid w:val="007D4317"/>
    <w:rsid w:val="007D4EA3"/>
    <w:rsid w:val="007E336B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38E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0C1"/>
    <w:rsid w:val="009B1F6B"/>
    <w:rsid w:val="009C0D12"/>
    <w:rsid w:val="009C192E"/>
    <w:rsid w:val="009D6819"/>
    <w:rsid w:val="009D6D1C"/>
    <w:rsid w:val="009E0CF9"/>
    <w:rsid w:val="009E1B95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863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0DC"/>
    <w:rsid w:val="00B84336"/>
    <w:rsid w:val="00B851B9"/>
    <w:rsid w:val="00B86453"/>
    <w:rsid w:val="00B90054"/>
    <w:rsid w:val="00B91C2F"/>
    <w:rsid w:val="00B92C14"/>
    <w:rsid w:val="00BA0066"/>
    <w:rsid w:val="00BB69DB"/>
    <w:rsid w:val="00BC322E"/>
    <w:rsid w:val="00BC44CD"/>
    <w:rsid w:val="00BC48A6"/>
    <w:rsid w:val="00BE4D6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93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F54"/>
    <w:rsid w:val="00CC167C"/>
    <w:rsid w:val="00CC52D9"/>
    <w:rsid w:val="00CD1F22"/>
    <w:rsid w:val="00CD6647"/>
    <w:rsid w:val="00CE4B73"/>
    <w:rsid w:val="00CF70BB"/>
    <w:rsid w:val="00D01D46"/>
    <w:rsid w:val="00D074DB"/>
    <w:rsid w:val="00D139CF"/>
    <w:rsid w:val="00D15CFF"/>
    <w:rsid w:val="00D37E7F"/>
    <w:rsid w:val="00D47AD7"/>
    <w:rsid w:val="00D51529"/>
    <w:rsid w:val="00D53A95"/>
    <w:rsid w:val="00D85218"/>
    <w:rsid w:val="00D915B1"/>
    <w:rsid w:val="00DA299D"/>
    <w:rsid w:val="00DA65C4"/>
    <w:rsid w:val="00DD2BE0"/>
    <w:rsid w:val="00DE4447"/>
    <w:rsid w:val="00DE5DA2"/>
    <w:rsid w:val="00DF0033"/>
    <w:rsid w:val="00E00FB6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E63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B4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E66DD4"/>
    <w:rsid w:val="512BFC96"/>
    <w:rsid w:val="647B2B65"/>
    <w:rsid w:val="6B2CF8ED"/>
    <w:rsid w:val="6ED2E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810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medscape.com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www.palliativregistret.s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5</Pages>
  <Words>914</Words>
  <Characters>5314</Characters>
  <Application>Microsoft Office Word</Application>
  <DocSecurity>0</DocSecurity>
  <Lines>44</Lines>
  <Paragraphs>12</Paragraphs>
  <ScaleCrop>false</ScaleCrop>
  <Manager/>
  <Company/>
  <LinksUpToDate>false</LinksUpToDate>
  <CharactersWithSpaces>6216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Smärtskattning av akut smärta, AnOpIVA Mölndal</dc:title>
  <dc:subject/>
  <dc:creator>patrik.jens.johansson@vgregion.se</dc:creator>
  <keywords/>
  <lastModifiedBy>Teresia Andersson</lastModifiedBy>
  <revision>44</revision>
  <lastPrinted>2016-03-31T10:56:00.0000000Z</lastPrinted>
  <dcterms:created xsi:type="dcterms:W3CDTF">2022-05-04T13:58:00.0000000Z</dcterms:created>
  <dcterms:modified xsi:type="dcterms:W3CDTF">2025-08-22T07:31:00.0000000Z</dcterms:modified>
</coreProperties>
</file>