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119C5" w:rsidP="00023788" w:rsidRDefault="00B119C5" w14:paraId="40E95477" w14:textId="77777777">
      <w:pPr>
        <w:pStyle w:val="Rubrik2"/>
        <w:ind w:left="567" w:right="-143"/>
        <w:rPr>
          <w:rFonts w:ascii="Calibri" w:hAnsi="Calibri" w:eastAsia="MS Gothic" w:cs="Times New Roman"/>
          <w:color w:val="auto"/>
          <w:kern w:val="32"/>
          <w:sz w:val="48"/>
          <w:szCs w:val="32"/>
        </w:rPr>
      </w:pPr>
      <w:bookmarkStart w:name="_Toc107998749" w:id="0"/>
      <w:r w:rsidRPr="00B119C5">
        <w:rPr>
          <w:rFonts w:ascii="Calibri" w:hAnsi="Calibri" w:eastAsia="MS Gothic" w:cs="Times New Roman"/>
          <w:color w:val="auto"/>
          <w:kern w:val="32"/>
          <w:sz w:val="48"/>
          <w:szCs w:val="32"/>
        </w:rPr>
        <w:t>Adrenalin för injektion, infusion och inhalation, IVA Mölndal </w:t>
      </w:r>
    </w:p>
    <w:p w:rsidR="00441033" w:rsidP="00441033" w:rsidRDefault="00441033" w14:paraId="68245984" w14:textId="77777777">
      <w:pPr>
        <w:pStyle w:val="Rubrik2"/>
        <w:ind w:firstLine="567"/>
      </w:pPr>
      <w:bookmarkStart w:name="_Toc107998751" w:id="1"/>
      <w:bookmarkEnd w:id="0"/>
      <w:r>
        <w:t>Syfte</w:t>
      </w:r>
    </w:p>
    <w:p w:rsidRPr="00441033" w:rsidR="00441033" w:rsidP="00441033" w:rsidRDefault="00441033" w14:paraId="7EC1B406" w14:textId="51EDBB9A">
      <w:pPr>
        <w:ind w:left="567"/>
        <w:rPr>
          <w:rFonts w:ascii="Segoe UI" w:hAnsi="Segoe UI" w:cs="Segoe UI"/>
          <w:sz w:val="18"/>
          <w:szCs w:val="18"/>
        </w:rPr>
      </w:pPr>
      <w:r w:rsidRPr="00B119C5">
        <w:t>Skapa förutsättningar för en säker hantering av adrenalin för injektion, infusion samt inhalation. </w:t>
      </w:r>
    </w:p>
    <w:p w:rsidRPr="00441033" w:rsidR="00441033" w:rsidP="00441033" w:rsidRDefault="00441033" w14:paraId="05826C35" w14:textId="3051B811">
      <w:pPr>
        <w:pStyle w:val="Rubrik2"/>
        <w:ind w:left="567" w:right="-143"/>
        <w:rPr>
          <w:color w:val="auto"/>
        </w:rPr>
      </w:pPr>
      <w:r w:rsidRPr="00065A6B">
        <w:rPr>
          <w:color w:val="auto"/>
        </w:rPr>
        <w:t>Utförande</w:t>
      </w:r>
    </w:p>
    <w:p w:rsidRPr="00441033" w:rsidR="007155D5" w:rsidP="00023788" w:rsidRDefault="008C7F0C" w14:paraId="3F90AF7E" w14:textId="2B58B772">
      <w:pPr>
        <w:pStyle w:val="Rubrik2"/>
        <w:ind w:left="567" w:right="-143"/>
        <w:rPr>
          <w:sz w:val="36"/>
          <w:szCs w:val="36"/>
        </w:rPr>
      </w:pPr>
      <w:r w:rsidRPr="00441033">
        <w:rPr>
          <w:sz w:val="36"/>
          <w:szCs w:val="36"/>
        </w:rPr>
        <w:t>Bakgrund</w:t>
      </w:r>
      <w:r w:rsidRPr="00441033" w:rsidR="00A37870">
        <w:rPr>
          <w:sz w:val="36"/>
          <w:szCs w:val="36"/>
        </w:rPr>
        <w:t xml:space="preserve"> </w:t>
      </w:r>
      <w:bookmarkEnd w:id="1"/>
    </w:p>
    <w:p w:rsidR="00B119C5" w:rsidP="00B119C5" w:rsidRDefault="00B119C5" w14:paraId="556B738C" w14:textId="4FB4F5B7">
      <w:pPr>
        <w:ind w:left="567" w:right="-143"/>
      </w:pPr>
      <w:r w:rsidR="00B119C5">
        <w:rPr/>
        <w:t xml:space="preserve">Adrenalin är en endogen </w:t>
      </w:r>
      <w:r w:rsidR="00B119C5">
        <w:rPr/>
        <w:t>k</w:t>
      </w:r>
      <w:r w:rsidR="1D942AE0">
        <w:rPr/>
        <w:t>a</w:t>
      </w:r>
      <w:r w:rsidR="00B119C5">
        <w:rPr/>
        <w:t>t</w:t>
      </w:r>
      <w:r w:rsidR="470F864C">
        <w:rPr/>
        <w:t>e</w:t>
      </w:r>
      <w:r w:rsidR="00B119C5">
        <w:rPr/>
        <w:t>kolamin</w:t>
      </w:r>
      <w:r w:rsidR="00B119C5">
        <w:rPr/>
        <w:t xml:space="preserve"> som stimulerar det sympatiska nervsystemet. Effekten blir en ökad hjärtminutvolym (CO), ökad hjärtfrekvens och ökad </w:t>
      </w:r>
      <w:r w:rsidR="00B119C5">
        <w:rPr/>
        <w:t>myokardgenomblödning</w:t>
      </w:r>
      <w:r w:rsidR="00B119C5">
        <w:rPr/>
        <w:t>. Genom effekt på β</w:t>
      </w:r>
      <w:r w:rsidRPr="3668AA96" w:rsidR="00B119C5">
        <w:rPr>
          <w:vertAlign w:val="subscript"/>
        </w:rPr>
        <w:t>2</w:t>
      </w:r>
      <w:r w:rsidR="00B119C5">
        <w:rPr/>
        <w:t xml:space="preserve">-receptorer verkar adrenalin </w:t>
      </w:r>
      <w:r w:rsidR="00B119C5">
        <w:rPr/>
        <w:t>bronkdilaterande</w:t>
      </w:r>
      <w:r w:rsidR="00B119C5">
        <w:rPr/>
        <w:t>. (1) </w:t>
      </w:r>
      <w:r w:rsidR="0062792F">
        <w:rPr/>
        <w:t xml:space="preserve"> </w:t>
      </w:r>
    </w:p>
    <w:p w:rsidRPr="00441033" w:rsidR="00943886" w:rsidP="005915E9" w:rsidRDefault="00943886" w14:paraId="32028F38" w14:textId="77777777">
      <w:pPr>
        <w:pStyle w:val="Rubrik3"/>
        <w:ind w:firstLine="567"/>
        <w:rPr>
          <w:szCs w:val="36"/>
        </w:rPr>
      </w:pPr>
      <w:r w:rsidRPr="00441033">
        <w:rPr>
          <w:rStyle w:val="normaltextrun"/>
          <w:szCs w:val="36"/>
        </w:rPr>
        <w:t>Farmakodynamik</w:t>
      </w:r>
      <w:r w:rsidRPr="00441033">
        <w:rPr>
          <w:rStyle w:val="eop"/>
          <w:szCs w:val="36"/>
        </w:rPr>
        <w:t> </w:t>
      </w:r>
    </w:p>
    <w:p w:rsidRPr="00D05EB0" w:rsidR="00943886" w:rsidP="00943886" w:rsidRDefault="00943886" w14:paraId="273D3694" w14:textId="5C6D7A2B">
      <w:pPr>
        <w:ind w:left="567"/>
      </w:pPr>
      <w:r>
        <w:rPr>
          <w:rStyle w:val="normaltextrun"/>
        </w:rPr>
        <w:t xml:space="preserve">Adrenalin är en endogen </w:t>
      </w:r>
      <w:proofErr w:type="spellStart"/>
      <w:r>
        <w:rPr>
          <w:rStyle w:val="normaltextrun"/>
        </w:rPr>
        <w:t>katekolamin</w:t>
      </w:r>
      <w:proofErr w:type="spellEnd"/>
      <w:r>
        <w:rPr>
          <w:rStyle w:val="normaltextrun"/>
        </w:rPr>
        <w:t xml:space="preserve"> med hög β</w:t>
      </w:r>
      <w:r>
        <w:rPr>
          <w:rStyle w:val="normaltextrun"/>
          <w:sz w:val="19"/>
          <w:szCs w:val="19"/>
          <w:vertAlign w:val="subscript"/>
        </w:rPr>
        <w:t>1</w:t>
      </w:r>
      <w:r>
        <w:rPr>
          <w:rStyle w:val="normaltextrun"/>
        </w:rPr>
        <w:t>-aktivitet och moderat β</w:t>
      </w:r>
      <w:r>
        <w:rPr>
          <w:rStyle w:val="normaltextrun"/>
          <w:sz w:val="19"/>
          <w:szCs w:val="19"/>
          <w:vertAlign w:val="subscript"/>
        </w:rPr>
        <w:t>2</w:t>
      </w:r>
      <w:r>
        <w:rPr>
          <w:rStyle w:val="normaltextrun"/>
        </w:rPr>
        <w:t>- och α</w:t>
      </w:r>
      <w:r>
        <w:rPr>
          <w:rStyle w:val="normaltextrun"/>
          <w:sz w:val="19"/>
          <w:szCs w:val="19"/>
          <w:vertAlign w:val="subscript"/>
        </w:rPr>
        <w:t>1</w:t>
      </w:r>
      <w:r>
        <w:rPr>
          <w:rStyle w:val="normaltextrun"/>
        </w:rPr>
        <w:t>-aktivitet. β</w:t>
      </w:r>
      <w:r>
        <w:rPr>
          <w:rStyle w:val="normaltextrun"/>
          <w:sz w:val="19"/>
          <w:szCs w:val="19"/>
          <w:vertAlign w:val="subscript"/>
        </w:rPr>
        <w:t>1</w:t>
      </w:r>
      <w:r>
        <w:rPr>
          <w:rStyle w:val="normaltextrun"/>
        </w:rPr>
        <w:t>-stimulering ger vi</w:t>
      </w:r>
      <w:r w:rsidR="00C222F9">
        <w:rPr>
          <w:rStyle w:val="normaltextrun"/>
        </w:rPr>
        <w:t>d</w:t>
      </w:r>
      <w:r>
        <w:rPr>
          <w:rStyle w:val="normaltextrun"/>
        </w:rPr>
        <w:t xml:space="preserve"> låga doser ökad </w:t>
      </w:r>
      <w:proofErr w:type="spellStart"/>
      <w:r>
        <w:rPr>
          <w:rStyle w:val="normaltextrun"/>
        </w:rPr>
        <w:t>cardiac</w:t>
      </w:r>
      <w:proofErr w:type="spellEnd"/>
      <w:r>
        <w:rPr>
          <w:rStyle w:val="normaltextrun"/>
        </w:rPr>
        <w:t xml:space="preserve"> output (CO) genom </w:t>
      </w:r>
      <w:proofErr w:type="spellStart"/>
      <w:r>
        <w:rPr>
          <w:rStyle w:val="normaltextrun"/>
        </w:rPr>
        <w:t>inotrop</w:t>
      </w:r>
      <w:proofErr w:type="spellEnd"/>
      <w:r>
        <w:rPr>
          <w:rStyle w:val="normaltextrun"/>
        </w:rPr>
        <w:t xml:space="preserve"> och </w:t>
      </w:r>
      <w:proofErr w:type="spellStart"/>
      <w:r>
        <w:rPr>
          <w:rStyle w:val="normaltextrun"/>
        </w:rPr>
        <w:t>kronotrop</w:t>
      </w:r>
      <w:proofErr w:type="spellEnd"/>
      <w:r>
        <w:rPr>
          <w:rStyle w:val="normaltextrun"/>
        </w:rPr>
        <w:t xml:space="preserve"> effekt. Vid låga doser tar β</w:t>
      </w:r>
      <w:r>
        <w:rPr>
          <w:rStyle w:val="normaltextrun"/>
          <w:sz w:val="19"/>
          <w:szCs w:val="19"/>
          <w:vertAlign w:val="subscript"/>
        </w:rPr>
        <w:t>2</w:t>
      </w:r>
      <w:r>
        <w:rPr>
          <w:rStyle w:val="normaltextrun"/>
        </w:rPr>
        <w:t>- och α</w:t>
      </w:r>
      <w:r>
        <w:rPr>
          <w:rStyle w:val="normaltextrun"/>
          <w:sz w:val="19"/>
          <w:szCs w:val="19"/>
          <w:vertAlign w:val="subscript"/>
        </w:rPr>
        <w:t>1</w:t>
      </w:r>
      <w:r>
        <w:rPr>
          <w:rStyle w:val="normaltextrun"/>
        </w:rPr>
        <w:t>-effekterna ofta ut varandra. Således ses en ökad CO med sänkt systemvaskulär resistens (SVR). </w:t>
      </w:r>
      <w:r>
        <w:rPr>
          <w:rStyle w:val="eop"/>
        </w:rPr>
        <w:t> </w:t>
      </w:r>
    </w:p>
    <w:p w:rsidR="00943886" w:rsidP="00943886" w:rsidRDefault="00943886" w14:paraId="7263A06F" w14:textId="77777777">
      <w:pPr>
        <w:ind w:left="567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Vid höga doser dominerar dock den α-</w:t>
      </w:r>
      <w:proofErr w:type="spellStart"/>
      <w:r>
        <w:rPr>
          <w:rStyle w:val="normaltextrun"/>
        </w:rPr>
        <w:t>adrenerga</w:t>
      </w:r>
      <w:proofErr w:type="spellEnd"/>
      <w:r>
        <w:rPr>
          <w:rStyle w:val="normaltextrun"/>
        </w:rPr>
        <w:t xml:space="preserve"> aktiviteten och effekten blir ökad SVR som tillägg till ökad CO. </w:t>
      </w:r>
      <w:r>
        <w:rPr>
          <w:rStyle w:val="normaltextrun"/>
          <w:color w:val="000000"/>
          <w:shd w:val="clear" w:color="auto" w:fill="E1E3E6"/>
        </w:rPr>
        <w:t>(2)</w:t>
      </w:r>
      <w:r>
        <w:rPr>
          <w:rStyle w:val="eop"/>
        </w:rPr>
        <w:t> </w:t>
      </w:r>
    </w:p>
    <w:p w:rsidRPr="005915E9" w:rsidR="00943886" w:rsidP="005915E9" w:rsidRDefault="00943886" w14:paraId="730EA5E7" w14:textId="77777777">
      <w:pPr>
        <w:pStyle w:val="Rubrik3"/>
        <w:ind w:firstLine="567"/>
      </w:pPr>
      <w:r w:rsidRPr="005915E9">
        <w:rPr>
          <w:rStyle w:val="normaltextrun"/>
        </w:rPr>
        <w:t>Farmakokinetik</w:t>
      </w:r>
      <w:r w:rsidRPr="005915E9">
        <w:rPr>
          <w:rStyle w:val="eop"/>
        </w:rPr>
        <w:t> </w:t>
      </w:r>
    </w:p>
    <w:p w:rsidR="00943886" w:rsidP="00943886" w:rsidRDefault="00943886" w14:paraId="13FF7832" w14:textId="5E40AE35">
      <w:pPr>
        <w:ind w:left="567"/>
        <w:rPr>
          <w:rFonts w:ascii="Segoe UI" w:hAnsi="Segoe UI" w:cs="Segoe UI"/>
          <w:sz w:val="18"/>
          <w:szCs w:val="18"/>
        </w:rPr>
      </w:pPr>
      <w:r w:rsidRPr="24956EDC" w:rsidR="00943886">
        <w:rPr>
          <w:rStyle w:val="normaltextrun"/>
        </w:rPr>
        <w:t xml:space="preserve">På grund av adrenalins lokala </w:t>
      </w:r>
      <w:r w:rsidRPr="24956EDC" w:rsidR="00943886">
        <w:rPr>
          <w:rStyle w:val="normaltextrun"/>
        </w:rPr>
        <w:t>vasokonstriktion</w:t>
      </w:r>
      <w:r w:rsidRPr="24956EDC" w:rsidR="56D2DB60">
        <w:rPr>
          <w:rStyle w:val="normaltextrun"/>
        </w:rPr>
        <w:t>seffekt</w:t>
      </w:r>
      <w:r w:rsidRPr="24956EDC" w:rsidR="00943886">
        <w:rPr>
          <w:rStyle w:val="normaltextrun"/>
        </w:rPr>
        <w:t xml:space="preserve"> är absorptionen snabbare efter intramuskulär injektion jämfört med subkutan injektion. </w:t>
      </w:r>
      <w:r w:rsidRPr="24956EDC" w:rsidR="00943886">
        <w:rPr>
          <w:rStyle w:val="eop"/>
        </w:rPr>
        <w:t> </w:t>
      </w:r>
    </w:p>
    <w:p w:rsidR="005915E9" w:rsidP="00441033" w:rsidRDefault="00943886" w14:paraId="2D45BAE4" w14:textId="1B1AB864">
      <w:pPr>
        <w:ind w:left="567"/>
        <w:rPr>
          <w:rStyle w:val="eop"/>
        </w:rPr>
      </w:pPr>
      <w:r>
        <w:rPr>
          <w:rStyle w:val="normaltextrun"/>
        </w:rPr>
        <w:t xml:space="preserve">Adrenalin inaktiveras snabbt i kroppen, främst av COMT och MAO. Plasmaproteinbindningsgrad är </w:t>
      </w:r>
      <w:r w:rsidR="00441033">
        <w:rPr>
          <w:rStyle w:val="normaltextrun"/>
        </w:rPr>
        <w:t>20–30</w:t>
      </w:r>
      <w:r>
        <w:rPr>
          <w:rStyle w:val="normaltextrun"/>
        </w:rPr>
        <w:t xml:space="preserve">% och eliminationen är övervägande </w:t>
      </w:r>
      <w:proofErr w:type="spellStart"/>
      <w:r>
        <w:rPr>
          <w:rStyle w:val="normaltextrun"/>
        </w:rPr>
        <w:t>renal</w:t>
      </w:r>
      <w:proofErr w:type="spellEnd"/>
      <w:r>
        <w:rPr>
          <w:rStyle w:val="normaltextrun"/>
        </w:rPr>
        <w:t xml:space="preserve">. </w:t>
      </w:r>
      <w:r w:rsidR="00441033">
        <w:rPr>
          <w:rStyle w:val="normaltextrun"/>
          <w:color w:val="000000"/>
          <w:shd w:val="clear" w:color="auto" w:fill="E1E3E6"/>
        </w:rPr>
        <w:t>(3)</w:t>
      </w:r>
    </w:p>
    <w:p w:rsidRPr="00B119C5" w:rsidR="00B119C5" w:rsidP="00B119C5" w:rsidRDefault="00B119C5" w14:paraId="10C5AD0E" w14:textId="77777777">
      <w:pPr>
        <w:pStyle w:val="Rubrik3"/>
        <w:ind w:firstLine="567"/>
      </w:pPr>
      <w:r w:rsidRPr="00B119C5">
        <w:t>Indikation </w:t>
      </w:r>
    </w:p>
    <w:p w:rsidR="00441033" w:rsidP="00441033" w:rsidRDefault="00B119C5" w14:paraId="00AED339" w14:textId="77777777">
      <w:pPr>
        <w:pStyle w:val="Liststycke"/>
        <w:numPr>
          <w:ilvl w:val="0"/>
          <w:numId w:val="27"/>
        </w:numPr>
        <w:ind w:right="-143"/>
      </w:pPr>
      <w:r w:rsidRPr="00B119C5">
        <w:t xml:space="preserve">Hjärtstillestånd, </w:t>
      </w:r>
    </w:p>
    <w:p w:rsidR="00441033" w:rsidP="00441033" w:rsidRDefault="00B119C5" w14:paraId="20AB3204" w14:textId="31EC0419">
      <w:pPr>
        <w:pStyle w:val="Liststycke"/>
        <w:numPr>
          <w:ilvl w:val="0"/>
          <w:numId w:val="27"/>
        </w:numPr>
        <w:ind w:right="-143"/>
        <w:rPr/>
      </w:pPr>
      <w:r w:rsidR="0F1D9E90">
        <w:rPr/>
        <w:t>H</w:t>
      </w:r>
      <w:r w:rsidR="00B119C5">
        <w:rPr/>
        <w:t xml:space="preserve">otande eller manifest </w:t>
      </w:r>
      <w:r w:rsidR="00B119C5">
        <w:rPr/>
        <w:t>cirkulatorisk</w:t>
      </w:r>
      <w:r w:rsidR="00B119C5">
        <w:rPr/>
        <w:t xml:space="preserve"> kollaps, </w:t>
      </w:r>
    </w:p>
    <w:p w:rsidR="00441033" w:rsidP="00441033" w:rsidRDefault="00B119C5" w14:paraId="4569E30A" w14:textId="6EC4C1AE">
      <w:pPr>
        <w:pStyle w:val="Liststycke"/>
        <w:numPr>
          <w:ilvl w:val="0"/>
          <w:numId w:val="27"/>
        </w:numPr>
        <w:ind w:right="-143"/>
        <w:rPr/>
      </w:pPr>
      <w:r w:rsidR="617EC5C9">
        <w:rPr/>
        <w:t>A</w:t>
      </w:r>
      <w:r w:rsidR="00B119C5">
        <w:rPr/>
        <w:t xml:space="preserve">nafylaktisk chock, </w:t>
      </w:r>
      <w:r w:rsidR="00441033">
        <w:rPr/>
        <w:t xml:space="preserve">svår </w:t>
      </w:r>
      <w:r w:rsidR="00B119C5">
        <w:rPr/>
        <w:t>bronkialastma</w:t>
      </w:r>
      <w:r w:rsidR="00E4292B">
        <w:rPr/>
        <w:t>,</w:t>
      </w:r>
      <w:r w:rsidR="00B119C5">
        <w:rPr/>
        <w:t xml:space="preserve"> </w:t>
      </w:r>
    </w:p>
    <w:p w:rsidRPr="00B119C5" w:rsidR="00B119C5" w:rsidP="00441033" w:rsidRDefault="0077518A" w14:paraId="0A8CA38B" w14:textId="7E4477CC">
      <w:pPr>
        <w:pStyle w:val="Liststycke"/>
        <w:numPr>
          <w:ilvl w:val="0"/>
          <w:numId w:val="27"/>
        </w:numPr>
        <w:ind w:right="-143"/>
        <w:rPr/>
      </w:pPr>
      <w:r w:rsidR="700BB8DF">
        <w:rPr/>
        <w:t>C</w:t>
      </w:r>
      <w:r w:rsidR="00B119C5">
        <w:rPr/>
        <w:t xml:space="preserve">hocktillstånd då </w:t>
      </w:r>
      <w:r w:rsidR="00441033">
        <w:rPr/>
        <w:t>effekt på</w:t>
      </w:r>
      <w:r w:rsidR="00B119C5">
        <w:rPr/>
        <w:t xml:space="preserve"> </w:t>
      </w:r>
      <w:r w:rsidR="00441033">
        <w:rPr/>
        <w:t xml:space="preserve">både </w:t>
      </w:r>
      <w:r w:rsidR="00B119C5">
        <w:rPr/>
        <w:t>inotropi</w:t>
      </w:r>
      <w:r w:rsidR="00B119C5">
        <w:rPr/>
        <w:t xml:space="preserve"> och </w:t>
      </w:r>
      <w:r w:rsidR="00B119C5">
        <w:rPr/>
        <w:t>vasokonstriktion</w:t>
      </w:r>
      <w:r w:rsidR="00B119C5">
        <w:rPr/>
        <w:t xml:space="preserve"> önskas.  </w:t>
      </w:r>
    </w:p>
    <w:p w:rsidRPr="00B119C5" w:rsidR="00B119C5" w:rsidP="00B119C5" w:rsidRDefault="00B119C5" w14:paraId="506ABA7A" w14:textId="77777777">
      <w:pPr>
        <w:pStyle w:val="Rubrik3"/>
        <w:ind w:firstLine="567"/>
      </w:pPr>
      <w:r w:rsidRPr="00B119C5">
        <w:t>Kontraindikationer och försiktighet </w:t>
      </w:r>
    </w:p>
    <w:p w:rsidRPr="00B119C5" w:rsidR="00B119C5" w:rsidP="00B119C5" w:rsidRDefault="00B119C5" w14:paraId="2980AFE4" w14:textId="5C3091E2">
      <w:pPr>
        <w:ind w:left="567" w:right="-143"/>
      </w:pPr>
      <w:r w:rsidRPr="00B119C5">
        <w:t>Försiktighet vid svår hjärt</w:t>
      </w:r>
      <w:r w:rsidR="00441033">
        <w:t>- och kärl</w:t>
      </w:r>
      <w:r w:rsidRPr="00B119C5">
        <w:t>sjukdom och</w:t>
      </w:r>
      <w:r w:rsidR="00441033">
        <w:t xml:space="preserve"> vid</w:t>
      </w:r>
      <w:r w:rsidRPr="00B119C5">
        <w:t xml:space="preserve"> ökad risk för arytmier.  </w:t>
      </w:r>
    </w:p>
    <w:p w:rsidRPr="00B119C5" w:rsidR="00B119C5" w:rsidP="00B119C5" w:rsidRDefault="00B119C5" w14:paraId="48E881F0" w14:textId="77777777">
      <w:pPr>
        <w:pStyle w:val="Rubrik3"/>
        <w:ind w:firstLine="567"/>
      </w:pPr>
      <w:r w:rsidRPr="00B119C5">
        <w:t>Biverkningar </w:t>
      </w:r>
    </w:p>
    <w:p w:rsidR="005915E9" w:rsidP="00E4292B" w:rsidRDefault="00B119C5" w14:paraId="233B185E" w14:textId="1C59AE5B">
      <w:pPr>
        <w:ind w:left="567" w:right="-143"/>
      </w:pPr>
      <w:r w:rsidRPr="00B119C5">
        <w:t xml:space="preserve">Takykardi, </w:t>
      </w:r>
      <w:proofErr w:type="spellStart"/>
      <w:r w:rsidRPr="00B119C5">
        <w:t>ventrikulära</w:t>
      </w:r>
      <w:proofErr w:type="spellEnd"/>
      <w:r w:rsidRPr="00B119C5">
        <w:t xml:space="preserve"> arytmier.  </w:t>
      </w:r>
    </w:p>
    <w:p w:rsidRPr="00FA6311" w:rsidR="00B119C5" w:rsidP="00FA6311" w:rsidRDefault="00B119C5" w14:paraId="317CD4BF" w14:textId="6A67BD6C">
      <w:pPr>
        <w:pStyle w:val="Rubrik3"/>
        <w:ind w:firstLine="567"/>
      </w:pPr>
      <w:r w:rsidRPr="00B119C5">
        <w:t>Iordningställande och dosering </w:t>
      </w:r>
    </w:p>
    <w:p w:rsidRPr="005915E9" w:rsidR="00B119C5" w:rsidP="00A651DD" w:rsidRDefault="00B119C5" w14:paraId="6587F19E" w14:textId="1CFA60FB">
      <w:pPr>
        <w:pStyle w:val="MellanrubrikVGR"/>
        <w:ind w:firstLine="567"/>
        <w:rPr>
          <w:u w:val="single"/>
        </w:rPr>
      </w:pPr>
      <w:r w:rsidRPr="005915E9">
        <w:rPr>
          <w:u w:val="single"/>
        </w:rPr>
        <w:t xml:space="preserve">Injektion vid HLR </w:t>
      </w:r>
    </w:p>
    <w:p w:rsidRPr="00A651DD" w:rsidR="00B119C5" w:rsidP="00A651DD" w:rsidRDefault="00B119C5" w14:paraId="2B4D1BCF" w14:textId="6C6F4835">
      <w:pPr>
        <w:ind w:firstLine="567"/>
        <w:rPr>
          <w:b/>
          <w:bCs/>
        </w:rPr>
      </w:pPr>
      <w:r w:rsidRPr="00A651DD">
        <w:rPr>
          <w:b/>
          <w:bCs/>
        </w:rPr>
        <w:t>Färdig adrenalin 0,1 mg/m</w:t>
      </w:r>
      <w:r w:rsidR="00943886">
        <w:rPr>
          <w:b/>
          <w:bCs/>
        </w:rPr>
        <w:t>l</w:t>
      </w:r>
      <w:r w:rsidRPr="00A651DD">
        <w:rPr>
          <w:b/>
          <w:bCs/>
        </w:rPr>
        <w:t>, 10 m</w:t>
      </w:r>
      <w:r w:rsidR="00943886">
        <w:rPr>
          <w:b/>
          <w:bCs/>
        </w:rPr>
        <w:t>l</w:t>
      </w:r>
      <w:r w:rsidRPr="00A651DD">
        <w:rPr>
          <w:b/>
          <w:bCs/>
        </w:rPr>
        <w:t xml:space="preserve"> = Totalt 1 mg </w:t>
      </w:r>
    </w:p>
    <w:p w:rsidR="00A651DD" w:rsidP="00A651DD" w:rsidRDefault="00A651DD" w14:paraId="2AC84431" w14:textId="1283BD29">
      <w:pPr>
        <w:pStyle w:val="Punktlista"/>
      </w:pPr>
      <w:proofErr w:type="spellStart"/>
      <w:r>
        <w:t>Asystoli</w:t>
      </w:r>
      <w:proofErr w:type="spellEnd"/>
      <w:r>
        <w:t xml:space="preserve"> eller PEA: </w:t>
      </w:r>
      <w:r w:rsidR="00E4292B">
        <w:t>g</w:t>
      </w:r>
      <w:r w:rsidRPr="00B119C5" w:rsidR="00B119C5">
        <w:t>es som första dos så snart som möjligt</w:t>
      </w:r>
      <w:r w:rsidR="00E4292B">
        <w:t>,</w:t>
      </w:r>
    </w:p>
    <w:p w:rsidR="005915E9" w:rsidP="0029214A" w:rsidRDefault="00A651DD" w14:paraId="41BD003D" w14:textId="20F39F20">
      <w:pPr>
        <w:pStyle w:val="Punktlista"/>
        <w:rPr/>
      </w:pPr>
      <w:r w:rsidR="00A651DD">
        <w:rPr/>
        <w:t xml:space="preserve">VF/VT: </w:t>
      </w:r>
      <w:r w:rsidR="00E4292B">
        <w:rPr/>
        <w:t>g</w:t>
      </w:r>
      <w:r w:rsidR="00A651DD">
        <w:rPr/>
        <w:t xml:space="preserve">es </w:t>
      </w:r>
      <w:r w:rsidR="00B119C5">
        <w:rPr/>
        <w:t xml:space="preserve">efter tredje </w:t>
      </w:r>
      <w:r w:rsidR="00E4292B">
        <w:rPr/>
        <w:t>defibrilleringen</w:t>
      </w:r>
      <w:r w:rsidR="00E4292B">
        <w:rPr/>
        <w:t>.</w:t>
      </w:r>
    </w:p>
    <w:p w:rsidR="39EF6F65" w:rsidP="39EF6F65" w:rsidRDefault="39EF6F65" w14:paraId="779ED954" w14:textId="20F39F20">
      <w:pPr>
        <w:pStyle w:val="Punktlista"/>
        <w:numPr>
          <w:numId w:val="0"/>
        </w:numPr>
        <w:ind w:left="944"/>
        <w:rPr>
          <w:sz w:val="24"/>
          <w:szCs w:val="24"/>
        </w:rPr>
      </w:pPr>
    </w:p>
    <w:p w:rsidR="39EF6F65" w:rsidP="39EF6F65" w:rsidRDefault="39EF6F65" w14:paraId="02CCF3C7" w14:textId="20F39F20">
      <w:pPr>
        <w:pStyle w:val="Punktlista"/>
        <w:numPr>
          <w:numId w:val="0"/>
        </w:numPr>
        <w:ind w:left="944"/>
        <w:rPr>
          <w:sz w:val="24"/>
          <w:szCs w:val="24"/>
        </w:rPr>
      </w:pPr>
    </w:p>
    <w:p w:rsidRPr="005915E9" w:rsidR="00A651DD" w:rsidP="00A651DD" w:rsidRDefault="00A651DD" w14:paraId="70E51B82" w14:textId="77777777">
      <w:pPr>
        <w:pStyle w:val="MellanrubrikVGR"/>
        <w:ind w:firstLine="567"/>
        <w:rPr>
          <w:color w:val="000000" w:themeColor="text1"/>
          <w:u w:val="single"/>
        </w:rPr>
      </w:pPr>
      <w:r w:rsidRPr="005915E9">
        <w:rPr>
          <w:color w:val="000000" w:themeColor="text1"/>
          <w:u w:val="single"/>
        </w:rPr>
        <w:t xml:space="preserve">Injektion vid anafylaktisk chock hos vuxna </w:t>
      </w:r>
    </w:p>
    <w:p w:rsidRPr="005A0D42" w:rsidR="00A651DD" w:rsidP="00943886" w:rsidRDefault="002E7A61" w14:paraId="31F7B49D" w14:textId="0488B0BE">
      <w:pPr>
        <w:pStyle w:val="Liststycke"/>
        <w:numPr>
          <w:ilvl w:val="0"/>
          <w:numId w:val="25"/>
        </w:numPr>
        <w:spacing w:after="0"/>
        <w:ind w:right="-143"/>
        <w:rPr>
          <w:b w:val="1"/>
          <w:bCs w:val="1"/>
          <w:color w:val="000000" w:themeColor="text1"/>
        </w:rPr>
      </w:pPr>
      <w:r w:rsidRPr="1F57CEBF" w:rsidR="002E7A61">
        <w:rPr>
          <w:b w:val="1"/>
          <w:bCs w:val="1"/>
          <w:color w:val="000000" w:themeColor="text2" w:themeTint="FF" w:themeShade="FF"/>
        </w:rPr>
        <w:t>Adrenalin</w:t>
      </w:r>
      <w:r w:rsidRPr="1F57CEBF" w:rsidR="00A651DD">
        <w:rPr>
          <w:b w:val="1"/>
          <w:bCs w:val="1"/>
          <w:color w:val="000000" w:themeColor="text2" w:themeTint="FF" w:themeShade="FF"/>
        </w:rPr>
        <w:t xml:space="preserve"> </w:t>
      </w:r>
      <w:r w:rsidRPr="1F57CEBF" w:rsidR="005A0D42">
        <w:rPr>
          <w:b w:val="1"/>
          <w:bCs w:val="1"/>
          <w:color w:val="000000" w:themeColor="text2" w:themeTint="FF" w:themeShade="FF"/>
          <w:u w:val="single"/>
        </w:rPr>
        <w:t>intramuskulärt</w:t>
      </w:r>
      <w:r w:rsidRPr="1F57CEBF" w:rsidR="005A0D42">
        <w:rPr>
          <w:b w:val="1"/>
          <w:bCs w:val="1"/>
          <w:color w:val="000000" w:themeColor="text2" w:themeTint="FF" w:themeShade="FF"/>
        </w:rPr>
        <w:t xml:space="preserve">, ges i låret </w:t>
      </w:r>
    </w:p>
    <w:p w:rsidRPr="005A0D42" w:rsidR="005A0D42" w:rsidP="00943886" w:rsidRDefault="005A0D42" w14:paraId="7274DDAB" w14:textId="55D25F50">
      <w:pPr>
        <w:pStyle w:val="Punktlista"/>
        <w:spacing w:after="0"/>
        <w:rPr>
          <w:b/>
          <w:bCs/>
          <w:color w:val="000000" w:themeColor="text1"/>
        </w:rPr>
      </w:pPr>
      <w:r w:rsidRPr="005A0D42">
        <w:rPr>
          <w:b/>
          <w:bCs/>
          <w:color w:val="000000" w:themeColor="text1"/>
        </w:rPr>
        <w:t xml:space="preserve">Adrenalin 1 mg/ml: 0,3 – 0,5 ml </w:t>
      </w:r>
      <w:r w:rsidR="007A2F1C">
        <w:rPr>
          <w:b/>
          <w:bCs/>
          <w:color w:val="000000" w:themeColor="text1"/>
        </w:rPr>
        <w:t>IM</w:t>
      </w:r>
      <w:r w:rsidRPr="005A0D42">
        <w:rPr>
          <w:b/>
          <w:bCs/>
          <w:color w:val="000000" w:themeColor="text1"/>
        </w:rPr>
        <w:t xml:space="preserve">. </w:t>
      </w:r>
    </w:p>
    <w:p w:rsidR="005A0D42" w:rsidP="005A0D42" w:rsidRDefault="005A0D42" w14:paraId="0B7FF7E1" w14:textId="68CF93D8">
      <w:pPr>
        <w:pStyle w:val="Punktlista"/>
        <w:rPr>
          <w:color w:val="000000" w:themeColor="text1"/>
        </w:rPr>
      </w:pPr>
      <w:r w:rsidRPr="005A0D42">
        <w:rPr>
          <w:color w:val="000000" w:themeColor="text1"/>
        </w:rPr>
        <w:t>Kan upprepas var 5:e till 10:e minut</w:t>
      </w:r>
    </w:p>
    <w:p w:rsidR="00943886" w:rsidP="00943886" w:rsidRDefault="00943886" w14:paraId="7E67B76E" w14:textId="77777777">
      <w:pPr>
        <w:pStyle w:val="Punktlista"/>
        <w:numPr>
          <w:ilvl w:val="0"/>
          <w:numId w:val="0"/>
        </w:numPr>
        <w:ind w:left="1661"/>
        <w:rPr>
          <w:color w:val="000000" w:themeColor="text1"/>
        </w:rPr>
      </w:pPr>
    </w:p>
    <w:p w:rsidRPr="00943886" w:rsidR="005A0D42" w:rsidP="005A0D42" w:rsidRDefault="005A0D42" w14:paraId="39A3FFBB" w14:textId="034E25CC">
      <w:pPr>
        <w:pStyle w:val="Punktlista"/>
        <w:numPr>
          <w:ilvl w:val="0"/>
          <w:numId w:val="25"/>
        </w:numPr>
        <w:rPr>
          <w:color w:val="000000" w:themeColor="text1"/>
        </w:rPr>
      </w:pPr>
      <w:r w:rsidRPr="39EF6F65" w:rsidR="005A0D42">
        <w:rPr>
          <w:color w:val="000000" w:themeColor="text2" w:themeTint="FF" w:themeShade="FF"/>
        </w:rPr>
        <w:t xml:space="preserve">Adrenalin </w:t>
      </w:r>
      <w:r w:rsidRPr="39EF6F65" w:rsidR="005A0D42">
        <w:rPr>
          <w:color w:val="000000" w:themeColor="text2" w:themeTint="FF" w:themeShade="FF"/>
          <w:u w:val="single"/>
        </w:rPr>
        <w:t>intravenöst</w:t>
      </w:r>
      <w:r w:rsidRPr="39EF6F65" w:rsidR="00943886">
        <w:rPr>
          <w:color w:val="000000" w:themeColor="text2" w:themeTint="FF" w:themeShade="FF"/>
        </w:rPr>
        <w:t xml:space="preserve">, övervägs vid dålig effekt av </w:t>
      </w:r>
      <w:r w:rsidRPr="39EF6F65" w:rsidR="00943886">
        <w:rPr>
          <w:color w:val="000000" w:themeColor="text2" w:themeTint="FF" w:themeShade="FF"/>
        </w:rPr>
        <w:t>im</w:t>
      </w:r>
      <w:r w:rsidRPr="39EF6F65" w:rsidR="00943886">
        <w:rPr>
          <w:color w:val="000000" w:themeColor="text2" w:themeTint="FF" w:themeShade="FF"/>
        </w:rPr>
        <w:t>-administrering</w:t>
      </w:r>
      <w:r w:rsidRPr="39EF6F65" w:rsidR="0029214A">
        <w:rPr>
          <w:color w:val="000000" w:themeColor="text2" w:themeTint="FF" w:themeShade="FF"/>
        </w:rPr>
        <w:t>.</w:t>
      </w:r>
    </w:p>
    <w:p w:rsidRPr="00943886" w:rsidR="00943886" w:rsidP="00943886" w:rsidRDefault="00943886" w14:paraId="7E553AE4" w14:textId="14CE5849">
      <w:pPr>
        <w:pStyle w:val="Punktlista"/>
        <w:rPr>
          <w:b/>
          <w:bCs/>
          <w:color w:val="000000" w:themeColor="text1"/>
        </w:rPr>
      </w:pPr>
      <w:r w:rsidRPr="00943886">
        <w:rPr>
          <w:b/>
          <w:bCs/>
          <w:color w:val="000000" w:themeColor="text1"/>
        </w:rPr>
        <w:t>Adrenalin 0,1 mg/ml</w:t>
      </w:r>
      <w:r w:rsidRPr="00943886" w:rsidR="00A651DD">
        <w:rPr>
          <w:b/>
          <w:bCs/>
          <w:color w:val="000000" w:themeColor="text1"/>
        </w:rPr>
        <w:t xml:space="preserve">: </w:t>
      </w:r>
      <w:r w:rsidRPr="00943886">
        <w:rPr>
          <w:b/>
          <w:bCs/>
          <w:color w:val="000000" w:themeColor="text1"/>
        </w:rPr>
        <w:t xml:space="preserve">3 – 5 ml </w:t>
      </w:r>
      <w:r w:rsidR="007A2F1C">
        <w:rPr>
          <w:b/>
          <w:bCs/>
          <w:color w:val="000000" w:themeColor="text1"/>
        </w:rPr>
        <w:t>IV</w:t>
      </w:r>
      <w:r w:rsidRPr="00943886">
        <w:rPr>
          <w:b/>
          <w:bCs/>
          <w:color w:val="000000" w:themeColor="text1"/>
        </w:rPr>
        <w:t xml:space="preserve">. </w:t>
      </w:r>
    </w:p>
    <w:p w:rsidRPr="008A614F" w:rsidR="005915E9" w:rsidP="008A614F" w:rsidRDefault="00943886" w14:paraId="78E045BD" w14:textId="20F39F20">
      <w:pPr>
        <w:pStyle w:val="Punktlista"/>
        <w:rPr>
          <w:color w:val="000000" w:themeColor="text1"/>
        </w:rPr>
      </w:pPr>
      <w:r w:rsidRPr="39EF6F65" w:rsidR="00943886">
        <w:rPr>
          <w:color w:val="000000" w:themeColor="text2" w:themeTint="FF" w:themeShade="FF"/>
        </w:rPr>
        <w:t>Kan upprepas.</w:t>
      </w:r>
    </w:p>
    <w:p w:rsidR="39EF6F65" w:rsidP="39EF6F65" w:rsidRDefault="39EF6F65" w14:paraId="6AE4EC0E" w14:textId="20F39F20">
      <w:pPr>
        <w:pStyle w:val="Punktlista"/>
        <w:numPr>
          <w:numId w:val="0"/>
        </w:numPr>
        <w:rPr>
          <w:color w:val="000000" w:themeColor="text2" w:themeTint="FF" w:themeShade="FF"/>
          <w:sz w:val="24"/>
          <w:szCs w:val="24"/>
        </w:rPr>
      </w:pPr>
    </w:p>
    <w:p w:rsidR="39EF6F65" w:rsidP="39EF6F65" w:rsidRDefault="39EF6F65" w14:paraId="187F6A08" w14:textId="20F39F20">
      <w:pPr>
        <w:pStyle w:val="Punktlista"/>
        <w:numPr>
          <w:numId w:val="0"/>
        </w:numPr>
        <w:ind w:left="944"/>
        <w:rPr>
          <w:color w:val="000000" w:themeColor="text2" w:themeTint="FF" w:themeShade="FF"/>
          <w:sz w:val="24"/>
          <w:szCs w:val="24"/>
        </w:rPr>
      </w:pPr>
    </w:p>
    <w:p w:rsidRPr="005915E9" w:rsidR="00A651DD" w:rsidP="00A651DD" w:rsidRDefault="00A651DD" w14:paraId="250C7D64" w14:textId="4FA8F891">
      <w:pPr>
        <w:pStyle w:val="MellanrubrikVGR"/>
        <w:ind w:firstLine="567"/>
        <w:rPr>
          <w:u w:val="single"/>
        </w:rPr>
      </w:pPr>
      <w:r w:rsidRPr="005915E9">
        <w:rPr>
          <w:u w:val="single"/>
        </w:rPr>
        <w:t>Inje</w:t>
      </w:r>
      <w:r w:rsidR="008A614F">
        <w:rPr>
          <w:u w:val="single"/>
        </w:rPr>
        <w:t>k</w:t>
      </w:r>
      <w:r w:rsidRPr="005915E9">
        <w:rPr>
          <w:u w:val="single"/>
        </w:rPr>
        <w:t>tion dubbelspädd adrenalin 0,01 mg/m</w:t>
      </w:r>
      <w:r w:rsidRPr="005915E9" w:rsidR="00943886">
        <w:rPr>
          <w:u w:val="single"/>
        </w:rPr>
        <w:t>l</w:t>
      </w:r>
      <w:r w:rsidRPr="005915E9">
        <w:rPr>
          <w:u w:val="single"/>
        </w:rPr>
        <w:t> </w:t>
      </w:r>
    </w:p>
    <w:p w:rsidR="00A651DD" w:rsidP="0D9DED0E" w:rsidRDefault="00A651DD" w14:paraId="451B153D" w14:textId="00BC3754">
      <w:pPr>
        <w:ind w:right="-143" w:firstLine="567"/>
        <w:rPr>
          <w:b w:val="1"/>
          <w:bCs w:val="1"/>
          <w:u w:val="single"/>
        </w:rPr>
      </w:pPr>
      <w:r w:rsidRPr="0D9DED0E" w:rsidR="00A651DD">
        <w:rPr>
          <w:b w:val="1"/>
          <w:bCs w:val="1"/>
        </w:rPr>
        <w:t>Adrenalin 0,1 mg/m</w:t>
      </w:r>
      <w:r w:rsidRPr="0D9DED0E" w:rsidR="00943886">
        <w:rPr>
          <w:b w:val="1"/>
          <w:bCs w:val="1"/>
        </w:rPr>
        <w:t>l</w:t>
      </w:r>
      <w:r w:rsidRPr="0D9DED0E" w:rsidR="00A651DD">
        <w:rPr>
          <w:b w:val="1"/>
          <w:bCs w:val="1"/>
        </w:rPr>
        <w:t>, 1 m</w:t>
      </w:r>
      <w:r w:rsidRPr="0D9DED0E" w:rsidR="00943886">
        <w:rPr>
          <w:b w:val="1"/>
          <w:bCs w:val="1"/>
        </w:rPr>
        <w:t>l</w:t>
      </w:r>
      <w:r w:rsidRPr="0D9DED0E" w:rsidR="00A651DD">
        <w:rPr>
          <w:b w:val="1"/>
          <w:bCs w:val="1"/>
        </w:rPr>
        <w:t xml:space="preserve"> + </w:t>
      </w:r>
      <w:r w:rsidRPr="0D9DED0E" w:rsidR="00517033">
        <w:rPr>
          <w:b w:val="1"/>
          <w:bCs w:val="1"/>
        </w:rPr>
        <w:t xml:space="preserve">9 ml </w:t>
      </w:r>
      <w:r w:rsidRPr="0D9DED0E" w:rsidR="00A651DD">
        <w:rPr>
          <w:b w:val="1"/>
          <w:bCs w:val="1"/>
        </w:rPr>
        <w:t>NaCl</w:t>
      </w:r>
      <w:r w:rsidRPr="0D9DED0E" w:rsidR="00A651DD">
        <w:rPr>
          <w:b w:val="1"/>
          <w:bCs w:val="1"/>
        </w:rPr>
        <w:t xml:space="preserve"> 9 mg/m</w:t>
      </w:r>
      <w:r w:rsidRPr="0D9DED0E" w:rsidR="00943886">
        <w:rPr>
          <w:b w:val="1"/>
          <w:bCs w:val="1"/>
        </w:rPr>
        <w:t>l</w:t>
      </w:r>
      <w:r w:rsidRPr="0D9DED0E" w:rsidR="00A651DD">
        <w:rPr>
          <w:b w:val="1"/>
          <w:bCs w:val="1"/>
        </w:rPr>
        <w:t xml:space="preserve"> = </w:t>
      </w:r>
      <w:r w:rsidRPr="0D9DED0E" w:rsidR="00A651DD">
        <w:rPr>
          <w:b w:val="1"/>
          <w:bCs w:val="1"/>
          <w:u w:val="single"/>
        </w:rPr>
        <w:t>0,01 mg/m</w:t>
      </w:r>
      <w:r w:rsidRPr="0D9DED0E" w:rsidR="00943886">
        <w:rPr>
          <w:b w:val="1"/>
          <w:bCs w:val="1"/>
          <w:u w:val="single"/>
        </w:rPr>
        <w:t>l</w:t>
      </w:r>
      <w:r w:rsidRPr="0D9DED0E" w:rsidR="00A651DD">
        <w:rPr>
          <w:b w:val="1"/>
          <w:bCs w:val="1"/>
          <w:u w:val="single"/>
        </w:rPr>
        <w:t xml:space="preserve"> </w:t>
      </w:r>
    </w:p>
    <w:p w:rsidRPr="00A91FF6" w:rsidR="00A91FF6" w:rsidP="00331378" w:rsidRDefault="00A651DD" w14:paraId="3347CA31" w14:textId="3F3C2684">
      <w:pPr>
        <w:pStyle w:val="Liststycke"/>
        <w:numPr>
          <w:ilvl w:val="0"/>
          <w:numId w:val="28"/>
        </w:numPr>
        <w:ind w:right="-143"/>
      </w:pPr>
      <w:r w:rsidRPr="00A651DD">
        <w:t xml:space="preserve">Kan användas för administrering efter ROSC eller annan </w:t>
      </w:r>
      <w:proofErr w:type="spellStart"/>
      <w:r w:rsidRPr="00A651DD">
        <w:t>kardiogen</w:t>
      </w:r>
      <w:proofErr w:type="spellEnd"/>
      <w:r w:rsidRPr="00A651DD">
        <w:t xml:space="preserve"> chock, exempelvis som bridge till infusion.  </w:t>
      </w:r>
    </w:p>
    <w:p w:rsidRPr="00E73C1A" w:rsidR="00A651DD" w:rsidP="00A651DD" w:rsidRDefault="00A651DD" w14:paraId="68238B4B" w14:textId="71C8314A">
      <w:pPr>
        <w:pStyle w:val="MellanrubrikVGR"/>
        <w:ind w:firstLine="567"/>
        <w:rPr>
          <w:u w:val="single"/>
        </w:rPr>
      </w:pPr>
      <w:r w:rsidRPr="00E73C1A">
        <w:rPr>
          <w:u w:val="single"/>
          <w:lang w:val="en-GB"/>
        </w:rPr>
        <w:t xml:space="preserve">Infusion </w:t>
      </w:r>
      <w:proofErr w:type="spellStart"/>
      <w:r w:rsidRPr="00E73C1A" w:rsidR="00517033">
        <w:rPr>
          <w:u w:val="single"/>
          <w:lang w:val="en-GB"/>
        </w:rPr>
        <w:t>sprutpump</w:t>
      </w:r>
      <w:proofErr w:type="spellEnd"/>
      <w:r w:rsidRPr="00E73C1A" w:rsidR="00DA1CB0">
        <w:rPr>
          <w:u w:val="single"/>
          <w:lang w:val="en-GB"/>
        </w:rPr>
        <w:t>,</w:t>
      </w:r>
      <w:r w:rsidRPr="00E73C1A" w:rsidR="00517033">
        <w:rPr>
          <w:u w:val="single"/>
          <w:lang w:val="en-GB"/>
        </w:rPr>
        <w:t xml:space="preserve"> </w:t>
      </w:r>
      <w:r w:rsidRPr="00E73C1A" w:rsidR="00EC61B3">
        <w:rPr>
          <w:u w:val="single"/>
          <w:lang w:val="en-GB"/>
        </w:rPr>
        <w:t>0,05 mg/m</w:t>
      </w:r>
      <w:r w:rsidRPr="00E73C1A" w:rsidR="00943886">
        <w:rPr>
          <w:u w:val="single"/>
          <w:lang w:val="en-GB"/>
        </w:rPr>
        <w:t>l</w:t>
      </w:r>
      <w:r w:rsidRPr="00E73C1A" w:rsidR="00EC61B3">
        <w:rPr>
          <w:u w:val="single"/>
          <w:lang w:val="en-GB"/>
        </w:rPr>
        <w:t xml:space="preserve"> 40 </w:t>
      </w:r>
      <w:r w:rsidRPr="00E73C1A" w:rsidR="00943886">
        <w:rPr>
          <w:u w:val="single"/>
          <w:lang w:val="en-GB"/>
        </w:rPr>
        <w:t>ml</w:t>
      </w:r>
      <w:r w:rsidRPr="00E73C1A" w:rsidR="00517033">
        <w:rPr>
          <w:u w:val="single"/>
          <w:lang w:val="en-GB"/>
        </w:rPr>
        <w:t xml:space="preserve"> </w:t>
      </w:r>
    </w:p>
    <w:p w:rsidRPr="00A651DD" w:rsidR="00A651DD" w:rsidP="00517033" w:rsidRDefault="00A651DD" w14:paraId="7BF8FE0A" w14:textId="45C35109">
      <w:pPr>
        <w:ind w:right="-143" w:firstLine="567"/>
        <w:rPr>
          <w:b w:val="1"/>
          <w:bCs w:val="1"/>
        </w:rPr>
      </w:pPr>
      <w:r w:rsidRPr="0D9DED0E" w:rsidR="00A651DD">
        <w:rPr>
          <w:b w:val="1"/>
          <w:bCs w:val="1"/>
        </w:rPr>
        <w:t>Adrenalin 1 mg/m</w:t>
      </w:r>
      <w:r w:rsidRPr="0D9DED0E" w:rsidR="00943886">
        <w:rPr>
          <w:b w:val="1"/>
          <w:bCs w:val="1"/>
        </w:rPr>
        <w:t>l</w:t>
      </w:r>
      <w:r w:rsidRPr="0D9DED0E" w:rsidR="00A651DD">
        <w:rPr>
          <w:b w:val="1"/>
          <w:bCs w:val="1"/>
        </w:rPr>
        <w:t>, 2 m</w:t>
      </w:r>
      <w:r w:rsidRPr="0D9DED0E" w:rsidR="00943886">
        <w:rPr>
          <w:b w:val="1"/>
          <w:bCs w:val="1"/>
        </w:rPr>
        <w:t>l</w:t>
      </w:r>
      <w:r w:rsidRPr="0D9DED0E" w:rsidR="00A651DD">
        <w:rPr>
          <w:b w:val="1"/>
          <w:bCs w:val="1"/>
        </w:rPr>
        <w:t xml:space="preserve"> + </w:t>
      </w:r>
      <w:r w:rsidRPr="0D9DED0E" w:rsidR="00517033">
        <w:rPr>
          <w:b w:val="1"/>
          <w:bCs w:val="1"/>
        </w:rPr>
        <w:t xml:space="preserve">38 ml </w:t>
      </w:r>
      <w:r w:rsidRPr="0D9DED0E" w:rsidR="00A651DD">
        <w:rPr>
          <w:b w:val="1"/>
          <w:bCs w:val="1"/>
        </w:rPr>
        <w:t>NaCl</w:t>
      </w:r>
      <w:r w:rsidRPr="0D9DED0E" w:rsidR="00A651DD">
        <w:rPr>
          <w:b w:val="1"/>
          <w:bCs w:val="1"/>
        </w:rPr>
        <w:t xml:space="preserve"> 9 mg/m</w:t>
      </w:r>
      <w:r w:rsidRPr="0D9DED0E" w:rsidR="00943886">
        <w:rPr>
          <w:b w:val="1"/>
          <w:bCs w:val="1"/>
        </w:rPr>
        <w:t>l</w:t>
      </w:r>
      <w:r w:rsidRPr="0D9DED0E" w:rsidR="00517033">
        <w:rPr>
          <w:b w:val="1"/>
          <w:bCs w:val="1"/>
        </w:rPr>
        <w:t xml:space="preserve"> </w:t>
      </w:r>
      <w:r w:rsidRPr="0D9DED0E" w:rsidR="00A651DD">
        <w:rPr>
          <w:b w:val="1"/>
          <w:bCs w:val="1"/>
        </w:rPr>
        <w:t xml:space="preserve">= </w:t>
      </w:r>
      <w:r w:rsidRPr="0D9DED0E" w:rsidR="00A651DD">
        <w:rPr>
          <w:b w:val="1"/>
          <w:bCs w:val="1"/>
          <w:u w:val="single"/>
        </w:rPr>
        <w:t>0,05 mg/m</w:t>
      </w:r>
      <w:r w:rsidRPr="0D9DED0E" w:rsidR="00943886">
        <w:rPr>
          <w:b w:val="1"/>
          <w:bCs w:val="1"/>
          <w:u w:val="single"/>
        </w:rPr>
        <w:t>l</w:t>
      </w:r>
      <w:r w:rsidRPr="0D9DED0E" w:rsidR="00A651DD">
        <w:rPr>
          <w:b w:val="1"/>
          <w:bCs w:val="1"/>
        </w:rPr>
        <w:t> </w:t>
      </w:r>
      <w:r w:rsidR="00A651DD">
        <w:rPr/>
        <w:t> </w:t>
      </w:r>
    </w:p>
    <w:p w:rsidRPr="00A651DD" w:rsidR="00A651DD" w:rsidP="00517033" w:rsidRDefault="00A651DD" w14:paraId="1A36C430" w14:textId="77CFA4C3">
      <w:pPr>
        <w:pStyle w:val="Punktlista"/>
      </w:pPr>
      <w:r w:rsidRPr="00A651DD">
        <w:t xml:space="preserve">Doser </w:t>
      </w:r>
      <w:r w:rsidRPr="00A651DD" w:rsidR="00015F60">
        <w:t>&lt;0</w:t>
      </w:r>
      <w:r w:rsidRPr="00A651DD">
        <w:t>,05 µg/kg/min ger oftast en måttlig effekt på blodtrycket </w:t>
      </w:r>
    </w:p>
    <w:p w:rsidRPr="00A651DD" w:rsidR="00A651DD" w:rsidP="00517033" w:rsidRDefault="00015F60" w14:paraId="42113756" w14:textId="4085A2AF">
      <w:pPr>
        <w:pStyle w:val="Punktlista"/>
      </w:pPr>
      <w:r w:rsidRPr="00A651DD">
        <w:t>0,05–0,1</w:t>
      </w:r>
      <w:r w:rsidRPr="00A651DD" w:rsidR="00A651DD">
        <w:t xml:space="preserve"> µg/kg/min ger primärt en β1-effekt med ökad hjärtminutvolym </w:t>
      </w:r>
    </w:p>
    <w:p w:rsidR="00A651DD" w:rsidP="005915E9" w:rsidRDefault="00A651DD" w14:paraId="4BEA6458" w14:textId="3B94D67B">
      <w:pPr>
        <w:pStyle w:val="Punktlista"/>
      </w:pPr>
      <w:r w:rsidRPr="00A651DD">
        <w:t xml:space="preserve">&gt; 0,1 µg/kg/min ger övervägande α1-effekt och </w:t>
      </w:r>
      <w:proofErr w:type="spellStart"/>
      <w:r w:rsidRPr="00A651DD">
        <w:t>vasokonstriktion</w:t>
      </w:r>
      <w:proofErr w:type="spellEnd"/>
      <w:r w:rsidRPr="00A651DD">
        <w:t>. </w:t>
      </w:r>
    </w:p>
    <w:p w:rsidR="005915E9" w:rsidP="005915E9" w:rsidRDefault="005915E9" w14:paraId="57F4F79C" w14:noSpellErr="1" w14:textId="04103325">
      <w:pPr>
        <w:pStyle w:val="Punktlista"/>
        <w:numPr>
          <w:numId w:val="0"/>
        </w:numPr>
        <w:ind w:left="1661"/>
      </w:pPr>
    </w:p>
    <w:p w:rsidR="31FD85DD" w:rsidP="31FD85DD" w:rsidRDefault="31FD85DD" w14:paraId="2C914114" w14:textId="04103325">
      <w:pPr>
        <w:pStyle w:val="Punktlista"/>
        <w:numPr>
          <w:numId w:val="0"/>
        </w:numPr>
        <w:ind w:left="944"/>
      </w:pPr>
    </w:p>
    <w:p w:rsidRPr="00E73C1A" w:rsidR="00517033" w:rsidP="00517033" w:rsidRDefault="00517033" w14:paraId="5494FE10" w14:textId="77777777">
      <w:pPr>
        <w:pStyle w:val="MellanrubrikVGR"/>
        <w:ind w:firstLine="567"/>
        <w:rPr>
          <w:u w:val="single"/>
        </w:rPr>
      </w:pPr>
      <w:r w:rsidRPr="00E73C1A">
        <w:rPr>
          <w:u w:val="single"/>
        </w:rPr>
        <w:t xml:space="preserve">Inhalation </w:t>
      </w:r>
    </w:p>
    <w:p w:rsidRPr="00517033" w:rsidR="00517033" w:rsidP="00517033" w:rsidRDefault="00517033" w14:paraId="06BBF1EA" w14:textId="7433D25A">
      <w:pPr>
        <w:tabs>
          <w:tab w:val="num" w:pos="720"/>
        </w:tabs>
        <w:ind w:left="567" w:right="-143"/>
        <w:rPr>
          <w:b/>
          <w:bCs/>
        </w:rPr>
      </w:pPr>
      <w:r w:rsidRPr="00517033">
        <w:rPr>
          <w:b/>
          <w:bCs/>
        </w:rPr>
        <w:t>Adrenalin 1 mg/m</w:t>
      </w:r>
      <w:r w:rsidR="00943886">
        <w:rPr>
          <w:b/>
          <w:bCs/>
        </w:rPr>
        <w:t>l</w:t>
      </w:r>
      <w:r w:rsidRPr="00517033">
        <w:rPr>
          <w:b/>
          <w:bCs/>
        </w:rPr>
        <w:t xml:space="preserve">, </w:t>
      </w:r>
      <w:r w:rsidRPr="00517033" w:rsidR="00015F60">
        <w:rPr>
          <w:b/>
          <w:bCs/>
        </w:rPr>
        <w:t>1–2</w:t>
      </w:r>
      <w:r w:rsidRPr="00517033">
        <w:rPr>
          <w:b/>
          <w:bCs/>
        </w:rPr>
        <w:t xml:space="preserve"> ml inhaleras under ca 1 minut </w:t>
      </w:r>
    </w:p>
    <w:p w:rsidRPr="00517033" w:rsidR="00517033" w:rsidP="00331378" w:rsidRDefault="00517033" w14:paraId="733C5740" w14:textId="675CBBD2">
      <w:pPr>
        <w:pStyle w:val="Punktlista"/>
        <w:numPr>
          <w:ilvl w:val="0"/>
          <w:numId w:val="28"/>
        </w:numPr>
      </w:pPr>
      <w:r w:rsidRPr="00517033">
        <w:t xml:space="preserve">Kan upprepas efter ca </w:t>
      </w:r>
      <w:r w:rsidRPr="00517033" w:rsidR="00015F60">
        <w:t>15–20</w:t>
      </w:r>
      <w:r w:rsidRPr="00517033">
        <w:t xml:space="preserve"> minuter. </w:t>
      </w:r>
    </w:p>
    <w:p w:rsidR="00517033" w:rsidP="005915E9" w:rsidRDefault="00517033" w14:paraId="1D9F4870" w14:noSpellErr="1" w14:textId="04103325">
      <w:pPr>
        <w:ind w:right="-143"/>
      </w:pPr>
    </w:p>
    <w:p w:rsidR="31FD85DD" w:rsidP="31FD85DD" w:rsidRDefault="31FD85DD" w14:paraId="526DCCDB" w14:textId="04103325">
      <w:pPr>
        <w:pStyle w:val="Normal"/>
        <w:ind w:right="-143"/>
      </w:pPr>
    </w:p>
    <w:p w:rsidR="31FD85DD" w:rsidP="31FD85DD" w:rsidRDefault="31FD85DD" w14:paraId="138024C8" w14:textId="04103325">
      <w:pPr>
        <w:pStyle w:val="Normal"/>
        <w:ind w:right="-143"/>
      </w:pPr>
    </w:p>
    <w:p w:rsidR="31FD85DD" w:rsidP="31FD85DD" w:rsidRDefault="31FD85DD" w14:paraId="54067C6D" w14:textId="04103325">
      <w:pPr>
        <w:pStyle w:val="Normal"/>
        <w:ind w:right="-143"/>
      </w:pPr>
    </w:p>
    <w:p w:rsidR="00517033" w:rsidP="00517033" w:rsidRDefault="00DA1CB0" w14:paraId="42594AE9" w14:textId="5C0177E3">
      <w:pPr>
        <w:pStyle w:val="MellanrubrikVGR"/>
        <w:ind w:firstLine="567"/>
      </w:pPr>
      <w:r>
        <w:t>Lathund</w:t>
      </w:r>
    </w:p>
    <w:tbl>
      <w:tblPr>
        <w:tblW w:w="10632" w:type="dxa"/>
        <w:tblInd w:w="-292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9"/>
        <w:gridCol w:w="1417"/>
        <w:gridCol w:w="3828"/>
        <w:gridCol w:w="3118"/>
      </w:tblGrid>
      <w:tr w:rsidRPr="00517033" w:rsidR="00517033" w:rsidTr="00015F60" w14:paraId="384DF2F7" w14:textId="77777777">
        <w:trPr>
          <w:trHeight w:val="345"/>
        </w:trPr>
        <w:tc>
          <w:tcPr>
            <w:tcW w:w="226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1C7732" w:rsidRDefault="00517033" w14:paraId="17AA209F" w14:textId="1AD8F480">
            <w:pPr>
              <w:ind w:right="-143"/>
              <w:jc w:val="center"/>
              <w:rPr>
                <w:sz w:val="22"/>
                <w:szCs w:val="22"/>
              </w:rPr>
            </w:pPr>
            <w:r w:rsidRPr="00083694">
              <w:rPr>
                <w:b/>
                <w:bCs/>
                <w:sz w:val="22"/>
                <w:szCs w:val="22"/>
              </w:rPr>
              <w:t>Användning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2D6306" w:rsidRDefault="00517033" w14:paraId="74B22B6E" w14:textId="5431F035">
            <w:pPr>
              <w:ind w:right="-143"/>
              <w:rPr>
                <w:sz w:val="22"/>
                <w:szCs w:val="22"/>
              </w:rPr>
            </w:pPr>
            <w:r w:rsidRPr="00083694">
              <w:rPr>
                <w:b/>
                <w:bCs/>
                <w:sz w:val="22"/>
                <w:szCs w:val="22"/>
              </w:rPr>
              <w:t>Koncentration</w:t>
            </w:r>
          </w:p>
        </w:tc>
        <w:tc>
          <w:tcPr>
            <w:tcW w:w="382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517033" w:rsidRDefault="00517033" w14:paraId="72391996" w14:textId="1028A4C6">
            <w:pPr>
              <w:ind w:right="-143"/>
              <w:jc w:val="center"/>
              <w:rPr>
                <w:sz w:val="22"/>
                <w:szCs w:val="22"/>
              </w:rPr>
            </w:pPr>
            <w:r w:rsidRPr="00083694">
              <w:rPr>
                <w:b/>
                <w:bCs/>
                <w:sz w:val="22"/>
                <w:szCs w:val="22"/>
              </w:rPr>
              <w:t>Spädning och dos</w:t>
            </w:r>
          </w:p>
        </w:tc>
        <w:tc>
          <w:tcPr>
            <w:tcW w:w="3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517033" w:rsidRDefault="00517033" w14:paraId="13978ECC" w14:textId="02460458">
            <w:pPr>
              <w:ind w:right="-143"/>
              <w:jc w:val="center"/>
              <w:rPr>
                <w:sz w:val="22"/>
                <w:szCs w:val="22"/>
              </w:rPr>
            </w:pPr>
            <w:r w:rsidRPr="00083694">
              <w:rPr>
                <w:b/>
                <w:bCs/>
                <w:sz w:val="22"/>
                <w:szCs w:val="22"/>
              </w:rPr>
              <w:t>Kommentar</w:t>
            </w:r>
          </w:p>
        </w:tc>
      </w:tr>
      <w:tr w:rsidRPr="00517033" w:rsidR="00517033" w:rsidTr="00015F60" w14:paraId="4B313AB8" w14:textId="77777777">
        <w:trPr>
          <w:trHeight w:val="330"/>
        </w:trPr>
        <w:tc>
          <w:tcPr>
            <w:tcW w:w="226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0105B5" w:rsidRDefault="000105B5" w14:paraId="216EB2D1" w14:textId="358D4C42">
            <w:pPr>
              <w:ind w:right="-143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         </w:t>
            </w:r>
            <w:r w:rsidR="00B10EA2">
              <w:rPr>
                <w:b/>
                <w:bCs/>
                <w:sz w:val="22"/>
                <w:szCs w:val="22"/>
              </w:rPr>
              <w:t xml:space="preserve"> </w:t>
            </w:r>
            <w:r w:rsidRPr="00083694" w:rsidR="00517033">
              <w:rPr>
                <w:b/>
                <w:bCs/>
                <w:sz w:val="22"/>
                <w:szCs w:val="22"/>
              </w:rPr>
              <w:t>HLR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B75621" w:rsidRDefault="006353B1" w14:paraId="2ECEC189" w14:textId="4F766DF6">
            <w:pPr>
              <w:ind w:right="-14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Pr="00083694" w:rsidR="00517033">
              <w:rPr>
                <w:sz w:val="22"/>
                <w:szCs w:val="22"/>
              </w:rPr>
              <w:t>0,1mg/m</w:t>
            </w:r>
            <w:r w:rsidRPr="00083694" w:rsidR="00943886">
              <w:rPr>
                <w:sz w:val="22"/>
                <w:szCs w:val="22"/>
              </w:rPr>
              <w:t>l</w:t>
            </w:r>
            <w:r w:rsidRPr="00083694" w:rsidR="00517033">
              <w:rPr>
                <w:sz w:val="22"/>
                <w:szCs w:val="22"/>
              </w:rPr>
              <w:t> </w:t>
            </w:r>
          </w:p>
        </w:tc>
        <w:tc>
          <w:tcPr>
            <w:tcW w:w="382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0105B5" w:rsidRDefault="00B75621" w14:paraId="4CE374CB" w14:textId="65509F2C">
            <w:pPr>
              <w:spacing w:after="0"/>
              <w:ind w:right="-14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Pr="00083694" w:rsidR="00517033">
              <w:rPr>
                <w:sz w:val="22"/>
                <w:szCs w:val="22"/>
              </w:rPr>
              <w:t>Spädes ej</w:t>
            </w:r>
          </w:p>
          <w:p w:rsidRPr="00083694" w:rsidR="00517033" w:rsidP="000105B5" w:rsidRDefault="00B10EA2" w14:paraId="4D046949" w14:textId="395B1962">
            <w:pPr>
              <w:spacing w:after="0"/>
              <w:ind w:right="-143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  </w:t>
            </w:r>
            <w:r w:rsidRPr="00083694" w:rsidR="00517033">
              <w:rPr>
                <w:b/>
                <w:bCs/>
                <w:sz w:val="22"/>
                <w:szCs w:val="22"/>
              </w:rPr>
              <w:t>0,1 mg/m</w:t>
            </w:r>
            <w:r w:rsidRPr="00083694" w:rsidR="00943886">
              <w:rPr>
                <w:b/>
                <w:bCs/>
                <w:sz w:val="22"/>
                <w:szCs w:val="22"/>
              </w:rPr>
              <w:t>l</w:t>
            </w:r>
            <w:r w:rsidRPr="00083694" w:rsidR="00517033">
              <w:rPr>
                <w:b/>
                <w:bCs/>
                <w:sz w:val="22"/>
                <w:szCs w:val="22"/>
              </w:rPr>
              <w:t xml:space="preserve">, 10 </w:t>
            </w:r>
            <w:r w:rsidRPr="00083694" w:rsidR="00015F60">
              <w:rPr>
                <w:b/>
                <w:bCs/>
                <w:sz w:val="22"/>
                <w:szCs w:val="22"/>
              </w:rPr>
              <w:t>ml =</w:t>
            </w:r>
            <w:r w:rsidRPr="00083694" w:rsidR="00517033">
              <w:rPr>
                <w:b/>
                <w:bCs/>
                <w:sz w:val="22"/>
                <w:szCs w:val="22"/>
              </w:rPr>
              <w:t xml:space="preserve"> totalt 1 mg</w:t>
            </w:r>
          </w:p>
        </w:tc>
        <w:tc>
          <w:tcPr>
            <w:tcW w:w="3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="00B75621" w:rsidP="000105B5" w:rsidRDefault="00517033" w14:paraId="5FDFE5B2" w14:textId="77777777">
            <w:pPr>
              <w:spacing w:after="0"/>
              <w:ind w:right="-143"/>
              <w:rPr>
                <w:sz w:val="22"/>
                <w:szCs w:val="22"/>
              </w:rPr>
            </w:pPr>
            <w:proofErr w:type="spellStart"/>
            <w:r w:rsidRPr="00083694">
              <w:rPr>
                <w:b/>
                <w:bCs/>
                <w:sz w:val="22"/>
                <w:szCs w:val="22"/>
              </w:rPr>
              <w:t>Asystoli</w:t>
            </w:r>
            <w:proofErr w:type="spellEnd"/>
            <w:r w:rsidRPr="00083694">
              <w:rPr>
                <w:b/>
                <w:bCs/>
                <w:sz w:val="22"/>
                <w:szCs w:val="22"/>
              </w:rPr>
              <w:t xml:space="preserve"> eller PEA</w:t>
            </w:r>
            <w:r w:rsidRPr="00083694">
              <w:rPr>
                <w:sz w:val="22"/>
                <w:szCs w:val="22"/>
              </w:rPr>
              <w:t xml:space="preserve">: </w:t>
            </w:r>
            <w:r w:rsidR="00B75621">
              <w:rPr>
                <w:sz w:val="22"/>
                <w:szCs w:val="22"/>
              </w:rPr>
              <w:t xml:space="preserve"> </w:t>
            </w:r>
            <w:r w:rsidRPr="00083694">
              <w:rPr>
                <w:sz w:val="22"/>
                <w:szCs w:val="22"/>
              </w:rPr>
              <w:t>Ges så snart som möjligt</w:t>
            </w:r>
          </w:p>
          <w:p w:rsidRPr="00083694" w:rsidR="00517033" w:rsidP="000105B5" w:rsidRDefault="00517033" w14:paraId="0C0F8A17" w14:textId="5DF37517">
            <w:pPr>
              <w:spacing w:after="0"/>
              <w:ind w:right="-143"/>
              <w:rPr>
                <w:sz w:val="22"/>
                <w:szCs w:val="22"/>
              </w:rPr>
            </w:pPr>
            <w:r w:rsidRPr="00083694">
              <w:rPr>
                <w:b/>
                <w:bCs/>
                <w:sz w:val="22"/>
                <w:szCs w:val="22"/>
              </w:rPr>
              <w:t>VF/VT</w:t>
            </w:r>
            <w:r w:rsidRPr="00083694">
              <w:rPr>
                <w:sz w:val="22"/>
                <w:szCs w:val="22"/>
              </w:rPr>
              <w:t>: Efter tredje defibrilleringen</w:t>
            </w:r>
          </w:p>
        </w:tc>
      </w:tr>
      <w:tr w:rsidRPr="00517033" w:rsidR="00517033" w:rsidTr="00015F60" w14:paraId="7879C103" w14:textId="77777777">
        <w:trPr>
          <w:trHeight w:val="482"/>
        </w:trPr>
        <w:tc>
          <w:tcPr>
            <w:tcW w:w="226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C93BA3" w:rsidRDefault="000105B5" w14:paraId="3AA67EAF" w14:textId="3718370D">
            <w:pPr>
              <w:spacing w:after="0"/>
              <w:ind w:right="-143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</w:t>
            </w:r>
            <w:r w:rsidRPr="00083694" w:rsidR="00517033">
              <w:rPr>
                <w:b/>
                <w:bCs/>
                <w:sz w:val="22"/>
                <w:szCs w:val="22"/>
              </w:rPr>
              <w:t>Anafylaktisk chock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915E9" w:rsidP="00C93BA3" w:rsidRDefault="005915E9" w14:paraId="606A7652" w14:textId="24DAA5E1">
            <w:pPr>
              <w:spacing w:after="0"/>
              <w:ind w:right="-143"/>
              <w:jc w:val="center"/>
              <w:rPr>
                <w:sz w:val="22"/>
                <w:szCs w:val="22"/>
              </w:rPr>
            </w:pPr>
            <w:r w:rsidRPr="00083694">
              <w:rPr>
                <w:sz w:val="22"/>
                <w:szCs w:val="22"/>
              </w:rPr>
              <w:t>1 mg/ml</w:t>
            </w:r>
            <w:r w:rsidRPr="00083694" w:rsidR="00A46043">
              <w:rPr>
                <w:sz w:val="22"/>
                <w:szCs w:val="22"/>
              </w:rPr>
              <w:t xml:space="preserve"> </w:t>
            </w:r>
            <w:r w:rsidR="00331378">
              <w:rPr>
                <w:sz w:val="22"/>
                <w:szCs w:val="22"/>
              </w:rPr>
              <w:t>IM</w:t>
            </w:r>
          </w:p>
          <w:p w:rsidRPr="00083694" w:rsidR="005915E9" w:rsidP="00C93BA3" w:rsidRDefault="005915E9" w14:paraId="2056D140" w14:textId="40DC54FD">
            <w:pPr>
              <w:spacing w:after="0"/>
              <w:ind w:right="-143"/>
              <w:jc w:val="center"/>
              <w:rPr>
                <w:sz w:val="22"/>
                <w:szCs w:val="22"/>
              </w:rPr>
            </w:pPr>
            <w:r w:rsidRPr="00083694">
              <w:rPr>
                <w:sz w:val="22"/>
                <w:szCs w:val="22"/>
              </w:rPr>
              <w:t>0,1 mg/ml</w:t>
            </w:r>
            <w:r w:rsidRPr="00083694" w:rsidR="00A46043">
              <w:rPr>
                <w:sz w:val="22"/>
                <w:szCs w:val="22"/>
              </w:rPr>
              <w:t xml:space="preserve"> </w:t>
            </w:r>
            <w:r w:rsidR="00331378">
              <w:rPr>
                <w:sz w:val="22"/>
                <w:szCs w:val="22"/>
              </w:rPr>
              <w:t>IV</w:t>
            </w:r>
          </w:p>
        </w:tc>
        <w:tc>
          <w:tcPr>
            <w:tcW w:w="382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3A2F43" w:rsidR="003A2F43" w:rsidP="00C93BA3" w:rsidRDefault="005915E9" w14:paraId="2E6F6B3F" w14:textId="4DF10049">
            <w:pPr>
              <w:pStyle w:val="Liststycke"/>
              <w:numPr>
                <w:ilvl w:val="0"/>
                <w:numId w:val="26"/>
              </w:numPr>
              <w:spacing w:after="0"/>
              <w:ind w:right="-143"/>
              <w:rPr>
                <w:color w:val="000000" w:themeColor="text1"/>
                <w:sz w:val="22"/>
                <w:szCs w:val="22"/>
              </w:rPr>
            </w:pPr>
            <w:r w:rsidRPr="00083694">
              <w:rPr>
                <w:color w:val="000000" w:themeColor="text1"/>
                <w:sz w:val="22"/>
                <w:szCs w:val="22"/>
              </w:rPr>
              <w:t xml:space="preserve">1 mg/ml: 0,3 – 0,5 ml </w:t>
            </w:r>
            <w:r w:rsidRPr="0051706A" w:rsidR="00331378">
              <w:rPr>
                <w:b/>
                <w:bCs/>
                <w:color w:val="000000" w:themeColor="text1"/>
                <w:sz w:val="22"/>
                <w:szCs w:val="22"/>
              </w:rPr>
              <w:t>IM</w:t>
            </w:r>
            <w:r w:rsidRPr="00083694">
              <w:rPr>
                <w:color w:val="000000" w:themeColor="text1"/>
                <w:sz w:val="22"/>
                <w:szCs w:val="22"/>
              </w:rPr>
              <w:t xml:space="preserve"> i låret</w:t>
            </w:r>
          </w:p>
          <w:p w:rsidRPr="00E7703E" w:rsidR="005915E9" w:rsidP="00C93BA3" w:rsidRDefault="005915E9" w14:paraId="2CA36D05" w14:textId="02A9D514">
            <w:pPr>
              <w:pStyle w:val="Liststycke"/>
              <w:numPr>
                <w:ilvl w:val="0"/>
                <w:numId w:val="26"/>
              </w:numPr>
              <w:spacing w:after="0"/>
              <w:ind w:right="-143"/>
              <w:rPr>
                <w:color w:val="000000" w:themeColor="text1"/>
                <w:sz w:val="22"/>
                <w:szCs w:val="22"/>
              </w:rPr>
            </w:pPr>
            <w:r w:rsidRPr="00083694">
              <w:rPr>
                <w:color w:val="000000" w:themeColor="text1"/>
                <w:sz w:val="22"/>
                <w:szCs w:val="22"/>
              </w:rPr>
              <w:t xml:space="preserve">0,1 mg/ml: </w:t>
            </w:r>
            <w:r w:rsidRPr="00083694" w:rsidR="00015F60">
              <w:rPr>
                <w:color w:val="000000" w:themeColor="text1"/>
                <w:sz w:val="22"/>
                <w:szCs w:val="22"/>
              </w:rPr>
              <w:t>3–5</w:t>
            </w:r>
            <w:r w:rsidRPr="00083694">
              <w:rPr>
                <w:color w:val="000000" w:themeColor="text1"/>
                <w:sz w:val="22"/>
                <w:szCs w:val="22"/>
              </w:rPr>
              <w:t xml:space="preserve"> långsamt </w:t>
            </w:r>
            <w:r w:rsidRPr="0051706A" w:rsidR="00331378">
              <w:rPr>
                <w:b/>
                <w:bCs/>
                <w:color w:val="000000" w:themeColor="text1"/>
                <w:sz w:val="22"/>
                <w:szCs w:val="22"/>
              </w:rPr>
              <w:t>IV</w:t>
            </w:r>
          </w:p>
        </w:tc>
        <w:tc>
          <w:tcPr>
            <w:tcW w:w="3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="003A2F43" w:rsidP="00C93BA3" w:rsidRDefault="00A46043" w14:paraId="13E9A57A" w14:textId="77777777">
            <w:pPr>
              <w:spacing w:after="0"/>
              <w:ind w:right="-143"/>
              <w:rPr>
                <w:sz w:val="22"/>
                <w:szCs w:val="22"/>
              </w:rPr>
            </w:pPr>
            <w:r w:rsidRPr="00083694">
              <w:rPr>
                <w:sz w:val="22"/>
                <w:szCs w:val="22"/>
              </w:rPr>
              <w:t>1. Kan upprepas var 5:e-10:e min</w:t>
            </w:r>
          </w:p>
          <w:p w:rsidRPr="00083694" w:rsidR="00A46043" w:rsidP="00C93BA3" w:rsidRDefault="00A46043" w14:paraId="68A87C90" w14:textId="38043172">
            <w:pPr>
              <w:spacing w:after="0"/>
              <w:ind w:right="-143"/>
              <w:rPr>
                <w:sz w:val="22"/>
                <w:szCs w:val="22"/>
              </w:rPr>
            </w:pPr>
            <w:r w:rsidRPr="00083694">
              <w:rPr>
                <w:sz w:val="22"/>
                <w:szCs w:val="22"/>
              </w:rPr>
              <w:t>2. Kan upprepas</w:t>
            </w:r>
          </w:p>
          <w:p w:rsidRPr="00083694" w:rsidR="00A46043" w:rsidP="00C93BA3" w:rsidRDefault="00A46043" w14:paraId="149A2492" w14:textId="1A405392">
            <w:pPr>
              <w:spacing w:after="0"/>
              <w:ind w:right="-143"/>
              <w:rPr>
                <w:sz w:val="22"/>
                <w:szCs w:val="22"/>
              </w:rPr>
            </w:pPr>
          </w:p>
        </w:tc>
      </w:tr>
      <w:tr w:rsidRPr="00517033" w:rsidR="00517033" w:rsidTr="00015F60" w14:paraId="46A25737" w14:textId="77777777">
        <w:trPr>
          <w:trHeight w:val="375"/>
        </w:trPr>
        <w:tc>
          <w:tcPr>
            <w:tcW w:w="226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36283C" w:rsidRDefault="003A2F43" w14:paraId="693092D6" w14:textId="74AE4B1C">
            <w:pPr>
              <w:spacing w:after="0"/>
              <w:ind w:right="-143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</w:t>
            </w:r>
            <w:r w:rsidRPr="00083694" w:rsidR="00517033">
              <w:rPr>
                <w:b/>
                <w:bCs/>
                <w:sz w:val="22"/>
                <w:szCs w:val="22"/>
              </w:rPr>
              <w:t>Injektion dubbelspädd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36283C" w:rsidRDefault="00517033" w14:paraId="077DF86F" w14:textId="1B0FC2ED">
            <w:pPr>
              <w:spacing w:after="0"/>
              <w:ind w:right="-143"/>
              <w:jc w:val="center"/>
              <w:rPr>
                <w:sz w:val="22"/>
                <w:szCs w:val="22"/>
              </w:rPr>
            </w:pPr>
            <w:r w:rsidRPr="00083694">
              <w:rPr>
                <w:sz w:val="22"/>
                <w:szCs w:val="22"/>
              </w:rPr>
              <w:t>0,01 mg/</w:t>
            </w:r>
            <w:r w:rsidRPr="00083694" w:rsidR="00943886">
              <w:rPr>
                <w:sz w:val="22"/>
                <w:szCs w:val="22"/>
              </w:rPr>
              <w:t>ml</w:t>
            </w:r>
          </w:p>
        </w:tc>
        <w:tc>
          <w:tcPr>
            <w:tcW w:w="382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36283C" w:rsidRDefault="003A2F43" w14:paraId="06B061E4" w14:textId="7326AD17">
            <w:pPr>
              <w:spacing w:after="0"/>
              <w:ind w:right="-14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Pr="00083694" w:rsidR="00517033">
              <w:rPr>
                <w:sz w:val="22"/>
                <w:szCs w:val="22"/>
              </w:rPr>
              <w:t>Adrenalin 0,1 mg/m</w:t>
            </w:r>
            <w:r w:rsidRPr="00083694" w:rsidR="00943886">
              <w:rPr>
                <w:sz w:val="22"/>
                <w:szCs w:val="22"/>
              </w:rPr>
              <w:t>l</w:t>
            </w:r>
            <w:r w:rsidRPr="00083694" w:rsidR="00517033">
              <w:rPr>
                <w:sz w:val="22"/>
                <w:szCs w:val="22"/>
              </w:rPr>
              <w:t>, 1 m</w:t>
            </w:r>
            <w:r w:rsidRPr="00083694" w:rsidR="00943886">
              <w:rPr>
                <w:sz w:val="22"/>
                <w:szCs w:val="22"/>
              </w:rPr>
              <w:t>l</w:t>
            </w:r>
            <w:r w:rsidRPr="00083694" w:rsidR="00517033">
              <w:rPr>
                <w:sz w:val="22"/>
                <w:szCs w:val="22"/>
              </w:rPr>
              <w:t xml:space="preserve"> + </w:t>
            </w:r>
            <w:r w:rsidRPr="00083694" w:rsidR="00C252CC">
              <w:rPr>
                <w:sz w:val="22"/>
                <w:szCs w:val="22"/>
              </w:rPr>
              <w:t xml:space="preserve">9 </w:t>
            </w:r>
            <w:r w:rsidRPr="00083694" w:rsidR="00943886">
              <w:rPr>
                <w:sz w:val="22"/>
                <w:szCs w:val="22"/>
              </w:rPr>
              <w:t>ml</w:t>
            </w:r>
            <w:r w:rsidRPr="00083694" w:rsidR="00C252CC">
              <w:rPr>
                <w:sz w:val="22"/>
                <w:szCs w:val="22"/>
              </w:rPr>
              <w:t xml:space="preserve"> </w:t>
            </w:r>
            <w:proofErr w:type="spellStart"/>
            <w:r w:rsidRPr="00083694" w:rsidR="00517033">
              <w:rPr>
                <w:sz w:val="22"/>
                <w:szCs w:val="22"/>
              </w:rPr>
              <w:t>NaCl</w:t>
            </w:r>
            <w:proofErr w:type="spellEnd"/>
            <w:r w:rsidRPr="00083694" w:rsidR="00517033">
              <w:rPr>
                <w:sz w:val="22"/>
                <w:szCs w:val="22"/>
              </w:rPr>
              <w:t xml:space="preserve"> 9 mg/</w:t>
            </w:r>
            <w:r w:rsidRPr="00083694" w:rsidR="0036283C">
              <w:rPr>
                <w:sz w:val="22"/>
                <w:szCs w:val="22"/>
              </w:rPr>
              <w:t>ml =</w:t>
            </w:r>
            <w:r w:rsidRPr="00083694" w:rsidR="00517033">
              <w:rPr>
                <w:sz w:val="22"/>
                <w:szCs w:val="22"/>
              </w:rPr>
              <w:t xml:space="preserve"> 0,01 mg/m</w:t>
            </w:r>
            <w:r w:rsidRPr="00083694" w:rsidR="00943886">
              <w:rPr>
                <w:sz w:val="22"/>
                <w:szCs w:val="22"/>
              </w:rPr>
              <w:t>l</w:t>
            </w:r>
          </w:p>
        </w:tc>
        <w:tc>
          <w:tcPr>
            <w:tcW w:w="3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36283C" w:rsidRDefault="00517033" w14:paraId="37A817B5" w14:textId="1AC71A2A">
            <w:pPr>
              <w:spacing w:after="0"/>
              <w:ind w:left="567" w:right="-143"/>
              <w:rPr>
                <w:sz w:val="22"/>
                <w:szCs w:val="22"/>
              </w:rPr>
            </w:pPr>
          </w:p>
        </w:tc>
      </w:tr>
      <w:tr w:rsidRPr="00517033" w:rsidR="00517033" w:rsidTr="00015F60" w14:paraId="770DA2F0" w14:textId="77777777">
        <w:trPr>
          <w:trHeight w:val="330"/>
        </w:trPr>
        <w:tc>
          <w:tcPr>
            <w:tcW w:w="226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083694" w:rsidRDefault="0036283C" w14:paraId="5CF8B85D" w14:textId="7C0C8641">
            <w:pPr>
              <w:ind w:right="-143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     </w:t>
            </w:r>
            <w:r w:rsidRPr="00083694" w:rsidR="00517033">
              <w:rPr>
                <w:b/>
                <w:bCs/>
                <w:sz w:val="22"/>
                <w:szCs w:val="22"/>
              </w:rPr>
              <w:t>Infusion</w:t>
            </w:r>
            <w:r w:rsidRPr="00083694" w:rsidR="00C252CC">
              <w:rPr>
                <w:b/>
                <w:bCs/>
                <w:sz w:val="22"/>
                <w:szCs w:val="22"/>
              </w:rPr>
              <w:t xml:space="preserve">, 40 </w:t>
            </w:r>
            <w:r w:rsidRPr="00083694" w:rsidR="00943886">
              <w:rPr>
                <w:b/>
                <w:bCs/>
                <w:sz w:val="22"/>
                <w:szCs w:val="22"/>
              </w:rPr>
              <w:t>ml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C252CC" w:rsidP="0036283C" w:rsidRDefault="00517033" w14:paraId="1B82FA23" w14:textId="3B904E6C">
            <w:pPr>
              <w:spacing w:after="0"/>
              <w:ind w:right="-143"/>
              <w:jc w:val="center"/>
              <w:rPr>
                <w:sz w:val="22"/>
                <w:szCs w:val="22"/>
              </w:rPr>
            </w:pPr>
            <w:r w:rsidRPr="00083694">
              <w:rPr>
                <w:sz w:val="22"/>
                <w:szCs w:val="22"/>
              </w:rPr>
              <w:t>0,05 mg/</w:t>
            </w:r>
            <w:r w:rsidRPr="00083694" w:rsidR="00943886">
              <w:rPr>
                <w:sz w:val="22"/>
                <w:szCs w:val="22"/>
              </w:rPr>
              <w:t>ml</w:t>
            </w:r>
          </w:p>
          <w:p w:rsidRPr="00083694" w:rsidR="00517033" w:rsidP="0036283C" w:rsidRDefault="00517033" w14:paraId="4CC5AA64" w14:textId="1EDE758C">
            <w:pPr>
              <w:spacing w:after="0"/>
              <w:ind w:right="-143"/>
              <w:jc w:val="center"/>
              <w:rPr>
                <w:sz w:val="22"/>
                <w:szCs w:val="22"/>
              </w:rPr>
            </w:pPr>
            <w:r w:rsidRPr="00083694">
              <w:rPr>
                <w:sz w:val="22"/>
                <w:szCs w:val="22"/>
              </w:rPr>
              <w:t xml:space="preserve">= 50 </w:t>
            </w:r>
            <w:r w:rsidRPr="00083694" w:rsidR="00A46043">
              <w:rPr>
                <w:sz w:val="22"/>
                <w:szCs w:val="22"/>
              </w:rPr>
              <w:t>µ</w:t>
            </w:r>
            <w:r w:rsidRPr="00083694">
              <w:rPr>
                <w:sz w:val="22"/>
                <w:szCs w:val="22"/>
              </w:rPr>
              <w:t>g/</w:t>
            </w:r>
            <w:r w:rsidRPr="00083694" w:rsidR="00943886">
              <w:rPr>
                <w:sz w:val="22"/>
                <w:szCs w:val="22"/>
              </w:rPr>
              <w:t>ml</w:t>
            </w:r>
          </w:p>
        </w:tc>
        <w:tc>
          <w:tcPr>
            <w:tcW w:w="382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6353B1" w:rsidRDefault="006353B1" w14:paraId="21E1F8B5" w14:textId="710D950B">
            <w:pPr>
              <w:spacing w:after="0"/>
              <w:ind w:right="-14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Pr="00083694" w:rsidR="00517033">
              <w:rPr>
                <w:sz w:val="22"/>
                <w:szCs w:val="22"/>
              </w:rPr>
              <w:t>Adrenalin 1 mg/</w:t>
            </w:r>
            <w:r w:rsidRPr="00083694" w:rsidR="00943886">
              <w:rPr>
                <w:sz w:val="22"/>
                <w:szCs w:val="22"/>
              </w:rPr>
              <w:t>ml</w:t>
            </w:r>
            <w:r w:rsidRPr="00083694" w:rsidR="00517033">
              <w:rPr>
                <w:sz w:val="22"/>
                <w:szCs w:val="22"/>
              </w:rPr>
              <w:t xml:space="preserve">, 2 </w:t>
            </w:r>
            <w:r w:rsidRPr="00083694" w:rsidR="00943886">
              <w:rPr>
                <w:sz w:val="22"/>
                <w:szCs w:val="22"/>
              </w:rPr>
              <w:t>ml</w:t>
            </w:r>
            <w:r>
              <w:rPr>
                <w:sz w:val="22"/>
                <w:szCs w:val="22"/>
              </w:rPr>
              <w:t xml:space="preserve"> </w:t>
            </w:r>
            <w:r w:rsidRPr="00083694" w:rsidR="00C252CC">
              <w:rPr>
                <w:sz w:val="22"/>
                <w:szCs w:val="22"/>
              </w:rPr>
              <w:t xml:space="preserve">+ 38 </w:t>
            </w:r>
            <w:r w:rsidRPr="00083694" w:rsidR="00943886">
              <w:rPr>
                <w:sz w:val="22"/>
                <w:szCs w:val="22"/>
              </w:rPr>
              <w:t>ml</w:t>
            </w:r>
            <w:r w:rsidRPr="00083694" w:rsidR="00C252CC">
              <w:rPr>
                <w:sz w:val="22"/>
                <w:szCs w:val="22"/>
              </w:rPr>
              <w:t xml:space="preserve"> </w:t>
            </w:r>
            <w:proofErr w:type="spellStart"/>
            <w:r w:rsidRPr="00083694" w:rsidR="00517033">
              <w:rPr>
                <w:sz w:val="22"/>
                <w:szCs w:val="22"/>
              </w:rPr>
              <w:t>NaCl</w:t>
            </w:r>
            <w:proofErr w:type="spellEnd"/>
            <w:r w:rsidRPr="00083694" w:rsidR="00517033">
              <w:rPr>
                <w:sz w:val="22"/>
                <w:szCs w:val="22"/>
              </w:rPr>
              <w:t xml:space="preserve"> 9 mg/</w:t>
            </w:r>
            <w:r w:rsidRPr="00083694" w:rsidR="000B6CC4">
              <w:rPr>
                <w:sz w:val="22"/>
                <w:szCs w:val="22"/>
              </w:rPr>
              <w:t>ml</w:t>
            </w:r>
            <w:r w:rsidR="000B6CC4">
              <w:rPr>
                <w:sz w:val="22"/>
                <w:szCs w:val="22"/>
              </w:rPr>
              <w:t xml:space="preserve"> =</w:t>
            </w:r>
            <w:r w:rsidRPr="00083694" w:rsidR="00517033">
              <w:rPr>
                <w:sz w:val="22"/>
                <w:szCs w:val="22"/>
              </w:rPr>
              <w:t xml:space="preserve"> 0,05 mg/</w:t>
            </w:r>
            <w:r w:rsidRPr="00083694" w:rsidR="00943886">
              <w:rPr>
                <w:sz w:val="22"/>
                <w:szCs w:val="22"/>
              </w:rPr>
              <w:t>ml</w:t>
            </w:r>
          </w:p>
        </w:tc>
        <w:tc>
          <w:tcPr>
            <w:tcW w:w="3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517033" w:rsidRDefault="00517033" w14:paraId="2480AA2F" w14:textId="1B38EE81">
            <w:pPr>
              <w:ind w:left="567" w:right="-143"/>
              <w:rPr>
                <w:sz w:val="22"/>
                <w:szCs w:val="22"/>
              </w:rPr>
            </w:pPr>
          </w:p>
        </w:tc>
      </w:tr>
      <w:tr w:rsidRPr="00517033" w:rsidR="00517033" w:rsidTr="00015F60" w14:paraId="7EBFC9CC" w14:textId="77777777">
        <w:trPr>
          <w:trHeight w:val="345"/>
        </w:trPr>
        <w:tc>
          <w:tcPr>
            <w:tcW w:w="226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083694" w:rsidRDefault="00517033" w14:paraId="6130D788" w14:textId="08659AA6">
            <w:pPr>
              <w:ind w:left="567" w:right="-143"/>
              <w:rPr>
                <w:sz w:val="22"/>
                <w:szCs w:val="22"/>
              </w:rPr>
            </w:pPr>
            <w:r w:rsidRPr="00083694">
              <w:rPr>
                <w:b/>
                <w:bCs/>
                <w:sz w:val="22"/>
                <w:szCs w:val="22"/>
              </w:rPr>
              <w:t>Inhalation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7734DD" w:rsidRDefault="007734DD" w14:paraId="29C97079" w14:textId="7DE701BC">
            <w:pPr>
              <w:ind w:right="-143"/>
              <w:rPr>
                <w:sz w:val="22"/>
                <w:szCs w:val="22"/>
              </w:rPr>
            </w:pPr>
            <w:r w:rsidRPr="00083694">
              <w:rPr>
                <w:sz w:val="22"/>
                <w:szCs w:val="22"/>
              </w:rPr>
              <w:t xml:space="preserve">     </w:t>
            </w:r>
            <w:r w:rsidRPr="00083694" w:rsidR="00517033">
              <w:rPr>
                <w:sz w:val="22"/>
                <w:szCs w:val="22"/>
              </w:rPr>
              <w:t>1 mg/</w:t>
            </w:r>
            <w:r w:rsidRPr="00083694" w:rsidR="00943886">
              <w:rPr>
                <w:sz w:val="22"/>
                <w:szCs w:val="22"/>
              </w:rPr>
              <w:t>ml</w:t>
            </w:r>
          </w:p>
        </w:tc>
        <w:tc>
          <w:tcPr>
            <w:tcW w:w="382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F53FF5" w:rsidRDefault="00517033" w14:paraId="2FEC934C" w14:textId="1BCA6549">
            <w:pPr>
              <w:ind w:right="-143"/>
              <w:rPr>
                <w:sz w:val="22"/>
                <w:szCs w:val="22"/>
              </w:rPr>
            </w:pPr>
            <w:r w:rsidRPr="00083694">
              <w:rPr>
                <w:sz w:val="22"/>
                <w:szCs w:val="22"/>
              </w:rPr>
              <w:t>Adrenalin 1 mg/</w:t>
            </w:r>
            <w:r w:rsidRPr="00083694" w:rsidR="00943886">
              <w:rPr>
                <w:sz w:val="22"/>
                <w:szCs w:val="22"/>
              </w:rPr>
              <w:t>ml</w:t>
            </w:r>
            <w:r w:rsidRPr="00083694">
              <w:rPr>
                <w:sz w:val="22"/>
                <w:szCs w:val="22"/>
              </w:rPr>
              <w:t xml:space="preserve"> </w:t>
            </w:r>
            <w:r w:rsidRPr="00083694" w:rsidR="00015F60">
              <w:rPr>
                <w:sz w:val="22"/>
                <w:szCs w:val="22"/>
              </w:rPr>
              <w:t>1–2</w:t>
            </w:r>
            <w:r w:rsidRPr="00083694">
              <w:rPr>
                <w:sz w:val="22"/>
                <w:szCs w:val="22"/>
              </w:rPr>
              <w:t xml:space="preserve"> </w:t>
            </w:r>
            <w:r w:rsidRPr="00083694" w:rsidR="00943886">
              <w:rPr>
                <w:sz w:val="22"/>
                <w:szCs w:val="22"/>
              </w:rPr>
              <w:t>ml</w:t>
            </w:r>
            <w:r w:rsidRPr="00083694">
              <w:rPr>
                <w:sz w:val="22"/>
                <w:szCs w:val="22"/>
              </w:rPr>
              <w:t xml:space="preserve"> inhaleras under ca 1 minut</w:t>
            </w:r>
          </w:p>
        </w:tc>
        <w:tc>
          <w:tcPr>
            <w:tcW w:w="31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083694" w:rsidR="00517033" w:rsidP="00A46043" w:rsidRDefault="00517033" w14:paraId="21DB8D13" w14:textId="0F9D9EFE">
            <w:pPr>
              <w:ind w:right="-143"/>
              <w:rPr>
                <w:sz w:val="22"/>
                <w:szCs w:val="22"/>
              </w:rPr>
            </w:pPr>
            <w:r w:rsidRPr="00083694">
              <w:rPr>
                <w:sz w:val="22"/>
                <w:szCs w:val="22"/>
              </w:rPr>
              <w:t xml:space="preserve">Kan upprepas efter ca </w:t>
            </w:r>
            <w:r w:rsidRPr="00083694" w:rsidR="00015F60">
              <w:rPr>
                <w:sz w:val="22"/>
                <w:szCs w:val="22"/>
              </w:rPr>
              <w:t>15–20</w:t>
            </w:r>
            <w:r w:rsidRPr="00083694">
              <w:rPr>
                <w:sz w:val="22"/>
                <w:szCs w:val="22"/>
              </w:rPr>
              <w:t xml:space="preserve"> minuter.</w:t>
            </w:r>
          </w:p>
        </w:tc>
      </w:tr>
    </w:tbl>
    <w:p w:rsidR="00BC1588" w:rsidP="00E73C1A" w:rsidRDefault="00BC1588" w14:paraId="7AD58D57" w14:textId="77777777">
      <w:pPr>
        <w:pStyle w:val="Rubrik2"/>
        <w:ind w:right="-143"/>
      </w:pPr>
      <w:bookmarkStart w:name="_Toc107998759" w:id="2"/>
    </w:p>
    <w:p w:rsidRPr="000D04ED" w:rsidR="005218AA" w:rsidP="00A46043" w:rsidRDefault="005218AA" w14:paraId="1A418E11" w14:textId="3D7634D4">
      <w:pPr>
        <w:pStyle w:val="Rubrik2"/>
        <w:ind w:right="-143" w:firstLine="567"/>
      </w:pPr>
      <w:r w:rsidRPr="000D04ED">
        <w:t>Arbetsgrupp</w:t>
      </w:r>
      <w:bookmarkEnd w:id="2"/>
      <w:r w:rsidR="004D5370">
        <w:t xml:space="preserve"> </w:t>
      </w:r>
    </w:p>
    <w:p w:rsidRPr="00440A48" w:rsidR="00DA1CB0" w:rsidP="00023788" w:rsidRDefault="00DA1CB0" w14:paraId="30251FC5" w14:textId="43DC7BA1">
      <w:pPr>
        <w:ind w:left="567" w:right="-143"/>
        <w:rPr>
          <w:color w:val="000000" w:themeColor="text1"/>
        </w:rPr>
      </w:pPr>
      <w:r w:rsidRPr="00440A48">
        <w:rPr>
          <w:color w:val="000000" w:themeColor="text1"/>
        </w:rPr>
        <w:t xml:space="preserve">Ruta Kazlauske, överläkare </w:t>
      </w:r>
      <w:proofErr w:type="spellStart"/>
      <w:r w:rsidRPr="00440A48">
        <w:rPr>
          <w:color w:val="000000" w:themeColor="text1"/>
        </w:rPr>
        <w:t>AnOpIVA</w:t>
      </w:r>
      <w:proofErr w:type="spellEnd"/>
    </w:p>
    <w:p w:rsidRPr="00440A48" w:rsidR="00446B8E" w:rsidP="00023788" w:rsidRDefault="00DA1CB0" w14:paraId="3DFBD047" w14:textId="67F153B4">
      <w:pPr>
        <w:ind w:left="567" w:right="-143"/>
        <w:rPr>
          <w:color w:val="000000" w:themeColor="text1"/>
        </w:rPr>
      </w:pPr>
      <w:r w:rsidRPr="00440A48">
        <w:rPr>
          <w:color w:val="000000" w:themeColor="text1"/>
        </w:rPr>
        <w:t xml:space="preserve">Sara Lundin, Apotekare, </w:t>
      </w:r>
      <w:proofErr w:type="spellStart"/>
      <w:r w:rsidRPr="00440A48">
        <w:rPr>
          <w:color w:val="000000" w:themeColor="text1"/>
        </w:rPr>
        <w:t>AnOpIVA</w:t>
      </w:r>
      <w:proofErr w:type="spellEnd"/>
    </w:p>
    <w:p w:rsidRPr="00440A48" w:rsidR="00DA1CB0" w:rsidP="00023788" w:rsidRDefault="00DA1CB0" w14:paraId="390E269A" w14:textId="600982F1">
      <w:pPr>
        <w:ind w:left="567" w:right="-143"/>
        <w:rPr>
          <w:color w:val="000000" w:themeColor="text1"/>
        </w:rPr>
      </w:pPr>
      <w:r w:rsidRPr="00440A48">
        <w:rPr>
          <w:color w:val="000000" w:themeColor="text1"/>
        </w:rPr>
        <w:t>Malin Bengtsson, sektionsledare, IVA Mölndal</w:t>
      </w:r>
    </w:p>
    <w:p w:rsidR="005218AA" w:rsidP="00023788" w:rsidRDefault="005218AA" w14:paraId="4BAAC8D8" w14:textId="31B671F3">
      <w:pPr>
        <w:pStyle w:val="Rubrik2"/>
        <w:ind w:left="567" w:right="-143"/>
      </w:pPr>
      <w:bookmarkStart w:name="_Toc107998760" w:id="3"/>
      <w:r w:rsidRPr="000D04ED">
        <w:t>Källförteckning</w:t>
      </w:r>
      <w:bookmarkEnd w:id="3"/>
    </w:p>
    <w:p w:rsidRPr="00440A48" w:rsidR="00440A48" w:rsidP="00440A48" w:rsidRDefault="00440A48" w14:paraId="045499CC" w14:textId="77777777"/>
    <w:p w:rsidRPr="00435CA4" w:rsidR="00DA1CB0" w:rsidP="00440A48" w:rsidRDefault="00DA1CB0" w14:paraId="7EAE6820" w14:textId="77777777">
      <w:pPr>
        <w:ind w:left="567"/>
      </w:pPr>
      <w:r w:rsidRPr="00435CA4">
        <w:t>1.</w:t>
      </w:r>
      <w:r w:rsidRPr="00435CA4">
        <w:tab/>
      </w:r>
      <w:r w:rsidRPr="00435CA4">
        <w:t xml:space="preserve">Adrenalin </w:t>
      </w:r>
      <w:proofErr w:type="spellStart"/>
      <w:r w:rsidRPr="00435CA4">
        <w:t>Mylan</w:t>
      </w:r>
      <w:proofErr w:type="spellEnd"/>
      <w:r w:rsidRPr="00435CA4">
        <w:t xml:space="preserve"> - FASS Vårdpersonal [Internet]. [citerad 13 december 2023]. Tillgänglig vid: https://www.fass.se/LIF/product?nplId=19741206000026&amp;userType=0#pharmacodynamic </w:t>
      </w:r>
    </w:p>
    <w:p w:rsidRPr="00435CA4" w:rsidR="00DA1CB0" w:rsidP="00440A48" w:rsidRDefault="00DA1CB0" w14:paraId="03DD8D3D" w14:textId="77777777">
      <w:pPr>
        <w:ind w:left="567"/>
      </w:pPr>
      <w:r w:rsidRPr="00435CA4">
        <w:t>2.</w:t>
      </w:r>
      <w:r w:rsidRPr="00435CA4">
        <w:tab/>
      </w:r>
      <w:proofErr w:type="spellStart"/>
      <w:r w:rsidRPr="00435CA4">
        <w:t>Use</w:t>
      </w:r>
      <w:proofErr w:type="spellEnd"/>
      <w:r w:rsidRPr="00435CA4">
        <w:t xml:space="preserve"> </w:t>
      </w:r>
      <w:proofErr w:type="spellStart"/>
      <w:r w:rsidRPr="00435CA4">
        <w:t>of</w:t>
      </w:r>
      <w:proofErr w:type="spellEnd"/>
      <w:r w:rsidRPr="00435CA4">
        <w:t xml:space="preserve"> </w:t>
      </w:r>
      <w:proofErr w:type="spellStart"/>
      <w:r w:rsidRPr="00435CA4">
        <w:t>vasopressors</w:t>
      </w:r>
      <w:proofErr w:type="spellEnd"/>
      <w:r w:rsidRPr="00435CA4">
        <w:t xml:space="preserve"> and </w:t>
      </w:r>
      <w:proofErr w:type="spellStart"/>
      <w:r w:rsidRPr="00435CA4">
        <w:t>inotropes</w:t>
      </w:r>
      <w:proofErr w:type="spellEnd"/>
      <w:r w:rsidRPr="00435CA4">
        <w:t xml:space="preserve"> - </w:t>
      </w:r>
      <w:proofErr w:type="spellStart"/>
      <w:r w:rsidRPr="00435CA4">
        <w:t>UpToDate</w:t>
      </w:r>
      <w:proofErr w:type="spellEnd"/>
      <w:r w:rsidRPr="00435CA4">
        <w:t xml:space="preserve"> [Internet]. [citerad 13 december 2023]. Tillgänglig vid: https://www-uptodate-com.proxybibl.vgregion.se/contents/use-of-vasopressors-and-</w:t>
      </w:r>
      <w:r w:rsidRPr="00435CA4">
        <w:t>inotropes?search=epinephrine%20chock&amp;source=search_result&amp;selectedTitle=1~150&amp;usage_type=default&amp;display_rank=1#H3 </w:t>
      </w:r>
    </w:p>
    <w:p w:rsidRPr="00435CA4" w:rsidR="00FB3D9E" w:rsidP="00440A48" w:rsidRDefault="00DA1CB0" w14:paraId="7FAC72EC" w14:textId="05DB111C">
      <w:pPr>
        <w:ind w:left="567"/>
      </w:pPr>
      <w:r w:rsidRPr="00435CA4">
        <w:t>3.</w:t>
      </w:r>
      <w:r w:rsidRPr="00435CA4">
        <w:tab/>
      </w:r>
      <w:r w:rsidRPr="00435CA4">
        <w:t xml:space="preserve">Adrenalin </w:t>
      </w:r>
      <w:proofErr w:type="spellStart"/>
      <w:r w:rsidRPr="00435CA4">
        <w:t>Martindale</w:t>
      </w:r>
      <w:proofErr w:type="spellEnd"/>
      <w:r w:rsidRPr="00435CA4">
        <w:t xml:space="preserve"> </w:t>
      </w:r>
      <w:proofErr w:type="spellStart"/>
      <w:r w:rsidRPr="00435CA4">
        <w:t>Pharma</w:t>
      </w:r>
      <w:proofErr w:type="spellEnd"/>
      <w:r w:rsidRPr="00435CA4">
        <w:t xml:space="preserve"> - FASS Vårdpersonal [Internet]. [citerad 13 december 2023]. Tillgänglig vid: https://www.fass.se/LIF/product?nplId=20121023000014&amp;userType=0#pharmacokinetic </w:t>
      </w:r>
      <w:r w:rsidRPr="00435CA4" w:rsidR="00FB3D9E">
        <w:t xml:space="preserve"> </w:t>
      </w:r>
    </w:p>
    <w:sectPr w:rsidRPr="00435CA4" w:rsidR="00FB3D9E" w:rsidSect="00A651DD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835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94E76" w:rsidRDefault="00F94E76" w14:paraId="49662580" w14:textId="77777777">
      <w:r>
        <w:separator/>
      </w:r>
    </w:p>
  </w:endnote>
  <w:endnote w:type="continuationSeparator" w:id="0">
    <w:p w:rsidR="00F94E76" w:rsidRDefault="00F94E76" w14:paraId="5E08FDE9" w14:textId="77777777">
      <w:r>
        <w:continuationSeparator/>
      </w:r>
    </w:p>
  </w:endnote>
  <w:endnote w:type="continuationNotice" w:id="1">
    <w:p w:rsidR="00F94E76" w:rsidRDefault="00F94E76" w14:paraId="51A20F1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30FD5B03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029957F6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5B64" w:rsidRDefault="00095B64" w14:paraId="4265D843" w14:textId="2FF82F5D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:rsidRPr="00EC0A68" w:rsidR="00C50EE5" w:rsidP="00EC0A68" w:rsidRDefault="00C50EE5" w14:paraId="011A848B" w14:textId="08D73055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6D1A5481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94E76" w:rsidRDefault="00F94E76" w14:paraId="50618C66" w14:textId="77777777"/>
  </w:footnote>
  <w:footnote w:type="continuationSeparator" w:id="0">
    <w:p w:rsidR="00F94E76" w:rsidRDefault="00F94E76" w14:paraId="3A267DAB" w14:textId="77777777">
      <w:r>
        <w:continuationSeparator/>
      </w:r>
    </w:p>
  </w:footnote>
  <w:footnote w:type="continuationNotice" w:id="1">
    <w:p w:rsidR="00F94E76" w:rsidRDefault="00F94E76" w14:paraId="0443C1C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440A48" w14:paraId="108A0FA8" w14:textId="665E8028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5D713BBF" wp14:editId="6F1A7DF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4D35DA0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0554866D">
            <v:shapetype id="_x0000_t202" coordsize="21600,21600" o:spt="202" path="m,l,21600r21600,l21600,xe" w14:anchorId="5D713BBF">
              <v:stroke joinstyle="miter"/>
              <v:path gradientshapeok="t" o:connecttype="rect"/>
            </v:shapetype>
            <v:shape id="Textruta 2" style="position:absolute;margin-left:0;margin-top:-.05pt;width:367.5pt;height:25.5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">
              <v:textbox>
                <w:txbxContent>
                  <w:p w:rsidR="00DA65C4" w:rsidP="00DA65C4" w:rsidRDefault="00DA65C4" w14:paraId="6D41DF98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5C6AFFBE" w14:textId="45CF9948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3DF1FDFD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0A48">
      <w:rPr>
        <w:noProof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450232E3" wp14:editId="20B11DC4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155" cy="2160270"/>
              <wp:effectExtent l="0" t="0" r="0" b="0"/>
              <wp:wrapTopAndBottom/>
              <wp:docPr id="1" name="Textrut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69155" cy="216027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1A36423D" w14:textId="7777777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9C22308">
            <v:shapetype id="_x0000_t202" coordsize="21600,21600" o:spt="202" path="m,l,21600r21600,l21600,xe" w14:anchorId="450232E3">
              <v:stroke joinstyle="miter"/>
              <v:path gradientshapeok="t" o:connecttype="rect"/>
            </v:shapetype>
            <v:shape id="Textruta 1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">
              <v:textbox>
                <w:txbxContent>
                  <w:p w:rsidR="00413A60" w:rsidRDefault="00413A60" w14:paraId="685B7E76" w14:textId="7777777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8E62259"/>
    <w:multiLevelType w:val="multilevel"/>
    <w:tmpl w:val="CDAE20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6FC013A"/>
    <w:multiLevelType w:val="multilevel"/>
    <w:tmpl w:val="9DA676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F0D5C40"/>
    <w:multiLevelType w:val="hybridMultilevel"/>
    <w:tmpl w:val="A822C336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501611A"/>
    <w:multiLevelType w:val="multilevel"/>
    <w:tmpl w:val="C6285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58C71D9C"/>
    <w:multiLevelType w:val="hybridMultilevel"/>
    <w:tmpl w:val="11962124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28E0531"/>
    <w:multiLevelType w:val="hybridMultilevel"/>
    <w:tmpl w:val="91DC1528"/>
    <w:lvl w:ilvl="0" w:tplc="62466E3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74DD0731"/>
    <w:multiLevelType w:val="multilevel"/>
    <w:tmpl w:val="0408F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3" w15:restartNumberingAfterBreak="0">
    <w:nsid w:val="75852DAF"/>
    <w:multiLevelType w:val="hybridMultilevel"/>
    <w:tmpl w:val="84DECEDE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4" w15:restartNumberingAfterBreak="0">
    <w:nsid w:val="77F83908"/>
    <w:multiLevelType w:val="multilevel"/>
    <w:tmpl w:val="471211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804082797">
    <w:abstractNumId w:val="26"/>
  </w:num>
  <w:num w:numId="2" w16cid:durableId="2114401843">
    <w:abstractNumId w:val="18"/>
  </w:num>
  <w:num w:numId="3" w16cid:durableId="1506822569">
    <w:abstractNumId w:val="0"/>
  </w:num>
  <w:num w:numId="4" w16cid:durableId="290062885">
    <w:abstractNumId w:val="8"/>
  </w:num>
  <w:num w:numId="5" w16cid:durableId="1618373834">
    <w:abstractNumId w:val="20"/>
  </w:num>
  <w:num w:numId="6" w16cid:durableId="553465493">
    <w:abstractNumId w:val="2"/>
  </w:num>
  <w:num w:numId="7" w16cid:durableId="1188324506">
    <w:abstractNumId w:val="13"/>
  </w:num>
  <w:num w:numId="8" w16cid:durableId="473108215">
    <w:abstractNumId w:val="10"/>
  </w:num>
  <w:num w:numId="9" w16cid:durableId="730925431">
    <w:abstractNumId w:val="1"/>
  </w:num>
  <w:num w:numId="10" w16cid:durableId="1570731195">
    <w:abstractNumId w:val="1"/>
  </w:num>
  <w:num w:numId="11" w16cid:durableId="701055103">
    <w:abstractNumId w:val="3"/>
  </w:num>
  <w:num w:numId="12" w16cid:durableId="1500580381">
    <w:abstractNumId w:val="5"/>
  </w:num>
  <w:num w:numId="13" w16cid:durableId="1565985207">
    <w:abstractNumId w:val="16"/>
  </w:num>
  <w:num w:numId="14" w16cid:durableId="2119762781">
    <w:abstractNumId w:val="11"/>
  </w:num>
  <w:num w:numId="15" w16cid:durableId="517037749">
    <w:abstractNumId w:val="9"/>
  </w:num>
  <w:num w:numId="16" w16cid:durableId="633174117">
    <w:abstractNumId w:val="15"/>
  </w:num>
  <w:num w:numId="17" w16cid:durableId="2363093">
    <w:abstractNumId w:val="6"/>
  </w:num>
  <w:num w:numId="18" w16cid:durableId="935867970">
    <w:abstractNumId w:val="12"/>
  </w:num>
  <w:num w:numId="19" w16cid:durableId="102655426">
    <w:abstractNumId w:val="25"/>
  </w:num>
  <w:num w:numId="20" w16cid:durableId="964851715">
    <w:abstractNumId w:val="7"/>
  </w:num>
  <w:num w:numId="21" w16cid:durableId="83696344">
    <w:abstractNumId w:val="22"/>
  </w:num>
  <w:num w:numId="22" w16cid:durableId="84738238">
    <w:abstractNumId w:val="24"/>
  </w:num>
  <w:num w:numId="23" w16cid:durableId="500437274">
    <w:abstractNumId w:val="4"/>
  </w:num>
  <w:num w:numId="24" w16cid:durableId="360975584">
    <w:abstractNumId w:val="17"/>
  </w:num>
  <w:num w:numId="25" w16cid:durableId="898858627">
    <w:abstractNumId w:val="21"/>
  </w:num>
  <w:num w:numId="26" w16cid:durableId="1536651228">
    <w:abstractNumId w:val="19"/>
  </w:num>
  <w:num w:numId="27" w16cid:durableId="960962360">
    <w:abstractNumId w:val="14"/>
  </w:num>
  <w:num w:numId="28" w16cid:durableId="2028828806">
    <w:abstractNumId w:val="2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10"/>
  <w:removePersonalInformation/>
  <w:removeDateAndTime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420"/>
    <w:rsid w:val="00006D2A"/>
    <w:rsid w:val="000105B5"/>
    <w:rsid w:val="00010D47"/>
    <w:rsid w:val="00014F10"/>
    <w:rsid w:val="00015F60"/>
    <w:rsid w:val="00016C14"/>
    <w:rsid w:val="00016CF0"/>
    <w:rsid w:val="00020218"/>
    <w:rsid w:val="00023788"/>
    <w:rsid w:val="00023FF4"/>
    <w:rsid w:val="00030DDD"/>
    <w:rsid w:val="000313BB"/>
    <w:rsid w:val="00033ED5"/>
    <w:rsid w:val="00034E28"/>
    <w:rsid w:val="000357D8"/>
    <w:rsid w:val="00036E53"/>
    <w:rsid w:val="00042337"/>
    <w:rsid w:val="00050500"/>
    <w:rsid w:val="0005367E"/>
    <w:rsid w:val="0005691C"/>
    <w:rsid w:val="00056ECB"/>
    <w:rsid w:val="00056ED5"/>
    <w:rsid w:val="000573DB"/>
    <w:rsid w:val="00061969"/>
    <w:rsid w:val="0006292B"/>
    <w:rsid w:val="000655CC"/>
    <w:rsid w:val="00065A6B"/>
    <w:rsid w:val="0006682B"/>
    <w:rsid w:val="000700AE"/>
    <w:rsid w:val="00073DDB"/>
    <w:rsid w:val="00083430"/>
    <w:rsid w:val="00083694"/>
    <w:rsid w:val="00084024"/>
    <w:rsid w:val="00086FB4"/>
    <w:rsid w:val="0009062C"/>
    <w:rsid w:val="00093445"/>
    <w:rsid w:val="00094569"/>
    <w:rsid w:val="00095368"/>
    <w:rsid w:val="000954C4"/>
    <w:rsid w:val="00095B64"/>
    <w:rsid w:val="000A611A"/>
    <w:rsid w:val="000B12D9"/>
    <w:rsid w:val="000B4536"/>
    <w:rsid w:val="000B6CC4"/>
    <w:rsid w:val="000B7715"/>
    <w:rsid w:val="000D36F6"/>
    <w:rsid w:val="000D46A4"/>
    <w:rsid w:val="000E1915"/>
    <w:rsid w:val="000E463B"/>
    <w:rsid w:val="000E5A7E"/>
    <w:rsid w:val="000E761E"/>
    <w:rsid w:val="000F1E96"/>
    <w:rsid w:val="000F43A3"/>
    <w:rsid w:val="000F7681"/>
    <w:rsid w:val="00103031"/>
    <w:rsid w:val="001044FE"/>
    <w:rsid w:val="00106C05"/>
    <w:rsid w:val="001139D4"/>
    <w:rsid w:val="00121713"/>
    <w:rsid w:val="001233E2"/>
    <w:rsid w:val="00131B08"/>
    <w:rsid w:val="00132A59"/>
    <w:rsid w:val="00133337"/>
    <w:rsid w:val="00133A0F"/>
    <w:rsid w:val="0013580F"/>
    <w:rsid w:val="00137B6D"/>
    <w:rsid w:val="0014070B"/>
    <w:rsid w:val="001422C1"/>
    <w:rsid w:val="00144A8D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A56A9"/>
    <w:rsid w:val="001B62B0"/>
    <w:rsid w:val="001B762C"/>
    <w:rsid w:val="001C1ABF"/>
    <w:rsid w:val="001C2482"/>
    <w:rsid w:val="001C4D0A"/>
    <w:rsid w:val="001C5FEF"/>
    <w:rsid w:val="001C7732"/>
    <w:rsid w:val="001D460A"/>
    <w:rsid w:val="001E3789"/>
    <w:rsid w:val="00203061"/>
    <w:rsid w:val="00211487"/>
    <w:rsid w:val="00211D91"/>
    <w:rsid w:val="00217AD0"/>
    <w:rsid w:val="00217DEC"/>
    <w:rsid w:val="0022712E"/>
    <w:rsid w:val="00235B57"/>
    <w:rsid w:val="00245D0F"/>
    <w:rsid w:val="00250F24"/>
    <w:rsid w:val="00251BA8"/>
    <w:rsid w:val="002523C5"/>
    <w:rsid w:val="0025380B"/>
    <w:rsid w:val="0025703A"/>
    <w:rsid w:val="00257CCF"/>
    <w:rsid w:val="00262F3D"/>
    <w:rsid w:val="00263281"/>
    <w:rsid w:val="002651D6"/>
    <w:rsid w:val="0026551F"/>
    <w:rsid w:val="00270DF9"/>
    <w:rsid w:val="0027673C"/>
    <w:rsid w:val="00280A85"/>
    <w:rsid w:val="00284119"/>
    <w:rsid w:val="0028567F"/>
    <w:rsid w:val="002876FB"/>
    <w:rsid w:val="00290B5C"/>
    <w:rsid w:val="0029214A"/>
    <w:rsid w:val="00293B20"/>
    <w:rsid w:val="00294696"/>
    <w:rsid w:val="00294791"/>
    <w:rsid w:val="002A1C4F"/>
    <w:rsid w:val="002A55D3"/>
    <w:rsid w:val="002A7450"/>
    <w:rsid w:val="002B0B30"/>
    <w:rsid w:val="002B0C78"/>
    <w:rsid w:val="002B3028"/>
    <w:rsid w:val="002C0C02"/>
    <w:rsid w:val="002C1277"/>
    <w:rsid w:val="002C55DB"/>
    <w:rsid w:val="002C60AD"/>
    <w:rsid w:val="002D0E0E"/>
    <w:rsid w:val="002D529B"/>
    <w:rsid w:val="002D6023"/>
    <w:rsid w:val="002D6306"/>
    <w:rsid w:val="002E263F"/>
    <w:rsid w:val="002E5AEE"/>
    <w:rsid w:val="002E6F81"/>
    <w:rsid w:val="002E7A61"/>
    <w:rsid w:val="002F08BA"/>
    <w:rsid w:val="002F2CFF"/>
    <w:rsid w:val="002F568B"/>
    <w:rsid w:val="002F7208"/>
    <w:rsid w:val="002F7818"/>
    <w:rsid w:val="00301CDA"/>
    <w:rsid w:val="003066D0"/>
    <w:rsid w:val="0031050C"/>
    <w:rsid w:val="00311401"/>
    <w:rsid w:val="00312CE3"/>
    <w:rsid w:val="00314246"/>
    <w:rsid w:val="00316993"/>
    <w:rsid w:val="003203D7"/>
    <w:rsid w:val="00320F86"/>
    <w:rsid w:val="00324171"/>
    <w:rsid w:val="00326C24"/>
    <w:rsid w:val="00331378"/>
    <w:rsid w:val="003313D0"/>
    <w:rsid w:val="00337F99"/>
    <w:rsid w:val="003410BD"/>
    <w:rsid w:val="0034115D"/>
    <w:rsid w:val="0034243C"/>
    <w:rsid w:val="0034307B"/>
    <w:rsid w:val="00345EB1"/>
    <w:rsid w:val="003469BB"/>
    <w:rsid w:val="00350CC4"/>
    <w:rsid w:val="00360E0D"/>
    <w:rsid w:val="0036283C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2F43"/>
    <w:rsid w:val="003B281B"/>
    <w:rsid w:val="003B2A4B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2FF7"/>
    <w:rsid w:val="003E5B77"/>
    <w:rsid w:val="003F1013"/>
    <w:rsid w:val="003F1ACF"/>
    <w:rsid w:val="003F5401"/>
    <w:rsid w:val="00404948"/>
    <w:rsid w:val="00406BEA"/>
    <w:rsid w:val="00407D4F"/>
    <w:rsid w:val="00412A07"/>
    <w:rsid w:val="00413A60"/>
    <w:rsid w:val="00415B4E"/>
    <w:rsid w:val="004230F7"/>
    <w:rsid w:val="004268BA"/>
    <w:rsid w:val="0043167E"/>
    <w:rsid w:val="004319C6"/>
    <w:rsid w:val="0043409A"/>
    <w:rsid w:val="00435CA4"/>
    <w:rsid w:val="00440A48"/>
    <w:rsid w:val="00441033"/>
    <w:rsid w:val="00442DDA"/>
    <w:rsid w:val="00443A35"/>
    <w:rsid w:val="00446255"/>
    <w:rsid w:val="00446B8E"/>
    <w:rsid w:val="00451935"/>
    <w:rsid w:val="00460ED0"/>
    <w:rsid w:val="00462BC7"/>
    <w:rsid w:val="00465651"/>
    <w:rsid w:val="00467737"/>
    <w:rsid w:val="00470CE7"/>
    <w:rsid w:val="00470F4F"/>
    <w:rsid w:val="00472482"/>
    <w:rsid w:val="00480DC7"/>
    <w:rsid w:val="004876F6"/>
    <w:rsid w:val="004917F2"/>
    <w:rsid w:val="0049236A"/>
    <w:rsid w:val="00492718"/>
    <w:rsid w:val="00495A88"/>
    <w:rsid w:val="004A26F1"/>
    <w:rsid w:val="004A355D"/>
    <w:rsid w:val="004A4970"/>
    <w:rsid w:val="004B2183"/>
    <w:rsid w:val="004B2A01"/>
    <w:rsid w:val="004B7316"/>
    <w:rsid w:val="004C3536"/>
    <w:rsid w:val="004D5370"/>
    <w:rsid w:val="004D7529"/>
    <w:rsid w:val="004D7BA3"/>
    <w:rsid w:val="004F4518"/>
    <w:rsid w:val="004F4C62"/>
    <w:rsid w:val="004F6DBB"/>
    <w:rsid w:val="005006ED"/>
    <w:rsid w:val="00500749"/>
    <w:rsid w:val="00501433"/>
    <w:rsid w:val="005021CB"/>
    <w:rsid w:val="00505AE8"/>
    <w:rsid w:val="00511CC4"/>
    <w:rsid w:val="00517033"/>
    <w:rsid w:val="0051706A"/>
    <w:rsid w:val="005218AA"/>
    <w:rsid w:val="005307A0"/>
    <w:rsid w:val="00531E60"/>
    <w:rsid w:val="00533590"/>
    <w:rsid w:val="00535921"/>
    <w:rsid w:val="00541D07"/>
    <w:rsid w:val="00544BAB"/>
    <w:rsid w:val="0054523D"/>
    <w:rsid w:val="00545E04"/>
    <w:rsid w:val="00545F31"/>
    <w:rsid w:val="005568D5"/>
    <w:rsid w:val="005578FA"/>
    <w:rsid w:val="0056271A"/>
    <w:rsid w:val="00563942"/>
    <w:rsid w:val="00565129"/>
    <w:rsid w:val="00565CD0"/>
    <w:rsid w:val="00567369"/>
    <w:rsid w:val="00567820"/>
    <w:rsid w:val="00573781"/>
    <w:rsid w:val="005770AD"/>
    <w:rsid w:val="00581414"/>
    <w:rsid w:val="00582490"/>
    <w:rsid w:val="00585C1A"/>
    <w:rsid w:val="005915E9"/>
    <w:rsid w:val="00597E28"/>
    <w:rsid w:val="005A0D42"/>
    <w:rsid w:val="005A2A34"/>
    <w:rsid w:val="005A51FD"/>
    <w:rsid w:val="005A54ED"/>
    <w:rsid w:val="005A5D5B"/>
    <w:rsid w:val="005A6081"/>
    <w:rsid w:val="005A627D"/>
    <w:rsid w:val="005B1F06"/>
    <w:rsid w:val="005B4662"/>
    <w:rsid w:val="005C0045"/>
    <w:rsid w:val="005C084E"/>
    <w:rsid w:val="005C4606"/>
    <w:rsid w:val="005C5AA3"/>
    <w:rsid w:val="005D0B0C"/>
    <w:rsid w:val="005E02B3"/>
    <w:rsid w:val="005E1E24"/>
    <w:rsid w:val="005E7616"/>
    <w:rsid w:val="005F37B8"/>
    <w:rsid w:val="0060596B"/>
    <w:rsid w:val="00606D97"/>
    <w:rsid w:val="00611973"/>
    <w:rsid w:val="00614E64"/>
    <w:rsid w:val="00617710"/>
    <w:rsid w:val="00617EE6"/>
    <w:rsid w:val="0062184C"/>
    <w:rsid w:val="00623724"/>
    <w:rsid w:val="00623810"/>
    <w:rsid w:val="00624C5C"/>
    <w:rsid w:val="0062792F"/>
    <w:rsid w:val="00627BEA"/>
    <w:rsid w:val="006319DB"/>
    <w:rsid w:val="006353B1"/>
    <w:rsid w:val="00635F0E"/>
    <w:rsid w:val="0064338E"/>
    <w:rsid w:val="00646097"/>
    <w:rsid w:val="0065595B"/>
    <w:rsid w:val="00656DCD"/>
    <w:rsid w:val="00660269"/>
    <w:rsid w:val="00665F89"/>
    <w:rsid w:val="00673C92"/>
    <w:rsid w:val="006753EC"/>
    <w:rsid w:val="00685193"/>
    <w:rsid w:val="00686047"/>
    <w:rsid w:val="006A2789"/>
    <w:rsid w:val="006A4978"/>
    <w:rsid w:val="006A52D6"/>
    <w:rsid w:val="006A7261"/>
    <w:rsid w:val="006B0D29"/>
    <w:rsid w:val="006B1819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F0D7E"/>
    <w:rsid w:val="00710B77"/>
    <w:rsid w:val="007155D5"/>
    <w:rsid w:val="00715F23"/>
    <w:rsid w:val="0072075B"/>
    <w:rsid w:val="007218A3"/>
    <w:rsid w:val="007221C2"/>
    <w:rsid w:val="00730955"/>
    <w:rsid w:val="00733A9C"/>
    <w:rsid w:val="00733EEE"/>
    <w:rsid w:val="00734E95"/>
    <w:rsid w:val="00736574"/>
    <w:rsid w:val="00736697"/>
    <w:rsid w:val="007367E0"/>
    <w:rsid w:val="00737215"/>
    <w:rsid w:val="00753526"/>
    <w:rsid w:val="00753529"/>
    <w:rsid w:val="00753A0D"/>
    <w:rsid w:val="00754905"/>
    <w:rsid w:val="00760038"/>
    <w:rsid w:val="00762EE0"/>
    <w:rsid w:val="00764C92"/>
    <w:rsid w:val="00765C41"/>
    <w:rsid w:val="00767EB7"/>
    <w:rsid w:val="00771100"/>
    <w:rsid w:val="007734DD"/>
    <w:rsid w:val="00774259"/>
    <w:rsid w:val="0077518A"/>
    <w:rsid w:val="007759DD"/>
    <w:rsid w:val="00775AAF"/>
    <w:rsid w:val="007817DD"/>
    <w:rsid w:val="0078609F"/>
    <w:rsid w:val="00790698"/>
    <w:rsid w:val="007917BA"/>
    <w:rsid w:val="00792084"/>
    <w:rsid w:val="007A0C21"/>
    <w:rsid w:val="007A2F1C"/>
    <w:rsid w:val="007A334E"/>
    <w:rsid w:val="007A5C6F"/>
    <w:rsid w:val="007C4DE2"/>
    <w:rsid w:val="007D4241"/>
    <w:rsid w:val="007D4317"/>
    <w:rsid w:val="007D4EA3"/>
    <w:rsid w:val="007E30D9"/>
    <w:rsid w:val="007F1CFF"/>
    <w:rsid w:val="007F5DD5"/>
    <w:rsid w:val="00821A1B"/>
    <w:rsid w:val="00821E28"/>
    <w:rsid w:val="008262E9"/>
    <w:rsid w:val="00827E69"/>
    <w:rsid w:val="00835C4D"/>
    <w:rsid w:val="00842102"/>
    <w:rsid w:val="00843F48"/>
    <w:rsid w:val="00851423"/>
    <w:rsid w:val="008569C6"/>
    <w:rsid w:val="00857848"/>
    <w:rsid w:val="008654B6"/>
    <w:rsid w:val="0087139C"/>
    <w:rsid w:val="00873419"/>
    <w:rsid w:val="00875868"/>
    <w:rsid w:val="00880E83"/>
    <w:rsid w:val="00891A7B"/>
    <w:rsid w:val="00892F28"/>
    <w:rsid w:val="008A0C5F"/>
    <w:rsid w:val="008A0E47"/>
    <w:rsid w:val="008A1245"/>
    <w:rsid w:val="008A2196"/>
    <w:rsid w:val="008A3DEA"/>
    <w:rsid w:val="008A4EB9"/>
    <w:rsid w:val="008A614F"/>
    <w:rsid w:val="008A7256"/>
    <w:rsid w:val="008A74C0"/>
    <w:rsid w:val="008B1694"/>
    <w:rsid w:val="008C137D"/>
    <w:rsid w:val="008C26FF"/>
    <w:rsid w:val="008C4B27"/>
    <w:rsid w:val="008C7F0C"/>
    <w:rsid w:val="008C7F2A"/>
    <w:rsid w:val="008D039C"/>
    <w:rsid w:val="008D4B13"/>
    <w:rsid w:val="008E191F"/>
    <w:rsid w:val="008E1A7F"/>
    <w:rsid w:val="008E36F8"/>
    <w:rsid w:val="008E40CC"/>
    <w:rsid w:val="008E46B2"/>
    <w:rsid w:val="008E682C"/>
    <w:rsid w:val="008E78A1"/>
    <w:rsid w:val="008F589F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C57"/>
    <w:rsid w:val="009347A5"/>
    <w:rsid w:val="00942257"/>
    <w:rsid w:val="0094344F"/>
    <w:rsid w:val="00943886"/>
    <w:rsid w:val="0094637D"/>
    <w:rsid w:val="009471BF"/>
    <w:rsid w:val="00950E4E"/>
    <w:rsid w:val="009529BD"/>
    <w:rsid w:val="009533B4"/>
    <w:rsid w:val="00957D35"/>
    <w:rsid w:val="00971D93"/>
    <w:rsid w:val="00985BD2"/>
    <w:rsid w:val="00986D9B"/>
    <w:rsid w:val="009908A7"/>
    <w:rsid w:val="009918E6"/>
    <w:rsid w:val="0099586F"/>
    <w:rsid w:val="009B1F6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6C0C"/>
    <w:rsid w:val="009D182F"/>
    <w:rsid w:val="009D6819"/>
    <w:rsid w:val="009D6D1C"/>
    <w:rsid w:val="009E0CF9"/>
    <w:rsid w:val="009E29DF"/>
    <w:rsid w:val="009E531B"/>
    <w:rsid w:val="009E6C56"/>
    <w:rsid w:val="009E7DCF"/>
    <w:rsid w:val="009F163F"/>
    <w:rsid w:val="009F4A56"/>
    <w:rsid w:val="009F4E65"/>
    <w:rsid w:val="00A006A5"/>
    <w:rsid w:val="00A05942"/>
    <w:rsid w:val="00A07BEC"/>
    <w:rsid w:val="00A12795"/>
    <w:rsid w:val="00A16537"/>
    <w:rsid w:val="00A25685"/>
    <w:rsid w:val="00A264BE"/>
    <w:rsid w:val="00A272CA"/>
    <w:rsid w:val="00A33051"/>
    <w:rsid w:val="00A37870"/>
    <w:rsid w:val="00A407AD"/>
    <w:rsid w:val="00A40923"/>
    <w:rsid w:val="00A41C05"/>
    <w:rsid w:val="00A42426"/>
    <w:rsid w:val="00A46043"/>
    <w:rsid w:val="00A514B7"/>
    <w:rsid w:val="00A54A0B"/>
    <w:rsid w:val="00A651DD"/>
    <w:rsid w:val="00A65823"/>
    <w:rsid w:val="00A65FD4"/>
    <w:rsid w:val="00A722BD"/>
    <w:rsid w:val="00A747F6"/>
    <w:rsid w:val="00A74A35"/>
    <w:rsid w:val="00A81198"/>
    <w:rsid w:val="00A81355"/>
    <w:rsid w:val="00A81D03"/>
    <w:rsid w:val="00A81E48"/>
    <w:rsid w:val="00A82035"/>
    <w:rsid w:val="00A90A4D"/>
    <w:rsid w:val="00A90D77"/>
    <w:rsid w:val="00A91FF6"/>
    <w:rsid w:val="00A92E07"/>
    <w:rsid w:val="00AA0B3A"/>
    <w:rsid w:val="00AA183B"/>
    <w:rsid w:val="00AA433C"/>
    <w:rsid w:val="00AA4986"/>
    <w:rsid w:val="00AA6EB4"/>
    <w:rsid w:val="00AA767D"/>
    <w:rsid w:val="00AB0CC9"/>
    <w:rsid w:val="00AB4793"/>
    <w:rsid w:val="00AC3FF6"/>
    <w:rsid w:val="00AD2E51"/>
    <w:rsid w:val="00AD73EC"/>
    <w:rsid w:val="00AD7AD5"/>
    <w:rsid w:val="00AE5BC7"/>
    <w:rsid w:val="00AF14DA"/>
    <w:rsid w:val="00AF5AAF"/>
    <w:rsid w:val="00B0295B"/>
    <w:rsid w:val="00B03AD8"/>
    <w:rsid w:val="00B03ADE"/>
    <w:rsid w:val="00B046D8"/>
    <w:rsid w:val="00B10835"/>
    <w:rsid w:val="00B10930"/>
    <w:rsid w:val="00B10EA2"/>
    <w:rsid w:val="00B11505"/>
    <w:rsid w:val="00B119C5"/>
    <w:rsid w:val="00B13F4C"/>
    <w:rsid w:val="00B15286"/>
    <w:rsid w:val="00B16219"/>
    <w:rsid w:val="00B16761"/>
    <w:rsid w:val="00B16C59"/>
    <w:rsid w:val="00B17391"/>
    <w:rsid w:val="00B21286"/>
    <w:rsid w:val="00B21B26"/>
    <w:rsid w:val="00B33FDD"/>
    <w:rsid w:val="00B359CC"/>
    <w:rsid w:val="00B36107"/>
    <w:rsid w:val="00B413DE"/>
    <w:rsid w:val="00B41789"/>
    <w:rsid w:val="00B46C03"/>
    <w:rsid w:val="00B52FE0"/>
    <w:rsid w:val="00B60C6C"/>
    <w:rsid w:val="00B619A9"/>
    <w:rsid w:val="00B65A9D"/>
    <w:rsid w:val="00B66D60"/>
    <w:rsid w:val="00B75621"/>
    <w:rsid w:val="00B75EDE"/>
    <w:rsid w:val="00B77D88"/>
    <w:rsid w:val="00B77FAF"/>
    <w:rsid w:val="00B80F13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A0066"/>
    <w:rsid w:val="00BA1A7E"/>
    <w:rsid w:val="00BA622C"/>
    <w:rsid w:val="00BB38E7"/>
    <w:rsid w:val="00BB69DB"/>
    <w:rsid w:val="00BC1588"/>
    <w:rsid w:val="00BC322E"/>
    <w:rsid w:val="00BC44CD"/>
    <w:rsid w:val="00BC48A6"/>
    <w:rsid w:val="00BE405D"/>
    <w:rsid w:val="00BE7978"/>
    <w:rsid w:val="00C006DC"/>
    <w:rsid w:val="00C01F0D"/>
    <w:rsid w:val="00C07DDB"/>
    <w:rsid w:val="00C17360"/>
    <w:rsid w:val="00C222F9"/>
    <w:rsid w:val="00C252CC"/>
    <w:rsid w:val="00C40968"/>
    <w:rsid w:val="00C4115D"/>
    <w:rsid w:val="00C43BDD"/>
    <w:rsid w:val="00C47778"/>
    <w:rsid w:val="00C5011E"/>
    <w:rsid w:val="00C50EE5"/>
    <w:rsid w:val="00C5240A"/>
    <w:rsid w:val="00C527F6"/>
    <w:rsid w:val="00C5398F"/>
    <w:rsid w:val="00C54BBE"/>
    <w:rsid w:val="00C556F5"/>
    <w:rsid w:val="00C6595C"/>
    <w:rsid w:val="00C66B30"/>
    <w:rsid w:val="00C70E19"/>
    <w:rsid w:val="00C72574"/>
    <w:rsid w:val="00C73E2A"/>
    <w:rsid w:val="00C7430C"/>
    <w:rsid w:val="00C85DA1"/>
    <w:rsid w:val="00C9071C"/>
    <w:rsid w:val="00C908FF"/>
    <w:rsid w:val="00C93BA3"/>
    <w:rsid w:val="00C97BD3"/>
    <w:rsid w:val="00CA39EF"/>
    <w:rsid w:val="00CA521F"/>
    <w:rsid w:val="00CB0493"/>
    <w:rsid w:val="00CB0ADA"/>
    <w:rsid w:val="00CB17FF"/>
    <w:rsid w:val="00CB1AAF"/>
    <w:rsid w:val="00CB1ED7"/>
    <w:rsid w:val="00CB7F2D"/>
    <w:rsid w:val="00CC0EEF"/>
    <w:rsid w:val="00CC167C"/>
    <w:rsid w:val="00CC1D19"/>
    <w:rsid w:val="00CC52D9"/>
    <w:rsid w:val="00CD6647"/>
    <w:rsid w:val="00CE099B"/>
    <w:rsid w:val="00CE4B73"/>
    <w:rsid w:val="00CF70BB"/>
    <w:rsid w:val="00D01FD4"/>
    <w:rsid w:val="00D02E45"/>
    <w:rsid w:val="00D05EB0"/>
    <w:rsid w:val="00D06240"/>
    <w:rsid w:val="00D074DB"/>
    <w:rsid w:val="00D139CF"/>
    <w:rsid w:val="00D20779"/>
    <w:rsid w:val="00D208B1"/>
    <w:rsid w:val="00D21D05"/>
    <w:rsid w:val="00D36077"/>
    <w:rsid w:val="00D37E7F"/>
    <w:rsid w:val="00D47AD7"/>
    <w:rsid w:val="00D51529"/>
    <w:rsid w:val="00D76BFC"/>
    <w:rsid w:val="00D85218"/>
    <w:rsid w:val="00D915B1"/>
    <w:rsid w:val="00D93C43"/>
    <w:rsid w:val="00DA1865"/>
    <w:rsid w:val="00DA1BC4"/>
    <w:rsid w:val="00DA1CB0"/>
    <w:rsid w:val="00DA299D"/>
    <w:rsid w:val="00DA65C4"/>
    <w:rsid w:val="00DA6F57"/>
    <w:rsid w:val="00DC2F6E"/>
    <w:rsid w:val="00DC39B1"/>
    <w:rsid w:val="00DC4A08"/>
    <w:rsid w:val="00DC6902"/>
    <w:rsid w:val="00DE4447"/>
    <w:rsid w:val="00DE5DA2"/>
    <w:rsid w:val="00DE63C6"/>
    <w:rsid w:val="00DF0033"/>
    <w:rsid w:val="00DF0B08"/>
    <w:rsid w:val="00DF334F"/>
    <w:rsid w:val="00E026BF"/>
    <w:rsid w:val="00E07B1B"/>
    <w:rsid w:val="00E11853"/>
    <w:rsid w:val="00E12329"/>
    <w:rsid w:val="00E4292B"/>
    <w:rsid w:val="00E42A4F"/>
    <w:rsid w:val="00E52A86"/>
    <w:rsid w:val="00E54B47"/>
    <w:rsid w:val="00E553BF"/>
    <w:rsid w:val="00E559A2"/>
    <w:rsid w:val="00E55D93"/>
    <w:rsid w:val="00E61294"/>
    <w:rsid w:val="00E61C61"/>
    <w:rsid w:val="00E65E49"/>
    <w:rsid w:val="00E7237C"/>
    <w:rsid w:val="00E73C1A"/>
    <w:rsid w:val="00E7703E"/>
    <w:rsid w:val="00E77C46"/>
    <w:rsid w:val="00E80137"/>
    <w:rsid w:val="00E86CE8"/>
    <w:rsid w:val="00E90E82"/>
    <w:rsid w:val="00EA00CB"/>
    <w:rsid w:val="00EA1BAA"/>
    <w:rsid w:val="00EA3FCD"/>
    <w:rsid w:val="00EA42A0"/>
    <w:rsid w:val="00EA5B41"/>
    <w:rsid w:val="00EA5BD4"/>
    <w:rsid w:val="00EA7564"/>
    <w:rsid w:val="00EB6714"/>
    <w:rsid w:val="00EC0A68"/>
    <w:rsid w:val="00EC3C32"/>
    <w:rsid w:val="00EC5006"/>
    <w:rsid w:val="00EC61B3"/>
    <w:rsid w:val="00EC667B"/>
    <w:rsid w:val="00ED49C3"/>
    <w:rsid w:val="00ED6CE8"/>
    <w:rsid w:val="00ED7AA6"/>
    <w:rsid w:val="00EE2A56"/>
    <w:rsid w:val="00EE3818"/>
    <w:rsid w:val="00EE4EAF"/>
    <w:rsid w:val="00EE57D4"/>
    <w:rsid w:val="00F12F1C"/>
    <w:rsid w:val="00F1347E"/>
    <w:rsid w:val="00F14753"/>
    <w:rsid w:val="00F22264"/>
    <w:rsid w:val="00F2564D"/>
    <w:rsid w:val="00F35B05"/>
    <w:rsid w:val="00F40B5E"/>
    <w:rsid w:val="00F413D9"/>
    <w:rsid w:val="00F5135F"/>
    <w:rsid w:val="00F51F78"/>
    <w:rsid w:val="00F53C9B"/>
    <w:rsid w:val="00F53FF5"/>
    <w:rsid w:val="00F71CD7"/>
    <w:rsid w:val="00F73E80"/>
    <w:rsid w:val="00F82974"/>
    <w:rsid w:val="00F86412"/>
    <w:rsid w:val="00F86F47"/>
    <w:rsid w:val="00F90B64"/>
    <w:rsid w:val="00F91156"/>
    <w:rsid w:val="00F930E7"/>
    <w:rsid w:val="00F94E76"/>
    <w:rsid w:val="00FA0FC4"/>
    <w:rsid w:val="00FA6311"/>
    <w:rsid w:val="00FB1F13"/>
    <w:rsid w:val="00FB2F0F"/>
    <w:rsid w:val="00FB3D9E"/>
    <w:rsid w:val="00FB5086"/>
    <w:rsid w:val="00FB5411"/>
    <w:rsid w:val="00FB6392"/>
    <w:rsid w:val="00FC4F36"/>
    <w:rsid w:val="00FD3C70"/>
    <w:rsid w:val="00FD41E0"/>
    <w:rsid w:val="00FD6820"/>
    <w:rsid w:val="00FE12D8"/>
    <w:rsid w:val="00FE2064"/>
    <w:rsid w:val="00FE392E"/>
    <w:rsid w:val="00FF7C02"/>
    <w:rsid w:val="024801E3"/>
    <w:rsid w:val="0D9DED0E"/>
    <w:rsid w:val="0F1D9E90"/>
    <w:rsid w:val="1D942AE0"/>
    <w:rsid w:val="1F57CEBF"/>
    <w:rsid w:val="24956EDC"/>
    <w:rsid w:val="31FD85DD"/>
    <w:rsid w:val="3668AA96"/>
    <w:rsid w:val="39EF6F65"/>
    <w:rsid w:val="470F864C"/>
    <w:rsid w:val="55B98A16"/>
    <w:rsid w:val="56D2DB60"/>
    <w:rsid w:val="617EC5C9"/>
    <w:rsid w:val="647B2B65"/>
    <w:rsid w:val="6B2CF8ED"/>
    <w:rsid w:val="700BB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5:docId w15:val="{566EB954-F227-48A4-9926-EFDCDE5FCB3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B7F2D"/>
    <w:pPr>
      <w:spacing w:after="120" w:line="288" w:lineRule="auto"/>
      <w:ind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7F2D"/>
    <w:pPr>
      <w:keepNext/>
      <w:spacing w:after="240" w:line="288" w:lineRule="auto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CB7F2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500749"/>
    <w:pPr>
      <w:numPr>
        <w:numId w:val="13"/>
      </w:numPr>
      <w:ind w:left="1661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908A7"/>
    <w:pPr>
      <w:tabs>
        <w:tab w:val="right" w:leader="dot" w:pos="8779"/>
      </w:tabs>
      <w:spacing w:line="240" w:lineRule="auto"/>
      <w:ind w:left="993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9908A7"/>
    <w:pPr>
      <w:tabs>
        <w:tab w:val="right" w:leader="dot" w:pos="10132"/>
      </w:tabs>
      <w:ind w:left="993" w:right="1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500749"/>
    <w:pPr>
      <w:numPr>
        <w:numId w:val="14"/>
      </w:numPr>
      <w:ind w:left="1661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5218AA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4F6DBB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3D6756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styleId="Tabell" w:customStyle="1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B80F13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A651D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A651DD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A651DD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651DD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A651DD"/>
    <w:rPr>
      <w:b/>
      <w:bCs/>
    </w:rPr>
  </w:style>
  <w:style w:type="paragraph" w:styleId="paragraph" w:customStyle="1">
    <w:name w:val="paragraph"/>
    <w:basedOn w:val="Normal"/>
    <w:rsid w:val="00DA1CB0"/>
    <w:pPr>
      <w:spacing w:before="100" w:beforeAutospacing="1" w:after="100" w:afterAutospacing="1" w:line="240" w:lineRule="auto"/>
      <w:ind w:right="0"/>
    </w:pPr>
  </w:style>
  <w:style w:type="character" w:styleId="normaltextrun" w:customStyle="1">
    <w:name w:val="normaltextrun"/>
    <w:basedOn w:val="Standardstycketeckensnitt"/>
    <w:rsid w:val="00DA1CB0"/>
  </w:style>
  <w:style w:type="character" w:styleId="eop" w:customStyle="1">
    <w:name w:val="eop"/>
    <w:basedOn w:val="Standardstycketeckensnitt"/>
    <w:rsid w:val="00DA1CB0"/>
  </w:style>
  <w:style w:type="character" w:styleId="tabchar" w:customStyle="1">
    <w:name w:val="tabchar"/>
    <w:basedOn w:val="Standardstycketeckensnitt"/>
    <w:rsid w:val="00DA1C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33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93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58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9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8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309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01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8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98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006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96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071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76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758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65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595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59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23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1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094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980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306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71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26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2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497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0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1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11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785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038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27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74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32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050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8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12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201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186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589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8774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401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608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6442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133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3110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41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49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831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243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605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79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3726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256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9622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969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847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937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764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20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796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912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730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937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60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87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465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626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8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291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454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8677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055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817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287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287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894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540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1141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03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471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552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439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076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39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9891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576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6631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33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Adrenalin för injektion, infusion och inhalation, IVA Mölndal</dc:title>
  <dc:subject/>
  <dc:creator/>
  <keywords/>
  <dc:description/>
  <lastModifiedBy>Karin Löwhagen</lastModifiedBy>
  <revision>7</revision>
  <dcterms:created xsi:type="dcterms:W3CDTF">2024-05-10T11:43:00.0000000Z</dcterms:created>
  <dcterms:modified xsi:type="dcterms:W3CDTF">2024-05-17T08:24:07.0000000Z</dcterms:modified>
</coreProperties>
</file>