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5C5E68" w14:textId="584EAC5E" w:rsidR="00683F26" w:rsidRDefault="009B323B" w:rsidP="00683F26">
      <w:pPr>
        <w:pStyle w:val="Omslagsrubrik"/>
        <w:rPr>
          <w:rFonts w:eastAsia="MS Gothic"/>
        </w:rPr>
        <w:sectPr w:rsidR="00683F26" w:rsidSect="00683F2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114567842"/>
      <w:bookmarkStart w:id="1" w:name="_Toc114567923"/>
      <w:r w:rsidRPr="009B323B">
        <w:rPr>
          <w:rFonts w:eastAsia="MS Gothic"/>
        </w:rPr>
        <w:t xml:space="preserve">Endovaskulär aortareparation EVAR </w:t>
      </w:r>
      <w:r>
        <w:rPr>
          <w:rFonts w:eastAsia="MS Gothic"/>
        </w:rPr>
        <w:t>–</w:t>
      </w:r>
      <w:r w:rsidRPr="009B323B">
        <w:rPr>
          <w:rFonts w:eastAsia="MS Gothic"/>
        </w:rPr>
        <w:t xml:space="preserve"> anestesiruti</w:t>
      </w:r>
      <w:bookmarkEnd w:id="0"/>
      <w:bookmarkEnd w:id="1"/>
      <w:r w:rsidR="00683F26">
        <w:rPr>
          <w:rFonts w:eastAsia="MS Gothic"/>
        </w:rPr>
        <w:t>n</w:t>
      </w:r>
    </w:p>
    <w:p w14:paraId="07EA0E25" w14:textId="77777777" w:rsidR="00AD4D3E" w:rsidRDefault="00AD4D3E" w:rsidP="00FB3EDB">
      <w:pPr>
        <w:ind w:left="2835" w:right="-143" w:hanging="2268"/>
        <w:rPr>
          <w:rFonts w:ascii="Arial" w:hAnsi="Arial" w:cs="Arial"/>
          <w:sz w:val="20"/>
          <w:szCs w:val="20"/>
        </w:rPr>
      </w:pPr>
      <w:r w:rsidRPr="00C55041">
        <w:rPr>
          <w:rFonts w:ascii="Arial" w:hAnsi="Arial" w:cs="Arial"/>
          <w:b/>
          <w:bCs/>
          <w:sz w:val="20"/>
          <w:szCs w:val="20"/>
        </w:rPr>
        <w:t>EVAR</w:t>
      </w:r>
      <w:r>
        <w:rPr>
          <w:rFonts w:ascii="Arial" w:hAnsi="Arial" w:cs="Arial"/>
          <w:sz w:val="20"/>
          <w:szCs w:val="20"/>
        </w:rPr>
        <w:t xml:space="preserve"> = </w:t>
      </w:r>
      <w:proofErr w:type="spellStart"/>
      <w:r w:rsidRPr="00C55041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ndo</w:t>
      </w:r>
      <w:r w:rsidRPr="00C55041">
        <w:rPr>
          <w:rFonts w:ascii="Arial" w:hAnsi="Arial" w:cs="Arial"/>
          <w:b/>
          <w:bCs/>
          <w:sz w:val="20"/>
          <w:szCs w:val="20"/>
        </w:rPr>
        <w:t>v</w:t>
      </w:r>
      <w:r>
        <w:rPr>
          <w:rFonts w:ascii="Arial" w:hAnsi="Arial" w:cs="Arial"/>
          <w:sz w:val="20"/>
          <w:szCs w:val="20"/>
        </w:rPr>
        <w:t>ascular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C55041">
        <w:rPr>
          <w:rFonts w:ascii="Arial" w:hAnsi="Arial" w:cs="Arial"/>
          <w:b/>
          <w:bCs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orta </w:t>
      </w:r>
      <w:proofErr w:type="spellStart"/>
      <w:r w:rsidRPr="00C55041">
        <w:rPr>
          <w:rFonts w:ascii="Arial" w:hAnsi="Arial" w:cs="Arial"/>
          <w:b/>
          <w:bCs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>epair</w:t>
      </w:r>
      <w:proofErr w:type="spellEnd"/>
    </w:p>
    <w:p w14:paraId="392D4376" w14:textId="77777777" w:rsidR="00AD4D3E" w:rsidRPr="00762AAB" w:rsidRDefault="00AD4D3E" w:rsidP="00FB3EDB">
      <w:pPr>
        <w:ind w:left="2835" w:right="-143" w:hanging="2268"/>
        <w:rPr>
          <w:rFonts w:ascii="Arial" w:hAnsi="Arial" w:cs="Arial"/>
          <w:b/>
          <w:bCs/>
          <w:sz w:val="20"/>
          <w:szCs w:val="20"/>
          <w:lang w:val="en-GB"/>
        </w:rPr>
      </w:pPr>
      <w:r w:rsidRPr="00762AAB">
        <w:rPr>
          <w:rFonts w:ascii="Arial" w:hAnsi="Arial" w:cs="Arial"/>
          <w:b/>
          <w:bCs/>
          <w:sz w:val="20"/>
          <w:szCs w:val="20"/>
          <w:lang w:val="en-GB"/>
        </w:rPr>
        <w:t>T</w:t>
      </w:r>
      <w:r w:rsidRPr="00762AAB">
        <w:rPr>
          <w:rFonts w:ascii="Arial" w:hAnsi="Arial" w:cs="Arial"/>
          <w:sz w:val="20"/>
          <w:szCs w:val="20"/>
          <w:lang w:val="en-GB"/>
        </w:rPr>
        <w:t xml:space="preserve"> (Thoracic), </w:t>
      </w:r>
      <w:r w:rsidRPr="00762AAB">
        <w:rPr>
          <w:rFonts w:ascii="Arial" w:hAnsi="Arial" w:cs="Arial"/>
          <w:b/>
          <w:bCs/>
          <w:sz w:val="20"/>
          <w:szCs w:val="20"/>
          <w:lang w:val="en-GB"/>
        </w:rPr>
        <w:t>F</w:t>
      </w:r>
      <w:r w:rsidRPr="00762AAB">
        <w:rPr>
          <w:rFonts w:ascii="Arial" w:hAnsi="Arial" w:cs="Arial"/>
          <w:sz w:val="20"/>
          <w:szCs w:val="20"/>
          <w:lang w:val="en-GB"/>
        </w:rPr>
        <w:t xml:space="preserve"> (Fenestrated), </w:t>
      </w:r>
      <w:r w:rsidRPr="00762AAB">
        <w:rPr>
          <w:rFonts w:ascii="Arial" w:hAnsi="Arial" w:cs="Arial"/>
          <w:b/>
          <w:bCs/>
          <w:sz w:val="20"/>
          <w:szCs w:val="20"/>
          <w:lang w:val="en-GB"/>
        </w:rPr>
        <w:t>B</w:t>
      </w:r>
      <w:r w:rsidRPr="00762AAB">
        <w:rPr>
          <w:rFonts w:ascii="Arial" w:hAnsi="Arial" w:cs="Arial"/>
          <w:sz w:val="20"/>
          <w:szCs w:val="20"/>
          <w:lang w:val="en-GB"/>
        </w:rPr>
        <w:t xml:space="preserve"> (Branched) – </w:t>
      </w:r>
      <w:r w:rsidRPr="00762AAB">
        <w:rPr>
          <w:rFonts w:ascii="Arial" w:hAnsi="Arial" w:cs="Arial"/>
          <w:b/>
          <w:bCs/>
          <w:sz w:val="20"/>
          <w:szCs w:val="20"/>
          <w:lang w:val="en-GB"/>
        </w:rPr>
        <w:t>EVAR</w:t>
      </w:r>
    </w:p>
    <w:p w14:paraId="1881CB2E" w14:textId="77777777" w:rsidR="00AD4D3E" w:rsidRDefault="00AD4D3E" w:rsidP="00FB3EDB">
      <w:pPr>
        <w:ind w:left="2835" w:right="-143" w:hanging="2268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AAA </w:t>
      </w:r>
      <w:r>
        <w:rPr>
          <w:rFonts w:ascii="Arial" w:hAnsi="Arial" w:cs="Arial"/>
          <w:sz w:val="20"/>
          <w:szCs w:val="20"/>
        </w:rPr>
        <w:t xml:space="preserve">= </w:t>
      </w:r>
      <w:proofErr w:type="spellStart"/>
      <w:r w:rsidRPr="00865C8A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Cs/>
          <w:sz w:val="20"/>
          <w:szCs w:val="20"/>
        </w:rPr>
        <w:t>bdominellt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865C8A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Cs/>
          <w:sz w:val="20"/>
          <w:szCs w:val="20"/>
        </w:rPr>
        <w:t>orta</w:t>
      </w:r>
      <w:r w:rsidRPr="00865C8A">
        <w:rPr>
          <w:rFonts w:ascii="Arial" w:hAnsi="Arial" w:cs="Arial"/>
          <w:b/>
          <w:sz w:val="20"/>
          <w:szCs w:val="20"/>
        </w:rPr>
        <w:t>a</w:t>
      </w:r>
      <w:r>
        <w:rPr>
          <w:rFonts w:ascii="Arial" w:hAnsi="Arial" w:cs="Arial"/>
          <w:bCs/>
          <w:sz w:val="20"/>
          <w:szCs w:val="20"/>
        </w:rPr>
        <w:t>neurysm</w:t>
      </w:r>
      <w:proofErr w:type="spellEnd"/>
    </w:p>
    <w:p w14:paraId="364E1B79" w14:textId="1AADB2E2" w:rsidR="00E806CD" w:rsidRDefault="00E806CD" w:rsidP="00E806CD">
      <w:pPr>
        <w:pStyle w:val="Rubrik2"/>
      </w:pPr>
      <w:bookmarkStart w:id="2" w:name="_Toc180485833"/>
      <w:r>
        <w:t>Förändringar sedan föregående version</w:t>
      </w:r>
      <w:bookmarkEnd w:id="2"/>
    </w:p>
    <w:p w14:paraId="63BFD305" w14:textId="4694CDA6" w:rsidR="00E806CD" w:rsidRPr="00E806CD" w:rsidRDefault="00102D4D" w:rsidP="00E806CD">
      <w:r>
        <w:t xml:space="preserve">241022 – Ändrat formalia, borttagande av RIC. Förtydligat anestesimetod. 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67402694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1558895" w14:textId="76CB2F80" w:rsidR="00C65E6A" w:rsidRPr="00C65E6A" w:rsidRDefault="00C65E6A">
          <w:pPr>
            <w:pStyle w:val="Innehllsfrteckningsrubrik"/>
            <w:rPr>
              <w:color w:val="auto"/>
              <w:sz w:val="40"/>
              <w:szCs w:val="40"/>
            </w:rPr>
          </w:pPr>
          <w:r w:rsidRPr="00C65E6A">
            <w:rPr>
              <w:color w:val="auto"/>
              <w:sz w:val="40"/>
              <w:szCs w:val="40"/>
            </w:rPr>
            <w:t>Innehåll</w:t>
          </w:r>
        </w:p>
        <w:p w14:paraId="765B0334" w14:textId="279EF98A" w:rsidR="00A07766" w:rsidRDefault="00C65E6A" w:rsidP="00271B77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0485833" w:history="1">
            <w:r w:rsidR="00A07766" w:rsidRPr="00F1271B">
              <w:rPr>
                <w:rStyle w:val="Hyperlnk"/>
              </w:rPr>
              <w:t>Förändringar sedan föregående version</w:t>
            </w:r>
            <w:r w:rsidR="00A07766">
              <w:rPr>
                <w:noProof/>
                <w:webHidden/>
              </w:rPr>
              <w:tab/>
            </w:r>
            <w:r w:rsidR="00A07766">
              <w:rPr>
                <w:noProof/>
                <w:webHidden/>
              </w:rPr>
              <w:fldChar w:fldCharType="begin"/>
            </w:r>
            <w:r w:rsidR="00A07766">
              <w:rPr>
                <w:noProof/>
                <w:webHidden/>
              </w:rPr>
              <w:instrText xml:space="preserve"> PAGEREF _Toc180485833 \h </w:instrText>
            </w:r>
            <w:r w:rsidR="00A07766">
              <w:rPr>
                <w:noProof/>
                <w:webHidden/>
              </w:rPr>
            </w:r>
            <w:r w:rsidR="00A07766">
              <w:rPr>
                <w:noProof/>
                <w:webHidden/>
              </w:rPr>
              <w:fldChar w:fldCharType="separate"/>
            </w:r>
            <w:r w:rsidR="00A07766">
              <w:rPr>
                <w:noProof/>
                <w:webHidden/>
              </w:rPr>
              <w:t>1</w:t>
            </w:r>
            <w:r w:rsidR="00A07766">
              <w:rPr>
                <w:noProof/>
                <w:webHidden/>
              </w:rPr>
              <w:fldChar w:fldCharType="end"/>
            </w:r>
          </w:hyperlink>
        </w:p>
        <w:p w14:paraId="1C96E4CB" w14:textId="5679A57B" w:rsidR="00A07766" w:rsidRDefault="00A07766" w:rsidP="0065352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34" w:history="1">
            <w:r w:rsidRPr="00F1271B">
              <w:rPr>
                <w:rStyle w:val="Hyperlnk"/>
              </w:rPr>
              <w:t>Arbetsbeskrivning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D3FFCF" w14:textId="29CE4C98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35" w:history="1">
            <w:r w:rsidRPr="00F1271B">
              <w:rPr>
                <w:rStyle w:val="Hyperlnk"/>
              </w:rPr>
              <w:t>Anestesi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7098DA7" w14:textId="0C5A92FF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36" w:history="1">
            <w:r w:rsidRPr="00F1271B">
              <w:rPr>
                <w:rStyle w:val="Hyperlnk"/>
              </w:rPr>
              <w:t>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8C1743" w14:textId="368B5752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37" w:history="1">
            <w:r w:rsidRPr="00F1271B">
              <w:rPr>
                <w:rStyle w:val="Hyperlnk"/>
              </w:rPr>
              <w:t>Infarter/utfarter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6525C8" w14:textId="045DC296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38" w:history="1">
            <w:r w:rsidRPr="00F1271B">
              <w:rPr>
                <w:rStyle w:val="Hyperlnk"/>
              </w:rPr>
              <w:t>Övervakning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67253A" w14:textId="5AE6E71E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39" w:history="1">
            <w:r w:rsidRPr="00F1271B">
              <w:rPr>
                <w:rStyle w:val="Hyperlnk"/>
              </w:rPr>
              <w:t>Extra utrustning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0BE50F" w14:textId="531A7ACC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0" w:history="1">
            <w:r w:rsidRPr="00F1271B">
              <w:rPr>
                <w:rStyle w:val="Hyperlnk"/>
              </w:rPr>
              <w:t>Premedicinering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5F32C3" w14:textId="00B0CE4B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1" w:history="1">
            <w:r w:rsidRPr="00F1271B">
              <w:rPr>
                <w:rStyle w:val="Hyperlnk"/>
              </w:rPr>
              <w:t>Blod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2B3329" w14:textId="275A509F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2" w:history="1">
            <w:r w:rsidRPr="00F1271B">
              <w:rPr>
                <w:rStyle w:val="Hyperlnk"/>
              </w:rPr>
              <w:t>Positionering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56A14E" w14:textId="67D22E4B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3" w:history="1">
            <w:r w:rsidRPr="00F1271B">
              <w:rPr>
                <w:rStyle w:val="Hyperlnk"/>
              </w:rPr>
              <w:t>Värmemetod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771F73" w14:textId="016963B2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4" w:history="1">
            <w:r w:rsidRPr="00F1271B">
              <w:rPr>
                <w:rStyle w:val="Hyperlnk"/>
              </w:rPr>
              <w:t>Trombosprofylax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FE7131" w14:textId="43B3FF35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5" w:history="1">
            <w:r w:rsidRPr="00F1271B">
              <w:rPr>
                <w:rStyle w:val="Hyperlnk"/>
              </w:rPr>
              <w:t>Antibiotikaprofylax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494CA7" w14:textId="0AE8EC7F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6" w:history="1">
            <w:r w:rsidRPr="00F1271B">
              <w:rPr>
                <w:rStyle w:val="Hyperlnk"/>
              </w:rPr>
              <w:t>PONV-profylax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0E7311" w14:textId="07F49474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7" w:history="1">
            <w:r w:rsidRPr="00F1271B">
              <w:rPr>
                <w:rStyle w:val="Hyperlnk"/>
              </w:rPr>
              <w:t>Smärta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612932" w14:textId="0B98685F" w:rsidR="00A07766" w:rsidRDefault="00A07766" w:rsidP="0065352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8" w:history="1">
            <w:r w:rsidRPr="00F1271B">
              <w:rPr>
                <w:rStyle w:val="Hyperlnk"/>
              </w:rPr>
              <w:t>Anestesiologiska beaktanden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6762AB8" w14:textId="210368BB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49" w:history="1">
            <w:r w:rsidRPr="00F1271B">
              <w:rPr>
                <w:rStyle w:val="Hyperlnk"/>
              </w:rPr>
              <w:t>Kritiska moment och komplikationer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51C098" w14:textId="1C46A9CE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0" w:history="1">
            <w:r w:rsidRPr="00F1271B">
              <w:rPr>
                <w:rStyle w:val="Hyperlnk"/>
              </w:rPr>
              <w:t>Anestesi målbeskrivning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564256" w14:textId="392C9C13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1" w:history="1">
            <w:r w:rsidRPr="00F1271B">
              <w:rPr>
                <w:rStyle w:val="Hyperlnk"/>
              </w:rPr>
              <w:t>Förebyggande av AKI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3BC326" w14:textId="6F94D7F1" w:rsidR="00A07766" w:rsidRDefault="00A07766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2" w:history="1">
            <w:r w:rsidRPr="00F1271B">
              <w:rPr>
                <w:rStyle w:val="Hyperlnk"/>
              </w:rPr>
              <w:t>Förebyggande av ryggmärgsischemi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0BA3D7B" w14:textId="32BEBF18" w:rsidR="00A07766" w:rsidRDefault="00A07766" w:rsidP="0065352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3" w:history="1">
            <w:r w:rsidRPr="00F1271B">
              <w:rPr>
                <w:rStyle w:val="Hyperlnk"/>
              </w:rPr>
              <w:t>Schematisk bild över arbetsbeskrivning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D565C2" w14:textId="0BB34D2F" w:rsidR="00A07766" w:rsidRDefault="00A07766" w:rsidP="0065352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4" w:history="1">
            <w:r w:rsidRPr="00F1271B">
              <w:rPr>
                <w:rStyle w:val="Hyperlnk"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ADA7A7" w14:textId="3AC8EEC2" w:rsidR="00A07766" w:rsidRDefault="00A07766" w:rsidP="0065352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5" w:history="1">
            <w:r w:rsidRPr="00F1271B">
              <w:rPr>
                <w:rStyle w:val="Hyperlnk"/>
              </w:rPr>
              <w:t>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05AC54" w14:textId="01AF4DCE" w:rsidR="00A07766" w:rsidRDefault="00A07766" w:rsidP="00653520">
          <w:pPr>
            <w:pStyle w:val="Innehll2"/>
            <w:ind w:left="0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80485856" w:history="1">
            <w:r w:rsidRPr="00F1271B">
              <w:rPr>
                <w:rStyle w:val="Hyperlnk"/>
              </w:rPr>
              <w:t>Relaterad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_Toc180485856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659A9D" w14:textId="2DB0D341" w:rsidR="00C65E6A" w:rsidRDefault="00C65E6A">
          <w:r>
            <w:rPr>
              <w:b/>
              <w:bCs/>
            </w:rPr>
            <w:fldChar w:fldCharType="end"/>
          </w:r>
        </w:p>
      </w:sdtContent>
    </w:sdt>
    <w:p w14:paraId="5FB3878D" w14:textId="54226156" w:rsidR="00A33849" w:rsidRPr="00A33849" w:rsidRDefault="00820C8E" w:rsidP="00683F26">
      <w:pPr>
        <w:pStyle w:val="Rubrik2"/>
      </w:pPr>
      <w:bookmarkStart w:id="3" w:name="_Toc180485834"/>
      <w:r>
        <w:t>Arbetsbeskrivning</w:t>
      </w:r>
      <w:bookmarkEnd w:id="3"/>
    </w:p>
    <w:p w14:paraId="12FEAB9E" w14:textId="77777777" w:rsidR="00B65EC9" w:rsidRDefault="00B65EC9" w:rsidP="00820C8E">
      <w:pPr>
        <w:pStyle w:val="Rubrik3"/>
      </w:pPr>
      <w:bookmarkStart w:id="4" w:name="_Toc180485835"/>
      <w:r>
        <w:t>Anestesi</w:t>
      </w:r>
      <w:bookmarkEnd w:id="4"/>
    </w:p>
    <w:p w14:paraId="778E41F5" w14:textId="019D84DC" w:rsidR="00820C8E" w:rsidRDefault="0071770C" w:rsidP="00B65EC9">
      <w:pPr>
        <w:pStyle w:val="underrubrikvgr"/>
      </w:pPr>
      <w:r w:rsidRPr="00A33849">
        <w:t>Generell anestesi</w:t>
      </w:r>
    </w:p>
    <w:p w14:paraId="14456B8A" w14:textId="4ADE3FE0" w:rsidR="00F65A64" w:rsidRPr="004A1850" w:rsidRDefault="00A33849" w:rsidP="00820C8E">
      <w:r>
        <w:t>F</w:t>
      </w:r>
      <w:r w:rsidR="007D4D11">
        <w:t>örstahandsval</w:t>
      </w:r>
      <w:r>
        <w:t>. I</w:t>
      </w:r>
      <w:r w:rsidR="00F65A64" w:rsidRPr="004A1850">
        <w:t>nduktion ska anpassas till patientens</w:t>
      </w:r>
      <w:r>
        <w:t xml:space="preserve"> </w:t>
      </w:r>
      <w:r w:rsidR="00F65A64" w:rsidRPr="004A1850">
        <w:t xml:space="preserve">kardiovaskulära </w:t>
      </w:r>
      <w:proofErr w:type="spellStart"/>
      <w:r w:rsidR="00F65A64" w:rsidRPr="004A1850">
        <w:t>komorbiditeter</w:t>
      </w:r>
      <w:proofErr w:type="spellEnd"/>
      <w:r w:rsidR="00F65A64" w:rsidRPr="004A1850">
        <w:t>.</w:t>
      </w:r>
    </w:p>
    <w:p w14:paraId="7446C71B" w14:textId="602019B2" w:rsidR="00E814C9" w:rsidRPr="00FF016E" w:rsidRDefault="00F65A64" w:rsidP="00820C8E">
      <w:r>
        <w:t>U</w:t>
      </w:r>
      <w:r w:rsidRPr="004A1850">
        <w:t>nderhåll: balanserad anestesi, inhalationsanestesi (</w:t>
      </w:r>
      <w:proofErr w:type="spellStart"/>
      <w:r w:rsidRPr="00A33849">
        <w:rPr>
          <w:bCs/>
        </w:rPr>
        <w:t>Sevofluran</w:t>
      </w:r>
      <w:proofErr w:type="spellEnd"/>
      <w:r w:rsidRPr="004A1850">
        <w:t>) föredras</w:t>
      </w:r>
      <w:r>
        <w:t xml:space="preserve"> + Remifentanil eller Fentanyl.</w:t>
      </w:r>
    </w:p>
    <w:p w14:paraId="289B3A74" w14:textId="79A9B37F" w:rsidR="00820C8E" w:rsidRDefault="00EB1624" w:rsidP="00B65EC9">
      <w:pPr>
        <w:pStyle w:val="underrubrikvgr"/>
      </w:pPr>
      <w:proofErr w:type="spellStart"/>
      <w:r w:rsidRPr="00A33849">
        <w:t>Sedering</w:t>
      </w:r>
      <w:proofErr w:type="spellEnd"/>
    </w:p>
    <w:p w14:paraId="7FF9FA99" w14:textId="3F5DB0C5" w:rsidR="00A33849" w:rsidRDefault="00CC07A1" w:rsidP="00820C8E">
      <w:r>
        <w:t>A</w:t>
      </w:r>
      <w:r w:rsidR="00EB1624">
        <w:t xml:space="preserve">lternativ vid akuta och </w:t>
      </w:r>
      <w:proofErr w:type="spellStart"/>
      <w:r w:rsidR="00EB1624">
        <w:t>elektiva</w:t>
      </w:r>
      <w:proofErr w:type="spellEnd"/>
      <w:r w:rsidR="00EB1624">
        <w:t xml:space="preserve"> EVAR</w:t>
      </w:r>
      <w:r w:rsidR="62185085">
        <w:t xml:space="preserve">, </w:t>
      </w:r>
      <w:r w:rsidR="62185085" w:rsidRPr="00E806CD">
        <w:t>samt</w:t>
      </w:r>
      <w:r w:rsidR="0794C18E">
        <w:t xml:space="preserve"> </w:t>
      </w:r>
      <w:proofErr w:type="spellStart"/>
      <w:r w:rsidR="00EB1624">
        <w:t>infrarenala</w:t>
      </w:r>
      <w:proofErr w:type="spellEnd"/>
      <w:r w:rsidR="00EB1624">
        <w:t xml:space="preserve"> AAA, bestäms i samråd</w:t>
      </w:r>
      <w:r w:rsidR="00A33849">
        <w:t xml:space="preserve"> </w:t>
      </w:r>
      <w:r w:rsidR="00EB1624">
        <w:t>med kirurg</w:t>
      </w:r>
      <w:r w:rsidR="00430B99">
        <w:t>.</w:t>
      </w:r>
      <w:r w:rsidR="00A33849">
        <w:t xml:space="preserve"> </w:t>
      </w:r>
    </w:p>
    <w:p w14:paraId="12594431" w14:textId="18D605FE" w:rsidR="00EB1624" w:rsidRPr="00CC07A1" w:rsidRDefault="00EB1624" w:rsidP="00800DF7">
      <w:proofErr w:type="spellStart"/>
      <w:r w:rsidRPr="00E806CD">
        <w:t>Remifentanilinfusion</w:t>
      </w:r>
      <w:proofErr w:type="spellEnd"/>
      <w:r w:rsidR="00820C8E" w:rsidRPr="00E806CD">
        <w:t xml:space="preserve"> a</w:t>
      </w:r>
      <w:r w:rsidRPr="00E806CD">
        <w:t xml:space="preserve">lternativt </w:t>
      </w:r>
      <w:proofErr w:type="spellStart"/>
      <w:r w:rsidRPr="00E806CD">
        <w:t>dexmedetomidin</w:t>
      </w:r>
      <w:proofErr w:type="spellEnd"/>
      <w:r w:rsidR="21D68575" w:rsidRPr="00E806CD">
        <w:t xml:space="preserve"> (</w:t>
      </w:r>
      <w:r w:rsidRPr="00E806CD">
        <w:t xml:space="preserve">laddningsdos 1 µg/kg under </w:t>
      </w:r>
      <w:r w:rsidR="00800DF7" w:rsidRPr="00E806CD">
        <w:t>10–20</w:t>
      </w:r>
      <w:r w:rsidRPr="00E806CD">
        <w:t xml:space="preserve"> minuter, varefter </w:t>
      </w:r>
      <w:r w:rsidR="002A4BBA" w:rsidRPr="00E806CD">
        <w:t>0,2–0,8</w:t>
      </w:r>
      <w:r w:rsidRPr="00E806CD">
        <w:t xml:space="preserve"> µg/kg/h</w:t>
      </w:r>
      <w:r w:rsidR="593CC276" w:rsidRPr="00E806CD">
        <w:t>)</w:t>
      </w:r>
      <w:r w:rsidRPr="00E806CD">
        <w:t>.</w:t>
      </w:r>
      <w:r w:rsidR="00800DF7">
        <w:t xml:space="preserve"> </w:t>
      </w:r>
      <w:r>
        <w:t>Lokal anestesi.</w:t>
      </w:r>
    </w:p>
    <w:p w14:paraId="32E2923F" w14:textId="21F66924" w:rsidR="002A4BBA" w:rsidRDefault="002A4BBA" w:rsidP="002A4BBA">
      <w:pPr>
        <w:pStyle w:val="Rubrik3"/>
      </w:pPr>
      <w:bookmarkStart w:id="5" w:name="_Toc180485836"/>
      <w:r>
        <w:t>Läkemedel</w:t>
      </w:r>
      <w:bookmarkEnd w:id="5"/>
    </w:p>
    <w:p w14:paraId="6E2A3DC3" w14:textId="77777777" w:rsidR="007C2429" w:rsidRDefault="007C2429" w:rsidP="00EF518F">
      <w:pPr>
        <w:pStyle w:val="Liststycke"/>
        <w:numPr>
          <w:ilvl w:val="0"/>
          <w:numId w:val="24"/>
        </w:numPr>
        <w:sectPr w:rsidR="007C2429" w:rsidSect="00B96AFF"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35F5BDFF" w14:textId="5F572FF7" w:rsidR="00EF518F" w:rsidRDefault="00EF518F" w:rsidP="00EB6916">
      <w:pPr>
        <w:pStyle w:val="Liststycke"/>
        <w:numPr>
          <w:ilvl w:val="0"/>
          <w:numId w:val="24"/>
        </w:numPr>
        <w:ind w:right="69"/>
      </w:pPr>
      <w:r>
        <w:t>Noradrenalin 0,04mg/ml kopplas innan induktion</w:t>
      </w:r>
    </w:p>
    <w:p w14:paraId="2D827F38" w14:textId="2A1E6CD2" w:rsidR="00EF518F" w:rsidRDefault="007C2429" w:rsidP="00EB6916">
      <w:pPr>
        <w:pStyle w:val="Liststycke"/>
        <w:numPr>
          <w:ilvl w:val="0"/>
          <w:numId w:val="24"/>
        </w:numPr>
        <w:ind w:right="69"/>
      </w:pPr>
      <w:r>
        <w:t>Fenylefrin</w:t>
      </w:r>
    </w:p>
    <w:p w14:paraId="275E5789" w14:textId="3AEB6409" w:rsidR="007C2429" w:rsidRDefault="007C2429" w:rsidP="00EF518F">
      <w:pPr>
        <w:pStyle w:val="Liststycke"/>
        <w:numPr>
          <w:ilvl w:val="0"/>
          <w:numId w:val="24"/>
        </w:numPr>
      </w:pPr>
      <w:r>
        <w:t>Efedrin</w:t>
      </w:r>
    </w:p>
    <w:p w14:paraId="310F7EC1" w14:textId="1B0305C8" w:rsidR="007C2429" w:rsidRDefault="007C2429" w:rsidP="00EF518F">
      <w:pPr>
        <w:pStyle w:val="Liststycke"/>
        <w:numPr>
          <w:ilvl w:val="0"/>
          <w:numId w:val="24"/>
        </w:numPr>
      </w:pPr>
      <w:r>
        <w:t>Heparin</w:t>
      </w:r>
      <w:r w:rsidR="00C374BA">
        <w:t xml:space="preserve"> (5000 E/ml)</w:t>
      </w:r>
    </w:p>
    <w:p w14:paraId="5D7C6B5D" w14:textId="622986EE" w:rsidR="007C2429" w:rsidRPr="00EF518F" w:rsidRDefault="007C2429" w:rsidP="00EF518F">
      <w:pPr>
        <w:pStyle w:val="Liststycke"/>
        <w:numPr>
          <w:ilvl w:val="0"/>
          <w:numId w:val="24"/>
        </w:numPr>
      </w:pPr>
      <w:proofErr w:type="spellStart"/>
      <w:r>
        <w:t>Protaminsulfat</w:t>
      </w:r>
      <w:proofErr w:type="spellEnd"/>
    </w:p>
    <w:p w14:paraId="659051DB" w14:textId="77777777" w:rsidR="007C2429" w:rsidRDefault="007C2429" w:rsidP="007C7875">
      <w:pPr>
        <w:ind w:left="2835" w:right="-143" w:hanging="2268"/>
        <w:rPr>
          <w:b/>
          <w:bCs/>
        </w:rPr>
        <w:sectPr w:rsidR="007C2429" w:rsidSect="007C2429">
          <w:type w:val="continuous"/>
          <w:pgSz w:w="11900" w:h="16840"/>
          <w:pgMar w:top="1418" w:right="1979" w:bottom="1276" w:left="992" w:header="284" w:footer="737" w:gutter="0"/>
          <w:cols w:num="2" w:space="0"/>
          <w:noEndnote/>
          <w:titlePg/>
          <w:docGrid w:linePitch="326"/>
        </w:sectPr>
      </w:pPr>
    </w:p>
    <w:p w14:paraId="5D231EFE" w14:textId="741A7432" w:rsidR="007C2429" w:rsidRDefault="007C2429" w:rsidP="007C2429">
      <w:pPr>
        <w:pStyle w:val="Rubrik3"/>
      </w:pPr>
      <w:bookmarkStart w:id="6" w:name="_Toc180485837"/>
      <w:r>
        <w:t>Infarter/utfarter</w:t>
      </w:r>
      <w:bookmarkEnd w:id="6"/>
    </w:p>
    <w:p w14:paraId="6BA3AD0B" w14:textId="77777777" w:rsidR="00EB6916" w:rsidRDefault="00EB6916" w:rsidP="007C2429">
      <w:pPr>
        <w:pStyle w:val="Liststycke"/>
        <w:numPr>
          <w:ilvl w:val="0"/>
          <w:numId w:val="25"/>
        </w:numPr>
        <w:sectPr w:rsidR="00EB6916" w:rsidSect="00B96AFF"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3978B896" w14:textId="42ED14F9" w:rsidR="007C2429" w:rsidRDefault="007C2429" w:rsidP="00EB6916">
      <w:pPr>
        <w:pStyle w:val="Liststycke"/>
        <w:numPr>
          <w:ilvl w:val="0"/>
          <w:numId w:val="25"/>
        </w:numPr>
        <w:ind w:right="211"/>
      </w:pPr>
      <w:r>
        <w:t>Artärnål</w:t>
      </w:r>
      <w:r w:rsidR="00174C52">
        <w:t xml:space="preserve"> (kommunicera med operatör om vilken sida)</w:t>
      </w:r>
    </w:p>
    <w:p w14:paraId="6EB8484E" w14:textId="7C10358E" w:rsidR="00174C52" w:rsidRDefault="00174C52" w:rsidP="007C2429">
      <w:pPr>
        <w:pStyle w:val="Liststycke"/>
        <w:numPr>
          <w:ilvl w:val="0"/>
          <w:numId w:val="25"/>
        </w:numPr>
      </w:pPr>
      <w:r>
        <w:t>PVK minst 2st (</w:t>
      </w:r>
      <w:r w:rsidR="00821059">
        <w:t>1.8 alt. 2.0)</w:t>
      </w:r>
      <w:r w:rsidR="004B3F8C">
        <w:t xml:space="preserve"> </w:t>
      </w:r>
      <w:r w:rsidR="005E26E4">
        <w:t>använd förlängningar om inbäddad arm.</w:t>
      </w:r>
    </w:p>
    <w:p w14:paraId="788DFC1E" w14:textId="3843C111" w:rsidR="00821059" w:rsidRDefault="00821059" w:rsidP="00EB6916">
      <w:pPr>
        <w:pStyle w:val="Liststycke"/>
        <w:numPr>
          <w:ilvl w:val="0"/>
          <w:numId w:val="25"/>
        </w:numPr>
        <w:ind w:right="211"/>
      </w:pPr>
      <w:r>
        <w:t>CVK</w:t>
      </w:r>
    </w:p>
    <w:p w14:paraId="778DA481" w14:textId="2541E2BA" w:rsidR="005E26E4" w:rsidRDefault="005E26E4" w:rsidP="00EB6916">
      <w:pPr>
        <w:pStyle w:val="Liststycke"/>
        <w:numPr>
          <w:ilvl w:val="0"/>
          <w:numId w:val="25"/>
        </w:numPr>
        <w:ind w:right="211"/>
      </w:pPr>
      <w:proofErr w:type="spellStart"/>
      <w:r>
        <w:t>Cer</w:t>
      </w:r>
      <w:r w:rsidR="00EB6916">
        <w:t>t</w:t>
      </w:r>
      <w:r>
        <w:t>ofix</w:t>
      </w:r>
      <w:proofErr w:type="spellEnd"/>
      <w:r>
        <w:t xml:space="preserve"> </w:t>
      </w:r>
      <w:r w:rsidR="00EB6916">
        <w:t>om grov PVK ej möjligt</w:t>
      </w:r>
    </w:p>
    <w:p w14:paraId="0A3A8248" w14:textId="372EDA5A" w:rsidR="004B3F8C" w:rsidRDefault="004B3F8C" w:rsidP="007C2429">
      <w:pPr>
        <w:pStyle w:val="Liststycke"/>
        <w:numPr>
          <w:ilvl w:val="0"/>
          <w:numId w:val="25"/>
        </w:numPr>
      </w:pPr>
      <w:r>
        <w:t>Ventrikelsond</w:t>
      </w:r>
    </w:p>
    <w:p w14:paraId="6CF56428" w14:textId="0995ECC9" w:rsidR="004B3F8C" w:rsidRPr="007C2429" w:rsidRDefault="004B3F8C" w:rsidP="007C2429">
      <w:pPr>
        <w:pStyle w:val="Liststycke"/>
        <w:numPr>
          <w:ilvl w:val="0"/>
          <w:numId w:val="25"/>
        </w:numPr>
      </w:pPr>
      <w:r>
        <w:t>Urinkateter</w:t>
      </w:r>
    </w:p>
    <w:p w14:paraId="01327709" w14:textId="77777777" w:rsidR="00EB6916" w:rsidRDefault="00EB6916" w:rsidP="007C7875">
      <w:pPr>
        <w:ind w:left="2835" w:right="-143" w:hanging="2268"/>
        <w:rPr>
          <w:b/>
          <w:bCs/>
        </w:rPr>
        <w:sectPr w:rsidR="00EB6916" w:rsidSect="00EB6916">
          <w:type w:val="continuous"/>
          <w:pgSz w:w="11900" w:h="16840"/>
          <w:pgMar w:top="1418" w:right="1979" w:bottom="1276" w:left="992" w:header="284" w:footer="737" w:gutter="0"/>
          <w:cols w:num="2" w:space="0"/>
          <w:noEndnote/>
          <w:titlePg/>
          <w:docGrid w:linePitch="326"/>
        </w:sectPr>
      </w:pPr>
    </w:p>
    <w:p w14:paraId="7ED01C18" w14:textId="7E050411" w:rsidR="00EB6916" w:rsidRDefault="008E1DD5" w:rsidP="00EB6916">
      <w:pPr>
        <w:pStyle w:val="Rubrik3"/>
      </w:pPr>
      <w:bookmarkStart w:id="7" w:name="_Toc180485838"/>
      <w:r w:rsidRPr="007C7875">
        <w:lastRenderedPageBreak/>
        <w:t>Övervakning</w:t>
      </w:r>
      <w:bookmarkEnd w:id="7"/>
    </w:p>
    <w:p w14:paraId="0644DFD2" w14:textId="77777777" w:rsidR="00C374BA" w:rsidRDefault="00C374BA" w:rsidP="00EB6916">
      <w:pPr>
        <w:pStyle w:val="Liststycke"/>
        <w:numPr>
          <w:ilvl w:val="0"/>
          <w:numId w:val="26"/>
        </w:numPr>
        <w:sectPr w:rsidR="00C374BA" w:rsidSect="00A2778F">
          <w:type w:val="continuous"/>
          <w:pgSz w:w="11900" w:h="16840"/>
          <w:pgMar w:top="1418" w:right="1979" w:bottom="1276" w:left="992" w:header="284" w:footer="737" w:gutter="0"/>
          <w:cols w:space="708"/>
          <w:noEndnote/>
          <w:docGrid w:linePitch="326"/>
        </w:sectPr>
      </w:pPr>
    </w:p>
    <w:p w14:paraId="5195270B" w14:textId="07A5CDAD" w:rsidR="007C7875" w:rsidRPr="00EB6916" w:rsidRDefault="008E1DD5" w:rsidP="00C374BA">
      <w:pPr>
        <w:pStyle w:val="Liststycke"/>
        <w:numPr>
          <w:ilvl w:val="0"/>
          <w:numId w:val="26"/>
        </w:numPr>
        <w:ind w:right="211"/>
        <w:rPr>
          <w:b/>
          <w:bCs/>
        </w:rPr>
      </w:pPr>
      <w:r w:rsidRPr="008E1DD5">
        <w:t xml:space="preserve">5-avlednings-EKG (på medicinsk indikation) ABP/MAP, CVP (om tillgänglig) </w:t>
      </w:r>
    </w:p>
    <w:p w14:paraId="609E9BC7" w14:textId="5D0C47C8" w:rsidR="007C7875" w:rsidRPr="00EB6916" w:rsidRDefault="008E1DD5" w:rsidP="00C374BA">
      <w:pPr>
        <w:pStyle w:val="Liststycke"/>
        <w:numPr>
          <w:ilvl w:val="0"/>
          <w:numId w:val="26"/>
        </w:numPr>
        <w:ind w:right="211"/>
        <w:rPr>
          <w:b/>
          <w:bCs/>
        </w:rPr>
      </w:pPr>
      <w:r>
        <w:t>E</w:t>
      </w:r>
      <w:r w:rsidRPr="008E1DD5">
        <w:t xml:space="preserve">tCO2 även om </w:t>
      </w:r>
      <w:proofErr w:type="spellStart"/>
      <w:r w:rsidRPr="008E1DD5">
        <w:t>sedering</w:t>
      </w:r>
      <w:proofErr w:type="spellEnd"/>
      <w:r w:rsidRPr="008E1DD5">
        <w:t xml:space="preserve"> </w:t>
      </w:r>
    </w:p>
    <w:p w14:paraId="3FCAFCB5" w14:textId="1129A4E7" w:rsidR="008E1DD5" w:rsidRDefault="008E1DD5" w:rsidP="00C374BA">
      <w:pPr>
        <w:pStyle w:val="Liststycke"/>
        <w:numPr>
          <w:ilvl w:val="0"/>
          <w:numId w:val="26"/>
        </w:numPr>
        <w:ind w:right="211"/>
      </w:pPr>
      <w:r w:rsidRPr="008E1DD5">
        <w:t>INVOS</w:t>
      </w:r>
      <w:r>
        <w:t>/NIRS</w:t>
      </w:r>
      <w:r w:rsidRPr="008E1DD5">
        <w:t xml:space="preserve"> (på medicinsk indikation)</w:t>
      </w:r>
    </w:p>
    <w:p w14:paraId="47F40CEC" w14:textId="41A3B142" w:rsidR="00EB6916" w:rsidRDefault="00EB6916" w:rsidP="00C374BA">
      <w:pPr>
        <w:pStyle w:val="Liststycke"/>
        <w:numPr>
          <w:ilvl w:val="0"/>
          <w:numId w:val="26"/>
        </w:numPr>
        <w:ind w:right="141"/>
      </w:pPr>
      <w:r>
        <w:t>NMT</w:t>
      </w:r>
    </w:p>
    <w:p w14:paraId="44006D7D" w14:textId="5CBF6C42" w:rsidR="00EB6916" w:rsidRDefault="0087586E" w:rsidP="00C374BA">
      <w:pPr>
        <w:pStyle w:val="Liststycke"/>
        <w:numPr>
          <w:ilvl w:val="0"/>
          <w:numId w:val="26"/>
        </w:numPr>
        <w:ind w:right="141"/>
      </w:pPr>
      <w:r>
        <w:t>Temperatur</w:t>
      </w:r>
    </w:p>
    <w:p w14:paraId="15136921" w14:textId="4B07D360" w:rsidR="00C374BA" w:rsidRDefault="00C374BA" w:rsidP="00C374BA">
      <w:pPr>
        <w:pStyle w:val="Liststycke"/>
        <w:numPr>
          <w:ilvl w:val="0"/>
          <w:numId w:val="26"/>
        </w:numPr>
        <w:ind w:right="141"/>
      </w:pPr>
      <w:r>
        <w:t>Timdiures</w:t>
      </w:r>
    </w:p>
    <w:p w14:paraId="0E16DAFC" w14:textId="4CB8A0DC" w:rsidR="0087586E" w:rsidRDefault="0087586E" w:rsidP="00C374BA">
      <w:pPr>
        <w:pStyle w:val="Liststycke"/>
        <w:numPr>
          <w:ilvl w:val="0"/>
          <w:numId w:val="26"/>
        </w:numPr>
        <w:ind w:right="141"/>
      </w:pPr>
      <w:r>
        <w:t>Sömndjupsmonitorering (BIS/Sedline)</w:t>
      </w:r>
    </w:p>
    <w:p w14:paraId="1B4B3BE1" w14:textId="77777777" w:rsidR="00C374BA" w:rsidRDefault="00C374BA" w:rsidP="007C7875">
      <w:pPr>
        <w:ind w:left="2835" w:right="-143"/>
        <w:rPr>
          <w:b/>
          <w:bCs/>
        </w:rPr>
        <w:sectPr w:rsidR="00C374BA" w:rsidSect="00C374BA">
          <w:type w:val="continuous"/>
          <w:pgSz w:w="11900" w:h="16840"/>
          <w:pgMar w:top="1418" w:right="1979" w:bottom="1276" w:left="992" w:header="284" w:footer="737" w:gutter="0"/>
          <w:cols w:num="2" w:space="0"/>
          <w:noEndnote/>
          <w:titlePg/>
          <w:docGrid w:linePitch="326"/>
        </w:sectPr>
      </w:pPr>
    </w:p>
    <w:p w14:paraId="28D5F3F4" w14:textId="66C04290" w:rsidR="00C374BA" w:rsidRDefault="00C374BA" w:rsidP="00C374BA">
      <w:pPr>
        <w:pStyle w:val="Rubrik3"/>
      </w:pPr>
      <w:bookmarkStart w:id="8" w:name="_Toc180485839"/>
      <w:r>
        <w:t>Extra</w:t>
      </w:r>
      <w:r w:rsidR="00D73F7B" w:rsidRPr="009847A4">
        <w:t xml:space="preserve"> utrustning</w:t>
      </w:r>
      <w:bookmarkEnd w:id="8"/>
    </w:p>
    <w:p w14:paraId="2A58858B" w14:textId="77777777" w:rsidR="00C374BA" w:rsidRDefault="00C374BA" w:rsidP="00C374BA">
      <w:pPr>
        <w:pStyle w:val="Liststycke"/>
        <w:numPr>
          <w:ilvl w:val="0"/>
          <w:numId w:val="27"/>
        </w:numPr>
        <w:sectPr w:rsidR="00C374BA" w:rsidSect="00B96AFF"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6A44BAB4" w14:textId="1F5C091A" w:rsidR="007F5515" w:rsidRPr="00C374BA" w:rsidRDefault="00D73F7B" w:rsidP="00C374BA">
      <w:pPr>
        <w:pStyle w:val="Liststycke"/>
        <w:numPr>
          <w:ilvl w:val="0"/>
          <w:numId w:val="27"/>
        </w:numPr>
        <w:ind w:right="69"/>
        <w:rPr>
          <w:b/>
          <w:bCs/>
        </w:rPr>
      </w:pPr>
      <w:proofErr w:type="spellStart"/>
      <w:r w:rsidRPr="00D73F7B">
        <w:t>Blodvärmare</w:t>
      </w:r>
      <w:proofErr w:type="spellEnd"/>
    </w:p>
    <w:p w14:paraId="503E6D6C" w14:textId="060433D2" w:rsidR="00D73F7B" w:rsidRPr="00C374BA" w:rsidRDefault="00D73F7B" w:rsidP="00C374BA">
      <w:pPr>
        <w:pStyle w:val="Liststycke"/>
        <w:numPr>
          <w:ilvl w:val="0"/>
          <w:numId w:val="27"/>
        </w:numPr>
        <w:ind w:right="69"/>
        <w:rPr>
          <w:b/>
          <w:bCs/>
        </w:rPr>
      </w:pPr>
      <w:proofErr w:type="spellStart"/>
      <w:r w:rsidRPr="00D73F7B">
        <w:t>Hemochron</w:t>
      </w:r>
      <w:proofErr w:type="spellEnd"/>
      <w:r w:rsidRPr="00D73F7B">
        <w:t xml:space="preserve"> för ACT-mätning</w:t>
      </w:r>
    </w:p>
    <w:p w14:paraId="5665779E" w14:textId="4633F160" w:rsidR="00D73F7B" w:rsidRPr="00C374BA" w:rsidRDefault="00D73F7B" w:rsidP="00C374BA">
      <w:pPr>
        <w:pStyle w:val="Liststycke"/>
        <w:numPr>
          <w:ilvl w:val="0"/>
          <w:numId w:val="27"/>
        </w:numPr>
        <w:ind w:right="69"/>
      </w:pPr>
      <w:r w:rsidRPr="00D73F7B">
        <w:t>Defibrilleringsplattor på patienten i normalläge (akut EVAR och TEVAR)</w:t>
      </w:r>
    </w:p>
    <w:p w14:paraId="6B044EAA" w14:textId="43A98BF7" w:rsidR="00D73F7B" w:rsidRPr="00C374BA" w:rsidRDefault="00D73F7B" w:rsidP="00C374BA">
      <w:pPr>
        <w:pStyle w:val="Liststycke"/>
        <w:numPr>
          <w:ilvl w:val="0"/>
          <w:numId w:val="27"/>
        </w:numPr>
        <w:ind w:right="69"/>
        <w:rPr>
          <w:b/>
          <w:bCs/>
        </w:rPr>
      </w:pPr>
      <w:r w:rsidRPr="00D73F7B">
        <w:t>TEE på medicinsk/kärlkirurgisk</w:t>
      </w:r>
      <w:r w:rsidR="00CE7180">
        <w:t xml:space="preserve"> </w:t>
      </w:r>
      <w:r w:rsidRPr="00D73F7B">
        <w:t xml:space="preserve">indikation. </w:t>
      </w:r>
    </w:p>
    <w:p w14:paraId="41C2B9CB" w14:textId="17ABB11F" w:rsidR="00D73F7B" w:rsidRDefault="00D73F7B" w:rsidP="00C374BA">
      <w:pPr>
        <w:pStyle w:val="Liststycke"/>
        <w:numPr>
          <w:ilvl w:val="0"/>
          <w:numId w:val="27"/>
        </w:numPr>
        <w:ind w:right="69"/>
      </w:pPr>
      <w:r w:rsidRPr="00D73F7B">
        <w:t xml:space="preserve">Spinaldränage för </w:t>
      </w:r>
      <w:proofErr w:type="spellStart"/>
      <w:r w:rsidRPr="00D73F7B">
        <w:t>liquortappning</w:t>
      </w:r>
      <w:proofErr w:type="spellEnd"/>
      <w:r w:rsidRPr="00D73F7B">
        <w:t xml:space="preserve"> och eventuell tryckmätning vid risk för spinal ischemi</w:t>
      </w:r>
      <w:r w:rsidR="00C374BA">
        <w:t xml:space="preserve"> (</w:t>
      </w:r>
      <w:r w:rsidRPr="00D73F7B">
        <w:t>Kirurgen avgör om det behövs</w:t>
      </w:r>
      <w:r w:rsidR="00C374BA">
        <w:t>)</w:t>
      </w:r>
      <w:r w:rsidRPr="00D73F7B">
        <w:t>.</w:t>
      </w:r>
      <w:r w:rsidR="00C374BA">
        <w:t xml:space="preserve"> </w:t>
      </w:r>
      <w:r w:rsidRPr="00D73F7B">
        <w:t xml:space="preserve">Intraoperativa tecken på </w:t>
      </w:r>
      <w:proofErr w:type="spellStart"/>
      <w:r w:rsidRPr="00D73F7B">
        <w:t>spinalischemi</w:t>
      </w:r>
      <w:proofErr w:type="spellEnd"/>
      <w:r w:rsidRPr="00D73F7B">
        <w:t>: oförklarligt blodtrycksfall, CSV tryckökning.</w:t>
      </w:r>
    </w:p>
    <w:p w14:paraId="2107F8D2" w14:textId="77777777" w:rsidR="00C374BA" w:rsidRDefault="00C374BA" w:rsidP="00C84776">
      <w:pPr>
        <w:ind w:left="2835" w:right="-143"/>
        <w:sectPr w:rsidR="00C374BA" w:rsidSect="00C374BA">
          <w:type w:val="continuous"/>
          <w:pgSz w:w="11900" w:h="16840"/>
          <w:pgMar w:top="1418" w:right="1979" w:bottom="1276" w:left="992" w:header="284" w:footer="737" w:gutter="0"/>
          <w:cols w:num="2" w:space="0"/>
          <w:noEndnote/>
          <w:titlePg/>
          <w:docGrid w:linePitch="326"/>
        </w:sectPr>
      </w:pPr>
    </w:p>
    <w:p w14:paraId="79C5B78C" w14:textId="1D8E4652" w:rsidR="00C374BA" w:rsidRDefault="00987708" w:rsidP="00C374BA">
      <w:pPr>
        <w:pStyle w:val="Rubrik3"/>
      </w:pPr>
      <w:bookmarkStart w:id="9" w:name="_Toc180485840"/>
      <w:r w:rsidRPr="00237D9E">
        <w:t>Premedicinering</w:t>
      </w:r>
      <w:bookmarkEnd w:id="9"/>
    </w:p>
    <w:p w14:paraId="39EF19EC" w14:textId="12138972" w:rsidR="00987708" w:rsidRPr="00C374BA" w:rsidRDefault="00987708" w:rsidP="00C374BA">
      <w:pPr>
        <w:rPr>
          <w:b/>
          <w:bCs/>
        </w:rPr>
      </w:pPr>
      <w:proofErr w:type="spellStart"/>
      <w:r w:rsidRPr="00987708">
        <w:t>Tabl</w:t>
      </w:r>
      <w:proofErr w:type="spellEnd"/>
      <w:r w:rsidRPr="00987708">
        <w:t>. Paracetamol 1g</w:t>
      </w:r>
      <w:r w:rsidR="00C374BA">
        <w:rPr>
          <w:b/>
          <w:bCs/>
        </w:rPr>
        <w:t xml:space="preserve">, </w:t>
      </w:r>
      <w:proofErr w:type="spellStart"/>
      <w:r w:rsidR="00C374BA">
        <w:rPr>
          <w:b/>
          <w:bCs/>
        </w:rPr>
        <w:t>t</w:t>
      </w:r>
      <w:r w:rsidRPr="00987708">
        <w:t>abl</w:t>
      </w:r>
      <w:proofErr w:type="spellEnd"/>
      <w:r w:rsidR="00C374BA">
        <w:t>.</w:t>
      </w:r>
      <w:r w:rsidRPr="00987708">
        <w:t xml:space="preserve"> Oxycontin 0.10-0.15mg/kg</w:t>
      </w:r>
      <w:r w:rsidR="00C374BA">
        <w:rPr>
          <w:b/>
          <w:bCs/>
        </w:rPr>
        <w:t xml:space="preserve">. </w:t>
      </w:r>
      <w:r w:rsidRPr="00987708">
        <w:t xml:space="preserve">Eventuell beta-blockering och statiner ska fortsättas </w:t>
      </w:r>
      <w:proofErr w:type="spellStart"/>
      <w:r w:rsidRPr="00987708">
        <w:t>perioperativt</w:t>
      </w:r>
      <w:proofErr w:type="spellEnd"/>
      <w:r w:rsidR="00C374BA">
        <w:t>.</w:t>
      </w:r>
    </w:p>
    <w:p w14:paraId="4AAEB255" w14:textId="49AD3E0D" w:rsidR="00C374BA" w:rsidRDefault="00987708" w:rsidP="00C374BA">
      <w:pPr>
        <w:pStyle w:val="Rubrik3"/>
      </w:pPr>
      <w:bookmarkStart w:id="10" w:name="_Toc180485841"/>
      <w:r w:rsidRPr="00801EE5">
        <w:t>Blod</w:t>
      </w:r>
      <w:bookmarkEnd w:id="10"/>
    </w:p>
    <w:p w14:paraId="067B489B" w14:textId="2D1FE006" w:rsidR="00801EE5" w:rsidRPr="00C374BA" w:rsidRDefault="00987708" w:rsidP="00C374BA">
      <w:r w:rsidRPr="00987708">
        <w:t>Blodgruppering/Bastest</w:t>
      </w:r>
    </w:p>
    <w:p w14:paraId="40CCB521" w14:textId="77777777" w:rsidR="00C374BA" w:rsidRDefault="00C374BA" w:rsidP="00C374BA">
      <w:pPr>
        <w:pStyle w:val="Rubrik3"/>
      </w:pPr>
      <w:bookmarkStart w:id="11" w:name="_Toc180485842"/>
      <w:r>
        <w:t>Positionering</w:t>
      </w:r>
      <w:bookmarkEnd w:id="11"/>
    </w:p>
    <w:p w14:paraId="22B64467" w14:textId="72E74EBE" w:rsidR="00343164" w:rsidRDefault="00B64D9D" w:rsidP="00C374BA">
      <w:r>
        <w:t>Ryggläge</w:t>
      </w:r>
      <w:r w:rsidR="00C374BA">
        <w:t xml:space="preserve"> (</w:t>
      </w:r>
      <w:hyperlink r:id="rId17" w:history="1">
        <w:r w:rsidR="00C374BA" w:rsidRPr="0043124A">
          <w:rPr>
            <w:rStyle w:val="Hyperlnk"/>
            <w:rFonts w:eastAsia="Times New Roman"/>
            <w:noProof w:val="0"/>
          </w:rPr>
          <w:t>länk</w:t>
        </w:r>
      </w:hyperlink>
      <w:r w:rsidR="00C374BA">
        <w:t>)</w:t>
      </w:r>
      <w:r>
        <w:t xml:space="preserve">. </w:t>
      </w:r>
      <w:proofErr w:type="spellStart"/>
      <w:r>
        <w:t>Infrarenala</w:t>
      </w:r>
      <w:proofErr w:type="spellEnd"/>
      <w:r>
        <w:t xml:space="preserve"> och akuta EVAR ska ha höger arm ut. Båda armarna inbäddade vid TEVAR, FEVAR, BEVAR. Vissa ingrepp kräver sterilklädd vänster/höger arm – bör specificeras i Orbit av operatör.</w:t>
      </w:r>
    </w:p>
    <w:p w14:paraId="6F616B10" w14:textId="77777777" w:rsidR="008B6316" w:rsidRDefault="008B6316" w:rsidP="008B6316">
      <w:pPr>
        <w:pStyle w:val="Rubrik3"/>
      </w:pPr>
      <w:bookmarkStart w:id="12" w:name="_Toc180485843"/>
      <w:r>
        <w:t>Värmemetod</w:t>
      </w:r>
      <w:bookmarkEnd w:id="12"/>
    </w:p>
    <w:p w14:paraId="0755356F" w14:textId="0214BC57" w:rsidR="008B6316" w:rsidRPr="0059468F" w:rsidRDefault="008B6316" w:rsidP="008B6316">
      <w:proofErr w:type="spellStart"/>
      <w:r w:rsidRPr="0059468F">
        <w:t>Astopad</w:t>
      </w:r>
      <w:proofErr w:type="spellEnd"/>
      <w:r w:rsidRPr="0059468F">
        <w:t xml:space="preserve"> </w:t>
      </w:r>
      <w:r w:rsidR="0059468F">
        <w:t>(</w:t>
      </w:r>
      <w:r w:rsidRPr="0059468F">
        <w:t>kan kompletteras med Equator</w:t>
      </w:r>
      <w:r w:rsidR="0059468F">
        <w:t>)</w:t>
      </w:r>
    </w:p>
    <w:p w14:paraId="3EF297FB" w14:textId="2DB98F88" w:rsidR="001F571E" w:rsidRDefault="00D964E8" w:rsidP="001F571E">
      <w:pPr>
        <w:pStyle w:val="Rubrik3"/>
      </w:pPr>
      <w:bookmarkStart w:id="13" w:name="_Toc180485844"/>
      <w:r w:rsidRPr="00343164">
        <w:t>Trombosprofylax</w:t>
      </w:r>
      <w:bookmarkEnd w:id="13"/>
    </w:p>
    <w:p w14:paraId="1C09170A" w14:textId="38339813" w:rsidR="00D964E8" w:rsidRDefault="00D964E8" w:rsidP="001F571E">
      <w:r w:rsidRPr="00D964E8">
        <w:t>Ordineras av kärlkirurg i</w:t>
      </w:r>
      <w:r w:rsidR="0059468F">
        <w:t xml:space="preserve"> </w:t>
      </w:r>
      <w:r w:rsidRPr="00D964E8">
        <w:t xml:space="preserve">läkemedelsmodul (vanligtvis 5000E Fragmin </w:t>
      </w:r>
      <w:proofErr w:type="spellStart"/>
      <w:r w:rsidRPr="00D964E8">
        <w:t>sc</w:t>
      </w:r>
      <w:proofErr w:type="spellEnd"/>
      <w:r w:rsidRPr="00D964E8">
        <w:t>. 6h efter ingreppet, samt</w:t>
      </w:r>
      <w:r w:rsidR="00343164">
        <w:t xml:space="preserve"> </w:t>
      </w:r>
      <w:r w:rsidRPr="00D964E8">
        <w:t>trombocythämmarbehandling)</w:t>
      </w:r>
    </w:p>
    <w:p w14:paraId="3029C65B" w14:textId="4DAB4C7A" w:rsidR="001F571E" w:rsidRDefault="00D964E8" w:rsidP="001F571E">
      <w:pPr>
        <w:pStyle w:val="Rubrik3"/>
      </w:pPr>
      <w:bookmarkStart w:id="14" w:name="_Toc180485845"/>
      <w:r w:rsidRPr="00E32F95">
        <w:t>Antibiotikaprofylax</w:t>
      </w:r>
      <w:bookmarkEnd w:id="14"/>
    </w:p>
    <w:p w14:paraId="6D51152F" w14:textId="71E251DE" w:rsidR="00D964E8" w:rsidRDefault="001F571E" w:rsidP="001F571E">
      <w:r>
        <w:t xml:space="preserve">Se </w:t>
      </w:r>
      <w:r w:rsidR="0059468F">
        <w:t>läkemedelsmodul</w:t>
      </w:r>
    </w:p>
    <w:p w14:paraId="2A11896D" w14:textId="27E387A8" w:rsidR="00941598" w:rsidRDefault="00941598" w:rsidP="00941598">
      <w:pPr>
        <w:pStyle w:val="Rubrik3"/>
      </w:pPr>
      <w:bookmarkStart w:id="15" w:name="_Toc180485846"/>
      <w:r>
        <w:lastRenderedPageBreak/>
        <w:t>PONV-profylax</w:t>
      </w:r>
      <w:bookmarkEnd w:id="15"/>
    </w:p>
    <w:p w14:paraId="6C81CF7F" w14:textId="648B440F" w:rsidR="0034692C" w:rsidRDefault="0034692C" w:rsidP="0034692C">
      <w:r w:rsidRPr="00D964E8">
        <w:t xml:space="preserve">PONV-profylax </w:t>
      </w:r>
      <w:proofErr w:type="spellStart"/>
      <w:r w:rsidRPr="00D964E8">
        <w:t>Betapred</w:t>
      </w:r>
      <w:proofErr w:type="spellEnd"/>
      <w:r w:rsidRPr="00D964E8">
        <w:t xml:space="preserve"> 4mg innan </w:t>
      </w:r>
      <w:proofErr w:type="spellStart"/>
      <w:r w:rsidRPr="00D964E8">
        <w:t>opstart</w:t>
      </w:r>
      <w:proofErr w:type="spellEnd"/>
      <w:r w:rsidRPr="00D964E8">
        <w:t xml:space="preserve"> och Ondansetron 4mg vid operationsslut.</w:t>
      </w:r>
    </w:p>
    <w:p w14:paraId="3358D963" w14:textId="70EDB166" w:rsidR="0034692C" w:rsidRDefault="0034692C" w:rsidP="0034692C">
      <w:pPr>
        <w:pStyle w:val="Rubrik3"/>
      </w:pPr>
      <w:bookmarkStart w:id="16" w:name="_Toc180485847"/>
      <w:r>
        <w:t>Smärta</w:t>
      </w:r>
      <w:bookmarkEnd w:id="16"/>
    </w:p>
    <w:p w14:paraId="5B1BC3C2" w14:textId="29EB8E55" w:rsidR="0034692C" w:rsidRPr="0034692C" w:rsidRDefault="0034692C" w:rsidP="0034692C">
      <w:r w:rsidRPr="00D964E8">
        <w:t>Oxycodone iv, 0,05–0,1 mg/kg ca 30 minuter innan opslut. (Reducera dos för äldre än 70 år)</w:t>
      </w:r>
    </w:p>
    <w:p w14:paraId="76CD10CB" w14:textId="376AA9A7" w:rsidR="0034692C" w:rsidRDefault="0034692C" w:rsidP="0034692C">
      <w:pPr>
        <w:pStyle w:val="Rubrik2"/>
      </w:pPr>
      <w:bookmarkStart w:id="17" w:name="_Toc180485848"/>
      <w:r>
        <w:t>Anestesiologiska beaktanden</w:t>
      </w:r>
      <w:bookmarkEnd w:id="17"/>
    </w:p>
    <w:p w14:paraId="2DC1BCBB" w14:textId="77DC226B" w:rsidR="00941598" w:rsidRPr="00340EAC" w:rsidRDefault="00941598" w:rsidP="0034692C">
      <w:pPr>
        <w:pStyle w:val="Rubrik3"/>
      </w:pPr>
      <w:bookmarkStart w:id="18" w:name="_Toc180485849"/>
      <w:r w:rsidRPr="00340EAC">
        <w:t>Kritiska moment och komplikationer</w:t>
      </w:r>
      <w:bookmarkEnd w:id="18"/>
    </w:p>
    <w:p w14:paraId="2AF08A28" w14:textId="77777777" w:rsidR="0034692C" w:rsidRDefault="0034692C" w:rsidP="0034692C">
      <w:pPr>
        <w:pStyle w:val="Liststycke"/>
        <w:numPr>
          <w:ilvl w:val="0"/>
          <w:numId w:val="28"/>
        </w:numPr>
        <w:sectPr w:rsidR="0034692C" w:rsidSect="00B96AFF"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14:paraId="7C7220FB" w14:textId="77777777" w:rsidR="00941598" w:rsidRPr="0082552F" w:rsidRDefault="00941598" w:rsidP="0034692C">
      <w:pPr>
        <w:pStyle w:val="Liststycke"/>
        <w:numPr>
          <w:ilvl w:val="0"/>
          <w:numId w:val="28"/>
        </w:numPr>
        <w:ind w:right="69"/>
      </w:pPr>
      <w:bookmarkStart w:id="19" w:name="_Toc114567929"/>
      <w:r w:rsidRPr="0082552F">
        <w:t>Risk för osynlig blödning under ingreppet och vid avlägsn</w:t>
      </w:r>
      <w:r>
        <w:t>ande</w:t>
      </w:r>
      <w:r w:rsidRPr="0082552F">
        <w:t xml:space="preserve"> av</w:t>
      </w:r>
      <w:r>
        <w:t xml:space="preserve"> </w:t>
      </w:r>
      <w:proofErr w:type="spellStart"/>
      <w:r w:rsidRPr="0082552F">
        <w:t>femoralisinstrument</w:t>
      </w:r>
      <w:proofErr w:type="spellEnd"/>
      <w:r w:rsidRPr="0082552F">
        <w:t xml:space="preserve"> (även </w:t>
      </w:r>
      <w:proofErr w:type="spellStart"/>
      <w:r w:rsidRPr="0082552F">
        <w:t>retroperitoneal</w:t>
      </w:r>
      <w:proofErr w:type="spellEnd"/>
      <w:r w:rsidRPr="0082552F">
        <w:t xml:space="preserve"> blödning)</w:t>
      </w:r>
      <w:r>
        <w:t>.</w:t>
      </w:r>
    </w:p>
    <w:p w14:paraId="41682F3A" w14:textId="77777777" w:rsidR="00941598" w:rsidRPr="0082552F" w:rsidRDefault="00941598" w:rsidP="0034692C">
      <w:pPr>
        <w:pStyle w:val="Liststycke"/>
        <w:numPr>
          <w:ilvl w:val="0"/>
          <w:numId w:val="28"/>
        </w:numPr>
        <w:ind w:right="69"/>
      </w:pPr>
      <w:r w:rsidRPr="0082552F">
        <w:t xml:space="preserve">Ballongdilatation i proximala </w:t>
      </w:r>
      <w:proofErr w:type="gramStart"/>
      <w:r w:rsidRPr="0082552F">
        <w:t>aorta descendens</w:t>
      </w:r>
      <w:proofErr w:type="gramEnd"/>
      <w:r>
        <w:t>.</w:t>
      </w:r>
    </w:p>
    <w:p w14:paraId="54E8893A" w14:textId="77777777" w:rsidR="00941598" w:rsidRPr="0082552F" w:rsidRDefault="00941598" w:rsidP="0034692C">
      <w:pPr>
        <w:pStyle w:val="Liststycke"/>
        <w:numPr>
          <w:ilvl w:val="0"/>
          <w:numId w:val="28"/>
        </w:numPr>
        <w:ind w:right="69"/>
      </w:pPr>
      <w:r w:rsidRPr="0082552F">
        <w:t xml:space="preserve">Nedre </w:t>
      </w:r>
      <w:proofErr w:type="spellStart"/>
      <w:r w:rsidRPr="0082552F">
        <w:t>extremitetsischemi</w:t>
      </w:r>
      <w:proofErr w:type="spellEnd"/>
      <w:r w:rsidRPr="0082552F">
        <w:t xml:space="preserve"> med hemodynamisk påverkan vid </w:t>
      </w:r>
      <w:proofErr w:type="spellStart"/>
      <w:r w:rsidRPr="0082552F">
        <w:t>reperfusion</w:t>
      </w:r>
      <w:proofErr w:type="spellEnd"/>
      <w:r>
        <w:t>.</w:t>
      </w:r>
    </w:p>
    <w:p w14:paraId="77E56902" w14:textId="77777777" w:rsidR="00941598" w:rsidRPr="0082552F" w:rsidRDefault="00941598" w:rsidP="0034692C">
      <w:pPr>
        <w:pStyle w:val="Liststycke"/>
        <w:numPr>
          <w:ilvl w:val="0"/>
          <w:numId w:val="28"/>
        </w:numPr>
        <w:ind w:right="69"/>
      </w:pPr>
      <w:r w:rsidRPr="0082552F">
        <w:t>AKI (</w:t>
      </w:r>
      <w:proofErr w:type="spellStart"/>
      <w:r w:rsidRPr="0082552F">
        <w:t>Acute</w:t>
      </w:r>
      <w:proofErr w:type="spellEnd"/>
      <w:r w:rsidRPr="0082552F">
        <w:t xml:space="preserve"> </w:t>
      </w:r>
      <w:proofErr w:type="spellStart"/>
      <w:r w:rsidRPr="0082552F">
        <w:t>Kidney</w:t>
      </w:r>
      <w:proofErr w:type="spellEnd"/>
      <w:r w:rsidRPr="0082552F">
        <w:t xml:space="preserve"> </w:t>
      </w:r>
      <w:proofErr w:type="spellStart"/>
      <w:r w:rsidRPr="0082552F">
        <w:t>Injury</w:t>
      </w:r>
      <w:proofErr w:type="spellEnd"/>
      <w:r w:rsidRPr="0082552F">
        <w:t xml:space="preserve">): </w:t>
      </w:r>
      <w:proofErr w:type="spellStart"/>
      <w:r w:rsidRPr="0082552F">
        <w:t>njurischemi</w:t>
      </w:r>
      <w:proofErr w:type="spellEnd"/>
      <w:r w:rsidRPr="0082552F">
        <w:t xml:space="preserve"> (emboli, trombos, dissektion, stentförflyttning) eller CI-AKI (</w:t>
      </w:r>
      <w:proofErr w:type="spellStart"/>
      <w:r w:rsidRPr="0082552F">
        <w:t>contrast</w:t>
      </w:r>
      <w:proofErr w:type="spellEnd"/>
      <w:r w:rsidRPr="0082552F">
        <w:t xml:space="preserve"> </w:t>
      </w:r>
      <w:proofErr w:type="spellStart"/>
      <w:r w:rsidRPr="0082552F">
        <w:t>induced</w:t>
      </w:r>
      <w:proofErr w:type="spellEnd"/>
      <w:r w:rsidRPr="0082552F">
        <w:t xml:space="preserve"> AKI)</w:t>
      </w:r>
      <w:r>
        <w:t>.</w:t>
      </w:r>
    </w:p>
    <w:p w14:paraId="36FA63FE" w14:textId="77777777" w:rsidR="00941598" w:rsidRPr="0082552F" w:rsidRDefault="00941598" w:rsidP="0034692C">
      <w:pPr>
        <w:pStyle w:val="Liststycke"/>
        <w:numPr>
          <w:ilvl w:val="0"/>
          <w:numId w:val="28"/>
        </w:numPr>
        <w:ind w:right="69"/>
      </w:pPr>
      <w:proofErr w:type="spellStart"/>
      <w:r w:rsidRPr="0082552F">
        <w:t>Spinalischemi</w:t>
      </w:r>
      <w:proofErr w:type="spellEnd"/>
      <w:r w:rsidRPr="0082552F">
        <w:t xml:space="preserve"> </w:t>
      </w:r>
    </w:p>
    <w:p w14:paraId="68F0EE74" w14:textId="634F4EAC" w:rsidR="0034692C" w:rsidRDefault="00941598" w:rsidP="0034692C">
      <w:pPr>
        <w:pStyle w:val="Liststycke"/>
        <w:numPr>
          <w:ilvl w:val="0"/>
          <w:numId w:val="28"/>
        </w:numPr>
        <w:ind w:right="69"/>
        <w:sectPr w:rsidR="0034692C" w:rsidSect="0034692C">
          <w:type w:val="continuous"/>
          <w:pgSz w:w="11900" w:h="16840"/>
          <w:pgMar w:top="1418" w:right="1979" w:bottom="1276" w:left="992" w:header="284" w:footer="737" w:gutter="0"/>
          <w:cols w:num="2" w:space="0"/>
          <w:noEndnote/>
          <w:titlePg/>
          <w:docGrid w:linePitch="326"/>
        </w:sectPr>
      </w:pPr>
      <w:proofErr w:type="spellStart"/>
      <w:r w:rsidRPr="0082552F">
        <w:t>Abdominellt</w:t>
      </w:r>
      <w:proofErr w:type="spellEnd"/>
      <w:r w:rsidRPr="0082552F">
        <w:t xml:space="preserve"> </w:t>
      </w:r>
      <w:proofErr w:type="spellStart"/>
      <w:r w:rsidRPr="0082552F">
        <w:t>kompartmentsyndrom</w:t>
      </w:r>
      <w:proofErr w:type="spellEnd"/>
      <w:r w:rsidRPr="0082552F">
        <w:t>.</w:t>
      </w:r>
    </w:p>
    <w:p w14:paraId="6BC89365" w14:textId="6C2E9AA6" w:rsidR="005C562A" w:rsidRPr="00EF4E5E" w:rsidRDefault="0034692C" w:rsidP="0034692C">
      <w:pPr>
        <w:pStyle w:val="Rubrik3"/>
      </w:pPr>
      <w:bookmarkStart w:id="20" w:name="_Toc180485850"/>
      <w:r>
        <w:t>A</w:t>
      </w:r>
      <w:r w:rsidR="005C562A" w:rsidRPr="00EF4E5E">
        <w:t xml:space="preserve">nestesi </w:t>
      </w:r>
      <w:r w:rsidR="005C562A" w:rsidRPr="0034692C">
        <w:t>målbeskrivning</w:t>
      </w:r>
      <w:bookmarkEnd w:id="19"/>
      <w:bookmarkEnd w:id="20"/>
    </w:p>
    <w:p w14:paraId="08CB89D3" w14:textId="77777777" w:rsidR="005C562A" w:rsidRPr="004330BF" w:rsidRDefault="005C562A" w:rsidP="0034692C">
      <w:r w:rsidRPr="004330BF">
        <w:t xml:space="preserve">Försäkra optimala förutsättningar till ingreppet, och glöm inte att patienten ska ligga stilla i flera timmar (mobilisera extremiteter under ingrepp, kontrollera att inget tryck på huden föreligger </w:t>
      </w:r>
      <w:proofErr w:type="gramStart"/>
      <w:r w:rsidRPr="004330BF">
        <w:t>etc.</w:t>
      </w:r>
      <w:proofErr w:type="gramEnd"/>
      <w:r w:rsidRPr="004330BF">
        <w:t xml:space="preserve">). </w:t>
      </w:r>
    </w:p>
    <w:p w14:paraId="03730825" w14:textId="77777777" w:rsidR="005C562A" w:rsidRPr="004330BF" w:rsidRDefault="005C562A" w:rsidP="0034692C">
      <w:r w:rsidRPr="004330BF">
        <w:t xml:space="preserve">Sträng blodtryckskontroll, bestäm den lägsta gränsen för MAP och den högsta för systoliskt värde, samt följ kirurgordinationerna angående önskade BT sänkningar eller höjningar under ingreppet. </w:t>
      </w:r>
    </w:p>
    <w:p w14:paraId="6F0C3886" w14:textId="77777777" w:rsidR="005C562A" w:rsidRPr="004330BF" w:rsidRDefault="005C562A" w:rsidP="0034692C">
      <w:r w:rsidRPr="004330BF">
        <w:t xml:space="preserve">Monitorering av antikoagulation, kommunikation med kärlkirurgen angående heparindoserna och de önskade ACT-värdena. </w:t>
      </w:r>
    </w:p>
    <w:p w14:paraId="7959D9EA" w14:textId="77777777" w:rsidR="000B0263" w:rsidRDefault="005C562A" w:rsidP="0034692C">
      <w:r w:rsidRPr="004330BF">
        <w:t xml:space="preserve">Förebygg och uppmärksamma eventuella komplikationer: utveckling av njursvikt, </w:t>
      </w:r>
      <w:proofErr w:type="spellStart"/>
      <w:r w:rsidRPr="004330BF">
        <w:t>ryggmärgsischemi</w:t>
      </w:r>
      <w:proofErr w:type="spellEnd"/>
      <w:r w:rsidRPr="004330BF">
        <w:t>, blödning.</w:t>
      </w:r>
    </w:p>
    <w:p w14:paraId="5A7B3A61" w14:textId="3A9F41AE" w:rsidR="003554AB" w:rsidRDefault="00305673" w:rsidP="0034692C">
      <w:pPr>
        <w:pStyle w:val="Rubrik3"/>
      </w:pPr>
      <w:bookmarkStart w:id="21" w:name="_Toc180485851"/>
      <w:r w:rsidRPr="004218B5">
        <w:t>Förebyggande av AKI</w:t>
      </w:r>
      <w:bookmarkEnd w:id="21"/>
    </w:p>
    <w:p w14:paraId="1D4923EB" w14:textId="21BC93B5" w:rsidR="00305673" w:rsidRPr="0034692C" w:rsidRDefault="00305673" w:rsidP="0034692C">
      <w:pPr>
        <w:pStyle w:val="Liststycke"/>
        <w:numPr>
          <w:ilvl w:val="0"/>
          <w:numId w:val="29"/>
        </w:numPr>
        <w:rPr>
          <w:b/>
          <w:bCs/>
        </w:rPr>
      </w:pPr>
      <w:r w:rsidRPr="00FC3D32">
        <w:t xml:space="preserve">Vätskebolus 3ml/kg innan operationsstart, sedan 2 ml/kg/h peroperativt </w:t>
      </w:r>
    </w:p>
    <w:p w14:paraId="19F39EC7" w14:textId="77777777" w:rsidR="00305673" w:rsidRPr="00FC3D32" w:rsidRDefault="00305673" w:rsidP="0034692C">
      <w:pPr>
        <w:pStyle w:val="Liststycke"/>
        <w:numPr>
          <w:ilvl w:val="0"/>
          <w:numId w:val="29"/>
        </w:numPr>
      </w:pPr>
      <w:r w:rsidRPr="00FC3D32">
        <w:t>Lätt positiv vätskebalans</w:t>
      </w:r>
    </w:p>
    <w:p w14:paraId="321EF8CF" w14:textId="77777777" w:rsidR="00305673" w:rsidRPr="00FC3D32" w:rsidRDefault="00305673" w:rsidP="0034692C">
      <w:pPr>
        <w:pStyle w:val="Liststycke"/>
        <w:numPr>
          <w:ilvl w:val="0"/>
          <w:numId w:val="29"/>
        </w:numPr>
      </w:pPr>
      <w:r w:rsidRPr="00FC3D32">
        <w:t xml:space="preserve">Undvik </w:t>
      </w:r>
      <w:proofErr w:type="spellStart"/>
      <w:r w:rsidRPr="00FC3D32">
        <w:t>hypovolemi</w:t>
      </w:r>
      <w:proofErr w:type="spellEnd"/>
      <w:r w:rsidRPr="00FC3D32">
        <w:t>!</w:t>
      </w:r>
    </w:p>
    <w:p w14:paraId="3F7CCC00" w14:textId="751CB2E1" w:rsidR="000B0263" w:rsidRDefault="00305673" w:rsidP="0034692C">
      <w:pPr>
        <w:pStyle w:val="Liststycke"/>
        <w:numPr>
          <w:ilvl w:val="0"/>
          <w:numId w:val="29"/>
        </w:numPr>
      </w:pPr>
      <w:proofErr w:type="spellStart"/>
      <w:r w:rsidRPr="00FC3D32">
        <w:t>Diuretika</w:t>
      </w:r>
      <w:proofErr w:type="spellEnd"/>
      <w:r w:rsidRPr="00FC3D32">
        <w:t xml:space="preserve"> om tecken på volym överfyllnad eller </w:t>
      </w:r>
      <w:proofErr w:type="spellStart"/>
      <w:r w:rsidRPr="00FC3D32">
        <w:t>diures</w:t>
      </w:r>
      <w:proofErr w:type="spellEnd"/>
      <w:r w:rsidRPr="00FC3D32">
        <w:t xml:space="preserve"> ihållande &lt;0,5ml/kg/timme.</w:t>
      </w:r>
    </w:p>
    <w:p w14:paraId="29AD26C0" w14:textId="77777777" w:rsidR="000B0263" w:rsidRPr="00FC3D32" w:rsidRDefault="000B0263" w:rsidP="000B0263">
      <w:pPr>
        <w:ind w:left="2835" w:right="-143"/>
      </w:pPr>
    </w:p>
    <w:p w14:paraId="39031487" w14:textId="1382C443" w:rsidR="00305673" w:rsidRPr="000B0263" w:rsidRDefault="00305673" w:rsidP="0034692C">
      <w:pPr>
        <w:pStyle w:val="Rubrik3"/>
      </w:pPr>
      <w:bookmarkStart w:id="22" w:name="_Toc180485852"/>
      <w:r w:rsidRPr="000B0263">
        <w:lastRenderedPageBreak/>
        <w:t xml:space="preserve">Förebyggande av </w:t>
      </w:r>
      <w:proofErr w:type="spellStart"/>
      <w:r w:rsidRPr="000B0263">
        <w:t>ryggmärgsischemi</w:t>
      </w:r>
      <w:bookmarkEnd w:id="22"/>
      <w:proofErr w:type="spellEnd"/>
    </w:p>
    <w:p w14:paraId="463741BB" w14:textId="77777777" w:rsidR="00305673" w:rsidRPr="0022504C" w:rsidRDefault="00305673" w:rsidP="0034692C">
      <w:pPr>
        <w:pStyle w:val="Liststycke"/>
        <w:numPr>
          <w:ilvl w:val="0"/>
          <w:numId w:val="30"/>
        </w:numPr>
      </w:pPr>
      <w:r w:rsidRPr="0022504C">
        <w:t xml:space="preserve">MAP ≥90 mmHg och Hb ≥ 110g/l efter placering av </w:t>
      </w:r>
      <w:proofErr w:type="spellStart"/>
      <w:r w:rsidRPr="0022504C">
        <w:t>stentgraft</w:t>
      </w:r>
      <w:proofErr w:type="spellEnd"/>
      <w:r w:rsidRPr="0022504C">
        <w:t>.</w:t>
      </w:r>
    </w:p>
    <w:p w14:paraId="50E16FBC" w14:textId="77777777" w:rsidR="00305673" w:rsidRPr="0022504C" w:rsidRDefault="00305673" w:rsidP="0034692C">
      <w:pPr>
        <w:pStyle w:val="Liststycke"/>
        <w:numPr>
          <w:ilvl w:val="0"/>
          <w:numId w:val="30"/>
        </w:numPr>
      </w:pPr>
      <w:r w:rsidRPr="0022504C">
        <w:t>Om spinaldränage finns: CSV tryck ≤ 10 mmHg eller</w:t>
      </w:r>
    </w:p>
    <w:p w14:paraId="7388601A" w14:textId="77777777" w:rsidR="00305673" w:rsidRDefault="00305673" w:rsidP="0034692C">
      <w:pPr>
        <w:pStyle w:val="Liststycke"/>
        <w:numPr>
          <w:ilvl w:val="0"/>
          <w:numId w:val="30"/>
        </w:numPr>
      </w:pPr>
      <w:proofErr w:type="spellStart"/>
      <w:r w:rsidRPr="0022504C">
        <w:t>Ryggmärgsperfusionstryck</w:t>
      </w:r>
      <w:proofErr w:type="spellEnd"/>
      <w:r w:rsidRPr="0022504C">
        <w:t xml:space="preserve"> = MAP – CSV tryck (≥ 70 mmHg)</w:t>
      </w:r>
    </w:p>
    <w:p w14:paraId="22642C2D" w14:textId="27930F21" w:rsidR="00762AAB" w:rsidRPr="0022504C" w:rsidRDefault="00762AAB" w:rsidP="0034692C">
      <w:pPr>
        <w:pStyle w:val="Liststycke"/>
        <w:numPr>
          <w:ilvl w:val="0"/>
          <w:numId w:val="30"/>
        </w:numPr>
      </w:pPr>
      <w:r>
        <w:t>Se separat rutin</w:t>
      </w:r>
    </w:p>
    <w:p w14:paraId="3A8ABDF9" w14:textId="10A75870" w:rsidR="00121A79" w:rsidRDefault="0034692C" w:rsidP="0034692C">
      <w:pPr>
        <w:pStyle w:val="Rubrik2"/>
      </w:pPr>
      <w:bookmarkStart w:id="23" w:name="_Toc180485853"/>
      <w:r>
        <w:t xml:space="preserve">Schematisk </w:t>
      </w:r>
      <w:r w:rsidR="00E843EB">
        <w:t>bild över arbetsbeskrivning</w:t>
      </w:r>
      <w:bookmarkEnd w:id="23"/>
    </w:p>
    <w:tbl>
      <w:tblPr>
        <w:tblW w:w="891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99"/>
        <w:gridCol w:w="1098"/>
        <w:gridCol w:w="1528"/>
        <w:gridCol w:w="1528"/>
        <w:gridCol w:w="1435"/>
        <w:gridCol w:w="1525"/>
      </w:tblGrid>
      <w:tr w:rsidR="007519E4" w:rsidRPr="007519E4" w14:paraId="1518BCA3" w14:textId="77777777" w:rsidTr="00812384">
        <w:trPr>
          <w:trHeight w:val="300"/>
        </w:trPr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5D2745" w14:textId="5CAA137E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 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9B850D2" w14:textId="03BAB75F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</w:p>
        </w:tc>
        <w:tc>
          <w:tcPr>
            <w:tcW w:w="152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013818" w14:textId="39110034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Akut EVAR</w:t>
            </w:r>
          </w:p>
        </w:tc>
        <w:tc>
          <w:tcPr>
            <w:tcW w:w="152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D1C635" w14:textId="2CD6D8D6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EVAR (AAA)</w:t>
            </w: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ADE920" w14:textId="49494516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FEVAR/BEVAR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8D52C7F" w14:textId="6BE412FB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TEVAR</w:t>
            </w:r>
          </w:p>
        </w:tc>
      </w:tr>
      <w:tr w:rsidR="007519E4" w:rsidRPr="007519E4" w14:paraId="482116C4" w14:textId="77777777" w:rsidTr="00812384">
        <w:trPr>
          <w:trHeight w:val="300"/>
        </w:trPr>
        <w:tc>
          <w:tcPr>
            <w:tcW w:w="289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096B0A" w14:textId="43BFB6DB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Anestesimetod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5C56D2" w14:textId="585974C1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proofErr w:type="spellStart"/>
            <w:r w:rsidRPr="007519E4">
              <w:rPr>
                <w:rFonts w:ascii="Calibri" w:hAnsi="Calibri" w:cs="Calibri"/>
              </w:rPr>
              <w:t>lokal+sedering</w:t>
            </w:r>
            <w:proofErr w:type="spellEnd"/>
            <w:r w:rsidRPr="007519E4">
              <w:rPr>
                <w:rFonts w:ascii="Calibri" w:hAnsi="Calibri" w:cs="Calibri"/>
              </w:rPr>
              <w:t> </w:t>
            </w:r>
          </w:p>
          <w:p w14:paraId="1E7B7741" w14:textId="59EF9CA6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 xml:space="preserve">alt. gen. </w:t>
            </w:r>
            <w:proofErr w:type="spellStart"/>
            <w:r w:rsidRPr="007519E4">
              <w:rPr>
                <w:rFonts w:ascii="Calibri" w:hAnsi="Calibri" w:cs="Calibri"/>
              </w:rPr>
              <w:t>anest</w:t>
            </w:r>
            <w:proofErr w:type="spellEnd"/>
            <w:r w:rsidRPr="007519E4">
              <w:rPr>
                <w:rFonts w:ascii="Calibri" w:hAnsi="Calibri" w:cs="Calibri"/>
              </w:rPr>
              <w:t>.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9ABE9A" w14:textId="472DA804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proofErr w:type="spellStart"/>
            <w:r w:rsidRPr="007519E4">
              <w:rPr>
                <w:rFonts w:ascii="Calibri" w:hAnsi="Calibri" w:cs="Calibri"/>
              </w:rPr>
              <w:t>lokal+sedering</w:t>
            </w:r>
            <w:proofErr w:type="spellEnd"/>
            <w:r w:rsidRPr="007519E4">
              <w:rPr>
                <w:rFonts w:ascii="Calibri" w:hAnsi="Calibri" w:cs="Calibri"/>
              </w:rPr>
              <w:t> </w:t>
            </w:r>
          </w:p>
          <w:p w14:paraId="288EC016" w14:textId="150DA2DD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generell anestesi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6BD0EE" w14:textId="79134444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generell anestesi 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E3AFDA2" w14:textId="732EED72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generell anestesi </w:t>
            </w:r>
          </w:p>
        </w:tc>
      </w:tr>
      <w:tr w:rsidR="007519E4" w:rsidRPr="007519E4" w14:paraId="54C896EE" w14:textId="77777777" w:rsidTr="00812384">
        <w:trPr>
          <w:trHeight w:val="300"/>
        </w:trPr>
        <w:tc>
          <w:tcPr>
            <w:tcW w:w="1799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73365E" w14:textId="77777777" w:rsidR="007519E4" w:rsidRPr="007519E4" w:rsidRDefault="007519E4" w:rsidP="007519E4">
            <w:pPr>
              <w:spacing w:after="0" w:line="240" w:lineRule="auto"/>
              <w:ind w:left="105" w:right="105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INFARTER 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F993D5" w14:textId="79E04916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CVK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A92A7F" w14:textId="2C60BB46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D014FE" w14:textId="2A69F502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C2195B" w14:textId="511B9683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53A407" w14:textId="6A581B48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</w:tr>
      <w:tr w:rsidR="007519E4" w:rsidRPr="007519E4" w14:paraId="6D1CD240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3B66D08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8197A8" w14:textId="046D8DA9" w:rsidR="007519E4" w:rsidRPr="007519E4" w:rsidRDefault="00F62C2E" w:rsidP="007519E4">
            <w:pPr>
              <w:spacing w:after="0" w:line="240" w:lineRule="auto"/>
              <w:ind w:right="0"/>
              <w:textAlignment w:val="baseline"/>
            </w:pPr>
            <w:proofErr w:type="spellStart"/>
            <w:r>
              <w:rPr>
                <w:rFonts w:ascii="Calibri" w:hAnsi="Calibri" w:cs="Calibri"/>
              </w:rPr>
              <w:t>Certofix</w:t>
            </w:r>
            <w:proofErr w:type="spellEnd"/>
            <w:r w:rsidR="007519E4" w:rsidRPr="007519E4">
              <w:rPr>
                <w:rFonts w:ascii="Calibri" w:hAnsi="Calibri" w:cs="Calibri"/>
              </w:rPr>
              <w:t>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A3FA5E" w14:textId="3DE92A43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C8EF64" w14:textId="350732B1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94CA48" w14:textId="334C2A6D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212F35" w14:textId="13E780FD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</w:tr>
      <w:tr w:rsidR="007519E4" w:rsidRPr="007519E4" w14:paraId="4CC3B401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5BAE4D4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E94AFE" w14:textId="007ADC99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V-sond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EED209" w14:textId="2D43F882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FC5C24" w14:textId="70308EC8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67A5BF" w14:textId="0C045A23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04E73F8" w14:textId="3A268C67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</w:tr>
      <w:tr w:rsidR="007519E4" w:rsidRPr="007519E4" w14:paraId="1DFB81F3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DD6C13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87C2FB" w14:textId="784B6BFE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KAD-timdiures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500C39" w14:textId="54884F56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F1B60E" w14:textId="11E290BC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E21EA3" w14:textId="1E02AF95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BE2E1A" w14:textId="0C587FAB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</w:tr>
      <w:tr w:rsidR="007519E4" w:rsidRPr="007519E4" w14:paraId="4B9B7B66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50D56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CD6FB6" w14:textId="09C8D2CB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Spinaldrän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43804C" w14:textId="10FDBAF8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9D9BA8" w14:textId="3BD73C5C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6950C6" w14:textId="6816A9D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4CA67A" w14:textId="1D67AC26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(+)</w:t>
            </w:r>
          </w:p>
        </w:tc>
      </w:tr>
      <w:tr w:rsidR="007519E4" w:rsidRPr="007519E4" w14:paraId="25FC5A3D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D9D32B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86EDAB" w14:textId="6C519A5A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5872D2" w14:textId="70FA7C88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399085" w14:textId="4B337AE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6A1AEE" w14:textId="487D83BA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97E36A" w14:textId="56ABF1CA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</w:tr>
      <w:tr w:rsidR="007519E4" w:rsidRPr="007519E4" w14:paraId="056EB3A0" w14:textId="77777777" w:rsidTr="00812384">
        <w:trPr>
          <w:trHeight w:val="300"/>
        </w:trPr>
        <w:tc>
          <w:tcPr>
            <w:tcW w:w="1799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1E8BE2" w14:textId="77777777" w:rsidR="007519E4" w:rsidRPr="007519E4" w:rsidRDefault="007519E4" w:rsidP="007519E4">
            <w:pPr>
              <w:spacing w:after="0" w:line="240" w:lineRule="auto"/>
              <w:ind w:left="105" w:right="105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ÖVERVAKNING 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E94001" w14:textId="0F3FD146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MAP 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495D93" w14:textId="23A170BD" w:rsidR="007519E4" w:rsidRPr="007519E4" w:rsidRDefault="0059468F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55–65</w:t>
            </w:r>
            <w:r w:rsidR="007519E4" w:rsidRPr="007519E4">
              <w:rPr>
                <w:rFonts w:ascii="Calibri" w:hAnsi="Calibri" w:cs="Calibri"/>
              </w:rPr>
              <w:t xml:space="preserve"> mmHg</w:t>
            </w:r>
          </w:p>
          <w:p w14:paraId="7B97A9F0" w14:textId="036ED084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(innan stentplacering)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45F5EB7" w14:textId="4D4200DD" w:rsidR="007519E4" w:rsidRPr="007519E4" w:rsidRDefault="0059468F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65–75</w:t>
            </w:r>
            <w:r w:rsidR="007519E4" w:rsidRPr="007519E4">
              <w:rPr>
                <w:rFonts w:ascii="Calibri" w:hAnsi="Calibri" w:cs="Calibri"/>
              </w:rPr>
              <w:t xml:space="preserve"> mmHg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C15624" w14:textId="12335761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127DBD" w14:textId="7827FEDD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90 mmHg (efter stentplacering)</w:t>
            </w:r>
          </w:p>
        </w:tc>
      </w:tr>
      <w:tr w:rsidR="007519E4" w:rsidRPr="007519E4" w14:paraId="0292FA86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EDAD30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19B66B" w14:textId="119B5F17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CVP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C78189D" w14:textId="36567809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55259C" w14:textId="1402467A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90C50F" w14:textId="316969A9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E4C62A" w14:textId="34073829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</w:tr>
      <w:tr w:rsidR="007519E4" w:rsidRPr="007519E4" w14:paraId="23BF00BE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A1A22C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D7545E" w14:textId="217F5C31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INVOS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CC7795" w14:textId="7306DF9C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147C60" w14:textId="1485FB5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F4426C" w14:textId="414F2688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5A4F105" w14:textId="109BBA84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</w:tr>
      <w:tr w:rsidR="007519E4" w:rsidRPr="007519E4" w14:paraId="2B313D78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8C4E24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9EA21B" w14:textId="1EC51E17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TEE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BDB65C" w14:textId="2E00995F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09A504" w14:textId="6808959F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0C49C5" w14:textId="2C60D2E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76D0B3" w14:textId="77D92702" w:rsidR="007519E4" w:rsidRPr="007519E4" w:rsidRDefault="00102D4D" w:rsidP="007519E4">
            <w:pPr>
              <w:spacing w:after="0" w:line="240" w:lineRule="auto"/>
              <w:ind w:right="0"/>
              <w:jc w:val="center"/>
              <w:textAlignment w:val="baseline"/>
            </w:pPr>
            <w:r>
              <w:rPr>
                <w:rFonts w:ascii="Calibri" w:hAnsi="Calibri" w:cs="Calibri"/>
              </w:rPr>
              <w:t>(</w:t>
            </w:r>
            <w:r w:rsidR="007519E4" w:rsidRPr="007519E4">
              <w:rPr>
                <w:rFonts w:ascii="Calibri" w:hAnsi="Calibri" w:cs="Calibri"/>
              </w:rPr>
              <w:t>+</w:t>
            </w:r>
            <w:r>
              <w:rPr>
                <w:rFonts w:ascii="Calibri" w:hAnsi="Calibri" w:cs="Calibri"/>
              </w:rPr>
              <w:t>)</w:t>
            </w:r>
          </w:p>
        </w:tc>
      </w:tr>
      <w:tr w:rsidR="007519E4" w:rsidRPr="007519E4" w14:paraId="6C401500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B0FE14A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428C4E" w14:textId="0B2026A9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0D5D8F" w14:textId="588CE475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CB0CE4" w14:textId="1265702B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BA6DC9" w14:textId="5AF2098E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125B29" w14:textId="1986944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</w:tr>
      <w:tr w:rsidR="007519E4" w:rsidRPr="007519E4" w14:paraId="1BAEA3F9" w14:textId="77777777" w:rsidTr="00812384">
        <w:trPr>
          <w:trHeight w:val="300"/>
        </w:trPr>
        <w:tc>
          <w:tcPr>
            <w:tcW w:w="1799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72A16D" w14:textId="77777777" w:rsidR="007519E4" w:rsidRPr="007519E4" w:rsidRDefault="007519E4" w:rsidP="007519E4">
            <w:pPr>
              <w:spacing w:after="0" w:line="240" w:lineRule="auto"/>
              <w:ind w:left="105" w:right="105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ÖVRIGT 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A7B953" w14:textId="6B77CDC0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Hb gräns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7D8031" w14:textId="6E1D2CF8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FABA5E0" w14:textId="7053076C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07668F" w14:textId="3C50B8A4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F629CE" w14:textId="7FC82F89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  <w:lang w:val="en-GB"/>
              </w:rPr>
              <w:t>&gt;110 g/l</w:t>
            </w:r>
          </w:p>
        </w:tc>
      </w:tr>
      <w:tr w:rsidR="007519E4" w:rsidRPr="007519E4" w14:paraId="1CD986E7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D53CA9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084D186" w14:textId="5CF64154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Def plattor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266C902" w14:textId="3EBA3417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+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3A4EEE" w14:textId="437D7339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F2EE62" w14:textId="1ED744F7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AFEB0F" w14:textId="3DD4914E" w:rsidR="007519E4" w:rsidRPr="007519E4" w:rsidRDefault="0059468F" w:rsidP="007519E4">
            <w:pPr>
              <w:spacing w:after="0" w:line="240" w:lineRule="auto"/>
              <w:ind w:right="0"/>
              <w:jc w:val="center"/>
              <w:textAlignment w:val="baseline"/>
            </w:pPr>
            <w:r>
              <w:rPr>
                <w:rFonts w:ascii="Calibri" w:hAnsi="Calibri" w:cs="Calibri"/>
              </w:rPr>
              <w:t>(</w:t>
            </w:r>
            <w:r w:rsidR="007519E4" w:rsidRPr="007519E4">
              <w:rPr>
                <w:rFonts w:ascii="Calibri" w:hAnsi="Calibri" w:cs="Calibri"/>
              </w:rPr>
              <w:t>+</w:t>
            </w:r>
            <w:r>
              <w:rPr>
                <w:rFonts w:ascii="Calibri" w:hAnsi="Calibri" w:cs="Calibri"/>
              </w:rPr>
              <w:t>)</w:t>
            </w:r>
          </w:p>
        </w:tc>
      </w:tr>
      <w:tr w:rsidR="007519E4" w:rsidRPr="007519E4" w14:paraId="6D6945AF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0190756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3B49A8" w14:textId="0E5F7A66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Blod på sal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857C95" w14:textId="6E352C73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4E blod</w:t>
            </w:r>
          </w:p>
          <w:p w14:paraId="58095611" w14:textId="08F7181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  <w:r w:rsidRPr="007519E4">
              <w:rPr>
                <w:rFonts w:ascii="Calibri" w:hAnsi="Calibri" w:cs="Calibri"/>
              </w:rPr>
              <w:t>4E plasma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37A06A" w14:textId="0B669DC1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120555" w14:textId="6A34ECA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636D69" w14:textId="7FE75F03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</w:tr>
      <w:tr w:rsidR="007519E4" w:rsidRPr="007519E4" w14:paraId="49A59234" w14:textId="77777777" w:rsidTr="00812384">
        <w:trPr>
          <w:trHeight w:val="300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A34408" w14:textId="77777777" w:rsidR="007519E4" w:rsidRPr="007519E4" w:rsidRDefault="007519E4" w:rsidP="007519E4">
            <w:pPr>
              <w:spacing w:after="0" w:line="240" w:lineRule="auto"/>
              <w:ind w:right="0"/>
            </w:pP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75D1AD" w14:textId="008A0CB2" w:rsidR="007519E4" w:rsidRPr="007519E4" w:rsidRDefault="007519E4" w:rsidP="007519E4">
            <w:pPr>
              <w:spacing w:after="0" w:line="240" w:lineRule="auto"/>
              <w:ind w:right="0"/>
              <w:textAlignment w:val="baseline"/>
            </w:pPr>
            <w:r w:rsidRPr="007519E4">
              <w:rPr>
                <w:rFonts w:ascii="Calibri" w:hAnsi="Calibri" w:cs="Calibri"/>
              </w:rPr>
              <w:t> 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F9D3E9" w14:textId="7ABEB09A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434101" w14:textId="4B15A8CF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43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216F0B" w14:textId="18F9E41F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  <w:tc>
          <w:tcPr>
            <w:tcW w:w="152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ADF53A" w14:textId="45B12CD0" w:rsidR="007519E4" w:rsidRPr="007519E4" w:rsidRDefault="007519E4" w:rsidP="007519E4">
            <w:pPr>
              <w:spacing w:after="0" w:line="240" w:lineRule="auto"/>
              <w:ind w:right="0"/>
              <w:jc w:val="center"/>
              <w:textAlignment w:val="baseline"/>
            </w:pPr>
          </w:p>
        </w:tc>
      </w:tr>
    </w:tbl>
    <w:p w14:paraId="3185B278" w14:textId="77777777" w:rsidR="00F62C2E" w:rsidRDefault="00F62C2E" w:rsidP="00F62C2E"/>
    <w:p w14:paraId="11C87886" w14:textId="552490FC" w:rsidR="00A07766" w:rsidRPr="00F62C2E" w:rsidRDefault="00A07766" w:rsidP="00A07766">
      <w:pPr>
        <w:pStyle w:val="Rubrik2"/>
      </w:pPr>
      <w:bookmarkStart w:id="24" w:name="_Toc180485854"/>
      <w:r>
        <w:t>Bakgrund</w:t>
      </w:r>
      <w:bookmarkEnd w:id="24"/>
    </w:p>
    <w:p w14:paraId="53A5D48D" w14:textId="23DB08B5" w:rsidR="00876B16" w:rsidRPr="00876B16" w:rsidRDefault="00876B16" w:rsidP="00E843EB">
      <w:r w:rsidRPr="00F62C2E">
        <w:t xml:space="preserve">Ingreppen sker under röntgengenomlysning. Båda a. </w:t>
      </w:r>
      <w:proofErr w:type="spellStart"/>
      <w:r w:rsidRPr="00F62C2E">
        <w:t>femoralis</w:t>
      </w:r>
      <w:proofErr w:type="spellEnd"/>
      <w:r w:rsidRPr="00F62C2E">
        <w:t xml:space="preserve"> punkteras i de flesta fallen perkutant, annars efter kirurgisk friläggning och </w:t>
      </w:r>
      <w:proofErr w:type="spellStart"/>
      <w:r w:rsidRPr="00F62C2E">
        <w:t>kanyleras</w:t>
      </w:r>
      <w:proofErr w:type="spellEnd"/>
      <w:r w:rsidRPr="00F62C2E">
        <w:t xml:space="preserve"> med grova inläggnings instrument. Sedan positioneras ett (flera) stent så att det ska täcka defekten i aorta med en viss överlappning av frisk aorta både proximalt och distalt.</w:t>
      </w:r>
      <w:r w:rsidRPr="00876B16">
        <w:t xml:space="preserve"> Vi använder benämningen EVAR klassiskt för enkla </w:t>
      </w:r>
      <w:proofErr w:type="spellStart"/>
      <w:r w:rsidRPr="00876B16">
        <w:t>endovaskulära</w:t>
      </w:r>
      <w:proofErr w:type="spellEnd"/>
      <w:r w:rsidRPr="00876B16">
        <w:t xml:space="preserve"> ingrepp på </w:t>
      </w:r>
      <w:proofErr w:type="spellStart"/>
      <w:r w:rsidRPr="00876B16">
        <w:t>infrarenala</w:t>
      </w:r>
      <w:proofErr w:type="spellEnd"/>
      <w:r w:rsidRPr="00876B16">
        <w:t xml:space="preserve"> </w:t>
      </w:r>
      <w:proofErr w:type="spellStart"/>
      <w:r w:rsidRPr="00876B16">
        <w:t>aortaaneurysmer</w:t>
      </w:r>
      <w:proofErr w:type="spellEnd"/>
      <w:r w:rsidRPr="00876B16">
        <w:t xml:space="preserve">. Om </w:t>
      </w:r>
      <w:proofErr w:type="spellStart"/>
      <w:r w:rsidRPr="00876B16">
        <w:t>aneurysmet</w:t>
      </w:r>
      <w:proofErr w:type="spellEnd"/>
      <w:r w:rsidRPr="00876B16">
        <w:t xml:space="preserve"> sträcker sig ovanför njurartärerna eller involverar någon annan viktig </w:t>
      </w:r>
      <w:proofErr w:type="spellStart"/>
      <w:r w:rsidRPr="00876B16">
        <w:t>aortisk</w:t>
      </w:r>
      <w:proofErr w:type="spellEnd"/>
      <w:r w:rsidRPr="00876B16">
        <w:t xml:space="preserve"> gren, kommer FEVAR eller BEVAR att väljas som kirurgisk metod. Dessa ingrepp använder sig av speciella stent avsedda </w:t>
      </w:r>
      <w:r w:rsidRPr="00876B16">
        <w:lastRenderedPageBreak/>
        <w:t>med hål (FEVAR) eller sidogrenar (BEVAR) som ska säkerställa cirkulationen i de aorta grenar som annars hade täckts och berövats av deras blodförsörjning.</w:t>
      </w:r>
    </w:p>
    <w:p w14:paraId="478CDB6B" w14:textId="0E5CF928" w:rsidR="003A35B9" w:rsidRDefault="00876B16" w:rsidP="00E843EB">
      <w:proofErr w:type="spellStart"/>
      <w:r w:rsidRPr="00876B16">
        <w:t>Endovaskulära</w:t>
      </w:r>
      <w:proofErr w:type="spellEnd"/>
      <w:r w:rsidRPr="00876B16">
        <w:t xml:space="preserve"> aortaoperationer jämfört med öppna ingrepp har i studier visat sig minska blodförlust, 30-</w:t>
      </w:r>
      <w:proofErr w:type="gramStart"/>
      <w:r w:rsidRPr="00876B16">
        <w:t>dagars mortalitet</w:t>
      </w:r>
      <w:proofErr w:type="gramEnd"/>
      <w:r w:rsidRPr="00876B16">
        <w:t xml:space="preserve"> och morbiditet, samt ge kortare sjukhusvistelse. Dock har den långsiktiga mortaliteten visar inte signifikanta skillnader. Detta förklaras med större andel re-interventioner efter EVAR.</w:t>
      </w:r>
    </w:p>
    <w:p w14:paraId="6A1FE96C" w14:textId="77777777" w:rsidR="00647DF6" w:rsidRDefault="00647DF6" w:rsidP="00E843EB">
      <w:pPr>
        <w:ind w:right="-143"/>
      </w:pPr>
    </w:p>
    <w:p w14:paraId="08B2DBD0" w14:textId="2B758C9F" w:rsidR="004E05AB" w:rsidRPr="00E843EB" w:rsidRDefault="004E05AB" w:rsidP="00E843EB">
      <w:pPr>
        <w:pStyle w:val="Rubrik2"/>
      </w:pPr>
      <w:bookmarkStart w:id="25" w:name="_Toc180485855"/>
      <w:r w:rsidRPr="00E843EB">
        <w:t>Arbetsgrupp</w:t>
      </w:r>
      <w:bookmarkEnd w:id="25"/>
    </w:p>
    <w:p w14:paraId="6B48FCD1" w14:textId="6280593D" w:rsidR="008869DC" w:rsidRPr="008869DC" w:rsidRDefault="008869DC" w:rsidP="00E843EB">
      <w:pPr>
        <w:rPr>
          <w:rFonts w:ascii="Segoe UI" w:hAnsi="Segoe UI" w:cs="Segoe UI"/>
          <w:sz w:val="18"/>
          <w:szCs w:val="18"/>
        </w:rPr>
      </w:pPr>
      <w:r w:rsidRPr="008869DC">
        <w:t xml:space="preserve">Hildur </w:t>
      </w:r>
      <w:proofErr w:type="spellStart"/>
      <w:r w:rsidRPr="008869DC">
        <w:t>Tomasdottir</w:t>
      </w:r>
      <w:proofErr w:type="spellEnd"/>
      <w:r w:rsidRPr="008869DC">
        <w:t>, Överläkare, VÖL Operation 8, Område 5, SU </w:t>
      </w:r>
    </w:p>
    <w:p w14:paraId="6263DDE6" w14:textId="77777777" w:rsidR="008869DC" w:rsidRPr="008869DC" w:rsidRDefault="008869DC" w:rsidP="00E843EB">
      <w:pPr>
        <w:rPr>
          <w:rFonts w:ascii="Segoe UI" w:hAnsi="Segoe UI" w:cs="Segoe UI"/>
          <w:sz w:val="18"/>
          <w:szCs w:val="18"/>
        </w:rPr>
      </w:pPr>
      <w:r w:rsidRPr="008869DC">
        <w:t>Sofia Strömberg, Överläkare, Sektionschef Kärlkirurgi, Område 5, SU </w:t>
      </w:r>
    </w:p>
    <w:p w14:paraId="2C44AD6D" w14:textId="26BD6893" w:rsidR="008869DC" w:rsidRPr="008869DC" w:rsidRDefault="008869DC" w:rsidP="00E843EB">
      <w:pPr>
        <w:rPr>
          <w:rFonts w:ascii="Segoe UI" w:hAnsi="Segoe UI" w:cs="Segoe UI"/>
          <w:sz w:val="18"/>
          <w:szCs w:val="18"/>
        </w:rPr>
      </w:pPr>
      <w:r w:rsidRPr="008869DC">
        <w:t>Henrik Rodéhn, Anestesisjuksköterska Operation 1</w:t>
      </w:r>
      <w:r w:rsidR="00E843EB">
        <w:t xml:space="preserve"> och </w:t>
      </w:r>
      <w:r w:rsidRPr="008869DC">
        <w:t>8, Område 5, SU </w:t>
      </w:r>
    </w:p>
    <w:p w14:paraId="400321B6" w14:textId="77777777" w:rsidR="004E05AB" w:rsidRPr="004E05AB" w:rsidRDefault="004E05AB" w:rsidP="004E05AB">
      <w:pPr>
        <w:ind w:left="567" w:right="-143"/>
      </w:pPr>
    </w:p>
    <w:p w14:paraId="24DD81C4" w14:textId="1F7F4F00" w:rsidR="009C6C0C" w:rsidRPr="00B8274B" w:rsidRDefault="00B954AC" w:rsidP="00B8274B">
      <w:pPr>
        <w:pStyle w:val="Rubrik2"/>
      </w:pPr>
      <w:bookmarkStart w:id="26" w:name="_Toc114567934"/>
      <w:bookmarkStart w:id="27" w:name="_Toc180485856"/>
      <w:r w:rsidRPr="00B8274B">
        <w:t>Relaterad information</w:t>
      </w:r>
      <w:bookmarkEnd w:id="26"/>
      <w:bookmarkEnd w:id="27"/>
    </w:p>
    <w:p w14:paraId="7FAC72EC" w14:textId="70D9D3F5" w:rsidR="00FB3D9E" w:rsidRDefault="00271B77" w:rsidP="00B8274B">
      <w:hyperlink r:id="rId18" w:history="1">
        <w:r w:rsidR="0066766B">
          <w:rPr>
            <w:rStyle w:val="Hyperlnk"/>
          </w:rPr>
          <w:t>EVAR, urakut rutin anestesi (vgregion.se)</w:t>
        </w:r>
      </w:hyperlink>
      <w:r w:rsidR="00FB3D9E">
        <w:t xml:space="preserve"> </w:t>
      </w:r>
    </w:p>
    <w:p w14:paraId="0F9B6A17" w14:textId="77777777" w:rsidR="005A0D27" w:rsidRDefault="005A0D27" w:rsidP="00006493">
      <w:pPr>
        <w:ind w:left="567" w:right="-143" w:hanging="21"/>
      </w:pPr>
    </w:p>
    <w:sectPr w:rsidR="005A0D27" w:rsidSect="00B96AFF"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714C3" w14:textId="77777777" w:rsidR="008163FF" w:rsidRDefault="008163FF">
      <w:r>
        <w:separator/>
      </w:r>
    </w:p>
  </w:endnote>
  <w:endnote w:type="continuationSeparator" w:id="0">
    <w:p w14:paraId="6B8B5DF7" w14:textId="77777777" w:rsidR="008163FF" w:rsidRDefault="008163FF">
      <w:r>
        <w:continuationSeparator/>
      </w:r>
    </w:p>
  </w:endnote>
  <w:endnote w:type="continuationNotice" w:id="1">
    <w:p w14:paraId="1F58C4C8" w14:textId="77777777" w:rsidR="008163FF" w:rsidRDefault="008163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59172283" name="Bildobjekt 145917228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3BBF66" w14:textId="77777777" w:rsidR="008163FF" w:rsidRDefault="008163FF"/>
  </w:footnote>
  <w:footnote w:type="continuationSeparator" w:id="0">
    <w:p w14:paraId="52A26A70" w14:textId="77777777" w:rsidR="008163FF" w:rsidRDefault="008163FF">
      <w:r>
        <w:continuationSeparator/>
      </w:r>
    </w:p>
  </w:footnote>
  <w:footnote w:type="continuationNotice" w:id="1">
    <w:p w14:paraId="3C8F96F8" w14:textId="77777777" w:rsidR="008163FF" w:rsidRDefault="008163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53B9B9A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6184623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10A8F23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BB65BF"/>
    <w:multiLevelType w:val="hybridMultilevel"/>
    <w:tmpl w:val="3F366F2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9B5F2F"/>
    <w:multiLevelType w:val="hybridMultilevel"/>
    <w:tmpl w:val="B7303012"/>
    <w:lvl w:ilvl="0" w:tplc="9A4E3ECE">
      <w:numFmt w:val="bullet"/>
      <w:lvlText w:val="-"/>
      <w:lvlJc w:val="left"/>
      <w:pPr>
        <w:ind w:left="2968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ascii="Wingdings" w:hAnsi="Wingdings" w:hint="default"/>
      </w:rPr>
    </w:lvl>
  </w:abstractNum>
  <w:abstractNum w:abstractNumId="10" w15:restartNumberingAfterBreak="0">
    <w:nsid w:val="2E971A9B"/>
    <w:multiLevelType w:val="hybridMultilevel"/>
    <w:tmpl w:val="DFE854E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4F7060"/>
    <w:multiLevelType w:val="hybridMultilevel"/>
    <w:tmpl w:val="C554E1D2"/>
    <w:lvl w:ilvl="0" w:tplc="041D000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7874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EF87CEE"/>
    <w:multiLevelType w:val="hybridMultilevel"/>
    <w:tmpl w:val="0C36E7F4"/>
    <w:lvl w:ilvl="0" w:tplc="041D000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B66D11"/>
    <w:multiLevelType w:val="hybridMultilevel"/>
    <w:tmpl w:val="C34AA4E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72D3A"/>
    <w:multiLevelType w:val="hybridMultilevel"/>
    <w:tmpl w:val="916C4588"/>
    <w:lvl w:ilvl="0" w:tplc="041D000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8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5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315" w:hanging="360"/>
      </w:pPr>
      <w:rPr>
        <w:rFonts w:ascii="Wingdings" w:hAnsi="Wingdings" w:hint="default"/>
      </w:rPr>
    </w:lvl>
  </w:abstractNum>
  <w:abstractNum w:abstractNumId="19" w15:restartNumberingAfterBreak="0">
    <w:nsid w:val="4DFC717B"/>
    <w:multiLevelType w:val="hybridMultilevel"/>
    <w:tmpl w:val="75B8B6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1A00E35"/>
    <w:multiLevelType w:val="hybridMultilevel"/>
    <w:tmpl w:val="5BCAD6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4C9118D"/>
    <w:multiLevelType w:val="hybridMultilevel"/>
    <w:tmpl w:val="1D9C489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25601B"/>
    <w:multiLevelType w:val="hybridMultilevel"/>
    <w:tmpl w:val="E28A67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1953815">
    <w:abstractNumId w:val="28"/>
  </w:num>
  <w:num w:numId="2" w16cid:durableId="1856456782">
    <w:abstractNumId w:val="22"/>
  </w:num>
  <w:num w:numId="3" w16cid:durableId="235550508">
    <w:abstractNumId w:val="0"/>
  </w:num>
  <w:num w:numId="4" w16cid:durableId="988172054">
    <w:abstractNumId w:val="7"/>
  </w:num>
  <w:num w:numId="5" w16cid:durableId="2137405763">
    <w:abstractNumId w:val="24"/>
  </w:num>
  <w:num w:numId="6" w16cid:durableId="686950801">
    <w:abstractNumId w:val="2"/>
  </w:num>
  <w:num w:numId="7" w16cid:durableId="1473601456">
    <w:abstractNumId w:val="16"/>
  </w:num>
  <w:num w:numId="8" w16cid:durableId="509218349">
    <w:abstractNumId w:val="12"/>
  </w:num>
  <w:num w:numId="9" w16cid:durableId="280188814">
    <w:abstractNumId w:val="1"/>
  </w:num>
  <w:num w:numId="10" w16cid:durableId="2136673252">
    <w:abstractNumId w:val="1"/>
  </w:num>
  <w:num w:numId="11" w16cid:durableId="1750426947">
    <w:abstractNumId w:val="3"/>
  </w:num>
  <w:num w:numId="12" w16cid:durableId="1314992864">
    <w:abstractNumId w:val="4"/>
  </w:num>
  <w:num w:numId="13" w16cid:durableId="2068870275">
    <w:abstractNumId w:val="21"/>
  </w:num>
  <w:num w:numId="14" w16cid:durableId="1937135932">
    <w:abstractNumId w:val="13"/>
  </w:num>
  <w:num w:numId="15" w16cid:durableId="324360118">
    <w:abstractNumId w:val="8"/>
  </w:num>
  <w:num w:numId="16" w16cid:durableId="1600411667">
    <w:abstractNumId w:val="20"/>
  </w:num>
  <w:num w:numId="17" w16cid:durableId="1800150243">
    <w:abstractNumId w:val="5"/>
  </w:num>
  <w:num w:numId="18" w16cid:durableId="679897230">
    <w:abstractNumId w:val="15"/>
  </w:num>
  <w:num w:numId="19" w16cid:durableId="184295132">
    <w:abstractNumId w:val="27"/>
  </w:num>
  <w:num w:numId="20" w16cid:durableId="845289351">
    <w:abstractNumId w:val="9"/>
  </w:num>
  <w:num w:numId="21" w16cid:durableId="58671430">
    <w:abstractNumId w:val="18"/>
  </w:num>
  <w:num w:numId="22" w16cid:durableId="1804889453">
    <w:abstractNumId w:val="14"/>
  </w:num>
  <w:num w:numId="23" w16cid:durableId="176190429">
    <w:abstractNumId w:val="11"/>
  </w:num>
  <w:num w:numId="24" w16cid:durableId="1247688328">
    <w:abstractNumId w:val="17"/>
  </w:num>
  <w:num w:numId="25" w16cid:durableId="1692485975">
    <w:abstractNumId w:val="19"/>
  </w:num>
  <w:num w:numId="26" w16cid:durableId="970329249">
    <w:abstractNumId w:val="10"/>
  </w:num>
  <w:num w:numId="27" w16cid:durableId="1416823547">
    <w:abstractNumId w:val="26"/>
  </w:num>
  <w:num w:numId="28" w16cid:durableId="921993017">
    <w:abstractNumId w:val="25"/>
  </w:num>
  <w:num w:numId="29" w16cid:durableId="526603114">
    <w:abstractNumId w:val="23"/>
  </w:num>
  <w:num w:numId="30" w16cid:durableId="17571658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493"/>
    <w:rsid w:val="00006D2A"/>
    <w:rsid w:val="00006F43"/>
    <w:rsid w:val="00010D47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7F6"/>
    <w:rsid w:val="00036E53"/>
    <w:rsid w:val="00037020"/>
    <w:rsid w:val="00041860"/>
    <w:rsid w:val="00050500"/>
    <w:rsid w:val="0005691C"/>
    <w:rsid w:val="00056ECB"/>
    <w:rsid w:val="00056ED5"/>
    <w:rsid w:val="000573DB"/>
    <w:rsid w:val="00061969"/>
    <w:rsid w:val="00061C1F"/>
    <w:rsid w:val="0006292B"/>
    <w:rsid w:val="000655CC"/>
    <w:rsid w:val="00065A6B"/>
    <w:rsid w:val="0006682B"/>
    <w:rsid w:val="000700AE"/>
    <w:rsid w:val="00073DDB"/>
    <w:rsid w:val="000815F0"/>
    <w:rsid w:val="000817A9"/>
    <w:rsid w:val="00083430"/>
    <w:rsid w:val="00084024"/>
    <w:rsid w:val="00086FB4"/>
    <w:rsid w:val="0009062C"/>
    <w:rsid w:val="00093089"/>
    <w:rsid w:val="00093445"/>
    <w:rsid w:val="00094569"/>
    <w:rsid w:val="00095368"/>
    <w:rsid w:val="000954C4"/>
    <w:rsid w:val="00095B64"/>
    <w:rsid w:val="0009710F"/>
    <w:rsid w:val="000A45D8"/>
    <w:rsid w:val="000A51CA"/>
    <w:rsid w:val="000A611A"/>
    <w:rsid w:val="000B0263"/>
    <w:rsid w:val="000B12D9"/>
    <w:rsid w:val="000B4536"/>
    <w:rsid w:val="000B7715"/>
    <w:rsid w:val="000B7BD8"/>
    <w:rsid w:val="000D36F6"/>
    <w:rsid w:val="000D46A4"/>
    <w:rsid w:val="000D7D6E"/>
    <w:rsid w:val="000E1915"/>
    <w:rsid w:val="000E463B"/>
    <w:rsid w:val="000E5A7E"/>
    <w:rsid w:val="000E761E"/>
    <w:rsid w:val="000F1E96"/>
    <w:rsid w:val="000F43A3"/>
    <w:rsid w:val="000F7681"/>
    <w:rsid w:val="00102D4D"/>
    <w:rsid w:val="00103031"/>
    <w:rsid w:val="001044FE"/>
    <w:rsid w:val="00106C05"/>
    <w:rsid w:val="001139D4"/>
    <w:rsid w:val="00121713"/>
    <w:rsid w:val="00121A79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4C52"/>
    <w:rsid w:val="0017508E"/>
    <w:rsid w:val="00181FDC"/>
    <w:rsid w:val="00184167"/>
    <w:rsid w:val="001860B9"/>
    <w:rsid w:val="00186F2B"/>
    <w:rsid w:val="001874D6"/>
    <w:rsid w:val="0019632A"/>
    <w:rsid w:val="001A0AD8"/>
    <w:rsid w:val="001A4E7C"/>
    <w:rsid w:val="001A56A9"/>
    <w:rsid w:val="001B62B0"/>
    <w:rsid w:val="001B762C"/>
    <w:rsid w:val="001C1ABF"/>
    <w:rsid w:val="001C2482"/>
    <w:rsid w:val="001C4D0A"/>
    <w:rsid w:val="001C5FEF"/>
    <w:rsid w:val="001D460A"/>
    <w:rsid w:val="001E3789"/>
    <w:rsid w:val="001F32CF"/>
    <w:rsid w:val="001F478A"/>
    <w:rsid w:val="001F571E"/>
    <w:rsid w:val="00203061"/>
    <w:rsid w:val="00211487"/>
    <w:rsid w:val="00211D91"/>
    <w:rsid w:val="00215574"/>
    <w:rsid w:val="00217AD0"/>
    <w:rsid w:val="00217DEC"/>
    <w:rsid w:val="0022504C"/>
    <w:rsid w:val="0022712E"/>
    <w:rsid w:val="00235B57"/>
    <w:rsid w:val="00237D9E"/>
    <w:rsid w:val="00245D0F"/>
    <w:rsid w:val="00247116"/>
    <w:rsid w:val="00250F24"/>
    <w:rsid w:val="00251BA8"/>
    <w:rsid w:val="002523C5"/>
    <w:rsid w:val="0025380B"/>
    <w:rsid w:val="0025703A"/>
    <w:rsid w:val="002619CD"/>
    <w:rsid w:val="00262F3D"/>
    <w:rsid w:val="00263281"/>
    <w:rsid w:val="00264CD1"/>
    <w:rsid w:val="002651D6"/>
    <w:rsid w:val="0026551F"/>
    <w:rsid w:val="00266B5B"/>
    <w:rsid w:val="002718A2"/>
    <w:rsid w:val="00271B77"/>
    <w:rsid w:val="0027673C"/>
    <w:rsid w:val="00280A85"/>
    <w:rsid w:val="00284119"/>
    <w:rsid w:val="00284291"/>
    <w:rsid w:val="0028509B"/>
    <w:rsid w:val="0028567F"/>
    <w:rsid w:val="002876FB"/>
    <w:rsid w:val="00290B5C"/>
    <w:rsid w:val="00293B20"/>
    <w:rsid w:val="00294791"/>
    <w:rsid w:val="002A1C4F"/>
    <w:rsid w:val="002A4BBA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5C05"/>
    <w:rsid w:val="002D6023"/>
    <w:rsid w:val="002E263F"/>
    <w:rsid w:val="002E3C60"/>
    <w:rsid w:val="002E5AEE"/>
    <w:rsid w:val="002E6F81"/>
    <w:rsid w:val="002F08BA"/>
    <w:rsid w:val="002F2CFF"/>
    <w:rsid w:val="002F568B"/>
    <w:rsid w:val="002F7208"/>
    <w:rsid w:val="002F7818"/>
    <w:rsid w:val="002F7AE6"/>
    <w:rsid w:val="00301CDA"/>
    <w:rsid w:val="00305673"/>
    <w:rsid w:val="003066D0"/>
    <w:rsid w:val="0031050C"/>
    <w:rsid w:val="00311401"/>
    <w:rsid w:val="00312CE3"/>
    <w:rsid w:val="00316993"/>
    <w:rsid w:val="003203D7"/>
    <w:rsid w:val="00320F86"/>
    <w:rsid w:val="00324171"/>
    <w:rsid w:val="0032428A"/>
    <w:rsid w:val="00326C24"/>
    <w:rsid w:val="00326CFB"/>
    <w:rsid w:val="003313D0"/>
    <w:rsid w:val="00337F99"/>
    <w:rsid w:val="00340EAC"/>
    <w:rsid w:val="003410BD"/>
    <w:rsid w:val="0034115D"/>
    <w:rsid w:val="0034243C"/>
    <w:rsid w:val="0034307B"/>
    <w:rsid w:val="00343164"/>
    <w:rsid w:val="00345EB1"/>
    <w:rsid w:val="0034692C"/>
    <w:rsid w:val="003469BB"/>
    <w:rsid w:val="00350CC4"/>
    <w:rsid w:val="003554AB"/>
    <w:rsid w:val="00357D3A"/>
    <w:rsid w:val="00360E0D"/>
    <w:rsid w:val="0036357D"/>
    <w:rsid w:val="003658F7"/>
    <w:rsid w:val="0036594C"/>
    <w:rsid w:val="00367D19"/>
    <w:rsid w:val="00371BED"/>
    <w:rsid w:val="00384019"/>
    <w:rsid w:val="003854F1"/>
    <w:rsid w:val="0039118E"/>
    <w:rsid w:val="00397F54"/>
    <w:rsid w:val="003A0D43"/>
    <w:rsid w:val="003A35B9"/>
    <w:rsid w:val="003B281B"/>
    <w:rsid w:val="003B2A4B"/>
    <w:rsid w:val="003C3CF2"/>
    <w:rsid w:val="003C7BF2"/>
    <w:rsid w:val="003D099E"/>
    <w:rsid w:val="003D157F"/>
    <w:rsid w:val="003D21A2"/>
    <w:rsid w:val="003D29D2"/>
    <w:rsid w:val="003D6756"/>
    <w:rsid w:val="003D6B3F"/>
    <w:rsid w:val="003D6DF1"/>
    <w:rsid w:val="003D761D"/>
    <w:rsid w:val="003D7ED9"/>
    <w:rsid w:val="003E0705"/>
    <w:rsid w:val="003E2FF7"/>
    <w:rsid w:val="003E5B77"/>
    <w:rsid w:val="003F1013"/>
    <w:rsid w:val="003F1ACF"/>
    <w:rsid w:val="003F5401"/>
    <w:rsid w:val="004004C5"/>
    <w:rsid w:val="00403197"/>
    <w:rsid w:val="00404948"/>
    <w:rsid w:val="00404CE7"/>
    <w:rsid w:val="00406BEA"/>
    <w:rsid w:val="00407D4F"/>
    <w:rsid w:val="00412A07"/>
    <w:rsid w:val="00413A60"/>
    <w:rsid w:val="00415B4E"/>
    <w:rsid w:val="004218B5"/>
    <w:rsid w:val="004230F7"/>
    <w:rsid w:val="004268BA"/>
    <w:rsid w:val="00430B99"/>
    <w:rsid w:val="0043124A"/>
    <w:rsid w:val="0043167E"/>
    <w:rsid w:val="004319C6"/>
    <w:rsid w:val="004330BF"/>
    <w:rsid w:val="0043409A"/>
    <w:rsid w:val="00442DDA"/>
    <w:rsid w:val="00443A35"/>
    <w:rsid w:val="00446255"/>
    <w:rsid w:val="00446B8E"/>
    <w:rsid w:val="00451935"/>
    <w:rsid w:val="00460ED0"/>
    <w:rsid w:val="00462BC7"/>
    <w:rsid w:val="00465651"/>
    <w:rsid w:val="00470CE7"/>
    <w:rsid w:val="00470F4F"/>
    <w:rsid w:val="00472482"/>
    <w:rsid w:val="004745CF"/>
    <w:rsid w:val="00480DC7"/>
    <w:rsid w:val="00481A5F"/>
    <w:rsid w:val="004876F6"/>
    <w:rsid w:val="004917F2"/>
    <w:rsid w:val="0049236A"/>
    <w:rsid w:val="00492718"/>
    <w:rsid w:val="00495A88"/>
    <w:rsid w:val="004A1637"/>
    <w:rsid w:val="004A26F1"/>
    <w:rsid w:val="004A355D"/>
    <w:rsid w:val="004A4970"/>
    <w:rsid w:val="004B2183"/>
    <w:rsid w:val="004B2A01"/>
    <w:rsid w:val="004B3F8C"/>
    <w:rsid w:val="004B7316"/>
    <w:rsid w:val="004C3536"/>
    <w:rsid w:val="004D5370"/>
    <w:rsid w:val="004D7529"/>
    <w:rsid w:val="004D7BA3"/>
    <w:rsid w:val="004E05AB"/>
    <w:rsid w:val="004E5C95"/>
    <w:rsid w:val="004F4518"/>
    <w:rsid w:val="004F4C62"/>
    <w:rsid w:val="004F6DBB"/>
    <w:rsid w:val="004F7C7F"/>
    <w:rsid w:val="00500749"/>
    <w:rsid w:val="00501433"/>
    <w:rsid w:val="005020F2"/>
    <w:rsid w:val="005021CB"/>
    <w:rsid w:val="00504237"/>
    <w:rsid w:val="0051062B"/>
    <w:rsid w:val="00511CC4"/>
    <w:rsid w:val="005218AA"/>
    <w:rsid w:val="005305EF"/>
    <w:rsid w:val="005307A0"/>
    <w:rsid w:val="00531E60"/>
    <w:rsid w:val="00533590"/>
    <w:rsid w:val="00535DEF"/>
    <w:rsid w:val="00541D07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3C60"/>
    <w:rsid w:val="005770AD"/>
    <w:rsid w:val="00581414"/>
    <w:rsid w:val="00582490"/>
    <w:rsid w:val="00585C1A"/>
    <w:rsid w:val="0059468F"/>
    <w:rsid w:val="00597E28"/>
    <w:rsid w:val="005A0D27"/>
    <w:rsid w:val="005A2A34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62A"/>
    <w:rsid w:val="005C5AA3"/>
    <w:rsid w:val="005D0B0C"/>
    <w:rsid w:val="005E02B3"/>
    <w:rsid w:val="005E1E24"/>
    <w:rsid w:val="005E26E4"/>
    <w:rsid w:val="005E7616"/>
    <w:rsid w:val="005F37B8"/>
    <w:rsid w:val="0060596B"/>
    <w:rsid w:val="00605F5E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338E"/>
    <w:rsid w:val="0064598E"/>
    <w:rsid w:val="00646097"/>
    <w:rsid w:val="00647DF6"/>
    <w:rsid w:val="00653520"/>
    <w:rsid w:val="006553B5"/>
    <w:rsid w:val="0065595B"/>
    <w:rsid w:val="00656DCD"/>
    <w:rsid w:val="00660269"/>
    <w:rsid w:val="00665F89"/>
    <w:rsid w:val="0066766B"/>
    <w:rsid w:val="00673C92"/>
    <w:rsid w:val="006753EC"/>
    <w:rsid w:val="00682999"/>
    <w:rsid w:val="00683F26"/>
    <w:rsid w:val="00685193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71F"/>
    <w:rsid w:val="006D4E4B"/>
    <w:rsid w:val="006D7535"/>
    <w:rsid w:val="006E450B"/>
    <w:rsid w:val="006F0D7E"/>
    <w:rsid w:val="00710B77"/>
    <w:rsid w:val="007144CD"/>
    <w:rsid w:val="007155D5"/>
    <w:rsid w:val="00715F23"/>
    <w:rsid w:val="0071770C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519E4"/>
    <w:rsid w:val="00753526"/>
    <w:rsid w:val="00753529"/>
    <w:rsid w:val="00753A0D"/>
    <w:rsid w:val="00754905"/>
    <w:rsid w:val="007579CB"/>
    <w:rsid w:val="00760038"/>
    <w:rsid w:val="00762AAB"/>
    <w:rsid w:val="00762EE0"/>
    <w:rsid w:val="00764C92"/>
    <w:rsid w:val="00765C41"/>
    <w:rsid w:val="00767EB7"/>
    <w:rsid w:val="00771100"/>
    <w:rsid w:val="00774259"/>
    <w:rsid w:val="007759DD"/>
    <w:rsid w:val="00775AAF"/>
    <w:rsid w:val="007817DD"/>
    <w:rsid w:val="0078609F"/>
    <w:rsid w:val="00790698"/>
    <w:rsid w:val="007917BA"/>
    <w:rsid w:val="00792084"/>
    <w:rsid w:val="007A0C21"/>
    <w:rsid w:val="007A334E"/>
    <w:rsid w:val="007A5C6F"/>
    <w:rsid w:val="007C2429"/>
    <w:rsid w:val="007C4DE2"/>
    <w:rsid w:val="007C7875"/>
    <w:rsid w:val="007D4241"/>
    <w:rsid w:val="007D4317"/>
    <w:rsid w:val="007D4D11"/>
    <w:rsid w:val="007D4EA3"/>
    <w:rsid w:val="007E74B8"/>
    <w:rsid w:val="007F1CFF"/>
    <w:rsid w:val="007F5515"/>
    <w:rsid w:val="007F5DD5"/>
    <w:rsid w:val="00800DF7"/>
    <w:rsid w:val="00801EE5"/>
    <w:rsid w:val="00812384"/>
    <w:rsid w:val="00814C89"/>
    <w:rsid w:val="008163FF"/>
    <w:rsid w:val="00820C8E"/>
    <w:rsid w:val="00821059"/>
    <w:rsid w:val="00821A1B"/>
    <w:rsid w:val="00821E28"/>
    <w:rsid w:val="0082552F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7139C"/>
    <w:rsid w:val="00873419"/>
    <w:rsid w:val="00875868"/>
    <w:rsid w:val="0087586E"/>
    <w:rsid w:val="00876B16"/>
    <w:rsid w:val="00880E83"/>
    <w:rsid w:val="008812E7"/>
    <w:rsid w:val="008869DC"/>
    <w:rsid w:val="00891A7B"/>
    <w:rsid w:val="00892F28"/>
    <w:rsid w:val="008A0C5F"/>
    <w:rsid w:val="008A0E47"/>
    <w:rsid w:val="008A1245"/>
    <w:rsid w:val="008A14CB"/>
    <w:rsid w:val="008A2196"/>
    <w:rsid w:val="008A3DEA"/>
    <w:rsid w:val="008A4EB9"/>
    <w:rsid w:val="008A7256"/>
    <w:rsid w:val="008A74C0"/>
    <w:rsid w:val="008B1694"/>
    <w:rsid w:val="008B453E"/>
    <w:rsid w:val="008B6316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1DD5"/>
    <w:rsid w:val="008E36F8"/>
    <w:rsid w:val="008E40CC"/>
    <w:rsid w:val="008E46B2"/>
    <w:rsid w:val="008E682C"/>
    <w:rsid w:val="008E78A1"/>
    <w:rsid w:val="008F589F"/>
    <w:rsid w:val="00904635"/>
    <w:rsid w:val="009053F3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3682F"/>
    <w:rsid w:val="00941598"/>
    <w:rsid w:val="00942257"/>
    <w:rsid w:val="0094637D"/>
    <w:rsid w:val="009471BF"/>
    <w:rsid w:val="00950E4E"/>
    <w:rsid w:val="009529BD"/>
    <w:rsid w:val="009533B4"/>
    <w:rsid w:val="00957D35"/>
    <w:rsid w:val="00967A34"/>
    <w:rsid w:val="00971D93"/>
    <w:rsid w:val="0097355A"/>
    <w:rsid w:val="009847A4"/>
    <w:rsid w:val="00985BD2"/>
    <w:rsid w:val="00986D9B"/>
    <w:rsid w:val="00987708"/>
    <w:rsid w:val="009908A7"/>
    <w:rsid w:val="009918E6"/>
    <w:rsid w:val="0099586F"/>
    <w:rsid w:val="009963C3"/>
    <w:rsid w:val="00997890"/>
    <w:rsid w:val="009A63EF"/>
    <w:rsid w:val="009B1F6B"/>
    <w:rsid w:val="009B2C35"/>
    <w:rsid w:val="009B323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5426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766"/>
    <w:rsid w:val="00A07BEC"/>
    <w:rsid w:val="00A12795"/>
    <w:rsid w:val="00A12CEC"/>
    <w:rsid w:val="00A16537"/>
    <w:rsid w:val="00A25685"/>
    <w:rsid w:val="00A264BE"/>
    <w:rsid w:val="00A272CA"/>
    <w:rsid w:val="00A2778F"/>
    <w:rsid w:val="00A31282"/>
    <w:rsid w:val="00A33051"/>
    <w:rsid w:val="00A33849"/>
    <w:rsid w:val="00A33D84"/>
    <w:rsid w:val="00A37870"/>
    <w:rsid w:val="00A407AD"/>
    <w:rsid w:val="00A40923"/>
    <w:rsid w:val="00A41C05"/>
    <w:rsid w:val="00A42426"/>
    <w:rsid w:val="00A472DD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947D3"/>
    <w:rsid w:val="00AA0B3A"/>
    <w:rsid w:val="00AA4986"/>
    <w:rsid w:val="00AA6EB4"/>
    <w:rsid w:val="00AA767D"/>
    <w:rsid w:val="00AB0CC9"/>
    <w:rsid w:val="00AB4793"/>
    <w:rsid w:val="00AC3FF6"/>
    <w:rsid w:val="00AC4B93"/>
    <w:rsid w:val="00AD2E51"/>
    <w:rsid w:val="00AD4D3E"/>
    <w:rsid w:val="00AD73EC"/>
    <w:rsid w:val="00AD7AD5"/>
    <w:rsid w:val="00AE5BC7"/>
    <w:rsid w:val="00AF14DA"/>
    <w:rsid w:val="00AF5AAF"/>
    <w:rsid w:val="00AF70EC"/>
    <w:rsid w:val="00B001E1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061B"/>
    <w:rsid w:val="00B21286"/>
    <w:rsid w:val="00B21B26"/>
    <w:rsid w:val="00B33FDD"/>
    <w:rsid w:val="00B359CC"/>
    <w:rsid w:val="00B36107"/>
    <w:rsid w:val="00B41789"/>
    <w:rsid w:val="00B42F0A"/>
    <w:rsid w:val="00B46C03"/>
    <w:rsid w:val="00B52FE0"/>
    <w:rsid w:val="00B60C6C"/>
    <w:rsid w:val="00B619A9"/>
    <w:rsid w:val="00B64D9D"/>
    <w:rsid w:val="00B65A9D"/>
    <w:rsid w:val="00B65EC9"/>
    <w:rsid w:val="00B66D60"/>
    <w:rsid w:val="00B75EDE"/>
    <w:rsid w:val="00B77D88"/>
    <w:rsid w:val="00B77FAF"/>
    <w:rsid w:val="00B80F13"/>
    <w:rsid w:val="00B8274B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A69D2"/>
    <w:rsid w:val="00BB38E7"/>
    <w:rsid w:val="00BB69DB"/>
    <w:rsid w:val="00BC322E"/>
    <w:rsid w:val="00BC44CD"/>
    <w:rsid w:val="00BC48A6"/>
    <w:rsid w:val="00BC7147"/>
    <w:rsid w:val="00BD5660"/>
    <w:rsid w:val="00BE405D"/>
    <w:rsid w:val="00BE472A"/>
    <w:rsid w:val="00BE7978"/>
    <w:rsid w:val="00BF6B95"/>
    <w:rsid w:val="00C006DC"/>
    <w:rsid w:val="00C01F0D"/>
    <w:rsid w:val="00C07DDB"/>
    <w:rsid w:val="00C11D7C"/>
    <w:rsid w:val="00C17360"/>
    <w:rsid w:val="00C35115"/>
    <w:rsid w:val="00C374BA"/>
    <w:rsid w:val="00C40968"/>
    <w:rsid w:val="00C4115D"/>
    <w:rsid w:val="00C43BDD"/>
    <w:rsid w:val="00C45C4F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5E6A"/>
    <w:rsid w:val="00C66B30"/>
    <w:rsid w:val="00C70E19"/>
    <w:rsid w:val="00C72574"/>
    <w:rsid w:val="00C73E2A"/>
    <w:rsid w:val="00C7430C"/>
    <w:rsid w:val="00C84776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4D8A"/>
    <w:rsid w:val="00CB7F2D"/>
    <w:rsid w:val="00CC05FF"/>
    <w:rsid w:val="00CC07A1"/>
    <w:rsid w:val="00CC0EEF"/>
    <w:rsid w:val="00CC167C"/>
    <w:rsid w:val="00CC52D9"/>
    <w:rsid w:val="00CD6647"/>
    <w:rsid w:val="00CE099B"/>
    <w:rsid w:val="00CE4B73"/>
    <w:rsid w:val="00CE7180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61F19"/>
    <w:rsid w:val="00D73F7B"/>
    <w:rsid w:val="00D76BFC"/>
    <w:rsid w:val="00D85218"/>
    <w:rsid w:val="00D915B1"/>
    <w:rsid w:val="00D93C43"/>
    <w:rsid w:val="00D964E8"/>
    <w:rsid w:val="00DA1865"/>
    <w:rsid w:val="00DA1BC4"/>
    <w:rsid w:val="00DA299D"/>
    <w:rsid w:val="00DA65C4"/>
    <w:rsid w:val="00DA6F57"/>
    <w:rsid w:val="00DC2F6E"/>
    <w:rsid w:val="00DC39B1"/>
    <w:rsid w:val="00DC4A08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30F1E"/>
    <w:rsid w:val="00E32F95"/>
    <w:rsid w:val="00E42A4F"/>
    <w:rsid w:val="00E52A86"/>
    <w:rsid w:val="00E54B47"/>
    <w:rsid w:val="00E553BF"/>
    <w:rsid w:val="00E55D93"/>
    <w:rsid w:val="00E56CC7"/>
    <w:rsid w:val="00E61294"/>
    <w:rsid w:val="00E61C61"/>
    <w:rsid w:val="00E63F88"/>
    <w:rsid w:val="00E65E49"/>
    <w:rsid w:val="00E7237C"/>
    <w:rsid w:val="00E760D3"/>
    <w:rsid w:val="00E77C46"/>
    <w:rsid w:val="00E80137"/>
    <w:rsid w:val="00E806CD"/>
    <w:rsid w:val="00E814C9"/>
    <w:rsid w:val="00E839B3"/>
    <w:rsid w:val="00E843EB"/>
    <w:rsid w:val="00E860E8"/>
    <w:rsid w:val="00E86CE8"/>
    <w:rsid w:val="00E90E82"/>
    <w:rsid w:val="00EA00CB"/>
    <w:rsid w:val="00EA1BAA"/>
    <w:rsid w:val="00EA3FCD"/>
    <w:rsid w:val="00EA42A0"/>
    <w:rsid w:val="00EA5B41"/>
    <w:rsid w:val="00EA5BD4"/>
    <w:rsid w:val="00EA7564"/>
    <w:rsid w:val="00EB1624"/>
    <w:rsid w:val="00EB1A20"/>
    <w:rsid w:val="00EB6714"/>
    <w:rsid w:val="00EB6916"/>
    <w:rsid w:val="00EC0A68"/>
    <w:rsid w:val="00EC3C32"/>
    <w:rsid w:val="00EC5006"/>
    <w:rsid w:val="00EC667B"/>
    <w:rsid w:val="00ED02B0"/>
    <w:rsid w:val="00ED04B5"/>
    <w:rsid w:val="00ED49C3"/>
    <w:rsid w:val="00ED6CE8"/>
    <w:rsid w:val="00ED7AA6"/>
    <w:rsid w:val="00EE2A56"/>
    <w:rsid w:val="00EE3818"/>
    <w:rsid w:val="00EE4EAF"/>
    <w:rsid w:val="00EE57D4"/>
    <w:rsid w:val="00EF2EE2"/>
    <w:rsid w:val="00EF518F"/>
    <w:rsid w:val="00F12F1C"/>
    <w:rsid w:val="00F1347E"/>
    <w:rsid w:val="00F14753"/>
    <w:rsid w:val="00F22264"/>
    <w:rsid w:val="00F2564D"/>
    <w:rsid w:val="00F325B0"/>
    <w:rsid w:val="00F35B05"/>
    <w:rsid w:val="00F40B5E"/>
    <w:rsid w:val="00F413D9"/>
    <w:rsid w:val="00F464AB"/>
    <w:rsid w:val="00F5135F"/>
    <w:rsid w:val="00F51F78"/>
    <w:rsid w:val="00F53C9B"/>
    <w:rsid w:val="00F62C2E"/>
    <w:rsid w:val="00F65A64"/>
    <w:rsid w:val="00F71CD7"/>
    <w:rsid w:val="00F73E80"/>
    <w:rsid w:val="00F82974"/>
    <w:rsid w:val="00F86412"/>
    <w:rsid w:val="00F86F47"/>
    <w:rsid w:val="00F9059F"/>
    <w:rsid w:val="00F90B64"/>
    <w:rsid w:val="00F91156"/>
    <w:rsid w:val="00F930E7"/>
    <w:rsid w:val="00F9372F"/>
    <w:rsid w:val="00FA0FC4"/>
    <w:rsid w:val="00FA35EA"/>
    <w:rsid w:val="00FB1F13"/>
    <w:rsid w:val="00FB2F0F"/>
    <w:rsid w:val="00FB3D9E"/>
    <w:rsid w:val="00FB3EDB"/>
    <w:rsid w:val="00FB5086"/>
    <w:rsid w:val="00FB5411"/>
    <w:rsid w:val="00FB6392"/>
    <w:rsid w:val="00FC3D32"/>
    <w:rsid w:val="00FC4F36"/>
    <w:rsid w:val="00FC53ED"/>
    <w:rsid w:val="00FD3C70"/>
    <w:rsid w:val="00FD41E0"/>
    <w:rsid w:val="00FD6820"/>
    <w:rsid w:val="00FE12D8"/>
    <w:rsid w:val="00FE2064"/>
    <w:rsid w:val="00FF016E"/>
    <w:rsid w:val="00FF7C02"/>
    <w:rsid w:val="024801E3"/>
    <w:rsid w:val="0794C18E"/>
    <w:rsid w:val="0FD6E982"/>
    <w:rsid w:val="0FF07856"/>
    <w:rsid w:val="1D2E6F94"/>
    <w:rsid w:val="21A02088"/>
    <w:rsid w:val="21D68575"/>
    <w:rsid w:val="35B513DC"/>
    <w:rsid w:val="436A5A6D"/>
    <w:rsid w:val="446707A1"/>
    <w:rsid w:val="49C51D15"/>
    <w:rsid w:val="4A8B0B62"/>
    <w:rsid w:val="4C1C18FA"/>
    <w:rsid w:val="4C21B1BF"/>
    <w:rsid w:val="4FA9EAD2"/>
    <w:rsid w:val="4FF5098F"/>
    <w:rsid w:val="52AC5E72"/>
    <w:rsid w:val="55B98A16"/>
    <w:rsid w:val="593CC276"/>
    <w:rsid w:val="62185085"/>
    <w:rsid w:val="647B2B65"/>
    <w:rsid w:val="6AE2EFB2"/>
    <w:rsid w:val="6B2CF8ED"/>
    <w:rsid w:val="756B1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83F26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535DE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2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B7F2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83F26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535DEF"/>
    <w:rPr>
      <w:rFonts w:asciiTheme="majorHAnsi" w:eastAsiaTheme="majorEastAsia" w:hAnsiTheme="majorHAnsi" w:cstheme="majorBidi"/>
      <w:bCs/>
      <w:color w:val="000000" w:themeColor="text1"/>
      <w:sz w:val="32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144CD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683F26"/>
    <w:pPr>
      <w:spacing w:before="120" w:line="240" w:lineRule="auto"/>
    </w:pPr>
    <w:rPr>
      <w:rFonts w:asciiTheme="majorHAnsi" w:hAnsiTheme="majorHAnsi"/>
      <w:sz w:val="48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683F26"/>
    <w:rPr>
      <w:rFonts w:asciiTheme="majorHAnsi" w:hAnsiTheme="majorHAnsi"/>
      <w:sz w:val="48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FF016E"/>
    <w:rPr>
      <w:rFonts w:eastAsia="MS Gothic"/>
      <w:noProof/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character" w:styleId="Kommentarsreferens">
    <w:name w:val="annotation reference"/>
    <w:basedOn w:val="Standardstycketeckensnitt"/>
    <w:rsid w:val="00EB1624"/>
    <w:rPr>
      <w:sz w:val="16"/>
      <w:szCs w:val="16"/>
    </w:rPr>
  </w:style>
  <w:style w:type="paragraph" w:styleId="Kommentarer">
    <w:name w:val="annotation text"/>
    <w:basedOn w:val="Normal"/>
    <w:link w:val="KommentarerChar"/>
    <w:rsid w:val="00EB1624"/>
    <w:pPr>
      <w:spacing w:after="160" w:line="300" w:lineRule="auto"/>
      <w:ind w:right="0"/>
    </w:pPr>
    <w:rPr>
      <w:rFonts w:asciiTheme="minorHAnsi" w:eastAsiaTheme="minorEastAsia" w:hAnsiTheme="minorHAnsi" w:cstheme="minorBidi"/>
      <w:sz w:val="20"/>
      <w:szCs w:val="20"/>
      <w:lang w:eastAsia="ja-JP"/>
    </w:rPr>
  </w:style>
  <w:style w:type="character" w:customStyle="1" w:styleId="KommentarerChar">
    <w:name w:val="Kommentarer Char"/>
    <w:basedOn w:val="Standardstycketeckensnitt"/>
    <w:link w:val="Kommentarer"/>
    <w:rsid w:val="00EB1624"/>
    <w:rPr>
      <w:rFonts w:asciiTheme="minorHAnsi" w:eastAsiaTheme="minorEastAsia" w:hAnsiTheme="minorHAnsi" w:cstheme="minorBidi"/>
      <w:lang w:eastAsia="ja-JP"/>
    </w:rPr>
  </w:style>
  <w:style w:type="paragraph" w:customStyle="1" w:styleId="Default">
    <w:name w:val="Default"/>
    <w:rsid w:val="008E1DD5"/>
    <w:pPr>
      <w:autoSpaceDE w:val="0"/>
      <w:autoSpaceDN w:val="0"/>
      <w:adjustRightInd w:val="0"/>
      <w:spacing w:after="160" w:line="300" w:lineRule="auto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paragraph">
    <w:name w:val="paragraph"/>
    <w:basedOn w:val="Normal"/>
    <w:rsid w:val="006D471F"/>
    <w:pPr>
      <w:spacing w:before="100" w:beforeAutospacing="1" w:after="100" w:afterAutospacing="1" w:line="300" w:lineRule="auto"/>
      <w:ind w:right="0"/>
    </w:pPr>
    <w:rPr>
      <w:rFonts w:asciiTheme="minorHAnsi" w:eastAsiaTheme="minorEastAsia" w:hAnsiTheme="minorHAnsi" w:cstheme="minorBidi"/>
      <w:sz w:val="21"/>
      <w:szCs w:val="21"/>
      <w:lang w:eastAsia="ja-JP"/>
    </w:rPr>
  </w:style>
  <w:style w:type="character" w:customStyle="1" w:styleId="normaltextrun">
    <w:name w:val="normaltextrun"/>
    <w:basedOn w:val="Standardstycketeckensnitt"/>
    <w:rsid w:val="006D471F"/>
  </w:style>
  <w:style w:type="character" w:customStyle="1" w:styleId="eop">
    <w:name w:val="eop"/>
    <w:basedOn w:val="Standardstycketeckensnitt"/>
    <w:rsid w:val="006D471F"/>
  </w:style>
  <w:style w:type="character" w:customStyle="1" w:styleId="contextualspellingandgrammarerror">
    <w:name w:val="contextualspellingandgrammarerror"/>
    <w:basedOn w:val="Standardstycketeckensnitt"/>
    <w:rsid w:val="006D471F"/>
  </w:style>
  <w:style w:type="character" w:customStyle="1" w:styleId="spellingerror">
    <w:name w:val="spellingerror"/>
    <w:basedOn w:val="Standardstycketeckensnitt"/>
    <w:rsid w:val="006D471F"/>
  </w:style>
  <w:style w:type="character" w:customStyle="1" w:styleId="tabchar">
    <w:name w:val="tabchar"/>
    <w:basedOn w:val="Standardstycketeckensnitt"/>
    <w:rsid w:val="008869DC"/>
  </w:style>
  <w:style w:type="paragraph" w:customStyle="1" w:styleId="underrubrikvgr">
    <w:name w:val="underrubrik vgr"/>
    <w:basedOn w:val="Rubrik4"/>
    <w:link w:val="underrubrikvgrChar"/>
    <w:qFormat/>
    <w:rsid w:val="00B65EC9"/>
    <w:rPr>
      <w:b w:val="0"/>
      <w:sz w:val="28"/>
    </w:rPr>
  </w:style>
  <w:style w:type="character" w:customStyle="1" w:styleId="underrubrikvgrChar">
    <w:name w:val="underrubrik vgr Char"/>
    <w:basedOn w:val="Rubrik4Char"/>
    <w:link w:val="underrubrikvgr"/>
    <w:rsid w:val="00B65EC9"/>
    <w:rPr>
      <w:rFonts w:asciiTheme="majorHAnsi" w:eastAsiaTheme="majorEastAsia" w:hAnsiTheme="majorHAnsi" w:cstheme="majorBidi"/>
      <w:b w:val="0"/>
      <w:bCs/>
      <w:iCs/>
      <w:color w:val="000000" w:themeColor="text1"/>
      <w:sz w:val="28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93682F"/>
    <w:pPr>
      <w:keepLines/>
      <w:spacing w:before="240" w:after="0" w:line="259" w:lineRule="auto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8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0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1397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98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24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783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584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121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031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85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89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0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38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471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86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11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54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39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801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016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71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32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668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730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754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751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07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78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337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12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2126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90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423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298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024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4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42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008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149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870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575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862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422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979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586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47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1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046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64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299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24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094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732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38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4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91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626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0205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402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4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948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96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069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72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903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83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32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164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28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97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035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253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2569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935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34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86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3931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72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1491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23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205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850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323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454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740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33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748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0054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03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516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818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498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8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5928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89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001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94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609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275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24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12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483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9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797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773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33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371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9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192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445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564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16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5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58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27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8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20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34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11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186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104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609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19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77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33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13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67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917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4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03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371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152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5811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11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124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610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2084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027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871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8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69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63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442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52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17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86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24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5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1351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0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1611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63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756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041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806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5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081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1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015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100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227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400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15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0171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729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99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378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42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7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484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709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47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098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995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358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03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072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11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283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38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04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230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22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182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20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349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051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407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30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55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1042/surrogate/EVAR%2c%20urakut%20rutin%20anestesi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1621/surrogate/Positionering%20i%20ryggl%c3%a4ge%20Op%201%20och%208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813</Words>
  <Characters>7621</Characters>
  <Application>Microsoft Office Word</Application>
  <DocSecurity>0</DocSecurity>
  <Lines>63</Lines>
  <Paragraphs>16</Paragraphs>
  <ScaleCrop>false</ScaleCrop>
  <Manager/>
  <Company/>
  <LinksUpToDate>false</LinksUpToDate>
  <CharactersWithSpaces>8418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Endovaskulär aortareparation EVAR - anestesirutin</dc:title>
  <dc:subject/>
  <dc:creator/>
  <keywords/>
  <lastModifiedBy/>
  <revision>3</revision>
  <dcterms:created xsi:type="dcterms:W3CDTF">2022-04-19T14:13:00.0000000Z</dcterms:created>
  <dcterms:modified xsi:type="dcterms:W3CDTF">2024-10-22T08:40:00.0000000Z</dcterms:modified>
</coreProperties>
</file>