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5038B8" w14:textId="77777777" w:rsidR="009B0ED2" w:rsidRDefault="009B0ED2" w:rsidP="0041114C">
      <w:pPr>
        <w:pStyle w:val="Rubrik1"/>
        <w:sectPr w:rsidR="009B0ED2" w:rsidSect="009B0ED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5C689F28" w14:textId="38B8794A" w:rsidR="00F9451C" w:rsidRPr="009636C4" w:rsidRDefault="00D55DD7" w:rsidP="005D6023">
      <w:pPr>
        <w:pStyle w:val="Rubrik1"/>
      </w:pPr>
      <w:r>
        <w:t xml:space="preserve">Omvårdnad - </w:t>
      </w:r>
      <w:r w:rsidR="00F14043" w:rsidRPr="00430550">
        <w:t>Ögonvård</w:t>
      </w:r>
      <w:r w:rsidR="00092532">
        <w:t xml:space="preserve"> </w:t>
      </w:r>
      <w:r w:rsidR="00092532" w:rsidRPr="009636C4">
        <w:t>inom intensivvården</w:t>
      </w:r>
    </w:p>
    <w:p w14:paraId="6EB11010" w14:textId="77777777" w:rsidR="009B0ED2" w:rsidRPr="009B0ED2" w:rsidRDefault="009B0ED2" w:rsidP="00F871F2">
      <w:pPr>
        <w:pStyle w:val="Rubrik2"/>
        <w:ind w:right="-2"/>
      </w:pPr>
      <w:r w:rsidRPr="009B0ED2">
        <w:t>Revideringar i denna version</w:t>
      </w:r>
    </w:p>
    <w:p w14:paraId="49BED349" w14:textId="77777777" w:rsidR="009B0ED2" w:rsidRPr="009B0ED2" w:rsidRDefault="009B0ED2" w:rsidP="00F871F2">
      <w:pPr>
        <w:keepNext/>
        <w:spacing w:after="60" w:line="240" w:lineRule="auto"/>
        <w:ind w:left="1300" w:right="-2" w:hanging="1300"/>
        <w:jc w:val="both"/>
        <w:outlineLvl w:val="2"/>
        <w:rPr>
          <w:rFonts w:ascii="Arial" w:eastAsia="Arial" w:hAnsi="Arial" w:cs="Arial"/>
          <w:b/>
          <w:bCs/>
          <w:sz w:val="20"/>
          <w:szCs w:val="22"/>
        </w:rPr>
      </w:pPr>
    </w:p>
    <w:p w14:paraId="64C84E34" w14:textId="3C4E2D69" w:rsidR="0012255C" w:rsidRPr="009636C4" w:rsidRDefault="0012255C" w:rsidP="00F871F2">
      <w:pPr>
        <w:ind w:left="2292" w:right="-2" w:hanging="1300"/>
        <w:jc w:val="both"/>
      </w:pPr>
      <w:proofErr w:type="gramStart"/>
      <w:r w:rsidRPr="009636C4">
        <w:t>2409</w:t>
      </w:r>
      <w:r w:rsidR="009636C4" w:rsidRPr="009636C4">
        <w:t>20</w:t>
      </w:r>
      <w:proofErr w:type="gramEnd"/>
      <w:r w:rsidR="7739C4FF" w:rsidRPr="009636C4">
        <w:t xml:space="preserve">        </w:t>
      </w:r>
      <w:r w:rsidR="00ED1D68" w:rsidRPr="009636C4">
        <w:t>Ny titel, textrevidering</w:t>
      </w:r>
      <w:r w:rsidR="004B13E3" w:rsidRPr="009636C4">
        <w:t xml:space="preserve">, </w:t>
      </w:r>
      <w:r w:rsidR="1F6D343B" w:rsidRPr="009636C4">
        <w:t xml:space="preserve">bild som förtydligar hur ögat ska tejpas, </w:t>
      </w:r>
      <w:r w:rsidR="004B13E3" w:rsidRPr="009636C4">
        <w:t>ny referenslitteratur</w:t>
      </w:r>
    </w:p>
    <w:p w14:paraId="38BC866A" w14:textId="77777777" w:rsidR="009B0ED2" w:rsidRPr="009B0ED2" w:rsidRDefault="009B0ED2" w:rsidP="00F871F2">
      <w:pPr>
        <w:pStyle w:val="Rubrik2"/>
        <w:ind w:right="-2"/>
      </w:pPr>
      <w:r w:rsidRPr="009B0ED2">
        <w:t xml:space="preserve">Syfte </w:t>
      </w:r>
    </w:p>
    <w:p w14:paraId="337D63C1" w14:textId="1E30DC1B" w:rsidR="009B0ED2" w:rsidRPr="009636C4" w:rsidRDefault="00825717" w:rsidP="00F871F2">
      <w:pPr>
        <w:ind w:right="-2"/>
      </w:pPr>
      <w:r w:rsidRPr="009636C4">
        <w:t xml:space="preserve">Att beskriva </w:t>
      </w:r>
      <w:r w:rsidR="0037546B" w:rsidRPr="009636C4">
        <w:t>evidensbaserad</w:t>
      </w:r>
      <w:r w:rsidR="003A7B45" w:rsidRPr="009636C4">
        <w:t xml:space="preserve"> </w:t>
      </w:r>
      <w:r w:rsidRPr="009636C4">
        <w:t>omvårdnad</w:t>
      </w:r>
      <w:r w:rsidR="003A7B45" w:rsidRPr="009636C4">
        <w:t xml:space="preserve"> </w:t>
      </w:r>
      <w:r w:rsidRPr="009636C4">
        <w:t xml:space="preserve">av </w:t>
      </w:r>
      <w:r w:rsidR="00BE2897" w:rsidRPr="009636C4">
        <w:t>patientens ögon under intensivvårdstiden.</w:t>
      </w:r>
    </w:p>
    <w:p w14:paraId="6C68B562" w14:textId="77777777" w:rsidR="009B0ED2" w:rsidRPr="009B0ED2" w:rsidRDefault="009B0ED2" w:rsidP="00F871F2">
      <w:pPr>
        <w:spacing w:after="0" w:line="240" w:lineRule="auto"/>
        <w:ind w:left="-5" w:right="-2"/>
        <w:jc w:val="both"/>
        <w:rPr>
          <w:rFonts w:ascii="Arial" w:hAnsi="Arial"/>
          <w:sz w:val="20"/>
        </w:rPr>
      </w:pPr>
    </w:p>
    <w:p w14:paraId="08035B61" w14:textId="77777777" w:rsidR="009B0ED2" w:rsidRPr="009B0ED2" w:rsidRDefault="009B0ED2" w:rsidP="00F871F2">
      <w:pPr>
        <w:spacing w:after="0" w:line="240" w:lineRule="auto"/>
        <w:ind w:left="-5" w:right="-2"/>
        <w:jc w:val="both"/>
        <w:rPr>
          <w:rFonts w:ascii="Arial" w:hAnsi="Arial"/>
          <w:sz w:val="20"/>
        </w:rPr>
      </w:pPr>
    </w:p>
    <w:p w14:paraId="5BB4A7D8" w14:textId="1A7FFAE1" w:rsidR="00B338B9" w:rsidRPr="008D1BCF" w:rsidRDefault="00B338B9" w:rsidP="00F871F2">
      <w:pPr>
        <w:pStyle w:val="Rubrik3"/>
        <w:ind w:right="-2"/>
        <w:rPr>
          <w:color w:val="auto"/>
        </w:rPr>
      </w:pPr>
      <w:r w:rsidRPr="008D1BCF">
        <w:rPr>
          <w:color w:val="auto"/>
        </w:rPr>
        <w:t>Bakgrund</w:t>
      </w:r>
      <w:r w:rsidR="0019368B" w:rsidRPr="008D1BCF">
        <w:rPr>
          <w:color w:val="auto"/>
        </w:rPr>
        <w:t>, risker med intensivvård</w:t>
      </w:r>
    </w:p>
    <w:p w14:paraId="007B0C09" w14:textId="5EC57A12" w:rsidR="00923CA4" w:rsidRPr="008D1BCF" w:rsidRDefault="00B338B9" w:rsidP="00F871F2">
      <w:pPr>
        <w:ind w:right="-2"/>
      </w:pPr>
      <w:r w:rsidRPr="008D1BCF">
        <w:t xml:space="preserve">Intensivvård innebär ett flertal </w:t>
      </w:r>
      <w:r w:rsidR="0057058C" w:rsidRPr="008D1BCF">
        <w:t>risker för skador på patientens ögon</w:t>
      </w:r>
      <w:r w:rsidR="0019368B" w:rsidRPr="008D1BCF">
        <w:t xml:space="preserve">, störst risk löper de patienter som är medvetslösa, som </w:t>
      </w:r>
      <w:proofErr w:type="spellStart"/>
      <w:r w:rsidR="0019368B" w:rsidRPr="008D1BCF">
        <w:t>ventilatorbehandlas</w:t>
      </w:r>
      <w:proofErr w:type="spellEnd"/>
      <w:r w:rsidR="0019368B" w:rsidRPr="008D1BCF">
        <w:t>, har otillräckligt slutna ögon eller luftvägsinfektion med mycket slem.</w:t>
      </w:r>
    </w:p>
    <w:p w14:paraId="6B1557FE" w14:textId="4ECC8E43" w:rsidR="00D36A21" w:rsidRPr="008D1BCF" w:rsidRDefault="00D36A21" w:rsidP="00F871F2">
      <w:pPr>
        <w:pStyle w:val="Liststycke"/>
        <w:numPr>
          <w:ilvl w:val="0"/>
          <w:numId w:val="26"/>
        </w:numPr>
        <w:ind w:right="-2"/>
      </w:pPr>
      <w:r w:rsidRPr="008D1BCF">
        <w:t>Ventilatorbehandling</w:t>
      </w:r>
      <w:r w:rsidR="0019368B" w:rsidRPr="008D1BCF">
        <w:t xml:space="preserve"> leder till ökat ventryck och risk för svullnad i ögats vävnader. Även tejpen som används för fixera endotrakealtuben kan bidra med ödem i ansiktet.</w:t>
      </w:r>
    </w:p>
    <w:p w14:paraId="38794D1C" w14:textId="754948AD" w:rsidR="0019368B" w:rsidRPr="008D1BCF" w:rsidRDefault="0019368B" w:rsidP="00F871F2">
      <w:pPr>
        <w:pStyle w:val="Liststycke"/>
        <w:numPr>
          <w:ilvl w:val="0"/>
          <w:numId w:val="26"/>
        </w:numPr>
        <w:ind w:right="-2"/>
      </w:pPr>
      <w:r w:rsidRPr="008D1BCF">
        <w:t xml:space="preserve">En skalloperation kan </w:t>
      </w:r>
      <w:r w:rsidR="00303567" w:rsidRPr="008D1BCF">
        <w:t>ge</w:t>
      </w:r>
      <w:r w:rsidRPr="008D1BCF">
        <w:t xml:space="preserve"> svullnad i öga och ögonlock.</w:t>
      </w:r>
    </w:p>
    <w:p w14:paraId="180E1B0E" w14:textId="77777777" w:rsidR="0019368B" w:rsidRPr="008D1BCF" w:rsidRDefault="0019368B" w:rsidP="00F871F2">
      <w:pPr>
        <w:pStyle w:val="Liststycke"/>
        <w:numPr>
          <w:ilvl w:val="0"/>
          <w:numId w:val="26"/>
        </w:numPr>
        <w:ind w:right="-2"/>
      </w:pPr>
      <w:r w:rsidRPr="008D1BCF">
        <w:t xml:space="preserve">Patienten kan ha svårt att sluta ögonlocken med påföljd att ögats slemhinna blir torr, röd och irriterad. </w:t>
      </w:r>
    </w:p>
    <w:p w14:paraId="297A5EC9" w14:textId="67B14E1A" w:rsidR="0019368B" w:rsidRPr="008D1BCF" w:rsidRDefault="0019368B" w:rsidP="00F871F2">
      <w:pPr>
        <w:pStyle w:val="Liststycke"/>
        <w:numPr>
          <w:ilvl w:val="0"/>
          <w:numId w:val="26"/>
        </w:numPr>
        <w:ind w:right="-2"/>
      </w:pPr>
      <w:proofErr w:type="spellStart"/>
      <w:r w:rsidRPr="008D1BCF">
        <w:t>Sedering</w:t>
      </w:r>
      <w:proofErr w:type="spellEnd"/>
      <w:r w:rsidRPr="008D1BCF">
        <w:t xml:space="preserve"> och eventuellt bruk av </w:t>
      </w:r>
      <w:proofErr w:type="spellStart"/>
      <w:r w:rsidRPr="008D1BCF">
        <w:t>muskelrelaxantia</w:t>
      </w:r>
      <w:proofErr w:type="spellEnd"/>
      <w:r w:rsidRPr="008D1BCF">
        <w:t xml:space="preserve"> leder till att blinkreflexen försvagas eller försvinner och ögat spolas då inte längre rent från smuts och bakterier.</w:t>
      </w:r>
    </w:p>
    <w:p w14:paraId="183F01C6" w14:textId="187A7DDA" w:rsidR="0019368B" w:rsidRPr="008D1BCF" w:rsidRDefault="0019368B" w:rsidP="00F871F2">
      <w:pPr>
        <w:pStyle w:val="Liststycke"/>
        <w:numPr>
          <w:ilvl w:val="0"/>
          <w:numId w:val="26"/>
        </w:numPr>
        <w:ind w:right="-2"/>
      </w:pPr>
      <w:r w:rsidRPr="008D1BCF">
        <w:t xml:space="preserve">Minskad </w:t>
      </w:r>
      <w:proofErr w:type="spellStart"/>
      <w:r w:rsidRPr="008D1BCF">
        <w:t>tårproduktion</w:t>
      </w:r>
      <w:proofErr w:type="spellEnd"/>
      <w:r w:rsidRPr="008D1BCF">
        <w:t xml:space="preserve"> kan uppstå både som biverkan av vissa läkemedel såsom atropin och antihistaminer och av </w:t>
      </w:r>
      <w:proofErr w:type="spellStart"/>
      <w:r w:rsidRPr="008D1BCF">
        <w:t>dehydering</w:t>
      </w:r>
      <w:proofErr w:type="spellEnd"/>
      <w:r w:rsidRPr="008D1BCF">
        <w:t>.</w:t>
      </w:r>
    </w:p>
    <w:p w14:paraId="6A06F66D" w14:textId="70B570DE" w:rsidR="009B0ED2" w:rsidRPr="008D1BCF" w:rsidRDefault="0019368B" w:rsidP="00F871F2">
      <w:pPr>
        <w:pStyle w:val="Liststycke"/>
        <w:numPr>
          <w:ilvl w:val="0"/>
          <w:numId w:val="26"/>
        </w:numPr>
        <w:ind w:right="-2"/>
      </w:pPr>
      <w:r w:rsidRPr="008D1BCF">
        <w:lastRenderedPageBreak/>
        <w:t>Intensivvården bidrar till ökad risk för infektioner i ögonen, både från vårdarnas händer och genom tex spridning av bakterier från patientens luftvägar.</w:t>
      </w:r>
    </w:p>
    <w:p w14:paraId="5BEB58EC" w14:textId="56D2B4B3" w:rsidR="0019368B" w:rsidRPr="008D1BCF" w:rsidRDefault="00B95C68" w:rsidP="00F871F2">
      <w:pPr>
        <w:ind w:right="-2"/>
      </w:pPr>
      <w:r w:rsidRPr="008D1BCF">
        <w:t xml:space="preserve">Skador på hornhinnan hos patienten uppstår oftast redan inom </w:t>
      </w:r>
      <w:proofErr w:type="gramStart"/>
      <w:r w:rsidRPr="008D1BCF">
        <w:t>2-7</w:t>
      </w:r>
      <w:proofErr w:type="gramEnd"/>
      <w:r w:rsidRPr="008D1BCF">
        <w:t xml:space="preserve"> dygn på IVA! Det mest effektiva sättet att skydda mot både infektion och skador från uttorkning har visat sig vara användandet av plastfilm eller kåpa, tillsammans med rengöring och tårsubstitut dagligen. Vid tecken på </w:t>
      </w:r>
      <w:proofErr w:type="spellStart"/>
      <w:r w:rsidRPr="008D1BCF">
        <w:t>keratit</w:t>
      </w:r>
      <w:proofErr w:type="spellEnd"/>
      <w:r w:rsidRPr="008D1BCF">
        <w:t xml:space="preserve"> (hornhinneinflammation; blåröd rodnad runt hornhinnan, grumling av hornhinnan, smärta, ljusskygghet, ökat tårflöde) bör akut ögonkonsultation ske, då bakteriell </w:t>
      </w:r>
      <w:proofErr w:type="spellStart"/>
      <w:r w:rsidRPr="008D1BCF">
        <w:t>keratit</w:t>
      </w:r>
      <w:proofErr w:type="spellEnd"/>
      <w:r w:rsidRPr="008D1BCF">
        <w:t xml:space="preserve"> är permanent synhotande.</w:t>
      </w:r>
    </w:p>
    <w:p w14:paraId="3C93DDC5" w14:textId="77777777" w:rsidR="00B95C68" w:rsidRDefault="00B95C68" w:rsidP="00F871F2">
      <w:pPr>
        <w:ind w:right="-2"/>
        <w:rPr>
          <w:b/>
          <w:bCs/>
        </w:rPr>
      </w:pPr>
    </w:p>
    <w:p w14:paraId="00C70BFD" w14:textId="77777777" w:rsidR="002D7DA2" w:rsidRDefault="002D7DA2" w:rsidP="002D7DA2">
      <w:pPr>
        <w:pStyle w:val="Rubrik2"/>
        <w:ind w:right="-2"/>
      </w:pPr>
      <w:r w:rsidRPr="009B0ED2">
        <w:t>Arbetsbeskrivning</w:t>
      </w:r>
    </w:p>
    <w:p w14:paraId="747D2A27" w14:textId="77777777" w:rsidR="002D7DA2" w:rsidRDefault="002D7DA2" w:rsidP="00F871F2">
      <w:pPr>
        <w:ind w:right="-2"/>
        <w:rPr>
          <w:b/>
          <w:bCs/>
        </w:rPr>
      </w:pPr>
    </w:p>
    <w:p w14:paraId="5336763D" w14:textId="016AAD0B" w:rsidR="004A2DEB" w:rsidRDefault="009B0ED2" w:rsidP="00F871F2">
      <w:pPr>
        <w:ind w:right="-2"/>
        <w:rPr>
          <w:b/>
          <w:bCs/>
        </w:rPr>
      </w:pPr>
      <w:r w:rsidRPr="00F12787">
        <w:rPr>
          <w:b/>
          <w:bCs/>
        </w:rPr>
        <w:t xml:space="preserve">Ögonvård </w:t>
      </w:r>
    </w:p>
    <w:p w14:paraId="1A446B7C" w14:textId="10FCE54F" w:rsidR="009859B8" w:rsidRPr="00B95C68" w:rsidRDefault="002D7DA2" w:rsidP="00F871F2">
      <w:pPr>
        <w:ind w:right="-2"/>
        <w:rPr>
          <w:b/>
          <w:bCs/>
        </w:rPr>
      </w:pPr>
      <w:r w:rsidRPr="008D1BCF">
        <w:t>Grundläggande i ögonvård är att ögonen ska hållas fuktiga och rena</w:t>
      </w:r>
      <w:r w:rsidR="003F6C30" w:rsidRPr="008D1BCF">
        <w:t xml:space="preserve">. </w:t>
      </w:r>
      <w:r w:rsidR="002F67F7" w:rsidRPr="008D1BCF">
        <w:t>I</w:t>
      </w:r>
      <w:r w:rsidR="002F67F7" w:rsidRPr="008D1BCF">
        <w:rPr>
          <w:b/>
        </w:rPr>
        <w:t xml:space="preserve"> samband med ögonvård</w:t>
      </w:r>
      <w:r w:rsidR="004A2DEB" w:rsidRPr="008D1BCF">
        <w:rPr>
          <w:b/>
        </w:rPr>
        <w:t xml:space="preserve"> är det </w:t>
      </w:r>
      <w:r w:rsidR="003F6C30" w:rsidRPr="008D1BCF">
        <w:rPr>
          <w:b/>
          <w:bCs/>
        </w:rPr>
        <w:t>därför</w:t>
      </w:r>
      <w:r w:rsidR="004A2DEB" w:rsidRPr="008D1BCF">
        <w:rPr>
          <w:b/>
          <w:bCs/>
        </w:rPr>
        <w:t xml:space="preserve"> </w:t>
      </w:r>
      <w:r w:rsidR="004A2DEB" w:rsidRPr="008D1BCF">
        <w:rPr>
          <w:b/>
        </w:rPr>
        <w:t>extra viktigt att ha rena och spritade händer</w:t>
      </w:r>
      <w:r w:rsidR="002F67F7" w:rsidRPr="008D1BCF">
        <w:t xml:space="preserve">. </w:t>
      </w:r>
    </w:p>
    <w:p w14:paraId="4DDC243A" w14:textId="611FD2AA" w:rsidR="009859B8" w:rsidRPr="009859B8" w:rsidRDefault="00B95C68" w:rsidP="00F871F2">
      <w:pPr>
        <w:ind w:right="-2"/>
      </w:pPr>
      <w:r>
        <w:t xml:space="preserve">Vid ankomst till IVA, </w:t>
      </w:r>
      <w:r w:rsidRPr="00B95C68">
        <w:rPr>
          <w:b/>
          <w:bCs/>
        </w:rPr>
        <w:t>k</w:t>
      </w:r>
      <w:r w:rsidR="009859B8" w:rsidRPr="00B95C68">
        <w:rPr>
          <w:b/>
          <w:bCs/>
        </w:rPr>
        <w:t>ontrollera om patienten har linser</w:t>
      </w:r>
      <w:r w:rsidR="009859B8" w:rsidRPr="009859B8">
        <w:t>. Om patienten har linser, be denne avlägsna dem alternativt hjälp patienten att ta ut linserna.</w:t>
      </w:r>
    </w:p>
    <w:p w14:paraId="1166970C" w14:textId="03FEA0EB" w:rsidR="009859B8" w:rsidRPr="009859B8" w:rsidRDefault="009859B8" w:rsidP="00F871F2">
      <w:pPr>
        <w:ind w:right="-2"/>
      </w:pPr>
      <w:r>
        <w:t xml:space="preserve">Vid förväntad </w:t>
      </w:r>
      <w:r w:rsidR="00B95C68">
        <w:t>ventilato</w:t>
      </w:r>
      <w:r w:rsidR="000E5FBA">
        <w:t>r</w:t>
      </w:r>
      <w:r w:rsidR="00B95C68">
        <w:t>behan</w:t>
      </w:r>
      <w:r w:rsidR="000E5FBA">
        <w:t>d</w:t>
      </w:r>
      <w:r w:rsidR="00B95C68">
        <w:t>ling</w:t>
      </w:r>
      <w:r>
        <w:t xml:space="preserve"> mer än 12 timmar eller</w:t>
      </w:r>
      <w:r w:rsidR="1E6C9A05">
        <w:t xml:space="preserve"> om</w:t>
      </w:r>
      <w:r>
        <w:t xml:space="preserve"> patient</w:t>
      </w:r>
      <w:r w:rsidR="087066C4">
        <w:t>en</w:t>
      </w:r>
      <w:r>
        <w:t xml:space="preserve"> har nedsatt blinkreflex</w:t>
      </w:r>
      <w:r w:rsidR="23592B43">
        <w:t>:</w:t>
      </w:r>
      <w:r>
        <w:t xml:space="preserve"> </w:t>
      </w:r>
    </w:p>
    <w:p w14:paraId="119A2EF1" w14:textId="77777777" w:rsidR="009B0ED2" w:rsidRPr="009B0ED2" w:rsidRDefault="009B0ED2" w:rsidP="00F871F2">
      <w:pPr>
        <w:spacing w:after="0" w:line="240" w:lineRule="auto"/>
        <w:ind w:left="0" w:right="-2" w:firstLine="60"/>
        <w:jc w:val="both"/>
        <w:rPr>
          <w:rFonts w:ascii="Arial" w:hAnsi="Arial"/>
          <w:sz w:val="20"/>
        </w:rPr>
      </w:pPr>
    </w:p>
    <w:p w14:paraId="6307896C" w14:textId="77777777" w:rsidR="009B0ED2" w:rsidRPr="009B0ED2" w:rsidRDefault="009B0ED2" w:rsidP="00F871F2">
      <w:pPr>
        <w:pStyle w:val="Punktlista"/>
        <w:ind w:right="-2"/>
      </w:pPr>
      <w:r w:rsidRPr="009B0ED2">
        <w:t xml:space="preserve">Bedöm om ögonlocken är slutna. Detta görs kontinuerligt under arbetspasset med hjälp av en ficklampa, eftersom små öppningar annars kan döljas av ögonfransarna. Målsättningen är att ögonlocken skall vara helt slutna. Vid problem dokumentera status, förändringar och åtgärder under sökord: hud varje arbetspass. </w:t>
      </w:r>
    </w:p>
    <w:p w14:paraId="332FE514" w14:textId="77777777" w:rsidR="009B0ED2" w:rsidRPr="009B0ED2" w:rsidRDefault="009B0ED2" w:rsidP="00F871F2">
      <w:pPr>
        <w:pStyle w:val="Punktlista"/>
        <w:ind w:right="-2"/>
        <w:rPr>
          <w:strike/>
        </w:rPr>
      </w:pPr>
      <w:r w:rsidRPr="009B0ED2">
        <w:t>Tvätta och torka alltid ögat in mot näsan. Ögats tårvätska töms inne i näsvinkeln. Där kan små saltkristaller bildas.</w:t>
      </w:r>
    </w:p>
    <w:p w14:paraId="4F73F8DF" w14:textId="0E93C589" w:rsidR="009B0ED2" w:rsidRPr="00B95C68" w:rsidRDefault="009B0ED2" w:rsidP="00F871F2">
      <w:pPr>
        <w:pStyle w:val="Punktlista"/>
        <w:ind w:right="-2"/>
        <w:rPr>
          <w:strike/>
        </w:rPr>
      </w:pPr>
      <w:r w:rsidRPr="009B0ED2">
        <w:t xml:space="preserve">Undvik att dra sugkateter eller bronkoskopet över ansiktet på patienten - risk för kontaminering! Lägg kompresser över ögonen för att skydda mot </w:t>
      </w:r>
      <w:r w:rsidRPr="00D553E6">
        <w:t>stänk</w:t>
      </w:r>
      <w:r w:rsidR="00B95C68" w:rsidRPr="00D553E6">
        <w:t xml:space="preserve"> vid munvård, bronkoskopi </w:t>
      </w:r>
      <w:proofErr w:type="gramStart"/>
      <w:r w:rsidR="00B95C68" w:rsidRPr="00D553E6">
        <w:t>etc</w:t>
      </w:r>
      <w:r w:rsidRPr="00D553E6">
        <w:t>.</w:t>
      </w:r>
      <w:proofErr w:type="gramEnd"/>
      <w:r w:rsidRPr="00D553E6">
        <w:t xml:space="preserve"> </w:t>
      </w:r>
      <w:r w:rsidRPr="009B0ED2">
        <w:t xml:space="preserve">Vid eventuella stänk – skölj med </w:t>
      </w:r>
      <w:r w:rsidRPr="003B4E1C">
        <w:t>sterilt vatten</w:t>
      </w:r>
      <w:r w:rsidR="003B4E1C" w:rsidRPr="003B4E1C">
        <w:t>/</w:t>
      </w:r>
      <w:proofErr w:type="spellStart"/>
      <w:r w:rsidR="003B4E1C" w:rsidRPr="003B4E1C">
        <w:t>NaCl</w:t>
      </w:r>
      <w:proofErr w:type="spellEnd"/>
      <w:r w:rsidRPr="009B0ED2">
        <w:t xml:space="preserve"> och </w:t>
      </w:r>
      <w:r w:rsidR="2DD7BABA">
        <w:t>administrera</w:t>
      </w:r>
      <w:r w:rsidRPr="009B0ED2">
        <w:t xml:space="preserve"> tårvätskesubstitut enligt nedan</w:t>
      </w:r>
      <w:r w:rsidRPr="00B95C68">
        <w:rPr>
          <w:strike/>
        </w:rPr>
        <w:t xml:space="preserve"> </w:t>
      </w:r>
    </w:p>
    <w:p w14:paraId="2F1F5D3A" w14:textId="4E1D0FFF" w:rsidR="009B0ED2" w:rsidRPr="009B0ED2" w:rsidRDefault="009B0ED2" w:rsidP="00F871F2">
      <w:pPr>
        <w:pStyle w:val="Punktlista"/>
        <w:ind w:right="-2"/>
      </w:pPr>
      <w:r w:rsidRPr="009B0ED2">
        <w:t xml:space="preserve">Iaktta alltid god handhygien vid kontakt med patientens ögon! </w:t>
      </w:r>
    </w:p>
    <w:p w14:paraId="61484838" w14:textId="77777777" w:rsidR="009B0ED2" w:rsidRPr="00DC03A6" w:rsidRDefault="009B0ED2" w:rsidP="00F871F2">
      <w:pPr>
        <w:ind w:right="-2"/>
        <w:rPr>
          <w:b/>
          <w:bCs/>
        </w:rPr>
      </w:pPr>
    </w:p>
    <w:p w14:paraId="2D07777E" w14:textId="28C253C7" w:rsidR="009B0ED2" w:rsidRPr="00DC03A6" w:rsidRDefault="009B0ED2" w:rsidP="00F871F2">
      <w:pPr>
        <w:ind w:right="-2"/>
        <w:rPr>
          <w:rFonts w:cs="Arial"/>
          <w:b/>
          <w:bCs/>
          <w:szCs w:val="26"/>
        </w:rPr>
      </w:pPr>
      <w:r w:rsidRPr="00DC03A6">
        <w:rPr>
          <w:rFonts w:cs="Arial"/>
          <w:b/>
          <w:bCs/>
          <w:szCs w:val="26"/>
        </w:rPr>
        <w:t xml:space="preserve">Om </w:t>
      </w:r>
      <w:r w:rsidR="00B95C68">
        <w:rPr>
          <w:rFonts w:cs="Arial"/>
          <w:b/>
          <w:bCs/>
          <w:szCs w:val="26"/>
        </w:rPr>
        <w:t xml:space="preserve">patienten har </w:t>
      </w:r>
      <w:r w:rsidRPr="00DC03A6">
        <w:rPr>
          <w:rFonts w:cs="Arial"/>
          <w:b/>
          <w:bCs/>
          <w:szCs w:val="26"/>
        </w:rPr>
        <w:t>ögonlocken slutna</w:t>
      </w:r>
    </w:p>
    <w:p w14:paraId="127FECE0" w14:textId="69280CA7" w:rsidR="009B0ED2" w:rsidRPr="009B0ED2" w:rsidRDefault="009B0ED2" w:rsidP="00F871F2">
      <w:pPr>
        <w:pStyle w:val="Punktlista"/>
        <w:ind w:right="-2"/>
      </w:pPr>
      <w:r w:rsidRPr="009B0ED2">
        <w:t xml:space="preserve">Tvätta ögonen i samband med </w:t>
      </w:r>
      <w:r w:rsidRPr="00F15F0A">
        <w:t xml:space="preserve">annan </w:t>
      </w:r>
      <w:r w:rsidR="00B95C68" w:rsidRPr="00F15F0A">
        <w:t>omvårdnad</w:t>
      </w:r>
      <w:r w:rsidR="00FB4274" w:rsidRPr="00F15F0A">
        <w:t>,</w:t>
      </w:r>
      <w:r w:rsidR="00B95C68" w:rsidRPr="00F15F0A">
        <w:t xml:space="preserve"> </w:t>
      </w:r>
      <w:r w:rsidRPr="00F15F0A">
        <w:t xml:space="preserve">morgon </w:t>
      </w:r>
      <w:r w:rsidRPr="009B0ED2">
        <w:t xml:space="preserve">och kväll samt vid behov. </w:t>
      </w:r>
    </w:p>
    <w:p w14:paraId="50AF0785" w14:textId="38037BE5" w:rsidR="009B0ED2" w:rsidRPr="009B0ED2" w:rsidRDefault="009B0ED2" w:rsidP="00F871F2">
      <w:pPr>
        <w:pStyle w:val="Punktlista"/>
        <w:ind w:right="-2"/>
      </w:pPr>
      <w:r w:rsidRPr="009B0ED2">
        <w:lastRenderedPageBreak/>
        <w:t>Tvätta huden kring ögat med sterilt vatten</w:t>
      </w:r>
      <w:r w:rsidR="002D757D">
        <w:t>/</w:t>
      </w:r>
      <w:proofErr w:type="spellStart"/>
      <w:r w:rsidR="002D757D" w:rsidRPr="73B87118">
        <w:t>NaCl</w:t>
      </w:r>
      <w:proofErr w:type="spellEnd"/>
      <w:r w:rsidRPr="009B0ED2">
        <w:t xml:space="preserve"> och rena kompresser. En ren kompress för varje öga. Skölj rent inne i ögat vid behov med </w:t>
      </w:r>
      <w:r w:rsidRPr="00513A31">
        <w:t>sterilt vatten</w:t>
      </w:r>
      <w:r w:rsidR="00513A31" w:rsidRPr="00513A31">
        <w:t>/</w:t>
      </w:r>
      <w:proofErr w:type="spellStart"/>
      <w:r w:rsidR="00513A31" w:rsidRPr="73B87118">
        <w:t>NaCl</w:t>
      </w:r>
      <w:proofErr w:type="spellEnd"/>
      <w:r w:rsidRPr="73B87118">
        <w:t>.</w:t>
      </w:r>
    </w:p>
    <w:p w14:paraId="65C0515B" w14:textId="292CDC86" w:rsidR="009B0ED2" w:rsidRPr="009B0ED2" w:rsidRDefault="009B0ED2" w:rsidP="00F871F2">
      <w:pPr>
        <w:pStyle w:val="Punktlista"/>
        <w:ind w:right="-2"/>
      </w:pPr>
      <w:r w:rsidRPr="009B0ED2">
        <w:t xml:space="preserve">Ge tårsubstitut, </w:t>
      </w:r>
      <w:r w:rsidRPr="73B87118">
        <w:t>en droppe i vartdera ögat</w:t>
      </w:r>
      <w:r w:rsidR="00020690" w:rsidRPr="73B87118">
        <w:t xml:space="preserve"> </w:t>
      </w:r>
      <w:proofErr w:type="gramStart"/>
      <w:r w:rsidR="00020690" w:rsidRPr="73B87118">
        <w:t>4-6</w:t>
      </w:r>
      <w:proofErr w:type="gramEnd"/>
      <w:r w:rsidR="00805E8C" w:rsidRPr="73B87118">
        <w:t xml:space="preserve"> ggr dagligen</w:t>
      </w:r>
      <w:r w:rsidR="00805E8C">
        <w:t>.</w:t>
      </w:r>
      <w:r w:rsidRPr="009B0ED2">
        <w:t xml:space="preserve"> En </w:t>
      </w:r>
      <w:proofErr w:type="spellStart"/>
      <w:r w:rsidRPr="009B0ED2">
        <w:t>endosbehållare</w:t>
      </w:r>
      <w:proofErr w:type="spellEnd"/>
      <w:r w:rsidRPr="009B0ED2">
        <w:t xml:space="preserve"> räcker till båda ögonen och kasseras efter administrering.</w:t>
      </w:r>
    </w:p>
    <w:p w14:paraId="1DFDFA4F" w14:textId="77777777" w:rsidR="009B0ED2" w:rsidRPr="009B0ED2" w:rsidRDefault="009B0ED2" w:rsidP="00F871F2">
      <w:pPr>
        <w:pStyle w:val="Punktlista"/>
        <w:ind w:right="-2"/>
      </w:pPr>
      <w:r w:rsidRPr="009B0ED2">
        <w:t xml:space="preserve">Fördela dropparna i ögat genom att hjälpa patienten att blinka. </w:t>
      </w:r>
    </w:p>
    <w:p w14:paraId="337871E8" w14:textId="77777777" w:rsidR="009B0ED2" w:rsidRPr="009E471D" w:rsidRDefault="009B0ED2" w:rsidP="00F871F2">
      <w:pPr>
        <w:ind w:right="-2"/>
        <w:rPr>
          <w:b/>
          <w:bCs/>
        </w:rPr>
      </w:pPr>
      <w:r w:rsidRPr="001D648E">
        <w:t xml:space="preserve"> </w:t>
      </w:r>
    </w:p>
    <w:p w14:paraId="2EB69684" w14:textId="77777777" w:rsidR="009B0ED2" w:rsidRPr="00FD539F" w:rsidRDefault="009B0ED2" w:rsidP="00F871F2">
      <w:pPr>
        <w:ind w:right="-2"/>
        <w:rPr>
          <w:b/>
          <w:bCs/>
          <w:szCs w:val="26"/>
        </w:rPr>
      </w:pPr>
      <w:r w:rsidRPr="00FD539F">
        <w:rPr>
          <w:b/>
          <w:bCs/>
          <w:szCs w:val="26"/>
        </w:rPr>
        <w:t xml:space="preserve">Om ögonlocken inte är slutna </w:t>
      </w:r>
    </w:p>
    <w:p w14:paraId="2DB91980" w14:textId="407A5742" w:rsidR="009B0ED2" w:rsidRPr="009B0ED2" w:rsidRDefault="009B0ED2" w:rsidP="00F871F2">
      <w:pPr>
        <w:pStyle w:val="Punktlista"/>
        <w:ind w:right="-2"/>
      </w:pPr>
      <w:r w:rsidRPr="009B0ED2">
        <w:t xml:space="preserve">Tvätta ögonen i samband med annan </w:t>
      </w:r>
      <w:r w:rsidR="00FD539F">
        <w:t>omvårdnad</w:t>
      </w:r>
      <w:r w:rsidR="00FB4274">
        <w:t>,</w:t>
      </w:r>
      <w:r w:rsidRPr="009B0ED2">
        <w:t xml:space="preserve"> morgon och kväll samt vid behov. </w:t>
      </w:r>
    </w:p>
    <w:p w14:paraId="31140B48" w14:textId="0BEA01E3" w:rsidR="009B0ED2" w:rsidRPr="009B0ED2" w:rsidRDefault="009B0ED2" w:rsidP="00F871F2">
      <w:pPr>
        <w:pStyle w:val="Punktlista"/>
        <w:ind w:right="-2"/>
      </w:pPr>
      <w:r w:rsidRPr="009B0ED2">
        <w:t xml:space="preserve">Tvätta runt ögonen med sterilt vatten och rena kompresser. En ren kompress för varje öga. Skölj rent inne i ögat vid behov med </w:t>
      </w:r>
      <w:r w:rsidRPr="73B87118">
        <w:t>sterilt vatten</w:t>
      </w:r>
      <w:r w:rsidR="00D55975" w:rsidRPr="73B87118">
        <w:t>/</w:t>
      </w:r>
      <w:proofErr w:type="spellStart"/>
      <w:r w:rsidR="00D55975" w:rsidRPr="73B87118">
        <w:t>NaCl</w:t>
      </w:r>
      <w:proofErr w:type="spellEnd"/>
      <w:r w:rsidRPr="73B87118">
        <w:t xml:space="preserve">. </w:t>
      </w:r>
    </w:p>
    <w:p w14:paraId="6901A371" w14:textId="22063B1F" w:rsidR="009B0ED2" w:rsidRPr="009B0ED2" w:rsidRDefault="009B0ED2" w:rsidP="00F871F2">
      <w:pPr>
        <w:pStyle w:val="Punktlista"/>
        <w:ind w:right="-2"/>
      </w:pPr>
      <w:r w:rsidRPr="009B0ED2">
        <w:t xml:space="preserve">Lägg en droppe tårsubstitut, </w:t>
      </w:r>
      <w:proofErr w:type="gramStart"/>
      <w:r w:rsidR="00D931AD">
        <w:t>4-6</w:t>
      </w:r>
      <w:proofErr w:type="gramEnd"/>
      <w:r w:rsidRPr="009B0ED2">
        <w:t xml:space="preserve"> ggr dagligen. Vid svårighet att sluta ögat används med fördel, ögonsalvan </w:t>
      </w:r>
      <w:proofErr w:type="spellStart"/>
      <w:r w:rsidRPr="009B0ED2">
        <w:t>Oculentum</w:t>
      </w:r>
      <w:proofErr w:type="spellEnd"/>
      <w:r w:rsidRPr="009B0ED2">
        <w:t xml:space="preserve"> simplex, ca 1 cm salva/öga. Fördela salvan över ögat genom att hjälpa patienten att blinka. Slut därefter ögat. Ofta räcker detta men om ögonlocket inte kan slutas skall ögonlocket i första hand täckas med plastfilm eller ögonkåpa; och annars tejpas med hudvänlig kirurgtejp. Tejpen sätts horisontellt över ögonlocke</w:t>
      </w:r>
      <w:r w:rsidR="00FD539F">
        <w:t xml:space="preserve">t, undvik </w:t>
      </w:r>
      <w:r w:rsidR="00FD539F" w:rsidRPr="00AF5170">
        <w:t>fransraden, se bild 1.</w:t>
      </w:r>
      <w:r w:rsidRPr="00AF5170">
        <w:t xml:space="preserve"> </w:t>
      </w:r>
      <w:r w:rsidRPr="009B0ED2">
        <w:t xml:space="preserve">Tejp sluter sällan ögat helt och kan orsaka hudirritation som leder till ökad svullnad, ska därför enbart användas som tillfällig lösning. </w:t>
      </w:r>
    </w:p>
    <w:p w14:paraId="7EE82187" w14:textId="77777777" w:rsidR="009B0ED2" w:rsidRDefault="009B0ED2" w:rsidP="00F871F2">
      <w:pPr>
        <w:pStyle w:val="Punktlista"/>
        <w:ind w:right="-2"/>
      </w:pPr>
      <w:r w:rsidRPr="009B0ED2">
        <w:t>Informera patient om att dimsyn kan uppstå temporärt och kan medföra påverkan av synskärpan. Informera anhöriga om anledningen i de fall ögat behöver plastas/tejpas/täckas.</w:t>
      </w:r>
    </w:p>
    <w:p w14:paraId="7A0BA931" w14:textId="77777777" w:rsidR="00FB4274" w:rsidRDefault="00FB4274" w:rsidP="00FB4274">
      <w:pPr>
        <w:pStyle w:val="Punktlista"/>
        <w:numPr>
          <w:ilvl w:val="0"/>
          <w:numId w:val="0"/>
        </w:numPr>
        <w:ind w:left="1712" w:right="-2"/>
      </w:pPr>
    </w:p>
    <w:p w14:paraId="6A51540C" w14:textId="12E46944" w:rsidR="00FD539F" w:rsidRPr="009B0ED2" w:rsidRDefault="00FD539F" w:rsidP="00F871F2">
      <w:pPr>
        <w:pStyle w:val="Punktlista"/>
        <w:numPr>
          <w:ilvl w:val="0"/>
          <w:numId w:val="0"/>
        </w:numPr>
        <w:ind w:left="1712" w:right="-2" w:hanging="357"/>
        <w:jc w:val="center"/>
      </w:pPr>
      <w:r>
        <w:rPr>
          <w:rStyle w:val="wacimagecontainer"/>
          <w:rFonts w:ascii="Segoe UI" w:hAnsi="Segoe UI" w:cs="Segoe UI"/>
          <w:noProof/>
          <w:color w:val="000000"/>
          <w:sz w:val="18"/>
          <w:szCs w:val="18"/>
          <w:shd w:val="clear" w:color="auto" w:fill="FFFFFF"/>
        </w:rPr>
        <w:drawing>
          <wp:inline distT="0" distB="0" distL="0" distR="0" wp14:anchorId="79B4F897" wp14:editId="7B108E73">
            <wp:extent cx="1714500" cy="1384300"/>
            <wp:effectExtent l="0" t="0" r="0" b="6350"/>
            <wp:docPr id="141374290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14500" cy="1384300"/>
                    </a:xfrm>
                    <a:prstGeom prst="rect">
                      <a:avLst/>
                    </a:prstGeom>
                    <a:noFill/>
                    <a:ln>
                      <a:noFill/>
                    </a:ln>
                  </pic:spPr>
                </pic:pic>
              </a:graphicData>
            </a:graphic>
          </wp:inline>
        </w:drawing>
      </w:r>
      <w:r>
        <w:rPr>
          <w:color w:val="000000"/>
          <w:shd w:val="clear" w:color="auto" w:fill="FFFFFF"/>
        </w:rPr>
        <w:br/>
      </w:r>
      <w:r w:rsidRPr="00FB4274">
        <w:t>Bild 1, tejpning av ögat</w:t>
      </w:r>
    </w:p>
    <w:p w14:paraId="2A5B456F" w14:textId="77777777" w:rsidR="009B0ED2" w:rsidRPr="002347F3" w:rsidRDefault="009B0ED2" w:rsidP="00F871F2">
      <w:pPr>
        <w:ind w:right="-2"/>
        <w:rPr>
          <w:b/>
          <w:bCs/>
        </w:rPr>
      </w:pPr>
      <w:r w:rsidRPr="009B0ED2">
        <w:t xml:space="preserve"> </w:t>
      </w:r>
    </w:p>
    <w:p w14:paraId="0A8383E0" w14:textId="77777777" w:rsidR="009B0ED2" w:rsidRPr="002347F3" w:rsidRDefault="009B0ED2" w:rsidP="00F871F2">
      <w:pPr>
        <w:ind w:right="-2"/>
        <w:rPr>
          <w:rFonts w:cs="Arial"/>
          <w:b/>
          <w:bCs/>
          <w:szCs w:val="26"/>
        </w:rPr>
      </w:pPr>
      <w:r w:rsidRPr="002347F3">
        <w:rPr>
          <w:rFonts w:cs="Arial"/>
          <w:b/>
          <w:bCs/>
          <w:szCs w:val="26"/>
        </w:rPr>
        <w:t xml:space="preserve">Administration av ögondroppar och ögonsalva </w:t>
      </w:r>
    </w:p>
    <w:p w14:paraId="7266E5F7" w14:textId="77777777" w:rsidR="009B0ED2" w:rsidRPr="009B0ED2" w:rsidRDefault="009B0ED2" w:rsidP="00F871F2">
      <w:pPr>
        <w:pStyle w:val="Punktlista"/>
        <w:ind w:right="-2"/>
      </w:pPr>
      <w:r w:rsidRPr="009B0ED2">
        <w:t xml:space="preserve">Var noggrann med handhygienen! </w:t>
      </w:r>
    </w:p>
    <w:p w14:paraId="70911A68" w14:textId="77777777" w:rsidR="009B0ED2" w:rsidRPr="009B0ED2" w:rsidRDefault="009B0ED2" w:rsidP="00F871F2">
      <w:pPr>
        <w:pStyle w:val="Punktlista"/>
        <w:ind w:right="-2"/>
      </w:pPr>
      <w:r w:rsidRPr="009B0ED2">
        <w:t xml:space="preserve">Om möjligt, håll patientens huvud lätt bakåtlutat och dra sedan försiktigt ner det undre ögonlocket. </w:t>
      </w:r>
    </w:p>
    <w:p w14:paraId="09AEF45B" w14:textId="77777777" w:rsidR="009B0ED2" w:rsidRPr="009B0ED2" w:rsidRDefault="009B0ED2" w:rsidP="00F871F2">
      <w:pPr>
        <w:pStyle w:val="Punktlista"/>
        <w:ind w:right="-2"/>
      </w:pPr>
      <w:r w:rsidRPr="009B0ED2">
        <w:lastRenderedPageBreak/>
        <w:t xml:space="preserve">Droppa en droppe av det ordinerade läkemedlet på ett sådant sätt att tubens eller flaskans spets inte vidrör ögat. Om detta ändå skulle inträffa får läkemedlet inte användas igen. </w:t>
      </w:r>
    </w:p>
    <w:p w14:paraId="17E1022E" w14:textId="77777777" w:rsidR="009B0ED2" w:rsidRPr="009B0ED2" w:rsidRDefault="009B0ED2" w:rsidP="00F871F2">
      <w:pPr>
        <w:pStyle w:val="Punktlista"/>
        <w:ind w:right="-2"/>
      </w:pPr>
      <w:r w:rsidRPr="009B0ED2">
        <w:t xml:space="preserve">Vid applicering av salva lägg en cirka 1 cm lång </w:t>
      </w:r>
      <w:proofErr w:type="spellStart"/>
      <w:r w:rsidRPr="009B0ED2">
        <w:t>salvsträng</w:t>
      </w:r>
      <w:proofErr w:type="spellEnd"/>
      <w:r w:rsidRPr="009B0ED2">
        <w:t xml:space="preserve"> i ögat. </w:t>
      </w:r>
    </w:p>
    <w:p w14:paraId="2E1D5E40" w14:textId="40A917CD" w:rsidR="009B0ED2" w:rsidRPr="009B0ED2" w:rsidRDefault="009B0ED2" w:rsidP="00F871F2">
      <w:pPr>
        <w:pStyle w:val="Punktlista"/>
        <w:ind w:right="-2"/>
      </w:pPr>
      <w:r w:rsidRPr="009B0ED2">
        <w:t xml:space="preserve">Ögondropparna ska vara rumstempererade när de ges. En kall droppe känns tydligt när den träffar ögat. </w:t>
      </w:r>
    </w:p>
    <w:p w14:paraId="37B5984A" w14:textId="77777777" w:rsidR="009B0ED2" w:rsidRPr="009B0ED2" w:rsidRDefault="009B0ED2" w:rsidP="00F871F2">
      <w:pPr>
        <w:pStyle w:val="Punktlista"/>
        <w:ind w:right="-2"/>
      </w:pPr>
      <w:r w:rsidRPr="009B0ED2">
        <w:t>Se till att patientens ögon är slutna.</w:t>
      </w:r>
    </w:p>
    <w:p w14:paraId="4CA01CF5" w14:textId="2D911F93" w:rsidR="009B0ED2" w:rsidRPr="009B0ED2" w:rsidRDefault="009B0ED2" w:rsidP="00F871F2">
      <w:pPr>
        <w:pStyle w:val="Punktlista"/>
        <w:ind w:right="-2"/>
      </w:pPr>
      <w:r w:rsidRPr="009B0ED2">
        <w:t xml:space="preserve">Om olika sorters ögondroppar ska ges </w:t>
      </w:r>
      <w:r w:rsidR="00FD539F">
        <w:t xml:space="preserve">ska det gå minst </w:t>
      </w:r>
      <w:r w:rsidRPr="009B0ED2">
        <w:t>fem minuter mellan indroppningarna. Annars finns det risk för att den avsedda effekten inte uppnås. Om både droppar och salva ska ges i samma öga ska salvan ges sist.</w:t>
      </w:r>
    </w:p>
    <w:p w14:paraId="3583C72F" w14:textId="77777777" w:rsidR="009B0ED2" w:rsidRPr="009B0ED2" w:rsidRDefault="009B0ED2" w:rsidP="00F871F2">
      <w:pPr>
        <w:keepNext/>
        <w:spacing w:after="60" w:line="240" w:lineRule="auto"/>
        <w:ind w:left="0" w:right="-2"/>
        <w:jc w:val="both"/>
        <w:outlineLvl w:val="2"/>
        <w:rPr>
          <w:rFonts w:ascii="Arial" w:hAnsi="Arial" w:cs="Arial"/>
          <w:b/>
          <w:bCs/>
          <w:szCs w:val="26"/>
        </w:rPr>
      </w:pPr>
    </w:p>
    <w:p w14:paraId="1B7D2A4C" w14:textId="77777777" w:rsidR="009B0ED2" w:rsidRPr="00392DFA" w:rsidRDefault="009B0ED2" w:rsidP="00F871F2">
      <w:pPr>
        <w:ind w:right="-2"/>
        <w:rPr>
          <w:b/>
          <w:bCs/>
          <w:color w:val="FF0000"/>
        </w:rPr>
      </w:pPr>
      <w:r w:rsidRPr="00392DFA">
        <w:rPr>
          <w:b/>
          <w:bCs/>
        </w:rPr>
        <w:t>Ögonkåpa vid svårigheter att sluta ögat</w:t>
      </w:r>
    </w:p>
    <w:p w14:paraId="2BCC5F61" w14:textId="2C66A960" w:rsidR="009B0ED2" w:rsidRPr="009B0ED2" w:rsidRDefault="009B0ED2" w:rsidP="00F871F2">
      <w:pPr>
        <w:ind w:right="-2"/>
      </w:pPr>
      <w:r w:rsidRPr="009B0ED2">
        <w:t xml:space="preserve">Om patienten inte kan </w:t>
      </w:r>
      <w:r w:rsidR="006E3A52" w:rsidRPr="00FB4274">
        <w:t xml:space="preserve">sluta ögat </w:t>
      </w:r>
      <w:r w:rsidRPr="009B0ED2">
        <w:t xml:space="preserve">finns det risk för att ögat kan </w:t>
      </w:r>
      <w:r w:rsidR="4308D1E7" w:rsidRPr="00FB4274">
        <w:t>torka ut och därmed</w:t>
      </w:r>
      <w:r>
        <w:t xml:space="preserve"> skadas.</w:t>
      </w:r>
      <w:r w:rsidRPr="009B0ED2">
        <w:t xml:space="preserve"> Detta kan förhindras genom att använda ögonkåpa som förband framför ögat. Det finns olika kåpor för höger och vänster öga. Förbandet höjer luftfuktigheten framför ögat, så uttorkning förhindras. När förbandet placeras riktigt ska det därför bildas imma på insidan av kåpan. </w:t>
      </w:r>
    </w:p>
    <w:p w14:paraId="5A73E7CD" w14:textId="77777777" w:rsidR="009B0ED2" w:rsidRPr="009B0ED2" w:rsidRDefault="009B0ED2" w:rsidP="00F871F2">
      <w:pPr>
        <w:spacing w:after="0" w:line="240" w:lineRule="auto"/>
        <w:ind w:left="-5" w:right="-2"/>
        <w:jc w:val="both"/>
        <w:rPr>
          <w:rFonts w:ascii="Arial" w:hAnsi="Arial"/>
          <w:sz w:val="20"/>
        </w:rPr>
      </w:pPr>
    </w:p>
    <w:p w14:paraId="2B907BF7" w14:textId="77777777" w:rsidR="009B0ED2" w:rsidRPr="009B0ED2" w:rsidRDefault="009B0ED2" w:rsidP="00F871F2">
      <w:pPr>
        <w:spacing w:after="0" w:line="259" w:lineRule="auto"/>
        <w:ind w:left="0" w:right="-2"/>
        <w:jc w:val="both"/>
        <w:rPr>
          <w:rFonts w:ascii="Arial" w:hAnsi="Arial"/>
          <w:sz w:val="20"/>
        </w:rPr>
      </w:pPr>
      <w:r w:rsidRPr="009B0ED2">
        <w:rPr>
          <w:rFonts w:ascii="Arial" w:hAnsi="Arial"/>
          <w:sz w:val="20"/>
        </w:rPr>
        <w:t xml:space="preserve"> </w:t>
      </w:r>
    </w:p>
    <w:p w14:paraId="60F07A0F" w14:textId="48CD8D64" w:rsidR="009B0ED2" w:rsidRPr="009B0ED2" w:rsidRDefault="009B0ED2" w:rsidP="00F871F2">
      <w:pPr>
        <w:ind w:left="1712" w:right="-2" w:hanging="357"/>
      </w:pPr>
      <w:r w:rsidRPr="009B0ED2">
        <w:t xml:space="preserve">Ögonkåpan tillpassas och fästes enligt </w:t>
      </w:r>
      <w:r w:rsidR="006E3A52">
        <w:t>följande</w:t>
      </w:r>
      <w:r w:rsidRPr="009B0ED2">
        <w:t xml:space="preserve">: </w:t>
      </w:r>
    </w:p>
    <w:p w14:paraId="04878EA9" w14:textId="77777777" w:rsidR="009B0ED2" w:rsidRPr="009B0ED2" w:rsidRDefault="009B0ED2" w:rsidP="00F871F2">
      <w:pPr>
        <w:pStyle w:val="Liststycke"/>
        <w:numPr>
          <w:ilvl w:val="0"/>
          <w:numId w:val="25"/>
        </w:numPr>
        <w:ind w:right="-2"/>
      </w:pPr>
      <w:r w:rsidRPr="009B0ED2">
        <w:t xml:space="preserve">Lägg kåpan med kupningen framåt med överkanten mot ögonbrynet och näsfliken mot näsan. Tryck mycket lätt med ett finger mitt på kåpan så att den hålls på plats och justera på läget så att den passar bekvämt mot näsan. Kontrollera att den ligger tätt intill huden runt om. </w:t>
      </w:r>
    </w:p>
    <w:p w14:paraId="5F788A83" w14:textId="77777777" w:rsidR="009B0ED2" w:rsidRPr="009B0ED2" w:rsidRDefault="009B0ED2" w:rsidP="00F871F2">
      <w:pPr>
        <w:pStyle w:val="Liststycke"/>
        <w:numPr>
          <w:ilvl w:val="0"/>
          <w:numId w:val="25"/>
        </w:numPr>
        <w:ind w:right="-2"/>
      </w:pPr>
      <w:r w:rsidRPr="009B0ED2">
        <w:t xml:space="preserve">Om kåpan inte passar exakt, så kan den formklippas med vanlig sax. Oftast är det partiet mot näsryggen eller mot kinden som kan behöva justeras. Det är lätt att klippa bort för mycket, så klipp inte bort mer än en millimeterbred remsa åt gången. </w:t>
      </w:r>
    </w:p>
    <w:p w14:paraId="2E66A85F" w14:textId="77777777" w:rsidR="009B0ED2" w:rsidRPr="009B0ED2" w:rsidRDefault="009B0ED2" w:rsidP="00F871F2">
      <w:pPr>
        <w:pStyle w:val="Liststycke"/>
        <w:numPr>
          <w:ilvl w:val="0"/>
          <w:numId w:val="25"/>
        </w:numPr>
        <w:ind w:right="-2"/>
      </w:pPr>
      <w:r w:rsidRPr="009B0ED2">
        <w:t xml:space="preserve">När rätt form erhållits ska ögonkåpan fästas mot huden med en hudvänlig häfta. Börja med att lägg en 2–3 cm lång bit häfta över näsfliken och över näsan. Fäst sedan </w:t>
      </w:r>
      <w:proofErr w:type="spellStart"/>
      <w:r w:rsidRPr="009B0ED2">
        <w:t>tinningpartiets</w:t>
      </w:r>
      <w:proofErr w:type="spellEnd"/>
      <w:r w:rsidRPr="009B0ED2">
        <w:t xml:space="preserve"> kant mot tinningen med en lika lång bit häfta. </w:t>
      </w:r>
    </w:p>
    <w:p w14:paraId="335603C1" w14:textId="77777777" w:rsidR="009B0ED2" w:rsidRPr="009B0ED2" w:rsidRDefault="009B0ED2" w:rsidP="00F871F2">
      <w:pPr>
        <w:pStyle w:val="Liststycke"/>
        <w:numPr>
          <w:ilvl w:val="0"/>
          <w:numId w:val="25"/>
        </w:numPr>
        <w:ind w:right="-2"/>
      </w:pPr>
      <w:r w:rsidRPr="009B0ED2">
        <w:t xml:space="preserve">Ibland räcker det med dessa två bitar häfta för att få ögonkåpan att ligga till riktigt, längs hela omkretsen. Om kåpan inte ligger till hela vägen runt, så måste ytterligare häftbitar användas för att få den nödvändiga tätheten. </w:t>
      </w:r>
    </w:p>
    <w:p w14:paraId="05DAC248" w14:textId="77777777" w:rsidR="009B0ED2" w:rsidRPr="009B0ED2" w:rsidRDefault="009B0ED2" w:rsidP="00F871F2">
      <w:pPr>
        <w:spacing w:after="0" w:line="240" w:lineRule="auto"/>
        <w:ind w:left="0" w:right="-2"/>
        <w:jc w:val="both"/>
        <w:rPr>
          <w:rFonts w:ascii="Arial" w:hAnsi="Arial"/>
          <w:sz w:val="20"/>
        </w:rPr>
      </w:pPr>
    </w:p>
    <w:p w14:paraId="44DBB69F" w14:textId="77777777" w:rsidR="00610EF5" w:rsidRDefault="009B0ED2" w:rsidP="00F871F2">
      <w:pPr>
        <w:spacing w:after="0" w:line="259" w:lineRule="auto"/>
        <w:ind w:right="-2"/>
      </w:pPr>
      <w:r w:rsidRPr="009B0ED2">
        <w:t xml:space="preserve">Om förbandet fästs riktigt så ska det inom några timmar uppkomma imma på kåpans insida. Om ingen imma uppstår, så kontrollera först att förbandet verkligen </w:t>
      </w:r>
    </w:p>
    <w:p w14:paraId="778EF56D" w14:textId="1BF6971A" w:rsidR="00610EF5" w:rsidRPr="00282F6A" w:rsidRDefault="009B0ED2" w:rsidP="00F871F2">
      <w:pPr>
        <w:spacing w:after="0" w:line="259" w:lineRule="auto"/>
        <w:ind w:right="-2"/>
        <w:rPr>
          <w:strike/>
        </w:rPr>
      </w:pPr>
      <w:r w:rsidRPr="009B0ED2">
        <w:t>sluter tätt. Om så inte är fallet justera kåpans och häftans läge</w:t>
      </w:r>
      <w:r>
        <w:t>.</w:t>
      </w:r>
      <w:r w:rsidRPr="00282F6A">
        <w:rPr>
          <w:strike/>
        </w:rPr>
        <w:t xml:space="preserve"> </w:t>
      </w:r>
    </w:p>
    <w:p w14:paraId="2A715189" w14:textId="47AFD6A9" w:rsidR="00610EF5" w:rsidRDefault="00610EF5" w:rsidP="00F871F2">
      <w:pPr>
        <w:spacing w:after="0" w:line="259" w:lineRule="auto"/>
        <w:ind w:right="-2"/>
        <w:rPr>
          <w:rFonts w:ascii="Arial" w:hAnsi="Arial"/>
          <w:i/>
          <w:sz w:val="18"/>
          <w:szCs w:val="18"/>
        </w:rPr>
      </w:pPr>
      <w:r w:rsidRPr="009B0ED2">
        <w:t xml:space="preserve">Ögonkåpan skall tas av för rengöring varje dag. </w:t>
      </w:r>
      <w:r>
        <w:t>Ta</w:t>
      </w:r>
      <w:r w:rsidRPr="009B0ED2">
        <w:t xml:space="preserve"> bort all häfta, och tvätta kåpan med ljummet vatten och tvål. Skölj noga bort tvål</w:t>
      </w:r>
      <w:r>
        <w:t>en</w:t>
      </w:r>
      <w:r w:rsidRPr="009B0ED2">
        <w:t xml:space="preserve">, och torka kåpan med en ren </w:t>
      </w:r>
      <w:r w:rsidRPr="009B0ED2">
        <w:lastRenderedPageBreak/>
        <w:t xml:space="preserve">handduk. Tvätta också försiktigt av huden runt ögat och torka noga med en ren handduk. Om huden är irriterad så är det bäst att byta till en annan typ av häfta. </w:t>
      </w:r>
      <w:r w:rsidRPr="001833E2">
        <w:t>För att skydda huden kan skumplasthäfta användas under kåpan, se bild 2.</w:t>
      </w:r>
      <w:r w:rsidRPr="001833E2">
        <w:rPr>
          <w:rFonts w:ascii="Arial" w:hAnsi="Arial"/>
          <w:i/>
          <w:sz w:val="18"/>
          <w:szCs w:val="18"/>
        </w:rPr>
        <w:t xml:space="preserve"> </w:t>
      </w:r>
    </w:p>
    <w:p w14:paraId="47ECEB60" w14:textId="629651D6" w:rsidR="009B0ED2" w:rsidRPr="009B0ED2" w:rsidRDefault="009B0ED2" w:rsidP="00F871F2">
      <w:pPr>
        <w:ind w:right="-2"/>
      </w:pPr>
    </w:p>
    <w:p w14:paraId="670EA42E" w14:textId="741AF67C" w:rsidR="009B0ED2" w:rsidRPr="009B0ED2" w:rsidRDefault="00610EF5" w:rsidP="00F871F2">
      <w:pPr>
        <w:ind w:left="0" w:right="-2"/>
      </w:pPr>
      <w:r w:rsidRPr="009B0ED2">
        <w:rPr>
          <w:noProof/>
        </w:rPr>
        <mc:AlternateContent>
          <mc:Choice Requires="wpg">
            <w:drawing>
              <wp:anchor distT="0" distB="0" distL="114300" distR="114300" simplePos="0" relativeHeight="251658240" behindDoc="0" locked="0" layoutInCell="1" allowOverlap="1" wp14:anchorId="54BFF275" wp14:editId="575D11FE">
                <wp:simplePos x="0" y="0"/>
                <wp:positionH relativeFrom="column">
                  <wp:posOffset>627380</wp:posOffset>
                </wp:positionH>
                <wp:positionV relativeFrom="paragraph">
                  <wp:posOffset>-1905</wp:posOffset>
                </wp:positionV>
                <wp:extent cx="4368800" cy="2101850"/>
                <wp:effectExtent l="0" t="0" r="0" b="12700"/>
                <wp:wrapSquare wrapText="bothSides"/>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0" cy="2101850"/>
                          <a:chOff x="1041400" y="-317549"/>
                          <a:chExt cx="4107180" cy="2113021"/>
                        </a:xfrm>
                      </wpg:grpSpPr>
                      <pic:pic xmlns:pic="http://schemas.openxmlformats.org/drawingml/2006/picture">
                        <pic:nvPicPr>
                          <pic:cNvPr id="3" name="Picture 55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1041400" y="-292091"/>
                            <a:ext cx="1950700" cy="170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 name="Rectangle 560"/>
                        <wps:cNvSpPr>
                          <a:spLocks noChangeArrowheads="1"/>
                        </wps:cNvSpPr>
                        <wps:spPr bwMode="auto">
                          <a:xfrm>
                            <a:off x="1946148" y="1571092"/>
                            <a:ext cx="101346"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16BAB9" w14:textId="77777777" w:rsidR="009B0ED2" w:rsidRDefault="009B0ED2" w:rsidP="009B0ED2">
                              <w:pPr>
                                <w:spacing w:line="259" w:lineRule="auto"/>
                              </w:pPr>
                              <w:r>
                                <w:t xml:space="preserve">  </w:t>
                              </w:r>
                            </w:p>
                          </w:txbxContent>
                        </wps:txbx>
                        <wps:bodyPr rot="0" vert="horz" wrap="square" lIns="0" tIns="0" rIns="0" bIns="0" anchor="t" anchorCtr="0" upright="1">
                          <a:noAutofit/>
                        </wps:bodyPr>
                      </wps:wsp>
                      <pic:pic xmlns:pic="http://schemas.openxmlformats.org/drawingml/2006/picture">
                        <pic:nvPicPr>
                          <pic:cNvPr id="7" name="Picture 56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3063748" y="-317549"/>
                            <a:ext cx="2084832" cy="170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anchor>
            </w:drawing>
          </mc:Choice>
          <mc:Fallback>
            <w:pict>
              <v:group w14:anchorId="54BFF275" id="Group 2" o:spid="_x0000_s1026" style="position:absolute;margin-left:49.4pt;margin-top:-.15pt;width:344pt;height:165.5pt;z-index:251658240" coordorigin="10414,-3175" coordsize="41071,2113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59" o:spid="_x0000_s1027" type="#_x0000_t75" style="position:absolute;left:10414;top:-2920;width:19507;height:170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">
                  <v:imagedata r:id="rId20" o:title=""/>
                </v:shape>
                <v:rect id="Rectangle 560" o:spid="_x0000_s1028" style="position:absolute;left:19461;top:15710;width:101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" filled="f" stroked="f">
                  <v:textbox inset="0,0,0,0">
                    <w:txbxContent>
                      <w:p w14:paraId="4916BAB9" w14:textId="77777777" w:rsidR="009B0ED2" w:rsidRDefault="009B0ED2" w:rsidP="009B0ED2">
                        <w:pPr>
                          <w:spacing w:line="259" w:lineRule="auto"/>
                        </w:pPr>
                        <w:r>
                          <w:t xml:space="preserve">  </w:t>
                        </w:r>
                      </w:p>
                    </w:txbxContent>
                  </v:textbox>
                </v:rect>
                <v:shape id="Picture 561" o:spid="_x0000_s1029" type="#_x0000_t75" style="position:absolute;left:30637;top:-3175;width:20848;height:170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">
                  <v:imagedata r:id="rId21" o:title=""/>
                </v:shape>
                <w10:wrap type="square"/>
              </v:group>
            </w:pict>
          </mc:Fallback>
        </mc:AlternateContent>
      </w:r>
    </w:p>
    <w:p w14:paraId="37BD5E8A" w14:textId="3BCE5895" w:rsidR="009B0ED2" w:rsidRPr="009B0ED2" w:rsidRDefault="00610EF5" w:rsidP="00F871F2">
      <w:pPr>
        <w:spacing w:after="0" w:line="240" w:lineRule="auto"/>
        <w:ind w:left="-5" w:right="-2"/>
        <w:jc w:val="both"/>
        <w:rPr>
          <w:rFonts w:ascii="Arial" w:hAnsi="Arial"/>
          <w:sz w:val="20"/>
        </w:rPr>
      </w:pPr>
      <w:r>
        <w:rPr>
          <w:noProof/>
        </w:rPr>
        <mc:AlternateContent>
          <mc:Choice Requires="wps">
            <w:drawing>
              <wp:anchor distT="45720" distB="45720" distL="114300" distR="114300" simplePos="0" relativeHeight="251658241" behindDoc="0" locked="0" layoutInCell="1" allowOverlap="1" wp14:anchorId="00BE2668" wp14:editId="1C6706E8">
                <wp:simplePos x="0" y="0"/>
                <wp:positionH relativeFrom="column">
                  <wp:posOffset>646430</wp:posOffset>
                </wp:positionH>
                <wp:positionV relativeFrom="paragraph">
                  <wp:posOffset>1381760</wp:posOffset>
                </wp:positionV>
                <wp:extent cx="4349750" cy="1404620"/>
                <wp:effectExtent l="0" t="0" r="12700" b="13335"/>
                <wp:wrapSquare wrapText="bothSides"/>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9750" cy="1404620"/>
                        </a:xfrm>
                        <a:prstGeom prst="rect">
                          <a:avLst/>
                        </a:prstGeom>
                        <a:solidFill>
                          <a:srgbClr val="FFFFFF"/>
                        </a:solidFill>
                        <a:ln w="9525">
                          <a:solidFill>
                            <a:srgbClr val="000000"/>
                          </a:solidFill>
                          <a:miter lim="800000"/>
                          <a:headEnd/>
                          <a:tailEnd/>
                        </a:ln>
                      </wps:spPr>
                      <wps:txbx>
                        <w:txbxContent>
                          <w:p w14:paraId="754FF52D" w14:textId="7C0B02A4" w:rsidR="00610EF5" w:rsidRDefault="00610EF5" w:rsidP="00610EF5">
                            <w:pPr>
                              <w:jc w:val="center"/>
                            </w:pPr>
                            <w:r>
                              <w:t>Bild 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0BE2668" id="_x0000_t202" coordsize="21600,21600" o:spt="202" path="m,l,21600r21600,l21600,xe">
                <v:stroke joinstyle="miter"/>
                <v:path gradientshapeok="t" o:connecttype="rect"/>
              </v:shapetype>
              <v:shape id="Textruta 2" o:spid="_x0000_s1030" type="#_x0000_t202" style="position:absolute;left:0;text-align:left;margin-left:50.9pt;margin-top:108.8pt;width:342.5pt;height:110.6pt;z-index:251658241;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">
                <v:textbox style="mso-fit-shape-to-text:t">
                  <w:txbxContent>
                    <w:p w14:paraId="754FF52D" w14:textId="7C0B02A4" w:rsidR="00610EF5" w:rsidRDefault="00610EF5" w:rsidP="00610EF5">
                      <w:pPr>
                        <w:jc w:val="center"/>
                      </w:pPr>
                      <w:r>
                        <w:t>Bild 2</w:t>
                      </w:r>
                    </w:p>
                  </w:txbxContent>
                </v:textbox>
                <w10:wrap type="square"/>
              </v:shape>
            </w:pict>
          </mc:Fallback>
        </mc:AlternateContent>
      </w:r>
    </w:p>
    <w:p w14:paraId="3E175406" w14:textId="77777777" w:rsidR="00520116" w:rsidRDefault="00520116" w:rsidP="00F871F2">
      <w:pPr>
        <w:spacing w:after="0" w:line="259" w:lineRule="auto"/>
        <w:ind w:left="0" w:right="-2"/>
        <w:jc w:val="both"/>
      </w:pPr>
    </w:p>
    <w:p w14:paraId="6FA80EFF" w14:textId="77777777" w:rsidR="00610EF5" w:rsidRDefault="00610EF5" w:rsidP="00F871F2">
      <w:pPr>
        <w:spacing w:after="0" w:line="259" w:lineRule="auto"/>
        <w:ind w:left="0" w:right="-2"/>
        <w:jc w:val="both"/>
      </w:pPr>
    </w:p>
    <w:p w14:paraId="44C1751D" w14:textId="77777777" w:rsidR="00610EF5" w:rsidRPr="009B0ED2" w:rsidRDefault="00610EF5" w:rsidP="00F871F2">
      <w:pPr>
        <w:spacing w:after="0" w:line="259" w:lineRule="auto"/>
        <w:ind w:left="0" w:right="-2"/>
        <w:jc w:val="both"/>
        <w:rPr>
          <w:rFonts w:ascii="Arial" w:hAnsi="Arial"/>
          <w:i/>
          <w:sz w:val="18"/>
        </w:rPr>
      </w:pPr>
    </w:p>
    <w:p w14:paraId="23A1A517" w14:textId="77777777" w:rsidR="009B0ED2" w:rsidRDefault="009B0ED2" w:rsidP="00F871F2">
      <w:pPr>
        <w:spacing w:after="0" w:line="259" w:lineRule="auto"/>
        <w:ind w:left="0" w:right="-2"/>
        <w:jc w:val="both"/>
        <w:rPr>
          <w:rFonts w:ascii="Arial" w:hAnsi="Arial"/>
          <w:i/>
          <w:sz w:val="18"/>
        </w:rPr>
      </w:pPr>
    </w:p>
    <w:p w14:paraId="172925C4" w14:textId="77777777" w:rsidR="00610EF5" w:rsidRDefault="00610EF5" w:rsidP="00F871F2">
      <w:pPr>
        <w:spacing w:after="0" w:line="259" w:lineRule="auto"/>
        <w:ind w:left="0" w:right="-2"/>
        <w:jc w:val="both"/>
        <w:rPr>
          <w:rFonts w:ascii="Arial" w:hAnsi="Arial"/>
          <w:i/>
          <w:sz w:val="18"/>
        </w:rPr>
      </w:pPr>
    </w:p>
    <w:p w14:paraId="6574FC74" w14:textId="77777777" w:rsidR="00610EF5" w:rsidRDefault="00610EF5" w:rsidP="00F871F2">
      <w:pPr>
        <w:spacing w:after="0" w:line="259" w:lineRule="auto"/>
        <w:ind w:left="0" w:right="-2"/>
        <w:jc w:val="both"/>
        <w:rPr>
          <w:rFonts w:ascii="Arial" w:hAnsi="Arial"/>
          <w:i/>
          <w:sz w:val="18"/>
        </w:rPr>
      </w:pPr>
    </w:p>
    <w:p w14:paraId="01EBDF46" w14:textId="77777777" w:rsidR="00610EF5" w:rsidRDefault="00610EF5" w:rsidP="00F871F2">
      <w:pPr>
        <w:spacing w:after="0" w:line="259" w:lineRule="auto"/>
        <w:ind w:left="0" w:right="-2"/>
        <w:jc w:val="both"/>
        <w:rPr>
          <w:rFonts w:ascii="Arial" w:hAnsi="Arial"/>
          <w:i/>
          <w:sz w:val="18"/>
        </w:rPr>
      </w:pPr>
    </w:p>
    <w:p w14:paraId="6C71275B" w14:textId="77777777" w:rsidR="00610EF5" w:rsidRDefault="00610EF5" w:rsidP="00F871F2">
      <w:pPr>
        <w:spacing w:after="0" w:line="259" w:lineRule="auto"/>
        <w:ind w:left="0" w:right="-2"/>
        <w:jc w:val="both"/>
        <w:rPr>
          <w:rFonts w:ascii="Arial" w:hAnsi="Arial"/>
          <w:i/>
          <w:sz w:val="18"/>
        </w:rPr>
      </w:pPr>
    </w:p>
    <w:p w14:paraId="2D93495E" w14:textId="77777777" w:rsidR="00610EF5" w:rsidRDefault="00610EF5" w:rsidP="00F871F2">
      <w:pPr>
        <w:spacing w:after="0" w:line="259" w:lineRule="auto"/>
        <w:ind w:left="0" w:right="-2"/>
        <w:jc w:val="both"/>
        <w:rPr>
          <w:rFonts w:ascii="Arial" w:hAnsi="Arial"/>
          <w:i/>
          <w:sz w:val="18"/>
        </w:rPr>
      </w:pPr>
    </w:p>
    <w:p w14:paraId="6D27A04D" w14:textId="77777777" w:rsidR="00610EF5" w:rsidRDefault="00610EF5" w:rsidP="00F871F2">
      <w:pPr>
        <w:spacing w:after="0" w:line="259" w:lineRule="auto"/>
        <w:ind w:left="0" w:right="-2"/>
        <w:jc w:val="both"/>
        <w:rPr>
          <w:rFonts w:ascii="Arial" w:hAnsi="Arial"/>
          <w:i/>
          <w:sz w:val="18"/>
        </w:rPr>
      </w:pPr>
    </w:p>
    <w:p w14:paraId="67EAE93D" w14:textId="77777777" w:rsidR="00610EF5" w:rsidRDefault="00610EF5" w:rsidP="00F871F2">
      <w:pPr>
        <w:spacing w:after="0" w:line="259" w:lineRule="auto"/>
        <w:ind w:left="0" w:right="-2"/>
        <w:jc w:val="both"/>
        <w:rPr>
          <w:rFonts w:ascii="Arial" w:hAnsi="Arial"/>
          <w:i/>
          <w:sz w:val="18"/>
        </w:rPr>
      </w:pPr>
    </w:p>
    <w:p w14:paraId="1721EFE7" w14:textId="77777777" w:rsidR="00610EF5" w:rsidRDefault="00610EF5" w:rsidP="00F871F2">
      <w:pPr>
        <w:spacing w:after="0" w:line="259" w:lineRule="auto"/>
        <w:ind w:left="0" w:right="-2"/>
        <w:jc w:val="both"/>
        <w:rPr>
          <w:rFonts w:ascii="Arial" w:hAnsi="Arial"/>
          <w:i/>
          <w:sz w:val="18"/>
        </w:rPr>
      </w:pPr>
    </w:p>
    <w:p w14:paraId="086FF39E" w14:textId="77777777" w:rsidR="00610EF5" w:rsidRDefault="00610EF5" w:rsidP="00F871F2">
      <w:pPr>
        <w:spacing w:after="0" w:line="259" w:lineRule="auto"/>
        <w:ind w:left="0" w:right="-2"/>
        <w:jc w:val="both"/>
        <w:rPr>
          <w:rFonts w:ascii="Arial" w:hAnsi="Arial"/>
          <w:i/>
          <w:sz w:val="18"/>
        </w:rPr>
      </w:pPr>
    </w:p>
    <w:p w14:paraId="72DD97EE" w14:textId="77777777" w:rsidR="00610EF5" w:rsidRPr="009B0ED2" w:rsidRDefault="00610EF5" w:rsidP="00F871F2">
      <w:pPr>
        <w:spacing w:after="0" w:line="259" w:lineRule="auto"/>
        <w:ind w:left="0" w:right="-2"/>
        <w:jc w:val="both"/>
        <w:rPr>
          <w:rFonts w:ascii="Arial" w:hAnsi="Arial"/>
          <w:i/>
          <w:sz w:val="18"/>
        </w:rPr>
      </w:pPr>
    </w:p>
    <w:p w14:paraId="0B4720E0" w14:textId="77777777" w:rsidR="009B0ED2" w:rsidRPr="00520116" w:rsidRDefault="009B0ED2" w:rsidP="00F871F2">
      <w:pPr>
        <w:ind w:right="-2"/>
        <w:rPr>
          <w:b/>
          <w:bCs/>
        </w:rPr>
      </w:pPr>
      <w:r w:rsidRPr="00520116">
        <w:rPr>
          <w:b/>
          <w:bCs/>
        </w:rPr>
        <w:t xml:space="preserve">Plastfilm vid svårigheter att sluta ögat </w:t>
      </w:r>
    </w:p>
    <w:p w14:paraId="42C4E9B9" w14:textId="77777777" w:rsidR="009B0ED2" w:rsidRPr="009B0ED2" w:rsidRDefault="009B0ED2" w:rsidP="00F871F2">
      <w:pPr>
        <w:ind w:right="-2"/>
      </w:pPr>
      <w:r w:rsidRPr="009B0ED2">
        <w:t xml:space="preserve">Det kanske enklaste sättet att säkra ögat hos en patient som inte kan blunda är att använda plastfilm, exempelvis Transparent </w:t>
      </w:r>
      <w:proofErr w:type="spellStart"/>
      <w:r w:rsidRPr="009B0ED2">
        <w:t>Tegaderm</w:t>
      </w:r>
      <w:proofErr w:type="spellEnd"/>
      <w:r w:rsidRPr="009B0ED2">
        <w:t xml:space="preserve"> (utan klister) eller annan motsvarande plastfilm/folie av polyeten. Studier visar mycket god effektivitet av denna variant av ögonskydd, och </w:t>
      </w:r>
      <w:proofErr w:type="gramStart"/>
      <w:r w:rsidRPr="009B0ED2">
        <w:t>framförallt</w:t>
      </w:r>
      <w:proofErr w:type="gramEnd"/>
      <w:r w:rsidRPr="009B0ED2">
        <w:t xml:space="preserve"> är det enklare att utföra än appliceringen av kåpan. </w:t>
      </w:r>
    </w:p>
    <w:p w14:paraId="17472877" w14:textId="77777777" w:rsidR="009B0ED2" w:rsidRPr="009B0ED2" w:rsidRDefault="009B0ED2" w:rsidP="00F871F2">
      <w:pPr>
        <w:ind w:right="-2"/>
      </w:pPr>
      <w:r w:rsidRPr="009B0ED2">
        <w:t xml:space="preserve">- Välj en storlek som är lagom för att täcka det ena ögat eller klipp ner ett större förband eller plastfolie med steril sax. Tejpa kanten med hudvänlig tejp, förslagsvis skumplasthäfta eller kirurgtejp. </w:t>
      </w:r>
    </w:p>
    <w:p w14:paraId="1FE810EF" w14:textId="77777777" w:rsidR="009B0ED2" w:rsidRPr="009B0ED2" w:rsidRDefault="009B0ED2" w:rsidP="00F871F2">
      <w:pPr>
        <w:ind w:right="-2"/>
      </w:pPr>
      <w:r w:rsidRPr="009B0ED2">
        <w:t xml:space="preserve">- Lossa (och byt till ny film) minst en gång per dygn för inspektion, rengöring och </w:t>
      </w:r>
      <w:proofErr w:type="spellStart"/>
      <w:r w:rsidRPr="009B0ED2">
        <w:t>återfuktning</w:t>
      </w:r>
      <w:proofErr w:type="spellEnd"/>
      <w:r w:rsidRPr="009B0ED2">
        <w:t xml:space="preserve"> precis som med ögonkåpan.</w:t>
      </w:r>
    </w:p>
    <w:p w14:paraId="0C416A89" w14:textId="07456765" w:rsidR="009B0ED2" w:rsidRDefault="009B0ED2" w:rsidP="00F871F2">
      <w:pPr>
        <w:spacing w:after="0" w:line="259" w:lineRule="auto"/>
        <w:ind w:left="0" w:right="-2"/>
        <w:jc w:val="both"/>
        <w:rPr>
          <w:rFonts w:ascii="Arial" w:hAnsi="Arial"/>
          <w:sz w:val="20"/>
        </w:rPr>
      </w:pPr>
    </w:p>
    <w:p w14:paraId="6F1CE530" w14:textId="77777777" w:rsidR="008C5CD6" w:rsidRPr="009B0ED2" w:rsidRDefault="008C5CD6" w:rsidP="00F871F2">
      <w:pPr>
        <w:spacing w:after="0" w:line="259" w:lineRule="auto"/>
        <w:ind w:left="0" w:right="-2"/>
        <w:jc w:val="both"/>
        <w:rPr>
          <w:rFonts w:ascii="Arial" w:hAnsi="Arial"/>
          <w:sz w:val="20"/>
        </w:rPr>
      </w:pPr>
    </w:p>
    <w:p w14:paraId="44A0BDC5" w14:textId="77777777" w:rsidR="009B0ED2" w:rsidRPr="003521CA" w:rsidRDefault="009B0ED2" w:rsidP="00F871F2">
      <w:pPr>
        <w:ind w:right="-2"/>
        <w:rPr>
          <w:b/>
          <w:bCs/>
        </w:rPr>
      </w:pPr>
      <w:r w:rsidRPr="003521CA">
        <w:rPr>
          <w:b/>
          <w:bCs/>
        </w:rPr>
        <w:t xml:space="preserve">Kunskapsöversikt </w:t>
      </w:r>
    </w:p>
    <w:p w14:paraId="5B816D59" w14:textId="3863686E" w:rsidR="184D0159" w:rsidRDefault="184D0159" w:rsidP="00F871F2">
      <w:pPr>
        <w:pStyle w:val="Punktlista"/>
        <w:ind w:right="-2"/>
        <w:rPr>
          <w:lang w:val="en-US"/>
        </w:rPr>
      </w:pPr>
      <w:r w:rsidRPr="3E34CE67">
        <w:rPr>
          <w:lang w:val="en-AU"/>
        </w:rPr>
        <w:t xml:space="preserve">Hearne BJ, Hearne EG, Montgomery H and Lightman SL. Eye care in the intensive care unit. </w:t>
      </w:r>
      <w:r w:rsidRPr="3E34CE67">
        <w:rPr>
          <w:i/>
          <w:iCs/>
          <w:lang w:val="en-AU"/>
        </w:rPr>
        <w:t>Journal of the Intensive Care Society</w:t>
      </w:r>
      <w:r w:rsidRPr="3E34CE67">
        <w:rPr>
          <w:lang w:val="en-AU"/>
        </w:rPr>
        <w:t>. 2018; 19: 345-50.</w:t>
      </w:r>
    </w:p>
    <w:p w14:paraId="76C87B22" w14:textId="6B828A75" w:rsidR="184D0159" w:rsidRDefault="184D0159" w:rsidP="00F871F2">
      <w:pPr>
        <w:pStyle w:val="Punktlista"/>
        <w:ind w:right="-2"/>
        <w:rPr>
          <w:lang w:val="en-US"/>
        </w:rPr>
      </w:pPr>
      <w:r w:rsidRPr="3E34CE67">
        <w:rPr>
          <w:lang w:val="en-AU"/>
        </w:rPr>
        <w:t xml:space="preserve">Sansome SG and Lin PF. Eye care in the intensive care unit during the COVID-19 pandemic. </w:t>
      </w:r>
      <w:r w:rsidRPr="3E34CE67">
        <w:rPr>
          <w:i/>
          <w:iCs/>
          <w:lang w:val="en-AU"/>
        </w:rPr>
        <w:t>Br J Hosp Med (Lond)</w:t>
      </w:r>
      <w:r w:rsidRPr="3E34CE67">
        <w:rPr>
          <w:lang w:val="en-AU"/>
        </w:rPr>
        <w:t>. 2020; 81: 1-10.</w:t>
      </w:r>
    </w:p>
    <w:p w14:paraId="0BD4B6E5" w14:textId="4D05ACEE" w:rsidR="6EF00B16" w:rsidRDefault="6EF00B16" w:rsidP="00F871F2">
      <w:pPr>
        <w:pStyle w:val="Punktlista"/>
        <w:ind w:right="-2"/>
        <w:rPr>
          <w:lang w:val="en-US"/>
        </w:rPr>
      </w:pPr>
      <w:r w:rsidRPr="3E34CE67">
        <w:rPr>
          <w:color w:val="3A3A3A"/>
          <w:lang w:val="en-US"/>
        </w:rPr>
        <w:t xml:space="preserve">Kousha, Obaid, Zubaid Kousha, and Jonathan Paddle. "Incidence, Risk Factors and Impact of </w:t>
      </w:r>
      <w:proofErr w:type="spellStart"/>
      <w:r w:rsidRPr="3E34CE67">
        <w:rPr>
          <w:color w:val="3A3A3A"/>
          <w:lang w:val="en-US"/>
        </w:rPr>
        <w:t>Protocolised</w:t>
      </w:r>
      <w:proofErr w:type="spellEnd"/>
      <w:r w:rsidRPr="3E34CE67">
        <w:rPr>
          <w:color w:val="3A3A3A"/>
          <w:lang w:val="en-US"/>
        </w:rPr>
        <w:t xml:space="preserve"> Care on Exposure Keratopathy in Critically Ill Adults: A Two-phase Prospective Cohort Study." </w:t>
      </w:r>
      <w:r w:rsidRPr="3E34CE67">
        <w:rPr>
          <w:i/>
          <w:iCs/>
          <w:color w:val="3A3A3A"/>
          <w:lang w:val="en-US"/>
        </w:rPr>
        <w:t>Critical Care (London, England)</w:t>
      </w:r>
      <w:r w:rsidRPr="3E34CE67">
        <w:rPr>
          <w:color w:val="3A3A3A"/>
          <w:lang w:val="en-US"/>
        </w:rPr>
        <w:t xml:space="preserve"> 22.1 (2018): 5. Web</w:t>
      </w:r>
      <w:r w:rsidRPr="3E34CE67">
        <w:rPr>
          <w:rFonts w:ascii="Source Sans Pro" w:eastAsia="Source Sans Pro" w:hAnsi="Source Sans Pro" w:cs="Source Sans Pro"/>
          <w:color w:val="3A3A3A"/>
          <w:lang w:val="en-US"/>
        </w:rPr>
        <w:t>.</w:t>
      </w:r>
    </w:p>
    <w:p w14:paraId="54AE8B93" w14:textId="14F0CB99" w:rsidR="009B0ED2" w:rsidRPr="008C5CD6" w:rsidRDefault="009B0ED2" w:rsidP="00F871F2">
      <w:pPr>
        <w:pStyle w:val="Punktlista"/>
        <w:ind w:right="-2"/>
        <w:rPr>
          <w:lang w:val="en-US"/>
        </w:rPr>
      </w:pPr>
      <w:r w:rsidRPr="009B0ED2">
        <w:rPr>
          <w:lang w:val="en-US"/>
        </w:rPr>
        <w:lastRenderedPageBreak/>
        <w:t xml:space="preserve">Alansari, M.A., Hijazi, M.H., </w:t>
      </w:r>
      <w:proofErr w:type="spellStart"/>
      <w:r w:rsidRPr="009B0ED2">
        <w:rPr>
          <w:lang w:val="en-US"/>
        </w:rPr>
        <w:t>Maghrabi</w:t>
      </w:r>
      <w:proofErr w:type="spellEnd"/>
      <w:r w:rsidRPr="009B0ED2">
        <w:rPr>
          <w:lang w:val="en-US"/>
        </w:rPr>
        <w:t xml:space="preserve">, K.A. (2015) Making a Difference in Eye Care of the Critically Ill Patients. </w:t>
      </w:r>
      <w:r w:rsidRPr="009B0ED2">
        <w:rPr>
          <w:i/>
          <w:iCs/>
          <w:lang w:val="en-US"/>
        </w:rPr>
        <w:t>Journal of Intensive Care Medicine, Vol. 30(6)</w:t>
      </w:r>
      <w:r w:rsidRPr="009B0ED2">
        <w:rPr>
          <w:lang w:val="en-US"/>
        </w:rPr>
        <w:t xml:space="preserve"> 311-317</w:t>
      </w:r>
    </w:p>
    <w:p w14:paraId="5C94F47A" w14:textId="58F69A3B" w:rsidR="009B0ED2" w:rsidRPr="009B0ED2" w:rsidRDefault="009B0ED2" w:rsidP="00F871F2">
      <w:pPr>
        <w:pStyle w:val="Punktlista"/>
        <w:ind w:right="-2"/>
      </w:pPr>
      <w:r w:rsidRPr="009B0ED2">
        <w:rPr>
          <w:lang w:val="en-US"/>
        </w:rPr>
        <w:t xml:space="preserve">Dawson, D. (2005). Development of a new eye care guideline for critically ill patients. </w:t>
      </w:r>
      <w:r w:rsidRPr="009B0ED2">
        <w:rPr>
          <w:i/>
        </w:rPr>
        <w:t xml:space="preserve">Intensive and </w:t>
      </w:r>
      <w:proofErr w:type="spellStart"/>
      <w:r w:rsidRPr="009B0ED2">
        <w:rPr>
          <w:i/>
        </w:rPr>
        <w:t>Critical</w:t>
      </w:r>
      <w:proofErr w:type="spellEnd"/>
      <w:r w:rsidRPr="009B0ED2">
        <w:rPr>
          <w:i/>
        </w:rPr>
        <w:t xml:space="preserve"> Care </w:t>
      </w:r>
      <w:proofErr w:type="spellStart"/>
      <w:r w:rsidRPr="009B0ED2">
        <w:rPr>
          <w:i/>
        </w:rPr>
        <w:t>Nursing</w:t>
      </w:r>
      <w:proofErr w:type="spellEnd"/>
      <w:r w:rsidRPr="009B0ED2">
        <w:rPr>
          <w:i/>
        </w:rPr>
        <w:t>.</w:t>
      </w:r>
      <w:r w:rsidRPr="009B0ED2">
        <w:t xml:space="preserve"> 21, 119–122.</w:t>
      </w:r>
    </w:p>
    <w:p w14:paraId="4D4039A1" w14:textId="54A7C913" w:rsidR="009B0ED2" w:rsidRPr="009B0ED2" w:rsidRDefault="009B0ED2" w:rsidP="00F871F2">
      <w:pPr>
        <w:pStyle w:val="Punktlista"/>
        <w:ind w:right="-2"/>
      </w:pPr>
      <w:r w:rsidRPr="3E34CE67">
        <w:rPr>
          <w:i/>
          <w:iCs/>
        </w:rPr>
        <w:t>Handboken för hälso- och sjukvårdspersonal</w:t>
      </w:r>
      <w:r>
        <w:t xml:space="preserve">, </w:t>
      </w:r>
      <w:hyperlink r:id="rId22">
        <w:r w:rsidRPr="3E34CE67">
          <w:rPr>
            <w:rStyle w:val="Hyperlnk"/>
          </w:rPr>
          <w:t>http://www.sjukvardsradgivningen.se/handboken/</w:t>
        </w:r>
      </w:hyperlink>
    </w:p>
    <w:p w14:paraId="2423F7A3" w14:textId="056A32E6" w:rsidR="4BEECEDA" w:rsidRDefault="4BEECEDA" w:rsidP="00F871F2">
      <w:pPr>
        <w:pStyle w:val="Punktlista"/>
        <w:ind w:right="-2"/>
        <w:rPr>
          <w:lang w:val="en-AU"/>
        </w:rPr>
      </w:pPr>
      <w:r w:rsidRPr="3E34CE67">
        <w:rPr>
          <w:lang w:val="en-AU"/>
        </w:rPr>
        <w:t xml:space="preserve">Small J, Robertson E and Runcie C. Care of the eye during anaesthesia and intensive care. </w:t>
      </w:r>
      <w:r w:rsidRPr="3E34CE67">
        <w:rPr>
          <w:i/>
          <w:iCs/>
          <w:lang w:val="en-AU"/>
        </w:rPr>
        <w:t>Anaesthesia and intensive care medicine</w:t>
      </w:r>
      <w:r w:rsidRPr="3E34CE67">
        <w:rPr>
          <w:lang w:val="en-AU"/>
        </w:rPr>
        <w:t>. 2019; 20: 731-4.</w:t>
      </w:r>
    </w:p>
    <w:p w14:paraId="344F3007" w14:textId="5DBDB0C4" w:rsidR="6C3D3FBD" w:rsidRPr="00535A5E" w:rsidRDefault="6C3D3FBD" w:rsidP="611404C2">
      <w:pPr>
        <w:pStyle w:val="Punktlista"/>
        <w:ind w:right="-2"/>
      </w:pPr>
      <w:proofErr w:type="spellStart"/>
      <w:r w:rsidRPr="00535A5E">
        <w:rPr>
          <w:lang w:val="en-AU"/>
        </w:rPr>
        <w:t>Askaryzadeh</w:t>
      </w:r>
      <w:proofErr w:type="spellEnd"/>
      <w:r w:rsidRPr="00535A5E">
        <w:rPr>
          <w:lang w:val="en-AU"/>
        </w:rPr>
        <w:t xml:space="preserve"> Mahani M., Nematollahi M., </w:t>
      </w:r>
      <w:proofErr w:type="spellStart"/>
      <w:r w:rsidRPr="00535A5E">
        <w:rPr>
          <w:lang w:val="en-AU"/>
        </w:rPr>
        <w:t>Bahramnezhad</w:t>
      </w:r>
      <w:proofErr w:type="spellEnd"/>
      <w:r w:rsidRPr="00535A5E">
        <w:rPr>
          <w:lang w:val="en-AU"/>
        </w:rPr>
        <w:t xml:space="preserve"> F. &amp; </w:t>
      </w:r>
      <w:proofErr w:type="spellStart"/>
      <w:r w:rsidRPr="00535A5E">
        <w:rPr>
          <w:lang w:val="en-AU"/>
        </w:rPr>
        <w:t>Farokhzadian</w:t>
      </w:r>
      <w:proofErr w:type="spellEnd"/>
      <w:r w:rsidRPr="00535A5E">
        <w:rPr>
          <w:lang w:val="en-AU"/>
        </w:rPr>
        <w:t xml:space="preserve"> J. The effect of polyethylene cover intervention on ocular surface disorder of intensive care unit patients: a systematic review and meta-analysis. </w:t>
      </w:r>
      <w:r w:rsidRPr="00535A5E">
        <w:rPr>
          <w:i/>
          <w:lang w:val="en-AU"/>
        </w:rPr>
        <w:t>BMC Ophthalmology,</w:t>
      </w:r>
      <w:r w:rsidRPr="00535A5E">
        <w:rPr>
          <w:rFonts w:ascii="Source Sans Pro" w:eastAsia="Source Sans Pro" w:hAnsi="Source Sans Pro" w:cs="Source Sans Pro"/>
          <w:sz w:val="23"/>
          <w:szCs w:val="23"/>
          <w:lang w:val="en-AU"/>
        </w:rPr>
        <w:t xml:space="preserve"> </w:t>
      </w:r>
      <w:r w:rsidR="3D067236" w:rsidRPr="00535A5E">
        <w:rPr>
          <w:rFonts w:ascii="Source Sans Pro" w:eastAsia="Source Sans Pro" w:hAnsi="Source Sans Pro" w:cs="Source Sans Pro"/>
          <w:sz w:val="23"/>
          <w:szCs w:val="23"/>
          <w:lang w:val="en-AU"/>
        </w:rPr>
        <w:t>2024</w:t>
      </w:r>
      <w:r w:rsidR="06E01BE5" w:rsidRPr="00535A5E">
        <w:rPr>
          <w:rFonts w:ascii="Source Sans Pro" w:eastAsia="Source Sans Pro" w:hAnsi="Source Sans Pro" w:cs="Source Sans Pro"/>
          <w:sz w:val="23"/>
          <w:szCs w:val="23"/>
          <w:lang w:val="en-AU"/>
        </w:rPr>
        <w:t>;</w:t>
      </w:r>
      <w:r w:rsidR="3D067236" w:rsidRPr="00535A5E">
        <w:rPr>
          <w:rFonts w:ascii="Source Sans Pro" w:eastAsia="Source Sans Pro" w:hAnsi="Source Sans Pro" w:cs="Source Sans Pro"/>
          <w:i/>
          <w:sz w:val="23"/>
          <w:szCs w:val="23"/>
          <w:lang w:val="en-AU"/>
        </w:rPr>
        <w:t xml:space="preserve"> </w:t>
      </w:r>
      <w:r w:rsidRPr="00535A5E">
        <w:rPr>
          <w:rFonts w:ascii="Source Sans Pro" w:eastAsia="Source Sans Pro" w:hAnsi="Source Sans Pro" w:cs="Source Sans Pro"/>
          <w:i/>
          <w:sz w:val="23"/>
          <w:szCs w:val="23"/>
          <w:lang w:val="en-AU"/>
        </w:rPr>
        <w:t>24</w:t>
      </w:r>
      <w:r w:rsidRPr="00535A5E">
        <w:rPr>
          <w:rFonts w:ascii="Source Sans Pro" w:eastAsia="Source Sans Pro" w:hAnsi="Source Sans Pro" w:cs="Source Sans Pro"/>
          <w:sz w:val="23"/>
          <w:szCs w:val="23"/>
          <w:lang w:val="en-AU"/>
        </w:rPr>
        <w:t xml:space="preserve">(1), 109–109. </w:t>
      </w:r>
      <w:hyperlink r:id="rId23">
        <w:r w:rsidRPr="00535A5E">
          <w:rPr>
            <w:rStyle w:val="Hyperlnk"/>
            <w:rFonts w:ascii="Source Sans Pro" w:eastAsia="Source Sans Pro" w:hAnsi="Source Sans Pro" w:cs="Source Sans Pro"/>
            <w:color w:val="auto"/>
            <w:sz w:val="23"/>
            <w:szCs w:val="23"/>
            <w:lang w:val="en-AU"/>
          </w:rPr>
          <w:t>https://doi.org/10.1186/s12886-024-03360-6</w:t>
        </w:r>
      </w:hyperlink>
    </w:p>
    <w:p w14:paraId="56E707A4" w14:textId="79782C2A" w:rsidR="6C3D3FBD" w:rsidRPr="00535A5E" w:rsidRDefault="6C3D3FBD" w:rsidP="611404C2">
      <w:pPr>
        <w:pStyle w:val="Punktlista"/>
        <w:spacing w:after="160" w:line="257" w:lineRule="auto"/>
      </w:pPr>
      <w:r w:rsidRPr="00535A5E">
        <w:rPr>
          <w:lang w:val="en-AU"/>
        </w:rPr>
        <w:t>Warad C, Mohapatra S., &amp; Mehta A. Bedside assessment of ophthalmic manifestations in neurocritical care: A study in Southern India</w:t>
      </w:r>
      <w:r w:rsidRPr="00535A5E">
        <w:rPr>
          <w:rFonts w:ascii="Source Sans Pro" w:eastAsia="Source Sans Pro" w:hAnsi="Source Sans Pro" w:cs="Source Sans Pro"/>
          <w:sz w:val="23"/>
          <w:szCs w:val="23"/>
          <w:lang w:val="en-AU"/>
        </w:rPr>
        <w:t xml:space="preserve">. </w:t>
      </w:r>
      <w:r w:rsidRPr="00535A5E">
        <w:rPr>
          <w:rFonts w:ascii="Source Sans Pro" w:eastAsia="Source Sans Pro" w:hAnsi="Source Sans Pro" w:cs="Source Sans Pro"/>
          <w:i/>
          <w:sz w:val="23"/>
          <w:szCs w:val="23"/>
          <w:lang w:val="en-AU"/>
        </w:rPr>
        <w:t>I</w:t>
      </w:r>
      <w:r w:rsidRPr="00535A5E">
        <w:rPr>
          <w:i/>
          <w:lang w:val="en-AU"/>
        </w:rPr>
        <w:t xml:space="preserve">ndian Journal of Ophthalmology, </w:t>
      </w:r>
      <w:r w:rsidR="76912242" w:rsidRPr="00535A5E">
        <w:rPr>
          <w:rFonts w:ascii="Source Sans Pro" w:eastAsia="Source Sans Pro" w:hAnsi="Source Sans Pro" w:cs="Source Sans Pro"/>
          <w:sz w:val="23"/>
          <w:szCs w:val="23"/>
          <w:lang w:val="en-AU"/>
        </w:rPr>
        <w:t>2024</w:t>
      </w:r>
      <w:r w:rsidR="08B610B4" w:rsidRPr="00535A5E">
        <w:rPr>
          <w:rFonts w:ascii="Source Sans Pro" w:eastAsia="Source Sans Pro" w:hAnsi="Source Sans Pro" w:cs="Source Sans Pro"/>
          <w:sz w:val="23"/>
          <w:szCs w:val="23"/>
          <w:lang w:val="en-AU"/>
        </w:rPr>
        <w:t>;</w:t>
      </w:r>
      <w:r w:rsidR="76912242" w:rsidRPr="00535A5E">
        <w:rPr>
          <w:rFonts w:ascii="Source Sans Pro" w:eastAsia="Source Sans Pro" w:hAnsi="Source Sans Pro" w:cs="Source Sans Pro"/>
          <w:i/>
          <w:sz w:val="23"/>
          <w:szCs w:val="23"/>
          <w:lang w:val="en-AU"/>
        </w:rPr>
        <w:t xml:space="preserve"> </w:t>
      </w:r>
      <w:r w:rsidRPr="00535A5E">
        <w:rPr>
          <w:rFonts w:ascii="Source Sans Pro" w:eastAsia="Source Sans Pro" w:hAnsi="Source Sans Pro" w:cs="Source Sans Pro"/>
          <w:i/>
          <w:sz w:val="23"/>
          <w:szCs w:val="23"/>
          <w:lang w:val="en-AU"/>
        </w:rPr>
        <w:t>72</w:t>
      </w:r>
      <w:r w:rsidRPr="00535A5E">
        <w:rPr>
          <w:rFonts w:ascii="Source Sans Pro" w:eastAsia="Source Sans Pro" w:hAnsi="Source Sans Pro" w:cs="Source Sans Pro"/>
          <w:sz w:val="23"/>
          <w:szCs w:val="23"/>
          <w:lang w:val="en-AU"/>
        </w:rPr>
        <w:t xml:space="preserve">(2), 201–205. </w:t>
      </w:r>
      <w:hyperlink r:id="rId24">
        <w:r w:rsidRPr="00535A5E">
          <w:rPr>
            <w:rStyle w:val="Hyperlnk"/>
            <w:rFonts w:ascii="Source Sans Pro" w:eastAsia="Source Sans Pro" w:hAnsi="Source Sans Pro" w:cs="Source Sans Pro"/>
            <w:color w:val="auto"/>
            <w:sz w:val="23"/>
            <w:szCs w:val="23"/>
            <w:lang w:val="en-AU"/>
          </w:rPr>
          <w:t>https://doi.org/10.4103/IJO.IJO_2878_22</w:t>
        </w:r>
      </w:hyperlink>
    </w:p>
    <w:p w14:paraId="78B50409" w14:textId="4FEC73A6" w:rsidR="6C3D3FBD" w:rsidRPr="00535A5E" w:rsidRDefault="6C3D3FBD" w:rsidP="611404C2">
      <w:pPr>
        <w:pStyle w:val="Punktlista"/>
        <w:spacing w:after="160" w:line="257" w:lineRule="auto"/>
        <w:rPr>
          <w:lang w:val="en-US"/>
        </w:rPr>
      </w:pPr>
      <w:r w:rsidRPr="00535A5E">
        <w:rPr>
          <w:lang w:val="en-AU"/>
        </w:rPr>
        <w:t xml:space="preserve">Arevalo-Buitrago P., </w:t>
      </w:r>
      <w:r w:rsidR="1A56C86F" w:rsidRPr="00535A5E">
        <w:rPr>
          <w:lang w:val="en-AU"/>
        </w:rPr>
        <w:t>et al</w:t>
      </w:r>
      <w:r w:rsidRPr="00535A5E">
        <w:rPr>
          <w:lang w:val="en-AU"/>
        </w:rPr>
        <w:t>. Impact of nursing interventions on the prevention of ocular surface disorders in critical care patients: A systematic review.</w:t>
      </w:r>
      <w:r w:rsidRPr="00535A5E">
        <w:rPr>
          <w:rFonts w:ascii="Source Sans Pro" w:eastAsia="Source Sans Pro" w:hAnsi="Source Sans Pro" w:cs="Source Sans Pro"/>
          <w:sz w:val="23"/>
          <w:szCs w:val="23"/>
          <w:lang w:val="en-AU"/>
        </w:rPr>
        <w:t xml:space="preserve"> </w:t>
      </w:r>
      <w:r w:rsidRPr="00535A5E">
        <w:rPr>
          <w:i/>
          <w:lang w:val="en-AU"/>
        </w:rPr>
        <w:t>Nursing in Critical Care.</w:t>
      </w:r>
      <w:r w:rsidRPr="00535A5E">
        <w:rPr>
          <w:rFonts w:ascii="Source Sans Pro" w:eastAsia="Source Sans Pro" w:hAnsi="Source Sans Pro" w:cs="Source Sans Pro"/>
          <w:sz w:val="23"/>
          <w:szCs w:val="23"/>
          <w:lang w:val="en-AU"/>
        </w:rPr>
        <w:t xml:space="preserve"> </w:t>
      </w:r>
      <w:r w:rsidR="62CDDB62" w:rsidRPr="00535A5E">
        <w:rPr>
          <w:rFonts w:ascii="Source Sans Pro" w:eastAsia="Source Sans Pro" w:hAnsi="Source Sans Pro" w:cs="Source Sans Pro"/>
          <w:sz w:val="23"/>
          <w:szCs w:val="23"/>
          <w:lang w:val="en-AU"/>
        </w:rPr>
        <w:t>2024</w:t>
      </w:r>
      <w:r w:rsidR="62CDDB62" w:rsidRPr="00535A5E">
        <w:rPr>
          <w:rStyle w:val="Hyperlnk"/>
          <w:rFonts w:ascii="Source Sans Pro" w:eastAsia="Source Sans Pro" w:hAnsi="Source Sans Pro" w:cs="Source Sans Pro"/>
          <w:color w:val="auto"/>
          <w:sz w:val="23"/>
          <w:szCs w:val="23"/>
          <w:lang w:val="en-AU"/>
        </w:rPr>
        <w:t xml:space="preserve"> </w:t>
      </w:r>
      <w:hyperlink r:id="rId25">
        <w:r w:rsidRPr="00535A5E">
          <w:rPr>
            <w:rStyle w:val="Hyperlnk"/>
            <w:rFonts w:ascii="Source Sans Pro" w:eastAsia="Source Sans Pro" w:hAnsi="Source Sans Pro" w:cs="Source Sans Pro"/>
            <w:color w:val="auto"/>
            <w:sz w:val="23"/>
            <w:szCs w:val="23"/>
            <w:lang w:val="en-AU"/>
          </w:rPr>
          <w:t>https://doi.org/10.1111/nicc.13141</w:t>
        </w:r>
      </w:hyperlink>
    </w:p>
    <w:p w14:paraId="0F0325B9" w14:textId="77777777" w:rsidR="009B0ED2" w:rsidRPr="009636C4" w:rsidRDefault="009B0ED2" w:rsidP="00F871F2">
      <w:pPr>
        <w:spacing w:after="0" w:line="240" w:lineRule="auto"/>
        <w:ind w:left="-5" w:right="-2"/>
        <w:jc w:val="both"/>
        <w:rPr>
          <w:rFonts w:ascii="Arial" w:hAnsi="Arial"/>
          <w:sz w:val="20"/>
          <w:lang w:val="en-US"/>
        </w:rPr>
      </w:pPr>
    </w:p>
    <w:p w14:paraId="06CAE3AE" w14:textId="77777777" w:rsidR="009B0ED2" w:rsidRPr="008C5CD6" w:rsidRDefault="009B0ED2" w:rsidP="00F871F2">
      <w:pPr>
        <w:pStyle w:val="Rubrik3"/>
        <w:ind w:right="-2"/>
      </w:pPr>
      <w:r w:rsidRPr="008C5CD6">
        <w:t>Granskare/arbetsgrupp</w:t>
      </w:r>
    </w:p>
    <w:p w14:paraId="4BDDF3D7" w14:textId="613FF196" w:rsidR="4B1F1361" w:rsidRPr="00610EF5" w:rsidRDefault="4B1F1361" w:rsidP="00F871F2">
      <w:pPr>
        <w:ind w:right="-2"/>
      </w:pPr>
      <w:r w:rsidRPr="00610EF5">
        <w:rPr>
          <w:rFonts w:eastAsia="Calibri"/>
        </w:rPr>
        <w:t xml:space="preserve">Lotta Johansson, </w:t>
      </w:r>
      <w:proofErr w:type="gramStart"/>
      <w:r w:rsidRPr="00610EF5">
        <w:rPr>
          <w:rFonts w:eastAsia="Calibri"/>
        </w:rPr>
        <w:t>specialistsjuksköterska intensivvård</w:t>
      </w:r>
      <w:proofErr w:type="gramEnd"/>
      <w:r w:rsidRPr="00610EF5">
        <w:rPr>
          <w:rFonts w:eastAsia="Calibri"/>
        </w:rPr>
        <w:t xml:space="preserve"> Område 5, SU </w:t>
      </w:r>
    </w:p>
    <w:p w14:paraId="48EF3780" w14:textId="121D98C1" w:rsidR="4B1F1361" w:rsidRPr="00610EF5" w:rsidRDefault="4B1F1361" w:rsidP="00F871F2">
      <w:pPr>
        <w:ind w:right="-2"/>
      </w:pPr>
      <w:r w:rsidRPr="00610EF5">
        <w:rPr>
          <w:rFonts w:eastAsia="Calibri"/>
        </w:rPr>
        <w:t>Blanka Buk</w:t>
      </w:r>
      <w:r w:rsidR="008D1BCF">
        <w:rPr>
          <w:rFonts w:eastAsia="Calibri"/>
        </w:rPr>
        <w:t>s</w:t>
      </w:r>
      <w:r w:rsidRPr="00610EF5">
        <w:rPr>
          <w:rFonts w:eastAsia="Calibri"/>
        </w:rPr>
        <w:t xml:space="preserve">, specialistläkare ögonsjukvård, område 3, SU </w:t>
      </w:r>
    </w:p>
    <w:p w14:paraId="6C6E5F2C" w14:textId="42065F2F" w:rsidR="4B1F1361" w:rsidRPr="00610EF5" w:rsidRDefault="4B1F1361" w:rsidP="00F871F2">
      <w:pPr>
        <w:ind w:right="-2"/>
      </w:pPr>
      <w:r w:rsidRPr="00610EF5">
        <w:rPr>
          <w:rFonts w:eastAsia="Calibri"/>
        </w:rPr>
        <w:t xml:space="preserve">Linda Lejon, </w:t>
      </w:r>
      <w:proofErr w:type="gramStart"/>
      <w:r w:rsidRPr="00610EF5">
        <w:rPr>
          <w:rFonts w:eastAsia="Calibri"/>
        </w:rPr>
        <w:t>specialistsjuksköterska intensivvård</w:t>
      </w:r>
      <w:proofErr w:type="gramEnd"/>
      <w:r w:rsidRPr="00610EF5">
        <w:rPr>
          <w:rFonts w:eastAsia="Calibri"/>
        </w:rPr>
        <w:t xml:space="preserve"> </w:t>
      </w:r>
      <w:proofErr w:type="spellStart"/>
      <w:r w:rsidRPr="00610EF5">
        <w:rPr>
          <w:rFonts w:eastAsia="Calibri"/>
        </w:rPr>
        <w:t>avdelningslärare</w:t>
      </w:r>
      <w:proofErr w:type="spellEnd"/>
      <w:r w:rsidRPr="00610EF5">
        <w:rPr>
          <w:rFonts w:eastAsia="Calibri"/>
        </w:rPr>
        <w:t xml:space="preserve"> NIVA AnOpIVA, område 5, SU </w:t>
      </w:r>
    </w:p>
    <w:p w14:paraId="05CF982B" w14:textId="1F4BFB2D" w:rsidR="4B1F1361" w:rsidRPr="00610EF5" w:rsidRDefault="4B1F1361" w:rsidP="00F871F2">
      <w:pPr>
        <w:ind w:right="-2"/>
      </w:pPr>
      <w:r w:rsidRPr="00610EF5">
        <w:rPr>
          <w:rFonts w:eastAsia="Calibri"/>
        </w:rPr>
        <w:t xml:space="preserve">Lotta Börjesson </w:t>
      </w:r>
      <w:proofErr w:type="gramStart"/>
      <w:r w:rsidRPr="00610EF5">
        <w:rPr>
          <w:rFonts w:eastAsia="Calibri"/>
        </w:rPr>
        <w:t>specialistsjuksköterska intensivvård</w:t>
      </w:r>
      <w:proofErr w:type="gramEnd"/>
      <w:r w:rsidRPr="00610EF5">
        <w:rPr>
          <w:rFonts w:eastAsia="Calibri"/>
        </w:rPr>
        <w:t xml:space="preserve"> </w:t>
      </w:r>
      <w:proofErr w:type="spellStart"/>
      <w:r w:rsidRPr="00610EF5">
        <w:rPr>
          <w:rFonts w:eastAsia="Calibri"/>
        </w:rPr>
        <w:t>avdelningslärare</w:t>
      </w:r>
      <w:proofErr w:type="spellEnd"/>
      <w:r w:rsidRPr="00610EF5">
        <w:rPr>
          <w:rFonts w:eastAsia="Calibri"/>
        </w:rPr>
        <w:t xml:space="preserve"> CIVA AnOpIVA, område 5, SU </w:t>
      </w:r>
    </w:p>
    <w:p w14:paraId="1DA34851" w14:textId="61AA3E39" w:rsidR="4B1F1361" w:rsidRPr="00610EF5" w:rsidRDefault="4B1F1361" w:rsidP="00F871F2">
      <w:pPr>
        <w:ind w:right="-2"/>
      </w:pPr>
      <w:r w:rsidRPr="00610EF5">
        <w:rPr>
          <w:rFonts w:eastAsia="Calibri"/>
        </w:rPr>
        <w:t xml:space="preserve">Marielle Fohlin Leidefeldt, </w:t>
      </w:r>
      <w:proofErr w:type="gramStart"/>
      <w:r w:rsidRPr="00610EF5">
        <w:rPr>
          <w:rFonts w:eastAsia="Calibri"/>
        </w:rPr>
        <w:t>specialistsjuksköterska intensivvård</w:t>
      </w:r>
      <w:proofErr w:type="gramEnd"/>
      <w:r w:rsidRPr="00610EF5">
        <w:rPr>
          <w:rFonts w:eastAsia="Calibri"/>
        </w:rPr>
        <w:t xml:space="preserve"> instruktör TIVA, område 6, SU</w:t>
      </w:r>
    </w:p>
    <w:p w14:paraId="158907D7" w14:textId="238CA037" w:rsidR="00536A5A" w:rsidRDefault="00536A5A" w:rsidP="00F871F2">
      <w:pPr>
        <w:ind w:right="-2"/>
        <w:rPr>
          <w:rFonts w:cs="Arial"/>
        </w:rPr>
      </w:pPr>
    </w:p>
    <w:sectPr w:rsidR="00536A5A" w:rsidSect="009B0ED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3010B2" w14:textId="77777777" w:rsidR="00E709F7" w:rsidRDefault="00E709F7">
      <w:r>
        <w:separator/>
      </w:r>
    </w:p>
  </w:endnote>
  <w:endnote w:type="continuationSeparator" w:id="0">
    <w:p w14:paraId="703DD177" w14:textId="77777777" w:rsidR="00E709F7" w:rsidRDefault="00E709F7">
      <w:r>
        <w:continuationSeparator/>
      </w:r>
    </w:p>
  </w:endnote>
  <w:endnote w:type="continuationNotice" w:id="1">
    <w:p w14:paraId="392A0C13" w14:textId="77777777" w:rsidR="00E709F7" w:rsidRDefault="00E709F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Source Sans Pro">
    <w:charset w:val="00"/>
    <w:family w:val="swiss"/>
    <w:pitch w:val="variable"/>
    <w:sig w:usb0="600002F7" w:usb1="02000001"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7A4BB4" w14:textId="77777777" w:rsidR="00E709F7" w:rsidRDefault="00E709F7"/>
  </w:footnote>
  <w:footnote w:type="continuationSeparator" w:id="0">
    <w:p w14:paraId="66F95004" w14:textId="77777777" w:rsidR="00E709F7" w:rsidRDefault="00E709F7">
      <w:r>
        <w:continuationSeparator/>
      </w:r>
    </w:p>
  </w:footnote>
  <w:footnote w:type="continuationNotice" w:id="1">
    <w:p w14:paraId="0B381F41" w14:textId="77777777" w:rsidR="00E709F7" w:rsidRDefault="00E709F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1"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2"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36659ED"/>
    <w:multiLevelType w:val="hybridMultilevel"/>
    <w:tmpl w:val="3F3EA54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B7E65D8"/>
    <w:multiLevelType w:val="hybridMultilevel"/>
    <w:tmpl w:val="AB82184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7812775"/>
    <w:multiLevelType w:val="hybridMultilevel"/>
    <w:tmpl w:val="091E0E26"/>
    <w:lvl w:ilvl="0" w:tplc="FFFFFFFF">
      <w:start w:val="1"/>
      <w:numFmt w:val="decimal"/>
      <w:lvlText w:val="%1."/>
      <w:lvlJc w:val="left"/>
      <w:pPr>
        <w:ind w:left="720"/>
      </w:pPr>
      <w:rPr>
        <w:rFonts w:ascii="Calibri" w:eastAsia="Times New Roman" w:hAnsi="Calibri" w:cs="Times New Roman" w:hint="default"/>
        <w:b w:val="0"/>
        <w:i w:val="0"/>
        <w:strike w:val="0"/>
        <w:dstrike w:val="0"/>
        <w:color w:val="000000"/>
        <w:sz w:val="20"/>
        <w:szCs w:val="24"/>
        <w:u w:val="none" w:color="000000"/>
        <w:bdr w:val="none" w:sz="0" w:space="0" w:color="auto"/>
        <w:shd w:val="clear" w:color="auto" w:fill="auto"/>
        <w:vertAlign w:val="baseline"/>
      </w:rPr>
    </w:lvl>
    <w:lvl w:ilvl="1" w:tplc="FFFFFFFF">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2F71459F"/>
    <w:multiLevelType w:val="hybridMultilevel"/>
    <w:tmpl w:val="4926ACE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95C745C"/>
    <w:multiLevelType w:val="hybridMultilevel"/>
    <w:tmpl w:val="5BCC1E2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69151366"/>
    <w:multiLevelType w:val="hybridMultilevel"/>
    <w:tmpl w:val="EC3699D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6B6D7933"/>
    <w:multiLevelType w:val="hybridMultilevel"/>
    <w:tmpl w:val="C9EE50D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17523856">
    <w:abstractNumId w:val="24"/>
  </w:num>
  <w:num w:numId="2" w16cid:durableId="232357043">
    <w:abstractNumId w:val="18"/>
  </w:num>
  <w:num w:numId="3" w16cid:durableId="591082573">
    <w:abstractNumId w:val="0"/>
  </w:num>
  <w:num w:numId="4" w16cid:durableId="1090467245">
    <w:abstractNumId w:val="8"/>
  </w:num>
  <w:num w:numId="5" w16cid:durableId="1712798884">
    <w:abstractNumId w:val="22"/>
  </w:num>
  <w:num w:numId="6" w16cid:durableId="1646857887">
    <w:abstractNumId w:val="2"/>
  </w:num>
  <w:num w:numId="7" w16cid:durableId="1061246869">
    <w:abstractNumId w:val="15"/>
  </w:num>
  <w:num w:numId="8" w16cid:durableId="689373400">
    <w:abstractNumId w:val="12"/>
  </w:num>
  <w:num w:numId="9" w16cid:durableId="960526640">
    <w:abstractNumId w:val="1"/>
  </w:num>
  <w:num w:numId="10" w16cid:durableId="1889343058">
    <w:abstractNumId w:val="1"/>
  </w:num>
  <w:num w:numId="11" w16cid:durableId="1493715132">
    <w:abstractNumId w:val="3"/>
  </w:num>
  <w:num w:numId="12" w16cid:durableId="1887063960">
    <w:abstractNumId w:val="4"/>
  </w:num>
  <w:num w:numId="13" w16cid:durableId="1199390158">
    <w:abstractNumId w:val="17"/>
  </w:num>
  <w:num w:numId="14" w16cid:durableId="678507575">
    <w:abstractNumId w:val="13"/>
  </w:num>
  <w:num w:numId="15" w16cid:durableId="1759129866">
    <w:abstractNumId w:val="9"/>
  </w:num>
  <w:num w:numId="16" w16cid:durableId="1030032857">
    <w:abstractNumId w:val="16"/>
  </w:num>
  <w:num w:numId="17" w16cid:durableId="1639920535">
    <w:abstractNumId w:val="6"/>
  </w:num>
  <w:num w:numId="18" w16cid:durableId="1095326334">
    <w:abstractNumId w:val="14"/>
  </w:num>
  <w:num w:numId="19" w16cid:durableId="1883397108">
    <w:abstractNumId w:val="23"/>
  </w:num>
  <w:num w:numId="20" w16cid:durableId="2079091095">
    <w:abstractNumId w:val="10"/>
  </w:num>
  <w:num w:numId="21" w16cid:durableId="965886600">
    <w:abstractNumId w:val="20"/>
  </w:num>
  <w:num w:numId="22" w16cid:durableId="592784070">
    <w:abstractNumId w:val="7"/>
  </w:num>
  <w:num w:numId="23" w16cid:durableId="406536445">
    <w:abstractNumId w:val="5"/>
  </w:num>
  <w:num w:numId="24" w16cid:durableId="779111739">
    <w:abstractNumId w:val="19"/>
  </w:num>
  <w:num w:numId="25" w16cid:durableId="2074037369">
    <w:abstractNumId w:val="11"/>
  </w:num>
  <w:num w:numId="26" w16cid:durableId="33654214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0690"/>
    <w:rsid w:val="00022823"/>
    <w:rsid w:val="0002435C"/>
    <w:rsid w:val="00030DDD"/>
    <w:rsid w:val="000313BB"/>
    <w:rsid w:val="00033ED5"/>
    <w:rsid w:val="00036A83"/>
    <w:rsid w:val="00050500"/>
    <w:rsid w:val="0005691C"/>
    <w:rsid w:val="00056ECB"/>
    <w:rsid w:val="00056ED5"/>
    <w:rsid w:val="000655CC"/>
    <w:rsid w:val="000700AE"/>
    <w:rsid w:val="00072821"/>
    <w:rsid w:val="00084024"/>
    <w:rsid w:val="0009062C"/>
    <w:rsid w:val="00092532"/>
    <w:rsid w:val="00095368"/>
    <w:rsid w:val="000954C4"/>
    <w:rsid w:val="000A4C35"/>
    <w:rsid w:val="000A611A"/>
    <w:rsid w:val="000B12D9"/>
    <w:rsid w:val="000B4536"/>
    <w:rsid w:val="000B7715"/>
    <w:rsid w:val="000E463B"/>
    <w:rsid w:val="000E5A7E"/>
    <w:rsid w:val="000E5FBA"/>
    <w:rsid w:val="000F08FC"/>
    <w:rsid w:val="000F43A3"/>
    <w:rsid w:val="000F7681"/>
    <w:rsid w:val="0010269C"/>
    <w:rsid w:val="00103031"/>
    <w:rsid w:val="001044FE"/>
    <w:rsid w:val="00105ED8"/>
    <w:rsid w:val="001139D4"/>
    <w:rsid w:val="0012255C"/>
    <w:rsid w:val="00131B08"/>
    <w:rsid w:val="00132A59"/>
    <w:rsid w:val="00133337"/>
    <w:rsid w:val="00133A0F"/>
    <w:rsid w:val="0013580F"/>
    <w:rsid w:val="00137B6D"/>
    <w:rsid w:val="00140299"/>
    <w:rsid w:val="0014070B"/>
    <w:rsid w:val="001422C1"/>
    <w:rsid w:val="001426B0"/>
    <w:rsid w:val="001522AE"/>
    <w:rsid w:val="00157D5B"/>
    <w:rsid w:val="00161FE6"/>
    <w:rsid w:val="001647EA"/>
    <w:rsid w:val="00164C3D"/>
    <w:rsid w:val="00166D3A"/>
    <w:rsid w:val="00175B2B"/>
    <w:rsid w:val="00181FDC"/>
    <w:rsid w:val="001833E2"/>
    <w:rsid w:val="001860B9"/>
    <w:rsid w:val="00186F2B"/>
    <w:rsid w:val="001874D6"/>
    <w:rsid w:val="0019368B"/>
    <w:rsid w:val="0019632A"/>
    <w:rsid w:val="001A4E7C"/>
    <w:rsid w:val="001B762C"/>
    <w:rsid w:val="001C4D0A"/>
    <w:rsid w:val="001C5FEF"/>
    <w:rsid w:val="001D648E"/>
    <w:rsid w:val="001E569D"/>
    <w:rsid w:val="00211487"/>
    <w:rsid w:val="00211D91"/>
    <w:rsid w:val="00212D06"/>
    <w:rsid w:val="002175DA"/>
    <w:rsid w:val="00217DEC"/>
    <w:rsid w:val="00227E08"/>
    <w:rsid w:val="002347F3"/>
    <w:rsid w:val="00235B57"/>
    <w:rsid w:val="00250F24"/>
    <w:rsid w:val="002523C5"/>
    <w:rsid w:val="0025380B"/>
    <w:rsid w:val="0025703A"/>
    <w:rsid w:val="00262F3D"/>
    <w:rsid w:val="00263281"/>
    <w:rsid w:val="002651D6"/>
    <w:rsid w:val="0026551F"/>
    <w:rsid w:val="00280A85"/>
    <w:rsid w:val="00282F6A"/>
    <w:rsid w:val="00284119"/>
    <w:rsid w:val="00290B5C"/>
    <w:rsid w:val="00294791"/>
    <w:rsid w:val="002B0B30"/>
    <w:rsid w:val="002B0C78"/>
    <w:rsid w:val="002C0C02"/>
    <w:rsid w:val="002C1277"/>
    <w:rsid w:val="002C60AD"/>
    <w:rsid w:val="002D0E0E"/>
    <w:rsid w:val="002D6023"/>
    <w:rsid w:val="002D757D"/>
    <w:rsid w:val="002D7DA2"/>
    <w:rsid w:val="002E263F"/>
    <w:rsid w:val="002E6F81"/>
    <w:rsid w:val="002F08BA"/>
    <w:rsid w:val="002F2CFF"/>
    <w:rsid w:val="002F568B"/>
    <w:rsid w:val="002F67F7"/>
    <w:rsid w:val="002F7818"/>
    <w:rsid w:val="00303567"/>
    <w:rsid w:val="003066D0"/>
    <w:rsid w:val="00311401"/>
    <w:rsid w:val="00312AD4"/>
    <w:rsid w:val="003203D7"/>
    <w:rsid w:val="00320F86"/>
    <w:rsid w:val="00324171"/>
    <w:rsid w:val="00326C24"/>
    <w:rsid w:val="0033229E"/>
    <w:rsid w:val="00337F99"/>
    <w:rsid w:val="00340F2E"/>
    <w:rsid w:val="0034307B"/>
    <w:rsid w:val="00345EB1"/>
    <w:rsid w:val="00350CC4"/>
    <w:rsid w:val="003521CA"/>
    <w:rsid w:val="00360E0D"/>
    <w:rsid w:val="0036357D"/>
    <w:rsid w:val="003639B3"/>
    <w:rsid w:val="00363B23"/>
    <w:rsid w:val="0036594C"/>
    <w:rsid w:val="00367D19"/>
    <w:rsid w:val="00371BED"/>
    <w:rsid w:val="0037546B"/>
    <w:rsid w:val="00384019"/>
    <w:rsid w:val="003854F1"/>
    <w:rsid w:val="0039015D"/>
    <w:rsid w:val="0039118E"/>
    <w:rsid w:val="00392DFA"/>
    <w:rsid w:val="00397F54"/>
    <w:rsid w:val="003A0D43"/>
    <w:rsid w:val="003A7B45"/>
    <w:rsid w:val="003B2A4B"/>
    <w:rsid w:val="003B4E1C"/>
    <w:rsid w:val="003D099E"/>
    <w:rsid w:val="003D21A2"/>
    <w:rsid w:val="003D29D2"/>
    <w:rsid w:val="003E0705"/>
    <w:rsid w:val="003E2FF7"/>
    <w:rsid w:val="003E7D23"/>
    <w:rsid w:val="003F1013"/>
    <w:rsid w:val="003F1549"/>
    <w:rsid w:val="003F1ACF"/>
    <w:rsid w:val="003F29FC"/>
    <w:rsid w:val="003F6C30"/>
    <w:rsid w:val="00404948"/>
    <w:rsid w:val="00406BEA"/>
    <w:rsid w:val="0041114C"/>
    <w:rsid w:val="00413A60"/>
    <w:rsid w:val="004230F7"/>
    <w:rsid w:val="00430550"/>
    <w:rsid w:val="0043167E"/>
    <w:rsid w:val="0043409A"/>
    <w:rsid w:val="00443C1E"/>
    <w:rsid w:val="00446255"/>
    <w:rsid w:val="00451935"/>
    <w:rsid w:val="00455930"/>
    <w:rsid w:val="00460ED0"/>
    <w:rsid w:val="00465651"/>
    <w:rsid w:val="00470CE7"/>
    <w:rsid w:val="00470F4F"/>
    <w:rsid w:val="00472482"/>
    <w:rsid w:val="00480DC7"/>
    <w:rsid w:val="004876F6"/>
    <w:rsid w:val="0049236A"/>
    <w:rsid w:val="00492718"/>
    <w:rsid w:val="00494572"/>
    <w:rsid w:val="004A2DEB"/>
    <w:rsid w:val="004A355D"/>
    <w:rsid w:val="004A4970"/>
    <w:rsid w:val="004B13E3"/>
    <w:rsid w:val="004B2183"/>
    <w:rsid w:val="004B2A01"/>
    <w:rsid w:val="004C2559"/>
    <w:rsid w:val="004D7BA3"/>
    <w:rsid w:val="004F4518"/>
    <w:rsid w:val="004F4C62"/>
    <w:rsid w:val="00501433"/>
    <w:rsid w:val="00507626"/>
    <w:rsid w:val="00511CC4"/>
    <w:rsid w:val="00513A31"/>
    <w:rsid w:val="00520116"/>
    <w:rsid w:val="005229EA"/>
    <w:rsid w:val="005260E7"/>
    <w:rsid w:val="00531E60"/>
    <w:rsid w:val="00535A5E"/>
    <w:rsid w:val="00536A5A"/>
    <w:rsid w:val="00541D07"/>
    <w:rsid w:val="00543455"/>
    <w:rsid w:val="00544BAB"/>
    <w:rsid w:val="00545F31"/>
    <w:rsid w:val="005578FA"/>
    <w:rsid w:val="00565129"/>
    <w:rsid w:val="00565CD0"/>
    <w:rsid w:val="00567820"/>
    <w:rsid w:val="0057058C"/>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1A5A"/>
    <w:rsid w:val="005D6023"/>
    <w:rsid w:val="005E02B3"/>
    <w:rsid w:val="005E1E24"/>
    <w:rsid w:val="0060596B"/>
    <w:rsid w:val="00606D97"/>
    <w:rsid w:val="00610EF5"/>
    <w:rsid w:val="00614E64"/>
    <w:rsid w:val="00617710"/>
    <w:rsid w:val="00617EE6"/>
    <w:rsid w:val="0062184C"/>
    <w:rsid w:val="00623724"/>
    <w:rsid w:val="00627BEA"/>
    <w:rsid w:val="006319DB"/>
    <w:rsid w:val="00631A23"/>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3A52"/>
    <w:rsid w:val="006E450B"/>
    <w:rsid w:val="006F0D7E"/>
    <w:rsid w:val="00701995"/>
    <w:rsid w:val="00704D1D"/>
    <w:rsid w:val="00710B77"/>
    <w:rsid w:val="0072075B"/>
    <w:rsid w:val="007221C2"/>
    <w:rsid w:val="00725816"/>
    <w:rsid w:val="00730955"/>
    <w:rsid w:val="00733A9C"/>
    <w:rsid w:val="00736574"/>
    <w:rsid w:val="007367E0"/>
    <w:rsid w:val="00737215"/>
    <w:rsid w:val="00741888"/>
    <w:rsid w:val="00754905"/>
    <w:rsid w:val="00760038"/>
    <w:rsid w:val="00762EE0"/>
    <w:rsid w:val="00765C41"/>
    <w:rsid w:val="00771100"/>
    <w:rsid w:val="007759DD"/>
    <w:rsid w:val="0078609F"/>
    <w:rsid w:val="007917BA"/>
    <w:rsid w:val="007920C8"/>
    <w:rsid w:val="007A5C6F"/>
    <w:rsid w:val="007B38D8"/>
    <w:rsid w:val="007D4241"/>
    <w:rsid w:val="007D4317"/>
    <w:rsid w:val="007D4EA3"/>
    <w:rsid w:val="007F1CFF"/>
    <w:rsid w:val="007F5DD5"/>
    <w:rsid w:val="00805E8C"/>
    <w:rsid w:val="00821A1B"/>
    <w:rsid w:val="00825717"/>
    <w:rsid w:val="008262E9"/>
    <w:rsid w:val="00827E69"/>
    <w:rsid w:val="00835C4D"/>
    <w:rsid w:val="00843F48"/>
    <w:rsid w:val="00851423"/>
    <w:rsid w:val="00857848"/>
    <w:rsid w:val="00860B51"/>
    <w:rsid w:val="008654B6"/>
    <w:rsid w:val="0087139C"/>
    <w:rsid w:val="00880E83"/>
    <w:rsid w:val="00892F28"/>
    <w:rsid w:val="008A0C5F"/>
    <w:rsid w:val="008A3DEA"/>
    <w:rsid w:val="008A4EB9"/>
    <w:rsid w:val="008A74C0"/>
    <w:rsid w:val="008B1694"/>
    <w:rsid w:val="008C4B27"/>
    <w:rsid w:val="008C5CD6"/>
    <w:rsid w:val="008C7F2A"/>
    <w:rsid w:val="008D1BCF"/>
    <w:rsid w:val="008E36F8"/>
    <w:rsid w:val="008E46B2"/>
    <w:rsid w:val="008E63AD"/>
    <w:rsid w:val="008E682C"/>
    <w:rsid w:val="008E732D"/>
    <w:rsid w:val="008E78A1"/>
    <w:rsid w:val="008F24EC"/>
    <w:rsid w:val="008F589F"/>
    <w:rsid w:val="00906238"/>
    <w:rsid w:val="00907EF9"/>
    <w:rsid w:val="0091295C"/>
    <w:rsid w:val="00914D58"/>
    <w:rsid w:val="00921F47"/>
    <w:rsid w:val="009228AB"/>
    <w:rsid w:val="00923CA4"/>
    <w:rsid w:val="0093085B"/>
    <w:rsid w:val="0093187D"/>
    <w:rsid w:val="00931C57"/>
    <w:rsid w:val="009347A5"/>
    <w:rsid w:val="00942257"/>
    <w:rsid w:val="009471BF"/>
    <w:rsid w:val="00950E4E"/>
    <w:rsid w:val="009529BD"/>
    <w:rsid w:val="009533B4"/>
    <w:rsid w:val="009636C4"/>
    <w:rsid w:val="00971D93"/>
    <w:rsid w:val="009859B8"/>
    <w:rsid w:val="009A46CA"/>
    <w:rsid w:val="009B0ED2"/>
    <w:rsid w:val="009B1F6B"/>
    <w:rsid w:val="009C0D12"/>
    <w:rsid w:val="009C192E"/>
    <w:rsid w:val="009C7E8E"/>
    <w:rsid w:val="009D3C8F"/>
    <w:rsid w:val="009D6819"/>
    <w:rsid w:val="009D6D1C"/>
    <w:rsid w:val="009E0CF9"/>
    <w:rsid w:val="009E471D"/>
    <w:rsid w:val="009E531B"/>
    <w:rsid w:val="009E679A"/>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15AA"/>
    <w:rsid w:val="00AC3FF6"/>
    <w:rsid w:val="00AD73EC"/>
    <w:rsid w:val="00AE5BC7"/>
    <w:rsid w:val="00AF4D7C"/>
    <w:rsid w:val="00AF5170"/>
    <w:rsid w:val="00AF5AAF"/>
    <w:rsid w:val="00B046D8"/>
    <w:rsid w:val="00B13F4C"/>
    <w:rsid w:val="00B16219"/>
    <w:rsid w:val="00B16C59"/>
    <w:rsid w:val="00B338B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5C68"/>
    <w:rsid w:val="00BA0066"/>
    <w:rsid w:val="00BB69DB"/>
    <w:rsid w:val="00BC322E"/>
    <w:rsid w:val="00BC44CD"/>
    <w:rsid w:val="00BC48A6"/>
    <w:rsid w:val="00BE2897"/>
    <w:rsid w:val="00BE7978"/>
    <w:rsid w:val="00BF04F0"/>
    <w:rsid w:val="00C07DDB"/>
    <w:rsid w:val="00C4115D"/>
    <w:rsid w:val="00C43BDD"/>
    <w:rsid w:val="00C47778"/>
    <w:rsid w:val="00C5011E"/>
    <w:rsid w:val="00C50EE5"/>
    <w:rsid w:val="00C5240A"/>
    <w:rsid w:val="00C5398F"/>
    <w:rsid w:val="00C53D8D"/>
    <w:rsid w:val="00C556F5"/>
    <w:rsid w:val="00C70E19"/>
    <w:rsid w:val="00C72574"/>
    <w:rsid w:val="00C7430C"/>
    <w:rsid w:val="00C81634"/>
    <w:rsid w:val="00C85DA1"/>
    <w:rsid w:val="00C9071C"/>
    <w:rsid w:val="00C908FF"/>
    <w:rsid w:val="00C97BD3"/>
    <w:rsid w:val="00CA39EF"/>
    <w:rsid w:val="00CA521F"/>
    <w:rsid w:val="00CB0493"/>
    <w:rsid w:val="00CB17FF"/>
    <w:rsid w:val="00CB1ED7"/>
    <w:rsid w:val="00CC167C"/>
    <w:rsid w:val="00CC52D9"/>
    <w:rsid w:val="00CD1593"/>
    <w:rsid w:val="00CD6647"/>
    <w:rsid w:val="00CE1886"/>
    <w:rsid w:val="00CE4B73"/>
    <w:rsid w:val="00CF70BB"/>
    <w:rsid w:val="00D074DB"/>
    <w:rsid w:val="00D139CF"/>
    <w:rsid w:val="00D36A21"/>
    <w:rsid w:val="00D37E7F"/>
    <w:rsid w:val="00D47AD7"/>
    <w:rsid w:val="00D51529"/>
    <w:rsid w:val="00D553E6"/>
    <w:rsid w:val="00D55975"/>
    <w:rsid w:val="00D55DD7"/>
    <w:rsid w:val="00D85218"/>
    <w:rsid w:val="00D915B1"/>
    <w:rsid w:val="00D931AD"/>
    <w:rsid w:val="00DA299D"/>
    <w:rsid w:val="00DA65C4"/>
    <w:rsid w:val="00DC03A6"/>
    <w:rsid w:val="00DC4312"/>
    <w:rsid w:val="00DD2BE0"/>
    <w:rsid w:val="00DE4447"/>
    <w:rsid w:val="00DE5DA2"/>
    <w:rsid w:val="00DF0033"/>
    <w:rsid w:val="00E026BF"/>
    <w:rsid w:val="00E07B1B"/>
    <w:rsid w:val="00E11853"/>
    <w:rsid w:val="00E13064"/>
    <w:rsid w:val="00E26FE9"/>
    <w:rsid w:val="00E52A86"/>
    <w:rsid w:val="00E54B47"/>
    <w:rsid w:val="00E553BF"/>
    <w:rsid w:val="00E55D93"/>
    <w:rsid w:val="00E61294"/>
    <w:rsid w:val="00E709F7"/>
    <w:rsid w:val="00E7237C"/>
    <w:rsid w:val="00E77C46"/>
    <w:rsid w:val="00E86CE8"/>
    <w:rsid w:val="00E90E82"/>
    <w:rsid w:val="00EA00CB"/>
    <w:rsid w:val="00EA1BAA"/>
    <w:rsid w:val="00EA2D6A"/>
    <w:rsid w:val="00EA3FCD"/>
    <w:rsid w:val="00EA42A0"/>
    <w:rsid w:val="00EB6714"/>
    <w:rsid w:val="00EC0A68"/>
    <w:rsid w:val="00EC5006"/>
    <w:rsid w:val="00ED1D68"/>
    <w:rsid w:val="00ED49C3"/>
    <w:rsid w:val="00ED6CE8"/>
    <w:rsid w:val="00ED7AA6"/>
    <w:rsid w:val="00EE2A56"/>
    <w:rsid w:val="00EE3818"/>
    <w:rsid w:val="00F12787"/>
    <w:rsid w:val="00F14043"/>
    <w:rsid w:val="00F15F0A"/>
    <w:rsid w:val="00F22264"/>
    <w:rsid w:val="00F2564D"/>
    <w:rsid w:val="00F35B05"/>
    <w:rsid w:val="00F413D9"/>
    <w:rsid w:val="00F5135F"/>
    <w:rsid w:val="00F51F78"/>
    <w:rsid w:val="00F557F6"/>
    <w:rsid w:val="00F76FDD"/>
    <w:rsid w:val="00F86F47"/>
    <w:rsid w:val="00F871F2"/>
    <w:rsid w:val="00F90B64"/>
    <w:rsid w:val="00F9451C"/>
    <w:rsid w:val="00FB2F0F"/>
    <w:rsid w:val="00FB4274"/>
    <w:rsid w:val="00FB5086"/>
    <w:rsid w:val="00FB5411"/>
    <w:rsid w:val="00FB6392"/>
    <w:rsid w:val="00FD3C70"/>
    <w:rsid w:val="00FD539F"/>
    <w:rsid w:val="00FD6820"/>
    <w:rsid w:val="00FE12D8"/>
    <w:rsid w:val="00FF7C02"/>
    <w:rsid w:val="024801E3"/>
    <w:rsid w:val="06007E5C"/>
    <w:rsid w:val="06E01BE5"/>
    <w:rsid w:val="081BF9F4"/>
    <w:rsid w:val="087066C4"/>
    <w:rsid w:val="08B610B4"/>
    <w:rsid w:val="0AC92896"/>
    <w:rsid w:val="0C6C611E"/>
    <w:rsid w:val="0E0263FC"/>
    <w:rsid w:val="0EB25EF0"/>
    <w:rsid w:val="12D4BFF0"/>
    <w:rsid w:val="13C51A55"/>
    <w:rsid w:val="14B60C3B"/>
    <w:rsid w:val="17618529"/>
    <w:rsid w:val="184D0159"/>
    <w:rsid w:val="1A56C86F"/>
    <w:rsid w:val="1AC05464"/>
    <w:rsid w:val="1AD99465"/>
    <w:rsid w:val="1E6C9A05"/>
    <w:rsid w:val="1F6D343B"/>
    <w:rsid w:val="213AC02D"/>
    <w:rsid w:val="2158160E"/>
    <w:rsid w:val="23592B43"/>
    <w:rsid w:val="26D1A755"/>
    <w:rsid w:val="276AF14B"/>
    <w:rsid w:val="27E7F6AA"/>
    <w:rsid w:val="2B59D379"/>
    <w:rsid w:val="2DD7BABA"/>
    <w:rsid w:val="301B38B1"/>
    <w:rsid w:val="3A51C36A"/>
    <w:rsid w:val="3A97AE52"/>
    <w:rsid w:val="3B9DBA37"/>
    <w:rsid w:val="3D067236"/>
    <w:rsid w:val="3E34CE67"/>
    <w:rsid w:val="3ECD2822"/>
    <w:rsid w:val="3FDB2A78"/>
    <w:rsid w:val="406735DE"/>
    <w:rsid w:val="4245CFDB"/>
    <w:rsid w:val="4308D1E7"/>
    <w:rsid w:val="43E1A03C"/>
    <w:rsid w:val="441B8667"/>
    <w:rsid w:val="442B64AE"/>
    <w:rsid w:val="44D8F190"/>
    <w:rsid w:val="49283FB4"/>
    <w:rsid w:val="4A97F7FB"/>
    <w:rsid w:val="4B1F1361"/>
    <w:rsid w:val="4BEECEDA"/>
    <w:rsid w:val="4ECDE552"/>
    <w:rsid w:val="4FD44DD7"/>
    <w:rsid w:val="54468750"/>
    <w:rsid w:val="57DED21D"/>
    <w:rsid w:val="589AA9E9"/>
    <w:rsid w:val="58FA36D8"/>
    <w:rsid w:val="5B183A62"/>
    <w:rsid w:val="5BEA84AC"/>
    <w:rsid w:val="5D2F1B3B"/>
    <w:rsid w:val="5D539F0E"/>
    <w:rsid w:val="5DC76E1F"/>
    <w:rsid w:val="611404C2"/>
    <w:rsid w:val="62B7C061"/>
    <w:rsid w:val="62CDDB62"/>
    <w:rsid w:val="63BFE05A"/>
    <w:rsid w:val="644A5ABC"/>
    <w:rsid w:val="647B2B65"/>
    <w:rsid w:val="65AE713B"/>
    <w:rsid w:val="66AE3CEF"/>
    <w:rsid w:val="68673ED1"/>
    <w:rsid w:val="6A71F8E6"/>
    <w:rsid w:val="6B2CF8ED"/>
    <w:rsid w:val="6B953642"/>
    <w:rsid w:val="6BC8A70C"/>
    <w:rsid w:val="6C3D3FBD"/>
    <w:rsid w:val="6CFAD81E"/>
    <w:rsid w:val="6EF00B16"/>
    <w:rsid w:val="6F087747"/>
    <w:rsid w:val="6F3D1305"/>
    <w:rsid w:val="7127340C"/>
    <w:rsid w:val="71E8F082"/>
    <w:rsid w:val="7225D6BD"/>
    <w:rsid w:val="727EEDE8"/>
    <w:rsid w:val="73B87118"/>
    <w:rsid w:val="73E0D301"/>
    <w:rsid w:val="76912242"/>
    <w:rsid w:val="7739C4FF"/>
    <w:rsid w:val="779E3BDF"/>
    <w:rsid w:val="783E3478"/>
    <w:rsid w:val="791E0CBB"/>
    <w:rsid w:val="7BEF329F"/>
    <w:rsid w:val="7D5D0D67"/>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9D55A13F-8036-48B2-9624-08A5F4C6A5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wacimagecontainer">
    <w:name w:val="wacimagecontainer"/>
    <w:basedOn w:val="Standardstycketeckensnitt"/>
    <w:rsid w:val="00FD539F"/>
  </w:style>
  <w:style w:type="character" w:styleId="Kommentarsreferens">
    <w:name w:val="annotation reference"/>
    <w:basedOn w:val="Standardstycketeckensnitt"/>
    <w:uiPriority w:val="99"/>
    <w:semiHidden/>
    <w:unhideWhenUsed/>
    <w:rsid w:val="006E3A52"/>
    <w:rPr>
      <w:sz w:val="16"/>
      <w:szCs w:val="16"/>
    </w:rPr>
  </w:style>
  <w:style w:type="paragraph" w:styleId="Kommentarer">
    <w:name w:val="annotation text"/>
    <w:basedOn w:val="Normal"/>
    <w:link w:val="KommentarerChar"/>
    <w:uiPriority w:val="99"/>
    <w:unhideWhenUsed/>
    <w:rsid w:val="006E3A52"/>
    <w:pPr>
      <w:spacing w:line="240" w:lineRule="auto"/>
    </w:pPr>
    <w:rPr>
      <w:sz w:val="20"/>
      <w:szCs w:val="20"/>
    </w:rPr>
  </w:style>
  <w:style w:type="character" w:customStyle="1" w:styleId="KommentarerChar">
    <w:name w:val="Kommentarer Char"/>
    <w:basedOn w:val="Standardstycketeckensnitt"/>
    <w:link w:val="Kommentarer"/>
    <w:uiPriority w:val="99"/>
    <w:rsid w:val="006E3A52"/>
  </w:style>
  <w:style w:type="paragraph" w:styleId="Kommentarsmne">
    <w:name w:val="annotation subject"/>
    <w:basedOn w:val="Kommentarer"/>
    <w:next w:val="Kommentarer"/>
    <w:link w:val="KommentarsmneChar"/>
    <w:uiPriority w:val="99"/>
    <w:semiHidden/>
    <w:unhideWhenUsed/>
    <w:rsid w:val="006E3A52"/>
    <w:rPr>
      <w:b/>
      <w:bCs/>
    </w:rPr>
  </w:style>
  <w:style w:type="character" w:customStyle="1" w:styleId="KommentarsmneChar">
    <w:name w:val="Kommentarsämne Char"/>
    <w:basedOn w:val="KommentarerChar"/>
    <w:link w:val="Kommentarsmne"/>
    <w:uiPriority w:val="99"/>
    <w:semiHidden/>
    <w:rsid w:val="006E3A52"/>
    <w:rPr>
      <w:b/>
      <w:bCs/>
    </w:rPr>
  </w:style>
  <w:style w:type="character" w:styleId="AnvndHyperlnk">
    <w:name w:val="FollowedHyperlink"/>
    <w:basedOn w:val="Standardstycketeckensnitt"/>
    <w:uiPriority w:val="99"/>
    <w:semiHidden/>
    <w:unhideWhenUsed/>
    <w:rsid w:val="009C7E8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1834486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08918282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eg" Id="rId18" /><Relationship Type="http://schemas.openxmlformats.org/officeDocument/2006/relationships/fontTable" Target="fontTable.xml" Id="rId26" /><Relationship Type="http://schemas.openxmlformats.org/officeDocument/2006/relationships/image" Target="media/image7.jpe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hyperlink" Target="https://doi.org/10.1111/nicc.13141" TargetMode="External" Id="rId25" /><Relationship Type="http://schemas.openxmlformats.org/officeDocument/2006/relationships/footer" Target="footer3.xml" Id="rId16" /><Relationship Type="http://schemas.openxmlformats.org/officeDocument/2006/relationships/image" Target="media/image6.jpe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doi.org/10.4103/IJO.IJO_2878_22" TargetMode="External" Id="rId24" /><Relationship Type="http://schemas.openxmlformats.org/officeDocument/2006/relationships/header" Target="header2.xml" Id="rId15" /><Relationship Type="http://schemas.openxmlformats.org/officeDocument/2006/relationships/hyperlink" Target="https://doi.org/10.1186/s12886-024-03360-6" TargetMode="External" Id="rId23" /><Relationship Type="http://schemas.openxmlformats.org/officeDocument/2006/relationships/footnotes" Target="footnotes.xml" Id="rId10" /><Relationship Type="http://schemas.openxmlformats.org/officeDocument/2006/relationships/image" Target="media/image5.jpe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www.sjukvardsradgivningen.se/handboken/" TargetMode="Externa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6</Pages>
  <Words>1554</Words>
  <Characters>9087</Characters>
  <Application>Microsoft Office Word</Application>
  <DocSecurity>0</DocSecurity>
  <Lines>75</Lines>
  <Paragraphs>21</Paragraphs>
  <ScaleCrop>false</ScaleCrop>
  <Manager/>
  <Company/>
  <LinksUpToDate>false</LinksUpToDate>
  <CharactersWithSpaces>10620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Omvårdnad - Ögonvård inom intensivvården</dc:title>
  <dc:subject/>
  <dc:creator>patrik.jens.johansson@vgregion.se</dc:creator>
  <keywords/>
  <lastModifiedBy>Ann-Sofie Brandén</lastModifiedBy>
  <revision>81</revision>
  <lastPrinted>2016-03-30T16:56:00.0000000Z</lastPrinted>
  <dcterms:created xsi:type="dcterms:W3CDTF">2022-06-05T19:45:00.0000000Z</dcterms:created>
  <dcterms:modified xsi:type="dcterms:W3CDTF">2025-11-12T15:06:00.0000000Z</dcterms:modified>
</coreProperties>
</file>