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5FD7DD" w14:textId="77777777" w:rsidR="00F3163D" w:rsidRDefault="00F3163D" w:rsidP="00CD4475">
      <w:pPr>
        <w:pStyle w:val="Rubrik2"/>
        <w:ind w:right="-2"/>
        <w:sectPr w:rsidR="00F3163D" w:rsidSect="00F3163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5E90E08" w14:textId="77777777" w:rsidR="00F3163D" w:rsidRPr="00F3163D" w:rsidRDefault="00F3163D" w:rsidP="00CD4475">
      <w:pPr>
        <w:autoSpaceDE w:val="0"/>
        <w:autoSpaceDN w:val="0"/>
        <w:adjustRightInd w:val="0"/>
        <w:spacing w:after="0" w:line="240" w:lineRule="auto"/>
        <w:ind w:left="0" w:right="-2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0257D8BD" w14:textId="1627E127" w:rsidR="0034762F" w:rsidRDefault="0034762F" w:rsidP="00CD4475">
      <w:pPr>
        <w:pStyle w:val="Rubrik1"/>
        <w:ind w:right="-2"/>
        <w:rPr>
          <w:lang w:eastAsia="en-US"/>
        </w:rPr>
      </w:pPr>
      <w:r>
        <w:rPr>
          <w:lang w:eastAsia="en-US"/>
        </w:rPr>
        <w:t>Premedicinering, Lugnande</w:t>
      </w:r>
    </w:p>
    <w:p w14:paraId="4D65BA64" w14:textId="14C0A7CA" w:rsidR="00573EAE" w:rsidRDefault="00573EAE" w:rsidP="00CD4475">
      <w:pPr>
        <w:pStyle w:val="Rubrik2"/>
        <w:ind w:right="-2"/>
        <w:rPr>
          <w:lang w:eastAsia="en-US"/>
        </w:rPr>
      </w:pPr>
      <w:r>
        <w:rPr>
          <w:lang w:eastAsia="en-US"/>
        </w:rPr>
        <w:t>Revideringar i denna version</w:t>
      </w:r>
    </w:p>
    <w:p w14:paraId="67B9EA8F" w14:textId="5F72AD0D" w:rsidR="0034762F" w:rsidRDefault="0034762F" w:rsidP="00CD4475">
      <w:pPr>
        <w:pStyle w:val="Rubrik2"/>
        <w:ind w:right="-2"/>
        <w:rPr>
          <w:lang w:eastAsia="en-US"/>
        </w:rPr>
      </w:pPr>
      <w:r>
        <w:rPr>
          <w:lang w:eastAsia="en-US"/>
        </w:rPr>
        <w:t>Arbetsbeskrivning</w:t>
      </w:r>
    </w:p>
    <w:p w14:paraId="514AF86C" w14:textId="48DD4847" w:rsidR="00E653F1" w:rsidRPr="00E653F1" w:rsidRDefault="00000000" w:rsidP="00E653F1">
      <w:pPr>
        <w:rPr>
          <w:lang w:eastAsia="en-US"/>
        </w:rPr>
      </w:pPr>
      <w:hyperlink w:anchor="_Indikation" w:history="1">
        <w:r w:rsidR="006D220E" w:rsidRPr="006D220E">
          <w:rPr>
            <w:rStyle w:val="Hyperlnk"/>
            <w:lang w:eastAsia="en-US"/>
          </w:rPr>
          <w:t>Indikation</w:t>
        </w:r>
      </w:hyperlink>
      <w:r w:rsidR="006D220E">
        <w:rPr>
          <w:lang w:eastAsia="en-US"/>
        </w:rPr>
        <w:br/>
      </w:r>
      <w:hyperlink w:anchor="_Övervakning" w:history="1">
        <w:r w:rsidR="006D220E" w:rsidRPr="006D220E">
          <w:rPr>
            <w:rStyle w:val="Hyperlnk"/>
            <w:lang w:eastAsia="en-US"/>
          </w:rPr>
          <w:t>Övervakning</w:t>
        </w:r>
      </w:hyperlink>
      <w:r w:rsidR="00070B16">
        <w:rPr>
          <w:lang w:eastAsia="en-US"/>
        </w:rPr>
        <w:br/>
      </w:r>
      <w:hyperlink w:anchor="_Läkemedel_som_är" w:history="1">
        <w:r w:rsidR="00070B16" w:rsidRPr="00070B16">
          <w:rPr>
            <w:rStyle w:val="Hyperlnk"/>
            <w:lang w:eastAsia="en-US"/>
          </w:rPr>
          <w:t>Läkemedel som är aktuella</w:t>
        </w:r>
      </w:hyperlink>
      <w:r w:rsidR="00070B16">
        <w:rPr>
          <w:lang w:eastAsia="en-US"/>
        </w:rPr>
        <w:br/>
      </w:r>
      <w:hyperlink w:anchor="_Klonidin_20_μg/ml" w:history="1">
        <w:proofErr w:type="spellStart"/>
        <w:r w:rsidR="00070B16" w:rsidRPr="00070B16">
          <w:rPr>
            <w:rStyle w:val="Hyperlnk"/>
            <w:lang w:eastAsia="en-US"/>
          </w:rPr>
          <w:t>Klonidin</w:t>
        </w:r>
        <w:proofErr w:type="spellEnd"/>
        <w:r w:rsidR="00070B16" w:rsidRPr="00070B16">
          <w:rPr>
            <w:rStyle w:val="Hyperlnk"/>
            <w:lang w:eastAsia="en-US"/>
          </w:rPr>
          <w:t xml:space="preserve"> 20 </w:t>
        </w:r>
        <w:proofErr w:type="spellStart"/>
        <w:r w:rsidR="00070B16" w:rsidRPr="00070B16">
          <w:rPr>
            <w:rStyle w:val="Hyperlnk"/>
            <w:lang w:eastAsia="en-US"/>
          </w:rPr>
          <w:t>μg</w:t>
        </w:r>
        <w:proofErr w:type="spellEnd"/>
        <w:r w:rsidR="00070B16" w:rsidRPr="00070B16">
          <w:rPr>
            <w:rStyle w:val="Hyperlnk"/>
            <w:lang w:eastAsia="en-US"/>
          </w:rPr>
          <w:t>/ml</w:t>
        </w:r>
      </w:hyperlink>
      <w:r w:rsidR="00C155F3">
        <w:rPr>
          <w:lang w:eastAsia="en-US"/>
        </w:rPr>
        <w:br/>
      </w:r>
      <w:hyperlink w:anchor="_Dosering_Dexdor_100" w:history="1">
        <w:proofErr w:type="spellStart"/>
        <w:r w:rsidR="00C155F3" w:rsidRPr="00C155F3">
          <w:rPr>
            <w:rStyle w:val="Hyperlnk"/>
            <w:lang w:eastAsia="en-US"/>
          </w:rPr>
          <w:t>Dexdor</w:t>
        </w:r>
        <w:proofErr w:type="spellEnd"/>
        <w:r w:rsidR="00C155F3" w:rsidRPr="00C155F3">
          <w:rPr>
            <w:rStyle w:val="Hyperlnk"/>
            <w:lang w:eastAsia="en-US"/>
          </w:rPr>
          <w:t xml:space="preserve"> 100 </w:t>
        </w:r>
        <w:proofErr w:type="spellStart"/>
        <w:r w:rsidR="00C155F3" w:rsidRPr="00C155F3">
          <w:rPr>
            <w:rStyle w:val="Hyperlnk"/>
            <w:lang w:eastAsia="en-US"/>
          </w:rPr>
          <w:t>μg</w:t>
        </w:r>
        <w:proofErr w:type="spellEnd"/>
        <w:r w:rsidR="00C155F3" w:rsidRPr="00C155F3">
          <w:rPr>
            <w:rStyle w:val="Hyperlnk"/>
            <w:lang w:eastAsia="en-US"/>
          </w:rPr>
          <w:t xml:space="preserve"> /ml</w:t>
        </w:r>
      </w:hyperlink>
      <w:r w:rsidR="00C155F3">
        <w:rPr>
          <w:lang w:eastAsia="en-US"/>
        </w:rPr>
        <w:t xml:space="preserve"> </w:t>
      </w:r>
      <w:r w:rsidR="00C155F3">
        <w:rPr>
          <w:lang w:eastAsia="en-US"/>
        </w:rPr>
        <w:br/>
      </w:r>
      <w:hyperlink w:anchor="_Midazolam" w:history="1">
        <w:proofErr w:type="spellStart"/>
        <w:r w:rsidR="00C155F3" w:rsidRPr="00C155F3">
          <w:rPr>
            <w:rStyle w:val="Hyperlnk"/>
            <w:lang w:eastAsia="en-US"/>
          </w:rPr>
          <w:t>Midazolam</w:t>
        </w:r>
        <w:proofErr w:type="spellEnd"/>
      </w:hyperlink>
      <w:r w:rsidR="003E7030">
        <w:rPr>
          <w:lang w:eastAsia="en-US"/>
        </w:rPr>
        <w:br/>
      </w:r>
      <w:r w:rsidR="003E7030">
        <w:rPr>
          <w:lang w:eastAsia="en-US"/>
        </w:rPr>
        <w:br/>
      </w:r>
    </w:p>
    <w:p w14:paraId="371F106F" w14:textId="11E2E498" w:rsidR="00F3163D" w:rsidRPr="007D4142" w:rsidRDefault="00A12C91" w:rsidP="00A44A0C">
      <w:pPr>
        <w:pStyle w:val="Rubrik1"/>
        <w:spacing w:line="240" w:lineRule="auto"/>
        <w:rPr>
          <w:rFonts w:ascii="Calibri Light" w:hAnsi="Calibri Light" w:cs="Calibri Light"/>
          <w:sz w:val="40"/>
          <w:szCs w:val="40"/>
          <w:lang w:eastAsia="en-US"/>
        </w:rPr>
      </w:pPr>
      <w:bookmarkStart w:id="1" w:name="_Indikation:"/>
      <w:bookmarkStart w:id="2" w:name="_Indikation"/>
      <w:bookmarkEnd w:id="1"/>
      <w:bookmarkEnd w:id="2"/>
      <w:r>
        <w:rPr>
          <w:rFonts w:ascii="Calibri Light" w:hAnsi="Calibri Light" w:cs="Calibri Light"/>
          <w:sz w:val="40"/>
          <w:szCs w:val="40"/>
          <w:lang w:eastAsia="en-US"/>
        </w:rPr>
        <w:t>Indikation</w:t>
      </w:r>
      <w:r w:rsidR="00F3163D" w:rsidRPr="007D4142">
        <w:rPr>
          <w:rFonts w:ascii="Calibri Light" w:hAnsi="Calibri Light" w:cs="Calibri Light"/>
          <w:sz w:val="40"/>
          <w:szCs w:val="40"/>
          <w:lang w:eastAsia="en-US"/>
        </w:rPr>
        <w:t xml:space="preserve"> </w:t>
      </w:r>
    </w:p>
    <w:p w14:paraId="3DC64D70" w14:textId="77777777" w:rsidR="00F3163D" w:rsidRPr="00637364" w:rsidRDefault="00F3163D" w:rsidP="00A44A0C">
      <w:pPr>
        <w:pStyle w:val="Liststycke"/>
        <w:numPr>
          <w:ilvl w:val="0"/>
          <w:numId w:val="26"/>
        </w:numPr>
        <w:spacing w:line="240" w:lineRule="auto"/>
        <w:ind w:left="1560" w:right="-2"/>
        <w:rPr>
          <w:rFonts w:eastAsia="Calibri"/>
          <w:lang w:eastAsia="en-US"/>
        </w:rPr>
      </w:pPr>
      <w:r w:rsidRPr="00637364">
        <w:rPr>
          <w:rFonts w:eastAsia="Calibri"/>
          <w:lang w:eastAsia="en-US"/>
        </w:rPr>
        <w:t>Patienter 1-7år</w:t>
      </w:r>
    </w:p>
    <w:p w14:paraId="7B9596BA" w14:textId="77777777" w:rsidR="00F3163D" w:rsidRPr="00637364" w:rsidRDefault="00F3163D" w:rsidP="00A44A0C">
      <w:pPr>
        <w:pStyle w:val="Liststycke"/>
        <w:numPr>
          <w:ilvl w:val="0"/>
          <w:numId w:val="26"/>
        </w:numPr>
        <w:spacing w:line="240" w:lineRule="auto"/>
        <w:ind w:left="1560" w:right="-2"/>
        <w:rPr>
          <w:rFonts w:eastAsia="Calibri"/>
          <w:lang w:eastAsia="en-US"/>
        </w:rPr>
      </w:pPr>
      <w:r w:rsidRPr="00637364">
        <w:rPr>
          <w:rFonts w:eastAsia="Calibri"/>
          <w:lang w:eastAsia="en-US"/>
        </w:rPr>
        <w:t>Patienter &gt;7år som så önskar</w:t>
      </w:r>
    </w:p>
    <w:p w14:paraId="34C463FE" w14:textId="45AF8DB2" w:rsidR="00F3163D" w:rsidRPr="00637364" w:rsidRDefault="00F3163D" w:rsidP="00A44A0C">
      <w:pPr>
        <w:pStyle w:val="Liststycke"/>
        <w:numPr>
          <w:ilvl w:val="0"/>
          <w:numId w:val="26"/>
        </w:numPr>
        <w:spacing w:line="240" w:lineRule="auto"/>
        <w:ind w:left="1560" w:right="-2"/>
        <w:rPr>
          <w:rFonts w:eastAsia="Calibri"/>
          <w:lang w:eastAsia="en-US"/>
        </w:rPr>
      </w:pPr>
      <w:r w:rsidRPr="00637364">
        <w:rPr>
          <w:rFonts w:eastAsia="Calibri"/>
          <w:lang w:eastAsia="en-US"/>
        </w:rPr>
        <w:t>Psykisk störning som kräver lugnande premedicinering (samtycke eller vårdintyg)</w:t>
      </w:r>
    </w:p>
    <w:p w14:paraId="6D3CDC04" w14:textId="77777777" w:rsidR="00F3163D" w:rsidRPr="00637364" w:rsidRDefault="00F3163D" w:rsidP="00A44A0C">
      <w:pPr>
        <w:pStyle w:val="Liststycke"/>
        <w:numPr>
          <w:ilvl w:val="0"/>
          <w:numId w:val="26"/>
        </w:numPr>
        <w:spacing w:line="240" w:lineRule="auto"/>
        <w:ind w:left="1560" w:right="-2"/>
        <w:rPr>
          <w:rFonts w:eastAsia="Calibri"/>
          <w:lang w:eastAsia="en-US"/>
        </w:rPr>
      </w:pPr>
      <w:r w:rsidRPr="00637364">
        <w:rPr>
          <w:rFonts w:eastAsia="Calibri"/>
          <w:lang w:eastAsia="en-US"/>
        </w:rPr>
        <w:t>Mentalt handikapp där anestesi ej går att genomföra utan lugnande</w:t>
      </w:r>
    </w:p>
    <w:p w14:paraId="47C2953A" w14:textId="48685058" w:rsidR="00F3163D" w:rsidRPr="007D4142" w:rsidRDefault="00F3163D" w:rsidP="00A44A0C">
      <w:pPr>
        <w:pStyle w:val="Rubrik1"/>
        <w:spacing w:line="240" w:lineRule="auto"/>
        <w:rPr>
          <w:rFonts w:ascii="Calibri Light" w:hAnsi="Calibri Light" w:cs="Calibri Light"/>
          <w:sz w:val="40"/>
          <w:szCs w:val="40"/>
          <w:lang w:eastAsia="en-US"/>
        </w:rPr>
      </w:pPr>
      <w:bookmarkStart w:id="3" w:name="_Övervakning"/>
      <w:bookmarkEnd w:id="3"/>
      <w:r w:rsidRPr="007D4142">
        <w:rPr>
          <w:rFonts w:ascii="Calibri Light" w:hAnsi="Calibri Light" w:cs="Calibri Light"/>
          <w:sz w:val="40"/>
          <w:szCs w:val="40"/>
          <w:lang w:eastAsia="en-US"/>
        </w:rPr>
        <w:t xml:space="preserve">Övervakning </w:t>
      </w:r>
    </w:p>
    <w:p w14:paraId="518E6110" w14:textId="77777777" w:rsidR="00F3163D" w:rsidRPr="00573EAE" w:rsidRDefault="00F3163D" w:rsidP="00A44A0C">
      <w:pPr>
        <w:spacing w:line="240" w:lineRule="auto"/>
        <w:ind w:right="-2"/>
        <w:rPr>
          <w:rFonts w:eastAsia="Calibri"/>
          <w:i/>
          <w:iCs/>
          <w:lang w:eastAsia="en-US"/>
        </w:rPr>
      </w:pPr>
      <w:r w:rsidRPr="00F3163D">
        <w:rPr>
          <w:rFonts w:eastAsia="Calibri"/>
          <w:lang w:eastAsia="en-US"/>
        </w:rPr>
        <w:t>Patienter som fått premedicinering måste ha närvaro av förälder, assistent eller vårdpersonal.</w:t>
      </w:r>
      <w:r w:rsidRPr="00F3163D">
        <w:rPr>
          <w:rFonts w:eastAsia="Calibri"/>
          <w:lang w:eastAsia="en-US"/>
        </w:rPr>
        <w:br/>
      </w:r>
      <w:r w:rsidRPr="00573EAE">
        <w:rPr>
          <w:rFonts w:eastAsia="Calibri"/>
          <w:i/>
          <w:iCs/>
          <w:lang w:eastAsia="en-US"/>
        </w:rPr>
        <w:t xml:space="preserve">OBS! Vid upprepade doseringar eller om två olika typer av premedicinering ges bör patienten ha monitorering med </w:t>
      </w:r>
      <w:proofErr w:type="spellStart"/>
      <w:r w:rsidRPr="00573EAE">
        <w:rPr>
          <w:rFonts w:eastAsia="Calibri"/>
          <w:i/>
          <w:iCs/>
          <w:lang w:eastAsia="en-US"/>
        </w:rPr>
        <w:t>pulsoximeter</w:t>
      </w:r>
      <w:proofErr w:type="spellEnd"/>
      <w:r w:rsidRPr="00573EAE">
        <w:rPr>
          <w:rFonts w:eastAsia="Calibri"/>
          <w:i/>
          <w:iCs/>
          <w:lang w:eastAsia="en-US"/>
        </w:rPr>
        <w:t xml:space="preserve"> och övervakas av vårdpersonal. Om patienten redan premedicinerats reduceras också extradosen jämfört med föreslagna doser i detta dokument.</w:t>
      </w:r>
    </w:p>
    <w:p w14:paraId="03E4185F" w14:textId="77777777" w:rsidR="00637364" w:rsidRPr="00A93703" w:rsidRDefault="00637364" w:rsidP="00A44A0C">
      <w:pPr>
        <w:spacing w:line="240" w:lineRule="auto"/>
        <w:ind w:right="-2"/>
        <w:rPr>
          <w:rFonts w:eastAsia="Calibri"/>
          <w:b/>
          <w:bCs/>
          <w:sz w:val="16"/>
          <w:szCs w:val="16"/>
          <w:lang w:eastAsia="en-US"/>
        </w:rPr>
      </w:pPr>
    </w:p>
    <w:p w14:paraId="6D892ED3" w14:textId="0EA753B9" w:rsidR="00F3163D" w:rsidRPr="007D4142" w:rsidRDefault="00070B16" w:rsidP="00A44A0C">
      <w:pPr>
        <w:pStyle w:val="Rubrik1"/>
        <w:spacing w:line="240" w:lineRule="auto"/>
        <w:rPr>
          <w:rFonts w:ascii="Calibri Light" w:hAnsi="Calibri Light" w:cs="Calibri Light"/>
          <w:sz w:val="40"/>
          <w:szCs w:val="40"/>
          <w:lang w:eastAsia="en-US"/>
        </w:rPr>
      </w:pPr>
      <w:bookmarkStart w:id="4" w:name="_Läkemedel_som_är"/>
      <w:bookmarkEnd w:id="4"/>
      <w:r>
        <w:rPr>
          <w:rFonts w:ascii="Calibri Light" w:hAnsi="Calibri Light" w:cs="Calibri Light"/>
          <w:sz w:val="40"/>
          <w:szCs w:val="40"/>
          <w:lang w:eastAsia="en-US"/>
        </w:rPr>
        <w:t>Läkemedel som är aktuella</w:t>
      </w:r>
      <w:r w:rsidR="00F3163D" w:rsidRPr="007D4142">
        <w:rPr>
          <w:rFonts w:ascii="Calibri Light" w:hAnsi="Calibri Light" w:cs="Calibri Light"/>
          <w:sz w:val="40"/>
          <w:szCs w:val="40"/>
          <w:lang w:eastAsia="en-US"/>
        </w:rPr>
        <w:t xml:space="preserve"> </w:t>
      </w:r>
    </w:p>
    <w:p w14:paraId="313D816E" w14:textId="77777777" w:rsidR="00F3163D" w:rsidRPr="00637364" w:rsidRDefault="00F3163D" w:rsidP="00A44A0C">
      <w:pPr>
        <w:pStyle w:val="Liststycke"/>
        <w:numPr>
          <w:ilvl w:val="0"/>
          <w:numId w:val="27"/>
        </w:numPr>
        <w:spacing w:line="240" w:lineRule="auto"/>
        <w:ind w:left="1560" w:right="-710"/>
        <w:rPr>
          <w:rFonts w:eastAsia="Calibri"/>
          <w:bCs/>
          <w:lang w:eastAsia="en-US"/>
        </w:rPr>
      </w:pPr>
      <w:r w:rsidRPr="00637364">
        <w:rPr>
          <w:rFonts w:eastAsia="Calibri"/>
          <w:bCs/>
          <w:lang w:eastAsia="en-US"/>
        </w:rPr>
        <w:t xml:space="preserve">Oralt </w:t>
      </w:r>
      <w:proofErr w:type="spellStart"/>
      <w:r w:rsidRPr="00637364">
        <w:rPr>
          <w:rFonts w:eastAsia="Calibri"/>
          <w:bCs/>
          <w:lang w:eastAsia="en-US"/>
        </w:rPr>
        <w:t>klonidin</w:t>
      </w:r>
      <w:proofErr w:type="spellEnd"/>
      <w:r w:rsidRPr="00637364">
        <w:rPr>
          <w:rFonts w:eastAsia="Calibri"/>
          <w:bCs/>
          <w:lang w:eastAsia="en-US"/>
        </w:rPr>
        <w:t xml:space="preserve"> alternativt nasal </w:t>
      </w:r>
      <w:proofErr w:type="spellStart"/>
      <w:r w:rsidRPr="00637364">
        <w:rPr>
          <w:rFonts w:eastAsia="Calibri"/>
          <w:bCs/>
          <w:lang w:eastAsia="en-US"/>
        </w:rPr>
        <w:t>dexdor</w:t>
      </w:r>
      <w:proofErr w:type="spellEnd"/>
      <w:r w:rsidRPr="00637364">
        <w:rPr>
          <w:rFonts w:eastAsia="Calibri"/>
          <w:bCs/>
          <w:lang w:eastAsia="en-US"/>
        </w:rPr>
        <w:t xml:space="preserve"> används i första hand för </w:t>
      </w:r>
      <w:proofErr w:type="spellStart"/>
      <w:r w:rsidRPr="00637364">
        <w:rPr>
          <w:rFonts w:eastAsia="Calibri"/>
          <w:bCs/>
          <w:lang w:eastAsia="en-US"/>
        </w:rPr>
        <w:t>sedering</w:t>
      </w:r>
      <w:proofErr w:type="spellEnd"/>
      <w:r w:rsidRPr="00637364">
        <w:rPr>
          <w:rFonts w:eastAsia="Calibri"/>
          <w:bCs/>
          <w:lang w:eastAsia="en-US"/>
        </w:rPr>
        <w:t xml:space="preserve"> av barn.</w:t>
      </w:r>
    </w:p>
    <w:p w14:paraId="1F9B2DC8" w14:textId="77777777" w:rsidR="00F3163D" w:rsidRPr="00637364" w:rsidRDefault="00F3163D" w:rsidP="00A44A0C">
      <w:pPr>
        <w:pStyle w:val="Liststycke"/>
        <w:numPr>
          <w:ilvl w:val="0"/>
          <w:numId w:val="27"/>
        </w:numPr>
        <w:spacing w:line="240" w:lineRule="auto"/>
        <w:ind w:left="1560" w:right="-2"/>
        <w:rPr>
          <w:rFonts w:eastAsia="Calibri"/>
          <w:bCs/>
          <w:lang w:eastAsia="en-US"/>
        </w:rPr>
      </w:pPr>
      <w:r w:rsidRPr="00637364">
        <w:rPr>
          <w:rFonts w:eastAsia="Calibri"/>
          <w:bCs/>
          <w:lang w:eastAsia="en-US"/>
        </w:rPr>
        <w:lastRenderedPageBreak/>
        <w:t xml:space="preserve">Oralt eller rektalt </w:t>
      </w:r>
      <w:proofErr w:type="spellStart"/>
      <w:r w:rsidRPr="00637364">
        <w:rPr>
          <w:rFonts w:eastAsia="Calibri"/>
          <w:bCs/>
          <w:lang w:eastAsia="en-US"/>
        </w:rPr>
        <w:t>midazolam</w:t>
      </w:r>
      <w:proofErr w:type="spellEnd"/>
      <w:r w:rsidRPr="00637364">
        <w:rPr>
          <w:rFonts w:eastAsia="Calibri"/>
          <w:bCs/>
          <w:lang w:eastAsia="en-US"/>
        </w:rPr>
        <w:t xml:space="preserve"> används ofta i patientpopulation &lt;2år men är andrahandsalternativ hos oss.</w:t>
      </w:r>
    </w:p>
    <w:p w14:paraId="1F381CD0" w14:textId="77777777" w:rsidR="00F3163D" w:rsidRPr="00637364" w:rsidRDefault="00F3163D" w:rsidP="00A44A0C">
      <w:pPr>
        <w:pStyle w:val="Liststycke"/>
        <w:numPr>
          <w:ilvl w:val="0"/>
          <w:numId w:val="27"/>
        </w:numPr>
        <w:spacing w:line="240" w:lineRule="auto"/>
        <w:ind w:left="1560" w:right="-2"/>
        <w:rPr>
          <w:rFonts w:eastAsia="Calibri"/>
          <w:bCs/>
          <w:lang w:eastAsia="en-US"/>
        </w:rPr>
      </w:pPr>
      <w:proofErr w:type="spellStart"/>
      <w:r w:rsidRPr="00637364">
        <w:rPr>
          <w:rFonts w:eastAsia="Calibri"/>
          <w:bCs/>
          <w:lang w:eastAsia="en-US"/>
        </w:rPr>
        <w:t>T.Oxascand</w:t>
      </w:r>
      <w:proofErr w:type="spellEnd"/>
      <w:r w:rsidRPr="00637364">
        <w:rPr>
          <w:rFonts w:eastAsia="Calibri"/>
          <w:bCs/>
          <w:lang w:eastAsia="en-US"/>
        </w:rPr>
        <w:t xml:space="preserve"> för vuxna patienterna.</w:t>
      </w:r>
    </w:p>
    <w:p w14:paraId="46B61228" w14:textId="77777777" w:rsidR="00F3163D" w:rsidRPr="00637364" w:rsidRDefault="00F3163D" w:rsidP="00A44A0C">
      <w:pPr>
        <w:pStyle w:val="Liststycke"/>
        <w:numPr>
          <w:ilvl w:val="0"/>
          <w:numId w:val="27"/>
        </w:numPr>
        <w:spacing w:line="240" w:lineRule="auto"/>
        <w:ind w:left="1560" w:right="-2"/>
        <w:rPr>
          <w:rFonts w:eastAsia="Calibri"/>
          <w:bCs/>
          <w:lang w:eastAsia="en-US"/>
        </w:rPr>
      </w:pPr>
      <w:r w:rsidRPr="00637364">
        <w:rPr>
          <w:rFonts w:eastAsia="Calibri"/>
          <w:bCs/>
          <w:lang w:eastAsia="en-US"/>
        </w:rPr>
        <w:t xml:space="preserve">Blandning </w:t>
      </w:r>
      <w:proofErr w:type="spellStart"/>
      <w:r w:rsidRPr="00637364">
        <w:rPr>
          <w:rFonts w:eastAsia="Calibri"/>
          <w:bCs/>
          <w:lang w:eastAsia="en-US"/>
        </w:rPr>
        <w:t>ketalar</w:t>
      </w:r>
      <w:proofErr w:type="spellEnd"/>
      <w:r w:rsidRPr="00637364">
        <w:rPr>
          <w:rFonts w:eastAsia="Calibri"/>
          <w:bCs/>
          <w:lang w:eastAsia="en-US"/>
        </w:rPr>
        <w:t>/</w:t>
      </w:r>
      <w:proofErr w:type="spellStart"/>
      <w:r w:rsidRPr="00637364">
        <w:rPr>
          <w:rFonts w:eastAsia="Calibri"/>
          <w:bCs/>
          <w:lang w:eastAsia="en-US"/>
        </w:rPr>
        <w:t>midazolam</w:t>
      </w:r>
      <w:proofErr w:type="spellEnd"/>
      <w:r w:rsidRPr="00637364">
        <w:rPr>
          <w:rFonts w:eastAsia="Calibri"/>
          <w:bCs/>
          <w:lang w:eastAsia="en-US"/>
        </w:rPr>
        <w:t xml:space="preserve"> </w:t>
      </w:r>
      <w:proofErr w:type="spellStart"/>
      <w:r w:rsidRPr="00637364">
        <w:rPr>
          <w:rFonts w:eastAsia="Calibri"/>
          <w:bCs/>
          <w:lang w:eastAsia="en-US"/>
        </w:rPr>
        <w:t>po</w:t>
      </w:r>
      <w:proofErr w:type="spellEnd"/>
      <w:r w:rsidRPr="00637364">
        <w:rPr>
          <w:rFonts w:eastAsia="Calibri"/>
          <w:bCs/>
          <w:lang w:eastAsia="en-US"/>
        </w:rPr>
        <w:t xml:space="preserve"> (eller rektalt) för patienter som inte förmår samarbeta.</w:t>
      </w:r>
    </w:p>
    <w:p w14:paraId="51E36405" w14:textId="77777777" w:rsidR="00F3163D" w:rsidRPr="00637364" w:rsidRDefault="00F3163D" w:rsidP="00A44A0C">
      <w:pPr>
        <w:pStyle w:val="Liststycke"/>
        <w:numPr>
          <w:ilvl w:val="0"/>
          <w:numId w:val="27"/>
        </w:numPr>
        <w:spacing w:line="240" w:lineRule="auto"/>
        <w:ind w:left="1560" w:right="-2"/>
        <w:rPr>
          <w:rFonts w:eastAsia="Calibri"/>
          <w:bCs/>
          <w:lang w:eastAsia="en-US"/>
        </w:rPr>
      </w:pPr>
      <w:r w:rsidRPr="00637364">
        <w:rPr>
          <w:rFonts w:eastAsia="Calibri"/>
          <w:bCs/>
          <w:lang w:eastAsia="en-US"/>
        </w:rPr>
        <w:t xml:space="preserve">Förutsatt övervakning kan en låg dos </w:t>
      </w:r>
      <w:proofErr w:type="spellStart"/>
      <w:r w:rsidRPr="00637364">
        <w:rPr>
          <w:rFonts w:eastAsia="Calibri"/>
          <w:bCs/>
          <w:lang w:eastAsia="en-US"/>
        </w:rPr>
        <w:t>midazolam</w:t>
      </w:r>
      <w:proofErr w:type="spellEnd"/>
      <w:r w:rsidRPr="00637364">
        <w:rPr>
          <w:rFonts w:eastAsia="Calibri"/>
          <w:bCs/>
          <w:lang w:eastAsia="en-US"/>
        </w:rPr>
        <w:t xml:space="preserve"> (1-2mg) eller </w:t>
      </w:r>
      <w:proofErr w:type="spellStart"/>
      <w:r w:rsidRPr="00637364">
        <w:rPr>
          <w:rFonts w:eastAsia="Calibri"/>
          <w:bCs/>
          <w:lang w:eastAsia="en-US"/>
        </w:rPr>
        <w:t>propofol</w:t>
      </w:r>
      <w:proofErr w:type="spellEnd"/>
      <w:r w:rsidRPr="00637364">
        <w:rPr>
          <w:rFonts w:eastAsia="Calibri"/>
          <w:bCs/>
          <w:lang w:eastAsia="en-US"/>
        </w:rPr>
        <w:t xml:space="preserve"> (20-30mg) iv när patienten anlänt sal/pre-</w:t>
      </w:r>
      <w:proofErr w:type="spellStart"/>
      <w:r w:rsidRPr="00637364">
        <w:rPr>
          <w:rFonts w:eastAsia="Calibri"/>
          <w:bCs/>
          <w:lang w:eastAsia="en-US"/>
        </w:rPr>
        <w:t>op</w:t>
      </w:r>
      <w:proofErr w:type="spellEnd"/>
      <w:r w:rsidRPr="00637364">
        <w:rPr>
          <w:rFonts w:eastAsia="Calibri"/>
          <w:bCs/>
          <w:lang w:eastAsia="en-US"/>
        </w:rPr>
        <w:t xml:space="preserve"> vara mest lämpligt. Detta förutsätter förstås iv-infart.</w:t>
      </w:r>
    </w:p>
    <w:p w14:paraId="1B80E557" w14:textId="77777777" w:rsidR="00F3163D" w:rsidRPr="00637364" w:rsidRDefault="00F3163D" w:rsidP="00A44A0C">
      <w:pPr>
        <w:pStyle w:val="Liststycke"/>
        <w:numPr>
          <w:ilvl w:val="0"/>
          <w:numId w:val="27"/>
        </w:numPr>
        <w:spacing w:line="240" w:lineRule="auto"/>
        <w:ind w:left="1560" w:right="-2"/>
        <w:rPr>
          <w:rFonts w:eastAsia="Calibri"/>
          <w:bCs/>
          <w:lang w:eastAsia="en-US"/>
        </w:rPr>
      </w:pPr>
      <w:r w:rsidRPr="00637364">
        <w:rPr>
          <w:rFonts w:eastAsia="Calibri"/>
          <w:bCs/>
          <w:lang w:eastAsia="en-US"/>
        </w:rPr>
        <w:t xml:space="preserve">Är </w:t>
      </w:r>
      <w:proofErr w:type="gramStart"/>
      <w:r w:rsidRPr="00637364">
        <w:rPr>
          <w:rFonts w:eastAsia="Calibri"/>
          <w:bCs/>
          <w:lang w:eastAsia="en-US"/>
        </w:rPr>
        <w:t>istället</w:t>
      </w:r>
      <w:proofErr w:type="gramEnd"/>
      <w:r w:rsidRPr="00637364">
        <w:rPr>
          <w:rFonts w:eastAsia="Calibri"/>
          <w:bCs/>
          <w:lang w:eastAsia="en-US"/>
        </w:rPr>
        <w:t xml:space="preserve"> nålstick det ångestskapande hos patienten kan ansvarig narkosläkare och patient/föräldrar överenskomma om maskinduktion (lustgas, </w:t>
      </w:r>
      <w:proofErr w:type="spellStart"/>
      <w:r w:rsidRPr="00637364">
        <w:rPr>
          <w:rFonts w:eastAsia="Calibri"/>
          <w:bCs/>
          <w:lang w:eastAsia="en-US"/>
        </w:rPr>
        <w:t>sevoflurane</w:t>
      </w:r>
      <w:proofErr w:type="spellEnd"/>
      <w:r w:rsidRPr="00637364">
        <w:rPr>
          <w:rFonts w:eastAsia="Calibri"/>
          <w:bCs/>
          <w:lang w:eastAsia="en-US"/>
        </w:rPr>
        <w:t>). Glöm inte alternativet EMLA/</w:t>
      </w:r>
      <w:proofErr w:type="spellStart"/>
      <w:r w:rsidRPr="00637364">
        <w:rPr>
          <w:rFonts w:eastAsia="Calibri"/>
          <w:bCs/>
          <w:lang w:eastAsia="en-US"/>
        </w:rPr>
        <w:t>Rapydanplåster</w:t>
      </w:r>
      <w:proofErr w:type="spellEnd"/>
      <w:r w:rsidRPr="00637364">
        <w:rPr>
          <w:rFonts w:eastAsia="Calibri"/>
          <w:bCs/>
          <w:lang w:eastAsia="en-US"/>
        </w:rPr>
        <w:t>!</w:t>
      </w:r>
    </w:p>
    <w:p w14:paraId="3AEB060F" w14:textId="77777777" w:rsidR="00F3163D" w:rsidRPr="00637364" w:rsidRDefault="00F3163D" w:rsidP="00A44A0C">
      <w:pPr>
        <w:pStyle w:val="Liststycke"/>
        <w:numPr>
          <w:ilvl w:val="0"/>
          <w:numId w:val="27"/>
        </w:numPr>
        <w:spacing w:line="240" w:lineRule="auto"/>
        <w:ind w:left="1560" w:right="-2"/>
        <w:rPr>
          <w:rFonts w:eastAsia="Calibri"/>
          <w:bCs/>
          <w:lang w:eastAsia="en-US"/>
        </w:rPr>
      </w:pPr>
      <w:r w:rsidRPr="00637364">
        <w:rPr>
          <w:rFonts w:eastAsia="Calibri"/>
          <w:bCs/>
          <w:lang w:eastAsia="en-US"/>
        </w:rPr>
        <w:t xml:space="preserve">Dosförslag på </w:t>
      </w:r>
      <w:proofErr w:type="spellStart"/>
      <w:r w:rsidRPr="00637364">
        <w:rPr>
          <w:rFonts w:eastAsia="Calibri"/>
          <w:bCs/>
          <w:lang w:eastAsia="en-US"/>
        </w:rPr>
        <w:t>flumazenil</w:t>
      </w:r>
      <w:proofErr w:type="spellEnd"/>
      <w:r w:rsidRPr="00637364">
        <w:rPr>
          <w:rFonts w:eastAsia="Calibri"/>
          <w:bCs/>
          <w:lang w:eastAsia="en-US"/>
        </w:rPr>
        <w:t xml:space="preserve"> vid </w:t>
      </w:r>
      <w:proofErr w:type="spellStart"/>
      <w:r w:rsidRPr="00637364">
        <w:rPr>
          <w:rFonts w:eastAsia="Calibri"/>
          <w:bCs/>
          <w:lang w:eastAsia="en-US"/>
        </w:rPr>
        <w:t>bensodiazepinöverdos</w:t>
      </w:r>
      <w:proofErr w:type="spellEnd"/>
      <w:r w:rsidRPr="00637364">
        <w:rPr>
          <w:rFonts w:eastAsia="Calibri"/>
          <w:bCs/>
          <w:lang w:eastAsia="en-US"/>
        </w:rPr>
        <w:t xml:space="preserve"> finns sist i dokumentet.</w:t>
      </w:r>
    </w:p>
    <w:p w14:paraId="150E89BA" w14:textId="442CE9D1" w:rsidR="00F3163D" w:rsidRPr="00F3163D" w:rsidRDefault="00CB3E7E" w:rsidP="00A44A0C">
      <w:pPr>
        <w:spacing w:line="240" w:lineRule="auto"/>
        <w:ind w:right="-2"/>
        <w:rPr>
          <w:lang w:eastAsia="en-US"/>
        </w:rPr>
      </w:pPr>
      <w:r>
        <w:rPr>
          <w:b/>
          <w:bCs/>
          <w:lang w:eastAsia="en-US"/>
        </w:rPr>
        <w:br/>
      </w:r>
      <w:r w:rsidR="00F3163D" w:rsidRPr="002C19D7">
        <w:rPr>
          <w:rStyle w:val="Rubrik1Char"/>
          <w:rFonts w:ascii="Calibri Light" w:hAnsi="Calibri Light" w:cs="Calibri Light"/>
          <w:sz w:val="40"/>
          <w:szCs w:val="40"/>
        </w:rPr>
        <w:t xml:space="preserve">Oralt </w:t>
      </w:r>
      <w:proofErr w:type="spellStart"/>
      <w:r w:rsidR="00F3163D" w:rsidRPr="002C19D7">
        <w:rPr>
          <w:rStyle w:val="Rubrik1Char"/>
          <w:rFonts w:ascii="Calibri Light" w:hAnsi="Calibri Light" w:cs="Calibri Light"/>
          <w:sz w:val="40"/>
          <w:szCs w:val="40"/>
        </w:rPr>
        <w:t>Klonidin</w:t>
      </w:r>
      <w:proofErr w:type="spellEnd"/>
      <w:r w:rsidR="00F3163D" w:rsidRPr="002C19D7">
        <w:rPr>
          <w:rStyle w:val="Rubrik1Char"/>
          <w:rFonts w:ascii="Calibri Light" w:hAnsi="Calibri Light" w:cs="Calibri Light"/>
          <w:sz w:val="40"/>
          <w:szCs w:val="40"/>
        </w:rPr>
        <w:t xml:space="preserve"> (</w:t>
      </w:r>
      <w:proofErr w:type="spellStart"/>
      <w:r w:rsidR="00F3163D" w:rsidRPr="002C19D7">
        <w:rPr>
          <w:rStyle w:val="Rubrik1Char"/>
          <w:rFonts w:ascii="Calibri Light" w:hAnsi="Calibri Light" w:cs="Calibri Light"/>
          <w:sz w:val="40"/>
          <w:szCs w:val="40"/>
        </w:rPr>
        <w:t>Catapresan</w:t>
      </w:r>
      <w:proofErr w:type="spellEnd"/>
      <w:r w:rsidR="00F3163D" w:rsidRPr="002C19D7">
        <w:rPr>
          <w:rStyle w:val="Rubrik1Char"/>
          <w:rFonts w:ascii="Calibri Light" w:hAnsi="Calibri Light" w:cs="Calibri Light"/>
          <w:sz w:val="40"/>
          <w:szCs w:val="40"/>
        </w:rPr>
        <w:t xml:space="preserve">) 4 </w:t>
      </w:r>
      <w:proofErr w:type="spellStart"/>
      <w:r w:rsidR="00F3163D" w:rsidRPr="002C19D7">
        <w:rPr>
          <w:rStyle w:val="Rubrik1Char"/>
          <w:rFonts w:ascii="Calibri Light" w:hAnsi="Calibri Light" w:cs="Calibri Light"/>
          <w:sz w:val="40"/>
          <w:szCs w:val="40"/>
        </w:rPr>
        <w:t>μg</w:t>
      </w:r>
      <w:proofErr w:type="spellEnd"/>
      <w:r w:rsidR="00F3163D" w:rsidRPr="002C19D7">
        <w:rPr>
          <w:rStyle w:val="Rubrik1Char"/>
          <w:rFonts w:ascii="Calibri Light" w:hAnsi="Calibri Light" w:cs="Calibri Light"/>
          <w:sz w:val="40"/>
          <w:szCs w:val="40"/>
        </w:rPr>
        <w:t xml:space="preserve">/kg </w:t>
      </w:r>
    </w:p>
    <w:p w14:paraId="64DA5549" w14:textId="64399649" w:rsidR="002E4985" w:rsidRDefault="00E47E44" w:rsidP="00A44A0C">
      <w:pPr>
        <w:spacing w:line="240" w:lineRule="auto"/>
        <w:ind w:right="-2"/>
        <w:rPr>
          <w:rFonts w:eastAsia="Calibri"/>
          <w:lang w:eastAsia="en-US"/>
        </w:rPr>
      </w:pPr>
      <w:r>
        <w:t>Ges på avdelningen innan ankomst till operation.</w:t>
      </w:r>
      <w:r>
        <w:rPr>
          <w:rFonts w:ascii="Calibri Light" w:eastAsia="MS Gothic" w:hAnsi="Calibri Light" w:cs="Calibri Light"/>
          <w:bCs/>
          <w:kern w:val="32"/>
          <w:sz w:val="40"/>
          <w:szCs w:val="40"/>
        </w:rPr>
        <w:br/>
      </w:r>
      <w:r w:rsidR="00F3163D" w:rsidRPr="00F3163D">
        <w:rPr>
          <w:rFonts w:eastAsia="Calibri"/>
          <w:lang w:eastAsia="en-US"/>
        </w:rPr>
        <w:t xml:space="preserve">Ge mixtur </w:t>
      </w:r>
      <w:proofErr w:type="spellStart"/>
      <w:r w:rsidR="00F3163D" w:rsidRPr="00F3163D">
        <w:rPr>
          <w:rFonts w:eastAsia="Calibri"/>
          <w:lang w:eastAsia="en-US"/>
        </w:rPr>
        <w:t>Klonidin</w:t>
      </w:r>
      <w:proofErr w:type="spellEnd"/>
      <w:r w:rsidR="00F3163D" w:rsidRPr="00F3163D">
        <w:rPr>
          <w:rFonts w:eastAsia="Calibri"/>
          <w:lang w:eastAsia="en-US"/>
        </w:rPr>
        <w:t xml:space="preserve"> 20ug/ml med </w:t>
      </w:r>
      <w:proofErr w:type="gramStart"/>
      <w:r w:rsidR="00F3163D" w:rsidRPr="00F3163D">
        <w:rPr>
          <w:rFonts w:eastAsia="Calibri"/>
          <w:lang w:eastAsia="en-US"/>
        </w:rPr>
        <w:t>2-4</w:t>
      </w:r>
      <w:proofErr w:type="gramEnd"/>
      <w:r w:rsidR="00F3163D" w:rsidRPr="00F3163D">
        <w:rPr>
          <w:rFonts w:eastAsia="Calibri"/>
          <w:lang w:eastAsia="en-US"/>
        </w:rPr>
        <w:t xml:space="preserve"> ml starkt saft helst </w:t>
      </w:r>
      <w:r w:rsidR="00F3163D" w:rsidRPr="00B435D7">
        <w:rPr>
          <w:rFonts w:eastAsia="Calibri"/>
          <w:i/>
          <w:iCs/>
          <w:lang w:eastAsia="en-US"/>
        </w:rPr>
        <w:t>2 timmar före induktion</w:t>
      </w:r>
      <w:r w:rsidR="00F3163D" w:rsidRPr="00F3163D">
        <w:rPr>
          <w:rFonts w:eastAsia="Calibri"/>
          <w:lang w:eastAsia="en-US"/>
        </w:rPr>
        <w:t xml:space="preserve"> </w:t>
      </w:r>
      <w:r w:rsidR="00F3163D" w:rsidRPr="00B435D7">
        <w:rPr>
          <w:rFonts w:eastAsia="Calibri"/>
          <w:i/>
          <w:iCs/>
          <w:lang w:eastAsia="en-US"/>
        </w:rPr>
        <w:t>(minst 45 min).</w:t>
      </w:r>
      <w:r w:rsidR="00F3163D" w:rsidRPr="00F3163D">
        <w:rPr>
          <w:rFonts w:eastAsia="Calibri"/>
          <w:lang w:eastAsia="en-US"/>
        </w:rPr>
        <w:t xml:space="preserve"> Duration av </w:t>
      </w:r>
      <w:proofErr w:type="spellStart"/>
      <w:r w:rsidR="00F3163D" w:rsidRPr="00F3163D">
        <w:rPr>
          <w:rFonts w:eastAsia="Calibri"/>
          <w:lang w:eastAsia="en-US"/>
        </w:rPr>
        <w:t>sedation</w:t>
      </w:r>
      <w:proofErr w:type="spellEnd"/>
      <w:r w:rsidR="00F3163D" w:rsidRPr="00F3163D">
        <w:rPr>
          <w:rFonts w:eastAsia="Calibri"/>
          <w:lang w:eastAsia="en-US"/>
        </w:rPr>
        <w:t xml:space="preserve"> några timmar till ett dygn. Dos 0.2ml/kg ger 4ug/kg </w:t>
      </w:r>
      <w:proofErr w:type="spellStart"/>
      <w:r w:rsidR="00F3163D" w:rsidRPr="00F3163D">
        <w:rPr>
          <w:rFonts w:eastAsia="Calibri"/>
          <w:lang w:eastAsia="en-US"/>
        </w:rPr>
        <w:t>Klonidin</w:t>
      </w:r>
      <w:proofErr w:type="spellEnd"/>
      <w:r w:rsidR="00F3163D" w:rsidRPr="00F3163D">
        <w:rPr>
          <w:rFonts w:eastAsia="Calibri"/>
          <w:lang w:eastAsia="en-US"/>
        </w:rPr>
        <w:t xml:space="preserve">. Max engångsdos 8ml (=160ug </w:t>
      </w:r>
      <w:proofErr w:type="spellStart"/>
      <w:r w:rsidR="00F3163D" w:rsidRPr="00F3163D">
        <w:rPr>
          <w:rFonts w:eastAsia="Calibri"/>
          <w:lang w:eastAsia="en-US"/>
        </w:rPr>
        <w:t>Klonidin</w:t>
      </w:r>
      <w:proofErr w:type="spellEnd"/>
      <w:r w:rsidR="00F3163D" w:rsidRPr="00F3163D">
        <w:rPr>
          <w:rFonts w:eastAsia="Calibri"/>
          <w:lang w:eastAsia="en-US"/>
        </w:rPr>
        <w:t xml:space="preserve">, &gt;40 kg). </w:t>
      </w:r>
      <w:r w:rsidR="00366F57">
        <w:rPr>
          <w:rFonts w:eastAsia="Calibri"/>
          <w:lang w:eastAsia="en-US"/>
        </w:rPr>
        <w:br/>
      </w:r>
      <w:r w:rsidR="00F3163D" w:rsidRPr="00366F57">
        <w:rPr>
          <w:rFonts w:eastAsia="Calibri"/>
          <w:i/>
          <w:iCs/>
          <w:lang w:eastAsia="en-US"/>
        </w:rPr>
        <w:t>Kan ge sänkt hjärtfrekvens och lägre blodtryck.</w:t>
      </w:r>
      <w:r w:rsidR="00F3163D" w:rsidRPr="00F3163D">
        <w:rPr>
          <w:rFonts w:eastAsia="Calibri"/>
          <w:lang w:eastAsia="en-US"/>
        </w:rPr>
        <w:t xml:space="preserve"> </w:t>
      </w:r>
    </w:p>
    <w:p w14:paraId="69C65785" w14:textId="21C1DBE5" w:rsidR="00F3163D" w:rsidRPr="00F3163D" w:rsidRDefault="00F3163D" w:rsidP="00A44A0C">
      <w:pPr>
        <w:spacing w:line="240" w:lineRule="auto"/>
        <w:ind w:right="-2"/>
        <w:rPr>
          <w:rFonts w:eastAsia="Calibri"/>
          <w:lang w:eastAsia="en-US"/>
        </w:rPr>
      </w:pPr>
      <w:r w:rsidRPr="00F3163D">
        <w:rPr>
          <w:rFonts w:eastAsia="Calibri"/>
          <w:lang w:eastAsia="en-US"/>
        </w:rPr>
        <w:t xml:space="preserve">Dosminskning (halvering) krävs om poliklinisk patient </w:t>
      </w:r>
      <w:proofErr w:type="spellStart"/>
      <w:r w:rsidRPr="00F3163D">
        <w:rPr>
          <w:rFonts w:eastAsia="Calibri"/>
          <w:lang w:eastAsia="en-US"/>
        </w:rPr>
        <w:t>pga</w:t>
      </w:r>
      <w:proofErr w:type="spellEnd"/>
      <w:r w:rsidRPr="00F3163D">
        <w:rPr>
          <w:rFonts w:eastAsia="Calibri"/>
          <w:lang w:eastAsia="en-US"/>
        </w:rPr>
        <w:t xml:space="preserve"> den långa durationen men då finns </w:t>
      </w:r>
      <w:proofErr w:type="gramStart"/>
      <w:r w:rsidRPr="00F3163D">
        <w:rPr>
          <w:rFonts w:eastAsia="Calibri"/>
          <w:lang w:eastAsia="en-US"/>
        </w:rPr>
        <w:t>istället</w:t>
      </w:r>
      <w:proofErr w:type="gramEnd"/>
      <w:r w:rsidRPr="00F3163D">
        <w:rPr>
          <w:rFonts w:eastAsia="Calibri"/>
          <w:lang w:eastAsia="en-US"/>
        </w:rPr>
        <w:t xml:space="preserve"> risk för otillräcklig effekt. Överväg </w:t>
      </w:r>
      <w:proofErr w:type="gramStart"/>
      <w:r w:rsidRPr="00F3163D">
        <w:rPr>
          <w:rFonts w:eastAsia="Calibri"/>
          <w:lang w:eastAsia="en-US"/>
        </w:rPr>
        <w:t>istället</w:t>
      </w:r>
      <w:proofErr w:type="gramEnd"/>
      <w:r w:rsidRPr="00F3163D">
        <w:rPr>
          <w:rFonts w:eastAsia="Calibri"/>
          <w:lang w:eastAsia="en-US"/>
        </w:rPr>
        <w:t xml:space="preserve"> </w:t>
      </w:r>
      <w:proofErr w:type="spellStart"/>
      <w:r w:rsidR="00366F57">
        <w:rPr>
          <w:rFonts w:eastAsia="Calibri"/>
          <w:lang w:eastAsia="en-US"/>
        </w:rPr>
        <w:t>D</w:t>
      </w:r>
      <w:r w:rsidRPr="00F3163D">
        <w:rPr>
          <w:rFonts w:eastAsia="Calibri"/>
          <w:lang w:eastAsia="en-US"/>
        </w:rPr>
        <w:t>exdor</w:t>
      </w:r>
      <w:proofErr w:type="spellEnd"/>
      <w:r w:rsidRPr="00F3163D">
        <w:rPr>
          <w:rFonts w:eastAsia="Calibri"/>
          <w:lang w:eastAsia="en-US"/>
        </w:rPr>
        <w:t xml:space="preserve"> nasalt eller </w:t>
      </w:r>
      <w:proofErr w:type="spellStart"/>
      <w:r w:rsidRPr="00F3163D">
        <w:rPr>
          <w:rFonts w:eastAsia="Calibri"/>
          <w:lang w:eastAsia="en-US"/>
        </w:rPr>
        <w:t>midazolam</w:t>
      </w:r>
      <w:proofErr w:type="spellEnd"/>
      <w:r w:rsidRPr="00F3163D">
        <w:rPr>
          <w:rFonts w:eastAsia="Calibri"/>
          <w:lang w:eastAsia="en-US"/>
        </w:rPr>
        <w:t xml:space="preserve"> </w:t>
      </w:r>
      <w:proofErr w:type="spellStart"/>
      <w:r w:rsidRPr="00F3163D">
        <w:rPr>
          <w:rFonts w:eastAsia="Calibri"/>
          <w:lang w:eastAsia="en-US"/>
        </w:rPr>
        <w:t>po</w:t>
      </w:r>
      <w:proofErr w:type="spellEnd"/>
      <w:r w:rsidRPr="00F3163D">
        <w:rPr>
          <w:rFonts w:eastAsia="Calibri"/>
          <w:lang w:eastAsia="en-US"/>
        </w:rPr>
        <w:t>/rektalt</w:t>
      </w:r>
      <w:r w:rsidR="00504459">
        <w:rPr>
          <w:rFonts w:eastAsia="Calibri"/>
          <w:lang w:eastAsia="en-US"/>
        </w:rPr>
        <w:t>, se nästa rubrik.</w:t>
      </w:r>
    </w:p>
    <w:p w14:paraId="66A42290" w14:textId="5BD79F6B" w:rsidR="00F3163D" w:rsidRPr="006706BB" w:rsidRDefault="00F3163D" w:rsidP="00A44A0C">
      <w:pPr>
        <w:pStyle w:val="Rubrik1"/>
        <w:spacing w:line="240" w:lineRule="auto"/>
        <w:rPr>
          <w:rFonts w:ascii="Times New Roman" w:hAnsi="Times New Roman"/>
          <w:sz w:val="24"/>
          <w:szCs w:val="24"/>
          <w:lang w:eastAsia="en-US"/>
        </w:rPr>
      </w:pPr>
      <w:bookmarkStart w:id="5" w:name="_Klonidin_20_μg/ml"/>
      <w:bookmarkEnd w:id="5"/>
      <w:proofErr w:type="spellStart"/>
      <w:r w:rsidRPr="006706BB">
        <w:rPr>
          <w:rFonts w:ascii="Times New Roman" w:hAnsi="Times New Roman"/>
          <w:sz w:val="24"/>
          <w:szCs w:val="24"/>
          <w:lang w:eastAsia="en-US"/>
        </w:rPr>
        <w:t>Klonidin</w:t>
      </w:r>
      <w:proofErr w:type="spellEnd"/>
      <w:r w:rsidRPr="006706BB">
        <w:rPr>
          <w:rFonts w:ascii="Times New Roman" w:hAnsi="Times New Roman"/>
          <w:sz w:val="24"/>
          <w:szCs w:val="24"/>
          <w:lang w:eastAsia="en-US"/>
        </w:rPr>
        <w:t xml:space="preserve"> 20</w:t>
      </w:r>
      <w:r w:rsidRPr="006706B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706BB">
        <w:rPr>
          <w:rFonts w:ascii="Times New Roman" w:hAnsi="Times New Roman"/>
          <w:sz w:val="24"/>
          <w:szCs w:val="24"/>
        </w:rPr>
        <w:t>μg</w:t>
      </w:r>
      <w:proofErr w:type="spellEnd"/>
      <w:r w:rsidRPr="006706BB">
        <w:rPr>
          <w:rFonts w:ascii="Times New Roman" w:hAnsi="Times New Roman"/>
          <w:sz w:val="24"/>
          <w:szCs w:val="24"/>
          <w:lang w:eastAsia="en-US"/>
        </w:rPr>
        <w:t xml:space="preserve">/ml </w:t>
      </w:r>
    </w:p>
    <w:p w14:paraId="6A5467A1" w14:textId="77777777" w:rsidR="00243F7A" w:rsidRPr="001E6210" w:rsidRDefault="00F3163D" w:rsidP="00A44A0C">
      <w:pPr>
        <w:tabs>
          <w:tab w:val="left" w:pos="4536"/>
          <w:tab w:val="left" w:pos="5954"/>
        </w:tabs>
        <w:spacing w:after="0" w:line="240" w:lineRule="auto"/>
        <w:ind w:left="3119" w:right="-2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1E6210">
        <w:rPr>
          <w:rFonts w:ascii="Arial" w:eastAsia="Calibri" w:hAnsi="Arial" w:cs="Arial"/>
          <w:b/>
          <w:bCs/>
          <w:sz w:val="22"/>
          <w:szCs w:val="22"/>
          <w:lang w:eastAsia="en-US"/>
        </w:rPr>
        <w:t>Vikt (kg)</w:t>
      </w:r>
      <w:r w:rsidRPr="001E6210">
        <w:rPr>
          <w:rFonts w:ascii="Arial" w:eastAsia="Calibri" w:hAnsi="Arial" w:cs="Arial"/>
          <w:b/>
          <w:bCs/>
          <w:sz w:val="22"/>
          <w:szCs w:val="22"/>
          <w:lang w:eastAsia="en-US"/>
        </w:rPr>
        <w:tab/>
      </w:r>
      <w:proofErr w:type="spellStart"/>
      <w:r w:rsidRPr="001E6210">
        <w:rPr>
          <w:rFonts w:ascii="Arial" w:hAnsi="Arial" w:cs="Arial"/>
          <w:b/>
          <w:bCs/>
          <w:sz w:val="22"/>
          <w:szCs w:val="22"/>
        </w:rPr>
        <w:t>μg</w:t>
      </w:r>
      <w:proofErr w:type="spellEnd"/>
      <w:r w:rsidRPr="001E6210">
        <w:rPr>
          <w:rFonts w:ascii="Arial" w:eastAsia="Calibri" w:hAnsi="Arial" w:cs="Arial"/>
          <w:b/>
          <w:bCs/>
          <w:sz w:val="22"/>
          <w:szCs w:val="22"/>
          <w:lang w:eastAsia="en-US"/>
        </w:rPr>
        <w:tab/>
        <w:t>ml</w:t>
      </w:r>
    </w:p>
    <w:p w14:paraId="1EFEC0BE" w14:textId="6AFD6588" w:rsidR="00F3163D" w:rsidRPr="001E6210" w:rsidRDefault="00F3163D" w:rsidP="00A44A0C">
      <w:pPr>
        <w:tabs>
          <w:tab w:val="left" w:pos="4536"/>
          <w:tab w:val="left" w:pos="5954"/>
        </w:tabs>
        <w:spacing w:after="0" w:line="240" w:lineRule="auto"/>
        <w:ind w:left="3119" w:right="-2"/>
        <w:rPr>
          <w:rFonts w:ascii="Arial" w:eastAsia="Calibri" w:hAnsi="Arial" w:cs="Arial"/>
          <w:sz w:val="22"/>
          <w:szCs w:val="22"/>
          <w:lang w:eastAsia="en-US"/>
        </w:rPr>
      </w:pPr>
      <w:r w:rsidRPr="001E6210">
        <w:rPr>
          <w:rFonts w:ascii="Arial" w:eastAsia="Calibri" w:hAnsi="Arial" w:cs="Arial"/>
          <w:sz w:val="22"/>
          <w:szCs w:val="22"/>
          <w:lang w:eastAsia="en-US"/>
        </w:rPr>
        <w:t>5</w:t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ab/>
        <w:t>20</w:t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ab/>
        <w:t>1</w:t>
      </w:r>
    </w:p>
    <w:p w14:paraId="2E350EAB" w14:textId="3033ACBC" w:rsidR="00F3163D" w:rsidRPr="001E6210" w:rsidRDefault="00F3163D" w:rsidP="00A44A0C">
      <w:pPr>
        <w:tabs>
          <w:tab w:val="left" w:pos="4536"/>
          <w:tab w:val="left" w:pos="5954"/>
        </w:tabs>
        <w:spacing w:after="0" w:line="240" w:lineRule="auto"/>
        <w:ind w:left="3119" w:right="-2"/>
        <w:rPr>
          <w:rFonts w:ascii="Arial" w:eastAsia="Calibri" w:hAnsi="Arial" w:cs="Arial"/>
          <w:sz w:val="22"/>
          <w:szCs w:val="22"/>
          <w:lang w:eastAsia="en-US"/>
        </w:rPr>
      </w:pPr>
      <w:r w:rsidRPr="001E6210">
        <w:rPr>
          <w:rFonts w:ascii="Arial" w:eastAsia="Calibri" w:hAnsi="Arial" w:cs="Arial"/>
          <w:sz w:val="22"/>
          <w:szCs w:val="22"/>
          <w:lang w:eastAsia="en-US"/>
        </w:rPr>
        <w:t>6</w:t>
      </w:r>
      <w:r w:rsidR="002E4985" w:rsidRPr="001E6210">
        <w:rPr>
          <w:rFonts w:ascii="Arial" w:eastAsia="Calibri" w:hAnsi="Arial" w:cs="Arial"/>
          <w:sz w:val="22"/>
          <w:szCs w:val="22"/>
          <w:lang w:eastAsia="en-US"/>
        </w:rPr>
        <w:tab/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>24</w:t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ab/>
        <w:t>1,2</w:t>
      </w:r>
    </w:p>
    <w:p w14:paraId="44808133" w14:textId="63024940" w:rsidR="00F3163D" w:rsidRPr="001E6210" w:rsidRDefault="00F3163D" w:rsidP="00A44A0C">
      <w:pPr>
        <w:tabs>
          <w:tab w:val="left" w:pos="4536"/>
          <w:tab w:val="left" w:pos="5954"/>
        </w:tabs>
        <w:spacing w:after="0" w:line="240" w:lineRule="auto"/>
        <w:ind w:left="3119" w:right="-2"/>
        <w:rPr>
          <w:rFonts w:ascii="Arial" w:eastAsia="Calibri" w:hAnsi="Arial" w:cs="Arial"/>
          <w:sz w:val="22"/>
          <w:szCs w:val="22"/>
          <w:lang w:eastAsia="en-US"/>
        </w:rPr>
      </w:pPr>
      <w:r w:rsidRPr="001E6210">
        <w:rPr>
          <w:rFonts w:ascii="Arial" w:eastAsia="Calibri" w:hAnsi="Arial" w:cs="Arial"/>
          <w:sz w:val="22"/>
          <w:szCs w:val="22"/>
          <w:lang w:eastAsia="en-US"/>
        </w:rPr>
        <w:t>8</w:t>
      </w:r>
      <w:r w:rsidR="002E4985" w:rsidRPr="001E6210">
        <w:rPr>
          <w:rFonts w:ascii="Arial" w:eastAsia="Calibri" w:hAnsi="Arial" w:cs="Arial"/>
          <w:sz w:val="22"/>
          <w:szCs w:val="22"/>
          <w:lang w:eastAsia="en-US"/>
        </w:rPr>
        <w:tab/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>32</w:t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ab/>
        <w:t>1,6</w:t>
      </w:r>
    </w:p>
    <w:p w14:paraId="10E95B85" w14:textId="69F2BBAA" w:rsidR="00F3163D" w:rsidRPr="001E6210" w:rsidRDefault="00F3163D" w:rsidP="00A44A0C">
      <w:pPr>
        <w:tabs>
          <w:tab w:val="left" w:pos="4536"/>
          <w:tab w:val="left" w:pos="5954"/>
        </w:tabs>
        <w:spacing w:after="0" w:line="240" w:lineRule="auto"/>
        <w:ind w:left="3119" w:right="-2"/>
        <w:rPr>
          <w:rFonts w:ascii="Arial" w:eastAsia="Calibri" w:hAnsi="Arial" w:cs="Arial"/>
          <w:sz w:val="22"/>
          <w:szCs w:val="22"/>
          <w:lang w:eastAsia="en-US"/>
        </w:rPr>
      </w:pPr>
      <w:r w:rsidRPr="001E6210">
        <w:rPr>
          <w:rFonts w:ascii="Arial" w:eastAsia="Calibri" w:hAnsi="Arial" w:cs="Arial"/>
          <w:sz w:val="22"/>
          <w:szCs w:val="22"/>
          <w:lang w:eastAsia="en-US"/>
        </w:rPr>
        <w:t>10</w:t>
      </w:r>
      <w:r w:rsidR="00243F7A" w:rsidRPr="001E6210">
        <w:rPr>
          <w:rFonts w:ascii="Arial" w:eastAsia="Calibri" w:hAnsi="Arial" w:cs="Arial"/>
          <w:sz w:val="22"/>
          <w:szCs w:val="22"/>
          <w:lang w:eastAsia="en-US"/>
        </w:rPr>
        <w:tab/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>40</w:t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ab/>
        <w:t>2,0</w:t>
      </w:r>
    </w:p>
    <w:p w14:paraId="6368B68F" w14:textId="1480D12A" w:rsidR="00F3163D" w:rsidRPr="001E6210" w:rsidRDefault="00F3163D" w:rsidP="00A44A0C">
      <w:pPr>
        <w:tabs>
          <w:tab w:val="left" w:pos="4536"/>
          <w:tab w:val="left" w:pos="5954"/>
        </w:tabs>
        <w:spacing w:after="0" w:line="240" w:lineRule="auto"/>
        <w:ind w:left="3119" w:right="-2"/>
        <w:rPr>
          <w:rFonts w:ascii="Arial" w:eastAsia="Calibri" w:hAnsi="Arial" w:cs="Arial"/>
          <w:sz w:val="22"/>
          <w:szCs w:val="22"/>
          <w:lang w:eastAsia="en-US"/>
        </w:rPr>
      </w:pPr>
      <w:r w:rsidRPr="001E6210">
        <w:rPr>
          <w:rFonts w:ascii="Arial" w:eastAsia="Calibri" w:hAnsi="Arial" w:cs="Arial"/>
          <w:sz w:val="22"/>
          <w:szCs w:val="22"/>
          <w:lang w:eastAsia="en-US"/>
        </w:rPr>
        <w:t>12</w:t>
      </w:r>
      <w:r w:rsidR="002E4985" w:rsidRPr="001E6210">
        <w:rPr>
          <w:rFonts w:ascii="Arial" w:eastAsia="Calibri" w:hAnsi="Arial" w:cs="Arial"/>
          <w:sz w:val="22"/>
          <w:szCs w:val="22"/>
          <w:lang w:eastAsia="en-US"/>
        </w:rPr>
        <w:tab/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>48</w:t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ab/>
        <w:t>2,4</w:t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ab/>
      </w:r>
    </w:p>
    <w:p w14:paraId="43308376" w14:textId="0CCC411F" w:rsidR="00F3163D" w:rsidRPr="001E6210" w:rsidRDefault="00F3163D" w:rsidP="00A44A0C">
      <w:pPr>
        <w:tabs>
          <w:tab w:val="left" w:pos="4536"/>
          <w:tab w:val="left" w:pos="5954"/>
        </w:tabs>
        <w:spacing w:after="0" w:line="240" w:lineRule="auto"/>
        <w:ind w:left="3119" w:right="-2"/>
        <w:rPr>
          <w:rFonts w:ascii="Arial" w:eastAsia="Calibri" w:hAnsi="Arial" w:cs="Arial"/>
          <w:sz w:val="22"/>
          <w:szCs w:val="22"/>
          <w:lang w:eastAsia="en-US"/>
        </w:rPr>
      </w:pPr>
      <w:r w:rsidRPr="001E6210">
        <w:rPr>
          <w:rFonts w:ascii="Arial" w:eastAsia="Calibri" w:hAnsi="Arial" w:cs="Arial"/>
          <w:sz w:val="22"/>
          <w:szCs w:val="22"/>
          <w:lang w:eastAsia="en-US"/>
        </w:rPr>
        <w:t>14</w:t>
      </w:r>
      <w:r w:rsidR="002E4985" w:rsidRPr="001E6210">
        <w:rPr>
          <w:rFonts w:ascii="Arial" w:eastAsia="Calibri" w:hAnsi="Arial" w:cs="Arial"/>
          <w:sz w:val="22"/>
          <w:szCs w:val="22"/>
          <w:lang w:eastAsia="en-US"/>
        </w:rPr>
        <w:tab/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>56</w:t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ab/>
        <w:t>2,8</w:t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ab/>
      </w:r>
    </w:p>
    <w:p w14:paraId="373014D8" w14:textId="5D0A0C80" w:rsidR="00F3163D" w:rsidRPr="001E6210" w:rsidRDefault="00F3163D" w:rsidP="00A44A0C">
      <w:pPr>
        <w:tabs>
          <w:tab w:val="left" w:pos="4536"/>
          <w:tab w:val="left" w:pos="5954"/>
        </w:tabs>
        <w:spacing w:after="0" w:line="240" w:lineRule="auto"/>
        <w:ind w:left="3119" w:right="-2"/>
        <w:rPr>
          <w:rFonts w:ascii="Arial" w:eastAsia="Calibri" w:hAnsi="Arial" w:cs="Arial"/>
          <w:sz w:val="22"/>
          <w:szCs w:val="22"/>
          <w:lang w:eastAsia="en-US"/>
        </w:rPr>
      </w:pPr>
      <w:r w:rsidRPr="001E6210">
        <w:rPr>
          <w:rFonts w:ascii="Arial" w:eastAsia="Calibri" w:hAnsi="Arial" w:cs="Arial"/>
          <w:sz w:val="22"/>
          <w:szCs w:val="22"/>
          <w:lang w:eastAsia="en-US"/>
        </w:rPr>
        <w:t>16</w:t>
      </w:r>
      <w:r w:rsidR="002E4985" w:rsidRPr="001E6210">
        <w:rPr>
          <w:rFonts w:ascii="Arial" w:eastAsia="Calibri" w:hAnsi="Arial" w:cs="Arial"/>
          <w:sz w:val="22"/>
          <w:szCs w:val="22"/>
          <w:lang w:eastAsia="en-US"/>
        </w:rPr>
        <w:tab/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>64</w:t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ab/>
        <w:t>3,2</w:t>
      </w:r>
    </w:p>
    <w:p w14:paraId="4A9C672D" w14:textId="24C2D73A" w:rsidR="00F3163D" w:rsidRPr="001E6210" w:rsidRDefault="00F3163D" w:rsidP="00A44A0C">
      <w:pPr>
        <w:tabs>
          <w:tab w:val="left" w:pos="4536"/>
          <w:tab w:val="left" w:pos="5954"/>
        </w:tabs>
        <w:spacing w:after="0" w:line="240" w:lineRule="auto"/>
        <w:ind w:left="3119" w:right="-2"/>
        <w:rPr>
          <w:rFonts w:ascii="Arial" w:eastAsia="Calibri" w:hAnsi="Arial" w:cs="Arial"/>
          <w:sz w:val="22"/>
          <w:szCs w:val="22"/>
          <w:lang w:eastAsia="en-US"/>
        </w:rPr>
      </w:pPr>
      <w:r w:rsidRPr="001E6210">
        <w:rPr>
          <w:rFonts w:ascii="Arial" w:eastAsia="Calibri" w:hAnsi="Arial" w:cs="Arial"/>
          <w:sz w:val="22"/>
          <w:szCs w:val="22"/>
          <w:lang w:eastAsia="en-US"/>
        </w:rPr>
        <w:t>18</w:t>
      </w:r>
      <w:r w:rsidR="002E4985" w:rsidRPr="001E6210">
        <w:rPr>
          <w:rFonts w:ascii="Arial" w:eastAsia="Calibri" w:hAnsi="Arial" w:cs="Arial"/>
          <w:sz w:val="22"/>
          <w:szCs w:val="22"/>
          <w:lang w:eastAsia="en-US"/>
        </w:rPr>
        <w:tab/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>72</w:t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ab/>
        <w:t>3,6</w:t>
      </w:r>
    </w:p>
    <w:p w14:paraId="6D2F18D7" w14:textId="3D806F04" w:rsidR="00F3163D" w:rsidRPr="001E6210" w:rsidRDefault="00F3163D" w:rsidP="00A44A0C">
      <w:pPr>
        <w:tabs>
          <w:tab w:val="left" w:pos="4536"/>
          <w:tab w:val="left" w:pos="5954"/>
        </w:tabs>
        <w:spacing w:after="0" w:line="240" w:lineRule="auto"/>
        <w:ind w:left="3119" w:right="-2"/>
        <w:rPr>
          <w:rFonts w:ascii="Arial" w:eastAsia="Calibri" w:hAnsi="Arial" w:cs="Arial"/>
          <w:sz w:val="22"/>
          <w:szCs w:val="22"/>
          <w:lang w:eastAsia="en-US"/>
        </w:rPr>
      </w:pPr>
      <w:r w:rsidRPr="001E6210">
        <w:rPr>
          <w:rFonts w:ascii="Arial" w:eastAsia="Calibri" w:hAnsi="Arial" w:cs="Arial"/>
          <w:sz w:val="22"/>
          <w:szCs w:val="22"/>
          <w:lang w:eastAsia="en-US"/>
        </w:rPr>
        <w:t>20</w:t>
      </w:r>
      <w:r w:rsidR="002E4985" w:rsidRPr="001E6210">
        <w:rPr>
          <w:rFonts w:ascii="Arial" w:eastAsia="Calibri" w:hAnsi="Arial" w:cs="Arial"/>
          <w:sz w:val="22"/>
          <w:szCs w:val="22"/>
          <w:lang w:eastAsia="en-US"/>
        </w:rPr>
        <w:tab/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>80</w:t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ab/>
        <w:t>4,0</w:t>
      </w:r>
    </w:p>
    <w:p w14:paraId="42D8D4BC" w14:textId="584D5A25" w:rsidR="00F3163D" w:rsidRPr="001E6210" w:rsidRDefault="00F3163D" w:rsidP="00A44A0C">
      <w:pPr>
        <w:tabs>
          <w:tab w:val="left" w:pos="4536"/>
          <w:tab w:val="left" w:pos="5954"/>
        </w:tabs>
        <w:spacing w:after="0" w:line="240" w:lineRule="auto"/>
        <w:ind w:left="3119" w:right="-2"/>
        <w:rPr>
          <w:rFonts w:ascii="Arial" w:eastAsia="Calibri" w:hAnsi="Arial" w:cs="Arial"/>
          <w:sz w:val="22"/>
          <w:szCs w:val="22"/>
          <w:lang w:eastAsia="en-US"/>
        </w:rPr>
      </w:pPr>
      <w:r w:rsidRPr="001E6210">
        <w:rPr>
          <w:rFonts w:ascii="Arial" w:eastAsia="Calibri" w:hAnsi="Arial" w:cs="Arial"/>
          <w:sz w:val="22"/>
          <w:szCs w:val="22"/>
          <w:lang w:eastAsia="en-US"/>
        </w:rPr>
        <w:t>25</w:t>
      </w:r>
      <w:r w:rsidR="002E4985" w:rsidRPr="001E6210">
        <w:rPr>
          <w:rFonts w:ascii="Arial" w:eastAsia="Calibri" w:hAnsi="Arial" w:cs="Arial"/>
          <w:sz w:val="22"/>
          <w:szCs w:val="22"/>
          <w:lang w:eastAsia="en-US"/>
        </w:rPr>
        <w:tab/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>100</w:t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ab/>
        <w:t>5,0</w:t>
      </w:r>
    </w:p>
    <w:p w14:paraId="1366080A" w14:textId="4378FC3E" w:rsidR="00F3163D" w:rsidRPr="001E6210" w:rsidRDefault="00F3163D" w:rsidP="00A44A0C">
      <w:pPr>
        <w:tabs>
          <w:tab w:val="left" w:pos="4536"/>
          <w:tab w:val="left" w:pos="5954"/>
        </w:tabs>
        <w:spacing w:after="0" w:line="240" w:lineRule="auto"/>
        <w:ind w:left="3119" w:right="-2"/>
        <w:rPr>
          <w:rFonts w:ascii="Arial" w:eastAsia="Calibri" w:hAnsi="Arial" w:cs="Arial"/>
          <w:sz w:val="22"/>
          <w:szCs w:val="22"/>
          <w:lang w:eastAsia="en-US"/>
        </w:rPr>
      </w:pPr>
      <w:r w:rsidRPr="001E6210">
        <w:rPr>
          <w:rFonts w:ascii="Arial" w:eastAsia="Calibri" w:hAnsi="Arial" w:cs="Arial"/>
          <w:sz w:val="22"/>
          <w:szCs w:val="22"/>
          <w:lang w:eastAsia="en-US"/>
        </w:rPr>
        <w:t>30</w:t>
      </w:r>
      <w:r w:rsidR="002E4985" w:rsidRPr="001E6210">
        <w:rPr>
          <w:rFonts w:ascii="Arial" w:eastAsia="Calibri" w:hAnsi="Arial" w:cs="Arial"/>
          <w:sz w:val="22"/>
          <w:szCs w:val="22"/>
          <w:lang w:eastAsia="en-US"/>
        </w:rPr>
        <w:tab/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>120</w:t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ab/>
        <w:t xml:space="preserve">6,0 </w:t>
      </w:r>
    </w:p>
    <w:p w14:paraId="15D7C46B" w14:textId="3BA2B7BC" w:rsidR="00F3163D" w:rsidRPr="001E6210" w:rsidRDefault="00F3163D" w:rsidP="00A44A0C">
      <w:pPr>
        <w:tabs>
          <w:tab w:val="left" w:pos="4536"/>
          <w:tab w:val="left" w:pos="5954"/>
        </w:tabs>
        <w:spacing w:after="0" w:line="240" w:lineRule="auto"/>
        <w:ind w:left="3119" w:right="-2"/>
        <w:rPr>
          <w:rFonts w:ascii="Arial" w:eastAsia="Calibri" w:hAnsi="Arial" w:cs="Arial"/>
          <w:sz w:val="22"/>
          <w:szCs w:val="22"/>
          <w:lang w:eastAsia="en-US"/>
        </w:rPr>
      </w:pPr>
      <w:r w:rsidRPr="001E6210">
        <w:rPr>
          <w:rFonts w:ascii="Arial" w:eastAsia="Calibri" w:hAnsi="Arial" w:cs="Arial"/>
          <w:sz w:val="22"/>
          <w:szCs w:val="22"/>
          <w:lang w:eastAsia="en-US"/>
        </w:rPr>
        <w:t>&gt;40</w:t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ab/>
        <w:t>160</w:t>
      </w:r>
      <w:r w:rsidRPr="001E6210">
        <w:rPr>
          <w:rFonts w:ascii="Arial" w:eastAsia="Calibri" w:hAnsi="Arial" w:cs="Arial"/>
          <w:sz w:val="22"/>
          <w:szCs w:val="22"/>
          <w:lang w:eastAsia="en-US"/>
        </w:rPr>
        <w:tab/>
        <w:t>8,0</w:t>
      </w:r>
    </w:p>
    <w:p w14:paraId="1197009C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0" w:right="-2"/>
        <w:rPr>
          <w:rFonts w:ascii="Arial" w:eastAsia="Calibri" w:hAnsi="Arial" w:cs="Arial"/>
          <w:bCs/>
          <w:sz w:val="22"/>
          <w:szCs w:val="22"/>
          <w:lang w:eastAsia="en-US"/>
        </w:rPr>
      </w:pPr>
    </w:p>
    <w:p w14:paraId="68FF1BF0" w14:textId="77777777" w:rsidR="00F3163D" w:rsidRDefault="00F3163D" w:rsidP="00A44A0C">
      <w:pPr>
        <w:spacing w:line="240" w:lineRule="auto"/>
        <w:ind w:right="-2"/>
        <w:rPr>
          <w:rFonts w:eastAsia="Calibri"/>
          <w:i/>
          <w:iCs/>
          <w:lang w:eastAsia="en-US"/>
        </w:rPr>
      </w:pPr>
      <w:r w:rsidRPr="00992F8E">
        <w:rPr>
          <w:rFonts w:eastAsia="Calibri"/>
          <w:i/>
          <w:iCs/>
          <w:lang w:eastAsia="en-US"/>
        </w:rPr>
        <w:t xml:space="preserve">Kontraindikationer för </w:t>
      </w:r>
      <w:proofErr w:type="spellStart"/>
      <w:r w:rsidRPr="00992F8E">
        <w:rPr>
          <w:rFonts w:eastAsia="Calibri"/>
          <w:i/>
          <w:iCs/>
          <w:lang w:eastAsia="en-US"/>
        </w:rPr>
        <w:t>Klonidin</w:t>
      </w:r>
      <w:proofErr w:type="spellEnd"/>
      <w:r w:rsidRPr="00992F8E">
        <w:rPr>
          <w:rFonts w:eastAsia="Calibri"/>
          <w:i/>
          <w:iCs/>
          <w:lang w:eastAsia="en-US"/>
        </w:rPr>
        <w:t xml:space="preserve"> är </w:t>
      </w:r>
      <w:proofErr w:type="spellStart"/>
      <w:r w:rsidRPr="00992F8E">
        <w:rPr>
          <w:rFonts w:eastAsia="Calibri"/>
          <w:i/>
          <w:iCs/>
          <w:lang w:eastAsia="en-US"/>
        </w:rPr>
        <w:t>bradyarytmier</w:t>
      </w:r>
      <w:proofErr w:type="spellEnd"/>
      <w:r w:rsidRPr="00992F8E">
        <w:rPr>
          <w:rFonts w:eastAsia="Calibri"/>
          <w:i/>
          <w:iCs/>
          <w:lang w:eastAsia="en-US"/>
        </w:rPr>
        <w:t xml:space="preserve">, </w:t>
      </w:r>
      <w:proofErr w:type="spellStart"/>
      <w:r w:rsidRPr="00992F8E">
        <w:rPr>
          <w:rFonts w:eastAsia="Calibri"/>
          <w:i/>
          <w:iCs/>
          <w:lang w:eastAsia="en-US"/>
        </w:rPr>
        <w:t>AV-block</w:t>
      </w:r>
      <w:proofErr w:type="spellEnd"/>
      <w:r w:rsidRPr="00992F8E">
        <w:rPr>
          <w:rFonts w:eastAsia="Calibri"/>
          <w:i/>
          <w:iCs/>
          <w:lang w:eastAsia="en-US"/>
        </w:rPr>
        <w:t xml:space="preserve">, hypotension och </w:t>
      </w:r>
      <w:proofErr w:type="spellStart"/>
      <w:r w:rsidRPr="00992F8E">
        <w:rPr>
          <w:rFonts w:eastAsia="Calibri"/>
          <w:i/>
          <w:iCs/>
          <w:lang w:eastAsia="en-US"/>
        </w:rPr>
        <w:t>hypovolemi</w:t>
      </w:r>
      <w:proofErr w:type="spellEnd"/>
      <w:r w:rsidRPr="00992F8E">
        <w:rPr>
          <w:rFonts w:eastAsia="Calibri"/>
          <w:i/>
          <w:iCs/>
          <w:lang w:eastAsia="en-US"/>
        </w:rPr>
        <w:t>!</w:t>
      </w:r>
    </w:p>
    <w:p w14:paraId="16271D58" w14:textId="77777777" w:rsidR="00D740A0" w:rsidRDefault="00D740A0" w:rsidP="00A44A0C">
      <w:pPr>
        <w:spacing w:line="240" w:lineRule="auto"/>
        <w:ind w:right="-2"/>
        <w:rPr>
          <w:rFonts w:eastAsia="Calibri"/>
          <w:i/>
          <w:iCs/>
          <w:lang w:eastAsia="en-US"/>
        </w:rPr>
      </w:pPr>
    </w:p>
    <w:p w14:paraId="5C6F2703" w14:textId="77777777" w:rsidR="00E47E44" w:rsidRDefault="00F3163D" w:rsidP="00A44A0C">
      <w:pPr>
        <w:pStyle w:val="Rubrik1"/>
        <w:spacing w:line="240" w:lineRule="auto"/>
        <w:rPr>
          <w:rStyle w:val="Rubrik1Char"/>
          <w:rFonts w:ascii="Calibri Light" w:hAnsi="Calibri Light" w:cs="Calibri Light"/>
          <w:sz w:val="40"/>
          <w:szCs w:val="40"/>
        </w:rPr>
      </w:pPr>
      <w:proofErr w:type="spellStart"/>
      <w:r w:rsidRPr="006E2D45">
        <w:rPr>
          <w:rStyle w:val="Rubrik1Char"/>
          <w:rFonts w:ascii="Calibri Light" w:hAnsi="Calibri Light" w:cs="Calibri Light"/>
          <w:sz w:val="40"/>
          <w:szCs w:val="40"/>
        </w:rPr>
        <w:t>Dexdor</w:t>
      </w:r>
      <w:proofErr w:type="spellEnd"/>
      <w:r w:rsidRPr="006E2D45">
        <w:rPr>
          <w:rStyle w:val="Rubrik1Char"/>
          <w:rFonts w:ascii="Calibri Light" w:hAnsi="Calibri Light" w:cs="Calibri Light"/>
          <w:sz w:val="40"/>
          <w:szCs w:val="40"/>
        </w:rPr>
        <w:t xml:space="preserve"> </w:t>
      </w:r>
      <w:r w:rsidRPr="00C155F3">
        <w:rPr>
          <w:rStyle w:val="Rubrik1Char"/>
          <w:rFonts w:ascii="Calibri Light" w:hAnsi="Calibri Light" w:cs="Calibri Light"/>
          <w:sz w:val="40"/>
          <w:szCs w:val="40"/>
        </w:rPr>
        <w:t>nasalt</w:t>
      </w:r>
      <w:r w:rsidRPr="006E2D45">
        <w:rPr>
          <w:rStyle w:val="Rubrik1Char"/>
          <w:rFonts w:ascii="Calibri Light" w:hAnsi="Calibri Light" w:cs="Calibri Light"/>
          <w:sz w:val="40"/>
          <w:szCs w:val="40"/>
        </w:rPr>
        <w:t xml:space="preserve"> </w:t>
      </w:r>
      <w:proofErr w:type="gramStart"/>
      <w:r w:rsidRPr="006E2D45">
        <w:rPr>
          <w:rStyle w:val="Rubrik1Char"/>
          <w:rFonts w:ascii="Calibri Light" w:hAnsi="Calibri Light" w:cs="Calibri Light"/>
          <w:sz w:val="40"/>
          <w:szCs w:val="40"/>
        </w:rPr>
        <w:t>1-3</w:t>
      </w:r>
      <w:proofErr w:type="gramEnd"/>
      <w:r w:rsidRPr="006E2D45">
        <w:rPr>
          <w:rStyle w:val="Rubrik1Char"/>
          <w:rFonts w:ascii="Calibri Light" w:hAnsi="Calibri Light" w:cs="Calibri Light"/>
          <w:sz w:val="40"/>
          <w:szCs w:val="40"/>
        </w:rPr>
        <w:t xml:space="preserve"> </w:t>
      </w:r>
      <w:proofErr w:type="spellStart"/>
      <w:r w:rsidRPr="006E2D45">
        <w:rPr>
          <w:rStyle w:val="Rubrik1Char"/>
          <w:rFonts w:ascii="Calibri Light" w:hAnsi="Calibri Light" w:cs="Calibri Light"/>
          <w:sz w:val="40"/>
          <w:szCs w:val="40"/>
        </w:rPr>
        <w:t>μg</w:t>
      </w:r>
      <w:proofErr w:type="spellEnd"/>
      <w:r w:rsidRPr="006E2D45">
        <w:rPr>
          <w:rStyle w:val="Rubrik1Char"/>
          <w:rFonts w:ascii="Calibri Light" w:hAnsi="Calibri Light" w:cs="Calibri Light"/>
          <w:sz w:val="40"/>
          <w:szCs w:val="40"/>
        </w:rPr>
        <w:t xml:space="preserve">/kg </w:t>
      </w:r>
    </w:p>
    <w:p w14:paraId="0A0437D8" w14:textId="3DC7F5EC" w:rsidR="00F3163D" w:rsidRPr="00504459" w:rsidRDefault="00E915E3" w:rsidP="00A44A0C">
      <w:pPr>
        <w:spacing w:line="240" w:lineRule="auto"/>
        <w:ind w:right="-2"/>
        <w:rPr>
          <w:rFonts w:ascii="Calibri Light" w:eastAsia="MS Gothic" w:hAnsi="Calibri Light" w:cs="Calibri Light"/>
          <w:bCs/>
          <w:kern w:val="32"/>
          <w:sz w:val="40"/>
          <w:szCs w:val="40"/>
        </w:rPr>
      </w:pPr>
      <w:r>
        <w:t>Ges på avdelningen innan ankomst till operation</w:t>
      </w:r>
      <w:r w:rsidR="00E47E44">
        <w:t>.</w:t>
      </w:r>
      <w:r w:rsidR="00E47E44">
        <w:rPr>
          <w:rFonts w:ascii="Calibri Light" w:eastAsia="MS Gothic" w:hAnsi="Calibri Light" w:cs="Calibri Light"/>
          <w:bCs/>
          <w:kern w:val="32"/>
          <w:sz w:val="40"/>
          <w:szCs w:val="40"/>
        </w:rPr>
        <w:br/>
      </w:r>
      <w:proofErr w:type="spellStart"/>
      <w:r w:rsidR="00F3163D" w:rsidRPr="00F3163D">
        <w:t>Dexmedetomidin</w:t>
      </w:r>
      <w:proofErr w:type="spellEnd"/>
      <w:r w:rsidR="00F3163D" w:rsidRPr="00F3163D">
        <w:t xml:space="preserve"> (</w:t>
      </w:r>
      <w:proofErr w:type="spellStart"/>
      <w:r w:rsidR="00F3163D" w:rsidRPr="00F3163D">
        <w:t>Dexdor</w:t>
      </w:r>
      <w:proofErr w:type="spellEnd"/>
      <w:r w:rsidR="00F3163D" w:rsidRPr="00F3163D">
        <w:t xml:space="preserve">, 100 </w:t>
      </w:r>
      <w:proofErr w:type="spellStart"/>
      <w:r w:rsidR="00F3163D" w:rsidRPr="00F3163D">
        <w:t>μg</w:t>
      </w:r>
      <w:proofErr w:type="spellEnd"/>
      <w:r w:rsidR="00F3163D" w:rsidRPr="00F3163D">
        <w:t>/ml) nasalt har anslagstid 15</w:t>
      </w:r>
      <w:r w:rsidR="006706BB">
        <w:t xml:space="preserve"> </w:t>
      </w:r>
      <w:r w:rsidR="00F3163D" w:rsidRPr="00F3163D">
        <w:t>-</w:t>
      </w:r>
      <w:r w:rsidR="006706BB">
        <w:t xml:space="preserve"> </w:t>
      </w:r>
      <w:r w:rsidR="00F3163D" w:rsidRPr="00F3163D">
        <w:t xml:space="preserve">20 min, med maxeffekt efter ca </w:t>
      </w:r>
      <w:proofErr w:type="gramStart"/>
      <w:r w:rsidR="00F3163D" w:rsidRPr="00F3163D">
        <w:t>45-60</w:t>
      </w:r>
      <w:proofErr w:type="gramEnd"/>
      <w:r w:rsidR="00F3163D" w:rsidRPr="00F3163D">
        <w:t xml:space="preserve"> min. </w:t>
      </w:r>
      <w:r w:rsidR="00F3163D" w:rsidRPr="00F3163D">
        <w:br/>
        <w:t xml:space="preserve">Halveringstiden är ca 1,5 - 2 timmar. </w:t>
      </w:r>
      <w:r w:rsidR="00F3163D" w:rsidRPr="00F3163D">
        <w:br/>
      </w:r>
      <w:r w:rsidR="00F3163D" w:rsidRPr="001A4D35">
        <w:rPr>
          <w:i/>
          <w:iCs/>
        </w:rPr>
        <w:t xml:space="preserve">Som bieffekt ses som vid </w:t>
      </w:r>
      <w:proofErr w:type="spellStart"/>
      <w:r w:rsidR="00F3163D" w:rsidRPr="001A4D35">
        <w:rPr>
          <w:i/>
          <w:iCs/>
        </w:rPr>
        <w:t>Klonidin</w:t>
      </w:r>
      <w:proofErr w:type="spellEnd"/>
      <w:r w:rsidR="00F3163D" w:rsidRPr="001A4D35">
        <w:rPr>
          <w:i/>
          <w:iCs/>
        </w:rPr>
        <w:t xml:space="preserve"> sänkt hjärtfrekvens och lägre blodtryck.</w:t>
      </w:r>
      <w:r w:rsidR="00C523C0">
        <w:br/>
      </w:r>
      <w:r w:rsidR="00F3163D" w:rsidRPr="00F3163D">
        <w:lastRenderedPageBreak/>
        <w:t>Det kan ges på avdelning utan anestesiresurs om rutin finns för detta.</w:t>
      </w:r>
      <w:r w:rsidR="00F3163D" w:rsidRPr="00F3163D">
        <w:br/>
        <w:t>Dosering:</w:t>
      </w:r>
      <w:r w:rsidR="00CC4BAC">
        <w:tab/>
      </w:r>
      <w:r w:rsidR="00CC4BAC">
        <w:tab/>
      </w:r>
      <w:proofErr w:type="spellStart"/>
      <w:r w:rsidR="00F3163D" w:rsidRPr="00F3163D">
        <w:t>Dexdor</w:t>
      </w:r>
      <w:proofErr w:type="spellEnd"/>
      <w:r w:rsidR="00F3163D" w:rsidRPr="00F3163D">
        <w:t xml:space="preserve"> </w:t>
      </w:r>
      <w:r w:rsidR="00F3163D" w:rsidRPr="00F3163D">
        <w:rPr>
          <w:bCs/>
        </w:rPr>
        <w:t xml:space="preserve">100 </w:t>
      </w:r>
      <w:proofErr w:type="spellStart"/>
      <w:r w:rsidR="00F3163D" w:rsidRPr="00F3163D">
        <w:t>μg</w:t>
      </w:r>
      <w:proofErr w:type="spellEnd"/>
      <w:r w:rsidR="00F3163D" w:rsidRPr="00F3163D">
        <w:rPr>
          <w:bCs/>
        </w:rPr>
        <w:t xml:space="preserve"> /ml</w:t>
      </w:r>
      <w:r w:rsidR="00B55952">
        <w:rPr>
          <w:bCs/>
        </w:rPr>
        <w:br/>
      </w:r>
      <w:r w:rsidR="00CC4BAC">
        <w:t xml:space="preserve">                                               </w:t>
      </w:r>
      <w:r w:rsidR="00F3163D" w:rsidRPr="00F3163D">
        <w:t xml:space="preserve">1 </w:t>
      </w:r>
      <w:proofErr w:type="gramStart"/>
      <w:r w:rsidR="00F3163D" w:rsidRPr="00F3163D">
        <w:t>-  2</w:t>
      </w:r>
      <w:proofErr w:type="gramEnd"/>
      <w:r w:rsidR="00F3163D" w:rsidRPr="00F3163D">
        <w:t xml:space="preserve"> år: 1 </w:t>
      </w:r>
      <w:proofErr w:type="spellStart"/>
      <w:r w:rsidR="00F3163D" w:rsidRPr="00F3163D">
        <w:t>μg</w:t>
      </w:r>
      <w:proofErr w:type="spellEnd"/>
      <w:r w:rsidR="00F3163D" w:rsidRPr="00F3163D">
        <w:t>/kg</w:t>
      </w:r>
      <w:r w:rsidR="00B55952">
        <w:br/>
      </w:r>
      <w:r w:rsidR="00CC4BAC">
        <w:t xml:space="preserve">                                               </w:t>
      </w:r>
      <w:r w:rsidR="00F3163D" w:rsidRPr="00F3163D">
        <w:t xml:space="preserve">3 - 10 år: 1-2 </w:t>
      </w:r>
      <w:proofErr w:type="spellStart"/>
      <w:r w:rsidR="00F3163D" w:rsidRPr="00F3163D">
        <w:t>μg</w:t>
      </w:r>
      <w:proofErr w:type="spellEnd"/>
      <w:r w:rsidR="00F3163D" w:rsidRPr="00F3163D">
        <w:t>/kg</w:t>
      </w:r>
      <w:r w:rsidR="00B55952">
        <w:br/>
      </w:r>
      <w:r w:rsidR="00CC4BAC">
        <w:t xml:space="preserve">                                              </w:t>
      </w:r>
      <w:r w:rsidR="00F3163D" w:rsidRPr="00F3163D">
        <w:t xml:space="preserve">Över 10 år: 1-3 </w:t>
      </w:r>
      <w:proofErr w:type="spellStart"/>
      <w:r w:rsidR="00F3163D" w:rsidRPr="00F3163D">
        <w:t>μg</w:t>
      </w:r>
      <w:proofErr w:type="spellEnd"/>
      <w:r w:rsidR="00F3163D" w:rsidRPr="00F3163D">
        <w:t>/kg</w:t>
      </w:r>
      <w:r w:rsidR="00CC4BAC">
        <w:t xml:space="preserve">. </w:t>
      </w:r>
      <w:proofErr w:type="spellStart"/>
      <w:r w:rsidR="00F3163D" w:rsidRPr="00CC4BAC">
        <w:rPr>
          <w:bCs/>
          <w:i/>
          <w:iCs/>
        </w:rPr>
        <w:t>Maxdos</w:t>
      </w:r>
      <w:proofErr w:type="spellEnd"/>
      <w:r w:rsidR="00F3163D" w:rsidRPr="00CC4BAC">
        <w:rPr>
          <w:bCs/>
          <w:i/>
          <w:iCs/>
        </w:rPr>
        <w:t xml:space="preserve"> 100 µg</w:t>
      </w:r>
      <w:r w:rsidR="00F3163D" w:rsidRPr="00CC4BAC">
        <w:rPr>
          <w:i/>
          <w:iCs/>
        </w:rPr>
        <w:br/>
      </w:r>
      <w:r w:rsidR="00F3163D" w:rsidRPr="00F3163D">
        <w:t>Administreras nasalt via MAD (</w:t>
      </w:r>
      <w:proofErr w:type="spellStart"/>
      <w:r w:rsidR="00F3163D" w:rsidRPr="00F3163D">
        <w:t>Mucosal</w:t>
      </w:r>
      <w:proofErr w:type="spellEnd"/>
      <w:r w:rsidR="00F3163D" w:rsidRPr="00F3163D">
        <w:t xml:space="preserve"> </w:t>
      </w:r>
      <w:proofErr w:type="spellStart"/>
      <w:r w:rsidR="00F3163D" w:rsidRPr="00F3163D">
        <w:t>Atomization</w:t>
      </w:r>
      <w:proofErr w:type="spellEnd"/>
      <w:r w:rsidR="00F3163D" w:rsidRPr="00F3163D">
        <w:t xml:space="preserve"> </w:t>
      </w:r>
      <w:proofErr w:type="spellStart"/>
      <w:r w:rsidR="00F3163D" w:rsidRPr="00F3163D">
        <w:t>Device</w:t>
      </w:r>
      <w:proofErr w:type="spellEnd"/>
      <w:r w:rsidR="00F3163D" w:rsidRPr="00F3163D">
        <w:t xml:space="preserve">) kopplad till 1 ml injektionsspruta. För att fylla MAD, drag upp extra </w:t>
      </w:r>
      <w:proofErr w:type="gramStart"/>
      <w:r w:rsidR="00F3163D" w:rsidRPr="00F3163D">
        <w:t>volym läkemedel</w:t>
      </w:r>
      <w:proofErr w:type="gramEnd"/>
      <w:r w:rsidR="00F3163D" w:rsidRPr="00F3163D">
        <w:t xml:space="preserve"> i sprutan, koppla till och fyll MAD. Ordinerad dos läkemedel skall sedan vara kvar i sprutan. Spruta inte efter med luft. Är den volym som ska administreras större än 0,5 ml bör man fördela premedicineringen i båda näsborrarna.</w:t>
      </w:r>
    </w:p>
    <w:p w14:paraId="5EDF0274" w14:textId="77777777" w:rsidR="00F3163D" w:rsidRPr="00F3163D" w:rsidRDefault="00F3163D" w:rsidP="00A44A0C">
      <w:pPr>
        <w:spacing w:after="0" w:line="240" w:lineRule="auto"/>
        <w:ind w:left="0" w:right="-2"/>
        <w:rPr>
          <w:rFonts w:ascii="Arial" w:hAnsi="Arial" w:cs="Arial"/>
          <w:bCs/>
          <w:sz w:val="22"/>
          <w:szCs w:val="22"/>
        </w:rPr>
      </w:pPr>
      <w:r w:rsidRPr="00F3163D">
        <w:rPr>
          <w:rFonts w:ascii="Arial" w:hAnsi="Arial" w:cs="Arial"/>
          <w:bCs/>
          <w:sz w:val="22"/>
          <w:szCs w:val="22"/>
        </w:rPr>
        <w:t xml:space="preserve">  </w:t>
      </w:r>
    </w:p>
    <w:p w14:paraId="13907831" w14:textId="67B13A28" w:rsidR="00F3163D" w:rsidRPr="00504459" w:rsidRDefault="00F3163D" w:rsidP="00A44A0C">
      <w:pPr>
        <w:pStyle w:val="Rubrik1"/>
        <w:spacing w:line="240" w:lineRule="auto"/>
        <w:rPr>
          <w:rFonts w:ascii="Times New Roman" w:hAnsi="Times New Roman"/>
          <w:sz w:val="24"/>
          <w:szCs w:val="24"/>
        </w:rPr>
      </w:pPr>
      <w:bookmarkStart w:id="6" w:name="_Dosering_Dexdor_100"/>
      <w:bookmarkEnd w:id="6"/>
      <w:r w:rsidRPr="00504459">
        <w:rPr>
          <w:rFonts w:ascii="Times New Roman" w:hAnsi="Times New Roman"/>
          <w:sz w:val="24"/>
          <w:szCs w:val="24"/>
        </w:rPr>
        <w:t xml:space="preserve">Dosering </w:t>
      </w:r>
      <w:proofErr w:type="spellStart"/>
      <w:r w:rsidRPr="00504459">
        <w:rPr>
          <w:rFonts w:ascii="Times New Roman" w:hAnsi="Times New Roman"/>
          <w:sz w:val="24"/>
          <w:szCs w:val="24"/>
        </w:rPr>
        <w:t>Dexdor</w:t>
      </w:r>
      <w:proofErr w:type="spellEnd"/>
      <w:r w:rsidRPr="00504459">
        <w:rPr>
          <w:rFonts w:ascii="Times New Roman" w:hAnsi="Times New Roman"/>
          <w:sz w:val="24"/>
          <w:szCs w:val="24"/>
        </w:rPr>
        <w:t xml:space="preserve"> 100 </w:t>
      </w:r>
      <w:proofErr w:type="spellStart"/>
      <w:r w:rsidRPr="00504459">
        <w:rPr>
          <w:rFonts w:ascii="Times New Roman" w:hAnsi="Times New Roman"/>
          <w:sz w:val="24"/>
          <w:szCs w:val="24"/>
        </w:rPr>
        <w:t>μg</w:t>
      </w:r>
      <w:proofErr w:type="spellEnd"/>
      <w:r w:rsidRPr="00504459">
        <w:rPr>
          <w:rFonts w:ascii="Times New Roman" w:hAnsi="Times New Roman"/>
          <w:sz w:val="24"/>
          <w:szCs w:val="24"/>
        </w:rPr>
        <w:t xml:space="preserve"> /ml nasalt </w:t>
      </w:r>
    </w:p>
    <w:p w14:paraId="285FAFF1" w14:textId="77777777" w:rsidR="00F3163D" w:rsidRPr="00F3163D" w:rsidRDefault="00F3163D" w:rsidP="00A44A0C">
      <w:pPr>
        <w:spacing w:after="0" w:line="240" w:lineRule="auto"/>
        <w:ind w:left="2580" w:right="-2" w:firstLine="28"/>
        <w:rPr>
          <w:rFonts w:ascii="Arial" w:hAnsi="Arial" w:cs="Arial"/>
          <w:b/>
          <w:bCs/>
          <w:sz w:val="22"/>
          <w:szCs w:val="22"/>
        </w:rPr>
      </w:pPr>
    </w:p>
    <w:p w14:paraId="79ED769B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>Vikt (kg)</w:t>
      </w: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ab/>
      </w:r>
      <w:proofErr w:type="spellStart"/>
      <w:r w:rsidRPr="00F3163D">
        <w:rPr>
          <w:rFonts w:ascii="Arial" w:hAnsi="Arial" w:cs="Arial"/>
          <w:b/>
          <w:sz w:val="22"/>
          <w:szCs w:val="22"/>
        </w:rPr>
        <w:t>μg</w:t>
      </w:r>
      <w:proofErr w:type="spellEnd"/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ab/>
        <w:t>ml</w:t>
      </w: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>1</w:t>
      </w: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Pr="00F3163D">
        <w:rPr>
          <w:rFonts w:ascii="Arial" w:hAnsi="Arial" w:cs="Arial"/>
          <w:sz w:val="22"/>
          <w:szCs w:val="22"/>
        </w:rPr>
        <w:t>µg/kg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</w:p>
    <w:p w14:paraId="25EC1225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0,05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</w:p>
    <w:p w14:paraId="6C80D667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6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6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0,06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</w:p>
    <w:p w14:paraId="25AE19C4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8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8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0,08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</w:p>
    <w:p w14:paraId="231F40DB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10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10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0,10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br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12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12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0,12</w:t>
      </w:r>
    </w:p>
    <w:p w14:paraId="0107E46F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14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14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0,14</w:t>
      </w:r>
    </w:p>
    <w:p w14:paraId="26D325C1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0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 xml:space="preserve">2 </w:t>
      </w:r>
      <w:r w:rsidRPr="00F3163D">
        <w:rPr>
          <w:rFonts w:ascii="Arial" w:hAnsi="Arial" w:cs="Arial"/>
          <w:sz w:val="22"/>
          <w:szCs w:val="22"/>
        </w:rPr>
        <w:t>µg/kg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</w:p>
    <w:p w14:paraId="0D5C3622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16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32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0,32</w:t>
      </w:r>
    </w:p>
    <w:p w14:paraId="25956D3D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18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36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0,36</w:t>
      </w:r>
    </w:p>
    <w:p w14:paraId="708C85CD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20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40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0,40</w:t>
      </w:r>
    </w:p>
    <w:p w14:paraId="59F5FA5A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25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50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0,50</w:t>
      </w:r>
    </w:p>
    <w:p w14:paraId="4C922E14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30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60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0,60</w:t>
      </w:r>
    </w:p>
    <w:p w14:paraId="1EFE97E0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40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80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0,80</w:t>
      </w:r>
    </w:p>
    <w:p w14:paraId="2815215A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0" w:right="-2"/>
        <w:rPr>
          <w:rFonts w:ascii="Arial" w:eastAsia="Calibri" w:hAnsi="Arial" w:cs="Arial"/>
          <w:bCs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bCs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bCs/>
          <w:sz w:val="22"/>
          <w:szCs w:val="22"/>
          <w:lang w:eastAsia="en-US"/>
        </w:rPr>
        <w:tab/>
        <w:t>50</w:t>
      </w:r>
      <w:r w:rsidRPr="00F3163D">
        <w:rPr>
          <w:rFonts w:ascii="Arial" w:eastAsia="Calibri" w:hAnsi="Arial" w:cs="Arial"/>
          <w:bCs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bCs/>
          <w:sz w:val="22"/>
          <w:szCs w:val="22"/>
          <w:lang w:eastAsia="en-US"/>
        </w:rPr>
        <w:tab/>
        <w:t>100</w:t>
      </w:r>
      <w:r w:rsidRPr="00F3163D">
        <w:rPr>
          <w:rFonts w:ascii="Arial" w:eastAsia="Calibri" w:hAnsi="Arial" w:cs="Arial"/>
          <w:bCs/>
          <w:sz w:val="22"/>
          <w:szCs w:val="22"/>
          <w:lang w:eastAsia="en-US"/>
        </w:rPr>
        <w:tab/>
        <w:t>1,0</w:t>
      </w:r>
    </w:p>
    <w:p w14:paraId="4DAD3D48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0" w:right="-2"/>
        <w:rPr>
          <w:rFonts w:ascii="Arial" w:eastAsia="Calibri" w:hAnsi="Arial" w:cs="Arial"/>
          <w:bCs/>
          <w:sz w:val="22"/>
          <w:szCs w:val="22"/>
          <w:lang w:eastAsia="en-US"/>
        </w:rPr>
      </w:pPr>
    </w:p>
    <w:p w14:paraId="0A14C6DB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0" w:right="-2"/>
        <w:rPr>
          <w:rFonts w:ascii="Arial" w:eastAsia="Calibri" w:hAnsi="Arial" w:cs="Arial"/>
          <w:bCs/>
          <w:sz w:val="22"/>
          <w:szCs w:val="22"/>
          <w:lang w:eastAsia="en-US"/>
        </w:rPr>
      </w:pPr>
    </w:p>
    <w:p w14:paraId="5A1D6EE9" w14:textId="77777777" w:rsidR="00F3163D" w:rsidRPr="00C67597" w:rsidRDefault="00F3163D" w:rsidP="00A44A0C">
      <w:pPr>
        <w:spacing w:line="240" w:lineRule="auto"/>
        <w:ind w:right="-2"/>
        <w:rPr>
          <w:rFonts w:eastAsia="Calibri"/>
          <w:i/>
          <w:iCs/>
          <w:lang w:eastAsia="en-US"/>
        </w:rPr>
      </w:pPr>
      <w:r w:rsidRPr="00C67597">
        <w:rPr>
          <w:rFonts w:eastAsia="Calibri"/>
          <w:i/>
          <w:iCs/>
          <w:lang w:eastAsia="en-US"/>
        </w:rPr>
        <w:t xml:space="preserve">Kontraindikationer för </w:t>
      </w:r>
      <w:proofErr w:type="spellStart"/>
      <w:r w:rsidRPr="00C67597">
        <w:rPr>
          <w:rFonts w:eastAsia="Calibri"/>
          <w:i/>
          <w:iCs/>
          <w:lang w:eastAsia="en-US"/>
        </w:rPr>
        <w:t>Dexdor</w:t>
      </w:r>
      <w:proofErr w:type="spellEnd"/>
      <w:r w:rsidRPr="00C67597">
        <w:rPr>
          <w:rFonts w:eastAsia="Calibri"/>
          <w:i/>
          <w:iCs/>
          <w:lang w:eastAsia="en-US"/>
        </w:rPr>
        <w:t xml:space="preserve"> är </w:t>
      </w:r>
      <w:proofErr w:type="spellStart"/>
      <w:r w:rsidRPr="00C67597">
        <w:rPr>
          <w:rFonts w:eastAsia="Calibri"/>
          <w:i/>
          <w:iCs/>
          <w:lang w:eastAsia="en-US"/>
        </w:rPr>
        <w:t>bradyarytmier</w:t>
      </w:r>
      <w:proofErr w:type="spellEnd"/>
      <w:r w:rsidRPr="00C67597">
        <w:rPr>
          <w:rFonts w:eastAsia="Calibri"/>
          <w:i/>
          <w:iCs/>
          <w:lang w:eastAsia="en-US"/>
        </w:rPr>
        <w:t xml:space="preserve">, </w:t>
      </w:r>
      <w:proofErr w:type="spellStart"/>
      <w:r w:rsidRPr="00C67597">
        <w:rPr>
          <w:rFonts w:eastAsia="Calibri"/>
          <w:i/>
          <w:iCs/>
          <w:lang w:eastAsia="en-US"/>
        </w:rPr>
        <w:t>AV-block</w:t>
      </w:r>
      <w:proofErr w:type="spellEnd"/>
      <w:r w:rsidRPr="00C67597">
        <w:rPr>
          <w:rFonts w:eastAsia="Calibri"/>
          <w:i/>
          <w:iCs/>
          <w:lang w:eastAsia="en-US"/>
        </w:rPr>
        <w:t xml:space="preserve">, hypotension och </w:t>
      </w:r>
      <w:proofErr w:type="spellStart"/>
      <w:r w:rsidRPr="00C67597">
        <w:rPr>
          <w:rFonts w:eastAsia="Calibri"/>
          <w:i/>
          <w:iCs/>
          <w:lang w:eastAsia="en-US"/>
        </w:rPr>
        <w:t>hypovolemi</w:t>
      </w:r>
      <w:proofErr w:type="spellEnd"/>
      <w:r w:rsidRPr="00C67597">
        <w:rPr>
          <w:rFonts w:eastAsia="Calibri"/>
          <w:i/>
          <w:iCs/>
          <w:lang w:eastAsia="en-US"/>
        </w:rPr>
        <w:t>!</w:t>
      </w:r>
    </w:p>
    <w:p w14:paraId="3634D90E" w14:textId="77777777" w:rsid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11384B00" w14:textId="77777777" w:rsidR="00504459" w:rsidRDefault="00504459" w:rsidP="00A44A0C">
      <w:pPr>
        <w:autoSpaceDE w:val="0"/>
        <w:autoSpaceDN w:val="0"/>
        <w:adjustRightInd w:val="0"/>
        <w:spacing w:after="0" w:line="240" w:lineRule="auto"/>
        <w:ind w:left="1304" w:right="-2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5A86E800" w14:textId="77777777" w:rsidR="00504459" w:rsidRPr="00F3163D" w:rsidRDefault="00504459" w:rsidP="00A44A0C">
      <w:pPr>
        <w:autoSpaceDE w:val="0"/>
        <w:autoSpaceDN w:val="0"/>
        <w:adjustRightInd w:val="0"/>
        <w:spacing w:after="0" w:line="240" w:lineRule="auto"/>
        <w:ind w:left="1304" w:right="-2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22CD983D" w14:textId="77777777" w:rsidR="00BA2D13" w:rsidRPr="006706BB" w:rsidRDefault="00F3163D" w:rsidP="00A44A0C">
      <w:pPr>
        <w:pStyle w:val="Rubrik1"/>
        <w:spacing w:line="240" w:lineRule="auto"/>
        <w:rPr>
          <w:rFonts w:ascii="Calibri Light" w:hAnsi="Calibri Light" w:cs="Calibri Light"/>
          <w:sz w:val="40"/>
          <w:szCs w:val="40"/>
          <w:lang w:eastAsia="en-US"/>
        </w:rPr>
      </w:pPr>
      <w:bookmarkStart w:id="7" w:name="_Midazolam"/>
      <w:bookmarkEnd w:id="7"/>
      <w:proofErr w:type="spellStart"/>
      <w:r w:rsidRPr="006706BB">
        <w:rPr>
          <w:rFonts w:ascii="Calibri Light" w:hAnsi="Calibri Light" w:cs="Calibri Light"/>
          <w:sz w:val="40"/>
          <w:szCs w:val="40"/>
          <w:lang w:eastAsia="en-US"/>
        </w:rPr>
        <w:t>Midazolam</w:t>
      </w:r>
      <w:proofErr w:type="spellEnd"/>
    </w:p>
    <w:p w14:paraId="563FB07B" w14:textId="7B5095FA" w:rsidR="00F3163D" w:rsidRPr="00F3163D" w:rsidRDefault="00BA2D13" w:rsidP="00A44A0C">
      <w:pPr>
        <w:spacing w:line="240" w:lineRule="auto"/>
        <w:ind w:right="-2"/>
        <w:rPr>
          <w:rFonts w:eastAsia="Calibri"/>
          <w:lang w:eastAsia="en-US"/>
        </w:rPr>
      </w:pPr>
      <w:r w:rsidRPr="00BA2D13">
        <w:rPr>
          <w:lang w:eastAsia="en-US"/>
        </w:rPr>
        <w:t>Kan ges</w:t>
      </w:r>
      <w:r w:rsidR="00F3163D" w:rsidRPr="008D21F0">
        <w:rPr>
          <w:b/>
          <w:bCs/>
          <w:lang w:eastAsia="en-US"/>
        </w:rPr>
        <w:t xml:space="preserve"> </w:t>
      </w:r>
      <w:r w:rsidR="00F3163D" w:rsidRPr="00F3163D">
        <w:rPr>
          <w:lang w:eastAsia="en-US"/>
        </w:rPr>
        <w:t>med anestesipersonal nära till hands på avdelning alternativt på operationsavdelning</w:t>
      </w:r>
    </w:p>
    <w:p w14:paraId="64624BA1" w14:textId="3DA5543F" w:rsidR="00F3163D" w:rsidRPr="00F3163D" w:rsidRDefault="00F3163D" w:rsidP="00A44A0C">
      <w:pPr>
        <w:spacing w:line="240" w:lineRule="auto"/>
        <w:ind w:right="-2"/>
        <w:rPr>
          <w:rFonts w:eastAsia="Calibri"/>
          <w:lang w:eastAsia="en-US"/>
        </w:rPr>
      </w:pPr>
      <w:proofErr w:type="spellStart"/>
      <w:r w:rsidRPr="00F3163D">
        <w:rPr>
          <w:rFonts w:eastAsia="Calibri"/>
          <w:lang w:eastAsia="en-US"/>
        </w:rPr>
        <w:t>Enteralt</w:t>
      </w:r>
      <w:proofErr w:type="spellEnd"/>
      <w:r w:rsidRPr="00F3163D">
        <w:rPr>
          <w:rFonts w:eastAsia="Calibri"/>
          <w:lang w:eastAsia="en-US"/>
        </w:rPr>
        <w:t xml:space="preserve"> administrerad </w:t>
      </w:r>
      <w:proofErr w:type="spellStart"/>
      <w:r w:rsidR="00463071">
        <w:rPr>
          <w:rFonts w:eastAsia="Calibri"/>
          <w:lang w:eastAsia="en-US"/>
        </w:rPr>
        <w:t>M</w:t>
      </w:r>
      <w:r w:rsidRPr="00F3163D">
        <w:rPr>
          <w:rFonts w:eastAsia="Calibri"/>
          <w:lang w:eastAsia="en-US"/>
        </w:rPr>
        <w:t>idazolam</w:t>
      </w:r>
      <w:proofErr w:type="spellEnd"/>
      <w:r w:rsidRPr="00F3163D">
        <w:rPr>
          <w:rFonts w:eastAsia="Calibri"/>
          <w:lang w:eastAsia="en-US"/>
        </w:rPr>
        <w:t xml:space="preserve"> har en anslagstid på </w:t>
      </w:r>
      <w:proofErr w:type="gramStart"/>
      <w:r w:rsidRPr="00F3163D">
        <w:rPr>
          <w:rFonts w:eastAsia="Calibri"/>
          <w:lang w:eastAsia="en-US"/>
        </w:rPr>
        <w:t>15-30</w:t>
      </w:r>
      <w:proofErr w:type="gramEnd"/>
      <w:r w:rsidRPr="00F3163D">
        <w:rPr>
          <w:rFonts w:eastAsia="Calibri"/>
          <w:lang w:eastAsia="en-US"/>
        </w:rPr>
        <w:t xml:space="preserve"> min. </w:t>
      </w:r>
      <w:r w:rsidRPr="00F3163D">
        <w:rPr>
          <w:rFonts w:eastAsia="Calibri"/>
          <w:lang w:eastAsia="en-US"/>
        </w:rPr>
        <w:br/>
        <w:t xml:space="preserve">För </w:t>
      </w:r>
      <w:proofErr w:type="spellStart"/>
      <w:r w:rsidRPr="00F3163D">
        <w:rPr>
          <w:rFonts w:eastAsia="Calibri"/>
          <w:lang w:eastAsia="en-US"/>
        </w:rPr>
        <w:t>po</w:t>
      </w:r>
      <w:proofErr w:type="spellEnd"/>
      <w:r w:rsidRPr="00F3163D">
        <w:rPr>
          <w:rFonts w:eastAsia="Calibri"/>
          <w:lang w:eastAsia="en-US"/>
        </w:rPr>
        <w:t xml:space="preserve"> administrering blandas </w:t>
      </w:r>
      <w:proofErr w:type="spellStart"/>
      <w:r w:rsidR="00463071">
        <w:rPr>
          <w:rFonts w:eastAsia="Calibri"/>
          <w:lang w:eastAsia="en-US"/>
        </w:rPr>
        <w:t>M</w:t>
      </w:r>
      <w:r w:rsidRPr="00F3163D">
        <w:rPr>
          <w:rFonts w:eastAsia="Calibri"/>
          <w:lang w:eastAsia="en-US"/>
        </w:rPr>
        <w:t>idazolam</w:t>
      </w:r>
      <w:proofErr w:type="spellEnd"/>
      <w:r w:rsidRPr="00F3163D">
        <w:rPr>
          <w:rFonts w:eastAsia="Calibri"/>
          <w:lang w:eastAsia="en-US"/>
        </w:rPr>
        <w:t xml:space="preserve"> gärna med stark saft </w:t>
      </w:r>
      <w:proofErr w:type="spellStart"/>
      <w:r w:rsidRPr="00F3163D">
        <w:rPr>
          <w:rFonts w:eastAsia="Calibri"/>
          <w:lang w:eastAsia="en-US"/>
        </w:rPr>
        <w:t>pga</w:t>
      </w:r>
      <w:proofErr w:type="spellEnd"/>
      <w:r w:rsidRPr="00F3163D">
        <w:rPr>
          <w:rFonts w:eastAsia="Calibri"/>
          <w:lang w:eastAsia="en-US"/>
        </w:rPr>
        <w:t xml:space="preserve"> besk smak. </w:t>
      </w:r>
    </w:p>
    <w:p w14:paraId="29FC3D60" w14:textId="77777777" w:rsidR="00F3163D" w:rsidRPr="00F3163D" w:rsidRDefault="00F3163D" w:rsidP="00A44A0C">
      <w:pPr>
        <w:spacing w:line="240" w:lineRule="auto"/>
        <w:ind w:right="-2"/>
        <w:rPr>
          <w:rFonts w:eastAsia="Calibri"/>
          <w:lang w:eastAsia="en-US"/>
        </w:rPr>
      </w:pPr>
      <w:r w:rsidRPr="00F3163D">
        <w:rPr>
          <w:rFonts w:eastAsia="Calibri"/>
          <w:lang w:eastAsia="en-US"/>
        </w:rPr>
        <w:t xml:space="preserve">Rektalt administrerad </w:t>
      </w:r>
      <w:proofErr w:type="spellStart"/>
      <w:r w:rsidRPr="00F3163D">
        <w:rPr>
          <w:rFonts w:eastAsia="Calibri"/>
          <w:lang w:eastAsia="en-US"/>
        </w:rPr>
        <w:t>midazolam</w:t>
      </w:r>
      <w:proofErr w:type="spellEnd"/>
      <w:r w:rsidRPr="00F3163D">
        <w:rPr>
          <w:rFonts w:eastAsia="Calibri"/>
          <w:lang w:eastAsia="en-US"/>
        </w:rPr>
        <w:t xml:space="preserve"> (barn </w:t>
      </w:r>
      <w:proofErr w:type="gramStart"/>
      <w:r w:rsidRPr="00F3163D">
        <w:rPr>
          <w:rFonts w:eastAsia="Calibri"/>
          <w:lang w:eastAsia="en-US"/>
        </w:rPr>
        <w:t>5-20</w:t>
      </w:r>
      <w:proofErr w:type="gramEnd"/>
      <w:r w:rsidRPr="00F3163D">
        <w:rPr>
          <w:rFonts w:eastAsia="Calibri"/>
          <w:lang w:eastAsia="en-US"/>
        </w:rPr>
        <w:t xml:space="preserve"> kg) blandas och ges, med spruta för rektal administrering, på operationsavdelningen.</w:t>
      </w:r>
    </w:p>
    <w:p w14:paraId="1738E531" w14:textId="1F359195" w:rsidR="00F3163D" w:rsidRPr="00225154" w:rsidRDefault="00F3163D" w:rsidP="00A44A0C">
      <w:pPr>
        <w:pStyle w:val="Liststycke"/>
        <w:numPr>
          <w:ilvl w:val="0"/>
          <w:numId w:val="29"/>
        </w:numPr>
        <w:spacing w:line="240" w:lineRule="auto"/>
        <w:ind w:left="1418" w:right="-710" w:hanging="284"/>
        <w:rPr>
          <w:rFonts w:eastAsia="Calibri"/>
          <w:lang w:eastAsia="en-US"/>
        </w:rPr>
      </w:pPr>
      <w:r w:rsidRPr="00225154">
        <w:rPr>
          <w:rFonts w:eastAsia="Calibri"/>
          <w:b/>
          <w:bCs/>
          <w:lang w:eastAsia="en-US"/>
        </w:rPr>
        <w:t xml:space="preserve">M. </w:t>
      </w:r>
      <w:proofErr w:type="spellStart"/>
      <w:r w:rsidRPr="00225154">
        <w:rPr>
          <w:rFonts w:eastAsia="Calibri"/>
          <w:b/>
          <w:bCs/>
          <w:lang w:eastAsia="en-US"/>
        </w:rPr>
        <w:t>Midazolam</w:t>
      </w:r>
      <w:proofErr w:type="spellEnd"/>
      <w:r w:rsidRPr="00225154">
        <w:rPr>
          <w:rFonts w:eastAsia="Calibri"/>
          <w:b/>
          <w:bCs/>
          <w:lang w:eastAsia="en-US"/>
        </w:rPr>
        <w:t xml:space="preserve"> 1 mg/ml+0,05mg/ml Atropin </w:t>
      </w:r>
      <w:r w:rsidRPr="00225154">
        <w:rPr>
          <w:rFonts w:eastAsia="Calibri"/>
          <w:lang w:eastAsia="en-US"/>
        </w:rPr>
        <w:t>peroralt för barn till och med 14 år</w:t>
      </w:r>
      <w:r w:rsidRPr="00225154">
        <w:rPr>
          <w:rFonts w:eastAsia="Calibri"/>
          <w:b/>
          <w:bCs/>
          <w:lang w:eastAsia="en-US"/>
        </w:rPr>
        <w:t xml:space="preserve"> </w:t>
      </w:r>
      <w:r w:rsidRPr="00225154">
        <w:rPr>
          <w:rFonts w:eastAsia="Calibri"/>
          <w:lang w:eastAsia="en-US"/>
        </w:rPr>
        <w:br/>
      </w:r>
      <w:r w:rsidRPr="00225154">
        <w:rPr>
          <w:rFonts w:eastAsia="Calibri"/>
          <w:b/>
          <w:bCs/>
          <w:lang w:eastAsia="en-US"/>
        </w:rPr>
        <w:t xml:space="preserve">M. </w:t>
      </w:r>
      <w:proofErr w:type="spellStart"/>
      <w:r w:rsidRPr="00225154">
        <w:rPr>
          <w:rFonts w:eastAsia="Calibri"/>
          <w:b/>
          <w:bCs/>
          <w:lang w:eastAsia="en-US"/>
        </w:rPr>
        <w:t>Midazolam</w:t>
      </w:r>
      <w:proofErr w:type="spellEnd"/>
      <w:r w:rsidRPr="00225154">
        <w:rPr>
          <w:rFonts w:eastAsia="Calibri"/>
          <w:b/>
          <w:bCs/>
          <w:lang w:eastAsia="en-US"/>
        </w:rPr>
        <w:t xml:space="preserve"> 1 mg/ml peroralt utan atropin </w:t>
      </w:r>
      <w:r w:rsidRPr="00225154">
        <w:rPr>
          <w:rFonts w:eastAsia="Calibri"/>
          <w:lang w:eastAsia="en-US"/>
        </w:rPr>
        <w:t>för patienter från 15 år</w:t>
      </w:r>
    </w:p>
    <w:p w14:paraId="0EC70E1D" w14:textId="77777777" w:rsidR="0045449D" w:rsidRDefault="00F3163D" w:rsidP="00A44A0C">
      <w:pPr>
        <w:pStyle w:val="Liststycke"/>
        <w:numPr>
          <w:ilvl w:val="0"/>
          <w:numId w:val="30"/>
        </w:numPr>
        <w:spacing w:line="240" w:lineRule="auto"/>
        <w:ind w:left="2552" w:right="-2"/>
        <w:rPr>
          <w:rFonts w:eastAsia="Calibri"/>
          <w:lang w:eastAsia="en-US"/>
        </w:rPr>
      </w:pPr>
      <w:r w:rsidRPr="0045449D">
        <w:rPr>
          <w:rFonts w:eastAsia="Calibri"/>
          <w:lang w:eastAsia="en-US"/>
        </w:rPr>
        <w:t xml:space="preserve">0,4 mg/kg </w:t>
      </w:r>
      <w:proofErr w:type="spellStart"/>
      <w:r w:rsidRPr="0045449D">
        <w:rPr>
          <w:rFonts w:eastAsia="Calibri"/>
          <w:lang w:eastAsia="en-US"/>
        </w:rPr>
        <w:t>Midazolam</w:t>
      </w:r>
      <w:proofErr w:type="spellEnd"/>
      <w:r w:rsidRPr="0045449D">
        <w:rPr>
          <w:rFonts w:eastAsia="Calibri"/>
          <w:lang w:eastAsia="en-US"/>
        </w:rPr>
        <w:t xml:space="preserve"> (</w:t>
      </w:r>
      <w:proofErr w:type="spellStart"/>
      <w:r w:rsidRPr="0045449D">
        <w:rPr>
          <w:rFonts w:eastAsia="Calibri"/>
          <w:lang w:eastAsia="en-US"/>
        </w:rPr>
        <w:t>Maxdos</w:t>
      </w:r>
      <w:proofErr w:type="spellEnd"/>
      <w:r w:rsidRPr="0045449D">
        <w:rPr>
          <w:rFonts w:eastAsia="Calibri"/>
          <w:lang w:eastAsia="en-US"/>
        </w:rPr>
        <w:t xml:space="preserve"> 10 mg (10 ml)) + 0,02 mg/kg Atropin för barn mellan 3 mån och 14 år </w:t>
      </w:r>
    </w:p>
    <w:p w14:paraId="6DBDA37B" w14:textId="77777777" w:rsidR="0045449D" w:rsidRDefault="00F3163D" w:rsidP="00A44A0C">
      <w:pPr>
        <w:pStyle w:val="Liststycke"/>
        <w:numPr>
          <w:ilvl w:val="0"/>
          <w:numId w:val="30"/>
        </w:numPr>
        <w:spacing w:line="240" w:lineRule="auto"/>
        <w:ind w:left="2552" w:right="-2"/>
        <w:rPr>
          <w:rFonts w:eastAsia="Calibri"/>
          <w:lang w:eastAsia="en-US"/>
        </w:rPr>
      </w:pPr>
      <w:r w:rsidRPr="0045449D">
        <w:rPr>
          <w:rFonts w:eastAsia="Calibri"/>
          <w:lang w:eastAsia="en-US"/>
        </w:rPr>
        <w:lastRenderedPageBreak/>
        <w:t xml:space="preserve">0,2 mg/kg </w:t>
      </w:r>
      <w:proofErr w:type="spellStart"/>
      <w:r w:rsidRPr="0045449D">
        <w:rPr>
          <w:rFonts w:eastAsia="Calibri"/>
          <w:lang w:eastAsia="en-US"/>
        </w:rPr>
        <w:t>Midazolam</w:t>
      </w:r>
      <w:proofErr w:type="spellEnd"/>
      <w:r w:rsidRPr="0045449D">
        <w:rPr>
          <w:rFonts w:eastAsia="Calibri"/>
          <w:lang w:eastAsia="en-US"/>
        </w:rPr>
        <w:t xml:space="preserve"> (</w:t>
      </w:r>
      <w:proofErr w:type="spellStart"/>
      <w:r w:rsidRPr="0045449D">
        <w:rPr>
          <w:rFonts w:eastAsia="Calibri"/>
          <w:lang w:eastAsia="en-US"/>
        </w:rPr>
        <w:t>Maxdos</w:t>
      </w:r>
      <w:proofErr w:type="spellEnd"/>
      <w:r w:rsidRPr="0045449D">
        <w:rPr>
          <w:rFonts w:eastAsia="Calibri"/>
          <w:lang w:eastAsia="en-US"/>
        </w:rPr>
        <w:t xml:space="preserve"> 15 mg (15 ml)) för patienter mellan 15 år och 65 år </w:t>
      </w:r>
    </w:p>
    <w:p w14:paraId="630D69CA" w14:textId="39BEF4AF" w:rsidR="00F3163D" w:rsidRPr="0045449D" w:rsidRDefault="00F3163D" w:rsidP="00A44A0C">
      <w:pPr>
        <w:pStyle w:val="Liststycke"/>
        <w:numPr>
          <w:ilvl w:val="0"/>
          <w:numId w:val="30"/>
        </w:numPr>
        <w:spacing w:line="240" w:lineRule="auto"/>
        <w:ind w:left="2552" w:right="-2"/>
        <w:rPr>
          <w:rFonts w:eastAsia="Calibri"/>
          <w:lang w:eastAsia="en-US"/>
        </w:rPr>
      </w:pPr>
      <w:r w:rsidRPr="0045449D">
        <w:rPr>
          <w:rFonts w:eastAsia="Calibri"/>
          <w:lang w:eastAsia="en-US"/>
        </w:rPr>
        <w:t>0,1 mg/kg för patienter över 65 år (</w:t>
      </w:r>
      <w:proofErr w:type="spellStart"/>
      <w:r w:rsidRPr="0045449D">
        <w:rPr>
          <w:rFonts w:eastAsia="Calibri"/>
          <w:lang w:eastAsia="en-US"/>
        </w:rPr>
        <w:t>Maxdos</w:t>
      </w:r>
      <w:proofErr w:type="spellEnd"/>
      <w:r w:rsidRPr="0045449D">
        <w:rPr>
          <w:rFonts w:eastAsia="Calibri"/>
          <w:lang w:eastAsia="en-US"/>
        </w:rPr>
        <w:t xml:space="preserve"> 10 mg)</w:t>
      </w:r>
      <w:r w:rsidRPr="0045449D">
        <w:rPr>
          <w:rFonts w:eastAsia="Calibri"/>
          <w:lang w:eastAsia="en-US"/>
        </w:rPr>
        <w:br/>
      </w:r>
    </w:p>
    <w:p w14:paraId="14A04726" w14:textId="77777777" w:rsidR="00F3163D" w:rsidRPr="00F3163D" w:rsidRDefault="00F3163D" w:rsidP="00A44A0C">
      <w:pPr>
        <w:spacing w:line="240" w:lineRule="auto"/>
        <w:ind w:right="-2"/>
        <w:rPr>
          <w:rFonts w:eastAsia="Calibri"/>
          <w:lang w:eastAsia="en-US"/>
        </w:rPr>
      </w:pPr>
    </w:p>
    <w:p w14:paraId="63D62B55" w14:textId="77777777" w:rsidR="00F3163D" w:rsidRPr="00F3163D" w:rsidRDefault="00F3163D" w:rsidP="00A44A0C">
      <w:pPr>
        <w:pStyle w:val="Liststycke"/>
        <w:numPr>
          <w:ilvl w:val="0"/>
          <w:numId w:val="29"/>
        </w:numPr>
        <w:spacing w:line="240" w:lineRule="auto"/>
        <w:ind w:left="1418" w:right="-710" w:hanging="284"/>
        <w:rPr>
          <w:rFonts w:eastAsia="Calibri"/>
          <w:lang w:eastAsia="en-US"/>
        </w:rPr>
      </w:pPr>
      <w:r w:rsidRPr="0045449D">
        <w:rPr>
          <w:rFonts w:eastAsia="Calibri"/>
          <w:b/>
          <w:bCs/>
          <w:lang w:eastAsia="en-US"/>
        </w:rPr>
        <w:t xml:space="preserve">Rektalt </w:t>
      </w:r>
      <w:proofErr w:type="spellStart"/>
      <w:r w:rsidRPr="0045449D">
        <w:rPr>
          <w:rFonts w:eastAsia="Calibri"/>
          <w:b/>
          <w:bCs/>
          <w:lang w:eastAsia="en-US"/>
        </w:rPr>
        <w:t>Midazolam</w:t>
      </w:r>
      <w:proofErr w:type="spellEnd"/>
      <w:r w:rsidRPr="0045449D">
        <w:rPr>
          <w:rFonts w:eastAsia="Calibri"/>
          <w:b/>
          <w:bCs/>
          <w:lang w:eastAsia="en-US"/>
        </w:rPr>
        <w:t xml:space="preserve"> 0,3 mg/kg + atropin</w:t>
      </w:r>
      <w:r w:rsidRPr="00F3163D">
        <w:rPr>
          <w:rFonts w:eastAsia="Calibri"/>
          <w:lang w:eastAsia="en-US"/>
        </w:rPr>
        <w:t xml:space="preserve"> </w:t>
      </w:r>
      <w:r w:rsidRPr="00F3163D">
        <w:rPr>
          <w:rFonts w:eastAsia="Calibri"/>
          <w:lang w:eastAsia="en-US"/>
        </w:rPr>
        <w:br/>
      </w:r>
    </w:p>
    <w:p w14:paraId="2A49545E" w14:textId="77777777" w:rsidR="00F3163D" w:rsidRPr="008917E6" w:rsidRDefault="00F3163D" w:rsidP="00A44A0C">
      <w:pPr>
        <w:pStyle w:val="Liststycke"/>
        <w:numPr>
          <w:ilvl w:val="0"/>
          <w:numId w:val="35"/>
        </w:numPr>
        <w:spacing w:line="240" w:lineRule="auto"/>
        <w:ind w:right="-2"/>
      </w:pPr>
      <w:r w:rsidRPr="00F3163D">
        <w:t xml:space="preserve">Blanda 1,5 ml </w:t>
      </w:r>
      <w:proofErr w:type="spellStart"/>
      <w:r w:rsidRPr="001A7568">
        <w:rPr>
          <w:b/>
          <w:bCs/>
        </w:rPr>
        <w:t>Midazolam</w:t>
      </w:r>
      <w:proofErr w:type="spellEnd"/>
      <w:r w:rsidRPr="001A7568">
        <w:rPr>
          <w:b/>
          <w:bCs/>
        </w:rPr>
        <w:t xml:space="preserve"> 5 mg/ml</w:t>
      </w:r>
      <w:r w:rsidRPr="00F3163D">
        <w:t xml:space="preserve"> med 1 ml </w:t>
      </w:r>
      <w:proofErr w:type="spellStart"/>
      <w:r w:rsidRPr="00F3163D">
        <w:t>NaCl</w:t>
      </w:r>
      <w:proofErr w:type="spellEnd"/>
      <w:r w:rsidRPr="00F3163D">
        <w:t xml:space="preserve"> till 2,5 ml av </w:t>
      </w:r>
      <w:r w:rsidRPr="008917E6">
        <w:t xml:space="preserve">styrkan 3 mg/ml. Alternativt används </w:t>
      </w:r>
      <w:proofErr w:type="spellStart"/>
      <w:r w:rsidRPr="008917E6">
        <w:t>Midazolam</w:t>
      </w:r>
      <w:proofErr w:type="spellEnd"/>
      <w:r w:rsidRPr="008917E6">
        <w:t xml:space="preserve"> </w:t>
      </w:r>
      <w:proofErr w:type="spellStart"/>
      <w:r w:rsidRPr="008917E6">
        <w:t>rektalgel</w:t>
      </w:r>
      <w:proofErr w:type="spellEnd"/>
      <w:r w:rsidRPr="008917E6">
        <w:t xml:space="preserve"> 3mg/ml</w:t>
      </w:r>
    </w:p>
    <w:p w14:paraId="7D8D95E6" w14:textId="77777777" w:rsidR="001A7568" w:rsidRPr="00F3163D" w:rsidRDefault="001A7568" w:rsidP="00A44A0C">
      <w:pPr>
        <w:pStyle w:val="Liststycke"/>
        <w:numPr>
          <w:ilvl w:val="0"/>
          <w:numId w:val="0"/>
        </w:numPr>
        <w:spacing w:line="240" w:lineRule="auto"/>
        <w:ind w:left="2268" w:right="-2"/>
      </w:pPr>
    </w:p>
    <w:p w14:paraId="5EE575BB" w14:textId="7B027C43" w:rsidR="001A7568" w:rsidRDefault="00F3163D" w:rsidP="00A44A0C">
      <w:pPr>
        <w:pStyle w:val="Liststycke"/>
        <w:numPr>
          <w:ilvl w:val="0"/>
          <w:numId w:val="35"/>
        </w:numPr>
        <w:spacing w:line="240" w:lineRule="auto"/>
        <w:ind w:right="-2"/>
      </w:pPr>
      <w:r w:rsidRPr="00225154">
        <w:t xml:space="preserve">Bestäm den mängd </w:t>
      </w:r>
      <w:proofErr w:type="spellStart"/>
      <w:r w:rsidRPr="00225154">
        <w:t>midazolam</w:t>
      </w:r>
      <w:proofErr w:type="spellEnd"/>
      <w:r w:rsidRPr="00225154">
        <w:t xml:space="preserve"> som ska ges och spruta ut resten ur sprutan. Dosering</w:t>
      </w:r>
      <w:r w:rsidRPr="00F3163D">
        <w:t xml:space="preserve"> </w:t>
      </w:r>
      <w:proofErr w:type="spellStart"/>
      <w:r w:rsidRPr="00F3163D">
        <w:t>Midazolam</w:t>
      </w:r>
      <w:proofErr w:type="spellEnd"/>
      <w:r w:rsidRPr="00F3163D">
        <w:t xml:space="preserve"> 0,3 mg/kg = 0,1 ml/kg</w:t>
      </w:r>
    </w:p>
    <w:p w14:paraId="0DB310A6" w14:textId="77777777" w:rsidR="001A7568" w:rsidRPr="00F3163D" w:rsidRDefault="001A7568" w:rsidP="00A44A0C">
      <w:pPr>
        <w:pStyle w:val="Liststycke"/>
        <w:numPr>
          <w:ilvl w:val="0"/>
          <w:numId w:val="0"/>
        </w:numPr>
        <w:spacing w:line="240" w:lineRule="auto"/>
        <w:ind w:left="2268" w:right="-2"/>
      </w:pPr>
    </w:p>
    <w:p w14:paraId="70BFBF9F" w14:textId="77777777" w:rsidR="00F3163D" w:rsidRPr="00532166" w:rsidRDefault="00F3163D" w:rsidP="00A44A0C">
      <w:pPr>
        <w:pStyle w:val="Liststycke"/>
        <w:numPr>
          <w:ilvl w:val="0"/>
          <w:numId w:val="35"/>
        </w:numPr>
        <w:spacing w:line="240" w:lineRule="auto"/>
        <w:ind w:right="-2"/>
      </w:pPr>
      <w:r w:rsidRPr="00532166">
        <w:t xml:space="preserve">Tillsätt den mängd Atropin som ska ges (0,15 mg eller 0,25 mg) enligt tabell. </w:t>
      </w:r>
    </w:p>
    <w:p w14:paraId="07272B21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hanging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ab/>
      </w:r>
      <w:proofErr w:type="spellStart"/>
      <w:r w:rsidRPr="00F3163D">
        <w:rPr>
          <w:rFonts w:ascii="Arial" w:eastAsia="Calibri" w:hAnsi="Arial" w:cs="Arial"/>
          <w:sz w:val="22"/>
          <w:szCs w:val="22"/>
          <w:lang w:eastAsia="en-US"/>
        </w:rPr>
        <w:t>Midazolam</w:t>
      </w:r>
      <w:proofErr w:type="spellEnd"/>
      <w:r w:rsidRPr="00F3163D">
        <w:rPr>
          <w:rFonts w:ascii="Arial" w:eastAsia="Calibri" w:hAnsi="Arial" w:cs="Arial"/>
          <w:sz w:val="22"/>
          <w:szCs w:val="22"/>
          <w:lang w:eastAsia="en-US"/>
        </w:rPr>
        <w:t xml:space="preserve"> 3mg/ml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Atropin 0,5mg/ml</w:t>
      </w:r>
    </w:p>
    <w:p w14:paraId="04AE47EA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>Vikt (kg)</w:t>
      </w: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ab/>
        <w:t>mg</w:t>
      </w: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ab/>
        <w:t>ml</w:t>
      </w: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ab/>
        <w:t>mg</w:t>
      </w: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ab/>
        <w:t>ml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</w:p>
    <w:p w14:paraId="2D0994F4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1,5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0,15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0,3</w:t>
      </w:r>
    </w:p>
    <w:p w14:paraId="63A43047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7,5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2,25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0,75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0,15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0,3</w:t>
      </w:r>
    </w:p>
    <w:p w14:paraId="2CDCF341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10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3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1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0,15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0,3</w:t>
      </w:r>
    </w:p>
    <w:p w14:paraId="336CC7D3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12,5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3,75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1,25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0,25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0,5</w:t>
      </w:r>
    </w:p>
    <w:p w14:paraId="6F3AC0DE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15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4,5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1,5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0,25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0,5</w:t>
      </w:r>
    </w:p>
    <w:p w14:paraId="3C05EEF9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>20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6,0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2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0,25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0,5</w:t>
      </w:r>
    </w:p>
    <w:p w14:paraId="4AAD96B4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304"/>
        <w:rPr>
          <w:rFonts w:ascii="Arial" w:eastAsia="Calibri" w:hAnsi="Arial" w:cs="Arial"/>
          <w:sz w:val="22"/>
          <w:szCs w:val="22"/>
          <w:lang w:eastAsia="en-US"/>
        </w:rPr>
      </w:pPr>
    </w:p>
    <w:p w14:paraId="007B65D7" w14:textId="77777777" w:rsidR="00F3163D" w:rsidRPr="001A7568" w:rsidRDefault="00F3163D" w:rsidP="00A44A0C">
      <w:pPr>
        <w:autoSpaceDE w:val="0"/>
        <w:autoSpaceDN w:val="0"/>
        <w:adjustRightInd w:val="0"/>
        <w:spacing w:after="0" w:line="240" w:lineRule="auto"/>
        <w:ind w:left="0" w:right="-2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18FE928B" w14:textId="77777777" w:rsidR="00F3163D" w:rsidRPr="00532166" w:rsidRDefault="00F3163D" w:rsidP="00A44A0C">
      <w:pPr>
        <w:spacing w:line="240" w:lineRule="auto"/>
        <w:ind w:right="-285"/>
        <w:rPr>
          <w:rFonts w:eastAsia="Calibri"/>
          <w:i/>
          <w:iCs/>
          <w:lang w:eastAsia="en-US"/>
        </w:rPr>
      </w:pPr>
      <w:r w:rsidRPr="00532166">
        <w:rPr>
          <w:rFonts w:eastAsia="Calibri"/>
          <w:i/>
          <w:iCs/>
          <w:lang w:eastAsia="en-US"/>
        </w:rPr>
        <w:t xml:space="preserve">Kontraindikationer för </w:t>
      </w:r>
      <w:proofErr w:type="spellStart"/>
      <w:r w:rsidRPr="00532166">
        <w:rPr>
          <w:rFonts w:eastAsia="Calibri"/>
          <w:i/>
          <w:iCs/>
          <w:lang w:eastAsia="en-US"/>
        </w:rPr>
        <w:t>midazolam</w:t>
      </w:r>
      <w:proofErr w:type="spellEnd"/>
      <w:r w:rsidRPr="00532166">
        <w:rPr>
          <w:rFonts w:eastAsia="Calibri"/>
          <w:i/>
          <w:iCs/>
          <w:lang w:eastAsia="en-US"/>
        </w:rPr>
        <w:t xml:space="preserve"> är uttalad muskelsvaghet, </w:t>
      </w:r>
      <w:proofErr w:type="spellStart"/>
      <w:r w:rsidRPr="00532166">
        <w:rPr>
          <w:rFonts w:eastAsia="Calibri"/>
          <w:i/>
          <w:iCs/>
          <w:lang w:eastAsia="en-US"/>
        </w:rPr>
        <w:t>myastenia</w:t>
      </w:r>
      <w:proofErr w:type="spellEnd"/>
      <w:r w:rsidRPr="00532166">
        <w:rPr>
          <w:rFonts w:eastAsia="Calibri"/>
          <w:i/>
          <w:iCs/>
          <w:lang w:eastAsia="en-US"/>
        </w:rPr>
        <w:t xml:space="preserve"> gravis!</w:t>
      </w:r>
    </w:p>
    <w:p w14:paraId="0989414A" w14:textId="77777777" w:rsidR="001A7568" w:rsidRDefault="001A7568" w:rsidP="00A44A0C">
      <w:pPr>
        <w:spacing w:line="240" w:lineRule="auto"/>
        <w:rPr>
          <w:lang w:eastAsia="en-US"/>
        </w:rPr>
      </w:pPr>
    </w:p>
    <w:p w14:paraId="499FB915" w14:textId="77777777" w:rsidR="004A3A54" w:rsidRDefault="004A3A54" w:rsidP="00A44A0C">
      <w:pPr>
        <w:spacing w:line="240" w:lineRule="auto"/>
        <w:rPr>
          <w:lang w:eastAsia="en-US"/>
        </w:rPr>
      </w:pPr>
    </w:p>
    <w:p w14:paraId="32FB0847" w14:textId="77777777" w:rsidR="001A7568" w:rsidRDefault="00F3163D" w:rsidP="00A44A0C">
      <w:pPr>
        <w:spacing w:line="240" w:lineRule="auto"/>
        <w:rPr>
          <w:bCs/>
          <w:lang w:eastAsia="en-US"/>
        </w:rPr>
      </w:pPr>
      <w:r w:rsidRPr="004A3A54">
        <w:rPr>
          <w:rStyle w:val="Rubrik1Char"/>
          <w:rFonts w:ascii="Calibri Light" w:hAnsi="Calibri Light" w:cs="Calibri Light"/>
          <w:sz w:val="40"/>
          <w:szCs w:val="40"/>
        </w:rPr>
        <w:t xml:space="preserve">T. </w:t>
      </w:r>
      <w:proofErr w:type="spellStart"/>
      <w:r w:rsidRPr="004A3A54">
        <w:rPr>
          <w:rStyle w:val="Rubrik1Char"/>
          <w:rFonts w:ascii="Calibri Light" w:hAnsi="Calibri Light" w:cs="Calibri Light"/>
          <w:sz w:val="40"/>
          <w:szCs w:val="40"/>
        </w:rPr>
        <w:t>Oxascand</w:t>
      </w:r>
      <w:proofErr w:type="spellEnd"/>
      <w:r w:rsidRPr="00F3163D">
        <w:rPr>
          <w:lang w:eastAsia="en-US"/>
        </w:rPr>
        <w:t xml:space="preserve"> (</w:t>
      </w:r>
      <w:proofErr w:type="spellStart"/>
      <w:r w:rsidRPr="00F3163D">
        <w:rPr>
          <w:lang w:eastAsia="en-US"/>
        </w:rPr>
        <w:t>Sobril</w:t>
      </w:r>
      <w:proofErr w:type="spellEnd"/>
      <w:r w:rsidRPr="00F3163D">
        <w:rPr>
          <w:lang w:eastAsia="en-US"/>
        </w:rPr>
        <w:t>, ges på avdelning)</w:t>
      </w:r>
    </w:p>
    <w:p w14:paraId="445FDD33" w14:textId="77777777" w:rsidR="001A7568" w:rsidRDefault="00F3163D" w:rsidP="00A44A0C">
      <w:pPr>
        <w:spacing w:line="240" w:lineRule="auto"/>
        <w:ind w:left="1560" w:right="-2"/>
        <w:rPr>
          <w:rFonts w:eastAsia="Calibri"/>
          <w:lang w:eastAsia="en-US"/>
        </w:rPr>
      </w:pPr>
      <w:r w:rsidRPr="00F3163D">
        <w:rPr>
          <w:rFonts w:eastAsia="Calibri"/>
          <w:lang w:eastAsia="en-US"/>
        </w:rPr>
        <w:t xml:space="preserve">T. </w:t>
      </w:r>
      <w:proofErr w:type="spellStart"/>
      <w:r w:rsidRPr="00F3163D">
        <w:rPr>
          <w:rFonts w:eastAsia="Calibri"/>
          <w:lang w:eastAsia="en-US"/>
        </w:rPr>
        <w:t>Oxascand</w:t>
      </w:r>
      <w:proofErr w:type="spellEnd"/>
      <w:r w:rsidRPr="00F3163D">
        <w:rPr>
          <w:rFonts w:eastAsia="Calibri"/>
          <w:lang w:eastAsia="en-US"/>
        </w:rPr>
        <w:t xml:space="preserve"> (</w:t>
      </w:r>
      <w:proofErr w:type="spellStart"/>
      <w:r w:rsidRPr="00F3163D">
        <w:rPr>
          <w:rFonts w:eastAsia="Calibri"/>
          <w:lang w:eastAsia="en-US"/>
        </w:rPr>
        <w:t>Sobril</w:t>
      </w:r>
      <w:proofErr w:type="spellEnd"/>
      <w:r w:rsidRPr="00F3163D">
        <w:rPr>
          <w:rFonts w:eastAsia="Calibri"/>
          <w:lang w:eastAsia="en-US"/>
        </w:rPr>
        <w:t>) kan vara ett alternativ för barn som kan ta tabletter och för vuxna. Ges vid behov två till fyra timmar före planerad operation: 5 - 15 mg (0,1 - 0,2 mg/kg kroppsvikt). Dosen kan individualiseras men generellt kan man ge:</w:t>
      </w:r>
    </w:p>
    <w:p w14:paraId="4D04EE12" w14:textId="36BB3A35" w:rsidR="00F3163D" w:rsidRPr="005C0163" w:rsidRDefault="00F3163D" w:rsidP="00A44A0C">
      <w:pPr>
        <w:spacing w:line="240" w:lineRule="auto"/>
        <w:ind w:left="1560" w:right="-2"/>
        <w:rPr>
          <w:rFonts w:eastAsia="Calibri"/>
          <w:lang w:val="en-US" w:eastAsia="en-US"/>
        </w:rPr>
      </w:pPr>
      <w:r w:rsidRPr="005C0163">
        <w:rPr>
          <w:rFonts w:eastAsia="Calibri"/>
          <w:lang w:val="en-US" w:eastAsia="en-US"/>
        </w:rPr>
        <w:t xml:space="preserve">T. </w:t>
      </w:r>
      <w:proofErr w:type="spellStart"/>
      <w:r w:rsidRPr="005C0163">
        <w:rPr>
          <w:rFonts w:eastAsia="Calibri"/>
          <w:lang w:val="en-US" w:eastAsia="en-US"/>
        </w:rPr>
        <w:t>Oxascand</w:t>
      </w:r>
      <w:proofErr w:type="spellEnd"/>
      <w:r w:rsidRPr="005C0163">
        <w:rPr>
          <w:rFonts w:eastAsia="Calibri"/>
          <w:lang w:val="en-US" w:eastAsia="en-US"/>
        </w:rPr>
        <w:t xml:space="preserve"> 5 mg, 10 mg, 15 mg</w:t>
      </w:r>
      <w:r w:rsidR="00AC0DB9" w:rsidRPr="005C0163">
        <w:rPr>
          <w:rFonts w:eastAsia="Calibri"/>
          <w:lang w:val="en-US" w:eastAsia="en-US"/>
        </w:rPr>
        <w:br/>
      </w:r>
    </w:p>
    <w:p w14:paraId="512DF471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2608" w:right="-2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>Vikt (kg)/Ålder</w:t>
      </w: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ab/>
        <w:t>Dos</w:t>
      </w: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 xml:space="preserve">&lt; 50 kg 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5 mg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br/>
        <w:t>&gt; 85 kg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15 mg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br/>
        <w:t>&gt;75 år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5 mg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br/>
        <w:t xml:space="preserve">  Övriga 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10 mg</w:t>
      </w:r>
    </w:p>
    <w:p w14:paraId="6B076CF6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2608" w:right="-2"/>
        <w:rPr>
          <w:rFonts w:ascii="Arial" w:eastAsia="Calibri" w:hAnsi="Arial" w:cs="Arial"/>
          <w:sz w:val="22"/>
          <w:szCs w:val="22"/>
          <w:lang w:eastAsia="en-US"/>
        </w:rPr>
      </w:pPr>
    </w:p>
    <w:p w14:paraId="16EC1860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0" w:right="-2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7A6FC9DA" w14:textId="77777777" w:rsidR="00F3163D" w:rsidRPr="00532166" w:rsidRDefault="00F3163D" w:rsidP="00A44A0C">
      <w:pPr>
        <w:spacing w:line="240" w:lineRule="auto"/>
        <w:ind w:right="-285"/>
        <w:rPr>
          <w:rFonts w:eastAsia="Calibri"/>
          <w:i/>
          <w:iCs/>
          <w:lang w:eastAsia="en-US"/>
        </w:rPr>
      </w:pPr>
      <w:r w:rsidRPr="00532166">
        <w:rPr>
          <w:rFonts w:eastAsia="Calibri"/>
          <w:i/>
          <w:iCs/>
          <w:lang w:eastAsia="en-US"/>
        </w:rPr>
        <w:t xml:space="preserve">Kontraindikationer för </w:t>
      </w:r>
      <w:proofErr w:type="spellStart"/>
      <w:r w:rsidRPr="00532166">
        <w:rPr>
          <w:rFonts w:eastAsia="Calibri"/>
          <w:i/>
          <w:iCs/>
          <w:lang w:eastAsia="en-US"/>
        </w:rPr>
        <w:t>Oxascand</w:t>
      </w:r>
      <w:proofErr w:type="spellEnd"/>
      <w:r w:rsidRPr="00532166">
        <w:rPr>
          <w:rFonts w:eastAsia="Calibri"/>
          <w:i/>
          <w:iCs/>
          <w:lang w:eastAsia="en-US"/>
        </w:rPr>
        <w:t xml:space="preserve"> är uttalad muskelsvaghet, </w:t>
      </w:r>
      <w:proofErr w:type="spellStart"/>
      <w:r w:rsidRPr="00532166">
        <w:rPr>
          <w:rFonts w:eastAsia="Calibri"/>
          <w:i/>
          <w:iCs/>
          <w:lang w:eastAsia="en-US"/>
        </w:rPr>
        <w:t>myastenia</w:t>
      </w:r>
      <w:proofErr w:type="spellEnd"/>
      <w:r w:rsidRPr="00532166">
        <w:rPr>
          <w:rFonts w:eastAsia="Calibri"/>
          <w:i/>
          <w:iCs/>
          <w:lang w:eastAsia="en-US"/>
        </w:rPr>
        <w:t xml:space="preserve"> gravis!</w:t>
      </w:r>
      <w:r w:rsidRPr="00532166">
        <w:rPr>
          <w:rFonts w:eastAsia="Calibri"/>
          <w:i/>
          <w:iCs/>
          <w:lang w:eastAsia="en-US"/>
        </w:rPr>
        <w:tab/>
      </w:r>
    </w:p>
    <w:p w14:paraId="0013285E" w14:textId="77777777" w:rsidR="00532166" w:rsidRDefault="00532166" w:rsidP="00A44A0C">
      <w:pPr>
        <w:spacing w:line="240" w:lineRule="auto"/>
        <w:ind w:left="0" w:right="-2"/>
        <w:rPr>
          <w:b/>
          <w:bCs/>
          <w:lang w:eastAsia="en-US"/>
        </w:rPr>
      </w:pPr>
    </w:p>
    <w:p w14:paraId="6507F2D2" w14:textId="77777777" w:rsidR="009776FC" w:rsidRDefault="00F3163D" w:rsidP="00A44A0C">
      <w:pPr>
        <w:spacing w:line="240" w:lineRule="auto"/>
        <w:ind w:right="-2"/>
        <w:rPr>
          <w:lang w:eastAsia="en-US"/>
        </w:rPr>
      </w:pPr>
      <w:proofErr w:type="spellStart"/>
      <w:r w:rsidRPr="003F7DF7">
        <w:rPr>
          <w:rStyle w:val="Rubrik1Char"/>
          <w:rFonts w:ascii="Calibri Light" w:hAnsi="Calibri Light" w:cs="Calibri Light"/>
          <w:sz w:val="40"/>
          <w:szCs w:val="40"/>
        </w:rPr>
        <w:lastRenderedPageBreak/>
        <w:t>Ketalar</w:t>
      </w:r>
      <w:proofErr w:type="spellEnd"/>
      <w:r w:rsidRPr="003F7DF7">
        <w:rPr>
          <w:rStyle w:val="Rubrik1Char"/>
          <w:rFonts w:ascii="Calibri Light" w:hAnsi="Calibri Light" w:cs="Calibri Light"/>
          <w:sz w:val="40"/>
          <w:szCs w:val="40"/>
        </w:rPr>
        <w:t>/</w:t>
      </w:r>
      <w:proofErr w:type="spellStart"/>
      <w:r w:rsidRPr="003F7DF7">
        <w:rPr>
          <w:rStyle w:val="Rubrik1Char"/>
          <w:rFonts w:ascii="Calibri Light" w:hAnsi="Calibri Light" w:cs="Calibri Light"/>
          <w:sz w:val="40"/>
          <w:szCs w:val="40"/>
        </w:rPr>
        <w:t>Midazolam</w:t>
      </w:r>
      <w:proofErr w:type="spellEnd"/>
      <w:r w:rsidRPr="00F3163D">
        <w:rPr>
          <w:lang w:eastAsia="en-US"/>
        </w:rPr>
        <w:t xml:space="preserve"> </w:t>
      </w:r>
      <w:proofErr w:type="spellStart"/>
      <w:r w:rsidRPr="00F3163D">
        <w:rPr>
          <w:lang w:eastAsia="en-US"/>
        </w:rPr>
        <w:t>p</w:t>
      </w:r>
      <w:r w:rsidR="003F7DF7">
        <w:rPr>
          <w:lang w:eastAsia="en-US"/>
        </w:rPr>
        <w:t>er</w:t>
      </w:r>
      <w:r w:rsidRPr="00F3163D">
        <w:rPr>
          <w:lang w:eastAsia="en-US"/>
        </w:rPr>
        <w:t>o</w:t>
      </w:r>
      <w:r w:rsidR="003F7DF7">
        <w:rPr>
          <w:lang w:eastAsia="en-US"/>
        </w:rPr>
        <w:t>s</w:t>
      </w:r>
      <w:proofErr w:type="spellEnd"/>
      <w:r w:rsidRPr="00F3163D">
        <w:rPr>
          <w:lang w:eastAsia="en-US"/>
        </w:rPr>
        <w:t xml:space="preserve"> alternativt rektalt </w:t>
      </w:r>
    </w:p>
    <w:p w14:paraId="7C350857" w14:textId="01C7B3A1" w:rsidR="00F3163D" w:rsidRPr="00532166" w:rsidRDefault="009776FC" w:rsidP="00A44A0C">
      <w:pPr>
        <w:spacing w:line="240" w:lineRule="auto"/>
        <w:ind w:right="-2"/>
        <w:rPr>
          <w:lang w:eastAsia="en-US"/>
        </w:rPr>
      </w:pPr>
      <w:r>
        <w:rPr>
          <w:lang w:eastAsia="en-US"/>
        </w:rPr>
        <w:t>M</w:t>
      </w:r>
      <w:r w:rsidR="00F3163D" w:rsidRPr="00F3163D">
        <w:rPr>
          <w:lang w:eastAsia="en-US"/>
        </w:rPr>
        <w:t>ed anestesipersonal nära till hands på avdelning alternativt på operationsavdelning</w:t>
      </w:r>
    </w:p>
    <w:p w14:paraId="75E9DF4A" w14:textId="66191123" w:rsidR="00F3163D" w:rsidRPr="00C3445E" w:rsidRDefault="00F3163D" w:rsidP="00A44A0C">
      <w:pPr>
        <w:spacing w:line="240" w:lineRule="auto"/>
        <w:ind w:right="-2"/>
        <w:rPr>
          <w:rFonts w:eastAsia="Calibri"/>
          <w:lang w:eastAsia="en-US"/>
        </w:rPr>
      </w:pPr>
      <w:r w:rsidRPr="00F3163D">
        <w:rPr>
          <w:rFonts w:eastAsia="Calibri"/>
          <w:lang w:eastAsia="en-US"/>
        </w:rPr>
        <w:t xml:space="preserve">Om patienten ej fått premedicinering och ej har intravenös infart så rekommenderas </w:t>
      </w:r>
      <w:proofErr w:type="spellStart"/>
      <w:r w:rsidRPr="00F3163D">
        <w:rPr>
          <w:rFonts w:eastAsia="Calibri"/>
          <w:lang w:eastAsia="en-US"/>
        </w:rPr>
        <w:t>Ketalar</w:t>
      </w:r>
      <w:proofErr w:type="spellEnd"/>
      <w:r w:rsidRPr="00F3163D">
        <w:rPr>
          <w:rFonts w:eastAsia="Calibri"/>
          <w:lang w:eastAsia="en-US"/>
        </w:rPr>
        <w:t>/</w:t>
      </w:r>
      <w:proofErr w:type="spellStart"/>
      <w:r w:rsidRPr="00F3163D">
        <w:rPr>
          <w:rFonts w:eastAsia="Calibri"/>
          <w:lang w:eastAsia="en-US"/>
        </w:rPr>
        <w:t>Midazolam</w:t>
      </w:r>
      <w:proofErr w:type="spellEnd"/>
      <w:r w:rsidRPr="00F3163D">
        <w:rPr>
          <w:rFonts w:eastAsia="Calibri"/>
          <w:lang w:eastAsia="en-US"/>
        </w:rPr>
        <w:t xml:space="preserve"> per os/rektalt. Max effekt fås minut </w:t>
      </w:r>
      <w:r w:rsidR="00623769">
        <w:rPr>
          <w:rFonts w:eastAsia="Calibri"/>
          <w:lang w:eastAsia="en-US"/>
        </w:rPr>
        <w:br/>
      </w:r>
      <w:proofErr w:type="gramStart"/>
      <w:r w:rsidRPr="00F3163D">
        <w:rPr>
          <w:rFonts w:eastAsia="Calibri"/>
          <w:lang w:eastAsia="en-US"/>
        </w:rPr>
        <w:t>15-60</w:t>
      </w:r>
      <w:proofErr w:type="gramEnd"/>
      <w:r w:rsidRPr="00F3163D">
        <w:rPr>
          <w:rFonts w:eastAsia="Calibri"/>
          <w:lang w:eastAsia="en-US"/>
        </w:rPr>
        <w:t xml:space="preserve"> efter given dos, durationen är några timmar. </w:t>
      </w:r>
      <w:r w:rsidRPr="00F3163D">
        <w:rPr>
          <w:rFonts w:eastAsia="Calibri"/>
          <w:lang w:eastAsia="en-US"/>
        </w:rPr>
        <w:br/>
      </w:r>
      <w:proofErr w:type="spellStart"/>
      <w:r w:rsidRPr="00623769">
        <w:rPr>
          <w:rFonts w:eastAsia="Calibri"/>
          <w:b/>
          <w:bCs/>
          <w:lang w:eastAsia="en-US"/>
        </w:rPr>
        <w:t>Ketalar</w:t>
      </w:r>
      <w:proofErr w:type="spellEnd"/>
      <w:r w:rsidRPr="00623769">
        <w:rPr>
          <w:rFonts w:eastAsia="Calibri"/>
          <w:b/>
          <w:bCs/>
          <w:lang w:eastAsia="en-US"/>
        </w:rPr>
        <w:t xml:space="preserve"> 50mg/ml blandas med </w:t>
      </w:r>
      <w:proofErr w:type="spellStart"/>
      <w:r w:rsidRPr="00623769">
        <w:rPr>
          <w:rFonts w:eastAsia="Calibri"/>
          <w:b/>
          <w:bCs/>
          <w:lang w:eastAsia="en-US"/>
        </w:rPr>
        <w:t>Midazolam</w:t>
      </w:r>
      <w:proofErr w:type="spellEnd"/>
      <w:r w:rsidRPr="00623769">
        <w:rPr>
          <w:rFonts w:eastAsia="Calibri"/>
          <w:b/>
          <w:bCs/>
          <w:lang w:eastAsia="en-US"/>
        </w:rPr>
        <w:t xml:space="preserve"> 5 mg/ml.</w:t>
      </w:r>
      <w:r w:rsidRPr="00F3163D">
        <w:rPr>
          <w:rFonts w:eastAsia="Calibri"/>
          <w:lang w:eastAsia="en-US"/>
        </w:rPr>
        <w:t xml:space="preserve"> </w:t>
      </w:r>
      <w:r w:rsidR="00984F40">
        <w:rPr>
          <w:rFonts w:eastAsia="Calibri"/>
          <w:lang w:eastAsia="en-US"/>
        </w:rPr>
        <w:br/>
      </w:r>
      <w:proofErr w:type="spellStart"/>
      <w:r w:rsidR="00631D67">
        <w:rPr>
          <w:rFonts w:eastAsia="Calibri"/>
          <w:lang w:eastAsia="en-US"/>
        </w:rPr>
        <w:t>M</w:t>
      </w:r>
      <w:r w:rsidRPr="00F3163D">
        <w:rPr>
          <w:rFonts w:eastAsia="Calibri"/>
          <w:lang w:eastAsia="en-US"/>
        </w:rPr>
        <w:t>idazolam</w:t>
      </w:r>
      <w:proofErr w:type="spellEnd"/>
      <w:r w:rsidR="00631D67">
        <w:rPr>
          <w:rFonts w:eastAsia="Calibri"/>
          <w:lang w:eastAsia="en-US"/>
        </w:rPr>
        <w:t xml:space="preserve"> har en besk</w:t>
      </w:r>
      <w:r w:rsidRPr="00F3163D">
        <w:rPr>
          <w:rFonts w:eastAsia="Calibri"/>
          <w:lang w:eastAsia="en-US"/>
        </w:rPr>
        <w:t xml:space="preserve"> smak</w:t>
      </w:r>
      <w:r w:rsidR="00C3663B">
        <w:rPr>
          <w:rFonts w:eastAsia="Calibri"/>
          <w:lang w:eastAsia="en-US"/>
        </w:rPr>
        <w:t xml:space="preserve">. Man blandar </w:t>
      </w:r>
      <w:proofErr w:type="spellStart"/>
      <w:r w:rsidR="00C3663B">
        <w:rPr>
          <w:rFonts w:eastAsia="Calibri"/>
          <w:lang w:eastAsia="en-US"/>
        </w:rPr>
        <w:t>Midazolam</w:t>
      </w:r>
      <w:proofErr w:type="spellEnd"/>
      <w:r w:rsidRPr="00F3163D">
        <w:rPr>
          <w:rFonts w:eastAsia="Calibri"/>
          <w:lang w:eastAsia="en-US"/>
        </w:rPr>
        <w:t xml:space="preserve"> </w:t>
      </w:r>
      <w:r w:rsidR="00C3663B">
        <w:rPr>
          <w:rFonts w:eastAsia="Calibri"/>
          <w:lang w:eastAsia="en-US"/>
        </w:rPr>
        <w:t>med</w:t>
      </w:r>
      <w:r w:rsidRPr="00C3445E">
        <w:rPr>
          <w:rFonts w:eastAsia="Calibri"/>
          <w:lang w:eastAsia="en-US"/>
        </w:rPr>
        <w:t xml:space="preserve"> </w:t>
      </w:r>
      <w:proofErr w:type="gramStart"/>
      <w:r w:rsidRPr="00C3445E">
        <w:rPr>
          <w:rFonts w:eastAsia="Calibri"/>
          <w:lang w:eastAsia="en-US"/>
        </w:rPr>
        <w:t>2-4</w:t>
      </w:r>
      <w:proofErr w:type="gramEnd"/>
      <w:r w:rsidRPr="00C3445E">
        <w:rPr>
          <w:rFonts w:eastAsia="Calibri"/>
          <w:lang w:eastAsia="en-US"/>
        </w:rPr>
        <w:t xml:space="preserve"> ml stark saft eller cola. </w:t>
      </w:r>
      <w:r w:rsidRPr="00C3445E">
        <w:rPr>
          <w:rFonts w:eastAsia="Calibri"/>
          <w:lang w:eastAsia="en-US"/>
        </w:rPr>
        <w:tab/>
      </w:r>
    </w:p>
    <w:p w14:paraId="2827FF56" w14:textId="77777777" w:rsidR="00F3163D" w:rsidRPr="00F3163D" w:rsidRDefault="00F3163D" w:rsidP="00A44A0C">
      <w:pPr>
        <w:spacing w:line="240" w:lineRule="auto"/>
        <w:ind w:left="1701" w:right="-2"/>
        <w:rPr>
          <w:rFonts w:eastAsia="Calibri"/>
          <w:lang w:eastAsia="en-US"/>
        </w:rPr>
      </w:pPr>
      <w:r w:rsidRPr="005C0163">
        <w:rPr>
          <w:rFonts w:eastAsia="Calibri"/>
          <w:i/>
          <w:iCs/>
          <w:lang w:eastAsia="en-US"/>
        </w:rPr>
        <w:t>2 år till vuxen</w:t>
      </w:r>
      <w:r w:rsidRPr="00F3163D">
        <w:rPr>
          <w:rFonts w:eastAsia="Calibri"/>
          <w:lang w:eastAsia="en-US"/>
        </w:rPr>
        <w:t xml:space="preserve"> – blanda och ge följande</w:t>
      </w:r>
    </w:p>
    <w:p w14:paraId="217B5DFC" w14:textId="24D8706B" w:rsidR="00F3163D" w:rsidRPr="005C0163" w:rsidRDefault="00F3163D" w:rsidP="00A44A0C">
      <w:pPr>
        <w:pStyle w:val="Liststycke"/>
        <w:numPr>
          <w:ilvl w:val="1"/>
          <w:numId w:val="34"/>
        </w:numPr>
        <w:spacing w:line="240" w:lineRule="auto"/>
        <w:ind w:left="3135" w:right="0" w:hanging="357"/>
        <w:contextualSpacing w:val="0"/>
        <w:rPr>
          <w:rFonts w:eastAsia="Calibri"/>
          <w:lang w:eastAsia="en-US"/>
        </w:rPr>
      </w:pPr>
      <w:proofErr w:type="spellStart"/>
      <w:r w:rsidRPr="005C0163">
        <w:rPr>
          <w:rFonts w:eastAsia="Calibri"/>
          <w:lang w:eastAsia="en-US"/>
        </w:rPr>
        <w:t>Ketalar</w:t>
      </w:r>
      <w:proofErr w:type="spellEnd"/>
      <w:r w:rsidRPr="005C0163">
        <w:rPr>
          <w:rFonts w:eastAsia="Calibri"/>
          <w:lang w:eastAsia="en-US"/>
        </w:rPr>
        <w:t xml:space="preserve"> </w:t>
      </w:r>
      <w:proofErr w:type="gramStart"/>
      <w:r w:rsidRPr="005C0163">
        <w:rPr>
          <w:rFonts w:eastAsia="Calibri"/>
          <w:lang w:eastAsia="en-US"/>
        </w:rPr>
        <w:t>4-5</w:t>
      </w:r>
      <w:proofErr w:type="gramEnd"/>
      <w:r w:rsidRPr="005C0163">
        <w:rPr>
          <w:rFonts w:eastAsia="Calibri"/>
          <w:lang w:eastAsia="en-US"/>
        </w:rPr>
        <w:t xml:space="preserve"> mg/kg</w:t>
      </w:r>
    </w:p>
    <w:p w14:paraId="14D15AED" w14:textId="77777777" w:rsidR="00F3163D" w:rsidRPr="005C0163" w:rsidRDefault="00F3163D" w:rsidP="00A44A0C">
      <w:pPr>
        <w:pStyle w:val="Liststycke"/>
        <w:numPr>
          <w:ilvl w:val="1"/>
          <w:numId w:val="34"/>
        </w:numPr>
        <w:spacing w:line="240" w:lineRule="auto"/>
        <w:ind w:right="-2"/>
        <w:rPr>
          <w:rFonts w:eastAsia="Calibri"/>
          <w:lang w:eastAsia="en-US"/>
        </w:rPr>
      </w:pPr>
      <w:proofErr w:type="spellStart"/>
      <w:r w:rsidRPr="005C0163">
        <w:rPr>
          <w:rFonts w:eastAsia="Calibri"/>
          <w:lang w:eastAsia="en-US"/>
        </w:rPr>
        <w:t>Midazolam</w:t>
      </w:r>
      <w:proofErr w:type="spellEnd"/>
      <w:r w:rsidRPr="005C0163">
        <w:rPr>
          <w:rFonts w:eastAsia="Calibri"/>
          <w:lang w:eastAsia="en-US"/>
        </w:rPr>
        <w:t xml:space="preserve"> 0,3 mg/kg (max 15 mg)</w:t>
      </w:r>
    </w:p>
    <w:p w14:paraId="3E99E96D" w14:textId="77777777" w:rsidR="00F3163D" w:rsidRPr="00F3163D" w:rsidRDefault="00F3163D" w:rsidP="00A44A0C">
      <w:pPr>
        <w:spacing w:line="240" w:lineRule="auto"/>
        <w:ind w:left="1560" w:right="-2"/>
        <w:rPr>
          <w:rFonts w:eastAsia="Calibri"/>
          <w:lang w:eastAsia="en-US"/>
        </w:rPr>
      </w:pPr>
    </w:p>
    <w:p w14:paraId="6D74951E" w14:textId="77777777" w:rsidR="000C3329" w:rsidRDefault="00F3163D" w:rsidP="00A44A0C">
      <w:pPr>
        <w:spacing w:line="240" w:lineRule="auto"/>
        <w:ind w:right="-285"/>
        <w:rPr>
          <w:rStyle w:val="Rubrik1Char"/>
        </w:rPr>
      </w:pPr>
      <w:r w:rsidRPr="000C3329">
        <w:rPr>
          <w:rStyle w:val="Rubrik1Char"/>
        </w:rPr>
        <w:t xml:space="preserve">Kontraindikationer </w:t>
      </w:r>
    </w:p>
    <w:p w14:paraId="653EA482" w14:textId="146C4CF8" w:rsidR="00F3163D" w:rsidRPr="00C3445E" w:rsidRDefault="0083572B" w:rsidP="00A44A0C">
      <w:pPr>
        <w:spacing w:line="240" w:lineRule="auto"/>
        <w:ind w:right="-285"/>
        <w:rPr>
          <w:rFonts w:eastAsia="Calibri"/>
          <w:i/>
          <w:iCs/>
          <w:lang w:eastAsia="en-US"/>
        </w:rPr>
      </w:pPr>
      <w:r>
        <w:rPr>
          <w:rFonts w:eastAsia="Calibri"/>
          <w:lang w:eastAsia="en-US"/>
        </w:rPr>
        <w:t>Kontraindikationer</w:t>
      </w:r>
      <w:r w:rsidR="00F3163D" w:rsidRPr="00C3445E">
        <w:rPr>
          <w:rFonts w:eastAsia="Calibri"/>
          <w:i/>
          <w:iCs/>
          <w:lang w:eastAsia="en-US"/>
        </w:rPr>
        <w:t xml:space="preserve"> </w:t>
      </w:r>
      <w:proofErr w:type="spellStart"/>
      <w:r>
        <w:rPr>
          <w:rFonts w:eastAsia="Calibri"/>
          <w:lang w:eastAsia="en-US"/>
        </w:rPr>
        <w:t>Mi</w:t>
      </w:r>
      <w:r w:rsidR="00F3163D" w:rsidRPr="000C3329">
        <w:rPr>
          <w:rFonts w:eastAsia="Calibri"/>
          <w:lang w:eastAsia="en-US"/>
        </w:rPr>
        <w:t>dazolam</w:t>
      </w:r>
      <w:proofErr w:type="spellEnd"/>
      <w:r w:rsidR="00F3163D" w:rsidRPr="00C3445E">
        <w:rPr>
          <w:rFonts w:eastAsia="Calibri"/>
          <w:i/>
          <w:iCs/>
          <w:lang w:eastAsia="en-US"/>
        </w:rPr>
        <w:t xml:space="preserve"> uttalad muskelsvaghet, </w:t>
      </w:r>
      <w:proofErr w:type="spellStart"/>
      <w:r w:rsidR="00F3163D" w:rsidRPr="00C3445E">
        <w:rPr>
          <w:rFonts w:eastAsia="Calibri"/>
          <w:i/>
          <w:iCs/>
          <w:lang w:eastAsia="en-US"/>
        </w:rPr>
        <w:t>myastenia</w:t>
      </w:r>
      <w:proofErr w:type="spellEnd"/>
      <w:r w:rsidR="00F3163D" w:rsidRPr="00C3445E">
        <w:rPr>
          <w:rFonts w:eastAsia="Calibri"/>
          <w:i/>
          <w:iCs/>
          <w:lang w:eastAsia="en-US"/>
        </w:rPr>
        <w:t xml:space="preserve"> gravis!</w:t>
      </w:r>
    </w:p>
    <w:p w14:paraId="60005E9B" w14:textId="0FD7A942" w:rsidR="005F1C71" w:rsidRPr="00C3445E" w:rsidRDefault="00F3163D" w:rsidP="00A44A0C">
      <w:pPr>
        <w:spacing w:line="240" w:lineRule="auto"/>
        <w:ind w:right="-2"/>
        <w:rPr>
          <w:rFonts w:eastAsia="Calibri"/>
          <w:i/>
          <w:iCs/>
          <w:lang w:eastAsia="en-US"/>
        </w:rPr>
      </w:pPr>
      <w:r w:rsidRPr="0083572B">
        <w:rPr>
          <w:rFonts w:eastAsia="Calibri"/>
          <w:lang w:eastAsia="en-US"/>
        </w:rPr>
        <w:t xml:space="preserve">Kontraindikationer för </w:t>
      </w:r>
      <w:proofErr w:type="spellStart"/>
      <w:r w:rsidRPr="0083572B">
        <w:rPr>
          <w:rFonts w:eastAsia="Calibri"/>
          <w:lang w:eastAsia="en-US"/>
        </w:rPr>
        <w:t>Ketalar</w:t>
      </w:r>
      <w:proofErr w:type="spellEnd"/>
      <w:r w:rsidRPr="00C3445E">
        <w:rPr>
          <w:rFonts w:eastAsia="Calibri"/>
          <w:i/>
          <w:iCs/>
          <w:lang w:eastAsia="en-US"/>
        </w:rPr>
        <w:t xml:space="preserve"> är psykossjukdom, högt intraokulärt tryck, högt ICP, malignt högt blodtryck, grav leversvikt, graviditet!</w:t>
      </w:r>
      <w:r w:rsidRPr="00C3445E">
        <w:rPr>
          <w:rFonts w:eastAsia="Calibri"/>
          <w:i/>
          <w:iCs/>
          <w:lang w:eastAsia="en-US"/>
        </w:rPr>
        <w:tab/>
      </w:r>
    </w:p>
    <w:p w14:paraId="4CCE1080" w14:textId="7A06FEC2" w:rsidR="00F3163D" w:rsidRPr="00C3445E" w:rsidRDefault="00F3163D" w:rsidP="00A44A0C">
      <w:pPr>
        <w:spacing w:line="240" w:lineRule="auto"/>
        <w:ind w:right="-2"/>
        <w:rPr>
          <w:rFonts w:eastAsia="Calibri"/>
          <w:i/>
          <w:iCs/>
          <w:lang w:eastAsia="en-US"/>
        </w:rPr>
      </w:pPr>
      <w:r w:rsidRPr="00C3445E">
        <w:rPr>
          <w:rFonts w:eastAsia="Calibri"/>
          <w:i/>
          <w:iCs/>
          <w:lang w:eastAsia="en-US"/>
        </w:rPr>
        <w:t xml:space="preserve">OBS! Reducera dosen och övervaka noga om patienten redan fått annan premedicinering innan extra dos ges av lugnande premedicinering! </w:t>
      </w:r>
    </w:p>
    <w:p w14:paraId="34A00BA1" w14:textId="77777777" w:rsidR="005F1C71" w:rsidRPr="005F1C71" w:rsidRDefault="005F1C71" w:rsidP="00A44A0C">
      <w:pPr>
        <w:spacing w:line="240" w:lineRule="auto"/>
        <w:ind w:right="-2"/>
        <w:rPr>
          <w:rFonts w:eastAsia="Calibri"/>
          <w:b/>
          <w:bCs/>
          <w:lang w:eastAsia="en-US"/>
        </w:rPr>
      </w:pPr>
    </w:p>
    <w:p w14:paraId="19F12BF7" w14:textId="1695C515" w:rsidR="00F3163D" w:rsidRPr="00011BA8" w:rsidRDefault="00011BA8" w:rsidP="00A44A0C">
      <w:pPr>
        <w:pStyle w:val="Rubrik1"/>
        <w:spacing w:line="240" w:lineRule="auto"/>
        <w:rPr>
          <w:rFonts w:ascii="Times New Roman" w:hAnsi="Times New Roman"/>
          <w:sz w:val="24"/>
          <w:szCs w:val="24"/>
          <w:lang w:eastAsia="en-US"/>
        </w:rPr>
      </w:pPr>
      <w:r>
        <w:rPr>
          <w:lang w:eastAsia="en-US"/>
        </w:rPr>
        <w:t>Antidot</w:t>
      </w:r>
      <w:r>
        <w:rPr>
          <w:lang w:eastAsia="en-US"/>
        </w:rPr>
        <w:br/>
      </w:r>
      <w:proofErr w:type="spellStart"/>
      <w:r w:rsidR="00F3163D" w:rsidRPr="00011BA8">
        <w:rPr>
          <w:rFonts w:ascii="Times New Roman" w:hAnsi="Times New Roman"/>
          <w:b/>
          <w:sz w:val="24"/>
          <w:szCs w:val="24"/>
          <w:lang w:eastAsia="en-US"/>
        </w:rPr>
        <w:t>Flumazenil</w:t>
      </w:r>
      <w:proofErr w:type="spellEnd"/>
      <w:r w:rsidR="00F3163D" w:rsidRPr="00011BA8">
        <w:rPr>
          <w:rFonts w:ascii="Times New Roman" w:hAnsi="Times New Roman"/>
          <w:b/>
          <w:sz w:val="24"/>
          <w:szCs w:val="24"/>
          <w:lang w:eastAsia="en-US"/>
        </w:rPr>
        <w:t xml:space="preserve"> (</w:t>
      </w:r>
      <w:proofErr w:type="spellStart"/>
      <w:r w:rsidR="00F3163D" w:rsidRPr="00011BA8">
        <w:rPr>
          <w:rFonts w:ascii="Times New Roman" w:hAnsi="Times New Roman"/>
          <w:b/>
          <w:sz w:val="24"/>
          <w:szCs w:val="24"/>
          <w:lang w:eastAsia="en-US"/>
        </w:rPr>
        <w:t>Lanexat</w:t>
      </w:r>
      <w:proofErr w:type="spellEnd"/>
      <w:r w:rsidR="00F3163D" w:rsidRPr="00011BA8">
        <w:rPr>
          <w:rFonts w:ascii="Times New Roman" w:hAnsi="Times New Roman"/>
          <w:b/>
          <w:sz w:val="24"/>
          <w:szCs w:val="24"/>
          <w:lang w:eastAsia="en-US"/>
        </w:rPr>
        <w:t>)</w:t>
      </w:r>
      <w:r w:rsidR="00F3163D" w:rsidRPr="00011BA8">
        <w:rPr>
          <w:rFonts w:ascii="Times New Roman" w:hAnsi="Times New Roman"/>
          <w:sz w:val="24"/>
          <w:szCs w:val="24"/>
          <w:lang w:eastAsia="en-US"/>
        </w:rPr>
        <w:t xml:space="preserve"> - Antidot mot </w:t>
      </w:r>
      <w:proofErr w:type="spellStart"/>
      <w:r w:rsidR="00F3163D" w:rsidRPr="00011BA8">
        <w:rPr>
          <w:rFonts w:ascii="Times New Roman" w:hAnsi="Times New Roman"/>
          <w:sz w:val="24"/>
          <w:szCs w:val="24"/>
          <w:lang w:eastAsia="en-US"/>
        </w:rPr>
        <w:t>Midazolam</w:t>
      </w:r>
      <w:proofErr w:type="spellEnd"/>
      <w:r w:rsidR="00F3163D" w:rsidRPr="00011BA8">
        <w:rPr>
          <w:rFonts w:ascii="Times New Roman" w:hAnsi="Times New Roman"/>
          <w:sz w:val="24"/>
          <w:szCs w:val="24"/>
          <w:lang w:eastAsia="en-US"/>
        </w:rPr>
        <w:t>/</w:t>
      </w:r>
      <w:proofErr w:type="spellStart"/>
      <w:r w:rsidR="00F3163D" w:rsidRPr="00011BA8">
        <w:rPr>
          <w:rFonts w:ascii="Times New Roman" w:hAnsi="Times New Roman"/>
          <w:sz w:val="24"/>
          <w:szCs w:val="24"/>
          <w:lang w:eastAsia="en-US"/>
        </w:rPr>
        <w:t>Oxascand</w:t>
      </w:r>
      <w:proofErr w:type="spellEnd"/>
    </w:p>
    <w:p w14:paraId="543062F1" w14:textId="77777777" w:rsidR="00F3163D" w:rsidRPr="00F3163D" w:rsidRDefault="00F3163D" w:rsidP="00A44A0C">
      <w:pPr>
        <w:spacing w:line="240" w:lineRule="auto"/>
        <w:ind w:left="1701" w:right="-2"/>
        <w:rPr>
          <w:rFonts w:eastAsia="Calibri"/>
          <w:lang w:eastAsia="en-US"/>
        </w:rPr>
      </w:pPr>
      <w:proofErr w:type="spellStart"/>
      <w:r w:rsidRPr="00F3163D">
        <w:rPr>
          <w:rFonts w:eastAsia="Calibri"/>
          <w:lang w:eastAsia="en-US"/>
        </w:rPr>
        <w:t>Flumazenil</w:t>
      </w:r>
      <w:proofErr w:type="spellEnd"/>
      <w:r w:rsidRPr="00F3163D">
        <w:rPr>
          <w:rFonts w:eastAsia="Calibri"/>
          <w:lang w:eastAsia="en-US"/>
        </w:rPr>
        <w:t xml:space="preserve"> 0,1mg/ml (100 </w:t>
      </w:r>
      <w:proofErr w:type="spellStart"/>
      <w:r w:rsidRPr="00F3163D">
        <w:t>μg</w:t>
      </w:r>
      <w:proofErr w:type="spellEnd"/>
      <w:r w:rsidRPr="00F3163D">
        <w:rPr>
          <w:rFonts w:eastAsia="Calibri"/>
          <w:lang w:eastAsia="en-US"/>
        </w:rPr>
        <w:t xml:space="preserve">/ml, 5ml), specifik antidot för </w:t>
      </w:r>
      <w:proofErr w:type="spellStart"/>
      <w:r w:rsidRPr="00F3163D">
        <w:rPr>
          <w:rFonts w:eastAsia="Calibri"/>
          <w:lang w:eastAsia="en-US"/>
        </w:rPr>
        <w:t>bensodiazepiner</w:t>
      </w:r>
      <w:proofErr w:type="spellEnd"/>
      <w:r w:rsidRPr="00F3163D">
        <w:rPr>
          <w:rFonts w:eastAsia="Calibri"/>
          <w:lang w:eastAsia="en-US"/>
        </w:rPr>
        <w:t xml:space="preserve">. För att bryta biverkningar i form av djup </w:t>
      </w:r>
      <w:proofErr w:type="spellStart"/>
      <w:r w:rsidRPr="00F3163D">
        <w:rPr>
          <w:rFonts w:eastAsia="Calibri"/>
          <w:lang w:eastAsia="en-US"/>
        </w:rPr>
        <w:t>sedering</w:t>
      </w:r>
      <w:proofErr w:type="spellEnd"/>
      <w:r w:rsidRPr="00F3163D">
        <w:rPr>
          <w:rFonts w:eastAsia="Calibri"/>
          <w:lang w:eastAsia="en-US"/>
        </w:rPr>
        <w:t xml:space="preserve">, andningspåverkan eller agitation: </w:t>
      </w:r>
    </w:p>
    <w:p w14:paraId="34BAAEE7" w14:textId="77777777" w:rsidR="00F3163D" w:rsidRPr="005F1C71" w:rsidRDefault="00F3163D" w:rsidP="00A44A0C">
      <w:pPr>
        <w:spacing w:line="240" w:lineRule="auto"/>
        <w:ind w:left="1701" w:right="-2"/>
        <w:rPr>
          <w:rFonts w:eastAsia="Calibri"/>
          <w:b/>
          <w:bCs/>
          <w:lang w:eastAsia="en-US"/>
        </w:rPr>
      </w:pPr>
      <w:r w:rsidRPr="005F1C71">
        <w:rPr>
          <w:rFonts w:eastAsia="Calibri"/>
          <w:b/>
          <w:bCs/>
          <w:lang w:eastAsia="en-US"/>
        </w:rPr>
        <w:t xml:space="preserve">• bolus 3–5(–10) mikrogram/kg </w:t>
      </w:r>
      <w:proofErr w:type="spellStart"/>
      <w:r w:rsidRPr="005F1C71">
        <w:rPr>
          <w:rFonts w:eastAsia="Calibri"/>
          <w:b/>
          <w:bCs/>
          <w:lang w:eastAsia="en-US"/>
        </w:rPr>
        <w:t>i.v</w:t>
      </w:r>
      <w:proofErr w:type="spellEnd"/>
      <w:r w:rsidRPr="005F1C71">
        <w:rPr>
          <w:rFonts w:eastAsia="Calibri"/>
          <w:b/>
          <w:bCs/>
          <w:lang w:eastAsia="en-US"/>
        </w:rPr>
        <w:t>. (Kan ges nasalt)</w:t>
      </w:r>
    </w:p>
    <w:p w14:paraId="78D4951A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0E6907B3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1304" w:right="-2" w:firstLine="1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 xml:space="preserve">     </w:t>
      </w:r>
      <w:proofErr w:type="spellStart"/>
      <w:r w:rsidRPr="00F3163D">
        <w:rPr>
          <w:rFonts w:ascii="Arial" w:eastAsia="Calibri" w:hAnsi="Arial" w:cs="Arial"/>
          <w:sz w:val="22"/>
          <w:szCs w:val="22"/>
          <w:lang w:eastAsia="en-US"/>
        </w:rPr>
        <w:t>Flumazenil</w:t>
      </w:r>
      <w:proofErr w:type="spellEnd"/>
      <w:r w:rsidRPr="00F3163D">
        <w:rPr>
          <w:rFonts w:ascii="Arial" w:eastAsia="Calibri" w:hAnsi="Arial" w:cs="Arial"/>
          <w:sz w:val="22"/>
          <w:szCs w:val="22"/>
          <w:lang w:eastAsia="en-US"/>
        </w:rPr>
        <w:t xml:space="preserve"> 0,1 mg/ml</w:t>
      </w:r>
    </w:p>
    <w:p w14:paraId="6E591E3D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2608" w:right="-2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>Vikt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 xml:space="preserve">       </w:t>
      </w:r>
      <w:proofErr w:type="spellStart"/>
      <w:r w:rsidRPr="00F3163D">
        <w:rPr>
          <w:rFonts w:ascii="Arial" w:hAnsi="Arial" w:cs="Arial"/>
          <w:b/>
          <w:sz w:val="22"/>
          <w:szCs w:val="22"/>
        </w:rPr>
        <w:t>μg</w:t>
      </w:r>
      <w:proofErr w:type="spellEnd"/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>/kg i.v.</w:t>
      </w: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 xml:space="preserve">  </w:t>
      </w:r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>3</w:t>
      </w:r>
      <w:proofErr w:type="gramStart"/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ab/>
        <w:t xml:space="preserve">  5</w:t>
      </w:r>
      <w:proofErr w:type="gramEnd"/>
      <w:r w:rsidRPr="00F3163D">
        <w:rPr>
          <w:rFonts w:ascii="Arial" w:eastAsia="Calibri" w:hAnsi="Arial" w:cs="Arial"/>
          <w:b/>
          <w:sz w:val="22"/>
          <w:szCs w:val="22"/>
          <w:lang w:eastAsia="en-US"/>
        </w:rPr>
        <w:tab/>
        <w:t xml:space="preserve">  10</w:t>
      </w:r>
    </w:p>
    <w:p w14:paraId="6BE9FD8C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0" w:right="-2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 xml:space="preserve">5 kg 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0,2 ml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0,3 ml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0,5 ml</w:t>
      </w:r>
    </w:p>
    <w:p w14:paraId="0AB0D993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0" w:right="-2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10 kg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0,3 ml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0,5 ml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1,0 ml</w:t>
      </w:r>
    </w:p>
    <w:p w14:paraId="3D979DAA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0" w:right="-2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15 kg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0,5 ml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0,8 ml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1,5 ml</w:t>
      </w:r>
    </w:p>
    <w:p w14:paraId="7C88649C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0" w:right="-2"/>
        <w:rPr>
          <w:rFonts w:ascii="Arial" w:eastAsia="Calibri" w:hAnsi="Arial" w:cs="Arial"/>
          <w:sz w:val="22"/>
          <w:szCs w:val="22"/>
          <w:lang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20 kg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0,6 ml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1,0 ml</w:t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  <w:t>2,0 ml</w:t>
      </w:r>
    </w:p>
    <w:p w14:paraId="1788BD6B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0" w:right="-2"/>
        <w:rPr>
          <w:rFonts w:ascii="Arial" w:eastAsia="Calibri" w:hAnsi="Arial" w:cs="Arial"/>
          <w:sz w:val="22"/>
          <w:szCs w:val="22"/>
          <w:lang w:val="en-US" w:eastAsia="en-US"/>
        </w:rPr>
      </w:pP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eastAsia="en-US"/>
        </w:rPr>
        <w:tab/>
      </w:r>
      <w:r w:rsidRPr="00F3163D">
        <w:rPr>
          <w:rFonts w:ascii="Arial" w:eastAsia="Calibri" w:hAnsi="Arial" w:cs="Arial"/>
          <w:sz w:val="22"/>
          <w:szCs w:val="22"/>
          <w:lang w:val="en-US" w:eastAsia="en-US"/>
        </w:rPr>
        <w:t>30 kg</w:t>
      </w:r>
      <w:r w:rsidRPr="00F3163D">
        <w:rPr>
          <w:rFonts w:ascii="Arial" w:eastAsia="Calibri" w:hAnsi="Arial" w:cs="Arial"/>
          <w:sz w:val="22"/>
          <w:szCs w:val="22"/>
          <w:lang w:val="en-US" w:eastAsia="en-US"/>
        </w:rPr>
        <w:tab/>
        <w:t>0,9 ml</w:t>
      </w:r>
      <w:r w:rsidRPr="00F3163D">
        <w:rPr>
          <w:rFonts w:ascii="Arial" w:eastAsia="Calibri" w:hAnsi="Arial" w:cs="Arial"/>
          <w:sz w:val="22"/>
          <w:szCs w:val="22"/>
          <w:lang w:val="en-US" w:eastAsia="en-US"/>
        </w:rPr>
        <w:tab/>
        <w:t>1,5 ml</w:t>
      </w:r>
      <w:r w:rsidRPr="00F3163D">
        <w:rPr>
          <w:rFonts w:ascii="Arial" w:eastAsia="Calibri" w:hAnsi="Arial" w:cs="Arial"/>
          <w:sz w:val="22"/>
          <w:szCs w:val="22"/>
          <w:lang w:val="en-US" w:eastAsia="en-US"/>
        </w:rPr>
        <w:tab/>
        <w:t>3,0 ml</w:t>
      </w:r>
    </w:p>
    <w:p w14:paraId="73D77860" w14:textId="77777777" w:rsidR="00F3163D" w:rsidRPr="00F3163D" w:rsidRDefault="00F3163D" w:rsidP="00A44A0C">
      <w:pPr>
        <w:autoSpaceDE w:val="0"/>
        <w:autoSpaceDN w:val="0"/>
        <w:adjustRightInd w:val="0"/>
        <w:spacing w:after="0" w:line="240" w:lineRule="auto"/>
        <w:ind w:left="0" w:right="-2"/>
        <w:rPr>
          <w:rFonts w:ascii="Arial" w:eastAsia="Calibri" w:hAnsi="Arial" w:cs="Arial"/>
          <w:sz w:val="22"/>
          <w:szCs w:val="22"/>
          <w:lang w:val="en-US" w:eastAsia="en-US"/>
        </w:rPr>
      </w:pPr>
    </w:p>
    <w:p w14:paraId="41D2FBCE" w14:textId="77777777" w:rsidR="0033079F" w:rsidRDefault="00F3163D" w:rsidP="00A44A0C">
      <w:pPr>
        <w:spacing w:line="240" w:lineRule="auto"/>
        <w:ind w:left="1701"/>
        <w:rPr>
          <w:rFonts w:eastAsia="Calibri"/>
          <w:b/>
          <w:bCs/>
          <w:lang w:val="en-US" w:eastAsia="en-US"/>
        </w:rPr>
      </w:pPr>
      <w:r w:rsidRPr="0033079F">
        <w:rPr>
          <w:rFonts w:eastAsia="Calibri"/>
          <w:b/>
          <w:bCs/>
          <w:lang w:val="en-US" w:eastAsia="en-US"/>
        </w:rPr>
        <w:t xml:space="preserve">• infusion 1–5 </w:t>
      </w:r>
      <w:r w:rsidRPr="0033079F">
        <w:rPr>
          <w:b/>
          <w:bCs/>
        </w:rPr>
        <w:t>μ</w:t>
      </w:r>
      <w:r w:rsidRPr="0033079F">
        <w:rPr>
          <w:b/>
          <w:bCs/>
          <w:lang w:val="en-US"/>
        </w:rPr>
        <w:t>g</w:t>
      </w:r>
      <w:r w:rsidRPr="0033079F">
        <w:rPr>
          <w:rFonts w:eastAsia="Calibri"/>
          <w:b/>
          <w:bCs/>
          <w:lang w:val="en-US" w:eastAsia="en-US"/>
        </w:rPr>
        <w:t xml:space="preserve">/kg/h </w:t>
      </w:r>
      <w:proofErr w:type="spellStart"/>
      <w:r w:rsidRPr="0033079F">
        <w:rPr>
          <w:rFonts w:eastAsia="Calibri"/>
          <w:b/>
          <w:bCs/>
          <w:lang w:val="en-US" w:eastAsia="en-US"/>
        </w:rPr>
        <w:t>i.v.</w:t>
      </w:r>
      <w:proofErr w:type="spellEnd"/>
      <w:r w:rsidRPr="0033079F">
        <w:rPr>
          <w:rFonts w:eastAsia="Calibri"/>
          <w:b/>
          <w:bCs/>
          <w:lang w:val="en-US" w:eastAsia="en-US"/>
        </w:rPr>
        <w:t xml:space="preserve"> </w:t>
      </w:r>
    </w:p>
    <w:p w14:paraId="76B9F95B" w14:textId="3D2A6813" w:rsidR="00536A5A" w:rsidRPr="003A4330" w:rsidRDefault="00F3163D" w:rsidP="00A44A0C">
      <w:pPr>
        <w:spacing w:line="240" w:lineRule="auto"/>
        <w:ind w:left="1701"/>
        <w:rPr>
          <w:i/>
          <w:iCs/>
        </w:rPr>
      </w:pPr>
      <w:r w:rsidRPr="003A4330">
        <w:rPr>
          <w:rFonts w:eastAsia="Calibri"/>
          <w:i/>
          <w:iCs/>
          <w:lang w:val="en-US" w:eastAsia="en-US"/>
        </w:rPr>
        <w:t xml:space="preserve">OBS! </w:t>
      </w:r>
      <w:r w:rsidRPr="003A4330">
        <w:rPr>
          <w:rFonts w:eastAsia="Calibri"/>
          <w:i/>
          <w:iCs/>
          <w:lang w:eastAsia="en-US"/>
        </w:rPr>
        <w:t xml:space="preserve">Upprepade doser kan behövas (max 40 </w:t>
      </w:r>
      <w:proofErr w:type="spellStart"/>
      <w:r w:rsidRPr="003A4330">
        <w:rPr>
          <w:i/>
          <w:iCs/>
        </w:rPr>
        <w:t>μg</w:t>
      </w:r>
      <w:proofErr w:type="spellEnd"/>
      <w:r w:rsidRPr="003A4330">
        <w:rPr>
          <w:rFonts w:eastAsia="Calibri"/>
          <w:i/>
          <w:iCs/>
          <w:lang w:eastAsia="en-US"/>
        </w:rPr>
        <w:t>/kg totalt)</w:t>
      </w:r>
      <w:bookmarkEnd w:id="0"/>
    </w:p>
    <w:sectPr w:rsidR="00536A5A" w:rsidRPr="003A4330" w:rsidSect="00F3163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ED8A03" w14:textId="77777777" w:rsidR="00347DD2" w:rsidRDefault="00347DD2">
      <w:r>
        <w:separator/>
      </w:r>
    </w:p>
  </w:endnote>
  <w:endnote w:type="continuationSeparator" w:id="0">
    <w:p w14:paraId="5BF2BAAB" w14:textId="77777777" w:rsidR="00347DD2" w:rsidRDefault="00347DD2">
      <w:r>
        <w:continuationSeparator/>
      </w:r>
    </w:p>
  </w:endnote>
  <w:endnote w:type="continuationNotice" w:id="1">
    <w:p w14:paraId="597AA8DD" w14:textId="77777777" w:rsidR="00347DD2" w:rsidRDefault="00347DD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7473C3" w14:textId="77777777" w:rsidR="00347DD2" w:rsidRDefault="00347DD2"/>
  </w:footnote>
  <w:footnote w:type="continuationSeparator" w:id="0">
    <w:p w14:paraId="17C4EFAF" w14:textId="77777777" w:rsidR="00347DD2" w:rsidRDefault="00347DD2">
      <w:r>
        <w:continuationSeparator/>
      </w:r>
    </w:p>
  </w:footnote>
  <w:footnote w:type="continuationNotice" w:id="1">
    <w:p w14:paraId="225617A6" w14:textId="77777777" w:rsidR="00347DD2" w:rsidRDefault="00347DD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560166"/>
    <w:multiLevelType w:val="hybridMultilevel"/>
    <w:tmpl w:val="C882B5EE"/>
    <w:lvl w:ilvl="0" w:tplc="FFFFFFFF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AB183A"/>
    <w:multiLevelType w:val="hybridMultilevel"/>
    <w:tmpl w:val="2D9ABD60"/>
    <w:lvl w:ilvl="0" w:tplc="FFFFFFFF">
      <w:start w:val="1"/>
      <w:numFmt w:val="upperLetter"/>
      <w:lvlText w:val="%1."/>
      <w:lvlJc w:val="left"/>
      <w:pPr>
        <w:ind w:left="3413" w:hanging="360"/>
      </w:pPr>
      <w:rPr>
        <w:b w:val="0"/>
        <w:bCs w:val="0"/>
      </w:rPr>
    </w:lvl>
    <w:lvl w:ilvl="1" w:tplc="041D000F">
      <w:start w:val="1"/>
      <w:numFmt w:val="decimal"/>
      <w:lvlText w:val="%2."/>
      <w:lvlJc w:val="left"/>
      <w:pPr>
        <w:ind w:left="3141" w:hanging="360"/>
      </w:pPr>
    </w:lvl>
    <w:lvl w:ilvl="2" w:tplc="FFFFFFFF" w:tentative="1">
      <w:start w:val="1"/>
      <w:numFmt w:val="lowerRoman"/>
      <w:lvlText w:val="%3."/>
      <w:lvlJc w:val="right"/>
      <w:pPr>
        <w:ind w:left="3861" w:hanging="180"/>
      </w:pPr>
    </w:lvl>
    <w:lvl w:ilvl="3" w:tplc="FFFFFFFF" w:tentative="1">
      <w:start w:val="1"/>
      <w:numFmt w:val="decimal"/>
      <w:lvlText w:val="%4."/>
      <w:lvlJc w:val="left"/>
      <w:pPr>
        <w:ind w:left="4581" w:hanging="360"/>
      </w:pPr>
    </w:lvl>
    <w:lvl w:ilvl="4" w:tplc="FFFFFFFF" w:tentative="1">
      <w:start w:val="1"/>
      <w:numFmt w:val="lowerLetter"/>
      <w:lvlText w:val="%5."/>
      <w:lvlJc w:val="left"/>
      <w:pPr>
        <w:ind w:left="5301" w:hanging="360"/>
      </w:pPr>
    </w:lvl>
    <w:lvl w:ilvl="5" w:tplc="FFFFFFFF" w:tentative="1">
      <w:start w:val="1"/>
      <w:numFmt w:val="lowerRoman"/>
      <w:lvlText w:val="%6."/>
      <w:lvlJc w:val="right"/>
      <w:pPr>
        <w:ind w:left="6021" w:hanging="180"/>
      </w:pPr>
    </w:lvl>
    <w:lvl w:ilvl="6" w:tplc="FFFFFFFF" w:tentative="1">
      <w:start w:val="1"/>
      <w:numFmt w:val="decimal"/>
      <w:lvlText w:val="%7."/>
      <w:lvlJc w:val="left"/>
      <w:pPr>
        <w:ind w:left="6741" w:hanging="360"/>
      </w:pPr>
    </w:lvl>
    <w:lvl w:ilvl="7" w:tplc="FFFFFFFF" w:tentative="1">
      <w:start w:val="1"/>
      <w:numFmt w:val="lowerLetter"/>
      <w:lvlText w:val="%8."/>
      <w:lvlJc w:val="left"/>
      <w:pPr>
        <w:ind w:left="7461" w:hanging="360"/>
      </w:pPr>
    </w:lvl>
    <w:lvl w:ilvl="8" w:tplc="FFFFFFFF" w:tentative="1">
      <w:start w:val="1"/>
      <w:numFmt w:val="lowerRoman"/>
      <w:lvlText w:val="%9."/>
      <w:lvlJc w:val="right"/>
      <w:pPr>
        <w:ind w:left="8181" w:hanging="180"/>
      </w:pPr>
    </w:lvl>
  </w:abstractNum>
  <w:abstractNum w:abstractNumId="6" w15:restartNumberingAfterBreak="0">
    <w:nsid w:val="12E455CE"/>
    <w:multiLevelType w:val="hybridMultilevel"/>
    <w:tmpl w:val="2F0679A8"/>
    <w:lvl w:ilvl="0" w:tplc="92E25332">
      <w:start w:val="1"/>
      <w:numFmt w:val="decimal"/>
      <w:lvlText w:val="%1."/>
      <w:lvlJc w:val="left"/>
      <w:pPr>
        <w:ind w:left="1843" w:hanging="360"/>
      </w:pPr>
      <w:rPr>
        <w:b/>
        <w:bCs/>
      </w:rPr>
    </w:lvl>
    <w:lvl w:ilvl="1" w:tplc="041D0019" w:tentative="1">
      <w:start w:val="1"/>
      <w:numFmt w:val="lowerLetter"/>
      <w:lvlText w:val="%2."/>
      <w:lvlJc w:val="left"/>
      <w:pPr>
        <w:ind w:left="2563" w:hanging="360"/>
      </w:pPr>
    </w:lvl>
    <w:lvl w:ilvl="2" w:tplc="041D001B" w:tentative="1">
      <w:start w:val="1"/>
      <w:numFmt w:val="lowerRoman"/>
      <w:lvlText w:val="%3."/>
      <w:lvlJc w:val="right"/>
      <w:pPr>
        <w:ind w:left="3283" w:hanging="180"/>
      </w:pPr>
    </w:lvl>
    <w:lvl w:ilvl="3" w:tplc="041D000F" w:tentative="1">
      <w:start w:val="1"/>
      <w:numFmt w:val="decimal"/>
      <w:lvlText w:val="%4."/>
      <w:lvlJc w:val="left"/>
      <w:pPr>
        <w:ind w:left="4003" w:hanging="360"/>
      </w:pPr>
    </w:lvl>
    <w:lvl w:ilvl="4" w:tplc="041D0019" w:tentative="1">
      <w:start w:val="1"/>
      <w:numFmt w:val="lowerLetter"/>
      <w:lvlText w:val="%5."/>
      <w:lvlJc w:val="left"/>
      <w:pPr>
        <w:ind w:left="4723" w:hanging="360"/>
      </w:pPr>
    </w:lvl>
    <w:lvl w:ilvl="5" w:tplc="041D001B" w:tentative="1">
      <w:start w:val="1"/>
      <w:numFmt w:val="lowerRoman"/>
      <w:lvlText w:val="%6."/>
      <w:lvlJc w:val="right"/>
      <w:pPr>
        <w:ind w:left="5443" w:hanging="180"/>
      </w:pPr>
    </w:lvl>
    <w:lvl w:ilvl="6" w:tplc="041D000F" w:tentative="1">
      <w:start w:val="1"/>
      <w:numFmt w:val="decimal"/>
      <w:lvlText w:val="%7."/>
      <w:lvlJc w:val="left"/>
      <w:pPr>
        <w:ind w:left="6163" w:hanging="360"/>
      </w:pPr>
    </w:lvl>
    <w:lvl w:ilvl="7" w:tplc="041D0019" w:tentative="1">
      <w:start w:val="1"/>
      <w:numFmt w:val="lowerLetter"/>
      <w:lvlText w:val="%8."/>
      <w:lvlJc w:val="left"/>
      <w:pPr>
        <w:ind w:left="6883" w:hanging="360"/>
      </w:pPr>
    </w:lvl>
    <w:lvl w:ilvl="8" w:tplc="041D001B" w:tentative="1">
      <w:start w:val="1"/>
      <w:numFmt w:val="lowerRoman"/>
      <w:lvlText w:val="%9."/>
      <w:lvlJc w:val="right"/>
      <w:pPr>
        <w:ind w:left="7603" w:hanging="180"/>
      </w:p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5702F5F"/>
    <w:multiLevelType w:val="hybridMultilevel"/>
    <w:tmpl w:val="111EEB9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48D7D3E"/>
    <w:multiLevelType w:val="hybridMultilevel"/>
    <w:tmpl w:val="147E7A2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467B3A"/>
    <w:multiLevelType w:val="hybridMultilevel"/>
    <w:tmpl w:val="09DA4AE0"/>
    <w:lvl w:ilvl="0" w:tplc="FFFFFFFF">
      <w:start w:val="1"/>
      <w:numFmt w:val="decimal"/>
      <w:lvlText w:val="%1."/>
      <w:lvlJc w:val="left"/>
      <w:pPr>
        <w:ind w:left="29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688" w:hanging="360"/>
      </w:pPr>
    </w:lvl>
    <w:lvl w:ilvl="2" w:tplc="FFFFFFFF" w:tentative="1">
      <w:start w:val="1"/>
      <w:numFmt w:val="lowerRoman"/>
      <w:lvlText w:val="%3."/>
      <w:lvlJc w:val="right"/>
      <w:pPr>
        <w:ind w:left="4408" w:hanging="180"/>
      </w:pPr>
    </w:lvl>
    <w:lvl w:ilvl="3" w:tplc="FFFFFFFF" w:tentative="1">
      <w:start w:val="1"/>
      <w:numFmt w:val="decimal"/>
      <w:lvlText w:val="%4."/>
      <w:lvlJc w:val="left"/>
      <w:pPr>
        <w:ind w:left="5128" w:hanging="360"/>
      </w:pPr>
    </w:lvl>
    <w:lvl w:ilvl="4" w:tplc="FFFFFFFF" w:tentative="1">
      <w:start w:val="1"/>
      <w:numFmt w:val="lowerLetter"/>
      <w:lvlText w:val="%5."/>
      <w:lvlJc w:val="left"/>
      <w:pPr>
        <w:ind w:left="5848" w:hanging="360"/>
      </w:pPr>
    </w:lvl>
    <w:lvl w:ilvl="5" w:tplc="FFFFFFFF" w:tentative="1">
      <w:start w:val="1"/>
      <w:numFmt w:val="lowerRoman"/>
      <w:lvlText w:val="%6."/>
      <w:lvlJc w:val="right"/>
      <w:pPr>
        <w:ind w:left="6568" w:hanging="180"/>
      </w:pPr>
    </w:lvl>
    <w:lvl w:ilvl="6" w:tplc="FFFFFFFF" w:tentative="1">
      <w:start w:val="1"/>
      <w:numFmt w:val="decimal"/>
      <w:lvlText w:val="%7."/>
      <w:lvlJc w:val="left"/>
      <w:pPr>
        <w:ind w:left="7288" w:hanging="360"/>
      </w:pPr>
    </w:lvl>
    <w:lvl w:ilvl="7" w:tplc="FFFFFFFF" w:tentative="1">
      <w:start w:val="1"/>
      <w:numFmt w:val="lowerLetter"/>
      <w:lvlText w:val="%8."/>
      <w:lvlJc w:val="left"/>
      <w:pPr>
        <w:ind w:left="8008" w:hanging="360"/>
      </w:pPr>
    </w:lvl>
    <w:lvl w:ilvl="8" w:tplc="FFFFFFFF" w:tentative="1">
      <w:start w:val="1"/>
      <w:numFmt w:val="lowerRoman"/>
      <w:lvlText w:val="%9."/>
      <w:lvlJc w:val="right"/>
      <w:pPr>
        <w:ind w:left="8728" w:hanging="180"/>
      </w:p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507F30"/>
    <w:multiLevelType w:val="hybridMultilevel"/>
    <w:tmpl w:val="D23CE49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4A75AAE"/>
    <w:multiLevelType w:val="hybridMultilevel"/>
    <w:tmpl w:val="F7A6374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8E6B6B"/>
    <w:multiLevelType w:val="hybridMultilevel"/>
    <w:tmpl w:val="86BC4DE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653BB4"/>
    <w:multiLevelType w:val="hybridMultilevel"/>
    <w:tmpl w:val="E0F22654"/>
    <w:lvl w:ilvl="0" w:tplc="AB14BB9C">
      <w:start w:val="1"/>
      <w:numFmt w:val="upperLetter"/>
      <w:lvlText w:val="%1."/>
      <w:lvlJc w:val="left"/>
      <w:pPr>
        <w:ind w:left="1712" w:hanging="360"/>
      </w:pPr>
      <w:rPr>
        <w:b w:val="0"/>
        <w:bCs w:val="0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D322432"/>
    <w:multiLevelType w:val="hybridMultilevel"/>
    <w:tmpl w:val="79B0CDFC"/>
    <w:lvl w:ilvl="0" w:tplc="AB14BB9C">
      <w:start w:val="1"/>
      <w:numFmt w:val="upperLetter"/>
      <w:lvlText w:val="%1."/>
      <w:lvlJc w:val="left"/>
      <w:pPr>
        <w:ind w:left="3413" w:hanging="360"/>
      </w:pPr>
      <w:rPr>
        <w:b w:val="0"/>
        <w:bCs w:val="0"/>
      </w:rPr>
    </w:lvl>
    <w:lvl w:ilvl="1" w:tplc="041D0019">
      <w:start w:val="1"/>
      <w:numFmt w:val="lowerLetter"/>
      <w:lvlText w:val="%2."/>
      <w:lvlJc w:val="left"/>
      <w:pPr>
        <w:ind w:left="3141" w:hanging="360"/>
      </w:pPr>
    </w:lvl>
    <w:lvl w:ilvl="2" w:tplc="041D001B" w:tentative="1">
      <w:start w:val="1"/>
      <w:numFmt w:val="lowerRoman"/>
      <w:lvlText w:val="%3."/>
      <w:lvlJc w:val="right"/>
      <w:pPr>
        <w:ind w:left="3861" w:hanging="180"/>
      </w:pPr>
    </w:lvl>
    <w:lvl w:ilvl="3" w:tplc="041D000F" w:tentative="1">
      <w:start w:val="1"/>
      <w:numFmt w:val="decimal"/>
      <w:lvlText w:val="%4."/>
      <w:lvlJc w:val="left"/>
      <w:pPr>
        <w:ind w:left="4581" w:hanging="360"/>
      </w:pPr>
    </w:lvl>
    <w:lvl w:ilvl="4" w:tplc="041D0019" w:tentative="1">
      <w:start w:val="1"/>
      <w:numFmt w:val="lowerLetter"/>
      <w:lvlText w:val="%5."/>
      <w:lvlJc w:val="left"/>
      <w:pPr>
        <w:ind w:left="5301" w:hanging="360"/>
      </w:pPr>
    </w:lvl>
    <w:lvl w:ilvl="5" w:tplc="041D001B" w:tentative="1">
      <w:start w:val="1"/>
      <w:numFmt w:val="lowerRoman"/>
      <w:lvlText w:val="%6."/>
      <w:lvlJc w:val="right"/>
      <w:pPr>
        <w:ind w:left="6021" w:hanging="180"/>
      </w:pPr>
    </w:lvl>
    <w:lvl w:ilvl="6" w:tplc="041D000F" w:tentative="1">
      <w:start w:val="1"/>
      <w:numFmt w:val="decimal"/>
      <w:lvlText w:val="%7."/>
      <w:lvlJc w:val="left"/>
      <w:pPr>
        <w:ind w:left="6741" w:hanging="360"/>
      </w:pPr>
    </w:lvl>
    <w:lvl w:ilvl="7" w:tplc="041D0019" w:tentative="1">
      <w:start w:val="1"/>
      <w:numFmt w:val="lowerLetter"/>
      <w:lvlText w:val="%8."/>
      <w:lvlJc w:val="left"/>
      <w:pPr>
        <w:ind w:left="7461" w:hanging="360"/>
      </w:pPr>
    </w:lvl>
    <w:lvl w:ilvl="8" w:tplc="041D001B" w:tentative="1">
      <w:start w:val="1"/>
      <w:numFmt w:val="lowerRoman"/>
      <w:lvlText w:val="%9."/>
      <w:lvlJc w:val="right"/>
      <w:pPr>
        <w:ind w:left="8181" w:hanging="180"/>
      </w:pPr>
    </w:lvl>
  </w:abstractNum>
  <w:abstractNum w:abstractNumId="26" w15:restartNumberingAfterBreak="0">
    <w:nsid w:val="5F981158"/>
    <w:multiLevelType w:val="hybridMultilevel"/>
    <w:tmpl w:val="FBDCDEC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61A25F2D"/>
    <w:multiLevelType w:val="hybridMultilevel"/>
    <w:tmpl w:val="9454D2C4"/>
    <w:lvl w:ilvl="0" w:tplc="FFFFFFFF">
      <w:start w:val="1"/>
      <w:numFmt w:val="upperLetter"/>
      <w:lvlText w:val="%1."/>
      <w:lvlJc w:val="left"/>
      <w:pPr>
        <w:ind w:left="1664" w:hanging="360"/>
      </w:pPr>
      <w:rPr>
        <w:rFonts w:ascii="Arial" w:eastAsia="Times New Roman" w:hAnsi="Arial" w:cs="Arial"/>
        <w:b w:val="0"/>
      </w:rPr>
    </w:lvl>
    <w:lvl w:ilvl="1" w:tplc="FFFFFFFF" w:tentative="1">
      <w:start w:val="1"/>
      <w:numFmt w:val="lowerLetter"/>
      <w:lvlText w:val="%2."/>
      <w:lvlJc w:val="left"/>
      <w:pPr>
        <w:ind w:left="2384" w:hanging="360"/>
      </w:pPr>
    </w:lvl>
    <w:lvl w:ilvl="2" w:tplc="FFFFFFFF" w:tentative="1">
      <w:start w:val="1"/>
      <w:numFmt w:val="lowerRoman"/>
      <w:lvlText w:val="%3."/>
      <w:lvlJc w:val="right"/>
      <w:pPr>
        <w:ind w:left="3104" w:hanging="180"/>
      </w:pPr>
    </w:lvl>
    <w:lvl w:ilvl="3" w:tplc="FFFFFFFF" w:tentative="1">
      <w:start w:val="1"/>
      <w:numFmt w:val="decimal"/>
      <w:lvlText w:val="%4."/>
      <w:lvlJc w:val="left"/>
      <w:pPr>
        <w:ind w:left="3824" w:hanging="360"/>
      </w:pPr>
    </w:lvl>
    <w:lvl w:ilvl="4" w:tplc="FFFFFFFF" w:tentative="1">
      <w:start w:val="1"/>
      <w:numFmt w:val="lowerLetter"/>
      <w:lvlText w:val="%5."/>
      <w:lvlJc w:val="left"/>
      <w:pPr>
        <w:ind w:left="4544" w:hanging="360"/>
      </w:pPr>
    </w:lvl>
    <w:lvl w:ilvl="5" w:tplc="FFFFFFFF" w:tentative="1">
      <w:start w:val="1"/>
      <w:numFmt w:val="lowerRoman"/>
      <w:lvlText w:val="%6."/>
      <w:lvlJc w:val="right"/>
      <w:pPr>
        <w:ind w:left="5264" w:hanging="180"/>
      </w:pPr>
    </w:lvl>
    <w:lvl w:ilvl="6" w:tplc="FFFFFFFF" w:tentative="1">
      <w:start w:val="1"/>
      <w:numFmt w:val="decimal"/>
      <w:lvlText w:val="%7."/>
      <w:lvlJc w:val="left"/>
      <w:pPr>
        <w:ind w:left="5984" w:hanging="360"/>
      </w:pPr>
    </w:lvl>
    <w:lvl w:ilvl="7" w:tplc="FFFFFFFF" w:tentative="1">
      <w:start w:val="1"/>
      <w:numFmt w:val="lowerLetter"/>
      <w:lvlText w:val="%8."/>
      <w:lvlJc w:val="left"/>
      <w:pPr>
        <w:ind w:left="6704" w:hanging="360"/>
      </w:pPr>
    </w:lvl>
    <w:lvl w:ilvl="8" w:tplc="FFFFFFFF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3B658E1"/>
    <w:multiLevelType w:val="hybridMultilevel"/>
    <w:tmpl w:val="1590A0F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A3752B6"/>
    <w:multiLevelType w:val="hybridMultilevel"/>
    <w:tmpl w:val="AAC496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28263797">
    <w:abstractNumId w:val="32"/>
  </w:num>
  <w:num w:numId="2" w16cid:durableId="343023645">
    <w:abstractNumId w:val="24"/>
  </w:num>
  <w:num w:numId="3" w16cid:durableId="2089305304">
    <w:abstractNumId w:val="0"/>
  </w:num>
  <w:num w:numId="4" w16cid:durableId="1409840573">
    <w:abstractNumId w:val="10"/>
  </w:num>
  <w:num w:numId="5" w16cid:durableId="1928925959">
    <w:abstractNumId w:val="28"/>
  </w:num>
  <w:num w:numId="6" w16cid:durableId="375665882">
    <w:abstractNumId w:val="3"/>
  </w:num>
  <w:num w:numId="7" w16cid:durableId="1597666299">
    <w:abstractNumId w:val="17"/>
  </w:num>
  <w:num w:numId="8" w16cid:durableId="301346290">
    <w:abstractNumId w:val="13"/>
  </w:num>
  <w:num w:numId="9" w16cid:durableId="1541016056">
    <w:abstractNumId w:val="1"/>
  </w:num>
  <w:num w:numId="10" w16cid:durableId="1965388014">
    <w:abstractNumId w:val="1"/>
  </w:num>
  <w:num w:numId="11" w16cid:durableId="1758089360">
    <w:abstractNumId w:val="4"/>
  </w:num>
  <w:num w:numId="12" w16cid:durableId="1122073175">
    <w:abstractNumId w:val="7"/>
  </w:num>
  <w:num w:numId="13" w16cid:durableId="825704278">
    <w:abstractNumId w:val="20"/>
  </w:num>
  <w:num w:numId="14" w16cid:durableId="408119551">
    <w:abstractNumId w:val="14"/>
  </w:num>
  <w:num w:numId="15" w16cid:durableId="1252010568">
    <w:abstractNumId w:val="11"/>
  </w:num>
  <w:num w:numId="16" w16cid:durableId="2083209794">
    <w:abstractNumId w:val="19"/>
  </w:num>
  <w:num w:numId="17" w16cid:durableId="605580234">
    <w:abstractNumId w:val="8"/>
  </w:num>
  <w:num w:numId="18" w16cid:durableId="1387338325">
    <w:abstractNumId w:val="16"/>
  </w:num>
  <w:num w:numId="19" w16cid:durableId="939334752">
    <w:abstractNumId w:val="31"/>
  </w:num>
  <w:num w:numId="20" w16cid:durableId="2135825410">
    <w:abstractNumId w:val="22"/>
  </w:num>
  <w:num w:numId="21" w16cid:durableId="1313220282">
    <w:abstractNumId w:val="27"/>
  </w:num>
  <w:num w:numId="22" w16cid:durableId="672799006">
    <w:abstractNumId w:val="15"/>
  </w:num>
  <w:num w:numId="23" w16cid:durableId="1158299803">
    <w:abstractNumId w:val="2"/>
  </w:num>
  <w:num w:numId="24" w16cid:durableId="1772890569">
    <w:abstractNumId w:val="21"/>
  </w:num>
  <w:num w:numId="25" w16cid:durableId="360665281">
    <w:abstractNumId w:val="30"/>
  </w:num>
  <w:num w:numId="26" w16cid:durableId="2036031029">
    <w:abstractNumId w:val="9"/>
  </w:num>
  <w:num w:numId="27" w16cid:durableId="219898962">
    <w:abstractNumId w:val="26"/>
  </w:num>
  <w:num w:numId="28" w16cid:durableId="1626736318">
    <w:abstractNumId w:val="12"/>
  </w:num>
  <w:num w:numId="29" w16cid:durableId="1478261402">
    <w:abstractNumId w:val="6"/>
  </w:num>
  <w:num w:numId="30" w16cid:durableId="344475366">
    <w:abstractNumId w:val="29"/>
  </w:num>
  <w:num w:numId="31" w16cid:durableId="828520565">
    <w:abstractNumId w:val="20"/>
  </w:num>
  <w:num w:numId="32" w16cid:durableId="513543916">
    <w:abstractNumId w:val="23"/>
  </w:num>
  <w:num w:numId="33" w16cid:durableId="179241858">
    <w:abstractNumId w:val="25"/>
  </w:num>
  <w:num w:numId="34" w16cid:durableId="896286090">
    <w:abstractNumId w:val="5"/>
  </w:num>
  <w:num w:numId="35" w16cid:durableId="5083755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BA8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B1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329"/>
    <w:rsid w:val="000E463B"/>
    <w:rsid w:val="000E5A7E"/>
    <w:rsid w:val="000F43A3"/>
    <w:rsid w:val="000F7681"/>
    <w:rsid w:val="00103031"/>
    <w:rsid w:val="001044FE"/>
    <w:rsid w:val="001139D4"/>
    <w:rsid w:val="00114A56"/>
    <w:rsid w:val="0012574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D35"/>
    <w:rsid w:val="001A4E7C"/>
    <w:rsid w:val="001A7568"/>
    <w:rsid w:val="001B762C"/>
    <w:rsid w:val="001C4D0A"/>
    <w:rsid w:val="001C5FEF"/>
    <w:rsid w:val="001E6210"/>
    <w:rsid w:val="00211487"/>
    <w:rsid w:val="00211D91"/>
    <w:rsid w:val="00217DEC"/>
    <w:rsid w:val="00225154"/>
    <w:rsid w:val="00235B57"/>
    <w:rsid w:val="00243F7A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19D7"/>
    <w:rsid w:val="002C60AD"/>
    <w:rsid w:val="002D0E0E"/>
    <w:rsid w:val="002D6023"/>
    <w:rsid w:val="002E263F"/>
    <w:rsid w:val="002E4985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79F"/>
    <w:rsid w:val="00337F99"/>
    <w:rsid w:val="0034307B"/>
    <w:rsid w:val="00345EB1"/>
    <w:rsid w:val="0034762F"/>
    <w:rsid w:val="00347DD2"/>
    <w:rsid w:val="00350CC4"/>
    <w:rsid w:val="00360E0D"/>
    <w:rsid w:val="0036357D"/>
    <w:rsid w:val="00363B23"/>
    <w:rsid w:val="0036594C"/>
    <w:rsid w:val="00366F57"/>
    <w:rsid w:val="00367D19"/>
    <w:rsid w:val="00371BED"/>
    <w:rsid w:val="00384019"/>
    <w:rsid w:val="003854F1"/>
    <w:rsid w:val="0039118E"/>
    <w:rsid w:val="00397F54"/>
    <w:rsid w:val="003A0D43"/>
    <w:rsid w:val="003A4330"/>
    <w:rsid w:val="003B2A4B"/>
    <w:rsid w:val="003D099E"/>
    <w:rsid w:val="003D21A2"/>
    <w:rsid w:val="003D29D2"/>
    <w:rsid w:val="003E0705"/>
    <w:rsid w:val="003E2FF7"/>
    <w:rsid w:val="003E7030"/>
    <w:rsid w:val="003F1013"/>
    <w:rsid w:val="003F1ACF"/>
    <w:rsid w:val="003F7DF7"/>
    <w:rsid w:val="00404948"/>
    <w:rsid w:val="00406BEA"/>
    <w:rsid w:val="00413A60"/>
    <w:rsid w:val="004230F7"/>
    <w:rsid w:val="004264ED"/>
    <w:rsid w:val="0043167E"/>
    <w:rsid w:val="0043409A"/>
    <w:rsid w:val="00443C1E"/>
    <w:rsid w:val="00446255"/>
    <w:rsid w:val="00451935"/>
    <w:rsid w:val="0045449D"/>
    <w:rsid w:val="00460ED0"/>
    <w:rsid w:val="00463071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3A54"/>
    <w:rsid w:val="004A4970"/>
    <w:rsid w:val="004B2183"/>
    <w:rsid w:val="004B2A01"/>
    <w:rsid w:val="004C2559"/>
    <w:rsid w:val="004D7BA3"/>
    <w:rsid w:val="004F4518"/>
    <w:rsid w:val="004F4C62"/>
    <w:rsid w:val="00501433"/>
    <w:rsid w:val="00504459"/>
    <w:rsid w:val="00511CC4"/>
    <w:rsid w:val="00520F5E"/>
    <w:rsid w:val="00531E60"/>
    <w:rsid w:val="00532166"/>
    <w:rsid w:val="00536A5A"/>
    <w:rsid w:val="00541D07"/>
    <w:rsid w:val="00544BAB"/>
    <w:rsid w:val="00545F31"/>
    <w:rsid w:val="005578FA"/>
    <w:rsid w:val="00565129"/>
    <w:rsid w:val="00565CD0"/>
    <w:rsid w:val="00567820"/>
    <w:rsid w:val="00573EAE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163"/>
    <w:rsid w:val="005C084E"/>
    <w:rsid w:val="005C4606"/>
    <w:rsid w:val="005D0B0C"/>
    <w:rsid w:val="005E02B3"/>
    <w:rsid w:val="005E1E24"/>
    <w:rsid w:val="005F1C71"/>
    <w:rsid w:val="0060596B"/>
    <w:rsid w:val="00606D97"/>
    <w:rsid w:val="00614E64"/>
    <w:rsid w:val="00617710"/>
    <w:rsid w:val="00617EE6"/>
    <w:rsid w:val="0062184C"/>
    <w:rsid w:val="00623724"/>
    <w:rsid w:val="00623769"/>
    <w:rsid w:val="00627BEA"/>
    <w:rsid w:val="006319DB"/>
    <w:rsid w:val="00631D67"/>
    <w:rsid w:val="00637364"/>
    <w:rsid w:val="0065595B"/>
    <w:rsid w:val="00660269"/>
    <w:rsid w:val="00665F89"/>
    <w:rsid w:val="006706BB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220E"/>
    <w:rsid w:val="006D30C0"/>
    <w:rsid w:val="006D7535"/>
    <w:rsid w:val="006E2D4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05E"/>
    <w:rsid w:val="007759DD"/>
    <w:rsid w:val="0078609F"/>
    <w:rsid w:val="007917BA"/>
    <w:rsid w:val="007A4ED4"/>
    <w:rsid w:val="007A5C6F"/>
    <w:rsid w:val="007D4142"/>
    <w:rsid w:val="007D4241"/>
    <w:rsid w:val="007D4317"/>
    <w:rsid w:val="007D4EA3"/>
    <w:rsid w:val="007F1CFF"/>
    <w:rsid w:val="007F5DD5"/>
    <w:rsid w:val="00821A1B"/>
    <w:rsid w:val="008262E9"/>
    <w:rsid w:val="00827E69"/>
    <w:rsid w:val="0083572B"/>
    <w:rsid w:val="00835C4D"/>
    <w:rsid w:val="00843F48"/>
    <w:rsid w:val="00851423"/>
    <w:rsid w:val="00857848"/>
    <w:rsid w:val="008654B6"/>
    <w:rsid w:val="0087139C"/>
    <w:rsid w:val="00880E83"/>
    <w:rsid w:val="008917E6"/>
    <w:rsid w:val="00892F28"/>
    <w:rsid w:val="008A0C5F"/>
    <w:rsid w:val="008A3DEA"/>
    <w:rsid w:val="008A4EB9"/>
    <w:rsid w:val="008A74C0"/>
    <w:rsid w:val="008B1694"/>
    <w:rsid w:val="008C4B27"/>
    <w:rsid w:val="008C7F2A"/>
    <w:rsid w:val="008D21F0"/>
    <w:rsid w:val="008E36F8"/>
    <w:rsid w:val="008E46B2"/>
    <w:rsid w:val="008E682C"/>
    <w:rsid w:val="008E78A1"/>
    <w:rsid w:val="008F5523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0D0"/>
    <w:rsid w:val="009471BF"/>
    <w:rsid w:val="00950E4E"/>
    <w:rsid w:val="009529BD"/>
    <w:rsid w:val="009533B4"/>
    <w:rsid w:val="00971D93"/>
    <w:rsid w:val="009776FC"/>
    <w:rsid w:val="00984F40"/>
    <w:rsid w:val="00992F8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C91"/>
    <w:rsid w:val="00A264BE"/>
    <w:rsid w:val="00A272CA"/>
    <w:rsid w:val="00A33051"/>
    <w:rsid w:val="00A407AD"/>
    <w:rsid w:val="00A40923"/>
    <w:rsid w:val="00A41C05"/>
    <w:rsid w:val="00A42426"/>
    <w:rsid w:val="00A44A0C"/>
    <w:rsid w:val="00A514B7"/>
    <w:rsid w:val="00A54A0B"/>
    <w:rsid w:val="00A65FD4"/>
    <w:rsid w:val="00A81198"/>
    <w:rsid w:val="00A81E48"/>
    <w:rsid w:val="00A82035"/>
    <w:rsid w:val="00A90D77"/>
    <w:rsid w:val="00A92E07"/>
    <w:rsid w:val="00A93703"/>
    <w:rsid w:val="00AA0B3A"/>
    <w:rsid w:val="00AA6EB4"/>
    <w:rsid w:val="00AA767D"/>
    <w:rsid w:val="00AB0CC9"/>
    <w:rsid w:val="00AC0DB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35D7"/>
    <w:rsid w:val="00B4410F"/>
    <w:rsid w:val="00B46C03"/>
    <w:rsid w:val="00B55952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D13"/>
    <w:rsid w:val="00BB69DB"/>
    <w:rsid w:val="00BC322E"/>
    <w:rsid w:val="00BC44CD"/>
    <w:rsid w:val="00BC48A6"/>
    <w:rsid w:val="00BE7978"/>
    <w:rsid w:val="00C07DDB"/>
    <w:rsid w:val="00C155F3"/>
    <w:rsid w:val="00C3445E"/>
    <w:rsid w:val="00C3663B"/>
    <w:rsid w:val="00C4115D"/>
    <w:rsid w:val="00C43BDD"/>
    <w:rsid w:val="00C47778"/>
    <w:rsid w:val="00C5011E"/>
    <w:rsid w:val="00C50EE5"/>
    <w:rsid w:val="00C523C0"/>
    <w:rsid w:val="00C5240A"/>
    <w:rsid w:val="00C5398F"/>
    <w:rsid w:val="00C556F5"/>
    <w:rsid w:val="00C56BD1"/>
    <w:rsid w:val="00C67597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E7E"/>
    <w:rsid w:val="00CC167C"/>
    <w:rsid w:val="00CC4BAC"/>
    <w:rsid w:val="00CC52D9"/>
    <w:rsid w:val="00CD4475"/>
    <w:rsid w:val="00CD6647"/>
    <w:rsid w:val="00CE4B73"/>
    <w:rsid w:val="00CF70BB"/>
    <w:rsid w:val="00D074DB"/>
    <w:rsid w:val="00D139CF"/>
    <w:rsid w:val="00D37E7F"/>
    <w:rsid w:val="00D47AD7"/>
    <w:rsid w:val="00D51529"/>
    <w:rsid w:val="00D740A0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9BA"/>
    <w:rsid w:val="00E07B1B"/>
    <w:rsid w:val="00E11853"/>
    <w:rsid w:val="00E47E44"/>
    <w:rsid w:val="00E52A86"/>
    <w:rsid w:val="00E54B47"/>
    <w:rsid w:val="00E553BF"/>
    <w:rsid w:val="00E55D93"/>
    <w:rsid w:val="00E61294"/>
    <w:rsid w:val="00E653F1"/>
    <w:rsid w:val="00E7237C"/>
    <w:rsid w:val="00E77C46"/>
    <w:rsid w:val="00E86CE8"/>
    <w:rsid w:val="00E90E82"/>
    <w:rsid w:val="00E915E3"/>
    <w:rsid w:val="00EA00CB"/>
    <w:rsid w:val="00EA1BAA"/>
    <w:rsid w:val="00EA3FCD"/>
    <w:rsid w:val="00EA42A0"/>
    <w:rsid w:val="00EB6714"/>
    <w:rsid w:val="00EC0A68"/>
    <w:rsid w:val="00EC5006"/>
    <w:rsid w:val="00EC518F"/>
    <w:rsid w:val="00ED341B"/>
    <w:rsid w:val="00ED49C3"/>
    <w:rsid w:val="00ED6CE8"/>
    <w:rsid w:val="00ED7AA6"/>
    <w:rsid w:val="00EE2A56"/>
    <w:rsid w:val="00EE3818"/>
    <w:rsid w:val="00F22264"/>
    <w:rsid w:val="00F2564D"/>
    <w:rsid w:val="00F3163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12C9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104</TotalTime>
  <Pages>5</Pages>
  <Words>1140</Words>
  <Characters>6044</Characters>
  <Application>Microsoft Office Word</Application>
  <DocSecurity>0</DocSecurity>
  <Lines>50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7170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Premedicinering, Lugnande</dc:title>
  <dc:subject/>
  <dc:creator>patrik.jens.johansson@vgregion.se</dc:creator>
  <keywords/>
  <lastModifiedBy>Annette Verlinden</lastModifiedBy>
  <revision>65</revision>
  <lastPrinted>2016-03-31T10:56:00.0000000Z</lastPrinted>
  <dcterms:created xsi:type="dcterms:W3CDTF">2022-06-06T13:20:00.0000000Z</dcterms:created>
  <dcterms:modified xsi:type="dcterms:W3CDTF">2024-05-22T08:30:00.0000000Z</dcterms:modified>
</coreProperties>
</file>