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B0CF02F" w14:textId="114CD253" w:rsidR="003B0FF7" w:rsidRDefault="003B0FF7" w:rsidP="60D1CE44">
      <w:pPr>
        <w:pStyle w:val="Heading1"/>
        <w:ind w:left="0"/>
        <w:rPr>
          <w:lang w:val="is-IS"/>
        </w:rPr>
      </w:pPr>
      <w:bookmarkStart w:id="0" w:name="_Toc321146591"/>
    </w:p>
    <w:p w14:paraId="34723004" w14:textId="77777777" w:rsidR="000B4165" w:rsidRPr="000B4165" w:rsidRDefault="000B4165" w:rsidP="000B4165">
      <w:pPr>
        <w:pStyle w:val="Heading1"/>
        <w:rPr>
          <w:lang w:val="is-IS" w:eastAsia="en-US"/>
        </w:rPr>
      </w:pPr>
      <w:r w:rsidRPr="000B4165">
        <w:rPr>
          <w:lang w:val="is-IS" w:eastAsia="en-US"/>
        </w:rPr>
        <w:t>Gynekologisk robotkirugi vid morbid obesitas</w:t>
      </w:r>
    </w:p>
    <w:p w14:paraId="35840FB1" w14:textId="575B1D3A" w:rsidR="000B4165" w:rsidRPr="000B4165" w:rsidRDefault="000B4165" w:rsidP="009237B2">
      <w:pPr>
        <w:pStyle w:val="Heading2"/>
        <w:spacing w:line="360" w:lineRule="auto"/>
        <w:rPr>
          <w:lang w:val="is-IS" w:eastAsia="en-US"/>
        </w:rPr>
      </w:pPr>
      <w:r w:rsidRPr="000B4165">
        <w:rPr>
          <w:lang w:val="is-IS" w:eastAsia="en-US"/>
        </w:rPr>
        <w:t>För</w:t>
      </w:r>
      <w:r w:rsidR="00986AA4">
        <w:rPr>
          <w:lang w:val="is-IS" w:eastAsia="en-US"/>
        </w:rPr>
        <w:t>ä</w:t>
      </w:r>
      <w:r w:rsidRPr="000B4165">
        <w:rPr>
          <w:lang w:val="is-IS" w:eastAsia="en-US"/>
        </w:rPr>
        <w:t xml:space="preserve">dringar sedan föregående version </w:t>
      </w:r>
    </w:p>
    <w:p w14:paraId="265AC714" w14:textId="75AC9FB4" w:rsidR="000B4165" w:rsidRPr="000B4165" w:rsidRDefault="00771E6E" w:rsidP="009237B2">
      <w:pPr>
        <w:spacing w:after="0" w:line="360" w:lineRule="auto"/>
        <w:ind w:left="0" w:right="0"/>
        <w:rPr>
          <w:rFonts w:eastAsia="Calibri"/>
          <w:lang w:val="is-IS" w:eastAsia="en-US"/>
        </w:rPr>
      </w:pPr>
      <w:r>
        <w:rPr>
          <w:rFonts w:eastAsia="Calibri"/>
          <w:lang w:val="is-IS" w:eastAsia="en-US"/>
        </w:rPr>
        <w:t>Ny version har u</w:t>
      </w:r>
      <w:r w:rsidR="00D54C1B">
        <w:rPr>
          <w:rFonts w:eastAsia="Calibri"/>
          <w:lang w:val="is-IS" w:eastAsia="en-US"/>
        </w:rPr>
        <w:t>ppdaterats och kompletterats med länkar för Thrive/Optiflow</w:t>
      </w:r>
      <w:r w:rsidR="00A15F8B">
        <w:rPr>
          <w:rFonts w:eastAsia="Calibri"/>
          <w:lang w:val="is-IS" w:eastAsia="en-US"/>
        </w:rPr>
        <w:t xml:space="preserve"> och </w:t>
      </w:r>
      <w:r w:rsidR="00A15F8B" w:rsidRPr="52CE5FE1">
        <w:rPr>
          <w:rFonts w:eastAsia="Calibri"/>
          <w:lang w:val="is-IS" w:eastAsia="en-US"/>
        </w:rPr>
        <w:t>viktkalk</w:t>
      </w:r>
      <w:r w:rsidR="1C65964D" w:rsidRPr="52CE5FE1">
        <w:rPr>
          <w:rFonts w:eastAsia="Calibri"/>
          <w:lang w:val="is-IS" w:eastAsia="en-US"/>
        </w:rPr>
        <w:t>y</w:t>
      </w:r>
      <w:r w:rsidR="00A15F8B" w:rsidRPr="52CE5FE1">
        <w:rPr>
          <w:rFonts w:eastAsia="Calibri"/>
          <w:lang w:val="is-IS" w:eastAsia="en-US"/>
        </w:rPr>
        <w:t>lator</w:t>
      </w:r>
      <w:r w:rsidR="009237B2" w:rsidRPr="52CE5FE1">
        <w:rPr>
          <w:rFonts w:eastAsia="Calibri"/>
          <w:lang w:val="is-IS" w:eastAsia="en-US"/>
        </w:rPr>
        <w:t>er</w:t>
      </w:r>
      <w:r>
        <w:rPr>
          <w:rFonts w:eastAsia="Calibri"/>
          <w:lang w:val="is-IS" w:eastAsia="en-US"/>
        </w:rPr>
        <w:t>.</w:t>
      </w:r>
    </w:p>
    <w:p w14:paraId="62994FBE" w14:textId="77777777" w:rsidR="000B4165" w:rsidRPr="000B4165" w:rsidRDefault="000B4165" w:rsidP="009237B2">
      <w:pPr>
        <w:pStyle w:val="Heading2"/>
        <w:spacing w:line="360" w:lineRule="auto"/>
        <w:rPr>
          <w:lang w:val="is-IS" w:eastAsia="en-US"/>
        </w:rPr>
      </w:pPr>
      <w:r w:rsidRPr="000B4165">
        <w:rPr>
          <w:lang w:val="is-IS" w:eastAsia="en-US"/>
        </w:rPr>
        <w:t xml:space="preserve">Syfte </w:t>
      </w:r>
    </w:p>
    <w:p w14:paraId="2E950AA9" w14:textId="2D2077E3" w:rsidR="000B4165" w:rsidRPr="000B4165" w:rsidRDefault="000B4165" w:rsidP="009237B2">
      <w:pPr>
        <w:spacing w:after="0" w:line="360" w:lineRule="auto"/>
        <w:ind w:left="0" w:right="0"/>
        <w:rPr>
          <w:rFonts w:eastAsia="Calibri"/>
          <w:lang w:val="is-IS" w:eastAsia="en-US"/>
        </w:rPr>
      </w:pPr>
      <w:r w:rsidRPr="000B4165">
        <w:rPr>
          <w:rFonts w:eastAsia="Calibri"/>
          <w:lang w:val="is-IS" w:eastAsia="en-US"/>
        </w:rPr>
        <w:t xml:space="preserve">Rutinen syftar till att säkerställa god och enhetlig rutin vid anestesi till patienter </w:t>
      </w:r>
      <w:r w:rsidR="001B6D22">
        <w:rPr>
          <w:rFonts w:eastAsia="Calibri"/>
          <w:lang w:val="is-IS" w:eastAsia="en-US"/>
        </w:rPr>
        <w:t xml:space="preserve">med BMI ≥ 40 </w:t>
      </w:r>
      <w:r w:rsidRPr="000B4165">
        <w:rPr>
          <w:rFonts w:eastAsia="Calibri"/>
          <w:lang w:val="is-IS" w:eastAsia="en-US"/>
        </w:rPr>
        <w:t xml:space="preserve">som genomgår </w:t>
      </w:r>
      <w:r w:rsidR="00275107">
        <w:rPr>
          <w:rFonts w:eastAsia="Calibri"/>
          <w:lang w:val="is-IS" w:eastAsia="en-US"/>
        </w:rPr>
        <w:t xml:space="preserve">robotassisterade </w:t>
      </w:r>
      <w:r w:rsidRPr="000B4165">
        <w:rPr>
          <w:rFonts w:eastAsia="Calibri"/>
          <w:lang w:val="is-IS" w:eastAsia="en-US"/>
        </w:rPr>
        <w:t xml:space="preserve">gynekologiska </w:t>
      </w:r>
      <w:r w:rsidR="00275107">
        <w:rPr>
          <w:rFonts w:eastAsia="Calibri"/>
          <w:lang w:val="is-IS" w:eastAsia="en-US"/>
        </w:rPr>
        <w:t>ingrepp på Op4</w:t>
      </w:r>
      <w:r w:rsidRPr="000B4165">
        <w:rPr>
          <w:rFonts w:eastAsia="Calibri"/>
          <w:lang w:val="is-IS" w:eastAsia="en-US"/>
        </w:rPr>
        <w:t xml:space="preserve">. </w:t>
      </w:r>
    </w:p>
    <w:p w14:paraId="30A7C966" w14:textId="2D34B788" w:rsidR="000B4165" w:rsidRDefault="000B4165" w:rsidP="00E8260C">
      <w:pPr>
        <w:pStyle w:val="Heading2"/>
        <w:rPr>
          <w:lang w:val="is-IS" w:eastAsia="en-US"/>
        </w:rPr>
      </w:pPr>
      <w:r w:rsidRPr="000B4165">
        <w:rPr>
          <w:lang w:val="is-IS" w:eastAsia="en-US"/>
        </w:rPr>
        <w:t>Arbetsbeskrivning</w:t>
      </w:r>
    </w:p>
    <w:p w14:paraId="27AFDABE" w14:textId="29040455" w:rsidR="000B4165" w:rsidRPr="000B4165" w:rsidRDefault="000B4165" w:rsidP="007D5C12">
      <w:pPr>
        <w:pStyle w:val="Heading3"/>
        <w:rPr>
          <w:lang w:val="is-IS" w:eastAsia="en-US"/>
        </w:rPr>
      </w:pPr>
      <w:r w:rsidRPr="000B4165">
        <w:rPr>
          <w:lang w:val="is-IS" w:eastAsia="en-US"/>
        </w:rPr>
        <w:t>Premedicinering</w:t>
      </w:r>
    </w:p>
    <w:p w14:paraId="2067689E" w14:textId="77777777" w:rsidR="000B4165" w:rsidRPr="000B4165" w:rsidRDefault="000B4165" w:rsidP="000B4165">
      <w:pPr>
        <w:spacing w:after="0" w:line="240" w:lineRule="auto"/>
        <w:ind w:left="0" w:right="0"/>
        <w:rPr>
          <w:rFonts w:eastAsia="Calibri"/>
          <w:lang w:val="is-IS" w:eastAsia="en-US"/>
        </w:rPr>
      </w:pPr>
    </w:p>
    <w:p w14:paraId="3A2534B7" w14:textId="127A2533" w:rsidR="000B4165" w:rsidRPr="000B4165" w:rsidRDefault="000B4165" w:rsidP="000B4165">
      <w:pPr>
        <w:spacing w:after="0" w:line="240" w:lineRule="auto"/>
        <w:ind w:left="0" w:right="0"/>
        <w:rPr>
          <w:rFonts w:eastAsia="Calibri"/>
          <w:lang w:val="is-IS" w:eastAsia="en-US"/>
        </w:rPr>
      </w:pPr>
      <w:r w:rsidRPr="000B4165">
        <w:rPr>
          <w:rFonts w:eastAsia="Calibri"/>
          <w:lang w:val="is-IS" w:eastAsia="en-US"/>
        </w:rPr>
        <w:t xml:space="preserve">Tabl. Oxycontin 15 mg, </w:t>
      </w:r>
      <w:r w:rsidRPr="00F20A4A">
        <w:rPr>
          <w:rFonts w:eastAsia="Calibri"/>
          <w:lang w:val="is-IS" w:eastAsia="en-US"/>
        </w:rPr>
        <w:t>T</w:t>
      </w:r>
      <w:r w:rsidR="00E872E1">
        <w:rPr>
          <w:rFonts w:eastAsia="Calibri"/>
          <w:lang w:val="is-IS" w:eastAsia="en-US"/>
        </w:rPr>
        <w:t>.</w:t>
      </w:r>
      <w:r w:rsidRPr="000B4165">
        <w:rPr>
          <w:rFonts w:eastAsia="Calibri"/>
          <w:lang w:val="is-IS" w:eastAsia="en-US"/>
        </w:rPr>
        <w:t xml:space="preserve">Alvedon 1g, </w:t>
      </w:r>
      <w:r w:rsidR="00E872E1">
        <w:rPr>
          <w:rFonts w:eastAsia="Calibri"/>
          <w:lang w:val="is-IS" w:eastAsia="en-US"/>
        </w:rPr>
        <w:t>T</w:t>
      </w:r>
      <w:r w:rsidRPr="00F20A4A">
        <w:rPr>
          <w:rFonts w:eastAsia="Calibri"/>
          <w:lang w:val="is-IS" w:eastAsia="en-US"/>
        </w:rPr>
        <w:t>.</w:t>
      </w:r>
      <w:r w:rsidRPr="000B4165">
        <w:rPr>
          <w:rFonts w:eastAsia="Calibri"/>
          <w:lang w:val="is-IS" w:eastAsia="en-US"/>
        </w:rPr>
        <w:t>Arcoxia 120 mg, Pepcid 10 mg (Omeprazole 40 mg ifall patienten redan stått på detta)</w:t>
      </w:r>
    </w:p>
    <w:p w14:paraId="4064169D" w14:textId="77777777" w:rsidR="000B4165" w:rsidRPr="000B4165" w:rsidRDefault="000B4165" w:rsidP="000B4165">
      <w:pPr>
        <w:spacing w:after="0" w:line="240" w:lineRule="auto"/>
        <w:ind w:left="0" w:right="0"/>
        <w:rPr>
          <w:rFonts w:eastAsia="Calibri"/>
          <w:lang w:val="is-IS" w:eastAsia="en-US"/>
        </w:rPr>
      </w:pPr>
    </w:p>
    <w:p w14:paraId="5AC45F79" w14:textId="41B311C9" w:rsidR="000B4165" w:rsidRPr="000B4165" w:rsidRDefault="000B4165" w:rsidP="000B4165">
      <w:pPr>
        <w:spacing w:after="0" w:line="240" w:lineRule="auto"/>
        <w:ind w:left="0" w:right="0"/>
        <w:rPr>
          <w:rFonts w:eastAsia="Calibri"/>
          <w:lang w:val="is-IS" w:eastAsia="en-US"/>
        </w:rPr>
      </w:pPr>
      <w:r w:rsidRPr="000B4165">
        <w:rPr>
          <w:rFonts w:eastAsia="Calibri"/>
          <w:lang w:val="is-IS" w:eastAsia="en-US"/>
        </w:rPr>
        <w:t xml:space="preserve">+två preparat för PONV profylax, t.ex.: </w:t>
      </w:r>
      <w:r w:rsidRPr="00F20A4A">
        <w:rPr>
          <w:rFonts w:eastAsia="Calibri"/>
          <w:lang w:val="is-IS" w:eastAsia="en-US"/>
        </w:rPr>
        <w:t>T.</w:t>
      </w:r>
      <w:r w:rsidRPr="000B4165">
        <w:rPr>
          <w:rFonts w:eastAsia="Calibri"/>
          <w:lang w:val="is-IS" w:eastAsia="en-US"/>
        </w:rPr>
        <w:t xml:space="preserve">Betapred 4-8 mg, </w:t>
      </w:r>
      <w:r w:rsidRPr="00F20A4A">
        <w:rPr>
          <w:rFonts w:eastAsia="Calibri"/>
          <w:lang w:val="is-IS" w:eastAsia="en-US"/>
        </w:rPr>
        <w:t>T.</w:t>
      </w:r>
      <w:r w:rsidRPr="000B4165">
        <w:rPr>
          <w:rFonts w:eastAsia="Calibri"/>
          <w:lang w:val="is-IS" w:eastAsia="en-US"/>
        </w:rPr>
        <w:t>Ondansteron 8 mg</w:t>
      </w:r>
    </w:p>
    <w:p w14:paraId="3A8F8803" w14:textId="77777777" w:rsidR="000B4165" w:rsidRPr="000B4165" w:rsidRDefault="000B4165" w:rsidP="000B4165">
      <w:pPr>
        <w:spacing w:after="0" w:line="240" w:lineRule="auto"/>
        <w:ind w:left="0" w:right="0"/>
        <w:rPr>
          <w:rFonts w:eastAsia="Calibri"/>
          <w:lang w:val="is-IS" w:eastAsia="en-US"/>
        </w:rPr>
      </w:pPr>
    </w:p>
    <w:p w14:paraId="2F61B9E0" w14:textId="77777777" w:rsidR="000B4165" w:rsidRPr="000B4165" w:rsidRDefault="000B4165" w:rsidP="000B4165">
      <w:pPr>
        <w:spacing w:after="0" w:line="240" w:lineRule="auto"/>
        <w:ind w:left="0" w:right="0"/>
        <w:rPr>
          <w:rFonts w:eastAsia="Calibri"/>
          <w:lang w:val="is-IS" w:eastAsia="en-US"/>
        </w:rPr>
      </w:pPr>
      <w:r w:rsidRPr="000B4165">
        <w:rPr>
          <w:rFonts w:eastAsia="Calibri"/>
          <w:lang w:val="is-IS" w:eastAsia="en-US"/>
        </w:rPr>
        <w:t>(vgs. rutinen ”Preoperativ bedömning på SUS” gäller allmänna överväganden och kontraindikationer till läkemedlen som används för premedicinering)</w:t>
      </w:r>
    </w:p>
    <w:p w14:paraId="53249799" w14:textId="77777777" w:rsidR="000B4165" w:rsidRPr="000B4165" w:rsidRDefault="000B4165" w:rsidP="000B4165">
      <w:pPr>
        <w:spacing w:after="0" w:line="240" w:lineRule="auto"/>
        <w:ind w:left="0" w:right="0"/>
        <w:rPr>
          <w:rFonts w:eastAsia="Calibri"/>
          <w:b/>
          <w:bCs/>
          <w:lang w:val="is-IS" w:eastAsia="en-US"/>
        </w:rPr>
      </w:pPr>
    </w:p>
    <w:p w14:paraId="758FCE66" w14:textId="43A663CC" w:rsidR="00346ABB" w:rsidRDefault="00D85DFF" w:rsidP="00505DC2">
      <w:pPr>
        <w:pStyle w:val="Heading3"/>
        <w:rPr>
          <w:lang w:val="is-IS" w:eastAsia="en-US"/>
        </w:rPr>
      </w:pPr>
      <w:r>
        <w:rPr>
          <w:lang w:val="is-IS" w:eastAsia="en-US"/>
        </w:rPr>
        <w:t>Utrustning</w:t>
      </w:r>
    </w:p>
    <w:p w14:paraId="3830116A" w14:textId="77777777" w:rsidR="00346ABB" w:rsidRDefault="00346ABB" w:rsidP="00346ABB">
      <w:pPr>
        <w:rPr>
          <w:lang w:val="is-IS" w:eastAsia="en-US"/>
        </w:rPr>
      </w:pPr>
    </w:p>
    <w:p w14:paraId="6AF85170" w14:textId="7763B6E8" w:rsidR="00385449" w:rsidRPr="003B5570" w:rsidRDefault="00385449" w:rsidP="003B5570">
      <w:pPr>
        <w:pStyle w:val="ListParagraph"/>
        <w:numPr>
          <w:ilvl w:val="0"/>
          <w:numId w:val="26"/>
        </w:numPr>
        <w:spacing w:after="0" w:line="360" w:lineRule="auto"/>
        <w:ind w:right="0"/>
        <w:rPr>
          <w:rFonts w:eastAsia="Calibri"/>
          <w:lang w:val="is-IS" w:eastAsia="en-US"/>
        </w:rPr>
      </w:pPr>
      <w:r w:rsidRPr="003B5570">
        <w:rPr>
          <w:rFonts w:eastAsia="Calibri"/>
          <w:lang w:val="is-IS" w:eastAsia="en-US"/>
        </w:rPr>
        <w:t xml:space="preserve">Oxford HELP kudde </w:t>
      </w:r>
      <w:r w:rsidR="005C0476">
        <w:rPr>
          <w:rFonts w:eastAsia="Calibri"/>
          <w:lang w:val="is-IS" w:eastAsia="en-US"/>
        </w:rPr>
        <w:t xml:space="preserve">och olika typer av hjälpmedel </w:t>
      </w:r>
      <w:r w:rsidRPr="003B5570">
        <w:rPr>
          <w:rFonts w:eastAsia="Calibri"/>
          <w:lang w:val="is-IS" w:eastAsia="en-US"/>
        </w:rPr>
        <w:t>för positionering</w:t>
      </w:r>
    </w:p>
    <w:p w14:paraId="6454C4A8" w14:textId="763086E3" w:rsidR="00D65FE2" w:rsidRPr="003B5570" w:rsidRDefault="00D65FE2" w:rsidP="003B5570">
      <w:pPr>
        <w:pStyle w:val="ListParagraph"/>
        <w:numPr>
          <w:ilvl w:val="0"/>
          <w:numId w:val="26"/>
        </w:numPr>
        <w:spacing w:after="0" w:line="360" w:lineRule="auto"/>
        <w:ind w:right="0"/>
        <w:rPr>
          <w:rFonts w:eastAsia="Calibri"/>
          <w:lang w:val="is-IS" w:eastAsia="en-US"/>
        </w:rPr>
      </w:pPr>
      <w:r>
        <w:rPr>
          <w:rFonts w:eastAsia="Calibri"/>
          <w:lang w:val="is-IS" w:eastAsia="en-US"/>
        </w:rPr>
        <w:t xml:space="preserve">Noggrann positionering vid alla tryckpunkter </w:t>
      </w:r>
      <w:r w:rsidR="00B676A9">
        <w:rPr>
          <w:rFonts w:eastAsia="Calibri"/>
          <w:lang w:val="is-IS" w:eastAsia="en-US"/>
        </w:rPr>
        <w:t>för att undvika nervskad</w:t>
      </w:r>
      <w:r w:rsidR="00484832">
        <w:rPr>
          <w:rFonts w:eastAsia="Calibri"/>
          <w:lang w:val="is-IS" w:eastAsia="en-US"/>
        </w:rPr>
        <w:t>or</w:t>
      </w:r>
      <w:r w:rsidR="00B676A9">
        <w:rPr>
          <w:rFonts w:eastAsia="Calibri"/>
          <w:lang w:val="is-IS" w:eastAsia="en-US"/>
        </w:rPr>
        <w:t xml:space="preserve"> och </w:t>
      </w:r>
      <w:r w:rsidR="00602519">
        <w:rPr>
          <w:rFonts w:eastAsia="Calibri"/>
          <w:lang w:val="is-IS" w:eastAsia="en-US"/>
        </w:rPr>
        <w:t>rabdomyolys</w:t>
      </w:r>
    </w:p>
    <w:p w14:paraId="60764010" w14:textId="6543FDE8" w:rsidR="007B4DD4" w:rsidRPr="007B4DD4" w:rsidRDefault="007A5E76" w:rsidP="007B4DD4">
      <w:pPr>
        <w:pStyle w:val="ListParagraph"/>
        <w:numPr>
          <w:ilvl w:val="0"/>
          <w:numId w:val="26"/>
        </w:numPr>
        <w:spacing w:after="0" w:line="360" w:lineRule="auto"/>
        <w:ind w:right="0"/>
        <w:rPr>
          <w:rFonts w:eastAsia="Calibri"/>
          <w:lang w:val="is-IS" w:eastAsia="en-US"/>
        </w:rPr>
      </w:pPr>
      <w:r w:rsidRPr="003B5570">
        <w:rPr>
          <w:rFonts w:eastAsia="Calibri"/>
          <w:lang w:val="is-IS" w:eastAsia="en-US"/>
        </w:rPr>
        <w:t>Artärnål</w:t>
      </w:r>
      <w:r w:rsidR="0059497B" w:rsidRPr="003B5570">
        <w:rPr>
          <w:rFonts w:eastAsia="Calibri"/>
          <w:lang w:val="is-IS" w:eastAsia="en-US"/>
        </w:rPr>
        <w:t xml:space="preserve"> för </w:t>
      </w:r>
      <w:r w:rsidR="008138D7" w:rsidRPr="003B5570">
        <w:rPr>
          <w:rFonts w:eastAsia="Calibri"/>
          <w:lang w:val="is-IS" w:eastAsia="en-US"/>
        </w:rPr>
        <w:t>lung</w:t>
      </w:r>
      <w:r w:rsidR="00A93EE9">
        <w:rPr>
          <w:rFonts w:eastAsia="Calibri"/>
          <w:lang w:val="is-IS" w:eastAsia="en-US"/>
        </w:rPr>
        <w:t xml:space="preserve">-och </w:t>
      </w:r>
      <w:r w:rsidR="008138D7" w:rsidRPr="003B5570">
        <w:rPr>
          <w:rFonts w:eastAsia="Calibri"/>
          <w:lang w:val="is-IS" w:eastAsia="en-US"/>
        </w:rPr>
        <w:t>hjärtfriska patienter efter induktion, annars innan induktion</w:t>
      </w:r>
    </w:p>
    <w:p w14:paraId="1C6A3DCE" w14:textId="59D294E4" w:rsidR="0041366B" w:rsidRPr="003B5570" w:rsidRDefault="0041366B" w:rsidP="003B5570">
      <w:pPr>
        <w:pStyle w:val="ListParagraph"/>
        <w:numPr>
          <w:ilvl w:val="0"/>
          <w:numId w:val="26"/>
        </w:numPr>
        <w:spacing w:after="0" w:line="360" w:lineRule="auto"/>
        <w:ind w:right="0"/>
        <w:rPr>
          <w:rFonts w:eastAsia="Calibri"/>
          <w:lang w:val="is-IS" w:eastAsia="en-US"/>
        </w:rPr>
      </w:pPr>
      <w:r w:rsidRPr="003B5570">
        <w:rPr>
          <w:rFonts w:eastAsia="Calibri"/>
          <w:lang w:val="is-IS" w:eastAsia="en-US"/>
        </w:rPr>
        <w:t>Ultra</w:t>
      </w:r>
      <w:r w:rsidR="00EF361A" w:rsidRPr="003B5570">
        <w:rPr>
          <w:rFonts w:eastAsia="Calibri"/>
          <w:lang w:val="is-IS" w:eastAsia="en-US"/>
        </w:rPr>
        <w:t>ljud</w:t>
      </w:r>
      <w:r w:rsidR="00AB75EA">
        <w:rPr>
          <w:rFonts w:eastAsia="Calibri"/>
          <w:lang w:val="is-IS" w:eastAsia="en-US"/>
        </w:rPr>
        <w:t>s</w:t>
      </w:r>
      <w:r w:rsidR="00EF361A" w:rsidRPr="003B5570">
        <w:rPr>
          <w:rFonts w:eastAsia="Calibri"/>
          <w:lang w:val="is-IS" w:eastAsia="en-US"/>
        </w:rPr>
        <w:t>ledd nålsättning</w:t>
      </w:r>
    </w:p>
    <w:p w14:paraId="3F0A91D4" w14:textId="5ADF040B" w:rsidR="004F3E85" w:rsidRPr="003B5570" w:rsidRDefault="004F3E85" w:rsidP="003B5570">
      <w:pPr>
        <w:pStyle w:val="ListParagraph"/>
        <w:numPr>
          <w:ilvl w:val="0"/>
          <w:numId w:val="26"/>
        </w:numPr>
        <w:spacing w:after="0" w:line="360" w:lineRule="auto"/>
        <w:ind w:right="0"/>
        <w:rPr>
          <w:rFonts w:eastAsia="Calibri"/>
          <w:lang w:val="is-IS" w:eastAsia="en-US"/>
        </w:rPr>
      </w:pPr>
      <w:r w:rsidRPr="003B5570">
        <w:rPr>
          <w:rFonts w:eastAsia="Calibri"/>
          <w:lang w:val="is-IS" w:eastAsia="en-US"/>
        </w:rPr>
        <w:t>Hos svårstucken patient överväg CVK inläggning</w:t>
      </w:r>
    </w:p>
    <w:p w14:paraId="6C18D6A5" w14:textId="1AB871C6" w:rsidR="004B7B95" w:rsidRDefault="004B7B95" w:rsidP="003B5570">
      <w:pPr>
        <w:pStyle w:val="ListParagraph"/>
        <w:numPr>
          <w:ilvl w:val="0"/>
          <w:numId w:val="26"/>
        </w:numPr>
        <w:spacing w:after="0" w:line="360" w:lineRule="auto"/>
        <w:ind w:right="0"/>
        <w:rPr>
          <w:rFonts w:eastAsia="Calibri"/>
          <w:lang w:val="is-IS" w:eastAsia="en-US"/>
        </w:rPr>
      </w:pPr>
      <w:r>
        <w:rPr>
          <w:rFonts w:eastAsia="Calibri"/>
          <w:lang w:val="is-IS" w:eastAsia="en-US"/>
        </w:rPr>
        <w:t>T</w:t>
      </w:r>
      <w:r w:rsidR="006C1E2C">
        <w:rPr>
          <w:rFonts w:eastAsia="Calibri"/>
          <w:lang w:val="is-IS" w:eastAsia="en-US"/>
        </w:rPr>
        <w:t>hrive</w:t>
      </w:r>
      <w:r>
        <w:rPr>
          <w:rFonts w:eastAsia="Calibri"/>
          <w:lang w:val="is-IS" w:eastAsia="en-US"/>
        </w:rPr>
        <w:t>/Optiflow</w:t>
      </w:r>
      <w:r w:rsidR="000C0CC3">
        <w:rPr>
          <w:rFonts w:eastAsia="Calibri"/>
          <w:lang w:val="is-IS" w:eastAsia="en-US"/>
        </w:rPr>
        <w:t xml:space="preserve">, vgs Rutin </w:t>
      </w:r>
      <w:r w:rsidR="000C0CC3">
        <w:fldChar w:fldCharType="begin"/>
      </w:r>
      <w:r w:rsidR="000C0CC3">
        <w:instrText>HYPERLINK "https://mellanarkiv-offentlig.vgregion.se/alfresco/s/archive/stream/public/v1/source/available/sofia/su9805-1593997-1305/surrogate/Optiflow%20Thrive%20MR810%20OP%207%20(AN).pdf"</w:instrText>
      </w:r>
      <w:r w:rsidR="000C0CC3">
        <w:fldChar w:fldCharType="separate"/>
      </w:r>
      <w:r w:rsidR="000C0CC3" w:rsidRPr="000C0CC3">
        <w:rPr>
          <w:rStyle w:val="Hyperlink"/>
          <w:rFonts w:eastAsia="Calibri"/>
          <w:lang w:val="is-IS" w:eastAsia="en-US"/>
        </w:rPr>
        <w:t>Optiflow Thrive MR810 OP 7 (AN)</w:t>
      </w:r>
      <w:r w:rsidR="000C0CC3">
        <w:fldChar w:fldCharType="end"/>
      </w:r>
    </w:p>
    <w:p w14:paraId="5BE28879" w14:textId="77777777" w:rsidR="003606B3" w:rsidRPr="003B5570" w:rsidRDefault="003606B3" w:rsidP="003B5570">
      <w:pPr>
        <w:pStyle w:val="ListParagraph"/>
        <w:numPr>
          <w:ilvl w:val="0"/>
          <w:numId w:val="26"/>
        </w:numPr>
        <w:spacing w:after="0" w:line="360" w:lineRule="auto"/>
        <w:ind w:right="0"/>
        <w:rPr>
          <w:rFonts w:eastAsia="Calibri"/>
          <w:lang w:val="is-IS" w:eastAsia="en-US"/>
        </w:rPr>
      </w:pPr>
      <w:r w:rsidRPr="003B5570">
        <w:rPr>
          <w:rFonts w:eastAsia="Calibri"/>
          <w:lang w:val="is-IS" w:eastAsia="en-US"/>
        </w:rPr>
        <w:t>Videolaryngoskop från början</w:t>
      </w:r>
    </w:p>
    <w:p w14:paraId="1E71B9D4" w14:textId="6B30A009" w:rsidR="009926CB" w:rsidRDefault="0055124E" w:rsidP="009926CB">
      <w:pPr>
        <w:pStyle w:val="ListParagraph"/>
        <w:numPr>
          <w:ilvl w:val="0"/>
          <w:numId w:val="26"/>
        </w:numPr>
        <w:spacing w:after="0" w:line="360" w:lineRule="auto"/>
        <w:ind w:right="0"/>
        <w:rPr>
          <w:rFonts w:eastAsia="Calibri"/>
          <w:lang w:val="is-IS" w:eastAsia="en-US"/>
        </w:rPr>
      </w:pPr>
      <w:r w:rsidRPr="000040AE">
        <w:rPr>
          <w:rFonts w:eastAsia="Calibri"/>
          <w:lang w:val="is-IS" w:eastAsia="en-US"/>
        </w:rPr>
        <w:t xml:space="preserve">Förberedelse för ev. </w:t>
      </w:r>
      <w:r w:rsidR="00C94D13" w:rsidRPr="000040AE">
        <w:rPr>
          <w:rFonts w:eastAsia="Calibri"/>
          <w:lang w:val="is-IS" w:eastAsia="en-US"/>
        </w:rPr>
        <w:t>f</w:t>
      </w:r>
      <w:r w:rsidRPr="000040AE">
        <w:rPr>
          <w:rFonts w:eastAsia="Calibri"/>
          <w:lang w:val="is-IS" w:eastAsia="en-US"/>
        </w:rPr>
        <w:t>iberintubation</w:t>
      </w:r>
      <w:r w:rsidR="00E5611D" w:rsidRPr="000040AE">
        <w:rPr>
          <w:rFonts w:eastAsia="Calibri"/>
          <w:lang w:val="is-IS" w:eastAsia="en-US"/>
        </w:rPr>
        <w:t xml:space="preserve">, Överväg vaken fiberintubation </w:t>
      </w:r>
      <w:r w:rsidR="005A3A8D">
        <w:rPr>
          <w:rFonts w:eastAsia="Calibri"/>
          <w:lang w:val="is-IS" w:eastAsia="en-US"/>
        </w:rPr>
        <w:t>vid</w:t>
      </w:r>
      <w:r w:rsidR="00E5611D" w:rsidRPr="000040AE">
        <w:rPr>
          <w:rFonts w:eastAsia="Calibri"/>
          <w:lang w:val="is-IS" w:eastAsia="en-US"/>
        </w:rPr>
        <w:t xml:space="preserve"> förväntad svår luftväg</w:t>
      </w:r>
      <w:r w:rsidR="00F94CE1">
        <w:rPr>
          <w:rFonts w:eastAsia="Calibri"/>
          <w:lang w:val="is-IS" w:eastAsia="en-US"/>
        </w:rPr>
        <w:t>,</w:t>
      </w:r>
      <w:r w:rsidR="00E5611D" w:rsidRPr="000040AE">
        <w:rPr>
          <w:rFonts w:eastAsia="Calibri"/>
          <w:lang w:val="is-IS" w:eastAsia="en-US"/>
        </w:rPr>
        <w:t xml:space="preserve"> </w:t>
      </w:r>
      <w:r w:rsidR="000040AE" w:rsidRPr="000040AE">
        <w:rPr>
          <w:rFonts w:eastAsia="Calibri"/>
          <w:lang w:val="is-IS" w:eastAsia="en-US"/>
        </w:rPr>
        <w:t>vgs</w:t>
      </w:r>
      <w:r w:rsidR="00E5611D" w:rsidRPr="000040AE">
        <w:rPr>
          <w:rFonts w:eastAsia="Calibri"/>
          <w:lang w:val="is-IS" w:eastAsia="en-US"/>
        </w:rPr>
        <w:t xml:space="preserve"> Rutin </w:t>
      </w:r>
      <w:hyperlink r:id="rId12" w:history="1">
        <w:r w:rsidR="00FF65D1" w:rsidRPr="00FF65D1">
          <w:rPr>
            <w:rStyle w:val="Hyperlink"/>
            <w:rFonts w:eastAsia="Calibri"/>
            <w:lang w:val="is-IS" w:eastAsia="en-US"/>
          </w:rPr>
          <w:t>Fiberintubation OP7 (AN)</w:t>
        </w:r>
      </w:hyperlink>
    </w:p>
    <w:p w14:paraId="68C5AB90" w14:textId="7E429D1A" w:rsidR="00C66674" w:rsidRPr="003B5570" w:rsidRDefault="00C66674" w:rsidP="003B5570">
      <w:pPr>
        <w:pStyle w:val="ListParagraph"/>
        <w:numPr>
          <w:ilvl w:val="0"/>
          <w:numId w:val="26"/>
        </w:numPr>
        <w:spacing w:after="0" w:line="360" w:lineRule="auto"/>
        <w:ind w:right="0"/>
        <w:rPr>
          <w:rFonts w:eastAsia="Calibri"/>
          <w:lang w:val="is-IS" w:eastAsia="en-US"/>
        </w:rPr>
      </w:pPr>
      <w:r w:rsidRPr="009926CB">
        <w:rPr>
          <w:rFonts w:eastAsia="Calibri"/>
          <w:lang w:val="is-IS" w:eastAsia="en-US"/>
        </w:rPr>
        <w:t>Tetragraf för NMT monitorering</w:t>
      </w:r>
      <w:r w:rsidR="009926CB" w:rsidRPr="009926CB">
        <w:rPr>
          <w:rFonts w:eastAsia="Calibri"/>
          <w:lang w:val="is-IS" w:eastAsia="en-US"/>
        </w:rPr>
        <w:t xml:space="preserve">, vgs. Rutin </w:t>
      </w:r>
      <w:r w:rsidR="00641877">
        <w:fldChar w:fldCharType="begin"/>
      </w:r>
      <w:r w:rsidR="00641877">
        <w:instrText>HYPERLINK "https://mellanarkiv-offentlig.vgregion.se/alfresco/s/archive/stream/public/v1/source/available/sofia/su9805-1593997-2603/surrogate/Neuromuskul%c3%a4r%20monitorering%20och%20reversering.pdf"</w:instrText>
      </w:r>
      <w:r w:rsidR="00641877">
        <w:fldChar w:fldCharType="separate"/>
      </w:r>
      <w:r w:rsidR="00641877" w:rsidRPr="00641877">
        <w:rPr>
          <w:rStyle w:val="Hyperlink"/>
          <w:rFonts w:eastAsia="Calibri"/>
          <w:lang w:val="is-IS" w:eastAsia="en-US"/>
        </w:rPr>
        <w:t>Neuromuskulär monitorering och reversering</w:t>
      </w:r>
      <w:r w:rsidR="00641877">
        <w:fldChar w:fldCharType="end"/>
      </w:r>
      <w:r w:rsidR="005C4D72">
        <w:rPr>
          <w:rFonts w:eastAsia="Calibri"/>
          <w:lang w:val="is-IS" w:eastAsia="en-US"/>
        </w:rPr>
        <w:t xml:space="preserve"> för robotkirurgi</w:t>
      </w:r>
    </w:p>
    <w:p w14:paraId="2A288534" w14:textId="6F9C4A12" w:rsidR="002F028F" w:rsidRPr="003B5570" w:rsidRDefault="002F028F" w:rsidP="003B5570">
      <w:pPr>
        <w:pStyle w:val="ListParagraph"/>
        <w:numPr>
          <w:ilvl w:val="0"/>
          <w:numId w:val="26"/>
        </w:numPr>
        <w:spacing w:after="0" w:line="360" w:lineRule="auto"/>
        <w:ind w:right="0"/>
        <w:rPr>
          <w:rFonts w:eastAsia="Calibri"/>
          <w:lang w:val="is-IS" w:eastAsia="en-US"/>
        </w:rPr>
      </w:pPr>
      <w:r>
        <w:rPr>
          <w:rFonts w:eastAsia="Calibri"/>
          <w:lang w:val="is-IS" w:eastAsia="en-US"/>
        </w:rPr>
        <w:t>BIS för sömndj</w:t>
      </w:r>
      <w:r w:rsidR="004B7C4B">
        <w:rPr>
          <w:rFonts w:eastAsia="Calibri"/>
          <w:lang w:val="is-IS" w:eastAsia="en-US"/>
        </w:rPr>
        <w:t>up</w:t>
      </w:r>
      <w:r w:rsidR="00AB75EA">
        <w:rPr>
          <w:rFonts w:eastAsia="Calibri"/>
          <w:lang w:val="is-IS" w:eastAsia="en-US"/>
        </w:rPr>
        <w:t>s</w:t>
      </w:r>
      <w:r w:rsidR="004B7C4B">
        <w:rPr>
          <w:rFonts w:eastAsia="Calibri"/>
          <w:lang w:val="is-IS" w:eastAsia="en-US"/>
        </w:rPr>
        <w:t>monitorering</w:t>
      </w:r>
    </w:p>
    <w:p w14:paraId="3DD89E86" w14:textId="1CB9D6F1" w:rsidR="000B4165" w:rsidRPr="008A3E9D" w:rsidRDefault="000B4165" w:rsidP="00DB32B8">
      <w:pPr>
        <w:pStyle w:val="Heading3"/>
        <w:rPr>
          <w:lang w:val="is-IS" w:eastAsia="en-US"/>
        </w:rPr>
      </w:pPr>
      <w:r w:rsidRPr="008A3E9D">
        <w:rPr>
          <w:lang w:val="is-IS" w:eastAsia="en-US"/>
        </w:rPr>
        <w:t xml:space="preserve">Anestesimetod </w:t>
      </w:r>
    </w:p>
    <w:p w14:paraId="3A4661A2" w14:textId="77777777" w:rsidR="000B4165" w:rsidRPr="000B4165" w:rsidRDefault="000B4165" w:rsidP="000B4165">
      <w:pPr>
        <w:spacing w:after="0" w:line="240" w:lineRule="auto"/>
        <w:ind w:left="0" w:right="0"/>
        <w:rPr>
          <w:rFonts w:eastAsia="Calibri"/>
          <w:lang w:val="is-IS" w:eastAsia="en-US"/>
        </w:rPr>
      </w:pPr>
    </w:p>
    <w:p w14:paraId="3C967A60" w14:textId="49932D44" w:rsidR="009B11ED" w:rsidRPr="009B11ED" w:rsidRDefault="009B11ED" w:rsidP="009B11ED">
      <w:pPr>
        <w:pStyle w:val="ListParagraph"/>
        <w:numPr>
          <w:ilvl w:val="0"/>
          <w:numId w:val="27"/>
        </w:numPr>
        <w:spacing w:after="0" w:line="360" w:lineRule="auto"/>
        <w:ind w:right="0"/>
        <w:rPr>
          <w:rFonts w:eastAsia="Calibri"/>
          <w:lang w:val="is-IS" w:eastAsia="en-US"/>
        </w:rPr>
      </w:pPr>
      <w:r>
        <w:rPr>
          <w:rFonts w:eastAsia="Calibri"/>
          <w:lang w:val="is-IS" w:eastAsia="en-US"/>
        </w:rPr>
        <w:t>Minst en specialist behöver vara med vid sövningen och väckningen!</w:t>
      </w:r>
    </w:p>
    <w:p w14:paraId="6ED5F358" w14:textId="77777777" w:rsidR="00D44CC3" w:rsidRDefault="00D44CC3" w:rsidP="00C36EDA">
      <w:pPr>
        <w:pStyle w:val="ListParagraph"/>
        <w:numPr>
          <w:ilvl w:val="0"/>
          <w:numId w:val="27"/>
        </w:numPr>
        <w:spacing w:after="0" w:line="360" w:lineRule="auto"/>
        <w:ind w:right="0"/>
        <w:rPr>
          <w:rFonts w:eastAsia="Calibri"/>
          <w:lang w:val="is-IS" w:eastAsia="en-US"/>
        </w:rPr>
      </w:pPr>
      <w:r>
        <w:rPr>
          <w:rFonts w:eastAsia="Calibri"/>
          <w:lang w:val="is-IS" w:eastAsia="en-US"/>
        </w:rPr>
        <w:t>Preoxigenering:</w:t>
      </w:r>
    </w:p>
    <w:p w14:paraId="20E557A1" w14:textId="4287E6C9" w:rsidR="00D44CC3" w:rsidRDefault="00D44CC3" w:rsidP="00C36EDA">
      <w:pPr>
        <w:pStyle w:val="ListParagraph"/>
        <w:numPr>
          <w:ilvl w:val="1"/>
          <w:numId w:val="27"/>
        </w:numPr>
        <w:spacing w:after="0" w:line="360" w:lineRule="auto"/>
        <w:ind w:right="0"/>
        <w:rPr>
          <w:rFonts w:eastAsia="Calibri"/>
          <w:lang w:val="is-IS" w:eastAsia="en-US"/>
        </w:rPr>
      </w:pPr>
      <w:r>
        <w:rPr>
          <w:rFonts w:eastAsia="Calibri"/>
          <w:lang w:val="is-IS" w:eastAsia="en-US"/>
        </w:rPr>
        <w:t>Optimalt T</w:t>
      </w:r>
      <w:r w:rsidR="00CA2719">
        <w:rPr>
          <w:rFonts w:eastAsia="Calibri"/>
          <w:lang w:val="is-IS" w:eastAsia="en-US"/>
        </w:rPr>
        <w:t>hrive</w:t>
      </w:r>
      <w:r>
        <w:rPr>
          <w:rFonts w:eastAsia="Calibri"/>
          <w:lang w:val="is-IS" w:eastAsia="en-US"/>
        </w:rPr>
        <w:t>/Optiflow</w:t>
      </w:r>
      <w:r w:rsidR="00FB7C1E">
        <w:rPr>
          <w:rFonts w:eastAsia="Calibri"/>
          <w:lang w:val="is-IS" w:eastAsia="en-US"/>
        </w:rPr>
        <w:t xml:space="preserve"> (60</w:t>
      </w:r>
      <w:r w:rsidR="00822954">
        <w:rPr>
          <w:rFonts w:eastAsia="Calibri"/>
          <w:lang w:val="is-IS" w:eastAsia="en-US"/>
        </w:rPr>
        <w:t xml:space="preserve"> </w:t>
      </w:r>
      <w:r w:rsidR="00FB7C1E">
        <w:rPr>
          <w:rFonts w:eastAsia="Calibri"/>
          <w:lang w:val="is-IS" w:eastAsia="en-US"/>
        </w:rPr>
        <w:t>l/min flöde, 100%</w:t>
      </w:r>
      <w:r w:rsidR="006C451A">
        <w:rPr>
          <w:rFonts w:eastAsia="Calibri"/>
          <w:lang w:val="is-IS" w:eastAsia="en-US"/>
        </w:rPr>
        <w:t xml:space="preserve"> </w:t>
      </w:r>
      <w:r w:rsidR="00FB7C1E">
        <w:rPr>
          <w:rFonts w:eastAsia="Calibri"/>
          <w:lang w:val="is-IS" w:eastAsia="en-US"/>
        </w:rPr>
        <w:t>FiO2</w:t>
      </w:r>
      <w:r w:rsidR="006C451A">
        <w:rPr>
          <w:rFonts w:eastAsia="Calibri"/>
          <w:lang w:val="is-IS" w:eastAsia="en-US"/>
        </w:rPr>
        <w:t>) pågående under intubation också</w:t>
      </w:r>
    </w:p>
    <w:p w14:paraId="09AA8091" w14:textId="77777777" w:rsidR="00F200FB" w:rsidRDefault="00D44CC3" w:rsidP="00C36EDA">
      <w:pPr>
        <w:pStyle w:val="ListParagraph"/>
        <w:numPr>
          <w:ilvl w:val="1"/>
          <w:numId w:val="27"/>
        </w:numPr>
        <w:spacing w:after="0" w:line="360" w:lineRule="auto"/>
        <w:ind w:right="0"/>
        <w:rPr>
          <w:rFonts w:eastAsia="Calibri"/>
          <w:lang w:val="is-IS" w:eastAsia="en-US"/>
        </w:rPr>
      </w:pPr>
      <w:r>
        <w:rPr>
          <w:rFonts w:eastAsia="Calibri"/>
          <w:lang w:val="is-IS" w:eastAsia="en-US"/>
        </w:rPr>
        <w:t>Alternativt tättsittande mask med 10-12 l/min 100% FiO</w:t>
      </w:r>
      <w:r w:rsidRPr="00370677">
        <w:rPr>
          <w:rFonts w:eastAsia="Calibri"/>
          <w:vertAlign w:val="subscript"/>
          <w:lang w:val="is-IS" w:eastAsia="en-US"/>
        </w:rPr>
        <w:t>2</w:t>
      </w:r>
      <w:r>
        <w:rPr>
          <w:rFonts w:eastAsia="Calibri"/>
          <w:lang w:val="is-IS" w:eastAsia="en-US"/>
        </w:rPr>
        <w:t xml:space="preserve"> antigen i 3 minuters tidal volym andning eller vid 8 vitalkapacitets andetag</w:t>
      </w:r>
    </w:p>
    <w:p w14:paraId="2CF1F488" w14:textId="73CC8F83" w:rsidR="00F200FB" w:rsidRPr="00F200FB" w:rsidRDefault="00D44CC3" w:rsidP="00C36EDA">
      <w:pPr>
        <w:pStyle w:val="ListParagraph"/>
        <w:numPr>
          <w:ilvl w:val="1"/>
          <w:numId w:val="27"/>
        </w:numPr>
        <w:spacing w:after="0" w:line="360" w:lineRule="auto"/>
        <w:ind w:right="0"/>
        <w:rPr>
          <w:rFonts w:eastAsia="Calibri"/>
          <w:lang w:val="is-IS" w:eastAsia="en-US"/>
        </w:rPr>
      </w:pPr>
      <w:r w:rsidRPr="00F200FB">
        <w:rPr>
          <w:rFonts w:eastAsia="Calibri"/>
          <w:lang w:val="is-IS" w:eastAsia="en-US"/>
        </w:rPr>
        <w:t>EtO</w:t>
      </w:r>
      <w:r w:rsidRPr="00240880">
        <w:rPr>
          <w:rFonts w:eastAsia="Calibri"/>
          <w:vertAlign w:val="subscript"/>
          <w:lang w:val="is-IS" w:eastAsia="en-US"/>
        </w:rPr>
        <w:t>2</w:t>
      </w:r>
      <w:r w:rsidRPr="00F200FB">
        <w:rPr>
          <w:rFonts w:eastAsia="Calibri"/>
          <w:lang w:val="is-IS" w:eastAsia="en-US"/>
        </w:rPr>
        <w:t xml:space="preserve"> mål &gt;90%</w:t>
      </w:r>
    </w:p>
    <w:p w14:paraId="23F9CBD9" w14:textId="1B3D2C71" w:rsidR="00C36EDA" w:rsidRPr="00C36EDA" w:rsidRDefault="00C36EDA" w:rsidP="00E04683">
      <w:pPr>
        <w:pStyle w:val="ListParagraph"/>
        <w:numPr>
          <w:ilvl w:val="0"/>
          <w:numId w:val="27"/>
        </w:numPr>
        <w:spacing w:after="0" w:line="360" w:lineRule="auto"/>
        <w:ind w:right="0"/>
        <w:rPr>
          <w:rFonts w:eastAsia="Calibri"/>
          <w:b/>
          <w:bCs/>
          <w:lang w:val="is-IS" w:eastAsia="en-US"/>
        </w:rPr>
      </w:pPr>
      <w:r>
        <w:rPr>
          <w:rFonts w:eastAsia="Calibri"/>
          <w:lang w:val="is-IS" w:eastAsia="en-US"/>
        </w:rPr>
        <w:t>M</w:t>
      </w:r>
      <w:r w:rsidR="00FD3A88" w:rsidRPr="007327B3">
        <w:rPr>
          <w:rFonts w:eastAsia="Calibri"/>
          <w:lang w:val="is-IS" w:eastAsia="en-US"/>
        </w:rPr>
        <w:t xml:space="preserve">odifierad </w:t>
      </w:r>
      <w:r w:rsidR="000B4165" w:rsidRPr="007327B3">
        <w:rPr>
          <w:rFonts w:eastAsia="Calibri"/>
          <w:lang w:val="is-IS" w:eastAsia="en-US"/>
        </w:rPr>
        <w:t xml:space="preserve">RSI </w:t>
      </w:r>
      <w:r w:rsidR="2C0DEE4F" w:rsidRPr="007327B3">
        <w:rPr>
          <w:rFonts w:eastAsia="Calibri"/>
          <w:lang w:val="is-IS" w:eastAsia="en-US"/>
        </w:rPr>
        <w:t>induktion</w:t>
      </w:r>
      <w:r w:rsidR="00E04683">
        <w:rPr>
          <w:rFonts w:eastAsia="Calibri"/>
          <w:lang w:val="is-IS" w:eastAsia="en-US"/>
        </w:rPr>
        <w:t>:</w:t>
      </w:r>
    </w:p>
    <w:p w14:paraId="756BA5B5" w14:textId="3B3BDDAD" w:rsidR="00C36EDA" w:rsidRPr="00C36EDA" w:rsidRDefault="009A01FE" w:rsidP="00E04683">
      <w:pPr>
        <w:pStyle w:val="ListParagraph"/>
        <w:numPr>
          <w:ilvl w:val="1"/>
          <w:numId w:val="27"/>
        </w:numPr>
        <w:spacing w:after="0" w:line="360" w:lineRule="auto"/>
        <w:ind w:right="0"/>
        <w:rPr>
          <w:rFonts w:eastAsia="Calibri"/>
          <w:b/>
          <w:bCs/>
          <w:lang w:val="is-IS" w:eastAsia="en-US"/>
        </w:rPr>
      </w:pPr>
      <w:r w:rsidRPr="007327B3">
        <w:rPr>
          <w:rFonts w:eastAsia="Calibri"/>
          <w:lang w:val="is-IS" w:eastAsia="en-US"/>
        </w:rPr>
        <w:t xml:space="preserve">Alfentanil </w:t>
      </w:r>
      <w:r w:rsidR="002B669C" w:rsidRPr="007327B3">
        <w:rPr>
          <w:rFonts w:eastAsia="Calibri"/>
          <w:lang w:val="is-IS" w:eastAsia="en-US"/>
        </w:rPr>
        <w:t xml:space="preserve">40 </w:t>
      </w:r>
      <w:r w:rsidR="0050233C">
        <w:rPr>
          <w:rFonts w:eastAsia="Calibri"/>
          <w:lang w:val="is-IS" w:eastAsia="en-US"/>
        </w:rPr>
        <w:t>µ</w:t>
      </w:r>
      <w:r w:rsidR="002B669C" w:rsidRPr="007327B3">
        <w:rPr>
          <w:rFonts w:eastAsia="Calibri"/>
          <w:lang w:val="is-IS" w:eastAsia="en-US"/>
        </w:rPr>
        <w:t xml:space="preserve">g/kg </w:t>
      </w:r>
      <w:r w:rsidR="003332A6" w:rsidRPr="007327B3">
        <w:rPr>
          <w:rFonts w:eastAsia="Calibri"/>
          <w:lang w:val="is-IS" w:eastAsia="en-US"/>
        </w:rPr>
        <w:t>IBW</w:t>
      </w:r>
      <w:r w:rsidR="00BA11D0">
        <w:rPr>
          <w:rFonts w:eastAsia="Calibri"/>
          <w:lang w:val="is-IS" w:eastAsia="en-US"/>
        </w:rPr>
        <w:t xml:space="preserve"> (för</w:t>
      </w:r>
      <w:r w:rsidR="00291F35">
        <w:rPr>
          <w:rFonts w:eastAsia="Calibri"/>
          <w:lang w:val="is-IS" w:eastAsia="en-US"/>
        </w:rPr>
        <w:t>klaring vgs.nedan)</w:t>
      </w:r>
    </w:p>
    <w:p w14:paraId="65D243EA" w14:textId="6FEBB8B3" w:rsidR="00822954" w:rsidRPr="00822954" w:rsidRDefault="003F0A64" w:rsidP="00E04683">
      <w:pPr>
        <w:pStyle w:val="ListParagraph"/>
        <w:numPr>
          <w:ilvl w:val="1"/>
          <w:numId w:val="27"/>
        </w:numPr>
        <w:spacing w:after="0" w:line="360" w:lineRule="auto"/>
        <w:ind w:right="0"/>
        <w:rPr>
          <w:rFonts w:eastAsia="Calibri"/>
          <w:b/>
          <w:bCs/>
          <w:lang w:val="is-IS" w:eastAsia="en-US"/>
        </w:rPr>
      </w:pPr>
      <w:r w:rsidRPr="007327B3">
        <w:rPr>
          <w:rFonts w:eastAsia="Calibri"/>
          <w:lang w:val="is-IS" w:eastAsia="en-US"/>
        </w:rPr>
        <w:t xml:space="preserve">Propofol </w:t>
      </w:r>
      <w:r w:rsidR="00211C35" w:rsidRPr="007327B3">
        <w:rPr>
          <w:rFonts w:eastAsia="Calibri"/>
          <w:lang w:val="is-IS" w:eastAsia="en-US"/>
        </w:rPr>
        <w:t xml:space="preserve">3-4 mg/kg </w:t>
      </w:r>
      <w:r w:rsidR="003113CD" w:rsidRPr="007327B3">
        <w:rPr>
          <w:rFonts w:eastAsia="Calibri"/>
          <w:lang w:val="is-IS" w:eastAsia="en-US"/>
        </w:rPr>
        <w:t>L</w:t>
      </w:r>
      <w:r w:rsidR="00211C35" w:rsidRPr="007327B3">
        <w:rPr>
          <w:rFonts w:eastAsia="Calibri"/>
          <w:lang w:val="is-IS" w:eastAsia="en-US"/>
        </w:rPr>
        <w:t>BW</w:t>
      </w:r>
      <w:r w:rsidR="00291F35">
        <w:rPr>
          <w:rFonts w:eastAsia="Calibri"/>
          <w:lang w:val="is-IS" w:eastAsia="en-US"/>
        </w:rPr>
        <w:t xml:space="preserve"> </w:t>
      </w:r>
      <w:r w:rsidR="00291F35" w:rsidRPr="00291F35">
        <w:rPr>
          <w:rFonts w:eastAsia="Calibri"/>
          <w:lang w:val="is-IS" w:eastAsia="en-US"/>
        </w:rPr>
        <w:t>(förklaring vgs.nedan)</w:t>
      </w:r>
    </w:p>
    <w:p w14:paraId="44AD95A9" w14:textId="56E19064" w:rsidR="007327B3" w:rsidRPr="007327B3" w:rsidRDefault="005D5903" w:rsidP="00E04683">
      <w:pPr>
        <w:pStyle w:val="ListParagraph"/>
        <w:numPr>
          <w:ilvl w:val="1"/>
          <w:numId w:val="27"/>
        </w:numPr>
        <w:spacing w:after="0" w:line="360" w:lineRule="auto"/>
        <w:ind w:right="0"/>
        <w:rPr>
          <w:rFonts w:eastAsia="Calibri"/>
          <w:b/>
          <w:bCs/>
          <w:lang w:val="is-IS" w:eastAsia="en-US"/>
        </w:rPr>
      </w:pPr>
      <w:r>
        <w:rPr>
          <w:rFonts w:eastAsia="Calibri"/>
          <w:lang w:val="is-IS" w:eastAsia="en-US"/>
        </w:rPr>
        <w:t>H</w:t>
      </w:r>
      <w:r w:rsidR="00FD3A88" w:rsidRPr="007327B3">
        <w:rPr>
          <w:rFonts w:eastAsia="Calibri"/>
          <w:lang w:val="is-IS" w:eastAsia="en-US"/>
        </w:rPr>
        <w:t xml:space="preserve">ög dos Rokuronium </w:t>
      </w:r>
      <w:r w:rsidR="00374F65" w:rsidRPr="007327B3">
        <w:rPr>
          <w:rFonts w:eastAsia="Calibri"/>
          <w:lang w:val="is-IS" w:eastAsia="en-US"/>
        </w:rPr>
        <w:t xml:space="preserve">1,2 mg/kg </w:t>
      </w:r>
      <w:r w:rsidR="00776E18" w:rsidRPr="007327B3">
        <w:rPr>
          <w:rFonts w:eastAsia="Calibri"/>
          <w:lang w:val="is-IS" w:eastAsia="en-US"/>
        </w:rPr>
        <w:t>LBW</w:t>
      </w:r>
      <w:r w:rsidR="000B4165" w:rsidRPr="007327B3">
        <w:rPr>
          <w:rFonts w:eastAsia="Calibri"/>
          <w:lang w:val="is-IS" w:eastAsia="en-US"/>
        </w:rPr>
        <w:t xml:space="preserve"> </w:t>
      </w:r>
    </w:p>
    <w:p w14:paraId="3DDD9F85" w14:textId="71D172A7" w:rsidR="000B4165" w:rsidRPr="000B4165" w:rsidRDefault="000B4165" w:rsidP="00E04683">
      <w:pPr>
        <w:pStyle w:val="ListParagraph"/>
        <w:numPr>
          <w:ilvl w:val="0"/>
          <w:numId w:val="27"/>
        </w:numPr>
        <w:spacing w:after="0" w:line="360" w:lineRule="auto"/>
        <w:ind w:right="0"/>
        <w:rPr>
          <w:rFonts w:eastAsia="Calibri"/>
          <w:lang w:val="is-IS" w:eastAsia="en-US"/>
        </w:rPr>
      </w:pPr>
      <w:r w:rsidRPr="00822954">
        <w:rPr>
          <w:rFonts w:eastAsia="Calibri"/>
          <w:lang w:val="is-IS" w:eastAsia="en-US"/>
        </w:rPr>
        <w:t>Underhåll</w:t>
      </w:r>
      <w:r w:rsidR="007327B3" w:rsidRPr="00822954">
        <w:rPr>
          <w:rFonts w:eastAsia="Calibri"/>
          <w:lang w:val="is-IS" w:eastAsia="en-US"/>
        </w:rPr>
        <w:t>:</w:t>
      </w:r>
      <w:r w:rsidR="007327B3" w:rsidRPr="007327B3">
        <w:rPr>
          <w:rFonts w:eastAsia="Calibri"/>
          <w:b/>
          <w:bCs/>
          <w:lang w:val="is-IS" w:eastAsia="en-US"/>
        </w:rPr>
        <w:t xml:space="preserve"> </w:t>
      </w:r>
      <w:r w:rsidRPr="000B4165">
        <w:rPr>
          <w:rFonts w:eastAsia="Calibri"/>
          <w:lang w:val="is-IS" w:eastAsia="en-US"/>
        </w:rPr>
        <w:t xml:space="preserve">Remifentanil </w:t>
      </w:r>
      <w:r w:rsidR="004A2C52">
        <w:rPr>
          <w:rFonts w:eastAsia="Calibri"/>
          <w:lang w:val="is-IS" w:eastAsia="en-US"/>
        </w:rPr>
        <w:t>TCI 6 ng/l (LBW)</w:t>
      </w:r>
      <w:r w:rsidR="002F028F">
        <w:rPr>
          <w:rFonts w:eastAsia="Calibri"/>
          <w:lang w:val="is-IS" w:eastAsia="en-US"/>
        </w:rPr>
        <w:t xml:space="preserve"> </w:t>
      </w:r>
      <w:r w:rsidRPr="007327B3">
        <w:rPr>
          <w:rFonts w:eastAsia="Calibri"/>
          <w:lang w:val="is-IS" w:eastAsia="en-US"/>
        </w:rPr>
        <w:t xml:space="preserve">och </w:t>
      </w:r>
      <w:r w:rsidR="002F028F">
        <w:rPr>
          <w:rFonts w:eastAsia="Calibri"/>
          <w:lang w:val="is-IS" w:eastAsia="en-US"/>
        </w:rPr>
        <w:t>Sevoflurane</w:t>
      </w:r>
      <w:r w:rsidRPr="000B4165">
        <w:rPr>
          <w:rFonts w:eastAsia="Calibri"/>
          <w:lang w:val="is-IS" w:eastAsia="en-US"/>
        </w:rPr>
        <w:t xml:space="preserve"> MAC 0.7-0.8</w:t>
      </w:r>
    </w:p>
    <w:p w14:paraId="6C591178" w14:textId="5517C351" w:rsidR="000417A2" w:rsidRPr="000B4165" w:rsidRDefault="000417A2" w:rsidP="00E04683">
      <w:pPr>
        <w:numPr>
          <w:ilvl w:val="0"/>
          <w:numId w:val="27"/>
        </w:numPr>
        <w:spacing w:after="0" w:line="360" w:lineRule="auto"/>
        <w:ind w:right="0"/>
        <w:contextualSpacing/>
        <w:rPr>
          <w:rFonts w:eastAsia="Calibri"/>
          <w:lang w:val="is-IS" w:eastAsia="en-US"/>
        </w:rPr>
      </w:pPr>
      <w:r>
        <w:rPr>
          <w:rFonts w:eastAsia="Calibri"/>
          <w:lang w:val="is-IS" w:eastAsia="en-US"/>
        </w:rPr>
        <w:t>Ventilation:</w:t>
      </w:r>
    </w:p>
    <w:p w14:paraId="36A397E2" w14:textId="625252B3" w:rsidR="002A6D53" w:rsidRPr="000B4165" w:rsidRDefault="002A6D53" w:rsidP="00E04683">
      <w:pPr>
        <w:numPr>
          <w:ilvl w:val="1"/>
          <w:numId w:val="27"/>
        </w:numPr>
        <w:spacing w:after="0" w:line="360" w:lineRule="auto"/>
        <w:ind w:right="0"/>
        <w:contextualSpacing/>
        <w:rPr>
          <w:rFonts w:eastAsia="Calibri"/>
          <w:lang w:val="is-IS" w:eastAsia="en-US"/>
        </w:rPr>
      </w:pPr>
      <w:r>
        <w:rPr>
          <w:rFonts w:eastAsia="Calibri"/>
          <w:lang w:val="is-IS" w:eastAsia="en-US"/>
        </w:rPr>
        <w:t>T</w:t>
      </w:r>
      <w:r w:rsidR="00704EBA">
        <w:rPr>
          <w:rFonts w:eastAsia="Calibri"/>
          <w:lang w:val="is-IS" w:eastAsia="en-US"/>
        </w:rPr>
        <w:t>idal volym</w:t>
      </w:r>
      <w:r>
        <w:rPr>
          <w:rFonts w:eastAsia="Calibri"/>
          <w:lang w:val="is-IS" w:eastAsia="en-US"/>
        </w:rPr>
        <w:t xml:space="preserve"> 6-8 ml/kg</w:t>
      </w:r>
    </w:p>
    <w:p w14:paraId="14AA726A" w14:textId="77777777" w:rsidR="00FC0E7A" w:rsidRDefault="000B4165" w:rsidP="00E04683">
      <w:pPr>
        <w:numPr>
          <w:ilvl w:val="1"/>
          <w:numId w:val="27"/>
        </w:numPr>
        <w:spacing w:after="0" w:line="360" w:lineRule="auto"/>
        <w:ind w:right="0"/>
        <w:contextualSpacing/>
        <w:rPr>
          <w:rFonts w:eastAsia="Calibri"/>
          <w:lang w:val="is-IS" w:eastAsia="en-US"/>
        </w:rPr>
      </w:pPr>
      <w:r w:rsidRPr="000B4165">
        <w:rPr>
          <w:rFonts w:eastAsia="Calibri"/>
          <w:lang w:val="is-IS" w:eastAsia="en-US"/>
        </w:rPr>
        <w:t>Måttlig-hög PEEP (8-15 cmH</w:t>
      </w:r>
      <w:r w:rsidRPr="000B4165">
        <w:rPr>
          <w:rFonts w:eastAsia="Calibri"/>
          <w:vertAlign w:val="subscript"/>
          <w:lang w:val="is-IS" w:eastAsia="en-US"/>
        </w:rPr>
        <w:t>2</w:t>
      </w:r>
      <w:r w:rsidRPr="000B4165">
        <w:rPr>
          <w:rFonts w:eastAsia="Calibri"/>
          <w:lang w:val="is-IS" w:eastAsia="en-US"/>
        </w:rPr>
        <w:t>O)</w:t>
      </w:r>
    </w:p>
    <w:p w14:paraId="7CA4F6D4" w14:textId="273C4B44" w:rsidR="000B4165" w:rsidRPr="000B4165" w:rsidRDefault="00213BD7" w:rsidP="00E04683">
      <w:pPr>
        <w:numPr>
          <w:ilvl w:val="1"/>
          <w:numId w:val="27"/>
        </w:numPr>
        <w:spacing w:after="0" w:line="360" w:lineRule="auto"/>
        <w:ind w:right="0"/>
        <w:contextualSpacing/>
        <w:rPr>
          <w:rFonts w:eastAsia="Calibri"/>
          <w:lang w:val="is-IS" w:eastAsia="en-US"/>
        </w:rPr>
      </w:pPr>
      <w:r>
        <w:rPr>
          <w:rFonts w:eastAsia="Calibri"/>
          <w:lang w:val="is-IS" w:eastAsia="en-US"/>
        </w:rPr>
        <w:t>Högt</w:t>
      </w:r>
      <w:r w:rsidR="00D625E3">
        <w:rPr>
          <w:rFonts w:eastAsia="Calibri"/>
          <w:lang w:val="is-IS" w:eastAsia="en-US"/>
        </w:rPr>
        <w:t>,</w:t>
      </w:r>
      <w:r>
        <w:rPr>
          <w:rFonts w:eastAsia="Calibri"/>
          <w:lang w:val="is-IS" w:eastAsia="en-US"/>
        </w:rPr>
        <w:t xml:space="preserve"> </w:t>
      </w:r>
      <w:r w:rsidR="00B110E2">
        <w:rPr>
          <w:rFonts w:eastAsia="Calibri"/>
          <w:lang w:val="is-IS" w:eastAsia="en-US"/>
        </w:rPr>
        <w:t>även</w:t>
      </w:r>
      <w:r>
        <w:rPr>
          <w:rFonts w:eastAsia="Calibri"/>
          <w:lang w:val="is-IS" w:eastAsia="en-US"/>
        </w:rPr>
        <w:t xml:space="preserve"> </w:t>
      </w:r>
      <w:r w:rsidR="00EC6667">
        <w:rPr>
          <w:rFonts w:eastAsia="Calibri"/>
          <w:lang w:val="is-IS" w:eastAsia="en-US"/>
        </w:rPr>
        <w:t>omvänt</w:t>
      </w:r>
      <w:r w:rsidR="000B4165" w:rsidRPr="000B4165">
        <w:rPr>
          <w:rFonts w:eastAsia="Calibri"/>
          <w:lang w:val="is-IS" w:eastAsia="en-US"/>
        </w:rPr>
        <w:t xml:space="preserve"> I:E förhållande rekommenderas</w:t>
      </w:r>
      <w:r w:rsidR="00B110E2">
        <w:rPr>
          <w:rFonts w:eastAsia="Calibri"/>
          <w:lang w:val="is-IS" w:eastAsia="en-US"/>
        </w:rPr>
        <w:t xml:space="preserve"> för att förbättra syresättningen</w:t>
      </w:r>
      <w:r w:rsidR="000B4165" w:rsidRPr="000B4165">
        <w:rPr>
          <w:rFonts w:eastAsia="Calibri"/>
          <w:lang w:val="is-IS" w:eastAsia="en-US"/>
        </w:rPr>
        <w:t xml:space="preserve">. </w:t>
      </w:r>
    </w:p>
    <w:p w14:paraId="5F9E1402" w14:textId="15AD2B27" w:rsidR="000B4165" w:rsidRPr="000B4165" w:rsidRDefault="00E37F73" w:rsidP="00E04683">
      <w:pPr>
        <w:numPr>
          <w:ilvl w:val="1"/>
          <w:numId w:val="27"/>
        </w:numPr>
        <w:spacing w:after="0" w:line="360" w:lineRule="auto"/>
        <w:ind w:right="0"/>
        <w:contextualSpacing/>
        <w:rPr>
          <w:rFonts w:eastAsia="Calibri"/>
          <w:lang w:val="is-IS" w:eastAsia="en-US"/>
        </w:rPr>
      </w:pPr>
      <w:r>
        <w:rPr>
          <w:rFonts w:eastAsia="Calibri"/>
          <w:lang w:val="is-IS" w:eastAsia="en-US"/>
        </w:rPr>
        <w:t>Frikostig rekr</w:t>
      </w:r>
      <w:r w:rsidR="00E57A8F">
        <w:rPr>
          <w:rFonts w:eastAsia="Calibri"/>
          <w:lang w:val="is-IS" w:eastAsia="en-US"/>
        </w:rPr>
        <w:t>y</w:t>
      </w:r>
      <w:r>
        <w:rPr>
          <w:rFonts w:eastAsia="Calibri"/>
          <w:lang w:val="is-IS" w:eastAsia="en-US"/>
        </w:rPr>
        <w:t>tering</w:t>
      </w:r>
      <w:r w:rsidR="000B4165" w:rsidRPr="000B4165">
        <w:rPr>
          <w:rFonts w:eastAsia="Calibri"/>
          <w:lang w:val="is-IS" w:eastAsia="en-US"/>
        </w:rPr>
        <w:t xml:space="preserve"> innan </w:t>
      </w:r>
      <w:r w:rsidR="00432507">
        <w:rPr>
          <w:rFonts w:eastAsia="Calibri"/>
          <w:lang w:val="is-IS" w:eastAsia="en-US"/>
        </w:rPr>
        <w:t xml:space="preserve">och efter </w:t>
      </w:r>
      <w:r w:rsidR="000B4165" w:rsidRPr="000B4165">
        <w:rPr>
          <w:rFonts w:eastAsia="Calibri"/>
          <w:lang w:val="is-IS" w:eastAsia="en-US"/>
        </w:rPr>
        <w:t>tippning</w:t>
      </w:r>
      <w:r>
        <w:rPr>
          <w:rFonts w:eastAsia="Calibri"/>
          <w:lang w:val="is-IS" w:eastAsia="en-US"/>
        </w:rPr>
        <w:t xml:space="preserve"> vid stabila </w:t>
      </w:r>
      <w:r w:rsidR="00F7128C">
        <w:rPr>
          <w:rFonts w:eastAsia="Calibri"/>
          <w:lang w:val="is-IS" w:eastAsia="en-US"/>
        </w:rPr>
        <w:t>cirkulator</w:t>
      </w:r>
      <w:r w:rsidR="00DA449A">
        <w:rPr>
          <w:rFonts w:eastAsia="Calibri"/>
          <w:lang w:val="is-IS" w:eastAsia="en-US"/>
        </w:rPr>
        <w:t>i</w:t>
      </w:r>
      <w:r w:rsidR="00F7128C">
        <w:rPr>
          <w:rFonts w:eastAsia="Calibri"/>
          <w:lang w:val="is-IS" w:eastAsia="en-US"/>
        </w:rPr>
        <w:t>ska förutsättningar</w:t>
      </w:r>
    </w:p>
    <w:p w14:paraId="07FD1A4E" w14:textId="2A46BA17" w:rsidR="00432507" w:rsidRDefault="00432507" w:rsidP="00432507">
      <w:pPr>
        <w:numPr>
          <w:ilvl w:val="0"/>
          <w:numId w:val="27"/>
        </w:numPr>
        <w:spacing w:after="0" w:line="360" w:lineRule="auto"/>
        <w:ind w:right="0"/>
        <w:contextualSpacing/>
        <w:rPr>
          <w:rFonts w:eastAsia="Calibri"/>
          <w:lang w:val="is-IS" w:eastAsia="en-US"/>
        </w:rPr>
      </w:pPr>
      <w:r>
        <w:rPr>
          <w:rFonts w:eastAsia="Calibri"/>
          <w:lang w:val="is-IS" w:eastAsia="en-US"/>
        </w:rPr>
        <w:t>Väckning</w:t>
      </w:r>
      <w:r w:rsidR="00D824EF">
        <w:rPr>
          <w:rFonts w:eastAsia="Calibri"/>
          <w:lang w:val="is-IS" w:eastAsia="en-US"/>
        </w:rPr>
        <w:t>:</w:t>
      </w:r>
    </w:p>
    <w:p w14:paraId="272ED7FF" w14:textId="55969A28" w:rsidR="00D824EF" w:rsidRDefault="00D824EF" w:rsidP="00FB278A">
      <w:pPr>
        <w:numPr>
          <w:ilvl w:val="1"/>
          <w:numId w:val="27"/>
        </w:numPr>
        <w:spacing w:after="0" w:line="360" w:lineRule="auto"/>
        <w:ind w:right="0"/>
        <w:contextualSpacing/>
        <w:rPr>
          <w:rFonts w:eastAsia="Calibri"/>
          <w:lang w:val="is-IS" w:eastAsia="en-US"/>
        </w:rPr>
      </w:pPr>
      <w:r w:rsidRPr="000B4165">
        <w:rPr>
          <w:rFonts w:eastAsia="Calibri"/>
          <w:lang w:val="is-IS" w:eastAsia="en-US"/>
        </w:rPr>
        <w:t>Reverser</w:t>
      </w:r>
      <w:r>
        <w:rPr>
          <w:rFonts w:eastAsia="Calibri"/>
          <w:lang w:val="is-IS" w:eastAsia="en-US"/>
        </w:rPr>
        <w:t>ing</w:t>
      </w:r>
      <w:r w:rsidRPr="000B4165">
        <w:rPr>
          <w:rFonts w:eastAsia="Calibri"/>
          <w:lang w:val="is-IS" w:eastAsia="en-US"/>
        </w:rPr>
        <w:t xml:space="preserve"> med Bridion enligt TOF värde</w:t>
      </w:r>
      <w:r w:rsidR="00AB6C19">
        <w:rPr>
          <w:rFonts w:eastAsia="Calibri"/>
          <w:lang w:val="is-IS" w:eastAsia="en-US"/>
        </w:rPr>
        <w:t xml:space="preserve"> och </w:t>
      </w:r>
      <w:r w:rsidR="00F4750D">
        <w:rPr>
          <w:rFonts w:eastAsia="Calibri"/>
          <w:lang w:val="is-IS" w:eastAsia="en-US"/>
        </w:rPr>
        <w:t>aktuell vikt</w:t>
      </w:r>
    </w:p>
    <w:p w14:paraId="3D73F218" w14:textId="63DED110" w:rsidR="00324870" w:rsidRDefault="00FF22C9" w:rsidP="00FB278A">
      <w:pPr>
        <w:numPr>
          <w:ilvl w:val="1"/>
          <w:numId w:val="27"/>
        </w:numPr>
        <w:spacing w:after="0" w:line="360" w:lineRule="auto"/>
        <w:ind w:right="0"/>
        <w:contextualSpacing/>
        <w:rPr>
          <w:rFonts w:eastAsia="Calibri"/>
          <w:lang w:val="is-IS" w:eastAsia="en-US"/>
        </w:rPr>
      </w:pPr>
      <w:r>
        <w:rPr>
          <w:rFonts w:eastAsia="Calibri"/>
          <w:lang w:val="is-IS" w:eastAsia="en-US"/>
        </w:rPr>
        <w:t>För att undvika hosta rekommenderas att stänga av Sevoflurane först</w:t>
      </w:r>
      <w:r w:rsidR="00881B61">
        <w:rPr>
          <w:rFonts w:eastAsia="Calibri"/>
          <w:lang w:val="is-IS" w:eastAsia="en-US"/>
        </w:rPr>
        <w:t xml:space="preserve"> och därefter Remifentanil</w:t>
      </w:r>
    </w:p>
    <w:p w14:paraId="32B9A483" w14:textId="4DE367A2" w:rsidR="00EF7B91" w:rsidRPr="000B4165" w:rsidRDefault="000724FD" w:rsidP="00FB278A">
      <w:pPr>
        <w:numPr>
          <w:ilvl w:val="1"/>
          <w:numId w:val="27"/>
        </w:numPr>
        <w:spacing w:after="0" w:line="360" w:lineRule="auto"/>
        <w:ind w:right="0"/>
        <w:contextualSpacing/>
        <w:rPr>
          <w:rFonts w:eastAsia="Calibri"/>
          <w:lang w:val="is-IS" w:eastAsia="en-US"/>
        </w:rPr>
      </w:pPr>
      <w:r>
        <w:rPr>
          <w:rFonts w:eastAsia="Calibri"/>
          <w:lang w:val="is-IS" w:eastAsia="en-US"/>
        </w:rPr>
        <w:t>Överväg</w:t>
      </w:r>
      <w:r w:rsidR="00EF7B91">
        <w:rPr>
          <w:rFonts w:eastAsia="Calibri"/>
          <w:lang w:val="is-IS" w:eastAsia="en-US"/>
        </w:rPr>
        <w:t xml:space="preserve"> </w:t>
      </w:r>
      <w:r w:rsidR="000E26A6">
        <w:rPr>
          <w:rFonts w:eastAsia="Calibri"/>
          <w:lang w:val="is-IS" w:eastAsia="en-US"/>
        </w:rPr>
        <w:t>e</w:t>
      </w:r>
      <w:r w:rsidR="00EF7B91">
        <w:rPr>
          <w:rFonts w:eastAsia="Calibri"/>
          <w:lang w:val="is-IS" w:eastAsia="en-US"/>
        </w:rPr>
        <w:t xml:space="preserve">xtubering </w:t>
      </w:r>
      <w:r>
        <w:rPr>
          <w:rFonts w:eastAsia="Calibri"/>
          <w:lang w:val="is-IS" w:eastAsia="en-US"/>
        </w:rPr>
        <w:t>direkt till CPAP</w:t>
      </w:r>
      <w:r w:rsidR="000E26A6">
        <w:rPr>
          <w:rFonts w:eastAsia="Calibri"/>
          <w:lang w:val="is-IS" w:eastAsia="en-US"/>
        </w:rPr>
        <w:t>, speciellt vid sömnapn</w:t>
      </w:r>
      <w:r w:rsidR="00701E87">
        <w:rPr>
          <w:rFonts w:eastAsia="Calibri"/>
          <w:lang w:val="is-IS" w:eastAsia="en-US"/>
        </w:rPr>
        <w:t>é</w:t>
      </w:r>
      <w:r w:rsidR="000E26A6">
        <w:rPr>
          <w:rFonts w:eastAsia="Calibri"/>
          <w:lang w:val="is-IS" w:eastAsia="en-US"/>
        </w:rPr>
        <w:t>, vgs</w:t>
      </w:r>
      <w:r w:rsidR="0032007C">
        <w:rPr>
          <w:rFonts w:eastAsia="Calibri"/>
          <w:lang w:val="is-IS" w:eastAsia="en-US"/>
        </w:rPr>
        <w:t xml:space="preserve"> Rutin </w:t>
      </w:r>
      <w:hyperlink r:id="rId13" w:history="1">
        <w:r w:rsidR="0032007C" w:rsidRPr="0032007C">
          <w:rPr>
            <w:rStyle w:val="Hyperlink"/>
            <w:rFonts w:eastAsia="Calibri"/>
            <w:lang w:val="is-IS" w:eastAsia="en-US"/>
          </w:rPr>
          <w:t>Obstruktiv sömnapnoe (OSA) och anestesi</w:t>
        </w:r>
      </w:hyperlink>
    </w:p>
    <w:p w14:paraId="3168E637" w14:textId="0394D9BD" w:rsidR="00583936" w:rsidRPr="000B4165" w:rsidRDefault="007D36C0" w:rsidP="00FB278A">
      <w:pPr>
        <w:numPr>
          <w:ilvl w:val="1"/>
          <w:numId w:val="27"/>
        </w:numPr>
        <w:spacing w:after="0" w:line="360" w:lineRule="auto"/>
        <w:ind w:right="0"/>
        <w:contextualSpacing/>
        <w:rPr>
          <w:rFonts w:eastAsia="Calibri"/>
          <w:lang w:val="is-IS" w:eastAsia="en-US"/>
        </w:rPr>
      </w:pPr>
      <w:r>
        <w:rPr>
          <w:rFonts w:eastAsia="Calibri"/>
          <w:lang w:val="is-IS" w:eastAsia="en-US"/>
        </w:rPr>
        <w:t>Överflyttning</w:t>
      </w:r>
      <w:r w:rsidR="00583936" w:rsidRPr="000B4165">
        <w:rPr>
          <w:rFonts w:eastAsia="Calibri"/>
          <w:lang w:val="is-IS" w:eastAsia="en-US"/>
        </w:rPr>
        <w:t xml:space="preserve"> till sängen med hö</w:t>
      </w:r>
      <w:r w:rsidR="00350E37">
        <w:rPr>
          <w:rFonts w:eastAsia="Calibri"/>
          <w:lang w:val="is-IS" w:eastAsia="en-US"/>
        </w:rPr>
        <w:t xml:space="preserve">jd </w:t>
      </w:r>
      <w:r w:rsidR="00583936" w:rsidRPr="000B4165">
        <w:rPr>
          <w:rFonts w:eastAsia="Calibri"/>
          <w:lang w:val="is-IS" w:eastAsia="en-US"/>
        </w:rPr>
        <w:t>huvud</w:t>
      </w:r>
      <w:r>
        <w:rPr>
          <w:rFonts w:eastAsia="Calibri"/>
          <w:lang w:val="is-IS" w:eastAsia="en-US"/>
        </w:rPr>
        <w:t>ända</w:t>
      </w:r>
      <w:r w:rsidR="00583936" w:rsidRPr="000B4165">
        <w:rPr>
          <w:rFonts w:eastAsia="Calibri"/>
          <w:lang w:val="is-IS" w:eastAsia="en-US"/>
        </w:rPr>
        <w:t xml:space="preserve"> </w:t>
      </w:r>
      <w:r>
        <w:rPr>
          <w:rFonts w:eastAsia="Calibri"/>
          <w:lang w:val="is-IS" w:eastAsia="en-US"/>
        </w:rPr>
        <w:t>vid stabila</w:t>
      </w:r>
      <w:r w:rsidR="00EB0041">
        <w:rPr>
          <w:rFonts w:eastAsia="Calibri"/>
          <w:lang w:val="is-IS" w:eastAsia="en-US"/>
        </w:rPr>
        <w:t xml:space="preserve"> respiratoriska </w:t>
      </w:r>
      <w:r w:rsidR="008727E7">
        <w:rPr>
          <w:rFonts w:eastAsia="Calibri"/>
          <w:lang w:val="is-IS" w:eastAsia="en-US"/>
        </w:rPr>
        <w:t>parametrar</w:t>
      </w:r>
    </w:p>
    <w:p w14:paraId="2054A6B9" w14:textId="54E8246E" w:rsidR="00583936" w:rsidRDefault="00583936" w:rsidP="00FB278A">
      <w:pPr>
        <w:numPr>
          <w:ilvl w:val="1"/>
          <w:numId w:val="27"/>
        </w:numPr>
        <w:spacing w:after="0" w:line="360" w:lineRule="auto"/>
        <w:ind w:right="0"/>
        <w:contextualSpacing/>
        <w:rPr>
          <w:rFonts w:eastAsia="Calibri"/>
          <w:lang w:val="is-IS" w:eastAsia="en-US"/>
        </w:rPr>
      </w:pPr>
      <w:r w:rsidRPr="000B4165">
        <w:rPr>
          <w:rFonts w:eastAsia="Calibri"/>
          <w:lang w:val="is-IS" w:eastAsia="en-US"/>
        </w:rPr>
        <w:t xml:space="preserve">Om patienten </w:t>
      </w:r>
      <w:r w:rsidR="00FB278A">
        <w:rPr>
          <w:rFonts w:eastAsia="Calibri"/>
          <w:lang w:val="is-IS" w:eastAsia="en-US"/>
        </w:rPr>
        <w:t>har</w:t>
      </w:r>
      <w:r w:rsidRPr="000B4165">
        <w:rPr>
          <w:rFonts w:eastAsia="Calibri"/>
          <w:lang w:val="is-IS" w:eastAsia="en-US"/>
        </w:rPr>
        <w:t xml:space="preserve"> lätthanterad luftväg – överväg att flytta </w:t>
      </w:r>
      <w:r w:rsidR="008727E7">
        <w:rPr>
          <w:rFonts w:eastAsia="Calibri"/>
          <w:lang w:val="is-IS" w:eastAsia="en-US"/>
        </w:rPr>
        <w:t xml:space="preserve">patienten </w:t>
      </w:r>
      <w:r w:rsidR="00125849">
        <w:rPr>
          <w:rFonts w:eastAsia="Calibri"/>
          <w:lang w:val="is-IS" w:eastAsia="en-US"/>
        </w:rPr>
        <w:t xml:space="preserve">över </w:t>
      </w:r>
      <w:r w:rsidRPr="000B4165">
        <w:rPr>
          <w:rFonts w:eastAsia="Calibri"/>
          <w:lang w:val="is-IS" w:eastAsia="en-US"/>
        </w:rPr>
        <w:t xml:space="preserve">till sängen </w:t>
      </w:r>
      <w:r w:rsidR="00181460">
        <w:rPr>
          <w:rFonts w:eastAsia="Calibri"/>
          <w:lang w:val="is-IS" w:eastAsia="en-US"/>
        </w:rPr>
        <w:t>intuberad och därefter med optimal positionering extube</w:t>
      </w:r>
      <w:r w:rsidR="007D16BD">
        <w:rPr>
          <w:rFonts w:eastAsia="Calibri"/>
          <w:lang w:val="is-IS" w:eastAsia="en-US"/>
        </w:rPr>
        <w:t xml:space="preserve">ra i sängen (för att undvika </w:t>
      </w:r>
      <w:r w:rsidR="002F298B">
        <w:rPr>
          <w:rFonts w:eastAsia="Calibri"/>
          <w:lang w:val="is-IS" w:eastAsia="en-US"/>
        </w:rPr>
        <w:t xml:space="preserve">överflyttningskritiska moment med otillräcklig </w:t>
      </w:r>
      <w:r w:rsidR="00225D72">
        <w:rPr>
          <w:rFonts w:eastAsia="Calibri"/>
          <w:lang w:val="is-IS" w:eastAsia="en-US"/>
        </w:rPr>
        <w:t>övervakning</w:t>
      </w:r>
      <w:r w:rsidR="00A17587">
        <w:rPr>
          <w:rFonts w:eastAsia="Calibri"/>
          <w:lang w:val="is-IS" w:eastAsia="en-US"/>
        </w:rPr>
        <w:t xml:space="preserve"> och för att få bekvämare positionering</w:t>
      </w:r>
      <w:r w:rsidR="00D96DC8">
        <w:rPr>
          <w:rFonts w:eastAsia="Calibri"/>
          <w:lang w:val="is-IS" w:eastAsia="en-US"/>
        </w:rPr>
        <w:t xml:space="preserve"> för patienten innan väckning</w:t>
      </w:r>
      <w:r w:rsidR="00356DA1">
        <w:rPr>
          <w:rFonts w:eastAsia="Calibri"/>
          <w:lang w:val="is-IS" w:eastAsia="en-US"/>
        </w:rPr>
        <w:t>, sittande position</w:t>
      </w:r>
      <w:r w:rsidR="00665473">
        <w:rPr>
          <w:rFonts w:eastAsia="Calibri"/>
          <w:lang w:val="is-IS" w:eastAsia="en-US"/>
        </w:rPr>
        <w:t xml:space="preserve"> i sängen</w:t>
      </w:r>
      <w:r w:rsidR="00225D72">
        <w:rPr>
          <w:rFonts w:eastAsia="Calibri"/>
          <w:lang w:val="is-IS" w:eastAsia="en-US"/>
        </w:rPr>
        <w:t>)</w:t>
      </w:r>
      <w:r w:rsidRPr="000B4165">
        <w:rPr>
          <w:rFonts w:eastAsia="Calibri"/>
          <w:lang w:val="is-IS" w:eastAsia="en-US"/>
        </w:rPr>
        <w:t xml:space="preserve">. </w:t>
      </w:r>
    </w:p>
    <w:p w14:paraId="291B6D8A" w14:textId="77777777" w:rsidR="001606AD" w:rsidRDefault="001606AD" w:rsidP="001606AD">
      <w:pPr>
        <w:pStyle w:val="Heading3"/>
        <w:spacing w:line="360" w:lineRule="auto"/>
        <w:rPr>
          <w:lang w:eastAsia="en-US"/>
        </w:rPr>
      </w:pPr>
      <w:r>
        <w:rPr>
          <w:lang w:eastAsia="en-US"/>
        </w:rPr>
        <w:t>Postoperativt</w:t>
      </w:r>
    </w:p>
    <w:p w14:paraId="1C460015" w14:textId="77777777" w:rsidR="001606AD" w:rsidRPr="001606AD" w:rsidRDefault="001606AD" w:rsidP="001606AD">
      <w:pPr>
        <w:pStyle w:val="ListParagraph"/>
        <w:numPr>
          <w:ilvl w:val="0"/>
          <w:numId w:val="31"/>
        </w:numPr>
        <w:spacing w:line="360" w:lineRule="auto"/>
        <w:rPr>
          <w:rFonts w:eastAsia="Calibri"/>
          <w:lang w:eastAsia="en-US"/>
        </w:rPr>
      </w:pPr>
      <w:r w:rsidRPr="001606AD">
        <w:rPr>
          <w:rFonts w:eastAsia="Calibri"/>
          <w:lang w:eastAsia="en-US"/>
        </w:rPr>
        <w:t xml:space="preserve">Smärtan kan lindras med hjälp av </w:t>
      </w:r>
      <w:proofErr w:type="spellStart"/>
      <w:r w:rsidRPr="001606AD">
        <w:rPr>
          <w:rFonts w:eastAsia="Calibri"/>
          <w:lang w:eastAsia="en-US"/>
        </w:rPr>
        <w:t>Oxykodon</w:t>
      </w:r>
      <w:proofErr w:type="spellEnd"/>
      <w:r w:rsidRPr="001606AD">
        <w:rPr>
          <w:rFonts w:eastAsia="Calibri"/>
          <w:lang w:eastAsia="en-US"/>
        </w:rPr>
        <w:t xml:space="preserve"> iv, </w:t>
      </w:r>
      <w:proofErr w:type="spellStart"/>
      <w:r w:rsidRPr="001606AD">
        <w:rPr>
          <w:rFonts w:eastAsia="Calibri"/>
          <w:lang w:eastAsia="en-US"/>
        </w:rPr>
        <w:t>Paracetamol</w:t>
      </w:r>
      <w:proofErr w:type="spellEnd"/>
      <w:r w:rsidRPr="001606AD">
        <w:rPr>
          <w:rFonts w:eastAsia="Calibri"/>
          <w:lang w:eastAsia="en-US"/>
        </w:rPr>
        <w:t xml:space="preserve"> iv, </w:t>
      </w:r>
      <w:proofErr w:type="spellStart"/>
      <w:r w:rsidRPr="001606AD">
        <w:rPr>
          <w:rFonts w:eastAsia="Calibri"/>
          <w:lang w:eastAsia="en-US"/>
        </w:rPr>
        <w:t>Catapressan</w:t>
      </w:r>
      <w:proofErr w:type="spellEnd"/>
      <w:r w:rsidRPr="001606AD">
        <w:rPr>
          <w:rFonts w:eastAsia="Calibri"/>
          <w:lang w:eastAsia="en-US"/>
        </w:rPr>
        <w:t xml:space="preserve"> iv. För att minska risken för andningsdepression är det viktigt att vara restriktiv med </w:t>
      </w:r>
      <w:proofErr w:type="spellStart"/>
      <w:r w:rsidRPr="001606AD">
        <w:rPr>
          <w:rFonts w:eastAsia="Calibri"/>
          <w:lang w:eastAsia="en-US"/>
        </w:rPr>
        <w:t>opioider</w:t>
      </w:r>
      <w:proofErr w:type="spellEnd"/>
      <w:r w:rsidRPr="001606AD">
        <w:rPr>
          <w:rFonts w:eastAsia="Calibri"/>
          <w:lang w:eastAsia="en-US"/>
        </w:rPr>
        <w:t>.</w:t>
      </w:r>
    </w:p>
    <w:p w14:paraId="447DDAE7" w14:textId="29D603F9" w:rsidR="001606AD" w:rsidRPr="001606AD" w:rsidRDefault="001606AD" w:rsidP="001606AD">
      <w:pPr>
        <w:pStyle w:val="ListParagraph"/>
        <w:numPr>
          <w:ilvl w:val="0"/>
          <w:numId w:val="31"/>
        </w:numPr>
        <w:spacing w:line="360" w:lineRule="auto"/>
        <w:rPr>
          <w:rFonts w:eastAsia="Calibri"/>
          <w:lang w:eastAsia="en-US"/>
        </w:rPr>
      </w:pPr>
      <w:r w:rsidRPr="001606AD">
        <w:rPr>
          <w:rFonts w:eastAsia="Calibri"/>
          <w:lang w:eastAsia="en-US"/>
        </w:rPr>
        <w:t>2 timmars förlängd övervakningstid om patienten har sömnapn</w:t>
      </w:r>
      <w:r w:rsidR="005175F7">
        <w:rPr>
          <w:rFonts w:eastAsia="Calibri"/>
          <w:lang w:eastAsia="en-US"/>
        </w:rPr>
        <w:t>é</w:t>
      </w:r>
      <w:r w:rsidRPr="001606AD">
        <w:rPr>
          <w:rFonts w:eastAsia="Calibri"/>
          <w:lang w:eastAsia="en-US"/>
        </w:rPr>
        <w:t>.</w:t>
      </w:r>
    </w:p>
    <w:p w14:paraId="62AF4F12" w14:textId="77777777" w:rsidR="003617A1" w:rsidRDefault="003617A1" w:rsidP="003617A1">
      <w:pPr>
        <w:spacing w:after="0" w:line="360" w:lineRule="auto"/>
        <w:ind w:left="360" w:right="0"/>
        <w:contextualSpacing/>
        <w:rPr>
          <w:rFonts w:eastAsia="Calibri"/>
          <w:lang w:val="is-IS" w:eastAsia="en-US"/>
        </w:rPr>
      </w:pPr>
    </w:p>
    <w:p w14:paraId="275F5F06" w14:textId="63CF62F2" w:rsidR="00890A91" w:rsidRDefault="009237B2" w:rsidP="00061DF2">
      <w:pPr>
        <w:pStyle w:val="Heading2"/>
        <w:rPr>
          <w:lang w:val="is-IS" w:eastAsia="en-US"/>
        </w:rPr>
      </w:pPr>
      <w:r>
        <w:rPr>
          <w:lang w:val="is-IS" w:eastAsia="en-US"/>
        </w:rPr>
        <w:t>K</w:t>
      </w:r>
      <w:r w:rsidR="00ED5A7D">
        <w:rPr>
          <w:lang w:val="is-IS" w:eastAsia="en-US"/>
        </w:rPr>
        <w:t>roppsvikter</w:t>
      </w:r>
      <w:r>
        <w:rPr>
          <w:lang w:val="is-IS" w:eastAsia="en-US"/>
        </w:rPr>
        <w:t xml:space="preserve"> och </w:t>
      </w:r>
      <w:r w:rsidRPr="52CE5FE1">
        <w:rPr>
          <w:lang w:val="is-IS" w:eastAsia="en-US"/>
        </w:rPr>
        <w:t>kalk</w:t>
      </w:r>
      <w:r w:rsidR="01EDF854" w:rsidRPr="52CE5FE1">
        <w:rPr>
          <w:lang w:val="is-IS" w:eastAsia="en-US"/>
        </w:rPr>
        <w:t>y</w:t>
      </w:r>
      <w:r w:rsidRPr="52CE5FE1">
        <w:rPr>
          <w:lang w:val="is-IS" w:eastAsia="en-US"/>
        </w:rPr>
        <w:t>latorer</w:t>
      </w:r>
    </w:p>
    <w:p w14:paraId="497F6AF8" w14:textId="77777777" w:rsidR="00061DF2" w:rsidRPr="00061DF2" w:rsidRDefault="00061DF2" w:rsidP="00061DF2">
      <w:pPr>
        <w:rPr>
          <w:rFonts w:eastAsia="Calibri"/>
          <w:lang w:val="is-IS" w:eastAsia="en-US"/>
        </w:rPr>
      </w:pPr>
    </w:p>
    <w:p w14:paraId="03B060D4" w14:textId="411610FA" w:rsidR="00ED5A7D" w:rsidRPr="00061DF2" w:rsidRDefault="00ED5A7D" w:rsidP="00061DF2">
      <w:pPr>
        <w:pStyle w:val="ListParagraph"/>
        <w:numPr>
          <w:ilvl w:val="0"/>
          <w:numId w:val="29"/>
        </w:numPr>
        <w:spacing w:after="0" w:line="360" w:lineRule="auto"/>
        <w:ind w:right="0"/>
        <w:rPr>
          <w:rFonts w:eastAsia="Calibri"/>
          <w:lang w:val="is-IS" w:eastAsia="en-US"/>
        </w:rPr>
      </w:pPr>
      <w:r w:rsidRPr="00061DF2">
        <w:rPr>
          <w:rFonts w:eastAsia="Calibri"/>
          <w:lang w:val="is-IS" w:eastAsia="en-US"/>
        </w:rPr>
        <w:t>IBW: ideal body weight</w:t>
      </w:r>
      <w:r w:rsidR="004B439A" w:rsidRPr="00061DF2">
        <w:rPr>
          <w:rFonts w:eastAsia="Calibri"/>
          <w:lang w:val="is-IS" w:eastAsia="en-US"/>
        </w:rPr>
        <w:t>, ideal kroppsvikt är den vikt som förknippas med maximal förväntad livslängd</w:t>
      </w:r>
    </w:p>
    <w:p w14:paraId="05E98673" w14:textId="77777777" w:rsidR="008239CB" w:rsidRDefault="008239CB" w:rsidP="008239CB">
      <w:pPr>
        <w:pStyle w:val="ListParagraph"/>
        <w:numPr>
          <w:ilvl w:val="0"/>
          <w:numId w:val="29"/>
        </w:numPr>
        <w:spacing w:after="0" w:line="360" w:lineRule="auto"/>
        <w:ind w:right="0"/>
        <w:rPr>
          <w:rFonts w:eastAsia="Calibri"/>
          <w:lang w:val="is-IS" w:eastAsia="en-US"/>
        </w:rPr>
      </w:pPr>
      <w:r w:rsidRPr="00061DF2">
        <w:rPr>
          <w:rFonts w:eastAsia="Calibri"/>
          <w:lang w:val="is-IS" w:eastAsia="en-US"/>
        </w:rPr>
        <w:t>ABW: adjusted body weight, justerad kroppsvikt beräknas genom att tillämpa en justeringsfaktor för att uppskatta andelen fettvävnad som ett läkemedel distribueras till</w:t>
      </w:r>
    </w:p>
    <w:p w14:paraId="1C0459B6" w14:textId="2DA1D88F" w:rsidR="00661EEE" w:rsidRDefault="008E4F37" w:rsidP="008239CB">
      <w:pPr>
        <w:pStyle w:val="ListParagraph"/>
        <w:numPr>
          <w:ilvl w:val="1"/>
          <w:numId w:val="29"/>
        </w:numPr>
        <w:spacing w:after="0" w:line="240" w:lineRule="auto"/>
        <w:ind w:right="0"/>
        <w:rPr>
          <w:rStyle w:val="Hyperlink"/>
          <w:rFonts w:eastAsia="Calibri"/>
          <w:lang w:val="is-IS" w:eastAsia="en-US"/>
        </w:rPr>
      </w:pPr>
      <w:hyperlink r:id="rId14" w:history="1">
        <w:r>
          <w:rPr>
            <w:rStyle w:val="Hyperlink"/>
            <w:rFonts w:eastAsia="Calibri"/>
            <w:lang w:val="is-IS" w:eastAsia="en-US"/>
          </w:rPr>
          <w:t>kalkylator för ideal kroppsvikt (IBW) och justerad kroppsvikt (ABW)</w:t>
        </w:r>
      </w:hyperlink>
    </w:p>
    <w:p w14:paraId="2F7E2704" w14:textId="77777777" w:rsidR="00B5445D" w:rsidRPr="00B5445D" w:rsidRDefault="00B5445D" w:rsidP="00B5445D">
      <w:pPr>
        <w:spacing w:after="0" w:line="240" w:lineRule="auto"/>
        <w:ind w:right="0"/>
        <w:rPr>
          <w:rStyle w:val="Hyperlink"/>
          <w:rFonts w:eastAsia="Calibri"/>
          <w:lang w:val="is-IS" w:eastAsia="en-US"/>
        </w:rPr>
      </w:pPr>
    </w:p>
    <w:p w14:paraId="2837B967" w14:textId="2FAF2175" w:rsidR="00C839F7" w:rsidRPr="00C839F7" w:rsidRDefault="008239CB" w:rsidP="00C839F7">
      <w:pPr>
        <w:pStyle w:val="ListParagraph"/>
        <w:numPr>
          <w:ilvl w:val="0"/>
          <w:numId w:val="29"/>
        </w:numPr>
        <w:spacing w:after="0" w:line="360" w:lineRule="auto"/>
        <w:ind w:right="0"/>
        <w:rPr>
          <w:rFonts w:eastAsia="Calibri"/>
          <w:lang w:val="is-IS" w:eastAsia="en-US"/>
        </w:rPr>
      </w:pPr>
      <w:r w:rsidRPr="00061DF2">
        <w:rPr>
          <w:rFonts w:eastAsia="Calibri"/>
          <w:lang w:val="is-IS" w:eastAsia="en-US"/>
        </w:rPr>
        <w:t>LBW: lean body weight, mager kroppsvikt är skillnaden mellan total kroppsvikt och fettmassa</w:t>
      </w:r>
    </w:p>
    <w:p w14:paraId="1858193D" w14:textId="58747682" w:rsidR="00661EEE" w:rsidRPr="00A65D5B" w:rsidRDefault="008E4F37" w:rsidP="008239CB">
      <w:pPr>
        <w:pStyle w:val="ListParagraph"/>
        <w:numPr>
          <w:ilvl w:val="1"/>
          <w:numId w:val="29"/>
        </w:numPr>
        <w:spacing w:after="0" w:line="240" w:lineRule="auto"/>
        <w:ind w:right="0"/>
        <w:rPr>
          <w:rStyle w:val="Hyperlink"/>
          <w:rFonts w:eastAsia="Calibri"/>
          <w:lang w:val="is-IS" w:eastAsia="en-US"/>
        </w:rPr>
      </w:pPr>
      <w:hyperlink r:id="rId15" w:history="1">
        <w:r>
          <w:rPr>
            <w:rStyle w:val="Hyperlink"/>
            <w:rFonts w:eastAsia="Calibri"/>
            <w:lang w:val="is-IS" w:eastAsia="en-US"/>
          </w:rPr>
          <w:t>kalkylator för mager kroppsvikt (LBW) för kvinnor</w:t>
        </w:r>
      </w:hyperlink>
    </w:p>
    <w:p w14:paraId="0BF6AF9E" w14:textId="77777777" w:rsidR="00604520" w:rsidRPr="00A65D5B" w:rsidRDefault="00604520" w:rsidP="00A65D5B">
      <w:pPr>
        <w:pStyle w:val="ListParagraph"/>
        <w:numPr>
          <w:ilvl w:val="0"/>
          <w:numId w:val="0"/>
        </w:numPr>
        <w:spacing w:after="0" w:line="240" w:lineRule="auto"/>
        <w:ind w:left="2432" w:right="0"/>
        <w:rPr>
          <w:rStyle w:val="Hyperlink"/>
          <w:rFonts w:eastAsia="Calibri"/>
        </w:rPr>
      </w:pPr>
    </w:p>
    <w:p w14:paraId="227FC885" w14:textId="36CD8A59" w:rsidR="00562467" w:rsidRDefault="008E4F37" w:rsidP="008239CB">
      <w:pPr>
        <w:pStyle w:val="ListParagraph"/>
        <w:numPr>
          <w:ilvl w:val="1"/>
          <w:numId w:val="29"/>
        </w:numPr>
        <w:spacing w:after="0" w:line="240" w:lineRule="auto"/>
        <w:ind w:right="0"/>
        <w:rPr>
          <w:rStyle w:val="Hyperlink"/>
          <w:rFonts w:eastAsia="Calibri"/>
          <w:lang w:val="is-IS" w:eastAsia="en-US"/>
        </w:rPr>
      </w:pPr>
      <w:hyperlink r:id="rId16" w:history="1">
        <w:r>
          <w:rPr>
            <w:rStyle w:val="Hyperlink"/>
            <w:rFonts w:eastAsia="Calibri"/>
            <w:lang w:val="is-IS" w:eastAsia="en-US"/>
          </w:rPr>
          <w:t>kalkylator för mager kroppsvikt (LBW) för män</w:t>
        </w:r>
      </w:hyperlink>
    </w:p>
    <w:p w14:paraId="63362177" w14:textId="2F8A164F" w:rsidR="00A4559A" w:rsidRPr="00A4559A" w:rsidRDefault="00A4559A" w:rsidP="00A4559A">
      <w:pPr>
        <w:spacing w:after="0" w:line="240" w:lineRule="auto"/>
        <w:ind w:left="0" w:right="0"/>
        <w:rPr>
          <w:rStyle w:val="Hyperlink"/>
          <w:rFonts w:eastAsia="Calibri"/>
          <w:lang w:val="is-IS" w:eastAsia="en-US"/>
        </w:rPr>
      </w:pPr>
    </w:p>
    <w:p w14:paraId="714FBADC" w14:textId="35C2C86D" w:rsidR="000B4165" w:rsidRPr="000B4165" w:rsidRDefault="00974711" w:rsidP="00BA4E18">
      <w:pPr>
        <w:pStyle w:val="Heading2"/>
        <w:rPr>
          <w:lang w:val="is-IS" w:eastAsia="en-US"/>
        </w:rPr>
      </w:pPr>
      <w:r>
        <w:rPr>
          <w:lang w:val="is-IS" w:eastAsia="en-US"/>
        </w:rPr>
        <w:t>Bakgrund</w:t>
      </w:r>
    </w:p>
    <w:p w14:paraId="1AC083D5" w14:textId="77777777" w:rsidR="000B4165" w:rsidRPr="000B4165" w:rsidRDefault="000B4165" w:rsidP="000B4165">
      <w:pPr>
        <w:spacing w:after="0" w:line="240" w:lineRule="auto"/>
        <w:ind w:left="0" w:right="0"/>
        <w:rPr>
          <w:rFonts w:eastAsia="Calibri"/>
          <w:lang w:val="is-IS" w:eastAsia="en-US"/>
        </w:rPr>
      </w:pPr>
    </w:p>
    <w:p w14:paraId="7BC2C10D" w14:textId="3B401909" w:rsidR="000B4165" w:rsidRPr="000B4165" w:rsidRDefault="000B4165" w:rsidP="00BA4E18">
      <w:pPr>
        <w:numPr>
          <w:ilvl w:val="0"/>
          <w:numId w:val="30"/>
        </w:numPr>
        <w:spacing w:after="0" w:line="240" w:lineRule="auto"/>
        <w:ind w:right="0"/>
        <w:contextualSpacing/>
        <w:rPr>
          <w:rFonts w:eastAsia="Calibri"/>
          <w:lang w:val="is-IS" w:eastAsia="en-US"/>
        </w:rPr>
      </w:pPr>
      <w:r w:rsidRPr="007C749E">
        <w:rPr>
          <w:rFonts w:eastAsia="Calibri"/>
          <w:color w:val="212121"/>
          <w:shd w:val="clear" w:color="auto" w:fill="FFFFFF"/>
        </w:rPr>
        <w:t xml:space="preserve">Sharma </w:t>
      </w:r>
      <w:r w:rsidR="006C4DAF" w:rsidRPr="007C749E">
        <w:rPr>
          <w:color w:val="212121"/>
          <w:shd w:val="clear" w:color="auto" w:fill="FFFFFF"/>
        </w:rPr>
        <w:t xml:space="preserve">S, </w:t>
      </w:r>
      <w:proofErr w:type="spellStart"/>
      <w:r w:rsidR="006C4DAF" w:rsidRPr="007C749E">
        <w:rPr>
          <w:color w:val="212121"/>
          <w:shd w:val="clear" w:color="auto" w:fill="FFFFFF"/>
        </w:rPr>
        <w:t>Arora</w:t>
      </w:r>
      <w:proofErr w:type="spellEnd"/>
      <w:r w:rsidR="006C4DAF" w:rsidRPr="007C749E">
        <w:rPr>
          <w:color w:val="212121"/>
          <w:shd w:val="clear" w:color="auto" w:fill="FFFFFF"/>
        </w:rPr>
        <w:t xml:space="preserve"> L.</w:t>
      </w:r>
      <w:r w:rsidRPr="007C749E">
        <w:rPr>
          <w:rFonts w:eastAsia="Calibri"/>
          <w:color w:val="212121"/>
          <w:shd w:val="clear" w:color="auto" w:fill="FFFFFF"/>
        </w:rPr>
        <w:t xml:space="preserve"> Anesthesia for the Morbidly Obese Patient. </w:t>
      </w:r>
      <w:proofErr w:type="spellStart"/>
      <w:r w:rsidR="006C4DAF" w:rsidRPr="007C749E">
        <w:rPr>
          <w:color w:val="212121"/>
          <w:shd w:val="clear" w:color="auto" w:fill="FFFFFF"/>
        </w:rPr>
        <w:t>Anesthesiol</w:t>
      </w:r>
      <w:proofErr w:type="spellEnd"/>
      <w:r w:rsidRPr="007C749E">
        <w:rPr>
          <w:rFonts w:eastAsia="Calibri"/>
          <w:color w:val="212121"/>
          <w:shd w:val="clear" w:color="auto" w:fill="FFFFFF"/>
        </w:rPr>
        <w:t xml:space="preserve"> </w:t>
      </w:r>
      <w:proofErr w:type="spellStart"/>
      <w:r w:rsidRPr="007C749E">
        <w:rPr>
          <w:rFonts w:eastAsia="Calibri"/>
          <w:color w:val="212121"/>
          <w:shd w:val="clear" w:color="auto" w:fill="FFFFFF"/>
        </w:rPr>
        <w:t>Clin</w:t>
      </w:r>
      <w:proofErr w:type="spellEnd"/>
      <w:r w:rsidR="006C4DAF" w:rsidRPr="007C749E">
        <w:rPr>
          <w:color w:val="212121"/>
          <w:shd w:val="clear" w:color="auto" w:fill="FFFFFF"/>
        </w:rPr>
        <w:t xml:space="preserve">. </w:t>
      </w:r>
      <w:r w:rsidRPr="007C749E">
        <w:rPr>
          <w:rFonts w:eastAsia="Calibri"/>
          <w:color w:val="212121"/>
          <w:shd w:val="clear" w:color="auto" w:fill="FFFFFF"/>
        </w:rPr>
        <w:t>2020</w:t>
      </w:r>
      <w:r w:rsidR="006C4DAF" w:rsidRPr="007C749E">
        <w:rPr>
          <w:color w:val="212121"/>
          <w:shd w:val="clear" w:color="auto" w:fill="FFFFFF"/>
        </w:rPr>
        <w:t xml:space="preserve"> Mar;38(1):</w:t>
      </w:r>
      <w:r w:rsidRPr="007C749E">
        <w:rPr>
          <w:rFonts w:eastAsia="Calibri"/>
          <w:color w:val="212121"/>
          <w:shd w:val="clear" w:color="auto" w:fill="FFFFFF"/>
        </w:rPr>
        <w:t>197</w:t>
      </w:r>
      <w:r w:rsidR="006C4DAF" w:rsidRPr="007C749E">
        <w:rPr>
          <w:color w:val="212121"/>
          <w:shd w:val="clear" w:color="auto" w:fill="FFFFFF"/>
        </w:rPr>
        <w:t>-</w:t>
      </w:r>
      <w:r w:rsidRPr="007C749E">
        <w:rPr>
          <w:rFonts w:eastAsia="Calibri"/>
          <w:color w:val="212121"/>
          <w:shd w:val="clear" w:color="auto" w:fill="FFFFFF"/>
        </w:rPr>
        <w:t>212</w:t>
      </w:r>
    </w:p>
    <w:p w14:paraId="37F1F98D" w14:textId="50689621" w:rsidR="00AC471B" w:rsidRPr="007C749E" w:rsidRDefault="00AC471B" w:rsidP="00BA4E18">
      <w:pPr>
        <w:numPr>
          <w:ilvl w:val="0"/>
          <w:numId w:val="30"/>
        </w:numPr>
        <w:spacing w:after="0" w:line="240" w:lineRule="auto"/>
        <w:ind w:right="0"/>
        <w:contextualSpacing/>
        <w:rPr>
          <w:rFonts w:eastAsia="Calibri"/>
          <w:lang w:val="is-IS" w:eastAsia="en-US"/>
        </w:rPr>
      </w:pPr>
      <w:proofErr w:type="spellStart"/>
      <w:r w:rsidRPr="007C749E">
        <w:rPr>
          <w:color w:val="212121"/>
          <w:shd w:val="clear" w:color="auto" w:fill="FFFFFF"/>
        </w:rPr>
        <w:t>Hardt</w:t>
      </w:r>
      <w:proofErr w:type="spellEnd"/>
      <w:r w:rsidRPr="007C749E">
        <w:rPr>
          <w:color w:val="212121"/>
          <w:shd w:val="clear" w:color="auto" w:fill="FFFFFF"/>
        </w:rPr>
        <w:t xml:space="preserve"> K, </w:t>
      </w:r>
      <w:proofErr w:type="spellStart"/>
      <w:r w:rsidRPr="007C749E">
        <w:rPr>
          <w:color w:val="212121"/>
          <w:shd w:val="clear" w:color="auto" w:fill="FFFFFF"/>
        </w:rPr>
        <w:t>Wappler</w:t>
      </w:r>
      <w:proofErr w:type="spellEnd"/>
      <w:r w:rsidRPr="007C749E">
        <w:rPr>
          <w:color w:val="212121"/>
          <w:shd w:val="clear" w:color="auto" w:fill="FFFFFF"/>
        </w:rPr>
        <w:t xml:space="preserve"> F. </w:t>
      </w:r>
      <w:proofErr w:type="spellStart"/>
      <w:r w:rsidRPr="007C749E">
        <w:rPr>
          <w:color w:val="212121"/>
          <w:shd w:val="clear" w:color="auto" w:fill="FFFFFF"/>
        </w:rPr>
        <w:t>Anesthesia</w:t>
      </w:r>
      <w:proofErr w:type="spellEnd"/>
      <w:r w:rsidRPr="007C749E">
        <w:rPr>
          <w:color w:val="212121"/>
          <w:shd w:val="clear" w:color="auto" w:fill="FFFFFF"/>
        </w:rPr>
        <w:t xml:space="preserve"> for </w:t>
      </w:r>
      <w:proofErr w:type="spellStart"/>
      <w:r w:rsidRPr="007C749E">
        <w:rPr>
          <w:color w:val="212121"/>
          <w:shd w:val="clear" w:color="auto" w:fill="FFFFFF"/>
        </w:rPr>
        <w:t>Morbidly</w:t>
      </w:r>
      <w:proofErr w:type="spellEnd"/>
      <w:r w:rsidRPr="007C749E">
        <w:rPr>
          <w:color w:val="212121"/>
          <w:shd w:val="clear" w:color="auto" w:fill="FFFFFF"/>
        </w:rPr>
        <w:t xml:space="preserve"> </w:t>
      </w:r>
      <w:proofErr w:type="spellStart"/>
      <w:r w:rsidRPr="007C749E">
        <w:rPr>
          <w:color w:val="212121"/>
          <w:shd w:val="clear" w:color="auto" w:fill="FFFFFF"/>
        </w:rPr>
        <w:t>Obese</w:t>
      </w:r>
      <w:proofErr w:type="spellEnd"/>
      <w:r w:rsidRPr="007C749E">
        <w:rPr>
          <w:color w:val="212121"/>
          <w:shd w:val="clear" w:color="auto" w:fill="FFFFFF"/>
        </w:rPr>
        <w:t xml:space="preserve"> Patients. </w:t>
      </w:r>
      <w:proofErr w:type="spellStart"/>
      <w:r w:rsidRPr="007C749E">
        <w:rPr>
          <w:color w:val="212121"/>
          <w:shd w:val="clear" w:color="auto" w:fill="FFFFFF"/>
        </w:rPr>
        <w:t>Dtsch</w:t>
      </w:r>
      <w:proofErr w:type="spellEnd"/>
      <w:r w:rsidRPr="007C749E">
        <w:rPr>
          <w:color w:val="212121"/>
          <w:shd w:val="clear" w:color="auto" w:fill="FFFFFF"/>
        </w:rPr>
        <w:t xml:space="preserve"> </w:t>
      </w:r>
      <w:proofErr w:type="spellStart"/>
      <w:r w:rsidRPr="007C749E">
        <w:rPr>
          <w:color w:val="212121"/>
          <w:shd w:val="clear" w:color="auto" w:fill="FFFFFF"/>
        </w:rPr>
        <w:t>Arztebl</w:t>
      </w:r>
      <w:proofErr w:type="spellEnd"/>
      <w:r w:rsidRPr="007C749E">
        <w:rPr>
          <w:color w:val="212121"/>
          <w:shd w:val="clear" w:color="auto" w:fill="FFFFFF"/>
        </w:rPr>
        <w:t xml:space="preserve"> </w:t>
      </w:r>
      <w:proofErr w:type="spellStart"/>
      <w:r w:rsidRPr="007C749E">
        <w:rPr>
          <w:color w:val="212121"/>
          <w:shd w:val="clear" w:color="auto" w:fill="FFFFFF"/>
        </w:rPr>
        <w:t>Int</w:t>
      </w:r>
      <w:proofErr w:type="spellEnd"/>
      <w:r w:rsidRPr="007C749E">
        <w:rPr>
          <w:color w:val="212121"/>
          <w:shd w:val="clear" w:color="auto" w:fill="FFFFFF"/>
        </w:rPr>
        <w:t>. 2023 Nov 17;120(46):779-785</w:t>
      </w:r>
    </w:p>
    <w:p w14:paraId="055434D9" w14:textId="2DEBE2D7" w:rsidR="00974711" w:rsidRPr="007C749E" w:rsidRDefault="00F42EF4" w:rsidP="00BA4E18">
      <w:pPr>
        <w:numPr>
          <w:ilvl w:val="0"/>
          <w:numId w:val="30"/>
        </w:numPr>
        <w:spacing w:after="0" w:line="240" w:lineRule="auto"/>
        <w:ind w:right="0"/>
        <w:contextualSpacing/>
        <w:rPr>
          <w:rFonts w:eastAsia="Calibri"/>
          <w:lang w:val="is-IS" w:eastAsia="en-US"/>
        </w:rPr>
      </w:pPr>
      <w:hyperlink r:id="rId17" w:history="1">
        <w:r w:rsidRPr="007C749E">
          <w:rPr>
            <w:rStyle w:val="Hyperlink"/>
            <w:rFonts w:eastAsia="Calibri"/>
            <w:lang w:val="is-IS" w:eastAsia="en-US"/>
          </w:rPr>
          <w:t>Uptodate: Anaesthesia for the patient with obesity</w:t>
        </w:r>
      </w:hyperlink>
    </w:p>
    <w:p w14:paraId="714E1006" w14:textId="77777777" w:rsidR="000B4165" w:rsidRPr="000B4165" w:rsidRDefault="000B4165" w:rsidP="000B4165">
      <w:pPr>
        <w:spacing w:after="0" w:line="240" w:lineRule="auto"/>
        <w:ind w:left="0" w:right="0"/>
        <w:rPr>
          <w:rFonts w:eastAsia="Calibri"/>
          <w:lang w:val="is-IS" w:eastAsia="en-US"/>
        </w:rPr>
      </w:pPr>
    </w:p>
    <w:p w14:paraId="35174981" w14:textId="77777777" w:rsidR="003920D4" w:rsidRPr="00235BC2" w:rsidRDefault="003920D4" w:rsidP="003920D4">
      <w:pPr>
        <w:pStyle w:val="Heading3"/>
        <w:spacing w:line="360" w:lineRule="auto"/>
        <w:rPr>
          <w:lang w:eastAsia="en-US"/>
        </w:rPr>
      </w:pPr>
      <w:r w:rsidRPr="00235BC2">
        <w:rPr>
          <w:lang w:eastAsia="en-US"/>
        </w:rPr>
        <w:t>Ansvar</w:t>
      </w:r>
    </w:p>
    <w:p w14:paraId="596B9E46" w14:textId="77777777" w:rsidR="003920D4" w:rsidRPr="00235BC2" w:rsidRDefault="003920D4" w:rsidP="003920D4">
      <w:pPr>
        <w:spacing w:line="360" w:lineRule="auto"/>
        <w:ind w:left="0"/>
        <w:rPr>
          <w:rFonts w:eastAsia="Calibri"/>
          <w:lang w:eastAsia="en-US"/>
        </w:rPr>
      </w:pPr>
      <w:r w:rsidRPr="00235BC2">
        <w:rPr>
          <w:rFonts w:eastAsia="Calibri"/>
          <w:lang w:eastAsia="en-US"/>
        </w:rPr>
        <w:t>Verksamhetschef, AOI, SU, ansvarar för att de rutiner och riktlinjer som verksamheten kräver finns tillgängliga och följer gällande författningar/lagar. Samtlig berörd personal AOI, SU, ska delges direktivet via avdelningschef.</w:t>
      </w:r>
    </w:p>
    <w:p w14:paraId="10A3B70E" w14:textId="77777777" w:rsidR="003920D4" w:rsidRPr="00235BC2" w:rsidRDefault="003920D4" w:rsidP="003920D4">
      <w:pPr>
        <w:pStyle w:val="Heading3"/>
        <w:spacing w:line="360" w:lineRule="auto"/>
        <w:rPr>
          <w:lang w:eastAsia="en-US"/>
        </w:rPr>
      </w:pPr>
      <w:r w:rsidRPr="00235BC2">
        <w:rPr>
          <w:lang w:eastAsia="en-US"/>
        </w:rPr>
        <w:t>Uppföljning, utvärdering och revision</w:t>
      </w:r>
    </w:p>
    <w:p w14:paraId="73B23C78" w14:textId="77777777" w:rsidR="003920D4" w:rsidRPr="00235BC2" w:rsidRDefault="003920D4" w:rsidP="003920D4">
      <w:pPr>
        <w:spacing w:line="360" w:lineRule="auto"/>
        <w:ind w:left="0"/>
        <w:rPr>
          <w:rFonts w:eastAsia="Calibri"/>
          <w:lang w:eastAsia="en-US"/>
        </w:rPr>
      </w:pPr>
      <w:r w:rsidRPr="00235BC2">
        <w:rPr>
          <w:rFonts w:eastAsia="Calibri"/>
          <w:lang w:eastAsia="en-US"/>
        </w:rPr>
        <w:t xml:space="preserve">Ansvarig </w:t>
      </w:r>
      <w:proofErr w:type="spellStart"/>
      <w:r w:rsidRPr="00235BC2">
        <w:rPr>
          <w:rFonts w:eastAsia="Calibri"/>
          <w:lang w:eastAsia="en-US"/>
        </w:rPr>
        <w:t>avdelningslärare</w:t>
      </w:r>
      <w:proofErr w:type="spellEnd"/>
      <w:r w:rsidRPr="00235BC2">
        <w:rPr>
          <w:rFonts w:eastAsia="Calibri"/>
          <w:lang w:eastAsia="en-US"/>
        </w:rPr>
        <w:t xml:space="preserve">, AOI, SU, ansvara för att denna rutin uppdateras och revideras. Medvetet avsteg från rutinen dokumenteras i </w:t>
      </w:r>
      <w:proofErr w:type="spellStart"/>
      <w:r w:rsidRPr="00235BC2">
        <w:rPr>
          <w:rFonts w:eastAsia="Calibri"/>
          <w:lang w:eastAsia="en-US"/>
        </w:rPr>
        <w:t>Melior</w:t>
      </w:r>
      <w:proofErr w:type="spellEnd"/>
      <w:r w:rsidRPr="00235BC2">
        <w:rPr>
          <w:rFonts w:eastAsia="Calibri"/>
          <w:lang w:eastAsia="en-US"/>
        </w:rPr>
        <w:t xml:space="preserve"> om rutinen är kopplad till patient. Övriga orsaker till avsteg från rutinen rapporteras i </w:t>
      </w:r>
      <w:proofErr w:type="spellStart"/>
      <w:r w:rsidRPr="00235BC2">
        <w:rPr>
          <w:rFonts w:eastAsia="Calibri"/>
          <w:lang w:eastAsia="en-US"/>
        </w:rPr>
        <w:t>MedControl</w:t>
      </w:r>
      <w:proofErr w:type="spellEnd"/>
      <w:r w:rsidRPr="00235BC2">
        <w:rPr>
          <w:rFonts w:eastAsia="Calibri"/>
          <w:lang w:eastAsia="en-US"/>
        </w:rPr>
        <w:t xml:space="preserve"> PRO.</w:t>
      </w:r>
    </w:p>
    <w:p w14:paraId="34288325" w14:textId="77777777" w:rsidR="003920D4" w:rsidRPr="00235BC2" w:rsidRDefault="003920D4" w:rsidP="003920D4">
      <w:pPr>
        <w:pStyle w:val="Heading2"/>
        <w:spacing w:line="360" w:lineRule="auto"/>
        <w:rPr>
          <w:lang w:eastAsia="en-US"/>
        </w:rPr>
      </w:pPr>
      <w:r w:rsidRPr="00235BC2">
        <w:rPr>
          <w:lang w:eastAsia="en-US"/>
        </w:rPr>
        <w:t xml:space="preserve">Granskare/arbetsgrupp </w:t>
      </w:r>
    </w:p>
    <w:p w14:paraId="454FE792" w14:textId="04219705" w:rsidR="003920D4" w:rsidRDefault="003920D4" w:rsidP="003920D4">
      <w:pPr>
        <w:spacing w:line="360" w:lineRule="auto"/>
        <w:ind w:left="0"/>
        <w:rPr>
          <w:rFonts w:eastAsia="Calibri"/>
          <w:lang w:eastAsia="en-US"/>
        </w:rPr>
      </w:pPr>
      <w:r w:rsidRPr="00235BC2">
        <w:rPr>
          <w:rFonts w:eastAsia="Calibri"/>
          <w:lang w:eastAsia="en-US"/>
        </w:rPr>
        <w:t xml:space="preserve">Camilla Blixt, </w:t>
      </w:r>
      <w:r w:rsidR="00905C6A">
        <w:rPr>
          <w:rFonts w:eastAsia="Calibri"/>
          <w:lang w:eastAsia="en-US"/>
        </w:rPr>
        <w:t>Instruktör, Anestesisjuksköterska</w:t>
      </w:r>
      <w:r w:rsidRPr="00235BC2">
        <w:rPr>
          <w:rFonts w:eastAsia="Calibri"/>
          <w:lang w:eastAsia="en-US"/>
        </w:rPr>
        <w:t xml:space="preserve"> </w:t>
      </w:r>
      <w:proofErr w:type="spellStart"/>
      <w:r w:rsidRPr="00235BC2">
        <w:rPr>
          <w:rFonts w:eastAsia="Calibri"/>
          <w:lang w:eastAsia="en-US"/>
        </w:rPr>
        <w:t>Op</w:t>
      </w:r>
      <w:proofErr w:type="spellEnd"/>
      <w:r w:rsidRPr="00235BC2">
        <w:rPr>
          <w:rFonts w:eastAsia="Calibri"/>
          <w:lang w:eastAsia="en-US"/>
        </w:rPr>
        <w:t xml:space="preserve"> 4, AOI, Område 5, Sahlgrenska Universitetssjukhuset  </w:t>
      </w:r>
    </w:p>
    <w:p w14:paraId="2320B6D3" w14:textId="56BD3667" w:rsidR="00905C6A" w:rsidRDefault="00905C6A" w:rsidP="003920D4">
      <w:pPr>
        <w:spacing w:line="360" w:lineRule="auto"/>
        <w:ind w:left="0"/>
        <w:rPr>
          <w:rFonts w:eastAsia="Calibri"/>
          <w:lang w:eastAsia="en-US"/>
        </w:rPr>
      </w:pPr>
      <w:r>
        <w:rPr>
          <w:rFonts w:eastAsia="Calibri"/>
          <w:lang w:eastAsia="en-US"/>
        </w:rPr>
        <w:t xml:space="preserve">Margareta </w:t>
      </w:r>
      <w:proofErr w:type="spellStart"/>
      <w:r>
        <w:rPr>
          <w:rFonts w:eastAsia="Calibri"/>
          <w:lang w:eastAsia="en-US"/>
        </w:rPr>
        <w:t>Armkvist</w:t>
      </w:r>
      <w:proofErr w:type="spellEnd"/>
      <w:r>
        <w:rPr>
          <w:rFonts w:eastAsia="Calibri"/>
          <w:lang w:eastAsia="en-US"/>
        </w:rPr>
        <w:t>, Anestesisjuksköterska</w:t>
      </w:r>
      <w:r w:rsidR="00B531AA">
        <w:rPr>
          <w:rFonts w:eastAsia="Calibri"/>
          <w:lang w:eastAsia="en-US"/>
        </w:rPr>
        <w:t xml:space="preserve"> </w:t>
      </w:r>
      <w:proofErr w:type="spellStart"/>
      <w:r w:rsidR="00B531AA">
        <w:rPr>
          <w:rFonts w:eastAsia="Calibri"/>
          <w:lang w:eastAsia="en-US"/>
        </w:rPr>
        <w:t>Op</w:t>
      </w:r>
      <w:proofErr w:type="spellEnd"/>
      <w:r w:rsidR="00B531AA">
        <w:rPr>
          <w:rFonts w:eastAsia="Calibri"/>
          <w:lang w:eastAsia="en-US"/>
        </w:rPr>
        <w:t xml:space="preserve"> 4, AOI, Område 5, Sahlgrenska Universitetsområdet</w:t>
      </w:r>
    </w:p>
    <w:p w14:paraId="46FDC5EF" w14:textId="77777777" w:rsidR="00507BA8" w:rsidRPr="00235BC2" w:rsidRDefault="00507BA8" w:rsidP="003920D4">
      <w:pPr>
        <w:spacing w:line="360" w:lineRule="auto"/>
        <w:ind w:left="0"/>
        <w:rPr>
          <w:rFonts w:eastAsia="Calibri"/>
          <w:lang w:eastAsia="en-US"/>
        </w:rPr>
      </w:pPr>
    </w:p>
    <w:bookmarkEnd w:id="0"/>
    <w:p w14:paraId="7DA05E4D" w14:textId="1FB669A9" w:rsidR="00536A5A" w:rsidRDefault="00536A5A" w:rsidP="056A92D3">
      <w:pPr>
        <w:pStyle w:val="Heading1"/>
        <w:rPr>
          <w:lang w:val="is-IS" w:eastAsia="en-US"/>
        </w:rPr>
      </w:pPr>
    </w:p>
    <w:sectPr w:rsidR="00536A5A" w:rsidSect="000E0A71"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5940415" w14:textId="77777777" w:rsidR="00102953" w:rsidRDefault="00102953">
      <w:r>
        <w:separator/>
      </w:r>
    </w:p>
  </w:endnote>
  <w:endnote w:type="continuationSeparator" w:id="0">
    <w:p w14:paraId="335823F4" w14:textId="77777777" w:rsidR="00102953" w:rsidRDefault="00102953">
      <w:r>
        <w:continuationSeparator/>
      </w:r>
    </w:p>
  </w:endnote>
  <w:endnote w:type="continuationNotice" w:id="1">
    <w:p w14:paraId="4F580EAF" w14:textId="77777777" w:rsidR="00102953" w:rsidRDefault="0010295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3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Picture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E8778F3" w14:textId="77777777" w:rsidR="00102953" w:rsidRDefault="00102953"/>
  </w:footnote>
  <w:footnote w:type="continuationSeparator" w:id="0">
    <w:p w14:paraId="336295D9" w14:textId="77777777" w:rsidR="00102953" w:rsidRDefault="00102953">
      <w:r>
        <w:continuationSeparator/>
      </w:r>
    </w:p>
  </w:footnote>
  <w:footnote w:type="continuationNotice" w:id="1">
    <w:p w14:paraId="01AA5EE9" w14:textId="77777777" w:rsidR="00102953" w:rsidRDefault="0010295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6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7" type="#_x0000_t202" style="position:absolute;margin-left:-13.6pt;margin-top:-5.15pt;width:367.5pt;height:25.5pt;z-index:2516582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Picture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241E09"/>
    <w:multiLevelType w:val="hybridMultilevel"/>
    <w:tmpl w:val="CB02993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1AF0C24"/>
    <w:multiLevelType w:val="hybridMultilevel"/>
    <w:tmpl w:val="D39200CE"/>
    <w:lvl w:ilvl="0" w:tplc="041D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AC65965"/>
    <w:multiLevelType w:val="hybridMultilevel"/>
    <w:tmpl w:val="3AD6A506"/>
    <w:lvl w:ilvl="0" w:tplc="041D0011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1DA57F3C"/>
    <w:multiLevelType w:val="hybridMultilevel"/>
    <w:tmpl w:val="E670E51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9A42E68"/>
    <w:multiLevelType w:val="hybridMultilevel"/>
    <w:tmpl w:val="5772210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420643E"/>
    <w:multiLevelType w:val="hybridMultilevel"/>
    <w:tmpl w:val="2BD6F6A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57B054D"/>
    <w:multiLevelType w:val="hybridMultilevel"/>
    <w:tmpl w:val="2C2CFDF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691D3D9D"/>
    <w:multiLevelType w:val="hybridMultilevel"/>
    <w:tmpl w:val="F1B8B372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9B768E8"/>
    <w:multiLevelType w:val="hybridMultilevel"/>
    <w:tmpl w:val="B860D0F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E7D77FD"/>
    <w:multiLevelType w:val="hybridMultilevel"/>
    <w:tmpl w:val="E1D8CFB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6" w15:restartNumberingAfterBreak="0">
    <w:nsid w:val="78F34C81"/>
    <w:multiLevelType w:val="hybridMultilevel"/>
    <w:tmpl w:val="AC1C3856"/>
    <w:lvl w:ilvl="0" w:tplc="E5F8DC6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B4C75F5"/>
    <w:multiLevelType w:val="hybridMultilevel"/>
    <w:tmpl w:val="05F008A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9" w15:restartNumberingAfterBreak="0">
    <w:nsid w:val="7CD84EA7"/>
    <w:multiLevelType w:val="hybridMultilevel"/>
    <w:tmpl w:val="524A380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16583115">
    <w:abstractNumId w:val="30"/>
  </w:num>
  <w:num w:numId="2" w16cid:durableId="1215390896">
    <w:abstractNumId w:val="21"/>
  </w:num>
  <w:num w:numId="3" w16cid:durableId="816993920">
    <w:abstractNumId w:val="0"/>
  </w:num>
  <w:num w:numId="4" w16cid:durableId="779832841">
    <w:abstractNumId w:val="9"/>
  </w:num>
  <w:num w:numId="5" w16cid:durableId="484207017">
    <w:abstractNumId w:val="25"/>
  </w:num>
  <w:num w:numId="6" w16cid:durableId="1262690024">
    <w:abstractNumId w:val="3"/>
  </w:num>
  <w:num w:numId="7" w16cid:durableId="1525290877">
    <w:abstractNumId w:val="17"/>
  </w:num>
  <w:num w:numId="8" w16cid:durableId="1888566843">
    <w:abstractNumId w:val="14"/>
  </w:num>
  <w:num w:numId="9" w16cid:durableId="1353995459">
    <w:abstractNumId w:val="1"/>
  </w:num>
  <w:num w:numId="10" w16cid:durableId="333647562">
    <w:abstractNumId w:val="1"/>
  </w:num>
  <w:num w:numId="11" w16cid:durableId="827789358">
    <w:abstractNumId w:val="4"/>
  </w:num>
  <w:num w:numId="12" w16cid:durableId="1085345510">
    <w:abstractNumId w:val="6"/>
  </w:num>
  <w:num w:numId="13" w16cid:durableId="943072690">
    <w:abstractNumId w:val="19"/>
  </w:num>
  <w:num w:numId="14" w16cid:durableId="1413746410">
    <w:abstractNumId w:val="15"/>
  </w:num>
  <w:num w:numId="15" w16cid:durableId="1686665143">
    <w:abstractNumId w:val="10"/>
  </w:num>
  <w:num w:numId="16" w16cid:durableId="1948344904">
    <w:abstractNumId w:val="18"/>
  </w:num>
  <w:num w:numId="17" w16cid:durableId="1632900514">
    <w:abstractNumId w:val="7"/>
  </w:num>
  <w:num w:numId="18" w16cid:durableId="1189566755">
    <w:abstractNumId w:val="16"/>
  </w:num>
  <w:num w:numId="19" w16cid:durableId="212425310">
    <w:abstractNumId w:val="28"/>
  </w:num>
  <w:num w:numId="20" w16cid:durableId="1732659130">
    <w:abstractNumId w:val="27"/>
  </w:num>
  <w:num w:numId="21" w16cid:durableId="2065634404">
    <w:abstractNumId w:val="12"/>
  </w:num>
  <w:num w:numId="22" w16cid:durableId="1830899198">
    <w:abstractNumId w:val="2"/>
  </w:num>
  <w:num w:numId="23" w16cid:durableId="1505584003">
    <w:abstractNumId w:val="20"/>
  </w:num>
  <w:num w:numId="24" w16cid:durableId="1887597187">
    <w:abstractNumId w:val="26"/>
  </w:num>
  <w:num w:numId="25" w16cid:durableId="1817918095">
    <w:abstractNumId w:val="22"/>
  </w:num>
  <w:num w:numId="26" w16cid:durableId="20672728">
    <w:abstractNumId w:val="24"/>
  </w:num>
  <w:num w:numId="27" w16cid:durableId="482821345">
    <w:abstractNumId w:val="11"/>
  </w:num>
  <w:num w:numId="28" w16cid:durableId="2093039696">
    <w:abstractNumId w:val="29"/>
  </w:num>
  <w:num w:numId="29" w16cid:durableId="708652442">
    <w:abstractNumId w:val="13"/>
  </w:num>
  <w:num w:numId="30" w16cid:durableId="1163815309">
    <w:abstractNumId w:val="8"/>
  </w:num>
  <w:num w:numId="31" w16cid:durableId="1530559852">
    <w:abstractNumId w:val="23"/>
  </w:num>
  <w:num w:numId="32" w16cid:durableId="132366029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40AE"/>
    <w:rsid w:val="000051D5"/>
    <w:rsid w:val="00006D2A"/>
    <w:rsid w:val="00010D47"/>
    <w:rsid w:val="00011CBF"/>
    <w:rsid w:val="00012E40"/>
    <w:rsid w:val="00016CF0"/>
    <w:rsid w:val="0002435C"/>
    <w:rsid w:val="00030DDD"/>
    <w:rsid w:val="000313BB"/>
    <w:rsid w:val="00031BA7"/>
    <w:rsid w:val="00033ED5"/>
    <w:rsid w:val="000417A2"/>
    <w:rsid w:val="00050500"/>
    <w:rsid w:val="0005691C"/>
    <w:rsid w:val="00056ECB"/>
    <w:rsid w:val="00056ED5"/>
    <w:rsid w:val="00061DF2"/>
    <w:rsid w:val="000655CC"/>
    <w:rsid w:val="000700AE"/>
    <w:rsid w:val="000724FD"/>
    <w:rsid w:val="000804D7"/>
    <w:rsid w:val="00084024"/>
    <w:rsid w:val="0009062C"/>
    <w:rsid w:val="00095368"/>
    <w:rsid w:val="000954C4"/>
    <w:rsid w:val="000A4C35"/>
    <w:rsid w:val="000A611A"/>
    <w:rsid w:val="000B12D9"/>
    <w:rsid w:val="000B4165"/>
    <w:rsid w:val="000B4536"/>
    <w:rsid w:val="000B7715"/>
    <w:rsid w:val="000C0CC3"/>
    <w:rsid w:val="000C406B"/>
    <w:rsid w:val="000E0A71"/>
    <w:rsid w:val="000E26A6"/>
    <w:rsid w:val="000E463B"/>
    <w:rsid w:val="000E5A7E"/>
    <w:rsid w:val="000F3184"/>
    <w:rsid w:val="000F43A3"/>
    <w:rsid w:val="000F7681"/>
    <w:rsid w:val="00101D4C"/>
    <w:rsid w:val="00102953"/>
    <w:rsid w:val="00103031"/>
    <w:rsid w:val="001044FE"/>
    <w:rsid w:val="001139D4"/>
    <w:rsid w:val="00125849"/>
    <w:rsid w:val="00127489"/>
    <w:rsid w:val="00131B08"/>
    <w:rsid w:val="00132A59"/>
    <w:rsid w:val="00133337"/>
    <w:rsid w:val="00133A0F"/>
    <w:rsid w:val="0013580F"/>
    <w:rsid w:val="00137B6D"/>
    <w:rsid w:val="0014070B"/>
    <w:rsid w:val="001422C1"/>
    <w:rsid w:val="00142666"/>
    <w:rsid w:val="001522AE"/>
    <w:rsid w:val="00157D5B"/>
    <w:rsid w:val="001606AD"/>
    <w:rsid w:val="00161FE6"/>
    <w:rsid w:val="001647EA"/>
    <w:rsid w:val="00164C3D"/>
    <w:rsid w:val="00166D3A"/>
    <w:rsid w:val="0017371E"/>
    <w:rsid w:val="00181460"/>
    <w:rsid w:val="00181FDC"/>
    <w:rsid w:val="001860B9"/>
    <w:rsid w:val="00186F2B"/>
    <w:rsid w:val="001874D6"/>
    <w:rsid w:val="0019632A"/>
    <w:rsid w:val="001A157D"/>
    <w:rsid w:val="001A4E7C"/>
    <w:rsid w:val="001B1CC2"/>
    <w:rsid w:val="001B6D22"/>
    <w:rsid w:val="001B762C"/>
    <w:rsid w:val="001C4D0A"/>
    <w:rsid w:val="001C5FEF"/>
    <w:rsid w:val="001C6457"/>
    <w:rsid w:val="001C6CAB"/>
    <w:rsid w:val="001D3067"/>
    <w:rsid w:val="001F426B"/>
    <w:rsid w:val="00211487"/>
    <w:rsid w:val="00211C35"/>
    <w:rsid w:val="00211D91"/>
    <w:rsid w:val="00213BD7"/>
    <w:rsid w:val="00217DEC"/>
    <w:rsid w:val="00225D72"/>
    <w:rsid w:val="00235B57"/>
    <w:rsid w:val="00240880"/>
    <w:rsid w:val="00250F24"/>
    <w:rsid w:val="002523C5"/>
    <w:rsid w:val="0025380B"/>
    <w:rsid w:val="00256E04"/>
    <w:rsid w:val="0025703A"/>
    <w:rsid w:val="00262F3D"/>
    <w:rsid w:val="00263281"/>
    <w:rsid w:val="002651D6"/>
    <w:rsid w:val="0026551F"/>
    <w:rsid w:val="00275107"/>
    <w:rsid w:val="00280A85"/>
    <w:rsid w:val="00284119"/>
    <w:rsid w:val="00287E2C"/>
    <w:rsid w:val="00290B5C"/>
    <w:rsid w:val="00291F35"/>
    <w:rsid w:val="00294791"/>
    <w:rsid w:val="002A12B3"/>
    <w:rsid w:val="002A6D53"/>
    <w:rsid w:val="002B0B30"/>
    <w:rsid w:val="002B0C78"/>
    <w:rsid w:val="002B1ACC"/>
    <w:rsid w:val="002B669C"/>
    <w:rsid w:val="002C0C02"/>
    <w:rsid w:val="002C1277"/>
    <w:rsid w:val="002C60AD"/>
    <w:rsid w:val="002D0E0E"/>
    <w:rsid w:val="002D6023"/>
    <w:rsid w:val="002E263F"/>
    <w:rsid w:val="002E6011"/>
    <w:rsid w:val="002E6F81"/>
    <w:rsid w:val="002F028F"/>
    <w:rsid w:val="002F08BA"/>
    <w:rsid w:val="002F298B"/>
    <w:rsid w:val="002F2CFF"/>
    <w:rsid w:val="002F568B"/>
    <w:rsid w:val="002F7818"/>
    <w:rsid w:val="00303249"/>
    <w:rsid w:val="003066D0"/>
    <w:rsid w:val="003109BE"/>
    <w:rsid w:val="003113CD"/>
    <w:rsid w:val="00311401"/>
    <w:rsid w:val="0032007C"/>
    <w:rsid w:val="003203D7"/>
    <w:rsid w:val="00320F86"/>
    <w:rsid w:val="00322453"/>
    <w:rsid w:val="00323EA6"/>
    <w:rsid w:val="00324171"/>
    <w:rsid w:val="00324870"/>
    <w:rsid w:val="00326C24"/>
    <w:rsid w:val="0033095F"/>
    <w:rsid w:val="003332A6"/>
    <w:rsid w:val="00337F99"/>
    <w:rsid w:val="0034307B"/>
    <w:rsid w:val="00345EB1"/>
    <w:rsid w:val="00346ABB"/>
    <w:rsid w:val="003501ED"/>
    <w:rsid w:val="00350CC4"/>
    <w:rsid w:val="00350E37"/>
    <w:rsid w:val="00356DA1"/>
    <w:rsid w:val="003606B3"/>
    <w:rsid w:val="00360E0D"/>
    <w:rsid w:val="003617A1"/>
    <w:rsid w:val="0036357D"/>
    <w:rsid w:val="00363B23"/>
    <w:rsid w:val="003642BF"/>
    <w:rsid w:val="0036594C"/>
    <w:rsid w:val="00367D19"/>
    <w:rsid w:val="00370677"/>
    <w:rsid w:val="00371BED"/>
    <w:rsid w:val="00374F65"/>
    <w:rsid w:val="00382725"/>
    <w:rsid w:val="00383ED4"/>
    <w:rsid w:val="00384019"/>
    <w:rsid w:val="00385449"/>
    <w:rsid w:val="003854F1"/>
    <w:rsid w:val="003855F1"/>
    <w:rsid w:val="0039118E"/>
    <w:rsid w:val="003920D4"/>
    <w:rsid w:val="00397F54"/>
    <w:rsid w:val="003A0D43"/>
    <w:rsid w:val="003A3772"/>
    <w:rsid w:val="003B0FF7"/>
    <w:rsid w:val="003B2A4B"/>
    <w:rsid w:val="003B5570"/>
    <w:rsid w:val="003C29AC"/>
    <w:rsid w:val="003D099E"/>
    <w:rsid w:val="003D21A2"/>
    <w:rsid w:val="003D29D2"/>
    <w:rsid w:val="003E0705"/>
    <w:rsid w:val="003E2FF7"/>
    <w:rsid w:val="003E5663"/>
    <w:rsid w:val="003F0A64"/>
    <w:rsid w:val="003F1013"/>
    <w:rsid w:val="003F1ACF"/>
    <w:rsid w:val="003F4E44"/>
    <w:rsid w:val="00404948"/>
    <w:rsid w:val="00406BEA"/>
    <w:rsid w:val="0041366B"/>
    <w:rsid w:val="00413822"/>
    <w:rsid w:val="00413A60"/>
    <w:rsid w:val="0042029C"/>
    <w:rsid w:val="004230F7"/>
    <w:rsid w:val="0043167E"/>
    <w:rsid w:val="00432507"/>
    <w:rsid w:val="0043409A"/>
    <w:rsid w:val="00436792"/>
    <w:rsid w:val="00443C1E"/>
    <w:rsid w:val="00446255"/>
    <w:rsid w:val="00451935"/>
    <w:rsid w:val="00455076"/>
    <w:rsid w:val="00460ED0"/>
    <w:rsid w:val="00465651"/>
    <w:rsid w:val="00466BF9"/>
    <w:rsid w:val="00470CE7"/>
    <w:rsid w:val="00470F4F"/>
    <w:rsid w:val="00472482"/>
    <w:rsid w:val="00480D98"/>
    <w:rsid w:val="00480DC7"/>
    <w:rsid w:val="00484832"/>
    <w:rsid w:val="004876F6"/>
    <w:rsid w:val="0049236A"/>
    <w:rsid w:val="00492718"/>
    <w:rsid w:val="004A2C52"/>
    <w:rsid w:val="004A355D"/>
    <w:rsid w:val="004A4970"/>
    <w:rsid w:val="004B2183"/>
    <w:rsid w:val="004B2A01"/>
    <w:rsid w:val="004B41D9"/>
    <w:rsid w:val="004B439A"/>
    <w:rsid w:val="004B7B95"/>
    <w:rsid w:val="004B7C4B"/>
    <w:rsid w:val="004C2559"/>
    <w:rsid w:val="004C5AE4"/>
    <w:rsid w:val="004C6AF7"/>
    <w:rsid w:val="004C7814"/>
    <w:rsid w:val="004D7BA3"/>
    <w:rsid w:val="004F25B7"/>
    <w:rsid w:val="004F3E85"/>
    <w:rsid w:val="004F4518"/>
    <w:rsid w:val="004F4C62"/>
    <w:rsid w:val="004F6A87"/>
    <w:rsid w:val="00501433"/>
    <w:rsid w:val="0050233C"/>
    <w:rsid w:val="00505DC2"/>
    <w:rsid w:val="00507474"/>
    <w:rsid w:val="00507BA8"/>
    <w:rsid w:val="00511CC4"/>
    <w:rsid w:val="005175F7"/>
    <w:rsid w:val="00531E60"/>
    <w:rsid w:val="00536A5A"/>
    <w:rsid w:val="00541D07"/>
    <w:rsid w:val="00544BAB"/>
    <w:rsid w:val="00545F31"/>
    <w:rsid w:val="0055124E"/>
    <w:rsid w:val="005573D3"/>
    <w:rsid w:val="005578FA"/>
    <w:rsid w:val="00562467"/>
    <w:rsid w:val="00565129"/>
    <w:rsid w:val="00565CD0"/>
    <w:rsid w:val="00567820"/>
    <w:rsid w:val="005739FE"/>
    <w:rsid w:val="005756C4"/>
    <w:rsid w:val="005770AD"/>
    <w:rsid w:val="00581414"/>
    <w:rsid w:val="00582490"/>
    <w:rsid w:val="005826FA"/>
    <w:rsid w:val="005828A1"/>
    <w:rsid w:val="00583936"/>
    <w:rsid w:val="0059497B"/>
    <w:rsid w:val="0059751B"/>
    <w:rsid w:val="00597E28"/>
    <w:rsid w:val="005A2E3B"/>
    <w:rsid w:val="005A3A8D"/>
    <w:rsid w:val="005A54ED"/>
    <w:rsid w:val="005A5D5B"/>
    <w:rsid w:val="005A6081"/>
    <w:rsid w:val="005A627D"/>
    <w:rsid w:val="005A7BFB"/>
    <w:rsid w:val="005C0045"/>
    <w:rsid w:val="005C0476"/>
    <w:rsid w:val="005C084E"/>
    <w:rsid w:val="005C4606"/>
    <w:rsid w:val="005C4D72"/>
    <w:rsid w:val="005D0B0C"/>
    <w:rsid w:val="005D1FA8"/>
    <w:rsid w:val="005D5903"/>
    <w:rsid w:val="005E02B3"/>
    <w:rsid w:val="005E1E24"/>
    <w:rsid w:val="005E2A1F"/>
    <w:rsid w:val="00602519"/>
    <w:rsid w:val="00602FD3"/>
    <w:rsid w:val="00604520"/>
    <w:rsid w:val="0060596B"/>
    <w:rsid w:val="00606D97"/>
    <w:rsid w:val="00614E64"/>
    <w:rsid w:val="00617710"/>
    <w:rsid w:val="00617EE6"/>
    <w:rsid w:val="0062184C"/>
    <w:rsid w:val="00623724"/>
    <w:rsid w:val="00626E04"/>
    <w:rsid w:val="00627BEA"/>
    <w:rsid w:val="006319DB"/>
    <w:rsid w:val="00641877"/>
    <w:rsid w:val="006477B7"/>
    <w:rsid w:val="0065141A"/>
    <w:rsid w:val="0065595B"/>
    <w:rsid w:val="00660269"/>
    <w:rsid w:val="006613E1"/>
    <w:rsid w:val="00661EEE"/>
    <w:rsid w:val="00664E12"/>
    <w:rsid w:val="00665473"/>
    <w:rsid w:val="00665F89"/>
    <w:rsid w:val="00673C92"/>
    <w:rsid w:val="006753EC"/>
    <w:rsid w:val="006817D2"/>
    <w:rsid w:val="00686C06"/>
    <w:rsid w:val="00687092"/>
    <w:rsid w:val="00694C18"/>
    <w:rsid w:val="006979B2"/>
    <w:rsid w:val="006A2789"/>
    <w:rsid w:val="006A4978"/>
    <w:rsid w:val="006A7261"/>
    <w:rsid w:val="006B0D29"/>
    <w:rsid w:val="006B1819"/>
    <w:rsid w:val="006B5DE7"/>
    <w:rsid w:val="006B6C7B"/>
    <w:rsid w:val="006C1E2C"/>
    <w:rsid w:val="006C451A"/>
    <w:rsid w:val="006C4DAF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1558"/>
    <w:rsid w:val="00701E87"/>
    <w:rsid w:val="0070443C"/>
    <w:rsid w:val="00704EBA"/>
    <w:rsid w:val="00710B77"/>
    <w:rsid w:val="0072075B"/>
    <w:rsid w:val="007221C2"/>
    <w:rsid w:val="007247FB"/>
    <w:rsid w:val="00725816"/>
    <w:rsid w:val="00730955"/>
    <w:rsid w:val="007327B3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1E6E"/>
    <w:rsid w:val="007759DD"/>
    <w:rsid w:val="00776E18"/>
    <w:rsid w:val="0078609F"/>
    <w:rsid w:val="007917BA"/>
    <w:rsid w:val="007A5C6F"/>
    <w:rsid w:val="007A5E76"/>
    <w:rsid w:val="007B4DD4"/>
    <w:rsid w:val="007C749E"/>
    <w:rsid w:val="007D16BD"/>
    <w:rsid w:val="007D36C0"/>
    <w:rsid w:val="007D4241"/>
    <w:rsid w:val="007D4317"/>
    <w:rsid w:val="007D4EA3"/>
    <w:rsid w:val="007D5C12"/>
    <w:rsid w:val="007E150E"/>
    <w:rsid w:val="007E7524"/>
    <w:rsid w:val="007F1CFF"/>
    <w:rsid w:val="007F2C2C"/>
    <w:rsid w:val="007F5DD5"/>
    <w:rsid w:val="00810F4E"/>
    <w:rsid w:val="008138D7"/>
    <w:rsid w:val="008160EB"/>
    <w:rsid w:val="00821A1B"/>
    <w:rsid w:val="00822954"/>
    <w:rsid w:val="008233F4"/>
    <w:rsid w:val="008239CB"/>
    <w:rsid w:val="008262E9"/>
    <w:rsid w:val="00827E69"/>
    <w:rsid w:val="00835C4D"/>
    <w:rsid w:val="00836577"/>
    <w:rsid w:val="00843F48"/>
    <w:rsid w:val="00851423"/>
    <w:rsid w:val="00853B88"/>
    <w:rsid w:val="00857848"/>
    <w:rsid w:val="008611D9"/>
    <w:rsid w:val="00861232"/>
    <w:rsid w:val="008654B6"/>
    <w:rsid w:val="0087139C"/>
    <w:rsid w:val="008727E7"/>
    <w:rsid w:val="00877DF3"/>
    <w:rsid w:val="00880E83"/>
    <w:rsid w:val="00881B61"/>
    <w:rsid w:val="00881D9C"/>
    <w:rsid w:val="00890A91"/>
    <w:rsid w:val="00892F28"/>
    <w:rsid w:val="00893962"/>
    <w:rsid w:val="008A0C5F"/>
    <w:rsid w:val="008A3DEA"/>
    <w:rsid w:val="008A3E9D"/>
    <w:rsid w:val="008A4EB9"/>
    <w:rsid w:val="008A74C0"/>
    <w:rsid w:val="008B1694"/>
    <w:rsid w:val="008B529B"/>
    <w:rsid w:val="008C4B27"/>
    <w:rsid w:val="008C7B8C"/>
    <w:rsid w:val="008C7F2A"/>
    <w:rsid w:val="008E36F8"/>
    <w:rsid w:val="008E37E9"/>
    <w:rsid w:val="008E46B2"/>
    <w:rsid w:val="008E4F37"/>
    <w:rsid w:val="008E65DD"/>
    <w:rsid w:val="008E682C"/>
    <w:rsid w:val="008E78A1"/>
    <w:rsid w:val="008F1583"/>
    <w:rsid w:val="008F589F"/>
    <w:rsid w:val="00904D34"/>
    <w:rsid w:val="00905C6A"/>
    <w:rsid w:val="00906238"/>
    <w:rsid w:val="00907EF9"/>
    <w:rsid w:val="0091295C"/>
    <w:rsid w:val="0091343A"/>
    <w:rsid w:val="00914D58"/>
    <w:rsid w:val="00915E2C"/>
    <w:rsid w:val="00921F47"/>
    <w:rsid w:val="00922447"/>
    <w:rsid w:val="009228AB"/>
    <w:rsid w:val="009237B2"/>
    <w:rsid w:val="0093085B"/>
    <w:rsid w:val="00931C57"/>
    <w:rsid w:val="009347A5"/>
    <w:rsid w:val="00942257"/>
    <w:rsid w:val="009471BF"/>
    <w:rsid w:val="00950E4E"/>
    <w:rsid w:val="00952085"/>
    <w:rsid w:val="009529BD"/>
    <w:rsid w:val="009533B4"/>
    <w:rsid w:val="00971D93"/>
    <w:rsid w:val="009729B6"/>
    <w:rsid w:val="00974711"/>
    <w:rsid w:val="00980473"/>
    <w:rsid w:val="00986AA4"/>
    <w:rsid w:val="009926CB"/>
    <w:rsid w:val="009A01FE"/>
    <w:rsid w:val="009B11ED"/>
    <w:rsid w:val="009B1F6B"/>
    <w:rsid w:val="009B6AC7"/>
    <w:rsid w:val="009C0D12"/>
    <w:rsid w:val="009C192E"/>
    <w:rsid w:val="009C6888"/>
    <w:rsid w:val="009D6819"/>
    <w:rsid w:val="009D6D1C"/>
    <w:rsid w:val="009E0CF9"/>
    <w:rsid w:val="009E531B"/>
    <w:rsid w:val="009E6C56"/>
    <w:rsid w:val="009E7DCF"/>
    <w:rsid w:val="009F4A56"/>
    <w:rsid w:val="009F4E65"/>
    <w:rsid w:val="009F6F52"/>
    <w:rsid w:val="00A006A5"/>
    <w:rsid w:val="00A05942"/>
    <w:rsid w:val="00A07BEC"/>
    <w:rsid w:val="00A11329"/>
    <w:rsid w:val="00A15F8B"/>
    <w:rsid w:val="00A17587"/>
    <w:rsid w:val="00A25FDB"/>
    <w:rsid w:val="00A264BE"/>
    <w:rsid w:val="00A272CA"/>
    <w:rsid w:val="00A32536"/>
    <w:rsid w:val="00A33051"/>
    <w:rsid w:val="00A407AD"/>
    <w:rsid w:val="00A40923"/>
    <w:rsid w:val="00A41C05"/>
    <w:rsid w:val="00A42426"/>
    <w:rsid w:val="00A4559A"/>
    <w:rsid w:val="00A514B7"/>
    <w:rsid w:val="00A537E5"/>
    <w:rsid w:val="00A54A0B"/>
    <w:rsid w:val="00A5550C"/>
    <w:rsid w:val="00A65D5B"/>
    <w:rsid w:val="00A65FD4"/>
    <w:rsid w:val="00A81198"/>
    <w:rsid w:val="00A81E48"/>
    <w:rsid w:val="00A82035"/>
    <w:rsid w:val="00A90D77"/>
    <w:rsid w:val="00A91687"/>
    <w:rsid w:val="00A92E07"/>
    <w:rsid w:val="00A93EE9"/>
    <w:rsid w:val="00A9542D"/>
    <w:rsid w:val="00AA0B3A"/>
    <w:rsid w:val="00AA6EB4"/>
    <w:rsid w:val="00AA767D"/>
    <w:rsid w:val="00AB0CC9"/>
    <w:rsid w:val="00AB6B5E"/>
    <w:rsid w:val="00AB6C19"/>
    <w:rsid w:val="00AB75EA"/>
    <w:rsid w:val="00AC3FF6"/>
    <w:rsid w:val="00AC471B"/>
    <w:rsid w:val="00AD21C8"/>
    <w:rsid w:val="00AD6552"/>
    <w:rsid w:val="00AD73EC"/>
    <w:rsid w:val="00AE5BC7"/>
    <w:rsid w:val="00AF5AAF"/>
    <w:rsid w:val="00B046D8"/>
    <w:rsid w:val="00B110E2"/>
    <w:rsid w:val="00B13F4C"/>
    <w:rsid w:val="00B16219"/>
    <w:rsid w:val="00B16C59"/>
    <w:rsid w:val="00B33FDD"/>
    <w:rsid w:val="00B359CC"/>
    <w:rsid w:val="00B36107"/>
    <w:rsid w:val="00B41789"/>
    <w:rsid w:val="00B46C03"/>
    <w:rsid w:val="00B531AA"/>
    <w:rsid w:val="00B5445D"/>
    <w:rsid w:val="00B60C6C"/>
    <w:rsid w:val="00B619A9"/>
    <w:rsid w:val="00B647BD"/>
    <w:rsid w:val="00B65A9D"/>
    <w:rsid w:val="00B66D60"/>
    <w:rsid w:val="00B676A9"/>
    <w:rsid w:val="00B72D16"/>
    <w:rsid w:val="00B75EDE"/>
    <w:rsid w:val="00B77D88"/>
    <w:rsid w:val="00B77FAF"/>
    <w:rsid w:val="00B823DD"/>
    <w:rsid w:val="00B84336"/>
    <w:rsid w:val="00B851B9"/>
    <w:rsid w:val="00B86453"/>
    <w:rsid w:val="00B90054"/>
    <w:rsid w:val="00B92C14"/>
    <w:rsid w:val="00BA0066"/>
    <w:rsid w:val="00BA11D0"/>
    <w:rsid w:val="00BA3306"/>
    <w:rsid w:val="00BA4E18"/>
    <w:rsid w:val="00BB69DB"/>
    <w:rsid w:val="00BC10A5"/>
    <w:rsid w:val="00BC322E"/>
    <w:rsid w:val="00BC44CD"/>
    <w:rsid w:val="00BC48A6"/>
    <w:rsid w:val="00BD4D07"/>
    <w:rsid w:val="00BE229B"/>
    <w:rsid w:val="00BE7978"/>
    <w:rsid w:val="00C07DDB"/>
    <w:rsid w:val="00C36EDA"/>
    <w:rsid w:val="00C4115D"/>
    <w:rsid w:val="00C43BDD"/>
    <w:rsid w:val="00C47778"/>
    <w:rsid w:val="00C5011E"/>
    <w:rsid w:val="00C50EE5"/>
    <w:rsid w:val="00C5240A"/>
    <w:rsid w:val="00C5398F"/>
    <w:rsid w:val="00C556F5"/>
    <w:rsid w:val="00C564B7"/>
    <w:rsid w:val="00C664D4"/>
    <w:rsid w:val="00C66674"/>
    <w:rsid w:val="00C70E19"/>
    <w:rsid w:val="00C72574"/>
    <w:rsid w:val="00C7430C"/>
    <w:rsid w:val="00C75AFE"/>
    <w:rsid w:val="00C839F7"/>
    <w:rsid w:val="00C85DA1"/>
    <w:rsid w:val="00C8768C"/>
    <w:rsid w:val="00C90371"/>
    <w:rsid w:val="00C9071C"/>
    <w:rsid w:val="00C908FF"/>
    <w:rsid w:val="00C94D13"/>
    <w:rsid w:val="00C97BD3"/>
    <w:rsid w:val="00CA2719"/>
    <w:rsid w:val="00CA39EF"/>
    <w:rsid w:val="00CA521F"/>
    <w:rsid w:val="00CB0493"/>
    <w:rsid w:val="00CB17FF"/>
    <w:rsid w:val="00CB1ED7"/>
    <w:rsid w:val="00CB2EA7"/>
    <w:rsid w:val="00CC167C"/>
    <w:rsid w:val="00CC52D9"/>
    <w:rsid w:val="00CD24F5"/>
    <w:rsid w:val="00CD6647"/>
    <w:rsid w:val="00CE4B73"/>
    <w:rsid w:val="00CF70BB"/>
    <w:rsid w:val="00D04A51"/>
    <w:rsid w:val="00D074DB"/>
    <w:rsid w:val="00D139CF"/>
    <w:rsid w:val="00D17608"/>
    <w:rsid w:val="00D31720"/>
    <w:rsid w:val="00D37E7F"/>
    <w:rsid w:val="00D408F4"/>
    <w:rsid w:val="00D44CC3"/>
    <w:rsid w:val="00D457A3"/>
    <w:rsid w:val="00D47AD7"/>
    <w:rsid w:val="00D51529"/>
    <w:rsid w:val="00D54C1B"/>
    <w:rsid w:val="00D625E3"/>
    <w:rsid w:val="00D65FE2"/>
    <w:rsid w:val="00D824EF"/>
    <w:rsid w:val="00D82EBF"/>
    <w:rsid w:val="00D85218"/>
    <w:rsid w:val="00D85DFF"/>
    <w:rsid w:val="00D87717"/>
    <w:rsid w:val="00D915B1"/>
    <w:rsid w:val="00D93B3C"/>
    <w:rsid w:val="00D96DC8"/>
    <w:rsid w:val="00DA299D"/>
    <w:rsid w:val="00DA449A"/>
    <w:rsid w:val="00DA65C4"/>
    <w:rsid w:val="00DB32B8"/>
    <w:rsid w:val="00DD1BEA"/>
    <w:rsid w:val="00DD2BE0"/>
    <w:rsid w:val="00DE4447"/>
    <w:rsid w:val="00DE5DA2"/>
    <w:rsid w:val="00DF0033"/>
    <w:rsid w:val="00DF44E2"/>
    <w:rsid w:val="00E026BF"/>
    <w:rsid w:val="00E04683"/>
    <w:rsid w:val="00E07B1B"/>
    <w:rsid w:val="00E112D3"/>
    <w:rsid w:val="00E11853"/>
    <w:rsid w:val="00E26D10"/>
    <w:rsid w:val="00E33392"/>
    <w:rsid w:val="00E37F73"/>
    <w:rsid w:val="00E52A86"/>
    <w:rsid w:val="00E54B47"/>
    <w:rsid w:val="00E553BF"/>
    <w:rsid w:val="00E55D93"/>
    <w:rsid w:val="00E5611D"/>
    <w:rsid w:val="00E57A8F"/>
    <w:rsid w:val="00E61294"/>
    <w:rsid w:val="00E616B3"/>
    <w:rsid w:val="00E7237C"/>
    <w:rsid w:val="00E77C46"/>
    <w:rsid w:val="00E8260C"/>
    <w:rsid w:val="00E86CE8"/>
    <w:rsid w:val="00E872E1"/>
    <w:rsid w:val="00E90E82"/>
    <w:rsid w:val="00E9359E"/>
    <w:rsid w:val="00EA00CB"/>
    <w:rsid w:val="00EA1BAA"/>
    <w:rsid w:val="00EA3FCD"/>
    <w:rsid w:val="00EA42A0"/>
    <w:rsid w:val="00EB0041"/>
    <w:rsid w:val="00EB6714"/>
    <w:rsid w:val="00EC0A68"/>
    <w:rsid w:val="00EC5006"/>
    <w:rsid w:val="00EC6667"/>
    <w:rsid w:val="00ED49C3"/>
    <w:rsid w:val="00ED4FF0"/>
    <w:rsid w:val="00ED5A7D"/>
    <w:rsid w:val="00ED6CE8"/>
    <w:rsid w:val="00ED7AA6"/>
    <w:rsid w:val="00EE289D"/>
    <w:rsid w:val="00EE2A56"/>
    <w:rsid w:val="00EE3818"/>
    <w:rsid w:val="00EF361A"/>
    <w:rsid w:val="00EF7B91"/>
    <w:rsid w:val="00F200FB"/>
    <w:rsid w:val="00F20A4A"/>
    <w:rsid w:val="00F22264"/>
    <w:rsid w:val="00F2564D"/>
    <w:rsid w:val="00F35B05"/>
    <w:rsid w:val="00F413D9"/>
    <w:rsid w:val="00F42EF4"/>
    <w:rsid w:val="00F4750D"/>
    <w:rsid w:val="00F5135F"/>
    <w:rsid w:val="00F51F78"/>
    <w:rsid w:val="00F7128C"/>
    <w:rsid w:val="00F86F47"/>
    <w:rsid w:val="00F90B64"/>
    <w:rsid w:val="00F94CE1"/>
    <w:rsid w:val="00FA167F"/>
    <w:rsid w:val="00FB278A"/>
    <w:rsid w:val="00FB2F0F"/>
    <w:rsid w:val="00FB5086"/>
    <w:rsid w:val="00FB5411"/>
    <w:rsid w:val="00FB6392"/>
    <w:rsid w:val="00FB7C1E"/>
    <w:rsid w:val="00FC0E7A"/>
    <w:rsid w:val="00FC750B"/>
    <w:rsid w:val="00FD3A88"/>
    <w:rsid w:val="00FD3C70"/>
    <w:rsid w:val="00FD6820"/>
    <w:rsid w:val="00FE12D8"/>
    <w:rsid w:val="00FF22C9"/>
    <w:rsid w:val="00FF65D1"/>
    <w:rsid w:val="00FF7C02"/>
    <w:rsid w:val="01EDF854"/>
    <w:rsid w:val="024801E3"/>
    <w:rsid w:val="056A92D3"/>
    <w:rsid w:val="08A1812F"/>
    <w:rsid w:val="1C65964D"/>
    <w:rsid w:val="1E6640F9"/>
    <w:rsid w:val="2C0DEE4F"/>
    <w:rsid w:val="38AB4250"/>
    <w:rsid w:val="47E746D5"/>
    <w:rsid w:val="4D3D1799"/>
    <w:rsid w:val="52CE5FE1"/>
    <w:rsid w:val="5ED2B493"/>
    <w:rsid w:val="60D1CE44"/>
    <w:rsid w:val="647B2B65"/>
    <w:rsid w:val="6B2CF8ED"/>
    <w:rsid w:val="739075C9"/>
    <w:rsid w:val="74F3D472"/>
    <w:rsid w:val="7AC8C69B"/>
    <w:rsid w:val="7F487B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2C650352-364B-45EF-BCD3-B261B61B83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 w:qFormat="1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qFormat/>
    <w:rsid w:val="00CB1ED7"/>
    <w:pPr>
      <w:numPr>
        <w:numId w:val="13"/>
      </w:numPr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paragraph" w:customStyle="1" w:styleId="headinganchor">
    <w:name w:val="headinganchor"/>
    <w:basedOn w:val="Normal"/>
    <w:rsid w:val="00626E04"/>
    <w:pPr>
      <w:spacing w:before="100" w:beforeAutospacing="1" w:after="100" w:afterAutospacing="1" w:line="240" w:lineRule="auto"/>
      <w:ind w:left="0" w:right="0"/>
    </w:pPr>
  </w:style>
  <w:style w:type="character" w:customStyle="1" w:styleId="h2">
    <w:name w:val="h2"/>
    <w:basedOn w:val="DefaultParagraphFont"/>
    <w:rsid w:val="00626E04"/>
  </w:style>
  <w:style w:type="character" w:customStyle="1" w:styleId="headingendmark">
    <w:name w:val="headingendmark"/>
    <w:basedOn w:val="DefaultParagraphFont"/>
    <w:rsid w:val="00626E04"/>
  </w:style>
  <w:style w:type="paragraph" w:styleId="NormalWeb">
    <w:name w:val="Normal (Web)"/>
    <w:basedOn w:val="Normal"/>
    <w:uiPriority w:val="99"/>
    <w:semiHidden/>
    <w:unhideWhenUsed/>
    <w:rsid w:val="00626E04"/>
    <w:pPr>
      <w:spacing w:before="100" w:beforeAutospacing="1" w:after="100" w:afterAutospacing="1" w:line="240" w:lineRule="auto"/>
      <w:ind w:left="0" w:right="0"/>
    </w:pPr>
  </w:style>
  <w:style w:type="paragraph" w:customStyle="1" w:styleId="bulletindent1">
    <w:name w:val="bulletindent1"/>
    <w:basedOn w:val="Normal"/>
    <w:rsid w:val="00626E04"/>
    <w:pPr>
      <w:spacing w:before="100" w:beforeAutospacing="1" w:after="100" w:afterAutospacing="1" w:line="240" w:lineRule="auto"/>
      <w:ind w:left="0" w:right="0"/>
    </w:pPr>
  </w:style>
  <w:style w:type="character" w:customStyle="1" w:styleId="glyph">
    <w:name w:val="glyph"/>
    <w:basedOn w:val="DefaultParagraphFont"/>
    <w:rsid w:val="00626E04"/>
  </w:style>
  <w:style w:type="character" w:customStyle="1" w:styleId="utd-inline-graphiclabel">
    <w:name w:val="utd-inline-graphic__label"/>
    <w:basedOn w:val="DefaultParagraphFont"/>
    <w:rsid w:val="00626E04"/>
  </w:style>
  <w:style w:type="paragraph" w:customStyle="1" w:styleId="inlinegraphicparagraph">
    <w:name w:val="inlinegraphicparagraph"/>
    <w:basedOn w:val="Normal"/>
    <w:rsid w:val="00626E04"/>
    <w:pPr>
      <w:spacing w:before="100" w:beforeAutospacing="1" w:after="100" w:afterAutospacing="1" w:line="240" w:lineRule="auto"/>
      <w:ind w:left="0" w:right="0"/>
    </w:pPr>
  </w:style>
  <w:style w:type="character" w:styleId="Strong">
    <w:name w:val="Strong"/>
    <w:basedOn w:val="DefaultParagraphFont"/>
    <w:uiPriority w:val="22"/>
    <w:qFormat/>
    <w:locked/>
    <w:rsid w:val="00626E04"/>
    <w:rPr>
      <w:b/>
      <w:bCs/>
    </w:rPr>
  </w:style>
  <w:style w:type="character" w:styleId="UnresolvedMention">
    <w:name w:val="Unresolved Mention"/>
    <w:basedOn w:val="DefaultParagraphFont"/>
    <w:uiPriority w:val="99"/>
    <w:semiHidden/>
    <w:unhideWhenUsed/>
    <w:rsid w:val="00626E0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75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8440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562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3578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3138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3608752">
                  <w:marLeft w:val="180"/>
                  <w:marRight w:val="1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23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su9805-1593997-1301/surrogate/Obstruktiv%20s%c3%b6mnapn%c3%a9%20(OSA)%20och%20anestesi.pdf" TargetMode="External" Id="rId13" /><Relationship Type="http://schemas.openxmlformats.org/officeDocument/2006/relationships/header" Target="header1.xml" Id="rId18" /><Relationship Type="http://schemas.openxmlformats.org/officeDocument/2006/relationships/header" Target="header2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u9805-1593997-1058/surrogate/Fiberintubation%20OP%207%20(AN).pdf" TargetMode="External" Id="rId12" /><Relationship Type="http://schemas.openxmlformats.org/officeDocument/2006/relationships/hyperlink" Target="https://www.uptodate.com/contents/anesthesia-for-the-patient-with-obesity?search=morbid+obesity+anaesthesia&amp;source=search_result&amp;selectedTitle=1%7E150&amp;usage_type=default&amp;display_rank=1" TargetMode="External" Id="rId17" /><Relationship Type="http://schemas.openxmlformats.org/officeDocument/2006/relationships/hyperlink" Target="https://www.uptodate.com/contents/calculator-lean-body-weight-lbw-adult-male?search=morbid%20obesity%20anaesthesia&amp;topicRef=14932&amp;source=see_link" TargetMode="External" Id="rId16" /><Relationship Type="http://schemas.openxmlformats.org/officeDocument/2006/relationships/footer" Target="footer2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24" /><Relationship Type="http://schemas.openxmlformats.org/officeDocument/2006/relationships/hyperlink" Target="https://www.uptodate.com/contents/calculator-lean-body-weight-lbw-adult-female?search=morbid%20obesity%20anaesthesia&amp;topicRef=14932&amp;source=see_link" TargetMode="External" Id="rId15" /><Relationship Type="http://schemas.openxmlformats.org/officeDocument/2006/relationships/fontTable" Target="fontTable.xml" Id="rId23" /><Relationship Type="http://schemas.openxmlformats.org/officeDocument/2006/relationships/footnotes" Target="footnotes.xml" Id="rId10" /><Relationship Type="http://schemas.openxmlformats.org/officeDocument/2006/relationships/footer" Target="footer1.xml" Id="rId19" /><Relationship Type="http://schemas.openxmlformats.org/officeDocument/2006/relationships/webSettings" Target="webSettings.xml" Id="rId9" /><Relationship Type="http://schemas.openxmlformats.org/officeDocument/2006/relationships/hyperlink" Target="https://www.uptodate.com/contents/calculator-ideal-body-weight-and-adjusted-body-weight-for-adults?search=morbid%20obesity%20anaesthesia&amp;topicRef=14932&amp;source=see_link" TargetMode="External" Id="rId14" /><Relationship Type="http://schemas.openxmlformats.org/officeDocument/2006/relationships/footer" Target="footer3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39</TotalTime>
  <Pages>1</Pages>
  <Words>925</Words>
  <Characters>5279</Characters>
  <Application>Microsoft Office Word</Application>
  <DocSecurity>4</DocSecurity>
  <Lines>43</Lines>
  <Paragraphs>12</Paragraphs>
  <ScaleCrop>false</ScaleCrop>
  <Manager/>
  <Company/>
  <LinksUpToDate>false</LinksUpToDate>
  <CharactersWithSpaces>6192</CharactersWithSpaces>
  <SharedDoc>false</SharedDoc>
  <HyperlinkBase/>
  <HLinks>
    <vt:vector size="48" baseType="variant">
      <vt:variant>
        <vt:i4>458857</vt:i4>
      </vt:variant>
      <vt:variant>
        <vt:i4>21</vt:i4>
      </vt:variant>
      <vt:variant>
        <vt:i4>0</vt:i4>
      </vt:variant>
      <vt:variant>
        <vt:i4>5</vt:i4>
      </vt:variant>
      <vt:variant>
        <vt:lpwstr>https://www.uptodate.com/contents/anesthesia-for-the-patient-with-obesity?search=morbid+obesity+anaesthesia&amp;source=search_result&amp;selectedTitle=1%7E150&amp;usage_type=default&amp;display_rank=1</vt:lpwstr>
      </vt:variant>
      <vt:variant>
        <vt:lpwstr/>
      </vt:variant>
      <vt:variant>
        <vt:i4>4259945</vt:i4>
      </vt:variant>
      <vt:variant>
        <vt:i4>18</vt:i4>
      </vt:variant>
      <vt:variant>
        <vt:i4>0</vt:i4>
      </vt:variant>
      <vt:variant>
        <vt:i4>5</vt:i4>
      </vt:variant>
      <vt:variant>
        <vt:lpwstr>https://www.uptodate.com/contents/calculator-lean-body-weight-lbw-adult-male?search=morbid%20obesity%20anaesthesia&amp;topicRef=14932&amp;source=see_link</vt:lpwstr>
      </vt:variant>
      <vt:variant>
        <vt:lpwstr/>
      </vt:variant>
      <vt:variant>
        <vt:i4>2359311</vt:i4>
      </vt:variant>
      <vt:variant>
        <vt:i4>15</vt:i4>
      </vt:variant>
      <vt:variant>
        <vt:i4>0</vt:i4>
      </vt:variant>
      <vt:variant>
        <vt:i4>5</vt:i4>
      </vt:variant>
      <vt:variant>
        <vt:lpwstr>https://www.uptodate.com/contents/calculator-lean-body-weight-lbw-adult-female?search=morbid%20obesity%20anaesthesia&amp;topicRef=14932&amp;source=see_link</vt:lpwstr>
      </vt:variant>
      <vt:variant>
        <vt:lpwstr/>
      </vt:variant>
      <vt:variant>
        <vt:i4>4063307</vt:i4>
      </vt:variant>
      <vt:variant>
        <vt:i4>12</vt:i4>
      </vt:variant>
      <vt:variant>
        <vt:i4>0</vt:i4>
      </vt:variant>
      <vt:variant>
        <vt:i4>5</vt:i4>
      </vt:variant>
      <vt:variant>
        <vt:lpwstr>https://www.uptodate.com/contents/calculator-ideal-body-weight-and-adjusted-body-weight-for-adults?search=morbid%20obesity%20anaesthesia&amp;topicRef=14932&amp;source=see_link</vt:lpwstr>
      </vt:variant>
      <vt:variant>
        <vt:lpwstr/>
      </vt:variant>
      <vt:variant>
        <vt:i4>6881342</vt:i4>
      </vt:variant>
      <vt:variant>
        <vt:i4>9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https://mellanarkiv-offentlig.vgregion.se/alfresco/s/archive/stream/public/v1/source/available/sofia/su9805-1593997-1301/surrogate/Obstruktiv s%c3%b6mnapn%c3%a9 (OSA) och anestesi.pdf</vt:lpwstr>
      </vt:variant>
      <vt:variant>
        <vt:lpwstr/>
      </vt:variant>
      <vt:variant>
        <vt:i4>2949180</vt:i4>
      </vt:variant>
      <vt:variant>
        <vt:i4>6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https://mellanarkiv-offentlig.vgregion.se/alfresco/s/archive/stream/public/v1/source/available/sofia/su9805-1593997-2603/surrogate/Neuromuskul%c3%a4r monitorering och reversering.pdf</vt:lpwstr>
      </vt:variant>
      <vt:variant>
        <vt:lpwstr/>
      </vt:variant>
      <vt:variant>
        <vt:i4>4194335</vt:i4>
      </vt:variant>
      <vt:variant>
        <vt:i4>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https://mellanarkiv-offentlig.vgregion.se/alfresco/s/archive/stream/public/v1/source/available/sofia/su9805-1593997-1058/surrogate/Fiberintubation OP 7 (AN).pdf</vt:lpwstr>
      </vt:variant>
      <vt:variant>
        <vt:lpwstr/>
      </vt:variant>
      <vt:variant>
        <vt:i4>7733347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https://mellanarkiv-offentlig.vgregion.se/alfresco/s/archive/stream/public/v1/source/available/sofia/su9805-1593997-1305/surrogate/Optiflow Thrive MR810 OP 7 (AN).pdf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Gynekologisk robotkirurgi vid morbid obesitas. Anestesi. Op 4</dc:title>
  <dc:subject/>
  <dc:creator>patrik.jens.johansson@vgregion.se</dc:creator>
  <keywords/>
  <lastModifiedBy>Noémi Szabó-Némedi</lastModifiedBy>
  <revision>66</revision>
  <lastPrinted>2016-03-31T19:56:00.0000000Z</lastPrinted>
  <dcterms:created xsi:type="dcterms:W3CDTF">2022-06-06T21:40:00.0000000Z</dcterms:created>
  <dcterms:modified xsi:type="dcterms:W3CDTF">2025-01-07T13:32:00.0000000Z</dcterms:modified>
</coreProperties>
</file>