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3259B6" w14:textId="0F9DE066" w:rsidR="00323C14" w:rsidRPr="00216771" w:rsidRDefault="00323C14" w:rsidP="001A4D16">
      <w:pPr>
        <w:pStyle w:val="Rubrik1"/>
        <w:spacing w:after="120"/>
        <w:ind w:left="0"/>
      </w:pPr>
      <w:bookmarkStart w:id="0" w:name="_Toc124421010"/>
      <w:r w:rsidRPr="00216771">
        <w:t xml:space="preserve">LM Beredning av </w:t>
      </w:r>
      <w:proofErr w:type="spellStart"/>
      <w:r w:rsidRPr="00216771">
        <w:t>gastrointestinalt</w:t>
      </w:r>
      <w:proofErr w:type="spellEnd"/>
      <w:r w:rsidRPr="00216771">
        <w:t xml:space="preserve"> kontrastmedel vid konventionell röntgen</w:t>
      </w:r>
    </w:p>
    <w:p w14:paraId="60D47D94" w14:textId="1A4F4B29" w:rsidR="00323C14" w:rsidRDefault="00323C14" w:rsidP="001A4D16">
      <w:pPr>
        <w:pStyle w:val="Rubrik2"/>
        <w:spacing w:after="120"/>
        <w:ind w:left="0" w:right="0"/>
      </w:pPr>
    </w:p>
    <w:p w14:paraId="54837D4A" w14:textId="77777777" w:rsidR="00323C14" w:rsidRDefault="00323C14" w:rsidP="001A4D16">
      <w:pPr>
        <w:pStyle w:val="Rubrik2"/>
        <w:spacing w:after="120"/>
        <w:ind w:left="0" w:right="0"/>
      </w:pPr>
      <w:r w:rsidRPr="00737FDD">
        <w:t>Förändringar</w:t>
      </w:r>
      <w:r>
        <w:t xml:space="preserve"> sedan föregående version</w:t>
      </w:r>
      <w:bookmarkEnd w:id="0"/>
    </w:p>
    <w:p w14:paraId="72B3A4E6" w14:textId="27A8D90E" w:rsidR="00A57DE8" w:rsidRPr="00326BC8" w:rsidRDefault="00B16072" w:rsidP="00A57DE8">
      <w:pPr>
        <w:spacing w:before="240" w:line="240" w:lineRule="auto"/>
        <w:ind w:left="0" w:right="0"/>
      </w:pPr>
      <w:r>
        <w:t>Borttage</w:t>
      </w:r>
      <w:r w:rsidR="00524D04">
        <w:t>t:</w:t>
      </w:r>
      <w:r w:rsidR="00323C14" w:rsidRPr="653BE267">
        <w:t xml:space="preserve"> </w:t>
      </w:r>
      <w:r w:rsidR="0001691A">
        <w:t>”</w:t>
      </w:r>
      <w:proofErr w:type="spellStart"/>
      <w:r w:rsidR="0001691A">
        <w:t>E</w:t>
      </w:r>
      <w:r w:rsidR="00323C14" w:rsidRPr="653BE267">
        <w:t>nkelcolon</w:t>
      </w:r>
      <w:proofErr w:type="spellEnd"/>
      <w:r w:rsidR="0001691A">
        <w:t>”</w:t>
      </w:r>
      <w:r w:rsidR="00323C14" w:rsidRPr="653BE267">
        <w:t xml:space="preserve"> </w:t>
      </w:r>
      <w:r w:rsidR="00524D04">
        <w:t>(</w:t>
      </w:r>
      <w:r w:rsidR="00323C14">
        <w:t xml:space="preserve">utförs </w:t>
      </w:r>
      <w:r w:rsidR="00524D04">
        <w:t xml:space="preserve">ej </w:t>
      </w:r>
      <w:r w:rsidR="00323C14">
        <w:t>längre</w:t>
      </w:r>
      <w:r w:rsidR="00524D04">
        <w:t>)</w:t>
      </w:r>
      <w:r w:rsidR="00A57DE8">
        <w:t xml:space="preserve">, </w:t>
      </w:r>
      <w:r w:rsidR="00A57DE8" w:rsidRPr="653BE267">
        <w:t>lappar</w:t>
      </w:r>
      <w:r w:rsidR="000C5EF5">
        <w:t xml:space="preserve"> för </w:t>
      </w:r>
      <w:r w:rsidR="00A57DE8" w:rsidRPr="653BE267">
        <w:t>tunntarmspassage</w:t>
      </w:r>
      <w:r w:rsidR="00A57DE8">
        <w:t xml:space="preserve"> då</w:t>
      </w:r>
      <w:r w:rsidR="00A57DE8" w:rsidRPr="653BE267">
        <w:t xml:space="preserve"> </w:t>
      </w:r>
      <w:r w:rsidR="00A57DE8">
        <w:t xml:space="preserve">information </w:t>
      </w:r>
      <w:r w:rsidR="00A57DE8" w:rsidRPr="653BE267">
        <w:t>registreras i RIS</w:t>
      </w:r>
      <w:r w:rsidR="000C5EF5">
        <w:t>,</w:t>
      </w:r>
      <w:r w:rsidR="00A57DE8" w:rsidRPr="653BE267">
        <w:t xml:space="preserve"> alternativt i separat lokalt dokument.</w:t>
      </w:r>
    </w:p>
    <w:p w14:paraId="536A64BC" w14:textId="6D0DFB10" w:rsidR="00323C14" w:rsidRDefault="0001691A" w:rsidP="00A57DE8">
      <w:pPr>
        <w:spacing w:line="240" w:lineRule="auto"/>
        <w:ind w:left="0" w:right="0"/>
      </w:pPr>
      <w:proofErr w:type="spellStart"/>
      <w:r>
        <w:t>Tilllagt</w:t>
      </w:r>
      <w:proofErr w:type="spellEnd"/>
      <w:r>
        <w:t>:</w:t>
      </w:r>
      <w:r w:rsidR="00323C14">
        <w:t xml:space="preserve"> </w:t>
      </w:r>
      <w:r>
        <w:t>”D</w:t>
      </w:r>
      <w:r w:rsidR="00323C14">
        <w:t>efekografi</w:t>
      </w:r>
      <w:r>
        <w:t>”</w:t>
      </w:r>
      <w:r w:rsidR="00A57DE8">
        <w:t>.</w:t>
      </w:r>
    </w:p>
    <w:p w14:paraId="3CC12C2A" w14:textId="53E74B32" w:rsidR="1478C9F7" w:rsidRDefault="001D67E5" w:rsidP="1478C9F7">
      <w:pPr>
        <w:spacing w:line="240" w:lineRule="auto"/>
        <w:ind w:left="0" w:right="0"/>
      </w:pPr>
      <w:r>
        <w:t xml:space="preserve">I </w:t>
      </w:r>
      <w:r w:rsidR="46C4E92A">
        <w:t xml:space="preserve">“Tunntarmspassage” enligt rutin – tillagt </w:t>
      </w:r>
      <w:proofErr w:type="spellStart"/>
      <w:r w:rsidR="46C4E92A">
        <w:t>Omnipaqu</w:t>
      </w:r>
      <w:r>
        <w:t>e</w:t>
      </w:r>
      <w:proofErr w:type="spellEnd"/>
      <w:r w:rsidR="46C4E92A">
        <w:t xml:space="preserve"> 350 </w:t>
      </w:r>
      <w:proofErr w:type="spellStart"/>
      <w:r w:rsidR="46C4E92A">
        <w:t>mgI</w:t>
      </w:r>
      <w:proofErr w:type="spellEnd"/>
      <w:r w:rsidR="46C4E92A">
        <w:t>/ml</w:t>
      </w:r>
    </w:p>
    <w:p w14:paraId="33A76CDE" w14:textId="77777777" w:rsidR="00323C14" w:rsidRDefault="00323C14" w:rsidP="001A4D16">
      <w:pPr>
        <w:pStyle w:val="Rubrik2"/>
        <w:spacing w:after="120"/>
        <w:ind w:left="0" w:right="0"/>
      </w:pPr>
      <w:bookmarkStart w:id="1" w:name="_Toc124421012"/>
      <w:r w:rsidRPr="00737FDD">
        <w:t>Bakgrund</w:t>
      </w:r>
      <w:r>
        <w:t xml:space="preserve"> och syfte</w:t>
      </w:r>
      <w:bookmarkEnd w:id="1"/>
    </w:p>
    <w:p w14:paraId="3908620E" w14:textId="77777777" w:rsidR="00323C14" w:rsidRDefault="00323C14" w:rsidP="001A4D16">
      <w:pPr>
        <w:spacing w:before="240" w:line="276" w:lineRule="auto"/>
        <w:ind w:left="0" w:right="0"/>
      </w:pPr>
      <w:r>
        <w:t>Rutinen syftar till att kvalitetssäkra beredning av kontrastmedel inför radiologisk slätröntgen och genomlysningsundersökning med kontrastmedel peroralt och rektalt.</w:t>
      </w:r>
    </w:p>
    <w:p w14:paraId="7DED62CA" w14:textId="77777777" w:rsidR="00100101" w:rsidRPr="00023FF4" w:rsidRDefault="00100101" w:rsidP="00100101">
      <w:pPr>
        <w:spacing w:after="0" w:line="276" w:lineRule="auto"/>
        <w:ind w:left="0" w:right="0"/>
      </w:pPr>
    </w:p>
    <w:p w14:paraId="11A69206" w14:textId="77777777" w:rsidR="00323C14" w:rsidRDefault="00323C14" w:rsidP="001A4D16">
      <w:pPr>
        <w:pStyle w:val="Rubrik2"/>
        <w:spacing w:after="120"/>
        <w:ind w:left="0" w:right="0"/>
      </w:pPr>
      <w:bookmarkStart w:id="2" w:name="_Toc124421013"/>
      <w:r>
        <w:t>Förutsättningar</w:t>
      </w:r>
      <w:bookmarkEnd w:id="2"/>
    </w:p>
    <w:p w14:paraId="3E3CA8FA" w14:textId="77777777" w:rsidR="00323C14" w:rsidRDefault="00323C14" w:rsidP="001A4D16">
      <w:pPr>
        <w:pStyle w:val="Rubrik3"/>
        <w:spacing w:after="120"/>
        <w:ind w:left="0" w:right="0"/>
        <w:rPr>
          <w:rFonts w:ascii="Times New Roman" w:hAnsi="Times New Roman" w:cs="Times New Roman"/>
          <w:sz w:val="24"/>
        </w:rPr>
      </w:pPr>
      <w:bookmarkStart w:id="3" w:name="_Toc107997188"/>
      <w:bookmarkStart w:id="4" w:name="_Toc107998753"/>
      <w:bookmarkStart w:id="5" w:name="_Toc124421014"/>
      <w:r w:rsidRPr="00632C83">
        <w:rPr>
          <w:rFonts w:ascii="Times New Roman" w:hAnsi="Times New Roman" w:cs="Times New Roman"/>
          <w:sz w:val="24"/>
        </w:rPr>
        <w:t xml:space="preserve">Patienten ska tillfrågas om överkänslighet mot </w:t>
      </w:r>
      <w:proofErr w:type="spellStart"/>
      <w:r w:rsidRPr="00632C83">
        <w:rPr>
          <w:rFonts w:ascii="Times New Roman" w:hAnsi="Times New Roman" w:cs="Times New Roman"/>
          <w:sz w:val="24"/>
        </w:rPr>
        <w:t>jodkontrastmedel</w:t>
      </w:r>
      <w:proofErr w:type="spellEnd"/>
      <w:r w:rsidRPr="00632C83">
        <w:rPr>
          <w:rFonts w:ascii="Times New Roman" w:hAnsi="Times New Roman" w:cs="Times New Roman"/>
          <w:sz w:val="24"/>
        </w:rPr>
        <w:t xml:space="preserve"> innan administrering påbörjas. Vid överkänslighet mot </w:t>
      </w:r>
      <w:proofErr w:type="spellStart"/>
      <w:r w:rsidRPr="00632C83">
        <w:rPr>
          <w:rFonts w:ascii="Times New Roman" w:hAnsi="Times New Roman" w:cs="Times New Roman"/>
          <w:sz w:val="24"/>
        </w:rPr>
        <w:t>jodkontrastmedel</w:t>
      </w:r>
      <w:proofErr w:type="spellEnd"/>
      <w:r w:rsidRPr="00632C83">
        <w:rPr>
          <w:rFonts w:ascii="Times New Roman" w:hAnsi="Times New Roman" w:cs="Times New Roman"/>
          <w:sz w:val="24"/>
        </w:rPr>
        <w:t xml:space="preserve"> som sedan tidigare inte är känt ska </w:t>
      </w:r>
      <w:r w:rsidRPr="653BE267">
        <w:rPr>
          <w:rFonts w:ascii="Times New Roman" w:hAnsi="Times New Roman" w:cs="Times New Roman"/>
          <w:sz w:val="24"/>
        </w:rPr>
        <w:t>radiolog</w:t>
      </w:r>
      <w:r w:rsidRPr="00632C83">
        <w:rPr>
          <w:rFonts w:ascii="Times New Roman" w:hAnsi="Times New Roman" w:cs="Times New Roman"/>
          <w:sz w:val="24"/>
        </w:rPr>
        <w:t xml:space="preserve"> informeras. </w:t>
      </w:r>
    </w:p>
    <w:p w14:paraId="382B4C86" w14:textId="77777777" w:rsidR="00323C14" w:rsidRDefault="00323C14" w:rsidP="001A4D16">
      <w:pPr>
        <w:pStyle w:val="Rubrik3"/>
        <w:spacing w:after="120"/>
        <w:ind w:left="0" w:right="0"/>
        <w:rPr>
          <w:color w:val="000000" w:themeColor="text2"/>
          <w:sz w:val="24"/>
        </w:rPr>
      </w:pPr>
      <w:proofErr w:type="spellStart"/>
      <w:r w:rsidRPr="653BE267">
        <w:rPr>
          <w:rFonts w:ascii="Times New Roman" w:hAnsi="Times New Roman" w:cs="Times New Roman"/>
          <w:sz w:val="24"/>
        </w:rPr>
        <w:t>Jodkontrastmedel</w:t>
      </w:r>
      <w:proofErr w:type="spellEnd"/>
      <w:r w:rsidRPr="00632C83">
        <w:rPr>
          <w:rFonts w:ascii="Times New Roman" w:hAnsi="Times New Roman" w:cs="Times New Roman"/>
          <w:sz w:val="24"/>
        </w:rPr>
        <w:t xml:space="preserve"> för peroralt bruk ingår</w:t>
      </w:r>
      <w:r w:rsidRPr="653BE267">
        <w:rPr>
          <w:rFonts w:ascii="Times New Roman" w:hAnsi="Times New Roman" w:cs="Times New Roman"/>
          <w:sz w:val="24"/>
        </w:rPr>
        <w:t xml:space="preserve"> i</w:t>
      </w:r>
      <w:r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32C83">
        <w:rPr>
          <w:rFonts w:ascii="Times New Roman" w:hAnsi="Times New Roman" w:cs="Times New Roman"/>
          <w:sz w:val="24"/>
        </w:rPr>
        <w:t>Gastrografin</w:t>
      </w:r>
      <w:proofErr w:type="spellEnd"/>
      <w:r w:rsidRPr="00632C83">
        <w:rPr>
          <w:rFonts w:ascii="Times New Roman" w:hAnsi="Times New Roman" w:cs="Times New Roman"/>
          <w:sz w:val="24"/>
        </w:rPr>
        <w:t xml:space="preserve">, </w:t>
      </w:r>
      <w:proofErr w:type="spellStart"/>
      <w:r w:rsidRPr="00632C83">
        <w:rPr>
          <w:rFonts w:ascii="Times New Roman" w:hAnsi="Times New Roman" w:cs="Times New Roman"/>
          <w:sz w:val="24"/>
        </w:rPr>
        <w:t>Omnipaque</w:t>
      </w:r>
      <w:proofErr w:type="spellEnd"/>
      <w:r w:rsidRPr="00632C83">
        <w:rPr>
          <w:rFonts w:ascii="Times New Roman" w:hAnsi="Times New Roman" w:cs="Times New Roman"/>
          <w:sz w:val="24"/>
        </w:rPr>
        <w:t xml:space="preserve"> och </w:t>
      </w:r>
      <w:proofErr w:type="spellStart"/>
      <w:r w:rsidRPr="00632C83">
        <w:rPr>
          <w:rFonts w:ascii="Times New Roman" w:hAnsi="Times New Roman" w:cs="Times New Roman"/>
          <w:sz w:val="24"/>
        </w:rPr>
        <w:t>Visipaque</w:t>
      </w:r>
      <w:proofErr w:type="spellEnd"/>
      <w:r w:rsidRPr="00632C83">
        <w:rPr>
          <w:rFonts w:ascii="Times New Roman" w:hAnsi="Times New Roman" w:cs="Times New Roman"/>
          <w:sz w:val="24"/>
        </w:rPr>
        <w:t>.</w:t>
      </w:r>
      <w:r w:rsidRPr="653BE267">
        <w:rPr>
          <w:rFonts w:ascii="Times New Roman" w:hAnsi="Times New Roman" w:cs="Times New Roman"/>
          <w:sz w:val="24"/>
        </w:rPr>
        <w:t xml:space="preserve"> </w:t>
      </w:r>
      <w:r w:rsidRPr="653BE267">
        <w:rPr>
          <w:color w:val="000000" w:themeColor="text2"/>
          <w:sz w:val="24"/>
        </w:rPr>
        <w:t xml:space="preserve">Mängden jod som tas upp via </w:t>
      </w:r>
      <w:proofErr w:type="spellStart"/>
      <w:r w:rsidRPr="653BE267">
        <w:rPr>
          <w:color w:val="000000" w:themeColor="text2"/>
          <w:sz w:val="24"/>
        </w:rPr>
        <w:t>gastrointestinalkanalen</w:t>
      </w:r>
      <w:proofErr w:type="spellEnd"/>
      <w:r w:rsidRPr="653BE267">
        <w:rPr>
          <w:color w:val="000000" w:themeColor="text2"/>
          <w:sz w:val="24"/>
        </w:rPr>
        <w:t xml:space="preserve"> är så låg att den inte anses påverka njurfunktionen hos patient med nedsatt njurfunktion.</w:t>
      </w:r>
    </w:p>
    <w:p w14:paraId="0CDCD510" w14:textId="77777777" w:rsidR="000C3EF1" w:rsidRPr="000C3EF1" w:rsidRDefault="000C3EF1" w:rsidP="00100101">
      <w:pPr>
        <w:spacing w:after="0"/>
      </w:pPr>
    </w:p>
    <w:p w14:paraId="70237204" w14:textId="77777777" w:rsidR="00323C14" w:rsidRPr="007C13B3" w:rsidRDefault="00323C14" w:rsidP="001A4D16">
      <w:pPr>
        <w:spacing w:before="240"/>
        <w:ind w:left="0" w:right="0"/>
        <w:rPr>
          <w:rFonts w:asciiTheme="majorHAnsi" w:hAnsiTheme="majorHAnsi" w:cstheme="majorHAnsi"/>
          <w:sz w:val="40"/>
          <w:szCs w:val="40"/>
        </w:rPr>
      </w:pPr>
      <w:r w:rsidRPr="007C13B3">
        <w:rPr>
          <w:rFonts w:asciiTheme="majorHAnsi" w:hAnsiTheme="majorHAnsi" w:cstheme="majorHAnsi"/>
          <w:sz w:val="40"/>
          <w:szCs w:val="40"/>
        </w:rPr>
        <w:t>Avgränsningar</w:t>
      </w:r>
      <w:bookmarkStart w:id="6" w:name="_Toc107997189"/>
      <w:bookmarkStart w:id="7" w:name="_Toc107998754"/>
      <w:bookmarkStart w:id="8" w:name="_Toc124421015"/>
      <w:bookmarkEnd w:id="3"/>
      <w:bookmarkEnd w:id="4"/>
      <w:bookmarkEnd w:id="5"/>
    </w:p>
    <w:p w14:paraId="1AD9EC48" w14:textId="77777777" w:rsidR="00323C14" w:rsidRPr="005F6E1A" w:rsidRDefault="00323C14" w:rsidP="000C3EF1">
      <w:pPr>
        <w:ind w:left="0" w:right="0"/>
      </w:pPr>
      <w:r w:rsidRPr="005F6E1A">
        <w:t>Beredningslistan är likvärdig för verksamhet Radiologi</w:t>
      </w:r>
      <w:r>
        <w:t>, Sahlgrenska Universitetssjukhuset</w:t>
      </w:r>
    </w:p>
    <w:p w14:paraId="198F5F9C" w14:textId="7890ACA0" w:rsidR="7F04D1F4" w:rsidRDefault="7F04D1F4" w:rsidP="7F04D1F4">
      <w:pPr>
        <w:pStyle w:val="Rubrik2"/>
        <w:ind w:left="0"/>
      </w:pPr>
    </w:p>
    <w:p w14:paraId="3E248CE8" w14:textId="77777777" w:rsidR="00AA6C7C" w:rsidRDefault="00AA6C7C" w:rsidP="00F546C4">
      <w:pPr>
        <w:pStyle w:val="Rubrik2"/>
        <w:ind w:left="0"/>
      </w:pPr>
      <w:bookmarkStart w:id="9" w:name="_Toc124421018"/>
      <w:bookmarkEnd w:id="6"/>
      <w:bookmarkEnd w:id="7"/>
      <w:bookmarkEnd w:id="8"/>
    </w:p>
    <w:p w14:paraId="7C3E45C3" w14:textId="25B8D087" w:rsidR="00323C14" w:rsidRPr="00F546C4" w:rsidRDefault="00323C14" w:rsidP="00F546C4">
      <w:pPr>
        <w:pStyle w:val="Rubrik2"/>
        <w:ind w:left="0"/>
      </w:pPr>
      <w:r w:rsidRPr="00065A6B">
        <w:t>Utförande</w:t>
      </w:r>
      <w:bookmarkEnd w:id="9"/>
    </w:p>
    <w:p w14:paraId="7C073881" w14:textId="69C20832" w:rsidR="00323C14" w:rsidRDefault="00323C14" w:rsidP="001A4D16">
      <w:pPr>
        <w:pStyle w:val="Beskrivning"/>
        <w:spacing w:before="240" w:after="120"/>
        <w:ind w:left="0" w:right="0"/>
        <w:rPr>
          <w:i w:val="0"/>
          <w:iCs w:val="0"/>
          <w:sz w:val="24"/>
          <w:szCs w:val="24"/>
        </w:rPr>
      </w:pPr>
      <w:r>
        <w:rPr>
          <w:i w:val="0"/>
          <w:iCs w:val="0"/>
          <w:sz w:val="24"/>
          <w:szCs w:val="24"/>
        </w:rPr>
        <w:t xml:space="preserve">Kontrastmedel bereds </w:t>
      </w:r>
      <w:r w:rsidRPr="653BE267">
        <w:rPr>
          <w:i w:val="0"/>
          <w:iCs w:val="0"/>
          <w:sz w:val="24"/>
          <w:szCs w:val="24"/>
        </w:rPr>
        <w:t xml:space="preserve">oftast </w:t>
      </w:r>
      <w:r>
        <w:rPr>
          <w:i w:val="0"/>
          <w:iCs w:val="0"/>
          <w:sz w:val="24"/>
          <w:szCs w:val="24"/>
        </w:rPr>
        <w:t>av en röntgensjuksköterska på radiologin</w:t>
      </w:r>
      <w:r w:rsidRPr="653BE267">
        <w:rPr>
          <w:i w:val="0"/>
          <w:iCs w:val="0"/>
          <w:sz w:val="24"/>
          <w:szCs w:val="24"/>
        </w:rPr>
        <w:t>. Kan även</w:t>
      </w:r>
      <w:r>
        <w:rPr>
          <w:i w:val="0"/>
          <w:iCs w:val="0"/>
          <w:sz w:val="24"/>
          <w:szCs w:val="24"/>
        </w:rPr>
        <w:t xml:space="preserve"> lämnas ut för beredning till personal </w:t>
      </w:r>
      <w:r w:rsidRPr="653BE267">
        <w:rPr>
          <w:i w:val="0"/>
          <w:iCs w:val="0"/>
          <w:sz w:val="24"/>
          <w:szCs w:val="24"/>
        </w:rPr>
        <w:t>på</w:t>
      </w:r>
      <w:r>
        <w:rPr>
          <w:i w:val="0"/>
          <w:iCs w:val="0"/>
          <w:sz w:val="24"/>
          <w:szCs w:val="24"/>
        </w:rPr>
        <w:t xml:space="preserve"> berörd avdelning (gäller </w:t>
      </w:r>
      <w:proofErr w:type="spellStart"/>
      <w:r>
        <w:rPr>
          <w:i w:val="0"/>
          <w:iCs w:val="0"/>
          <w:sz w:val="24"/>
          <w:szCs w:val="24"/>
        </w:rPr>
        <w:t>Gastrografin</w:t>
      </w:r>
      <w:proofErr w:type="spellEnd"/>
      <w:r>
        <w:rPr>
          <w:i w:val="0"/>
          <w:iCs w:val="0"/>
          <w:sz w:val="24"/>
          <w:szCs w:val="24"/>
        </w:rPr>
        <w:t xml:space="preserve"> </w:t>
      </w:r>
      <w:r w:rsidR="00557230">
        <w:rPr>
          <w:i w:val="0"/>
          <w:iCs w:val="0"/>
          <w:sz w:val="24"/>
          <w:szCs w:val="24"/>
        </w:rPr>
        <w:t xml:space="preserve">samt </w:t>
      </w:r>
      <w:proofErr w:type="spellStart"/>
      <w:r w:rsidR="00B5790F" w:rsidRPr="00B5790F">
        <w:rPr>
          <w:i w:val="0"/>
          <w:iCs w:val="0"/>
          <w:sz w:val="24"/>
          <w:szCs w:val="24"/>
        </w:rPr>
        <w:t>Omnipaque</w:t>
      </w:r>
      <w:proofErr w:type="spellEnd"/>
      <w:r w:rsidR="00B5790F">
        <w:rPr>
          <w:i w:val="0"/>
          <w:iCs w:val="0"/>
          <w:sz w:val="24"/>
          <w:szCs w:val="24"/>
        </w:rPr>
        <w:t xml:space="preserve"> </w:t>
      </w:r>
      <w:r>
        <w:rPr>
          <w:i w:val="0"/>
          <w:iCs w:val="0"/>
          <w:sz w:val="24"/>
          <w:szCs w:val="24"/>
        </w:rPr>
        <w:t>för tunntarmspassage).</w:t>
      </w:r>
    </w:p>
    <w:p w14:paraId="3C0FB801" w14:textId="77777777" w:rsidR="00323C14" w:rsidRDefault="00323C14" w:rsidP="001A4D16">
      <w:pPr>
        <w:pStyle w:val="Beskrivning"/>
        <w:spacing w:after="120"/>
        <w:ind w:left="0" w:right="0"/>
        <w:rPr>
          <w:i w:val="0"/>
          <w:sz w:val="24"/>
          <w:szCs w:val="24"/>
        </w:rPr>
      </w:pPr>
      <w:r w:rsidRPr="00590D5C">
        <w:rPr>
          <w:i w:val="0"/>
          <w:iCs w:val="0"/>
          <w:sz w:val="24"/>
          <w:szCs w:val="24"/>
        </w:rPr>
        <w:t>Personal som lämnar ut kontrastmedel eller informerar avdelning om att påbörja administrering av kontrastmedel ska dokumentera i aktuellt journalsystem.</w:t>
      </w:r>
      <w:r>
        <w:rPr>
          <w:i w:val="0"/>
          <w:iCs w:val="0"/>
          <w:sz w:val="24"/>
          <w:szCs w:val="24"/>
        </w:rPr>
        <w:t xml:space="preserve"> Administration</w:t>
      </w:r>
      <w:r>
        <w:rPr>
          <w:i w:val="0"/>
          <w:sz w:val="24"/>
          <w:szCs w:val="24"/>
        </w:rPr>
        <w:t xml:space="preserve"> av kontrastmedel på </w:t>
      </w:r>
      <w:r w:rsidRPr="653BE267">
        <w:rPr>
          <w:i w:val="0"/>
          <w:sz w:val="24"/>
          <w:szCs w:val="24"/>
        </w:rPr>
        <w:t xml:space="preserve">radiologin </w:t>
      </w:r>
      <w:r>
        <w:rPr>
          <w:i w:val="0"/>
          <w:sz w:val="24"/>
          <w:szCs w:val="24"/>
        </w:rPr>
        <w:t>ska också</w:t>
      </w:r>
      <w:r w:rsidRPr="653BE267">
        <w:rPr>
          <w:i w:val="0"/>
          <w:sz w:val="24"/>
          <w:szCs w:val="24"/>
        </w:rPr>
        <w:t xml:space="preserve"> dokumenter</w:t>
      </w:r>
      <w:r>
        <w:rPr>
          <w:i w:val="0"/>
          <w:sz w:val="24"/>
          <w:szCs w:val="24"/>
        </w:rPr>
        <w:t>as</w:t>
      </w:r>
      <w:r w:rsidRPr="653BE267">
        <w:rPr>
          <w:i w:val="0"/>
          <w:sz w:val="24"/>
          <w:szCs w:val="24"/>
        </w:rPr>
        <w:t xml:space="preserve"> i aktuellt journalsystem.</w:t>
      </w:r>
      <w:r>
        <w:rPr>
          <w:i w:val="0"/>
          <w:iCs w:val="0"/>
          <w:sz w:val="24"/>
          <w:szCs w:val="24"/>
        </w:rPr>
        <w:t xml:space="preserve"> Tid för administration skall anges.</w:t>
      </w:r>
    </w:p>
    <w:p w14:paraId="4212E40B" w14:textId="77777777" w:rsidR="00323C14" w:rsidRDefault="00323C14" w:rsidP="001A4D16">
      <w:pPr>
        <w:ind w:left="0" w:right="0"/>
      </w:pPr>
    </w:p>
    <w:p w14:paraId="69C34020" w14:textId="77777777" w:rsidR="00323C14" w:rsidRPr="00451D39" w:rsidRDefault="00323C14" w:rsidP="001A4D16">
      <w:pPr>
        <w:pStyle w:val="Rubrik2"/>
        <w:spacing w:before="0" w:after="120"/>
        <w:ind w:left="0" w:right="0"/>
      </w:pPr>
      <w:r>
        <w:t>Dokumentation</w:t>
      </w:r>
    </w:p>
    <w:p w14:paraId="02800C6E" w14:textId="77777777" w:rsidR="00323C14" w:rsidRPr="00D96967" w:rsidRDefault="00323C14" w:rsidP="001A4D16">
      <w:pPr>
        <w:pStyle w:val="Beskrivning"/>
        <w:spacing w:before="240" w:after="120"/>
        <w:ind w:left="0" w:right="0"/>
        <w:rPr>
          <w:i w:val="0"/>
          <w:iCs w:val="0"/>
          <w:color w:val="000000" w:themeColor="text1"/>
          <w:sz w:val="24"/>
          <w:szCs w:val="24"/>
        </w:rPr>
      </w:pPr>
      <w:r w:rsidRPr="00590D5C">
        <w:rPr>
          <w:i w:val="0"/>
          <w:iCs w:val="0"/>
          <w:sz w:val="24"/>
          <w:szCs w:val="24"/>
        </w:rPr>
        <w:t>Redovisande dokument ska hanteras enligt sjukhusets gällande rutiner för arkivering av allmänna handlingar.</w:t>
      </w:r>
      <w:r>
        <w:t xml:space="preserve"> </w:t>
      </w:r>
    </w:p>
    <w:p w14:paraId="0E8CDDA1" w14:textId="272AD85B" w:rsidR="00100101" w:rsidRPr="00100101" w:rsidRDefault="00323C14" w:rsidP="00FD4F31">
      <w:pPr>
        <w:pStyle w:val="Normalefterlista"/>
        <w:ind w:left="0" w:right="0"/>
      </w:pPr>
      <w:r w:rsidRPr="005218AA">
        <w:t xml:space="preserve">Medvetet avsteg från rutinen dokumenteras i </w:t>
      </w:r>
      <w:r>
        <w:t>journalsystemet</w:t>
      </w:r>
      <w:r w:rsidRPr="005218AA">
        <w:t xml:space="preserve"> om rutinen är kopplad till patient. </w:t>
      </w:r>
      <w:r w:rsidRPr="00350432">
        <w:t>Övriga</w:t>
      </w:r>
      <w:r w:rsidRPr="005218AA">
        <w:t xml:space="preserve"> orsaker till avsteg från </w:t>
      </w:r>
      <w:r>
        <w:t xml:space="preserve">rutinen </w:t>
      </w:r>
      <w:r w:rsidRPr="005218AA">
        <w:t xml:space="preserve">rapporteras i </w:t>
      </w:r>
      <w:proofErr w:type="spellStart"/>
      <w:r w:rsidRPr="005218AA">
        <w:t>MedControl</w:t>
      </w:r>
      <w:proofErr w:type="spellEnd"/>
      <w:r>
        <w:t xml:space="preserve"> </w:t>
      </w:r>
      <w:r w:rsidRPr="005218AA">
        <w:t>PRO.”</w:t>
      </w:r>
    </w:p>
    <w:p w14:paraId="328056B3" w14:textId="77777777" w:rsidR="00FD4F31" w:rsidRDefault="00FD4F31" w:rsidP="00FD4F31">
      <w:pPr>
        <w:pStyle w:val="Rubrik2"/>
        <w:ind w:left="0"/>
      </w:pPr>
      <w:bookmarkStart w:id="10" w:name="_Toc124421019"/>
      <w:r>
        <w:t xml:space="preserve">Ansvar </w:t>
      </w:r>
    </w:p>
    <w:p w14:paraId="6A810DEA" w14:textId="77777777" w:rsidR="00FD4F31" w:rsidRDefault="00FD4F31" w:rsidP="00FD4F31">
      <w:pPr>
        <w:ind w:left="0"/>
      </w:pPr>
      <w:r>
        <w:t xml:space="preserve">Första linjens chef ansvarar för att rutinen sprids och gör den känd inom verksamheten. Berörda medarbetare ansvarar för att efterleva rutinen och rapporterar förekommande avvikelser i </w:t>
      </w:r>
      <w:proofErr w:type="spellStart"/>
      <w:r>
        <w:t>MedControl</w:t>
      </w:r>
      <w:proofErr w:type="spellEnd"/>
      <w:r>
        <w:t xml:space="preserve"> Pro (MCP). </w:t>
      </w:r>
    </w:p>
    <w:p w14:paraId="3692FB8A" w14:textId="77777777" w:rsidR="00FD4F31" w:rsidRDefault="00FD4F31" w:rsidP="00FD4F31">
      <w:pPr>
        <w:pStyle w:val="Rubrik2"/>
        <w:ind w:left="0"/>
      </w:pPr>
      <w:r>
        <w:t>Uppföljning, utvärdering och revision</w:t>
      </w:r>
    </w:p>
    <w:p w14:paraId="444C4CF5" w14:textId="2E096B70" w:rsidR="00E14231" w:rsidRPr="00E14231" w:rsidRDefault="00FD4F31" w:rsidP="00FD4F31">
      <w:pPr>
        <w:ind w:left="0"/>
      </w:pPr>
      <w:r>
        <w:t xml:space="preserve"> Innehållsansvariga säkerställer att revidering görs minst vartannat år. Rutinen arkiveras i aktuellt dokumenthanteringssystem och ska hanteras enligt sjukhusets gällande rutiner för arkiveringar av allmänna handlingar.</w:t>
      </w:r>
    </w:p>
    <w:p w14:paraId="5C7AADB3" w14:textId="77777777" w:rsidR="00323C14" w:rsidRDefault="00323C14" w:rsidP="001A4D16">
      <w:pPr>
        <w:pStyle w:val="Rubrik2"/>
        <w:spacing w:after="120"/>
        <w:ind w:left="0" w:right="0"/>
      </w:pPr>
      <w:r w:rsidRPr="00A74A35">
        <w:t>Relaterad information</w:t>
      </w:r>
      <w:bookmarkEnd w:id="10"/>
    </w:p>
    <w:p w14:paraId="69668677" w14:textId="77777777" w:rsidR="00323C14" w:rsidRDefault="00000000" w:rsidP="001A4D16">
      <w:pPr>
        <w:ind w:left="0" w:right="0"/>
      </w:pPr>
      <w:hyperlink r:id="rId12" w:history="1">
        <w:r w:rsidR="00323C14" w:rsidRPr="00D8480F">
          <w:rPr>
            <w:rStyle w:val="Hyperlnk"/>
          </w:rPr>
          <w:t xml:space="preserve">Rekommendationer </w:t>
        </w:r>
        <w:proofErr w:type="spellStart"/>
        <w:r w:rsidR="00323C14" w:rsidRPr="00D8480F">
          <w:rPr>
            <w:rStyle w:val="Hyperlnk"/>
          </w:rPr>
          <w:t>Jodkontrasmedel</w:t>
        </w:r>
        <w:proofErr w:type="spellEnd"/>
        <w:r w:rsidR="00323C14" w:rsidRPr="00D8480F">
          <w:rPr>
            <w:rStyle w:val="Hyperlnk"/>
          </w:rPr>
          <w:t xml:space="preserve"> SFMR</w:t>
        </w:r>
      </w:hyperlink>
    </w:p>
    <w:p w14:paraId="1D41664A" w14:textId="77777777" w:rsidR="00323C14" w:rsidRDefault="00000000" w:rsidP="001A4D16">
      <w:pPr>
        <w:ind w:left="0" w:right="0"/>
      </w:pPr>
      <w:hyperlink r:id="rId13" w:history="1">
        <w:r w:rsidR="00323C14" w:rsidRPr="005C599C">
          <w:rPr>
            <w:rStyle w:val="Hyperlnk"/>
          </w:rPr>
          <w:t>FASS</w:t>
        </w:r>
      </w:hyperlink>
    </w:p>
    <w:p w14:paraId="70FDDD4D" w14:textId="77777777" w:rsidR="00323C14" w:rsidRDefault="00323C14" w:rsidP="001A4D16">
      <w:pPr>
        <w:spacing w:line="240" w:lineRule="auto"/>
        <w:ind w:left="0" w:right="0"/>
      </w:pPr>
      <w:r>
        <w:br w:type="page"/>
      </w:r>
    </w:p>
    <w:p w14:paraId="561FCA8F" w14:textId="77777777" w:rsidR="00323C14" w:rsidRDefault="00323C14" w:rsidP="001A4D16">
      <w:pPr>
        <w:pStyle w:val="Rubrik3"/>
        <w:spacing w:after="120" w:line="360" w:lineRule="auto"/>
        <w:ind w:left="0" w:right="0"/>
      </w:pPr>
      <w:r>
        <w:lastRenderedPageBreak/>
        <w:t xml:space="preserve">Akut tunntarmspassage </w:t>
      </w:r>
    </w:p>
    <w:p w14:paraId="49F58C61" w14:textId="7240246B" w:rsidR="00DF7967" w:rsidRDefault="00323C14" w:rsidP="00DE7386">
      <w:pPr>
        <w:shd w:val="clear" w:color="auto" w:fill="EBECEC" w:themeFill="accent4" w:themeFillTint="33"/>
        <w:ind w:left="0" w:right="0"/>
      </w:pPr>
      <w:r w:rsidRPr="1478C9F7">
        <w:rPr>
          <w:b/>
          <w:bCs/>
        </w:rPr>
        <w:t>Enligt rutin:</w:t>
      </w:r>
      <w:r>
        <w:t xml:space="preserve"> </w:t>
      </w:r>
      <w:r>
        <w:tab/>
      </w:r>
      <w:r>
        <w:tab/>
        <w:t xml:space="preserve">100 ml vatten </w:t>
      </w:r>
      <w:r>
        <w:tab/>
      </w:r>
      <w:r>
        <w:tab/>
      </w:r>
      <w:r>
        <w:tab/>
      </w:r>
      <w:r>
        <w:tab/>
      </w:r>
      <w:r>
        <w:tab/>
      </w:r>
      <w:r w:rsidR="0066311A">
        <w:t xml:space="preserve">100 ml </w:t>
      </w:r>
      <w:proofErr w:type="spellStart"/>
      <w:r w:rsidR="0066311A">
        <w:t>Gastrografin</w:t>
      </w:r>
      <w:proofErr w:type="spellEnd"/>
      <w:r w:rsidR="0066311A">
        <w:t xml:space="preserve"> 370 </w:t>
      </w:r>
      <w:proofErr w:type="spellStart"/>
      <w:r w:rsidR="0066311A">
        <w:t>mgI</w:t>
      </w:r>
      <w:proofErr w:type="spellEnd"/>
      <w:r w:rsidR="0066311A">
        <w:t>/ml</w:t>
      </w:r>
    </w:p>
    <w:p w14:paraId="34263312" w14:textId="4BEB71B1" w:rsidR="00A81480" w:rsidRDefault="00DF7967" w:rsidP="004F46EC">
      <w:pPr>
        <w:shd w:val="clear" w:color="auto" w:fill="EBECEC" w:themeFill="accent4" w:themeFillTint="33"/>
        <w:tabs>
          <w:tab w:val="left" w:pos="2694"/>
        </w:tabs>
        <w:ind w:left="0" w:right="0"/>
      </w:pPr>
      <w:r>
        <w:tab/>
      </w:r>
      <w:r w:rsidR="005E1390">
        <w:t>Alt</w:t>
      </w:r>
      <w:r w:rsidR="008E2EF6">
        <w:t>ernativt</w:t>
      </w:r>
      <w:r w:rsidR="005E1390">
        <w:t>.</w:t>
      </w:r>
      <w:r w:rsidR="00323C14">
        <w:tab/>
      </w:r>
      <w:r w:rsidR="005E1390">
        <w:t>100 ml vatten</w:t>
      </w:r>
      <w:r w:rsidR="00323C14">
        <w:tab/>
      </w:r>
      <w:r w:rsidR="00323C14">
        <w:tab/>
      </w:r>
      <w:r w:rsidR="00323C14">
        <w:tab/>
      </w:r>
      <w:r w:rsidR="0066311A">
        <w:tab/>
      </w:r>
      <w:r w:rsidR="0066311A">
        <w:t>100</w:t>
      </w:r>
      <w:r w:rsidR="004F46EC">
        <w:t xml:space="preserve"> ml</w:t>
      </w:r>
      <w:r w:rsidR="0066311A">
        <w:t xml:space="preserve"> </w:t>
      </w:r>
      <w:proofErr w:type="spellStart"/>
      <w:r w:rsidR="0066311A">
        <w:t>Omnipaque</w:t>
      </w:r>
      <w:proofErr w:type="spellEnd"/>
      <w:r w:rsidR="0066311A">
        <w:t xml:space="preserve"> 350 </w:t>
      </w:r>
      <w:proofErr w:type="spellStart"/>
      <w:r w:rsidR="0066311A">
        <w:t>mgI</w:t>
      </w:r>
      <w:proofErr w:type="spellEnd"/>
      <w:r w:rsidR="0066311A">
        <w:t>/ml</w:t>
      </w:r>
    </w:p>
    <w:p w14:paraId="2480F346" w14:textId="77777777" w:rsidR="00171E7B" w:rsidRDefault="00323C14" w:rsidP="00171E7B">
      <w:pPr>
        <w:shd w:val="clear" w:color="auto" w:fill="EBECEC" w:themeFill="accent4" w:themeFillTint="33"/>
        <w:ind w:left="3912" w:right="0" w:hanging="3912"/>
      </w:pPr>
      <w:r w:rsidRPr="00116674">
        <w:t>E-prioritet:</w:t>
      </w:r>
      <w:r>
        <w:t xml:space="preserve"> </w:t>
      </w:r>
      <w:r>
        <w:tab/>
        <w:t>”Enligt rutin” Tid för första bild ska ges i löpande text.</w:t>
      </w:r>
    </w:p>
    <w:p w14:paraId="78261200" w14:textId="7BA318AA" w:rsidR="00323C14" w:rsidRDefault="00323C14" w:rsidP="00171E7B">
      <w:pPr>
        <w:shd w:val="clear" w:color="auto" w:fill="EBECEC" w:themeFill="accent4" w:themeFillTint="33"/>
        <w:ind w:left="3912" w:right="0" w:hanging="3912"/>
        <w:rPr>
          <w:b/>
          <w:bCs/>
        </w:rPr>
      </w:pPr>
      <w:r>
        <w:t xml:space="preserve">Hållbarhet: </w:t>
      </w:r>
      <w:r>
        <w:tab/>
        <w:t xml:space="preserve">Ska administreras i anslutning till beredning som sker på remitterande enhet </w:t>
      </w:r>
    </w:p>
    <w:p w14:paraId="1F7D7106" w14:textId="77777777" w:rsidR="00F1530C" w:rsidRDefault="00F1530C" w:rsidP="00F1530C">
      <w:pPr>
        <w:ind w:left="3912" w:right="0" w:hanging="3912"/>
        <w:rPr>
          <w:b/>
          <w:bCs/>
        </w:rPr>
      </w:pPr>
    </w:p>
    <w:p w14:paraId="678D736C" w14:textId="5911EB51" w:rsidR="00323C14" w:rsidRDefault="00323C14" w:rsidP="002B746F">
      <w:pPr>
        <w:shd w:val="clear" w:color="auto" w:fill="EBECEC" w:themeFill="accent4" w:themeFillTint="33"/>
        <w:ind w:left="3912" w:right="0" w:hanging="3912"/>
      </w:pPr>
      <w:r w:rsidRPr="004C0822">
        <w:rPr>
          <w:b/>
          <w:bCs/>
        </w:rPr>
        <w:t>Vid perforationsrisk:</w:t>
      </w:r>
      <w:r>
        <w:t xml:space="preserve"> </w:t>
      </w:r>
      <w:r>
        <w:tab/>
        <w:t xml:space="preserve">200 ml </w:t>
      </w:r>
      <w:proofErr w:type="spellStart"/>
      <w:r>
        <w:t>Omnipaque</w:t>
      </w:r>
      <w:proofErr w:type="spellEnd"/>
      <w:r>
        <w:t xml:space="preserve"> 350 </w:t>
      </w:r>
      <w:proofErr w:type="spellStart"/>
      <w:r>
        <w:t>mgI</w:t>
      </w:r>
      <w:proofErr w:type="spellEnd"/>
      <w:r>
        <w:t xml:space="preserve">/ml kan spädas samt sötas med ex saft om behov finns för </w:t>
      </w:r>
      <w:proofErr w:type="spellStart"/>
      <w:r>
        <w:t>pat</w:t>
      </w:r>
      <w:proofErr w:type="spellEnd"/>
      <w:r>
        <w:t xml:space="preserve"> </w:t>
      </w:r>
    </w:p>
    <w:p w14:paraId="3891E5F4" w14:textId="77777777" w:rsidR="00323C14" w:rsidRDefault="00323C14" w:rsidP="002B746F">
      <w:pPr>
        <w:shd w:val="clear" w:color="auto" w:fill="EBECEC" w:themeFill="accent4" w:themeFillTint="33"/>
        <w:ind w:left="3912" w:right="0" w:hanging="3912"/>
      </w:pPr>
      <w:r w:rsidRPr="00116674">
        <w:t xml:space="preserve">E-prioritet: </w:t>
      </w:r>
      <w:r w:rsidRPr="00116674">
        <w:tab/>
      </w:r>
      <w:r>
        <w:t>Prioritet samt tid för första bild ska ges i löpande text.</w:t>
      </w:r>
    </w:p>
    <w:p w14:paraId="502F94CF" w14:textId="77777777" w:rsidR="00323C14" w:rsidRDefault="00323C14" w:rsidP="002B746F">
      <w:pPr>
        <w:shd w:val="clear" w:color="auto" w:fill="EBECEC" w:themeFill="accent4" w:themeFillTint="33"/>
        <w:ind w:left="3912" w:right="0" w:hanging="3912"/>
      </w:pPr>
      <w:r w:rsidRPr="00116674">
        <w:t>Hållbarhet:</w:t>
      </w:r>
      <w:r>
        <w:t xml:space="preserve"> </w:t>
      </w:r>
      <w:r>
        <w:tab/>
        <w:t xml:space="preserve">Ska administreras i anslutning till beredning som sker på remitterande enhet </w:t>
      </w:r>
    </w:p>
    <w:p w14:paraId="4C6CBADD" w14:textId="77777777" w:rsidR="00323C14" w:rsidRDefault="00323C14" w:rsidP="001A4D16">
      <w:pPr>
        <w:spacing w:line="276" w:lineRule="auto"/>
        <w:ind w:left="0" w:right="0"/>
        <w:rPr>
          <w:b/>
          <w:bCs/>
        </w:rPr>
      </w:pPr>
    </w:p>
    <w:p w14:paraId="02499F2F" w14:textId="77777777" w:rsidR="00323C14" w:rsidRDefault="00323C14" w:rsidP="001A4D16">
      <w:pPr>
        <w:shd w:val="clear" w:color="auto" w:fill="EBECEC" w:themeFill="accent4" w:themeFillTint="33"/>
        <w:ind w:left="0" w:right="0"/>
      </w:pPr>
      <w:r w:rsidRPr="00FB2E1D">
        <w:rPr>
          <w:b/>
          <w:bCs/>
        </w:rPr>
        <w:t xml:space="preserve">Vid allergi mot </w:t>
      </w:r>
      <w:proofErr w:type="spellStart"/>
      <w:r w:rsidRPr="00FB2E1D">
        <w:rPr>
          <w:b/>
          <w:bCs/>
        </w:rPr>
        <w:t>jodkontrastmedel</w:t>
      </w:r>
      <w:proofErr w:type="spellEnd"/>
      <w:r w:rsidRPr="00FB2E1D">
        <w:rPr>
          <w:b/>
          <w:bCs/>
        </w:rPr>
        <w:t>:</w:t>
      </w:r>
      <w:r w:rsidRPr="00FB2E1D">
        <w:rPr>
          <w:b/>
          <w:bCs/>
        </w:rPr>
        <w:tab/>
      </w:r>
      <w:r>
        <w:t xml:space="preserve">50 ml vatten 50 ml </w:t>
      </w:r>
      <w:proofErr w:type="spellStart"/>
      <w:r>
        <w:t>Liquid</w:t>
      </w:r>
      <w:proofErr w:type="spellEnd"/>
      <w:r>
        <w:t xml:space="preserve"> </w:t>
      </w:r>
      <w:proofErr w:type="spellStart"/>
      <w:r>
        <w:t>Polibar</w:t>
      </w:r>
      <w:proofErr w:type="spellEnd"/>
      <w:r>
        <w:t xml:space="preserve"> Plus</w:t>
      </w:r>
    </w:p>
    <w:p w14:paraId="5D6C7AF4" w14:textId="77777777" w:rsidR="00323C14" w:rsidRPr="002369D1" w:rsidRDefault="00323C14" w:rsidP="001A4D16">
      <w:pPr>
        <w:shd w:val="clear" w:color="auto" w:fill="EBECEC" w:themeFill="accent4" w:themeFillTint="33"/>
        <w:ind w:left="0" w:right="0"/>
        <w:rPr>
          <w:b/>
          <w:bCs/>
        </w:rPr>
      </w:pPr>
      <w:r>
        <w:t xml:space="preserve"> </w:t>
      </w:r>
    </w:p>
    <w:p w14:paraId="25B5DB48" w14:textId="77777777" w:rsidR="00323C14" w:rsidRDefault="00323C14" w:rsidP="002B746F">
      <w:pPr>
        <w:shd w:val="clear" w:color="auto" w:fill="EBECEC" w:themeFill="accent4" w:themeFillTint="33"/>
        <w:ind w:left="3912" w:right="0" w:hanging="3912"/>
      </w:pPr>
      <w:r w:rsidRPr="00116674">
        <w:t>E-prioritet:</w:t>
      </w:r>
      <w:r>
        <w:t xml:space="preserve"> </w:t>
      </w:r>
      <w:r>
        <w:tab/>
        <w:t>Prioritet samt tid för första bild ska ges i löpande text.</w:t>
      </w:r>
    </w:p>
    <w:p w14:paraId="4CAA0E34" w14:textId="77777777" w:rsidR="00323C14" w:rsidRDefault="00323C14" w:rsidP="002B746F">
      <w:pPr>
        <w:shd w:val="clear" w:color="auto" w:fill="EBECEC" w:themeFill="accent4" w:themeFillTint="33"/>
        <w:ind w:left="3912" w:right="0" w:hanging="3912"/>
      </w:pPr>
      <w:r w:rsidRPr="00ED710D">
        <w:t>Hållbarhet:</w:t>
      </w:r>
      <w:r>
        <w:t xml:space="preserve"> </w:t>
      </w:r>
      <w:r>
        <w:tab/>
        <w:t>Bereds av Radiologi, administreras i anslutning till beredning på remitterande enhet</w:t>
      </w:r>
    </w:p>
    <w:p w14:paraId="32EFD1CF" w14:textId="77777777" w:rsidR="00323C14" w:rsidRDefault="00323C14" w:rsidP="001A4D16">
      <w:pPr>
        <w:shd w:val="clear" w:color="auto" w:fill="FFFFFF" w:themeFill="background1"/>
        <w:spacing w:before="240"/>
        <w:ind w:left="0" w:right="0" w:hanging="3912"/>
      </w:pPr>
    </w:p>
    <w:p w14:paraId="7E2DA8BE" w14:textId="77777777" w:rsidR="007A5E13" w:rsidRDefault="007A5E1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550C1C6" w14:textId="2105FFA9" w:rsidR="00323C14" w:rsidRDefault="00323C14" w:rsidP="001A4D16">
      <w:pPr>
        <w:pStyle w:val="Rubrik3"/>
        <w:spacing w:before="0" w:after="120" w:line="360" w:lineRule="auto"/>
        <w:ind w:left="0" w:right="0"/>
      </w:pPr>
      <w:r>
        <w:lastRenderedPageBreak/>
        <w:t>Tunntarms/Ventrikelpassage/</w:t>
      </w:r>
      <w:r w:rsidRPr="00C27B78">
        <w:rPr>
          <w:color w:val="000000"/>
          <w:sz w:val="27"/>
          <w:szCs w:val="27"/>
        </w:rPr>
        <w:t xml:space="preserve"> </w:t>
      </w:r>
      <w:r w:rsidRPr="00427326">
        <w:t>Matförstärkt</w:t>
      </w:r>
      <w:r w:rsidR="002D2F60">
        <w:t xml:space="preserve"> </w:t>
      </w:r>
      <w:r w:rsidRPr="00427326">
        <w:t>Ventrikelpassage</w:t>
      </w:r>
    </w:p>
    <w:p w14:paraId="76269F05" w14:textId="77777777" w:rsidR="00323C14" w:rsidRDefault="00323C14" w:rsidP="001A4D16">
      <w:pPr>
        <w:shd w:val="clear" w:color="auto" w:fill="EBECEC" w:themeFill="accent4" w:themeFillTint="33"/>
        <w:ind w:left="0" w:right="0"/>
      </w:pPr>
      <w:r w:rsidRPr="00333616">
        <w:rPr>
          <w:b/>
          <w:bCs/>
        </w:rPr>
        <w:t>Enligt rutin:</w:t>
      </w:r>
      <w:r>
        <w:t xml:space="preserve"> </w:t>
      </w:r>
      <w:r>
        <w:tab/>
      </w:r>
      <w:r>
        <w:tab/>
        <w:t xml:space="preserve">400 ml </w:t>
      </w:r>
      <w:proofErr w:type="spellStart"/>
      <w:r>
        <w:t>Liquid</w:t>
      </w:r>
      <w:proofErr w:type="spellEnd"/>
      <w:r>
        <w:t xml:space="preserve"> </w:t>
      </w:r>
      <w:proofErr w:type="spellStart"/>
      <w:r>
        <w:t>Polibar</w:t>
      </w:r>
      <w:proofErr w:type="spellEnd"/>
      <w:r>
        <w:t xml:space="preserve"> Plus</w:t>
      </w:r>
      <w:r>
        <w:tab/>
      </w:r>
      <w:r>
        <w:tab/>
      </w:r>
      <w:r>
        <w:tab/>
      </w:r>
      <w:r>
        <w:tab/>
      </w:r>
      <w:r>
        <w:tab/>
        <w:t xml:space="preserve">1 påse </w:t>
      </w:r>
      <w:proofErr w:type="spellStart"/>
      <w:r>
        <w:t>Laxabon</w:t>
      </w:r>
      <w:proofErr w:type="spellEnd"/>
      <w:r>
        <w:tab/>
      </w:r>
      <w:r>
        <w:tab/>
      </w:r>
      <w:r>
        <w:tab/>
      </w:r>
      <w:r>
        <w:tab/>
      </w:r>
      <w:r>
        <w:tab/>
        <w:t>500 ml vatten</w:t>
      </w:r>
      <w:r>
        <w:tab/>
      </w:r>
      <w:r>
        <w:tab/>
      </w:r>
      <w:r>
        <w:tab/>
      </w:r>
      <w:r>
        <w:tab/>
      </w:r>
      <w:r>
        <w:tab/>
        <w:t xml:space="preserve">Beredningen kan halveras </w:t>
      </w:r>
    </w:p>
    <w:p w14:paraId="42AF77B4" w14:textId="77777777" w:rsidR="00323C14" w:rsidRDefault="00323C14" w:rsidP="001A4D16">
      <w:pPr>
        <w:shd w:val="clear" w:color="auto" w:fill="EBECEC" w:themeFill="accent4" w:themeFillTint="33"/>
        <w:ind w:left="0" w:right="0"/>
      </w:pPr>
      <w:r>
        <w:t xml:space="preserve">E-prioritet: </w:t>
      </w:r>
      <w:r>
        <w:tab/>
      </w:r>
      <w:r>
        <w:tab/>
      </w:r>
      <w:r>
        <w:tab/>
        <w:t xml:space="preserve">I löpande text </w:t>
      </w:r>
    </w:p>
    <w:p w14:paraId="60901C04" w14:textId="77777777" w:rsidR="00323C14" w:rsidRDefault="00323C14" w:rsidP="001A4D16">
      <w:pPr>
        <w:shd w:val="clear" w:color="auto" w:fill="EBECEC" w:themeFill="accent4" w:themeFillTint="33"/>
        <w:spacing w:before="240"/>
        <w:ind w:left="0" w:right="0"/>
      </w:pPr>
      <w:r>
        <w:t xml:space="preserve">Dosering: </w:t>
      </w:r>
      <w:r>
        <w:tab/>
      </w:r>
      <w:r>
        <w:tab/>
      </w:r>
      <w:r>
        <w:tab/>
        <w:t xml:space="preserve">Individuell, normalt 200 – 300 ml </w:t>
      </w:r>
    </w:p>
    <w:p w14:paraId="09126415" w14:textId="217D25A5" w:rsidR="00323C14" w:rsidRDefault="00323C14" w:rsidP="001A4D16">
      <w:pPr>
        <w:shd w:val="clear" w:color="auto" w:fill="EBECEC" w:themeFill="accent4" w:themeFillTint="33"/>
        <w:spacing w:before="240"/>
        <w:ind w:left="0" w:right="0"/>
      </w:pPr>
      <w:r>
        <w:t xml:space="preserve">Hållbarhet: </w:t>
      </w:r>
      <w:r>
        <w:tab/>
      </w:r>
      <w:r>
        <w:tab/>
      </w:r>
      <w:r>
        <w:tab/>
        <w:t>Ska användas i anslutning till beredning</w:t>
      </w:r>
    </w:p>
    <w:p w14:paraId="194CC5FB" w14:textId="77777777" w:rsidR="00F1530C" w:rsidRDefault="00F1530C" w:rsidP="00AF132B">
      <w:pPr>
        <w:spacing w:after="0"/>
        <w:ind w:left="0" w:right="0"/>
        <w:rPr>
          <w:b/>
          <w:bCs/>
        </w:rPr>
      </w:pPr>
    </w:p>
    <w:p w14:paraId="21964010" w14:textId="2A65AA8E" w:rsidR="00323C14" w:rsidRDefault="00323C14" w:rsidP="001A4D16">
      <w:pPr>
        <w:shd w:val="clear" w:color="auto" w:fill="EBECEC" w:themeFill="accent4" w:themeFillTint="33"/>
        <w:ind w:left="0" w:right="0"/>
      </w:pPr>
      <w:r w:rsidRPr="00333616">
        <w:rPr>
          <w:b/>
          <w:bCs/>
        </w:rPr>
        <w:t>Vid perforationsrisk:</w:t>
      </w:r>
      <w:r>
        <w:t xml:space="preserve"> </w:t>
      </w:r>
      <w:r>
        <w:tab/>
      </w:r>
      <w:r>
        <w:tab/>
      </w:r>
      <w:proofErr w:type="spellStart"/>
      <w:r>
        <w:t>Omnipaque</w:t>
      </w:r>
      <w:proofErr w:type="spellEnd"/>
      <w:r>
        <w:t xml:space="preserve"> 240 </w:t>
      </w:r>
      <w:proofErr w:type="spellStart"/>
      <w:r>
        <w:t>mgI</w:t>
      </w:r>
      <w:proofErr w:type="spellEnd"/>
      <w:r>
        <w:t>/ml 150 ml</w:t>
      </w:r>
    </w:p>
    <w:p w14:paraId="1C2475C3" w14:textId="77777777" w:rsidR="00323C14" w:rsidRDefault="00323C14" w:rsidP="001A4D16">
      <w:pPr>
        <w:shd w:val="clear" w:color="auto" w:fill="EBECEC" w:themeFill="accent4" w:themeFillTint="33"/>
        <w:ind w:left="0" w:right="0"/>
      </w:pPr>
      <w:r>
        <w:t xml:space="preserve">E-prioritet: </w:t>
      </w:r>
      <w:r>
        <w:tab/>
      </w:r>
      <w:r>
        <w:tab/>
      </w:r>
      <w:r>
        <w:tab/>
        <w:t xml:space="preserve">I löpande text </w:t>
      </w:r>
    </w:p>
    <w:p w14:paraId="19224CE6" w14:textId="77777777" w:rsidR="00AC0984" w:rsidRPr="00AC0984" w:rsidRDefault="00AC0984" w:rsidP="00AC0984">
      <w:pPr>
        <w:pStyle w:val="Normalwebb"/>
        <w:rPr>
          <w:color w:val="000000"/>
        </w:rPr>
      </w:pPr>
      <w:proofErr w:type="spellStart"/>
      <w:r w:rsidRPr="00AC0984">
        <w:rPr>
          <w:color w:val="000000"/>
        </w:rPr>
        <w:t>Laxabon</w:t>
      </w:r>
      <w:proofErr w:type="spellEnd"/>
      <w:r w:rsidRPr="00AC0984">
        <w:rPr>
          <w:color w:val="000000"/>
        </w:rPr>
        <w:t xml:space="preserve"> kan ibland vara svårlöst. Ett tips är att först blanda </w:t>
      </w:r>
      <w:proofErr w:type="spellStart"/>
      <w:r w:rsidRPr="00AC0984">
        <w:rPr>
          <w:color w:val="000000"/>
        </w:rPr>
        <w:t>Laxabon</w:t>
      </w:r>
      <w:proofErr w:type="spellEnd"/>
      <w:r w:rsidRPr="00AC0984">
        <w:rPr>
          <w:color w:val="000000"/>
        </w:rPr>
        <w:t xml:space="preserve"> i 100 ml varmt vatten. Sedan tillsätta resterande 400 ml vatten samt 400 ml LIQUID POLIBAR PLUS</w:t>
      </w:r>
    </w:p>
    <w:p w14:paraId="53ECC216" w14:textId="77777777" w:rsidR="00AC0984" w:rsidRPr="00AC0984" w:rsidRDefault="00AC0984" w:rsidP="00AC0984">
      <w:pPr>
        <w:pStyle w:val="Normalwebb"/>
        <w:rPr>
          <w:color w:val="000000"/>
        </w:rPr>
      </w:pPr>
      <w:r w:rsidRPr="00AC0984">
        <w:rPr>
          <w:color w:val="000000"/>
        </w:rPr>
        <w:t>Denna blandning räcker normalt till 3 patienter</w:t>
      </w:r>
    </w:p>
    <w:p w14:paraId="28B5857E" w14:textId="77777777" w:rsidR="00A97CBF" w:rsidRPr="007A5E13" w:rsidRDefault="00A97CBF" w:rsidP="00AC0984">
      <w:pPr>
        <w:ind w:left="0"/>
      </w:pPr>
    </w:p>
    <w:p w14:paraId="3DC68C69" w14:textId="56CEEB0B" w:rsidR="00323C14" w:rsidRDefault="00A97CBF" w:rsidP="001A4D16">
      <w:pPr>
        <w:pStyle w:val="Rubrik3"/>
        <w:spacing w:before="0" w:after="120"/>
        <w:ind w:left="0" w:right="0"/>
      </w:pPr>
      <w:proofErr w:type="spellStart"/>
      <w:r>
        <w:t>H</w:t>
      </w:r>
      <w:r w:rsidR="00323C14">
        <w:t>ypofarynx</w:t>
      </w:r>
      <w:proofErr w:type="spellEnd"/>
      <w:r w:rsidR="00323C14">
        <w:t>/</w:t>
      </w:r>
      <w:proofErr w:type="spellStart"/>
      <w:r w:rsidR="00323C14">
        <w:t>Esophagus</w:t>
      </w:r>
      <w:proofErr w:type="spellEnd"/>
      <w:r w:rsidR="00323C14">
        <w:t>/Ventrikel</w:t>
      </w:r>
    </w:p>
    <w:p w14:paraId="0505786E" w14:textId="77777777" w:rsidR="00323C14" w:rsidRPr="00614413" w:rsidRDefault="00323C14" w:rsidP="001A4D16">
      <w:pPr>
        <w:pStyle w:val="Normalwebb"/>
        <w:shd w:val="clear" w:color="auto" w:fill="EBECEC" w:themeFill="accent4" w:themeFillTint="33"/>
        <w:spacing w:after="120" w:afterAutospacing="0"/>
        <w:rPr>
          <w:color w:val="000000"/>
        </w:rPr>
      </w:pPr>
      <w:r w:rsidRPr="00650016">
        <w:rPr>
          <w:b/>
          <w:bCs/>
          <w:color w:val="000000"/>
        </w:rPr>
        <w:t>Enligt rutin:</w:t>
      </w:r>
      <w:r w:rsidRPr="00650016">
        <w:rPr>
          <w:b/>
          <w:bCs/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614413">
        <w:rPr>
          <w:color w:val="000000"/>
        </w:rPr>
        <w:t>1 burk E-Z-HD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614413">
        <w:rPr>
          <w:color w:val="000000"/>
        </w:rPr>
        <w:t>65 ml vatten</w:t>
      </w:r>
    </w:p>
    <w:p w14:paraId="3DE9D719" w14:textId="77777777" w:rsidR="00323C14" w:rsidRPr="00614413" w:rsidRDefault="00323C14" w:rsidP="001A4D16">
      <w:pPr>
        <w:pStyle w:val="Normalwebb"/>
        <w:shd w:val="clear" w:color="auto" w:fill="EBECEC" w:themeFill="accent4" w:themeFillTint="33"/>
        <w:spacing w:after="120" w:afterAutospacing="0"/>
        <w:rPr>
          <w:color w:val="000000"/>
        </w:rPr>
      </w:pPr>
      <w:r w:rsidRPr="00614413">
        <w:rPr>
          <w:color w:val="000000"/>
        </w:rPr>
        <w:t>E-prioritet</w:t>
      </w:r>
      <w:r>
        <w:rPr>
          <w:color w:val="000000"/>
        </w:rPr>
        <w:t>:</w:t>
      </w:r>
      <w:r w:rsidRPr="00614413">
        <w:rPr>
          <w:color w:val="000000"/>
        </w:rPr>
        <w:t xml:space="preserve">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614413">
        <w:rPr>
          <w:color w:val="000000"/>
        </w:rPr>
        <w:t>I löpande text</w:t>
      </w:r>
    </w:p>
    <w:p w14:paraId="4EEDAA54" w14:textId="77777777" w:rsidR="00323C14" w:rsidRDefault="00323C14" w:rsidP="001A4D16">
      <w:pPr>
        <w:pStyle w:val="Normalwebb"/>
        <w:shd w:val="clear" w:color="auto" w:fill="EBECEC" w:themeFill="accent4" w:themeFillTint="33"/>
        <w:spacing w:after="120" w:afterAutospacing="0" w:line="276" w:lineRule="auto"/>
        <w:rPr>
          <w:color w:val="000000"/>
        </w:rPr>
      </w:pPr>
      <w:r w:rsidRPr="00614413">
        <w:rPr>
          <w:color w:val="000000"/>
        </w:rPr>
        <w:t xml:space="preserve">Hållbarhet: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614413">
        <w:rPr>
          <w:color w:val="000000"/>
        </w:rPr>
        <w:t>Skall administreras i anslutning till beredning</w:t>
      </w:r>
    </w:p>
    <w:p w14:paraId="0EAC46F7" w14:textId="77777777" w:rsidR="00323C14" w:rsidRDefault="00323C14" w:rsidP="00A74D7A">
      <w:pPr>
        <w:pStyle w:val="Normalwebb"/>
        <w:spacing w:before="0" w:beforeAutospacing="0" w:after="0" w:afterAutospacing="0" w:line="276" w:lineRule="auto"/>
        <w:rPr>
          <w:b/>
          <w:bCs/>
          <w:color w:val="000000"/>
        </w:rPr>
      </w:pPr>
    </w:p>
    <w:p w14:paraId="022B1B2B" w14:textId="77777777" w:rsidR="00323C14" w:rsidRPr="00614413" w:rsidRDefault="00323C14" w:rsidP="001A4D16">
      <w:pPr>
        <w:pStyle w:val="Normalwebb"/>
        <w:shd w:val="clear" w:color="auto" w:fill="EBECEC" w:themeFill="accent4" w:themeFillTint="33"/>
        <w:spacing w:before="0" w:beforeAutospacing="0" w:after="120" w:afterAutospacing="0"/>
        <w:rPr>
          <w:color w:val="000000"/>
        </w:rPr>
      </w:pPr>
      <w:r w:rsidRPr="00650016">
        <w:rPr>
          <w:b/>
          <w:bCs/>
          <w:color w:val="000000"/>
        </w:rPr>
        <w:t>Om E-Z-HD är slut:</w:t>
      </w:r>
      <w:r w:rsidRPr="00614413">
        <w:rPr>
          <w:color w:val="000000"/>
        </w:rPr>
        <w:t xml:space="preserve"> </w:t>
      </w:r>
      <w:r>
        <w:rPr>
          <w:color w:val="000000"/>
        </w:rPr>
        <w:tab/>
      </w:r>
      <w:r>
        <w:rPr>
          <w:color w:val="000000"/>
        </w:rPr>
        <w:tab/>
      </w:r>
      <w:r w:rsidRPr="00614413">
        <w:rPr>
          <w:color w:val="000000"/>
        </w:rPr>
        <w:t>100 ml LIQUID POLIBAR PLUS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614413">
        <w:rPr>
          <w:color w:val="000000"/>
        </w:rPr>
        <w:t>150 ml kallt vatten</w:t>
      </w:r>
    </w:p>
    <w:p w14:paraId="4ABE0541" w14:textId="77777777" w:rsidR="00323C14" w:rsidRDefault="00323C14" w:rsidP="001A4D16">
      <w:pPr>
        <w:pStyle w:val="Normalwebb"/>
        <w:shd w:val="clear" w:color="auto" w:fill="EBECEC" w:themeFill="accent4" w:themeFillTint="33"/>
        <w:spacing w:after="120" w:afterAutospacing="0" w:line="276" w:lineRule="auto"/>
        <w:rPr>
          <w:color w:val="000000"/>
        </w:rPr>
      </w:pPr>
      <w:r w:rsidRPr="00614413">
        <w:rPr>
          <w:color w:val="000000"/>
        </w:rPr>
        <w:t xml:space="preserve">Hållbarhet: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614413">
        <w:rPr>
          <w:color w:val="000000"/>
        </w:rPr>
        <w:t>Skall administreras i anslutning till beredning</w:t>
      </w:r>
    </w:p>
    <w:p w14:paraId="76DC7723" w14:textId="77777777" w:rsidR="00323C14" w:rsidRPr="00614413" w:rsidRDefault="00323C14" w:rsidP="00A74D7A">
      <w:pPr>
        <w:pStyle w:val="Normalwebb"/>
        <w:spacing w:before="0" w:beforeAutospacing="0" w:after="0" w:afterAutospacing="0" w:line="276" w:lineRule="auto"/>
        <w:rPr>
          <w:color w:val="000000"/>
        </w:rPr>
      </w:pPr>
    </w:p>
    <w:p w14:paraId="1CCD7635" w14:textId="77777777" w:rsidR="00E92F35" w:rsidRDefault="00323C14" w:rsidP="00E74014">
      <w:pPr>
        <w:pStyle w:val="Normalwebb"/>
        <w:shd w:val="clear" w:color="auto" w:fill="EBECEC" w:themeFill="accent4" w:themeFillTint="33"/>
        <w:spacing w:before="0" w:beforeAutospacing="0" w:after="120" w:afterAutospacing="0"/>
        <w:rPr>
          <w:color w:val="000000"/>
        </w:rPr>
      </w:pPr>
      <w:r w:rsidRPr="00265578">
        <w:rPr>
          <w:b/>
          <w:bCs/>
          <w:color w:val="000000"/>
        </w:rPr>
        <w:t>Vid perforationsrisk:</w:t>
      </w:r>
      <w:r w:rsidRPr="00614413">
        <w:rPr>
          <w:color w:val="000000"/>
        </w:rPr>
        <w:t xml:space="preserve"> </w:t>
      </w:r>
      <w:r>
        <w:rPr>
          <w:color w:val="000000"/>
        </w:rPr>
        <w:tab/>
      </w:r>
      <w:r>
        <w:rPr>
          <w:color w:val="000000"/>
        </w:rPr>
        <w:tab/>
      </w:r>
      <w:proofErr w:type="spellStart"/>
      <w:r w:rsidRPr="00614413">
        <w:rPr>
          <w:color w:val="000000"/>
        </w:rPr>
        <w:t>Omnipaque</w:t>
      </w:r>
      <w:proofErr w:type="spellEnd"/>
      <w:r w:rsidRPr="00614413">
        <w:rPr>
          <w:color w:val="000000"/>
        </w:rPr>
        <w:t xml:space="preserve"> 240 </w:t>
      </w:r>
      <w:proofErr w:type="spellStart"/>
      <w:r w:rsidRPr="00614413">
        <w:rPr>
          <w:color w:val="000000"/>
        </w:rPr>
        <w:t>mgI</w:t>
      </w:r>
      <w:proofErr w:type="spellEnd"/>
      <w:r w:rsidRPr="00614413">
        <w:rPr>
          <w:color w:val="000000"/>
        </w:rPr>
        <w:t>/ml</w:t>
      </w:r>
    </w:p>
    <w:p w14:paraId="05E7BEE6" w14:textId="079C9359" w:rsidR="00323C14" w:rsidRDefault="00323C14" w:rsidP="00E74014">
      <w:pPr>
        <w:pStyle w:val="Normalwebb"/>
        <w:shd w:val="clear" w:color="auto" w:fill="EBECEC" w:themeFill="accent4" w:themeFillTint="33"/>
        <w:spacing w:before="0" w:beforeAutospacing="0" w:after="120" w:afterAutospacing="0"/>
      </w:pPr>
      <w:r>
        <w:t xml:space="preserve">E-prioritet: </w:t>
      </w:r>
      <w:r>
        <w:tab/>
      </w:r>
      <w:r>
        <w:tab/>
      </w:r>
      <w:r>
        <w:tab/>
        <w:t xml:space="preserve">I löpande text </w:t>
      </w:r>
    </w:p>
    <w:p w14:paraId="307D71C9" w14:textId="77777777" w:rsidR="00E74014" w:rsidRPr="00E92F35" w:rsidRDefault="00E74014" w:rsidP="00E74014">
      <w:pPr>
        <w:pStyle w:val="Normalwebb"/>
        <w:shd w:val="clear" w:color="auto" w:fill="FFFFFF" w:themeFill="background1"/>
        <w:spacing w:before="0" w:beforeAutospacing="0" w:after="120" w:afterAutospacing="0"/>
        <w:rPr>
          <w:color w:val="000000"/>
        </w:rPr>
      </w:pPr>
    </w:p>
    <w:p w14:paraId="76BBD4DB" w14:textId="3D2ED0FE" w:rsidR="00323C14" w:rsidRDefault="00323C14" w:rsidP="00FF2D0D">
      <w:pPr>
        <w:shd w:val="clear" w:color="auto" w:fill="EBECEC" w:themeFill="accent4" w:themeFillTint="33"/>
        <w:spacing w:after="0" w:line="240" w:lineRule="auto"/>
        <w:ind w:left="0" w:right="0"/>
        <w:rPr>
          <w:b/>
          <w:bCs/>
          <w:color w:val="000000"/>
        </w:rPr>
      </w:pPr>
      <w:r w:rsidRPr="00852EBE">
        <w:rPr>
          <w:b/>
          <w:bCs/>
          <w:color w:val="000000"/>
        </w:rPr>
        <w:t>Vid frågeställning ”främmande kropp”</w:t>
      </w:r>
      <w:r>
        <w:rPr>
          <w:b/>
          <w:bCs/>
          <w:color w:val="000000"/>
        </w:rPr>
        <w:t xml:space="preserve"> </w:t>
      </w:r>
    </w:p>
    <w:p w14:paraId="1EE1C4DE" w14:textId="093F9497" w:rsidR="00323C14" w:rsidRPr="00153D8A" w:rsidRDefault="00323C14" w:rsidP="00FF2D0D">
      <w:pPr>
        <w:shd w:val="clear" w:color="auto" w:fill="EBECEC" w:themeFill="accent4" w:themeFillTint="33"/>
        <w:ind w:left="0" w:right="0"/>
      </w:pPr>
      <w:r w:rsidRPr="4D13EEA1">
        <w:rPr>
          <w:b/>
          <w:bCs/>
          <w:color w:val="000000" w:themeColor="text2"/>
        </w:rPr>
        <w:t>med perforationsmisstanke:</w:t>
      </w:r>
      <w:r w:rsidR="1EA39F54" w:rsidRPr="4D13EEA1">
        <w:rPr>
          <w:b/>
          <w:bCs/>
          <w:color w:val="000000" w:themeColor="text2"/>
        </w:rPr>
        <w:t xml:space="preserve"> </w:t>
      </w:r>
      <w:r>
        <w:tab/>
      </w:r>
      <w:proofErr w:type="spellStart"/>
      <w:r w:rsidRPr="4D13EEA1">
        <w:rPr>
          <w:color w:val="000000" w:themeColor="text2"/>
        </w:rPr>
        <w:t>Omnipaque</w:t>
      </w:r>
      <w:proofErr w:type="spellEnd"/>
      <w:r w:rsidRPr="4D13EEA1">
        <w:rPr>
          <w:color w:val="000000" w:themeColor="text2"/>
        </w:rPr>
        <w:t xml:space="preserve"> 350 </w:t>
      </w:r>
      <w:proofErr w:type="spellStart"/>
      <w:r w:rsidRPr="4D13EEA1">
        <w:rPr>
          <w:color w:val="000000" w:themeColor="text2"/>
        </w:rPr>
        <w:t>mgI</w:t>
      </w:r>
      <w:proofErr w:type="spellEnd"/>
      <w:r w:rsidRPr="4D13EEA1">
        <w:rPr>
          <w:color w:val="000000" w:themeColor="text2"/>
        </w:rPr>
        <w:t>/ml</w:t>
      </w:r>
    </w:p>
    <w:p w14:paraId="564A38B6" w14:textId="77777777" w:rsidR="00323C14" w:rsidRDefault="00323C14" w:rsidP="00FF2D0D">
      <w:pPr>
        <w:shd w:val="clear" w:color="auto" w:fill="EBECEC" w:themeFill="accent4" w:themeFillTint="33"/>
        <w:spacing w:before="240" w:line="276" w:lineRule="auto"/>
        <w:ind w:left="0" w:right="0"/>
      </w:pPr>
      <w:r>
        <w:t xml:space="preserve">E-prioritet: </w:t>
      </w:r>
      <w:r>
        <w:tab/>
      </w:r>
      <w:r>
        <w:tab/>
      </w:r>
      <w:r>
        <w:tab/>
        <w:t xml:space="preserve">I löpande text </w:t>
      </w:r>
    </w:p>
    <w:p w14:paraId="42BA4FA1" w14:textId="2586A303" w:rsidR="00323C14" w:rsidRDefault="00323C14" w:rsidP="001A4D16">
      <w:pPr>
        <w:pStyle w:val="Rubrik3"/>
        <w:spacing w:after="120"/>
        <w:ind w:left="0" w:right="0"/>
      </w:pPr>
      <w:proofErr w:type="spellStart"/>
      <w:r>
        <w:lastRenderedPageBreak/>
        <w:t>Volvulus</w:t>
      </w:r>
      <w:proofErr w:type="spellEnd"/>
    </w:p>
    <w:p w14:paraId="008DBA5E" w14:textId="77777777" w:rsidR="00323C14" w:rsidRPr="002A4F1F" w:rsidRDefault="00323C14" w:rsidP="001A4D16">
      <w:pPr>
        <w:pStyle w:val="Normalwebb"/>
        <w:shd w:val="clear" w:color="auto" w:fill="EBECEC" w:themeFill="accent4" w:themeFillTint="33"/>
        <w:spacing w:after="120" w:afterAutospacing="0"/>
        <w:rPr>
          <w:color w:val="000000"/>
        </w:rPr>
      </w:pPr>
      <w:r w:rsidRPr="002C475E">
        <w:rPr>
          <w:b/>
          <w:bCs/>
        </w:rPr>
        <w:t>Enligt rutin:</w:t>
      </w:r>
      <w:r>
        <w:t xml:space="preserve"> </w:t>
      </w:r>
      <w:r>
        <w:tab/>
      </w:r>
      <w:r>
        <w:tab/>
      </w:r>
      <w:r w:rsidRPr="002A4F1F">
        <w:rPr>
          <w:color w:val="000000"/>
        </w:rPr>
        <w:t>200 ml LIQUID POLIBAR PLUS</w:t>
      </w:r>
      <w:r w:rsidRPr="002A4F1F">
        <w:rPr>
          <w:color w:val="000000"/>
        </w:rPr>
        <w:tab/>
      </w:r>
      <w:r w:rsidRPr="002A4F1F">
        <w:rPr>
          <w:color w:val="000000"/>
        </w:rPr>
        <w:tab/>
      </w:r>
      <w:r w:rsidRPr="002A4F1F">
        <w:rPr>
          <w:color w:val="000000"/>
        </w:rPr>
        <w:tab/>
      </w:r>
      <w:r w:rsidRPr="002A4F1F">
        <w:rPr>
          <w:color w:val="000000"/>
        </w:rPr>
        <w:tab/>
        <w:t>800 ml vatten</w:t>
      </w:r>
      <w:r>
        <w:rPr>
          <w:color w:val="000000"/>
          <w:sz w:val="27"/>
          <w:szCs w:val="27"/>
        </w:rPr>
        <w:tab/>
      </w:r>
      <w:r>
        <w:rPr>
          <w:color w:val="000000"/>
          <w:sz w:val="27"/>
          <w:szCs w:val="27"/>
        </w:rPr>
        <w:tab/>
      </w:r>
      <w:r w:rsidRPr="002A4F1F">
        <w:rPr>
          <w:color w:val="000000"/>
        </w:rPr>
        <w:tab/>
      </w:r>
      <w:r w:rsidRPr="002A4F1F">
        <w:rPr>
          <w:color w:val="000000"/>
        </w:rPr>
        <w:tab/>
      </w:r>
      <w:r w:rsidRPr="002A4F1F">
        <w:rPr>
          <w:color w:val="000000"/>
        </w:rPr>
        <w:tab/>
        <w:t xml:space="preserve">Blandas i </w:t>
      </w:r>
      <w:proofErr w:type="spellStart"/>
      <w:r w:rsidRPr="002A4F1F">
        <w:rPr>
          <w:color w:val="000000"/>
        </w:rPr>
        <w:t>Colonpåse</w:t>
      </w:r>
      <w:proofErr w:type="spellEnd"/>
      <w:r w:rsidRPr="002A4F1F">
        <w:rPr>
          <w:color w:val="000000"/>
        </w:rPr>
        <w:t>.</w:t>
      </w:r>
    </w:p>
    <w:p w14:paraId="58336AAF" w14:textId="77777777" w:rsidR="00323C14" w:rsidRDefault="00323C14" w:rsidP="001A4D16">
      <w:pPr>
        <w:pStyle w:val="Normalwebb"/>
        <w:shd w:val="clear" w:color="auto" w:fill="EBECEC" w:themeFill="accent4" w:themeFillTint="33"/>
        <w:spacing w:after="120" w:afterAutospacing="0"/>
        <w:rPr>
          <w:color w:val="000000"/>
        </w:rPr>
      </w:pPr>
      <w:r w:rsidRPr="002A4F1F">
        <w:rPr>
          <w:color w:val="000000"/>
        </w:rPr>
        <w:t>E-prioritering:</w:t>
      </w:r>
      <w:r w:rsidRPr="002A4F1F">
        <w:rPr>
          <w:color w:val="000000"/>
        </w:rPr>
        <w:tab/>
      </w:r>
      <w:r w:rsidRPr="002A4F1F">
        <w:rPr>
          <w:color w:val="000000"/>
        </w:rPr>
        <w:tab/>
        <w:t>I löpande text</w:t>
      </w:r>
    </w:p>
    <w:p w14:paraId="4790A0CE" w14:textId="77777777" w:rsidR="00323C14" w:rsidRDefault="00323C14" w:rsidP="001A4D16">
      <w:pPr>
        <w:pStyle w:val="Normalwebb"/>
        <w:shd w:val="clear" w:color="auto" w:fill="EBECEC" w:themeFill="accent4" w:themeFillTint="33"/>
        <w:spacing w:after="120" w:afterAutospacing="0" w:line="276" w:lineRule="auto"/>
        <w:rPr>
          <w:color w:val="000000"/>
        </w:rPr>
      </w:pPr>
      <w:r>
        <w:rPr>
          <w:color w:val="000000"/>
        </w:rPr>
        <w:t>Hållbarhet: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614413">
        <w:rPr>
          <w:color w:val="000000"/>
        </w:rPr>
        <w:t>Skall administreras i anslutning till beredning</w:t>
      </w:r>
    </w:p>
    <w:p w14:paraId="1275CCFD" w14:textId="77777777" w:rsidR="00323C14" w:rsidRPr="00FA6626" w:rsidRDefault="00323C14" w:rsidP="001A37E8">
      <w:pPr>
        <w:pStyle w:val="Rubrik3"/>
        <w:spacing w:before="0" w:after="0"/>
        <w:ind w:left="0" w:right="0"/>
        <w:rPr>
          <w:sz w:val="24"/>
        </w:rPr>
      </w:pPr>
    </w:p>
    <w:p w14:paraId="4C45CAB2" w14:textId="77777777" w:rsidR="00323C14" w:rsidRPr="006A7510" w:rsidRDefault="00323C14" w:rsidP="001A4D16">
      <w:pPr>
        <w:pStyle w:val="Rubrik3"/>
        <w:spacing w:after="120"/>
        <w:ind w:left="0" w:right="0"/>
      </w:pPr>
      <w:r>
        <w:t>Defekografi</w:t>
      </w:r>
    </w:p>
    <w:p w14:paraId="2C7DDEC4" w14:textId="150BA0C0" w:rsidR="00323C14" w:rsidRDefault="00323C14" w:rsidP="001A4D16">
      <w:pPr>
        <w:pStyle w:val="Normalwebb"/>
        <w:shd w:val="clear" w:color="auto" w:fill="EBECEC" w:themeFill="accent4" w:themeFillTint="33"/>
        <w:spacing w:before="240" w:beforeAutospacing="0" w:after="120" w:afterAutospacing="0" w:line="276" w:lineRule="auto"/>
        <w:rPr>
          <w:color w:val="000000"/>
        </w:rPr>
      </w:pPr>
      <w:r w:rsidRPr="00B31863">
        <w:rPr>
          <w:b/>
          <w:bCs/>
        </w:rPr>
        <w:t>Enligt rutin</w:t>
      </w:r>
      <w:r>
        <w:t xml:space="preserve"> (per patient):</w:t>
      </w:r>
      <w:r>
        <w:tab/>
      </w:r>
      <w:r>
        <w:tab/>
      </w:r>
      <w:r w:rsidRPr="00BA05AD">
        <w:rPr>
          <w:color w:val="000000"/>
        </w:rPr>
        <w:t>400 ml LIQUID POLIBAR PLUS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BA05AD">
        <w:rPr>
          <w:color w:val="000000"/>
        </w:rPr>
        <w:t xml:space="preserve">60 ml (4 msk) </w:t>
      </w:r>
      <w:proofErr w:type="spellStart"/>
      <w:r w:rsidRPr="00BA05AD">
        <w:rPr>
          <w:color w:val="000000"/>
        </w:rPr>
        <w:t>Thicken</w:t>
      </w:r>
      <w:proofErr w:type="spellEnd"/>
      <w:r w:rsidRPr="00BA05AD">
        <w:rPr>
          <w:color w:val="000000"/>
        </w:rPr>
        <w:t xml:space="preserve"> </w:t>
      </w:r>
      <w:proofErr w:type="spellStart"/>
      <w:r w:rsidRPr="00BA05AD">
        <w:rPr>
          <w:color w:val="000000"/>
        </w:rPr>
        <w:t>Up</w:t>
      </w:r>
      <w:proofErr w:type="spellEnd"/>
      <w:r w:rsidRPr="00BA05AD">
        <w:rPr>
          <w:color w:val="000000"/>
        </w:rPr>
        <w:t xml:space="preserve"> förtjockningsmedel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F427BC">
        <w:rPr>
          <w:b/>
          <w:bCs/>
          <w:color w:val="000000"/>
        </w:rPr>
        <w:t>OBS</w:t>
      </w:r>
      <w:r>
        <w:rPr>
          <w:b/>
          <w:bCs/>
          <w:color w:val="000000"/>
        </w:rPr>
        <w:t>!</w:t>
      </w:r>
      <w:r w:rsidRPr="00BA05AD">
        <w:rPr>
          <w:color w:val="000000"/>
        </w:rPr>
        <w:t xml:space="preserve"> Var noggrann vid uppmätning av ingredienser</w:t>
      </w:r>
    </w:p>
    <w:p w14:paraId="280650E8" w14:textId="77777777" w:rsidR="0004368C" w:rsidRDefault="00323C14" w:rsidP="001A4D16">
      <w:pPr>
        <w:pStyle w:val="Normalwebb"/>
        <w:shd w:val="clear" w:color="auto" w:fill="EBECEC" w:themeFill="accent4" w:themeFillTint="33"/>
        <w:spacing w:before="240" w:beforeAutospacing="0" w:after="120" w:afterAutospacing="0" w:line="276" w:lineRule="auto"/>
        <w:rPr>
          <w:color w:val="000000"/>
        </w:rPr>
      </w:pPr>
      <w:r>
        <w:rPr>
          <w:color w:val="000000"/>
        </w:rPr>
        <w:t>E-prioritering:</w:t>
      </w:r>
      <w:r>
        <w:rPr>
          <w:color w:val="000000"/>
        </w:rPr>
        <w:tab/>
      </w:r>
      <w:r>
        <w:rPr>
          <w:color w:val="000000"/>
        </w:rPr>
        <w:tab/>
        <w:t>I löpande text</w:t>
      </w:r>
    </w:p>
    <w:p w14:paraId="297953ED" w14:textId="3F4BAA48" w:rsidR="009559E7" w:rsidRDefault="00323C14" w:rsidP="001A4D16">
      <w:pPr>
        <w:pStyle w:val="Normalwebb"/>
        <w:shd w:val="clear" w:color="auto" w:fill="EBECEC" w:themeFill="accent4" w:themeFillTint="33"/>
        <w:spacing w:before="240" w:beforeAutospacing="0" w:after="120" w:afterAutospacing="0" w:line="276" w:lineRule="auto"/>
        <w:rPr>
          <w:color w:val="000000"/>
        </w:rPr>
      </w:pPr>
      <w:r>
        <w:rPr>
          <w:color w:val="000000"/>
        </w:rPr>
        <w:t>Hållbarhet: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proofErr w:type="gramStart"/>
      <w:r w:rsidRPr="00BF37E0">
        <w:rPr>
          <w:color w:val="000000"/>
        </w:rPr>
        <w:t>24-28</w:t>
      </w:r>
      <w:proofErr w:type="gramEnd"/>
      <w:r w:rsidRPr="00BF37E0">
        <w:rPr>
          <w:color w:val="000000"/>
        </w:rPr>
        <w:t xml:space="preserve"> timmar i värmeskåp/rumstemperatur</w:t>
      </w:r>
      <w:r>
        <w:rPr>
          <w:color w:val="000000"/>
        </w:rPr>
        <w:t>.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Pr="00BF37E0">
        <w:rPr>
          <w:color w:val="000000"/>
        </w:rPr>
        <w:t>10 dagar i kylskåp.</w:t>
      </w:r>
    </w:p>
    <w:p w14:paraId="4D295C89" w14:textId="77777777" w:rsidR="00BD5EB0" w:rsidRPr="00BD5EB0" w:rsidRDefault="00BD5EB0" w:rsidP="001F44A4">
      <w:pPr>
        <w:pStyle w:val="Normalwebb"/>
        <w:spacing w:before="0" w:beforeAutospacing="0" w:after="0" w:afterAutospacing="0" w:line="276" w:lineRule="auto"/>
        <w:rPr>
          <w:color w:val="000000"/>
        </w:rPr>
      </w:pPr>
      <w:r w:rsidRPr="00BD5EB0">
        <w:rPr>
          <w:color w:val="000000"/>
        </w:rPr>
        <w:t>Pulvret hälls försiktigt i kontrasten då det är ganska svårlösligt.</w:t>
      </w:r>
    </w:p>
    <w:p w14:paraId="2F03F5E5" w14:textId="77777777" w:rsidR="00AF0E90" w:rsidRDefault="00BD5EB0" w:rsidP="001F44A4">
      <w:pPr>
        <w:pStyle w:val="Normalwebb"/>
        <w:spacing w:before="0" w:beforeAutospacing="0" w:after="0" w:afterAutospacing="0" w:line="276" w:lineRule="auto"/>
        <w:rPr>
          <w:color w:val="000000"/>
        </w:rPr>
      </w:pPr>
      <w:r w:rsidRPr="00BD5EB0">
        <w:rPr>
          <w:color w:val="000000"/>
        </w:rPr>
        <w:t>Använd matberedaren</w:t>
      </w:r>
      <w:r w:rsidR="001F44A4">
        <w:rPr>
          <w:color w:val="000000"/>
        </w:rPr>
        <w:t xml:space="preserve"> för att göra blandningen</w:t>
      </w:r>
      <w:r w:rsidRPr="00BD5EB0">
        <w:rPr>
          <w:color w:val="000000"/>
        </w:rPr>
        <w:t>.</w:t>
      </w:r>
      <w:r w:rsidR="001D509C">
        <w:rPr>
          <w:color w:val="000000"/>
        </w:rPr>
        <w:t xml:space="preserve"> Blandningen blir gr</w:t>
      </w:r>
      <w:r w:rsidR="00250CC2">
        <w:rPr>
          <w:color w:val="000000"/>
        </w:rPr>
        <w:t>ynig.</w:t>
      </w:r>
      <w:r w:rsidRPr="00BD5EB0">
        <w:rPr>
          <w:color w:val="000000"/>
        </w:rPr>
        <w:t xml:space="preserve"> Låt stå i ca ½ timma. Kör matberedaren igen. </w:t>
      </w:r>
    </w:p>
    <w:p w14:paraId="1B30505C" w14:textId="77777777" w:rsidR="00AF0E90" w:rsidRDefault="00BD5EB0" w:rsidP="001F44A4">
      <w:pPr>
        <w:pStyle w:val="Normalwebb"/>
        <w:spacing w:before="0" w:beforeAutospacing="0" w:after="0" w:afterAutospacing="0" w:line="276" w:lineRule="auto"/>
        <w:rPr>
          <w:color w:val="000000"/>
        </w:rPr>
      </w:pPr>
      <w:r w:rsidRPr="00BD5EB0">
        <w:rPr>
          <w:color w:val="000000"/>
        </w:rPr>
        <w:t>När blandningen ser jämn och slät ut fyll de vita plasthylsorna</w:t>
      </w:r>
      <w:r w:rsidR="00406E97">
        <w:rPr>
          <w:color w:val="000000"/>
        </w:rPr>
        <w:t xml:space="preserve"> med den</w:t>
      </w:r>
      <w:r w:rsidRPr="00BD5EB0">
        <w:rPr>
          <w:color w:val="000000"/>
        </w:rPr>
        <w:t xml:space="preserve">. </w:t>
      </w:r>
    </w:p>
    <w:p w14:paraId="16BF1F06" w14:textId="77777777" w:rsidR="00AF0E90" w:rsidRDefault="00BD5EB0" w:rsidP="001F44A4">
      <w:pPr>
        <w:pStyle w:val="Normalwebb"/>
        <w:spacing w:before="0" w:beforeAutospacing="0" w:after="0" w:afterAutospacing="0" w:line="276" w:lineRule="auto"/>
        <w:rPr>
          <w:color w:val="000000"/>
        </w:rPr>
      </w:pPr>
      <w:r w:rsidRPr="00BD5EB0">
        <w:rPr>
          <w:color w:val="000000"/>
        </w:rPr>
        <w:t xml:space="preserve">Skriv datum på hylsan. </w:t>
      </w:r>
    </w:p>
    <w:p w14:paraId="46CFCF1B" w14:textId="2787907F" w:rsidR="00BD5EB0" w:rsidRPr="00BD5EB0" w:rsidRDefault="00BD5EB0" w:rsidP="001F44A4">
      <w:pPr>
        <w:pStyle w:val="Normalwebb"/>
        <w:spacing w:before="0" w:beforeAutospacing="0" w:after="0" w:afterAutospacing="0" w:line="276" w:lineRule="auto"/>
        <w:rPr>
          <w:color w:val="000000"/>
        </w:rPr>
      </w:pPr>
      <w:r w:rsidRPr="00BD5EB0">
        <w:rPr>
          <w:color w:val="000000"/>
        </w:rPr>
        <w:t>Lägg hylsan/hylsorna i värmeskåp</w:t>
      </w:r>
      <w:r w:rsidR="00DB6A80">
        <w:rPr>
          <w:color w:val="000000"/>
        </w:rPr>
        <w:t xml:space="preserve"> eller</w:t>
      </w:r>
      <w:r w:rsidRPr="00BD5EB0">
        <w:rPr>
          <w:color w:val="000000"/>
        </w:rPr>
        <w:t xml:space="preserve"> kylskåp</w:t>
      </w:r>
      <w:r w:rsidR="00DB6A80">
        <w:rPr>
          <w:color w:val="000000"/>
        </w:rPr>
        <w:t xml:space="preserve"> bero</w:t>
      </w:r>
      <w:r w:rsidR="00B23547">
        <w:rPr>
          <w:color w:val="000000"/>
        </w:rPr>
        <w:t>ende på när dessa ska användas.</w:t>
      </w:r>
    </w:p>
    <w:p w14:paraId="5986DD93" w14:textId="77777777" w:rsidR="00A97CBF" w:rsidRPr="00BF37E0" w:rsidRDefault="00A97CBF" w:rsidP="00A97CBF">
      <w:pPr>
        <w:pStyle w:val="Normalwebb"/>
        <w:shd w:val="clear" w:color="auto" w:fill="FFFFFF" w:themeFill="background1"/>
        <w:spacing w:before="240" w:beforeAutospacing="0" w:after="120" w:afterAutospacing="0" w:line="276" w:lineRule="auto"/>
        <w:rPr>
          <w:color w:val="000000"/>
        </w:rPr>
      </w:pPr>
    </w:p>
    <w:sectPr w:rsidR="00A97CBF" w:rsidRPr="00BF37E0" w:rsidSect="001A4D16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7" w:right="1417" w:bottom="1417" w:left="1417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E1BCCF" w14:textId="77777777" w:rsidR="004E6B7F" w:rsidRDefault="004E6B7F">
      <w:r>
        <w:separator/>
      </w:r>
    </w:p>
  </w:endnote>
  <w:endnote w:type="continuationSeparator" w:id="0">
    <w:p w14:paraId="69CA0638" w14:textId="77777777" w:rsidR="004E6B7F" w:rsidRDefault="004E6B7F">
      <w:r>
        <w:continuationSeparator/>
      </w:r>
    </w:p>
  </w:endnote>
  <w:endnote w:type="continuationNotice" w:id="1">
    <w:p w14:paraId="49E96ECA" w14:textId="77777777" w:rsidR="004E6B7F" w:rsidRDefault="004E6B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121BE" w14:textId="77777777" w:rsidR="004E6B7F" w:rsidRDefault="004E6B7F"/>
  </w:footnote>
  <w:footnote w:type="continuationSeparator" w:id="0">
    <w:p w14:paraId="61BFBEE4" w14:textId="77777777" w:rsidR="004E6B7F" w:rsidRDefault="004E6B7F">
      <w:r>
        <w:continuationSeparator/>
      </w:r>
    </w:p>
  </w:footnote>
  <w:footnote w:type="continuationNotice" w:id="1">
    <w:p w14:paraId="07BEC71F" w14:textId="77777777" w:rsidR="004E6B7F" w:rsidRDefault="004E6B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9105606">
    <w:abstractNumId w:val="17"/>
  </w:num>
  <w:num w:numId="2" w16cid:durableId="999120146">
    <w:abstractNumId w:val="14"/>
  </w:num>
  <w:num w:numId="3" w16cid:durableId="2089646600">
    <w:abstractNumId w:val="0"/>
  </w:num>
  <w:num w:numId="4" w16cid:durableId="1404372324">
    <w:abstractNumId w:val="6"/>
  </w:num>
  <w:num w:numId="5" w16cid:durableId="1458064472">
    <w:abstractNumId w:val="15"/>
  </w:num>
  <w:num w:numId="6" w16cid:durableId="909340915">
    <w:abstractNumId w:val="2"/>
  </w:num>
  <w:num w:numId="7" w16cid:durableId="1379932694">
    <w:abstractNumId w:val="11"/>
  </w:num>
  <w:num w:numId="8" w16cid:durableId="677777998">
    <w:abstractNumId w:val="8"/>
  </w:num>
  <w:num w:numId="9" w16cid:durableId="1000353685">
    <w:abstractNumId w:val="1"/>
  </w:num>
  <w:num w:numId="10" w16cid:durableId="410469884">
    <w:abstractNumId w:val="1"/>
  </w:num>
  <w:num w:numId="11" w16cid:durableId="280041469">
    <w:abstractNumId w:val="3"/>
  </w:num>
  <w:num w:numId="12" w16cid:durableId="1217938275">
    <w:abstractNumId w:val="4"/>
  </w:num>
  <w:num w:numId="13" w16cid:durableId="1207064802">
    <w:abstractNumId w:val="13"/>
  </w:num>
  <w:num w:numId="14" w16cid:durableId="1190798372">
    <w:abstractNumId w:val="9"/>
  </w:num>
  <w:num w:numId="15" w16cid:durableId="370419768">
    <w:abstractNumId w:val="7"/>
  </w:num>
  <w:num w:numId="16" w16cid:durableId="1858689771">
    <w:abstractNumId w:val="12"/>
  </w:num>
  <w:num w:numId="17" w16cid:durableId="638806860">
    <w:abstractNumId w:val="5"/>
  </w:num>
  <w:num w:numId="18" w16cid:durableId="664672247">
    <w:abstractNumId w:val="10"/>
  </w:num>
  <w:num w:numId="19" w16cid:durableId="5136111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91A"/>
    <w:rsid w:val="00016CF0"/>
    <w:rsid w:val="0002435C"/>
    <w:rsid w:val="00030DDD"/>
    <w:rsid w:val="000313BB"/>
    <w:rsid w:val="00033ED5"/>
    <w:rsid w:val="0004368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EF1"/>
    <w:rsid w:val="000C5EF5"/>
    <w:rsid w:val="000E463B"/>
    <w:rsid w:val="000E5A7E"/>
    <w:rsid w:val="000E67D5"/>
    <w:rsid w:val="000F43A3"/>
    <w:rsid w:val="000F7432"/>
    <w:rsid w:val="000F7681"/>
    <w:rsid w:val="0010000F"/>
    <w:rsid w:val="00100101"/>
    <w:rsid w:val="00103031"/>
    <w:rsid w:val="001044FE"/>
    <w:rsid w:val="001139D4"/>
    <w:rsid w:val="00117BDA"/>
    <w:rsid w:val="00131B08"/>
    <w:rsid w:val="00132A59"/>
    <w:rsid w:val="00133337"/>
    <w:rsid w:val="00133A0F"/>
    <w:rsid w:val="0013580F"/>
    <w:rsid w:val="00137B6D"/>
    <w:rsid w:val="0014070B"/>
    <w:rsid w:val="001422C1"/>
    <w:rsid w:val="00142707"/>
    <w:rsid w:val="001522AE"/>
    <w:rsid w:val="00157D5B"/>
    <w:rsid w:val="00161FE6"/>
    <w:rsid w:val="001647EA"/>
    <w:rsid w:val="00164C3D"/>
    <w:rsid w:val="00166D3A"/>
    <w:rsid w:val="00171E7B"/>
    <w:rsid w:val="00181FDC"/>
    <w:rsid w:val="001860B9"/>
    <w:rsid w:val="00186F2B"/>
    <w:rsid w:val="001874D6"/>
    <w:rsid w:val="00191ABD"/>
    <w:rsid w:val="0019632A"/>
    <w:rsid w:val="001A37E8"/>
    <w:rsid w:val="001A4D16"/>
    <w:rsid w:val="001A4E7C"/>
    <w:rsid w:val="001B762C"/>
    <w:rsid w:val="001C4D0A"/>
    <w:rsid w:val="001C5FEF"/>
    <w:rsid w:val="001D509C"/>
    <w:rsid w:val="001D67E5"/>
    <w:rsid w:val="001F44A4"/>
    <w:rsid w:val="001F4C67"/>
    <w:rsid w:val="002107C3"/>
    <w:rsid w:val="00211487"/>
    <w:rsid w:val="00211D91"/>
    <w:rsid w:val="00217DEC"/>
    <w:rsid w:val="0023211A"/>
    <w:rsid w:val="00235B57"/>
    <w:rsid w:val="00250CC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4CA"/>
    <w:rsid w:val="00294791"/>
    <w:rsid w:val="002B0B30"/>
    <w:rsid w:val="002B0C78"/>
    <w:rsid w:val="002B746F"/>
    <w:rsid w:val="002C0C02"/>
    <w:rsid w:val="002C1277"/>
    <w:rsid w:val="002C60AD"/>
    <w:rsid w:val="002D0E0E"/>
    <w:rsid w:val="002D2F60"/>
    <w:rsid w:val="002D6023"/>
    <w:rsid w:val="002E0C3C"/>
    <w:rsid w:val="002E263F"/>
    <w:rsid w:val="002E6F81"/>
    <w:rsid w:val="002F08BA"/>
    <w:rsid w:val="002F2CFF"/>
    <w:rsid w:val="002F568B"/>
    <w:rsid w:val="002F7818"/>
    <w:rsid w:val="003066D0"/>
    <w:rsid w:val="003108CF"/>
    <w:rsid w:val="00311401"/>
    <w:rsid w:val="003203D7"/>
    <w:rsid w:val="00320F86"/>
    <w:rsid w:val="00323C14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190"/>
    <w:rsid w:val="003B2A4B"/>
    <w:rsid w:val="003B6C9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6E97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B7F"/>
    <w:rsid w:val="004F4518"/>
    <w:rsid w:val="004F46EC"/>
    <w:rsid w:val="004F4C62"/>
    <w:rsid w:val="00501433"/>
    <w:rsid w:val="00511CC4"/>
    <w:rsid w:val="00524D04"/>
    <w:rsid w:val="00531E60"/>
    <w:rsid w:val="00536A5A"/>
    <w:rsid w:val="00541D07"/>
    <w:rsid w:val="00544BAB"/>
    <w:rsid w:val="00545F31"/>
    <w:rsid w:val="00555B5B"/>
    <w:rsid w:val="00557230"/>
    <w:rsid w:val="005578FA"/>
    <w:rsid w:val="00565129"/>
    <w:rsid w:val="00565CD0"/>
    <w:rsid w:val="00567820"/>
    <w:rsid w:val="005770AD"/>
    <w:rsid w:val="00581414"/>
    <w:rsid w:val="00582490"/>
    <w:rsid w:val="005826FA"/>
    <w:rsid w:val="0059777F"/>
    <w:rsid w:val="00597E28"/>
    <w:rsid w:val="005A2E3B"/>
    <w:rsid w:val="005A54ED"/>
    <w:rsid w:val="005A5D5B"/>
    <w:rsid w:val="005A6081"/>
    <w:rsid w:val="005A627D"/>
    <w:rsid w:val="005C0045"/>
    <w:rsid w:val="005C084E"/>
    <w:rsid w:val="005C1F6C"/>
    <w:rsid w:val="005C4606"/>
    <w:rsid w:val="005D0B0C"/>
    <w:rsid w:val="005E02B3"/>
    <w:rsid w:val="005E1390"/>
    <w:rsid w:val="005E1E24"/>
    <w:rsid w:val="005F0F1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6D6"/>
    <w:rsid w:val="0065595B"/>
    <w:rsid w:val="00660269"/>
    <w:rsid w:val="0066311A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31A"/>
    <w:rsid w:val="006C5048"/>
    <w:rsid w:val="006C6A4B"/>
    <w:rsid w:val="006C779F"/>
    <w:rsid w:val="006D01F5"/>
    <w:rsid w:val="006D0CFB"/>
    <w:rsid w:val="006D275A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59A"/>
    <w:rsid w:val="00751654"/>
    <w:rsid w:val="00754905"/>
    <w:rsid w:val="00760038"/>
    <w:rsid w:val="00762EE0"/>
    <w:rsid w:val="00765C41"/>
    <w:rsid w:val="00771100"/>
    <w:rsid w:val="007759DD"/>
    <w:rsid w:val="0078609F"/>
    <w:rsid w:val="007917BA"/>
    <w:rsid w:val="00797651"/>
    <w:rsid w:val="007A5C6F"/>
    <w:rsid w:val="007A5E13"/>
    <w:rsid w:val="007C47B0"/>
    <w:rsid w:val="007D4241"/>
    <w:rsid w:val="007D4317"/>
    <w:rsid w:val="007D4EA3"/>
    <w:rsid w:val="007F1CFF"/>
    <w:rsid w:val="007F5DD5"/>
    <w:rsid w:val="008034F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DA0"/>
    <w:rsid w:val="00880E83"/>
    <w:rsid w:val="008922B8"/>
    <w:rsid w:val="00892F28"/>
    <w:rsid w:val="008A0C5F"/>
    <w:rsid w:val="008A3DEA"/>
    <w:rsid w:val="008A4EB9"/>
    <w:rsid w:val="008A74C0"/>
    <w:rsid w:val="008B1694"/>
    <w:rsid w:val="008C4B27"/>
    <w:rsid w:val="008C7F2A"/>
    <w:rsid w:val="008E2EF6"/>
    <w:rsid w:val="008E36F8"/>
    <w:rsid w:val="008E46B2"/>
    <w:rsid w:val="008E682C"/>
    <w:rsid w:val="008E78A1"/>
    <w:rsid w:val="008F4513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9E7"/>
    <w:rsid w:val="0097006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DE8"/>
    <w:rsid w:val="00A65FD4"/>
    <w:rsid w:val="00A74D7A"/>
    <w:rsid w:val="00A81198"/>
    <w:rsid w:val="00A81480"/>
    <w:rsid w:val="00A81E48"/>
    <w:rsid w:val="00A82035"/>
    <w:rsid w:val="00A90D77"/>
    <w:rsid w:val="00A92E07"/>
    <w:rsid w:val="00A97CBF"/>
    <w:rsid w:val="00AA0B3A"/>
    <w:rsid w:val="00AA6C7C"/>
    <w:rsid w:val="00AA6EB4"/>
    <w:rsid w:val="00AA767D"/>
    <w:rsid w:val="00AB0CC9"/>
    <w:rsid w:val="00AB611C"/>
    <w:rsid w:val="00AB6821"/>
    <w:rsid w:val="00AC0984"/>
    <w:rsid w:val="00AC3FF6"/>
    <w:rsid w:val="00AD5AC2"/>
    <w:rsid w:val="00AD73EC"/>
    <w:rsid w:val="00AE5BC7"/>
    <w:rsid w:val="00AF0E90"/>
    <w:rsid w:val="00AF132B"/>
    <w:rsid w:val="00AF5AAF"/>
    <w:rsid w:val="00B046D8"/>
    <w:rsid w:val="00B13F4C"/>
    <w:rsid w:val="00B16072"/>
    <w:rsid w:val="00B16219"/>
    <w:rsid w:val="00B16C59"/>
    <w:rsid w:val="00B23547"/>
    <w:rsid w:val="00B33FDD"/>
    <w:rsid w:val="00B359CC"/>
    <w:rsid w:val="00B36107"/>
    <w:rsid w:val="00B41789"/>
    <w:rsid w:val="00B46C03"/>
    <w:rsid w:val="00B5790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582"/>
    <w:rsid w:val="00BB69DB"/>
    <w:rsid w:val="00BC09DC"/>
    <w:rsid w:val="00BC322E"/>
    <w:rsid w:val="00BC44CD"/>
    <w:rsid w:val="00BC48A6"/>
    <w:rsid w:val="00BD5EB0"/>
    <w:rsid w:val="00BE7978"/>
    <w:rsid w:val="00BF382F"/>
    <w:rsid w:val="00C07DDB"/>
    <w:rsid w:val="00C2250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23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A80"/>
    <w:rsid w:val="00DD2BE0"/>
    <w:rsid w:val="00DE4447"/>
    <w:rsid w:val="00DE5DA2"/>
    <w:rsid w:val="00DE7386"/>
    <w:rsid w:val="00DF0033"/>
    <w:rsid w:val="00DF7967"/>
    <w:rsid w:val="00E0269A"/>
    <w:rsid w:val="00E026BF"/>
    <w:rsid w:val="00E07B1B"/>
    <w:rsid w:val="00E11853"/>
    <w:rsid w:val="00E14231"/>
    <w:rsid w:val="00E266EA"/>
    <w:rsid w:val="00E27719"/>
    <w:rsid w:val="00E30297"/>
    <w:rsid w:val="00E52A86"/>
    <w:rsid w:val="00E54B47"/>
    <w:rsid w:val="00E5515F"/>
    <w:rsid w:val="00E553BF"/>
    <w:rsid w:val="00E55D93"/>
    <w:rsid w:val="00E61294"/>
    <w:rsid w:val="00E7237C"/>
    <w:rsid w:val="00E74014"/>
    <w:rsid w:val="00E77C46"/>
    <w:rsid w:val="00E86CE8"/>
    <w:rsid w:val="00E90E82"/>
    <w:rsid w:val="00E92F3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89A"/>
    <w:rsid w:val="00F1530C"/>
    <w:rsid w:val="00F22264"/>
    <w:rsid w:val="00F2564D"/>
    <w:rsid w:val="00F35B05"/>
    <w:rsid w:val="00F413D9"/>
    <w:rsid w:val="00F5135F"/>
    <w:rsid w:val="00F51F78"/>
    <w:rsid w:val="00F546C4"/>
    <w:rsid w:val="00F868FD"/>
    <w:rsid w:val="00F86F47"/>
    <w:rsid w:val="00F90B64"/>
    <w:rsid w:val="00F9521C"/>
    <w:rsid w:val="00FB2F0F"/>
    <w:rsid w:val="00FB5086"/>
    <w:rsid w:val="00FB5411"/>
    <w:rsid w:val="00FB6392"/>
    <w:rsid w:val="00FB78D6"/>
    <w:rsid w:val="00FD3C70"/>
    <w:rsid w:val="00FD4F31"/>
    <w:rsid w:val="00FD6820"/>
    <w:rsid w:val="00FE12D8"/>
    <w:rsid w:val="00FF2D0D"/>
    <w:rsid w:val="00FF7C02"/>
    <w:rsid w:val="024801E3"/>
    <w:rsid w:val="05C0474E"/>
    <w:rsid w:val="1478C9F7"/>
    <w:rsid w:val="1EA39F54"/>
    <w:rsid w:val="337A267D"/>
    <w:rsid w:val="46C4E92A"/>
    <w:rsid w:val="4BD1F270"/>
    <w:rsid w:val="4D13EEA1"/>
    <w:rsid w:val="5232B8D0"/>
    <w:rsid w:val="5C45866D"/>
    <w:rsid w:val="5FD19F7F"/>
    <w:rsid w:val="647B2B65"/>
    <w:rsid w:val="6B2CF8ED"/>
    <w:rsid w:val="71470538"/>
    <w:rsid w:val="7224CEAA"/>
    <w:rsid w:val="7F04D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tabs>
        <w:tab w:val="num" w:pos="720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323C14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6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6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fass.se/LIF/startpage;jsessionid=kMFx6QkTZWa4kDvpos2F8VxRsjU5zoZZUXDMFnMv9359Cidf0vAP!-212366387?userType=0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://www.sfmr.se/Files.aspx?f_id=145491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5</Pages>
  <Words>851</Words>
  <Characters>4514</Characters>
  <Application>Microsoft Office Word</Application>
  <DocSecurity>0</DocSecurity>
  <Lines>37</Lines>
  <Paragraphs>10</Paragraphs>
  <ScaleCrop>false</ScaleCrop>
  <Manager/>
  <Company/>
  <LinksUpToDate>false</LinksUpToDate>
  <CharactersWithSpaces>5355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LM Beredning av gastrointestinalt kontrastmedel vid konventionell röntgen</dc:title>
  <dc:subject/>
  <dc:creator>patrik.jens.johansson@vgregion.se</dc:creator>
  <keywords/>
  <lastModifiedBy>Maria Mårtensson</lastModifiedBy>
  <revision>89</revision>
  <lastPrinted>2016-03-31T10:56:00.0000000Z</lastPrinted>
  <dcterms:created xsi:type="dcterms:W3CDTF">2022-04-28T06:34:00.0000000Z</dcterms:created>
  <dcterms:modified xsi:type="dcterms:W3CDTF">2024-05-17T06:51:00.0000000Z</dcterms:modified>
</coreProperties>
</file>