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42E0F5" w14:textId="77777777" w:rsidR="00F94229" w:rsidRDefault="00F94229" w:rsidP="00F35B05">
      <w:pPr>
        <w:pStyle w:val="Heading2"/>
        <w:sectPr w:rsidR="00F94229" w:rsidSect="00F9422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Hlk222314331"/>
      <w:bookmarkStart w:id="1" w:name="_Toc321146591"/>
      <w:bookmarkEnd w:id="0"/>
    </w:p>
    <w:p w14:paraId="794629AD" w14:textId="0B8649C1" w:rsidR="350F170F" w:rsidRDefault="350F170F" w:rsidP="007F713A">
      <w:pPr>
        <w:pStyle w:val="Heading1"/>
        <w:spacing w:after="0" w:line="240" w:lineRule="auto"/>
        <w:ind w:left="0"/>
      </w:pPr>
      <w:r>
        <w:t>Retrograd pyelografi</w:t>
      </w:r>
    </w:p>
    <w:p w14:paraId="0CA81EB5" w14:textId="0CC37CDE" w:rsidR="001D5796" w:rsidRDefault="001D5796" w:rsidP="007F713A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 Light" w:hAnsi="Calibri Light" w:cs="Calibri Light"/>
          <w:color w:val="000000"/>
          <w:sz w:val="40"/>
          <w:szCs w:val="40"/>
        </w:rPr>
        <w:t>Genomlysning</w:t>
      </w:r>
    </w:p>
    <w:p w14:paraId="6A246A78" w14:textId="77777777" w:rsidR="001D5796" w:rsidRDefault="001D5796" w:rsidP="001D5796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 Light" w:hAnsi="Calibri Light" w:cs="Calibri Light"/>
          <w:sz w:val="36"/>
          <w:szCs w:val="36"/>
        </w:rPr>
        <w:t> </w:t>
      </w:r>
    </w:p>
    <w:p w14:paraId="12155BC8" w14:textId="77777777" w:rsidR="001D5796" w:rsidRDefault="001D5796" w:rsidP="001D5796">
      <w:pPr>
        <w:pStyle w:val="paragraph"/>
        <w:spacing w:before="0" w:beforeAutospacing="0" w:after="0" w:afterAutospacing="0"/>
        <w:ind w:left="2265" w:hanging="2265"/>
        <w:textAlignment w:val="baseline"/>
        <w:rPr>
          <w:rStyle w:val="normaltextrun"/>
          <w:b/>
          <w:bCs/>
          <w:color w:val="000000"/>
        </w:rPr>
      </w:pPr>
    </w:p>
    <w:p w14:paraId="586EC77E" w14:textId="67F11A80" w:rsidR="001D5796" w:rsidRDefault="001D5796" w:rsidP="001D5796">
      <w:pPr>
        <w:pStyle w:val="paragraph"/>
        <w:spacing w:before="0" w:beforeAutospacing="0" w:after="0" w:afterAutospacing="0"/>
        <w:ind w:left="2265" w:hanging="226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color w:val="000000"/>
        </w:rPr>
        <w:t xml:space="preserve">Us kod/Us namn </w:t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tabchar"/>
          <w:rFonts w:ascii="Calibri" w:hAnsi="Calibri" w:cs="Calibri"/>
          <w:sz w:val="22"/>
          <w:szCs w:val="22"/>
        </w:rPr>
        <w:tab/>
      </w:r>
      <w:r>
        <w:rPr>
          <w:rStyle w:val="normaltextrun"/>
          <w:color w:val="000000"/>
        </w:rPr>
        <w:t>51</w:t>
      </w:r>
      <w:r w:rsidR="00793817">
        <w:rPr>
          <w:rStyle w:val="normaltextrun"/>
          <w:color w:val="000000"/>
        </w:rPr>
        <w:t>1</w:t>
      </w:r>
      <w:r>
        <w:rPr>
          <w:rStyle w:val="normaltextrun"/>
          <w:color w:val="000000"/>
        </w:rPr>
        <w:t>000D/51</w:t>
      </w:r>
      <w:r w:rsidR="00793817">
        <w:rPr>
          <w:rStyle w:val="normaltextrun"/>
          <w:color w:val="000000"/>
        </w:rPr>
        <w:t>1</w:t>
      </w:r>
      <w:r>
        <w:rPr>
          <w:rStyle w:val="normaltextrun"/>
          <w:color w:val="000000"/>
        </w:rPr>
        <w:t xml:space="preserve">000S – </w:t>
      </w:r>
      <w:r w:rsidR="00793817">
        <w:rPr>
          <w:rStyle w:val="normaltextrun"/>
          <w:color w:val="000000"/>
        </w:rPr>
        <w:t>retro</w:t>
      </w:r>
      <w:r>
        <w:rPr>
          <w:rStyle w:val="normaltextrun"/>
          <w:color w:val="000000"/>
        </w:rPr>
        <w:t>grad pyelografi höger/vänster</w:t>
      </w:r>
      <w:r>
        <w:rPr>
          <w:rStyle w:val="eop"/>
          <w:color w:val="000000"/>
        </w:rPr>
        <w:t> </w:t>
      </w:r>
    </w:p>
    <w:p w14:paraId="2CE823B0" w14:textId="77777777" w:rsidR="001D5796" w:rsidRDefault="001D5796" w:rsidP="001D5796">
      <w:pPr>
        <w:pStyle w:val="paragraph"/>
        <w:shd w:val="clear" w:color="auto" w:fill="FFFFFF"/>
        <w:spacing w:before="0" w:beforeAutospacing="0" w:after="0" w:afterAutospacing="0"/>
        <w:ind w:left="2265" w:hanging="226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color w:val="000000"/>
          <w:sz w:val="28"/>
          <w:szCs w:val="28"/>
        </w:rPr>
        <w:t> </w:t>
      </w:r>
    </w:p>
    <w:p w14:paraId="12AD8D04" w14:textId="65B8A509" w:rsidR="00AA04F5" w:rsidRPr="00F94229" w:rsidRDefault="001D5796" w:rsidP="008608BF">
      <w:pPr>
        <w:ind w:left="2608" w:hanging="2608"/>
      </w:pPr>
      <w:r w:rsidRPr="15FCEE39">
        <w:rPr>
          <w:rStyle w:val="normaltextrun"/>
          <w:b/>
          <w:bCs/>
          <w:color w:val="000000" w:themeColor="text2"/>
        </w:rPr>
        <w:t>Indikation</w:t>
      </w:r>
      <w:r>
        <w:tab/>
      </w:r>
      <w:r w:rsidR="00AA04F5">
        <w:t>Utredning av utseendet på njurbäcken och uretär, ofta frågan om avflödeshinder eller tumör.</w:t>
      </w:r>
      <w:r w:rsidR="3C465184">
        <w:t xml:space="preserve"> Undersökningen förutsätter att en urolog i förhand har lagt in en uretärkateter med spets i övre uretär / njurbäckenet över den sida man ämnar undersöka.</w:t>
      </w:r>
    </w:p>
    <w:p w14:paraId="4AF09357" w14:textId="77777777" w:rsidR="001D5796" w:rsidRDefault="001D5796" w:rsidP="00AA04F5">
      <w:pPr>
        <w:spacing w:after="0" w:line="276" w:lineRule="auto"/>
        <w:ind w:left="1304" w:hanging="1304"/>
        <w:rPr>
          <w:rFonts w:ascii="Segoe UI" w:hAnsi="Segoe UI" w:cs="Segoe UI"/>
          <w:color w:val="000000"/>
          <w:sz w:val="18"/>
          <w:szCs w:val="18"/>
        </w:rPr>
      </w:pP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eop"/>
          <w:color w:val="000000"/>
        </w:rPr>
        <w:t> </w:t>
      </w:r>
    </w:p>
    <w:p w14:paraId="0A514B0C" w14:textId="77777777" w:rsidR="001D5796" w:rsidRDefault="001D5796" w:rsidP="001D5796">
      <w:pPr>
        <w:pStyle w:val="paragraph"/>
        <w:spacing w:before="0" w:beforeAutospacing="0" w:after="0" w:afterAutospacing="0"/>
        <w:ind w:left="2265" w:hanging="226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 </w:t>
      </w:r>
      <w:r>
        <w:rPr>
          <w:rStyle w:val="eop"/>
          <w:color w:val="000000"/>
        </w:rPr>
        <w:t> </w:t>
      </w:r>
    </w:p>
    <w:p w14:paraId="6BB8C80D" w14:textId="77777777" w:rsidR="001D5796" w:rsidRDefault="001D5796" w:rsidP="001D5796">
      <w:pPr>
        <w:pStyle w:val="paragraph"/>
        <w:spacing w:before="0" w:beforeAutospacing="0" w:after="0" w:afterAutospacing="0" w:line="360" w:lineRule="auto"/>
        <w:ind w:left="1290" w:hanging="129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color w:val="000000"/>
          <w:sz w:val="22"/>
          <w:szCs w:val="22"/>
        </w:rPr>
        <w:t>Förberedelser</w:t>
      </w:r>
      <w:r>
        <w:rPr>
          <w:rStyle w:val="tabchar"/>
          <w:rFonts w:ascii="Calibri" w:hAnsi="Calibri" w:cs="Calibri"/>
          <w:color w:val="000000"/>
          <w:sz w:val="22"/>
          <w:szCs w:val="22"/>
        </w:rPr>
        <w:tab/>
      </w:r>
      <w:r>
        <w:rPr>
          <w:rStyle w:val="normaltextrun"/>
        </w:rPr>
        <w:t>Granska remiss och ev. tidigare undersökningar</w:t>
      </w:r>
      <w:r>
        <w:rPr>
          <w:rStyle w:val="eop"/>
        </w:rPr>
        <w:t> </w:t>
      </w:r>
    </w:p>
    <w:p w14:paraId="2ADF7982" w14:textId="77777777" w:rsidR="001D5796" w:rsidRDefault="001D5796" w:rsidP="001D5796">
      <w:pPr>
        <w:pStyle w:val="paragraph"/>
        <w:spacing w:before="0" w:beforeAutospacing="0" w:after="0" w:afterAutospacing="0" w:line="360" w:lineRule="auto"/>
        <w:ind w:left="1290" w:firstLine="129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ID-kontroll skall utföras på undersökningsrummet</w:t>
      </w:r>
      <w:r>
        <w:rPr>
          <w:rStyle w:val="eop"/>
        </w:rPr>
        <w:t> </w:t>
      </w:r>
    </w:p>
    <w:p w14:paraId="5A454186" w14:textId="35BEFD97" w:rsidR="001D5796" w:rsidRDefault="140D91A4" w:rsidP="1E44B0ED">
      <w:pPr>
        <w:pStyle w:val="paragraph"/>
        <w:spacing w:before="0" w:beforeAutospacing="0" w:after="0" w:afterAutospacing="0" w:line="360" w:lineRule="auto"/>
        <w:ind w:left="2595"/>
        <w:textAlignment w:val="baseline"/>
        <w:rPr>
          <w:rFonts w:ascii="Segoe UI" w:hAnsi="Segoe UI" w:cs="Segoe UI"/>
          <w:sz w:val="18"/>
          <w:szCs w:val="18"/>
        </w:rPr>
      </w:pPr>
      <w:r w:rsidRPr="1E44B0ED">
        <w:rPr>
          <w:rStyle w:val="normaltextrun"/>
        </w:rPr>
        <w:t xml:space="preserve">Längd och vikt skall tillfrågas samt dokumenteras i </w:t>
      </w:r>
      <w:r w:rsidR="03C64091" w:rsidRPr="1E44B0ED">
        <w:rPr>
          <w:rStyle w:val="normaltextrun"/>
        </w:rPr>
        <w:t>RIS</w:t>
      </w:r>
      <w:r w:rsidRPr="1E44B0ED">
        <w:rPr>
          <w:rStyle w:val="eop"/>
        </w:rPr>
        <w:t> </w:t>
      </w:r>
    </w:p>
    <w:p w14:paraId="2DEF8E98" w14:textId="77777777" w:rsidR="001D5796" w:rsidRDefault="001D5796" w:rsidP="001D5796">
      <w:pPr>
        <w:pStyle w:val="paragraph"/>
        <w:spacing w:before="0" w:beforeAutospacing="0" w:after="0" w:afterAutospacing="0" w:line="360" w:lineRule="auto"/>
        <w:ind w:left="1710" w:right="855" w:firstLine="88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Avlägsna föremål som skymmer </w:t>
      </w:r>
      <w:r>
        <w:rPr>
          <w:rStyle w:val="spellingerror"/>
          <w:rFonts w:eastAsia="MS Gothic"/>
        </w:rPr>
        <w:t>us</w:t>
      </w:r>
      <w:r>
        <w:rPr>
          <w:rStyle w:val="normaltextrun"/>
        </w:rPr>
        <w:t>-området</w:t>
      </w:r>
      <w:r>
        <w:rPr>
          <w:rStyle w:val="eop"/>
        </w:rPr>
        <w:t> </w:t>
      </w:r>
    </w:p>
    <w:p w14:paraId="7D3E590D" w14:textId="6C798075" w:rsidR="001D5796" w:rsidRDefault="001D5796" w:rsidP="001D5796">
      <w:pPr>
        <w:pStyle w:val="paragraph"/>
        <w:spacing w:before="0" w:beforeAutospacing="0" w:after="0" w:afterAutospacing="0" w:line="360" w:lineRule="auto"/>
        <w:ind w:firstLine="2595"/>
        <w:textAlignment w:val="baseline"/>
        <w:rPr>
          <w:rStyle w:val="eop"/>
        </w:rPr>
      </w:pPr>
      <w:r>
        <w:rPr>
          <w:rStyle w:val="normaltextrun"/>
        </w:rPr>
        <w:t>Sätt sidomarkering.</w:t>
      </w:r>
    </w:p>
    <w:p w14:paraId="2DE35683" w14:textId="17FCD138" w:rsidR="001D5796" w:rsidRDefault="001D5796" w:rsidP="001D5796">
      <w:pPr>
        <w:tabs>
          <w:tab w:val="left" w:pos="2268"/>
        </w:tabs>
        <w:spacing w:after="0" w:line="360" w:lineRule="auto"/>
        <w:ind w:left="2608"/>
      </w:pPr>
      <w:r>
        <w:t>Graviditet skall tillfrågas fertila kvinnor (15–45 år)</w:t>
      </w:r>
    </w:p>
    <w:p w14:paraId="78111775" w14:textId="77A4FD76" w:rsidR="001D5796" w:rsidRDefault="001D5796" w:rsidP="001D5796">
      <w:pPr>
        <w:pStyle w:val="paragraph"/>
        <w:spacing w:before="0" w:beforeAutospacing="0" w:after="0" w:afterAutospacing="0" w:line="360" w:lineRule="auto"/>
        <w:ind w:left="2608" w:right="855" w:firstLine="17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Om gravid skall radiolog bedöma huruvida under</w:t>
      </w:r>
      <w:r w:rsidR="006F19E9">
        <w:rPr>
          <w:rStyle w:val="normaltextrun"/>
        </w:rPr>
        <w:t>s</w:t>
      </w:r>
      <w:r>
        <w:rPr>
          <w:rStyle w:val="normaltextrun"/>
        </w:rPr>
        <w:t>ökningen är berättigad eller ej</w:t>
      </w:r>
      <w:r>
        <w:rPr>
          <w:rStyle w:val="eop"/>
        </w:rPr>
        <w:t> </w:t>
      </w:r>
    </w:p>
    <w:p w14:paraId="1FA75C2B" w14:textId="1C0AAF73" w:rsidR="001D5796" w:rsidRDefault="001D5796" w:rsidP="001D5796">
      <w:pPr>
        <w:pStyle w:val="paragraph"/>
        <w:spacing w:before="0" w:beforeAutospacing="0" w:after="0" w:afterAutospacing="0" w:line="360" w:lineRule="auto"/>
        <w:ind w:left="2595" w:right="855"/>
        <w:textAlignment w:val="baseline"/>
        <w:rPr>
          <w:rStyle w:val="normaltextrun"/>
        </w:rPr>
      </w:pPr>
      <w:r>
        <w:rPr>
          <w:rStyle w:val="eop"/>
          <w:sz w:val="12"/>
          <w:szCs w:val="12"/>
        </w:rPr>
        <w:t> </w:t>
      </w:r>
      <w:r>
        <w:rPr>
          <w:rStyle w:val="spellingerror"/>
          <w:rFonts w:eastAsia="MS Gothic"/>
        </w:rPr>
        <w:t>Ev.</w:t>
      </w:r>
      <w:r>
        <w:rPr>
          <w:rStyle w:val="normaltextrun"/>
        </w:rPr>
        <w:t xml:space="preserve"> medföljande som närvarar i rummet vid bildtagning skall bära </w:t>
      </w:r>
      <w:r w:rsidR="00DD7A4E">
        <w:rPr>
          <w:rStyle w:val="normaltextrun"/>
        </w:rPr>
        <w:t>blyförkläde med tillhörande halsskydd</w:t>
      </w:r>
    </w:p>
    <w:p w14:paraId="215A0523" w14:textId="77777777" w:rsidR="00E73884" w:rsidRDefault="00E73884" w:rsidP="00E73884">
      <w:pPr>
        <w:pStyle w:val="paragraph"/>
        <w:spacing w:before="0" w:beforeAutospacing="0" w:after="0" w:afterAutospacing="0" w:line="360" w:lineRule="auto"/>
        <w:ind w:left="2595" w:right="855"/>
        <w:textAlignment w:val="baseline"/>
        <w:rPr>
          <w:rStyle w:val="eop"/>
        </w:rPr>
      </w:pPr>
      <w:r>
        <w:rPr>
          <w:rStyle w:val="eop"/>
        </w:rPr>
        <w:t>Placera patienten på rygg så att fötterna har kontakt med fotstödet</w:t>
      </w:r>
    </w:p>
    <w:p w14:paraId="1583D507" w14:textId="77777777" w:rsidR="00E73884" w:rsidRDefault="00E73884" w:rsidP="00E73884">
      <w:pPr>
        <w:pStyle w:val="paragraph"/>
        <w:spacing w:before="0" w:beforeAutospacing="0" w:after="0" w:afterAutospacing="0" w:line="360" w:lineRule="auto"/>
        <w:ind w:left="2595" w:right="855"/>
        <w:textAlignment w:val="baseline"/>
        <w:rPr>
          <w:rStyle w:val="eop"/>
        </w:rPr>
      </w:pPr>
      <w:r>
        <w:rPr>
          <w:rStyle w:val="eop"/>
        </w:rPr>
        <w:t>Häng blykjolen på bordet och ta fram den hängande blyskärmen för att skydda radiologen som utför undersökningen</w:t>
      </w:r>
    </w:p>
    <w:p w14:paraId="5737ED22" w14:textId="77777777" w:rsidR="00E73884" w:rsidRDefault="00E73884" w:rsidP="00E73884">
      <w:pPr>
        <w:pStyle w:val="paragraph"/>
        <w:spacing w:before="0" w:beforeAutospacing="0" w:after="0" w:afterAutospacing="0" w:line="360" w:lineRule="auto"/>
        <w:ind w:left="2595" w:right="855"/>
        <w:textAlignment w:val="baseline"/>
        <w:rPr>
          <w:rStyle w:val="eop"/>
        </w:rPr>
      </w:pPr>
    </w:p>
    <w:p w14:paraId="6EF5EB17" w14:textId="69D986C0" w:rsidR="00E73884" w:rsidRDefault="00E73884" w:rsidP="00E73884">
      <w:pPr>
        <w:pStyle w:val="paragraph"/>
        <w:spacing w:before="0" w:beforeAutospacing="0" w:after="0" w:afterAutospacing="0" w:line="360" w:lineRule="auto"/>
        <w:ind w:right="855"/>
        <w:textAlignment w:val="baseline"/>
        <w:rPr>
          <w:rStyle w:val="eop"/>
          <w:b/>
          <w:bCs/>
        </w:rPr>
      </w:pPr>
      <w:r w:rsidRPr="00E73884">
        <w:rPr>
          <w:rStyle w:val="normaltextrun"/>
          <w:b/>
          <w:bCs/>
        </w:rPr>
        <w:t>Patientförberedelser</w:t>
      </w:r>
      <w:r>
        <w:rPr>
          <w:rStyle w:val="eop"/>
        </w:rPr>
        <w:tab/>
      </w:r>
      <w:r>
        <w:t>Tillfråga patienten om ev. kontrastmedelallergi</w:t>
      </w:r>
    </w:p>
    <w:p w14:paraId="2DFEC1B5" w14:textId="77777777" w:rsidR="00E73884" w:rsidRDefault="00E73884" w:rsidP="001D5796">
      <w:pPr>
        <w:pStyle w:val="paragraph"/>
        <w:spacing w:before="0" w:beforeAutospacing="0" w:after="0" w:afterAutospacing="0" w:line="360" w:lineRule="auto"/>
        <w:ind w:left="2595" w:right="855"/>
        <w:textAlignment w:val="baseline"/>
        <w:rPr>
          <w:rFonts w:ascii="Segoe UI" w:hAnsi="Segoe UI" w:cs="Segoe UI"/>
          <w:sz w:val="18"/>
          <w:szCs w:val="18"/>
        </w:rPr>
      </w:pPr>
    </w:p>
    <w:p w14:paraId="7287973D" w14:textId="77777777" w:rsidR="001D5796" w:rsidRDefault="001D5796" w:rsidP="001D5796">
      <w:pPr>
        <w:pStyle w:val="paragraph"/>
        <w:spacing w:before="0" w:beforeAutospacing="0" w:after="0" w:afterAutospacing="0"/>
        <w:ind w:left="1710" w:right="855" w:firstLine="88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4AED07A3" w14:textId="2BE68780" w:rsidR="001D5796" w:rsidRDefault="001D5796" w:rsidP="001D5796">
      <w:pPr>
        <w:pStyle w:val="paragraph"/>
        <w:shd w:val="clear" w:color="auto" w:fill="FFFFFF"/>
        <w:spacing w:before="0" w:beforeAutospacing="0" w:after="0" w:afterAutospacing="0"/>
        <w:ind w:left="2265" w:hanging="2265"/>
        <w:textAlignment w:val="baseline"/>
      </w:pPr>
      <w:r>
        <w:rPr>
          <w:rStyle w:val="normaltextrun"/>
          <w:b/>
          <w:bCs/>
        </w:rPr>
        <w:t>Kontrastmedel</w:t>
      </w:r>
      <w:r>
        <w:rPr>
          <w:rStyle w:val="tabchar"/>
          <w:rFonts w:ascii="Calibri" w:hAnsi="Calibri" w:cs="Calibri"/>
        </w:rPr>
        <w:tab/>
      </w:r>
      <w:r>
        <w:rPr>
          <w:rStyle w:val="tabchar"/>
          <w:rFonts w:ascii="Calibri" w:hAnsi="Calibri" w:cs="Calibri"/>
          <w:sz w:val="22"/>
          <w:szCs w:val="22"/>
        </w:rPr>
        <w:tab/>
      </w:r>
      <w:r>
        <w:rPr>
          <w:rStyle w:val="tabchar"/>
        </w:rPr>
        <w:t>Omnipaque 240</w:t>
      </w:r>
      <w:r>
        <w:t xml:space="preserve"> mgI/ml (</w:t>
      </w:r>
      <w:r w:rsidR="0080699C">
        <w:t>100</w:t>
      </w:r>
      <w:r>
        <w:t xml:space="preserve"> ml flaska)</w:t>
      </w:r>
    </w:p>
    <w:p w14:paraId="6999D989" w14:textId="45E9064D" w:rsidR="001D5796" w:rsidRDefault="001D5796" w:rsidP="001D5796">
      <w:pPr>
        <w:pStyle w:val="paragraph"/>
        <w:shd w:val="clear" w:color="auto" w:fill="FFFFFF"/>
        <w:spacing w:before="0" w:beforeAutospacing="0" w:after="0" w:afterAutospacing="0"/>
        <w:ind w:left="2265" w:hanging="2265"/>
        <w:textAlignment w:val="baseline"/>
      </w:pPr>
      <w:r>
        <w:rPr>
          <w:rStyle w:val="normaltextrun"/>
          <w:b/>
          <w:bCs/>
        </w:rPr>
        <w:tab/>
      </w:r>
      <w:r>
        <w:rPr>
          <w:rStyle w:val="normaltextrun"/>
          <w:b/>
          <w:bCs/>
        </w:rPr>
        <w:tab/>
      </w:r>
      <w:r>
        <w:rPr>
          <w:rStyle w:val="normaltextrun"/>
        </w:rPr>
        <w:t xml:space="preserve"> </w:t>
      </w:r>
    </w:p>
    <w:p w14:paraId="4E3B49B7" w14:textId="0A41D501" w:rsidR="001D5796" w:rsidRDefault="001D5796" w:rsidP="1E44B0ED">
      <w:pPr>
        <w:pStyle w:val="paragraph"/>
        <w:shd w:val="clear" w:color="auto" w:fill="FFFFFF" w:themeFill="background1"/>
        <w:spacing w:before="0" w:beforeAutospacing="0" w:after="0" w:afterAutospacing="0"/>
        <w:ind w:left="2265" w:hanging="2265"/>
        <w:textAlignment w:val="baseline"/>
      </w:pPr>
      <w:r>
        <w:tab/>
      </w:r>
      <w:r>
        <w:tab/>
      </w:r>
      <w:r w:rsidR="1E44B0ED">
        <w:rPr>
          <w:noProof/>
        </w:rPr>
        <w:drawing>
          <wp:anchor distT="0" distB="0" distL="114300" distR="114300" simplePos="0" relativeHeight="251658240" behindDoc="0" locked="0" layoutInCell="1" allowOverlap="1" wp14:anchorId="2507C6F5" wp14:editId="24AC9790">
            <wp:simplePos x="0" y="0"/>
            <wp:positionH relativeFrom="column">
              <wp:posOffset>5067300</wp:posOffset>
            </wp:positionH>
            <wp:positionV relativeFrom="paragraph">
              <wp:posOffset>114300</wp:posOffset>
            </wp:positionV>
            <wp:extent cx="1134110" cy="2697281"/>
            <wp:effectExtent l="0" t="0" r="0" b="0"/>
            <wp:wrapNone/>
            <wp:docPr id="1381132033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4110" cy="269728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9947329" w14:textId="34EC799A" w:rsidR="001D5796" w:rsidRDefault="140D91A4" w:rsidP="1E44B0ED">
      <w:pPr>
        <w:pStyle w:val="paragraph"/>
        <w:shd w:val="clear" w:color="auto" w:fill="FFFFFF" w:themeFill="background1"/>
        <w:spacing w:before="0" w:beforeAutospacing="0" w:after="0" w:afterAutospacing="0"/>
        <w:ind w:left="2608" w:hanging="2608"/>
        <w:textAlignment w:val="baseline"/>
      </w:pPr>
      <w:r>
        <w:rPr>
          <w:b/>
          <w:bCs/>
        </w:rPr>
        <w:t>Material</w:t>
      </w:r>
      <w:r w:rsidR="58911E11">
        <w:rPr>
          <w:b/>
          <w:bCs/>
        </w:rPr>
        <w:t>/Förberedelser</w:t>
      </w:r>
    </w:p>
    <w:p w14:paraId="3B97105A" w14:textId="62990F33" w:rsidR="001D5796" w:rsidRDefault="140D91A4" w:rsidP="1E44B0ED">
      <w:pPr>
        <w:pStyle w:val="paragraph"/>
        <w:shd w:val="clear" w:color="auto" w:fill="FFFFFF" w:themeFill="background1"/>
        <w:spacing w:before="0" w:beforeAutospacing="0" w:after="0" w:afterAutospacing="0"/>
        <w:ind w:left="2608"/>
        <w:textAlignment w:val="baseline"/>
      </w:pPr>
      <w:r>
        <w:t>Infusionsaggregat</w:t>
      </w:r>
    </w:p>
    <w:p w14:paraId="71737DC9" w14:textId="5DA29377" w:rsidR="001D5796" w:rsidRDefault="001D5796" w:rsidP="001D5796">
      <w:pPr>
        <w:pStyle w:val="paragraph"/>
        <w:shd w:val="clear" w:color="auto" w:fill="FFFFFF"/>
        <w:spacing w:before="0" w:beforeAutospacing="0" w:after="0" w:afterAutospacing="0"/>
        <w:ind w:left="2608"/>
        <w:textAlignment w:val="baseline"/>
      </w:pPr>
      <w:r>
        <w:t>Trevägskran</w:t>
      </w:r>
    </w:p>
    <w:p w14:paraId="017A805D" w14:textId="77777777" w:rsidR="00A940DB" w:rsidRDefault="00A940DB" w:rsidP="00A940DB">
      <w:pPr>
        <w:pStyle w:val="paragraph"/>
        <w:shd w:val="clear" w:color="auto" w:fill="FFFFFF"/>
        <w:spacing w:before="0" w:beforeAutospacing="0" w:after="0" w:afterAutospacing="0"/>
        <w:ind w:left="2608"/>
        <w:textAlignment w:val="baseline"/>
      </w:pPr>
      <w:r>
        <w:t xml:space="preserve">20 ml spruta </w:t>
      </w:r>
    </w:p>
    <w:p w14:paraId="3F2904C2" w14:textId="562BE329" w:rsidR="00A940DB" w:rsidRDefault="00A940DB" w:rsidP="00A940DB">
      <w:pPr>
        <w:pStyle w:val="paragraph"/>
        <w:shd w:val="clear" w:color="auto" w:fill="FFFFFF"/>
        <w:spacing w:before="0" w:beforeAutospacing="0" w:after="0" w:afterAutospacing="0"/>
        <w:ind w:left="2608"/>
        <w:textAlignment w:val="baseline"/>
      </w:pPr>
      <w:r>
        <w:t xml:space="preserve">Förlängningsslag </w:t>
      </w:r>
      <w:r w:rsidR="001A7C72">
        <w:t>(vid us på vä sida)</w:t>
      </w:r>
    </w:p>
    <w:p w14:paraId="263DA7CA" w14:textId="30756467" w:rsidR="00AE7776" w:rsidRDefault="00AE7776" w:rsidP="003E20E3">
      <w:pPr>
        <w:pStyle w:val="paragraph"/>
        <w:shd w:val="clear" w:color="auto" w:fill="FFFFFF"/>
        <w:spacing w:before="0" w:beforeAutospacing="0" w:after="0" w:afterAutospacing="0"/>
        <w:ind w:left="2608"/>
        <w:textAlignment w:val="baseline"/>
      </w:pPr>
      <w:r>
        <w:t>2 st rena plastöverdrag för detektor och manöverbord</w:t>
      </w:r>
    </w:p>
    <w:p w14:paraId="7B656A1E" w14:textId="22CE39F7" w:rsidR="00557CE2" w:rsidRDefault="00003828" w:rsidP="001D5796">
      <w:pPr>
        <w:pStyle w:val="paragraph"/>
        <w:shd w:val="clear" w:color="auto" w:fill="FFFFFF"/>
        <w:spacing w:before="0" w:beforeAutospacing="0" w:after="0" w:afterAutospacing="0"/>
        <w:ind w:left="2608"/>
        <w:textAlignment w:val="baseline"/>
      </w:pPr>
      <w:r>
        <w:t>K</w:t>
      </w:r>
      <w:r w:rsidR="005D7DFB">
        <w:t>nivblad</w:t>
      </w:r>
    </w:p>
    <w:p w14:paraId="679E9EA8" w14:textId="77777777" w:rsidR="004D146D" w:rsidRDefault="004D146D" w:rsidP="001D5796">
      <w:pPr>
        <w:pStyle w:val="paragraph"/>
        <w:shd w:val="clear" w:color="auto" w:fill="FFFFFF"/>
        <w:spacing w:before="0" w:beforeAutospacing="0" w:after="0" w:afterAutospacing="0"/>
        <w:ind w:left="2608"/>
        <w:textAlignment w:val="baseline"/>
      </w:pPr>
    </w:p>
    <w:p w14:paraId="3F6C4CA4" w14:textId="179C8DAD" w:rsidR="00E202CC" w:rsidRDefault="0535739E" w:rsidP="00E202CC">
      <w:pPr>
        <w:spacing w:after="0" w:line="240" w:lineRule="auto"/>
        <w:ind w:left="2608"/>
      </w:pPr>
      <w:r>
        <w:t xml:space="preserve">Häng upp kontrasten i en droppställning och anslut infusionsaggregatet. Koppla på trevägskranen och därefter förlängningsslangen. Fyll systemet med </w:t>
      </w:r>
    </w:p>
    <w:p w14:paraId="36C2B2DE" w14:textId="3AB5466C" w:rsidR="00E202CC" w:rsidRDefault="0535739E" w:rsidP="00E202CC">
      <w:pPr>
        <w:spacing w:after="0" w:line="240" w:lineRule="auto"/>
        <w:ind w:left="2608"/>
      </w:pPr>
      <w:r>
        <w:t xml:space="preserve">kontrast och kontrollera att det inte finns någon </w:t>
      </w:r>
    </w:p>
    <w:p w14:paraId="69F5FED1" w14:textId="075C1759" w:rsidR="00E202CC" w:rsidRDefault="0535739E" w:rsidP="00E202CC">
      <w:pPr>
        <w:spacing w:after="0" w:line="240" w:lineRule="auto"/>
        <w:ind w:left="2608"/>
      </w:pPr>
      <w:r>
        <w:t xml:space="preserve">luft i slangen. Stäng trevägskranen och fäst </w:t>
      </w:r>
    </w:p>
    <w:p w14:paraId="515A9514" w14:textId="6B6727B9" w:rsidR="00E202CC" w:rsidRDefault="0535739E" w:rsidP="00E202CC">
      <w:pPr>
        <w:spacing w:after="0" w:line="240" w:lineRule="auto"/>
        <w:ind w:left="2608"/>
      </w:pPr>
      <w:r>
        <w:t xml:space="preserve">20ml sprutan i trevägskranen. </w:t>
      </w:r>
      <w:r w:rsidR="00D268F9">
        <w:t>Dra upp 20ml kontrast i sprutan. Lägg den sedan på bordet så läkaren kan injicera kontrasten för hand. Läkaren</w:t>
      </w:r>
      <w:r w:rsidR="00F05199">
        <w:t>/sköterskan</w:t>
      </w:r>
      <w:r w:rsidR="00D268F9">
        <w:t xml:space="preserve"> kopplar sedan droppet till patientens pyeloslang</w:t>
      </w:r>
      <w:r w:rsidR="0040348E">
        <w:t xml:space="preserve"> vid behov</w:t>
      </w:r>
      <w:r w:rsidR="00D268F9">
        <w:t>.</w:t>
      </w:r>
    </w:p>
    <w:p w14:paraId="439B48F6" w14:textId="77777777" w:rsidR="0088618D" w:rsidRDefault="0088618D" w:rsidP="00E202CC">
      <w:pPr>
        <w:spacing w:after="0" w:line="240" w:lineRule="auto"/>
        <w:ind w:left="2608"/>
      </w:pPr>
    </w:p>
    <w:p w14:paraId="2562480B" w14:textId="77777777" w:rsidR="0088618D" w:rsidRDefault="38FB9907" w:rsidP="00A70CB6">
      <w:pPr>
        <w:ind w:left="2608"/>
      </w:pPr>
      <w:r>
        <w:t>Stäng av KAD. Öppnas igen när undersökningen är klar.</w:t>
      </w:r>
    </w:p>
    <w:p w14:paraId="2465A187" w14:textId="7D614429" w:rsidR="1E44B0ED" w:rsidRDefault="1E44B0ED" w:rsidP="1E44B0ED">
      <w:pPr>
        <w:ind w:left="2608"/>
      </w:pPr>
    </w:p>
    <w:p w14:paraId="507B4DBE" w14:textId="3D2E4500" w:rsidR="0088618D" w:rsidRDefault="003E20E3" w:rsidP="0088618D">
      <w:pPr>
        <w:spacing w:after="0" w:line="240" w:lineRule="auto"/>
      </w:pPr>
      <w:r>
        <w:rPr>
          <w:noProof/>
        </w:rPr>
        <w:drawing>
          <wp:inline distT="0" distB="0" distL="0" distR="0" wp14:anchorId="27F99443" wp14:editId="5605F253">
            <wp:extent cx="4864735" cy="3645535"/>
            <wp:effectExtent l="0" t="0" r="0" b="0"/>
            <wp:docPr id="1627521986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4735" cy="3645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30CE92F" w14:textId="77777777" w:rsidR="00E202CC" w:rsidRDefault="00E202CC" w:rsidP="001D5796">
      <w:pPr>
        <w:pStyle w:val="paragraph"/>
        <w:shd w:val="clear" w:color="auto" w:fill="FFFFFF"/>
        <w:spacing w:before="0" w:beforeAutospacing="0" w:after="0" w:afterAutospacing="0"/>
        <w:ind w:left="2608"/>
        <w:textAlignment w:val="baseline"/>
      </w:pPr>
    </w:p>
    <w:p w14:paraId="7A2E5DD6" w14:textId="77777777" w:rsidR="004D146D" w:rsidRDefault="004D146D" w:rsidP="001D5796">
      <w:pPr>
        <w:pStyle w:val="paragraph"/>
        <w:shd w:val="clear" w:color="auto" w:fill="FFFFFF"/>
        <w:spacing w:before="0" w:beforeAutospacing="0" w:after="0" w:afterAutospacing="0"/>
        <w:ind w:left="2608"/>
        <w:textAlignment w:val="baseline"/>
      </w:pPr>
    </w:p>
    <w:p w14:paraId="5F02F6D3" w14:textId="0848F3E5" w:rsidR="001D5796" w:rsidRDefault="001D5796" w:rsidP="001D5796">
      <w:pPr>
        <w:pStyle w:val="paragraph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  <w:sz w:val="36"/>
          <w:szCs w:val="36"/>
        </w:rPr>
        <w:t>Bildtagning/Projektioner</w:t>
      </w:r>
      <w:r w:rsidR="001B6E3C">
        <w:rPr>
          <w:rStyle w:val="normaltextrun"/>
          <w:color w:val="000000"/>
          <w:sz w:val="36"/>
          <w:szCs w:val="36"/>
        </w:rPr>
        <w:t xml:space="preserve">. </w:t>
      </w:r>
      <w:r w:rsidR="001B6E3C" w:rsidRPr="001B6E3C">
        <w:t xml:space="preserve"> </w:t>
      </w:r>
      <w:r w:rsidR="001B6E3C">
        <w:t>(</w:t>
      </w:r>
      <w:r w:rsidR="001B6E3C" w:rsidRPr="001B6E3C">
        <w:t>Sjuksköterska</w:t>
      </w:r>
      <w:r w:rsidR="001B6E3C">
        <w:t>)</w:t>
      </w:r>
    </w:p>
    <w:p w14:paraId="3C20A2FB" w14:textId="6328D047" w:rsidR="001D5796" w:rsidRDefault="001D5796" w:rsidP="001D5796">
      <w:pPr>
        <w:pStyle w:val="paragraph"/>
        <w:spacing w:before="0" w:beforeAutospacing="0" w:after="0" w:afterAutospacing="0"/>
        <w:textAlignment w:val="baseline"/>
        <w:rPr>
          <w:rStyle w:val="eop"/>
          <w:color w:val="000000"/>
        </w:rPr>
      </w:pPr>
      <w:r>
        <w:rPr>
          <w:rStyle w:val="eop"/>
          <w:color w:val="000000"/>
        </w:rPr>
        <w:t> </w:t>
      </w:r>
    </w:p>
    <w:p w14:paraId="4FB57C85" w14:textId="2FCB302D" w:rsidR="001D5796" w:rsidRDefault="002B13BE" w:rsidP="001D5796">
      <w:pPr>
        <w:ind w:left="0"/>
      </w:pPr>
      <w:r w:rsidRPr="007C7778">
        <w:rPr>
          <w:noProof/>
        </w:rPr>
        <w:drawing>
          <wp:anchor distT="0" distB="0" distL="114300" distR="114300" simplePos="0" relativeHeight="251658241" behindDoc="0" locked="0" layoutInCell="1" allowOverlap="1" wp14:anchorId="46D538B7" wp14:editId="579B5B1F">
            <wp:simplePos x="0" y="0"/>
            <wp:positionH relativeFrom="margin">
              <wp:posOffset>4075802</wp:posOffset>
            </wp:positionH>
            <wp:positionV relativeFrom="paragraph">
              <wp:posOffset>261204</wp:posOffset>
            </wp:positionV>
            <wp:extent cx="1534795" cy="2340610"/>
            <wp:effectExtent l="0" t="0" r="8255" b="2540"/>
            <wp:wrapThrough wrapText="bothSides">
              <wp:wrapPolygon edited="0">
                <wp:start x="0" y="0"/>
                <wp:lineTo x="0" y="21448"/>
                <wp:lineTo x="21448" y="21448"/>
                <wp:lineTo x="21448" y="0"/>
                <wp:lineTo x="0" y="0"/>
              </wp:wrapPolygon>
            </wp:wrapThrough>
            <wp:docPr id="1611718344" name="Bildobjekt 1" descr="En bild som visar skiss, svart och vit, kons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1718344" name="Bildobjekt 1" descr="En bild som visar skiss, svart och vit, konst&#10;&#10;AI-genererat innehåll kan vara felaktigt.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1534795" cy="23406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D5796">
        <w:rPr>
          <w:b/>
        </w:rPr>
        <w:t>OBS!</w:t>
      </w:r>
      <w:r w:rsidR="001D5796">
        <w:t xml:space="preserve"> Blåskateter stängs av innan bildtagning. </w:t>
      </w:r>
    </w:p>
    <w:p w14:paraId="76BBD50B" w14:textId="68FD0402" w:rsidR="00BA257F" w:rsidRDefault="001D5796" w:rsidP="001D5796">
      <w:pPr>
        <w:spacing w:before="240"/>
        <w:ind w:left="0"/>
      </w:pPr>
      <w:r>
        <w:rPr>
          <w:b/>
          <w:bCs/>
          <w:u w:val="single"/>
        </w:rPr>
        <w:t>Förbild</w:t>
      </w:r>
      <w:r w:rsidR="001F6A84">
        <w:rPr>
          <w:b/>
          <w:bCs/>
          <w:u w:val="single"/>
        </w:rPr>
        <w:t xml:space="preserve"> 1</w:t>
      </w:r>
      <w:r>
        <w:t xml:space="preserve"> (</w:t>
      </w:r>
      <w:r w:rsidR="00E75D04">
        <w:t>blåsbild</w:t>
      </w:r>
      <w:r>
        <w:t>)</w:t>
      </w:r>
      <w:r w:rsidR="00E75D04">
        <w:tab/>
      </w:r>
    </w:p>
    <w:p w14:paraId="265868D7" w14:textId="147B58B2" w:rsidR="001D5796" w:rsidRDefault="00E75D04" w:rsidP="001D5796">
      <w:pPr>
        <w:spacing w:before="240"/>
        <w:ind w:left="0"/>
      </w:pPr>
      <w:r>
        <w:t>Välj protokoll</w:t>
      </w:r>
      <w:r w:rsidR="00BA257F">
        <w:tab/>
      </w:r>
      <w:r>
        <w:t>Buk Jod</w:t>
      </w:r>
      <w:r w:rsidR="001D5796">
        <w:tab/>
      </w:r>
      <w:r w:rsidR="001D5796">
        <w:tab/>
      </w:r>
    </w:p>
    <w:p w14:paraId="2BE381C4" w14:textId="75ADA319" w:rsidR="001D5796" w:rsidRDefault="001D5796" w:rsidP="001D5796">
      <w:pPr>
        <w:spacing w:before="240" w:after="0"/>
        <w:ind w:left="0"/>
      </w:pPr>
      <w:r>
        <w:t>Position</w:t>
      </w:r>
      <w:r>
        <w:tab/>
      </w:r>
      <w:r>
        <w:tab/>
        <w:t>Patienten i ryggläge</w:t>
      </w:r>
    </w:p>
    <w:p w14:paraId="169382B1" w14:textId="52CD108D" w:rsidR="001D5796" w:rsidRDefault="001D5796" w:rsidP="001D5796">
      <w:pPr>
        <w:spacing w:before="240"/>
        <w:ind w:left="0"/>
      </w:pPr>
      <w:r>
        <w:t>Centrering</w:t>
      </w:r>
      <w:r>
        <w:tab/>
      </w:r>
      <w:r>
        <w:tab/>
        <w:t>Strax ovanför crista</w:t>
      </w:r>
    </w:p>
    <w:p w14:paraId="516BC655" w14:textId="2D3FAE0B" w:rsidR="00B95226" w:rsidRDefault="00B95226" w:rsidP="001D5796">
      <w:pPr>
        <w:spacing w:before="240"/>
        <w:ind w:left="0"/>
      </w:pPr>
      <w:r>
        <w:t xml:space="preserve">Vinkel </w:t>
      </w:r>
      <w:r>
        <w:tab/>
      </w:r>
      <w:r>
        <w:tab/>
        <w:t>röret vinklas 15 grader kaudalt</w:t>
      </w:r>
    </w:p>
    <w:p w14:paraId="22258B41" w14:textId="3638D9E2" w:rsidR="001D5796" w:rsidRDefault="001D5796" w:rsidP="001D5796">
      <w:pPr>
        <w:spacing w:before="240"/>
        <w:ind w:left="2608" w:hanging="2608"/>
        <w:rPr>
          <w:color w:val="000000"/>
        </w:rPr>
      </w:pPr>
      <w:r>
        <w:t>Kriterier</w:t>
      </w:r>
      <w:r>
        <w:tab/>
      </w:r>
      <w:r w:rsidR="00045FB0">
        <w:t>Hela lilla bäckenet ska vara med</w:t>
      </w:r>
      <w:r>
        <w:br/>
      </w:r>
      <w:r w:rsidR="008D1191">
        <w:rPr>
          <w:color w:val="000000" w:themeColor="text2"/>
        </w:rPr>
        <w:t>Spara en</w:t>
      </w:r>
      <w:r w:rsidR="6D7BCA4B" w:rsidRPr="15FCEE39">
        <w:rPr>
          <w:color w:val="000000" w:themeColor="text2"/>
        </w:rPr>
        <w:t xml:space="preserve"> genomlysningsbild </w:t>
      </w:r>
      <w:r w:rsidR="008D1191">
        <w:rPr>
          <w:color w:val="000000" w:themeColor="text2"/>
        </w:rPr>
        <w:t xml:space="preserve">över </w:t>
      </w:r>
      <w:r w:rsidR="00EB1FBB">
        <w:rPr>
          <w:color w:val="000000" w:themeColor="text2"/>
        </w:rPr>
        <w:br/>
      </w:r>
      <w:r w:rsidR="008D1191">
        <w:rPr>
          <w:color w:val="000000" w:themeColor="text2"/>
        </w:rPr>
        <w:t>om</w:t>
      </w:r>
      <w:r w:rsidR="00EB1FBB">
        <w:rPr>
          <w:color w:val="000000" w:themeColor="text2"/>
        </w:rPr>
        <w:t>rådet</w:t>
      </w:r>
    </w:p>
    <w:p w14:paraId="28A6F310" w14:textId="707CA513" w:rsidR="00270DCE" w:rsidRDefault="00270DCE">
      <w:pPr>
        <w:spacing w:after="0" w:line="240" w:lineRule="auto"/>
        <w:ind w:left="0" w:right="0"/>
        <w:rPr>
          <w:b/>
          <w:bCs/>
          <w:u w:val="single"/>
        </w:rPr>
      </w:pPr>
    </w:p>
    <w:p w14:paraId="13DF67A4" w14:textId="77777777" w:rsidR="00A70CB6" w:rsidRDefault="00A70CB6">
      <w:pPr>
        <w:spacing w:after="0" w:line="240" w:lineRule="auto"/>
        <w:ind w:left="0" w:right="0"/>
        <w:rPr>
          <w:b/>
          <w:bCs/>
          <w:u w:val="single"/>
        </w:rPr>
      </w:pPr>
    </w:p>
    <w:p w14:paraId="65C9CFE6" w14:textId="1173966F" w:rsidR="00A70CB6" w:rsidRDefault="00A70CB6">
      <w:pPr>
        <w:spacing w:after="0" w:line="240" w:lineRule="auto"/>
        <w:ind w:left="0" w:right="0"/>
        <w:rPr>
          <w:b/>
          <w:bCs/>
          <w:u w:val="single"/>
        </w:rPr>
      </w:pPr>
    </w:p>
    <w:p w14:paraId="5DC0CF88" w14:textId="66EB5D6D" w:rsidR="00A70CB6" w:rsidRDefault="00A70CB6">
      <w:pPr>
        <w:spacing w:after="0" w:line="240" w:lineRule="auto"/>
        <w:ind w:left="0" w:right="0"/>
        <w:rPr>
          <w:b/>
          <w:bCs/>
          <w:u w:val="single"/>
        </w:rPr>
      </w:pPr>
    </w:p>
    <w:p w14:paraId="4D36E081" w14:textId="5FEC4470" w:rsidR="00A70CB6" w:rsidRDefault="00A70CB6">
      <w:pPr>
        <w:spacing w:after="0" w:line="240" w:lineRule="auto"/>
        <w:ind w:left="0" w:right="0"/>
        <w:rPr>
          <w:b/>
          <w:bCs/>
          <w:u w:val="single"/>
        </w:rPr>
      </w:pPr>
    </w:p>
    <w:p w14:paraId="36929B4A" w14:textId="46449AFA" w:rsidR="001F6A84" w:rsidRDefault="002B13BE" w:rsidP="001F6A84">
      <w:pPr>
        <w:spacing w:before="240"/>
        <w:ind w:left="0"/>
      </w:pPr>
      <w:r w:rsidRPr="002B13BE">
        <w:rPr>
          <w:noProof/>
        </w:rPr>
        <w:drawing>
          <wp:anchor distT="0" distB="0" distL="114300" distR="114300" simplePos="0" relativeHeight="251658242" behindDoc="0" locked="0" layoutInCell="1" allowOverlap="1" wp14:anchorId="24CC0C65" wp14:editId="7DDB6E48">
            <wp:simplePos x="0" y="0"/>
            <wp:positionH relativeFrom="column">
              <wp:posOffset>4076065</wp:posOffset>
            </wp:positionH>
            <wp:positionV relativeFrom="paragraph">
              <wp:posOffset>180975</wp:posOffset>
            </wp:positionV>
            <wp:extent cx="1591945" cy="3021330"/>
            <wp:effectExtent l="0" t="0" r="8255" b="7620"/>
            <wp:wrapThrough wrapText="bothSides">
              <wp:wrapPolygon edited="0">
                <wp:start x="0" y="0"/>
                <wp:lineTo x="0" y="21518"/>
                <wp:lineTo x="21454" y="21518"/>
                <wp:lineTo x="21454" y="0"/>
                <wp:lineTo x="0" y="0"/>
              </wp:wrapPolygon>
            </wp:wrapThrough>
            <wp:docPr id="2048574267" name="Bildobjekt 1" descr="En bild som visar röntgenfilm, Medicinsk bildtagning, radiologi, kons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8574267" name="Bildobjekt 1" descr="En bild som visar röntgenfilm, Medicinsk bildtagning, radiologi, konst&#10;&#10;AI-genererat innehåll kan vara felaktigt.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591945" cy="30213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F6A84">
        <w:rPr>
          <w:b/>
          <w:bCs/>
          <w:u w:val="single"/>
        </w:rPr>
        <w:t>Förbild</w:t>
      </w:r>
      <w:r w:rsidR="001971C7">
        <w:rPr>
          <w:b/>
          <w:bCs/>
          <w:u w:val="single"/>
        </w:rPr>
        <w:t xml:space="preserve"> 2</w:t>
      </w:r>
      <w:r w:rsidR="001F6A84">
        <w:t xml:space="preserve"> (</w:t>
      </w:r>
      <w:r w:rsidR="0048221D">
        <w:t>Urinvägsöversikt</w:t>
      </w:r>
      <w:r w:rsidR="001F6A84">
        <w:t>)</w:t>
      </w:r>
      <w:r w:rsidR="001F6A84">
        <w:tab/>
      </w:r>
      <w:r w:rsidR="001F6A84">
        <w:tab/>
      </w:r>
    </w:p>
    <w:p w14:paraId="1DB8199A" w14:textId="35DBA48E" w:rsidR="003F059A" w:rsidRDefault="003F059A" w:rsidP="003F059A">
      <w:pPr>
        <w:spacing w:before="240" w:after="0"/>
        <w:ind w:left="0"/>
      </w:pPr>
      <w:r>
        <w:t>Position</w:t>
      </w:r>
      <w:r>
        <w:tab/>
      </w:r>
      <w:r>
        <w:tab/>
        <w:t>Patienten i ryggläge, fötterna mot fotstödet</w:t>
      </w:r>
    </w:p>
    <w:p w14:paraId="3ABAE08B" w14:textId="73AC9504" w:rsidR="003F059A" w:rsidRDefault="003F059A" w:rsidP="003F059A">
      <w:pPr>
        <w:spacing w:before="240"/>
        <w:ind w:left="0"/>
      </w:pPr>
      <w:r>
        <w:t>Centrering</w:t>
      </w:r>
      <w:r>
        <w:tab/>
      </w:r>
      <w:r>
        <w:tab/>
        <w:t>Strax ovanför crista</w:t>
      </w:r>
      <w:r w:rsidR="00505D4C" w:rsidRPr="00505D4C">
        <w:rPr>
          <w:noProof/>
        </w:rPr>
        <w:t xml:space="preserve"> </w:t>
      </w:r>
    </w:p>
    <w:p w14:paraId="2E4505CB" w14:textId="614A74D4" w:rsidR="003F059A" w:rsidRDefault="003F059A" w:rsidP="003F059A">
      <w:pPr>
        <w:spacing w:before="240"/>
        <w:ind w:left="0"/>
      </w:pPr>
      <w:r>
        <w:t xml:space="preserve">Vinkel </w:t>
      </w:r>
      <w:r>
        <w:tab/>
      </w:r>
      <w:r>
        <w:tab/>
        <w:t>0 grader</w:t>
      </w:r>
    </w:p>
    <w:p w14:paraId="28FC19A9" w14:textId="0A747DB1" w:rsidR="003F059A" w:rsidRDefault="003F059A" w:rsidP="003F059A">
      <w:pPr>
        <w:spacing w:before="240"/>
        <w:ind w:left="2608" w:hanging="2608"/>
        <w:rPr>
          <w:color w:val="000000"/>
        </w:rPr>
      </w:pPr>
      <w:r>
        <w:t>Kriterier</w:t>
      </w:r>
      <w:r>
        <w:tab/>
        <w:t>Området från ö</w:t>
      </w:r>
      <w:r w:rsidRPr="15FCEE39">
        <w:rPr>
          <w:color w:val="000000" w:themeColor="text2"/>
        </w:rPr>
        <w:t>vre njurpolen och hela uretären ska vara med på bilden</w:t>
      </w:r>
      <w:r>
        <w:br/>
      </w:r>
      <w:r w:rsidR="00EB1FBB">
        <w:rPr>
          <w:color w:val="000000" w:themeColor="text2"/>
        </w:rPr>
        <w:t>Spara en</w:t>
      </w:r>
      <w:r w:rsidR="22163662" w:rsidRPr="15FCEE39">
        <w:rPr>
          <w:color w:val="000000" w:themeColor="text2"/>
        </w:rPr>
        <w:t xml:space="preserve"> genomlysningsbild </w:t>
      </w:r>
      <w:r w:rsidR="00EB1FBB">
        <w:rPr>
          <w:color w:val="000000" w:themeColor="text2"/>
        </w:rPr>
        <w:t xml:space="preserve">över </w:t>
      </w:r>
      <w:r w:rsidR="00EB1FBB">
        <w:rPr>
          <w:color w:val="000000" w:themeColor="text2"/>
        </w:rPr>
        <w:br/>
        <w:t>området.</w:t>
      </w:r>
    </w:p>
    <w:p w14:paraId="5C1263D1" w14:textId="6A7124DC" w:rsidR="0089395B" w:rsidRDefault="0089395B" w:rsidP="003F059A">
      <w:pPr>
        <w:spacing w:before="240" w:after="0"/>
        <w:ind w:left="0"/>
      </w:pPr>
    </w:p>
    <w:p w14:paraId="1A046B3C" w14:textId="62656648" w:rsidR="001F6A84" w:rsidRDefault="001F6A84" w:rsidP="001D5796">
      <w:pPr>
        <w:spacing w:before="240"/>
        <w:ind w:left="2608" w:hanging="2608"/>
        <w:rPr>
          <w:color w:val="000000"/>
        </w:rPr>
      </w:pPr>
    </w:p>
    <w:p w14:paraId="2B738466" w14:textId="24E6DA7E" w:rsidR="001D5796" w:rsidRDefault="001D5796" w:rsidP="001D5796">
      <w:pPr>
        <w:spacing w:before="240"/>
        <w:ind w:left="2608" w:hanging="2608"/>
      </w:pPr>
    </w:p>
    <w:p w14:paraId="002DE08D" w14:textId="77777777" w:rsidR="00A70CB6" w:rsidRDefault="00A70CB6">
      <w:pPr>
        <w:spacing w:after="0" w:line="240" w:lineRule="auto"/>
        <w:ind w:left="0" w:right="0"/>
        <w:rPr>
          <w:b/>
          <w:bCs/>
          <w:u w:val="single"/>
        </w:rPr>
      </w:pPr>
      <w:r>
        <w:rPr>
          <w:b/>
          <w:bCs/>
          <w:u w:val="single"/>
        </w:rPr>
        <w:br w:type="page"/>
      </w:r>
    </w:p>
    <w:p w14:paraId="544F3855" w14:textId="4D4F8F00" w:rsidR="001D5796" w:rsidRDefault="000546F5" w:rsidP="001D5796">
      <w:pPr>
        <w:ind w:left="0"/>
      </w:pPr>
      <w:r>
        <w:rPr>
          <w:b/>
          <w:bCs/>
          <w:u w:val="single"/>
        </w:rPr>
        <w:t>Genomlysning</w:t>
      </w:r>
      <w:r w:rsidRPr="000546F5">
        <w:rPr>
          <w:b/>
          <w:bCs/>
        </w:rPr>
        <w:t xml:space="preserve"> </w:t>
      </w:r>
      <w:r w:rsidR="00CA1F07">
        <w:t>(radiolog)</w:t>
      </w:r>
      <w:r w:rsidR="001D5796">
        <w:tab/>
      </w:r>
    </w:p>
    <w:p w14:paraId="0E114C96" w14:textId="6B0C2EEF" w:rsidR="004024B5" w:rsidRDefault="001D5796" w:rsidP="001D5796">
      <w:pPr>
        <w:spacing w:before="240" w:after="0" w:line="360" w:lineRule="auto"/>
        <w:ind w:left="0"/>
      </w:pPr>
      <w:r>
        <w:t>Position</w:t>
      </w:r>
      <w:r>
        <w:tab/>
      </w:r>
      <w:r>
        <w:tab/>
        <w:t>Patienten i ryggläge</w:t>
      </w:r>
    </w:p>
    <w:p w14:paraId="58BF1F2E" w14:textId="5BF64FCD" w:rsidR="00180B23" w:rsidRDefault="00D10228" w:rsidP="004418A8">
      <w:pPr>
        <w:ind w:left="2608"/>
      </w:pPr>
      <w:r>
        <w:t>OBS!</w:t>
      </w:r>
      <w:r w:rsidR="00FA67B9">
        <w:t xml:space="preserve"> </w:t>
      </w:r>
      <w:r w:rsidRPr="00F94229">
        <w:t>Vid</w:t>
      </w:r>
      <w:r w:rsidR="00FA67B9">
        <w:t xml:space="preserve"> </w:t>
      </w:r>
      <w:r w:rsidRPr="00F94229">
        <w:t>dragning av uretärkateter på poliklinisk patient, skall ansvarig mottagning godkänna det. Inneliggande patient med specialkateter insatt, skall i regel katetern sitta kvar om inget annat anges.</w:t>
      </w:r>
    </w:p>
    <w:p w14:paraId="79235CEB" w14:textId="5EE79FF4" w:rsidR="007A35FF" w:rsidRDefault="00FB7219" w:rsidP="00FB7219">
      <w:pPr>
        <w:ind w:left="2608"/>
      </w:pPr>
      <w:r>
        <w:t xml:space="preserve">Kontrast infunderas/injiceras via uretärkateter </w:t>
      </w:r>
      <w:r w:rsidR="00910339">
        <w:t>samtidigt som</w:t>
      </w:r>
      <w:r w:rsidR="00C10AF4">
        <w:t xml:space="preserve"> katetern backas</w:t>
      </w:r>
      <w:r w:rsidR="003B7829">
        <w:t xml:space="preserve"> </w:t>
      </w:r>
      <w:r>
        <w:t xml:space="preserve">och oftast dras uretärkatetern under undersökningen. </w:t>
      </w:r>
      <w:r w:rsidR="3079B09F">
        <w:t xml:space="preserve">Det gäller att injicera kontrast relativt försiktigt så man kan få en bra överblick i hur kontrasten sprids ut i njurbäckenet och uretären. Successivt backar man katetern och sprutar in kontrast samtidigt för att avbilda fokala avvikelser. Vid fynd skall orienterade bilder tas för optimal kartläggning. </w:t>
      </w:r>
    </w:p>
    <w:p w14:paraId="483BC0BB" w14:textId="7164D84A" w:rsidR="009E2533" w:rsidRDefault="00B7340D" w:rsidP="009E2533">
      <w:pPr>
        <w:spacing w:after="0"/>
        <w:ind w:left="2608" w:hanging="2608"/>
      </w:pPr>
      <w:r w:rsidRPr="00CC034E">
        <w:t>Kriterier</w:t>
      </w:r>
      <w:r>
        <w:rPr>
          <w:b/>
          <w:bCs/>
        </w:rPr>
        <w:tab/>
      </w:r>
      <w:r w:rsidR="003B7829">
        <w:t xml:space="preserve">En bild över distala uretären </w:t>
      </w:r>
      <w:r w:rsidR="003127E3">
        <w:t xml:space="preserve">utan kateter </w:t>
      </w:r>
      <w:r w:rsidR="009E2533">
        <w:t>samt v</w:t>
      </w:r>
      <w:r w:rsidR="00AC1858">
        <w:t>rid</w:t>
      </w:r>
      <w:r w:rsidR="00C87E94">
        <w:t>ningar</w:t>
      </w:r>
      <w:r w:rsidR="00AC1858">
        <w:t xml:space="preserve"> o</w:t>
      </w:r>
      <w:r w:rsidR="00E43840">
        <w:t>ch olika projektioner på njurbäckenet</w:t>
      </w:r>
      <w:r w:rsidR="0034770B">
        <w:t xml:space="preserve"> </w:t>
      </w:r>
      <w:r w:rsidR="00707D9E">
        <w:t>och uretären</w:t>
      </w:r>
      <w:r w:rsidR="009E2533">
        <w:t xml:space="preserve"> skall tas. </w:t>
      </w:r>
    </w:p>
    <w:p w14:paraId="69DDF3F8" w14:textId="77777777" w:rsidR="00CC034E" w:rsidRDefault="00707D9E" w:rsidP="001D4709">
      <w:pPr>
        <w:spacing w:after="0"/>
        <w:ind w:left="2608"/>
      </w:pPr>
      <w:r>
        <w:t xml:space="preserve">PUJ och </w:t>
      </w:r>
      <w:r w:rsidR="0034770B">
        <w:t>ostiet</w:t>
      </w:r>
      <w:r w:rsidR="00313AAA">
        <w:t xml:space="preserve"> friprojicerade.</w:t>
      </w:r>
    </w:p>
    <w:p w14:paraId="64AD3D1E" w14:textId="2BF4605D" w:rsidR="001D5796" w:rsidRDefault="001D5796" w:rsidP="00F766FC">
      <w:pPr>
        <w:spacing w:after="0"/>
        <w:ind w:left="2608"/>
      </w:pPr>
      <w:r>
        <w:tab/>
      </w:r>
    </w:p>
    <w:p w14:paraId="5BCF005A" w14:textId="702A43AE" w:rsidR="001D5796" w:rsidRDefault="001D5796" w:rsidP="001D5796">
      <w:pPr>
        <w:spacing w:after="0" w:line="240" w:lineRule="auto"/>
        <w:ind w:left="0" w:right="0"/>
        <w:textAlignment w:val="baseline"/>
      </w:pPr>
      <w:r>
        <w:rPr>
          <w:b/>
          <w:bCs/>
        </w:rPr>
        <w:t>Granskning</w:t>
      </w:r>
      <w:r>
        <w:tab/>
        <w:t>(radiolog)</w:t>
      </w:r>
      <w:r>
        <w:tab/>
        <w:t>Patientens patologi och frågeställning på remissen avgör vad ska</w:t>
      </w:r>
    </w:p>
    <w:p w14:paraId="4B9B11ED" w14:textId="688937EA" w:rsidR="001D5796" w:rsidRDefault="001D5796" w:rsidP="001D5796">
      <w:pPr>
        <w:spacing w:after="0" w:line="240" w:lineRule="auto"/>
        <w:ind w:left="1304" w:right="0" w:firstLine="1304"/>
        <w:textAlignment w:val="baseline"/>
      </w:pPr>
      <w:r>
        <w:t>dikteras. Följande ska tas i åtanke:</w:t>
      </w:r>
    </w:p>
    <w:p w14:paraId="797CDDCA" w14:textId="47C622B4" w:rsidR="001D5796" w:rsidRPr="002A72B4" w:rsidRDefault="00E547DB" w:rsidP="001D5796">
      <w:pPr>
        <w:pStyle w:val="NormalWeb"/>
        <w:numPr>
          <w:ilvl w:val="0"/>
          <w:numId w:val="28"/>
        </w:numPr>
        <w:rPr>
          <w:color w:val="000000"/>
        </w:rPr>
      </w:pPr>
      <w:r w:rsidRPr="002A72B4">
        <w:rPr>
          <w:color w:val="000000"/>
        </w:rPr>
        <w:t>Var kateterspetsen är belägen</w:t>
      </w:r>
    </w:p>
    <w:p w14:paraId="23819EA3" w14:textId="54BA4B2F" w:rsidR="001D5796" w:rsidRPr="002A72B4" w:rsidRDefault="00D86CFC" w:rsidP="001D5796">
      <w:pPr>
        <w:pStyle w:val="NormalWeb"/>
        <w:numPr>
          <w:ilvl w:val="0"/>
          <w:numId w:val="28"/>
        </w:numPr>
        <w:rPr>
          <w:color w:val="000000"/>
        </w:rPr>
      </w:pPr>
      <w:r w:rsidRPr="002A72B4">
        <w:rPr>
          <w:color w:val="000000"/>
        </w:rPr>
        <w:t>Avflödeshinder</w:t>
      </w:r>
    </w:p>
    <w:p w14:paraId="420584CA" w14:textId="442129DE" w:rsidR="001D5796" w:rsidRPr="002A72B4" w:rsidRDefault="00D86CFC" w:rsidP="001D5796">
      <w:pPr>
        <w:pStyle w:val="NormalWeb"/>
        <w:numPr>
          <w:ilvl w:val="0"/>
          <w:numId w:val="28"/>
        </w:numPr>
        <w:rPr>
          <w:color w:val="000000"/>
        </w:rPr>
      </w:pPr>
      <w:r w:rsidRPr="002A72B4">
        <w:rPr>
          <w:color w:val="000000"/>
        </w:rPr>
        <w:t>Kontrastursparningar</w:t>
      </w:r>
    </w:p>
    <w:p w14:paraId="6AC45F5C" w14:textId="29F7366F" w:rsidR="001D5796" w:rsidRPr="002A72B4" w:rsidRDefault="002F79FF" w:rsidP="002A72B4">
      <w:pPr>
        <w:pStyle w:val="NormalWeb"/>
        <w:numPr>
          <w:ilvl w:val="0"/>
          <w:numId w:val="28"/>
        </w:numPr>
        <w:rPr>
          <w:color w:val="000000"/>
        </w:rPr>
      </w:pPr>
      <w:r w:rsidRPr="002A72B4">
        <w:rPr>
          <w:color w:val="000000"/>
        </w:rPr>
        <w:t>Tumör</w:t>
      </w:r>
    </w:p>
    <w:p w14:paraId="09F02AE8" w14:textId="2E80B165" w:rsidR="001D5796" w:rsidRPr="002A72B4" w:rsidRDefault="00614310" w:rsidP="002A72B4">
      <w:pPr>
        <w:pStyle w:val="NormalWeb"/>
        <w:numPr>
          <w:ilvl w:val="0"/>
          <w:numId w:val="28"/>
        </w:numPr>
        <w:rPr>
          <w:color w:val="000000"/>
        </w:rPr>
      </w:pPr>
      <w:r w:rsidRPr="002A72B4">
        <w:rPr>
          <w:color w:val="000000"/>
        </w:rPr>
        <w:t>Striktur</w:t>
      </w:r>
    </w:p>
    <w:p w14:paraId="16D8BD9D" w14:textId="11DDE936" w:rsidR="001D5796" w:rsidRDefault="00614310" w:rsidP="001D5796">
      <w:pPr>
        <w:pStyle w:val="NormalWeb"/>
        <w:numPr>
          <w:ilvl w:val="0"/>
          <w:numId w:val="28"/>
        </w:numPr>
        <w:rPr>
          <w:color w:val="000000"/>
        </w:rPr>
      </w:pPr>
      <w:r w:rsidRPr="002A72B4">
        <w:rPr>
          <w:color w:val="000000"/>
        </w:rPr>
        <w:t>O</w:t>
      </w:r>
      <w:r w:rsidR="001D5796" w:rsidRPr="002A72B4">
        <w:rPr>
          <w:color w:val="000000"/>
        </w:rPr>
        <w:t>m gamla undersökningar finns på patienten, s</w:t>
      </w:r>
      <w:r w:rsidR="00B22F0B" w:rsidRPr="002A72B4">
        <w:rPr>
          <w:color w:val="000000"/>
        </w:rPr>
        <w:t>å gör</w:t>
      </w:r>
      <w:r w:rsidR="001D5796" w:rsidRPr="002A72B4">
        <w:rPr>
          <w:color w:val="000000"/>
        </w:rPr>
        <w:t xml:space="preserve"> en jämförelse med denna/dessa i diktat</w:t>
      </w:r>
      <w:r w:rsidR="009E319F" w:rsidRPr="002A72B4">
        <w:rPr>
          <w:color w:val="000000"/>
        </w:rPr>
        <w:t>et</w:t>
      </w:r>
      <w:r w:rsidR="001D5796" w:rsidRPr="002A72B4">
        <w:rPr>
          <w:color w:val="000000"/>
        </w:rPr>
        <w:t xml:space="preserve"> om det anses vara av värde för klinikern.</w:t>
      </w:r>
    </w:p>
    <w:p w14:paraId="7720A84B" w14:textId="4E0C3DA8" w:rsidR="001D5796" w:rsidRPr="00D15E14" w:rsidRDefault="00EC39A2" w:rsidP="00D15E14">
      <w:pPr>
        <w:pStyle w:val="NormalWeb"/>
        <w:numPr>
          <w:ilvl w:val="0"/>
          <w:numId w:val="28"/>
        </w:numPr>
        <w:rPr>
          <w:color w:val="000000"/>
        </w:rPr>
      </w:pPr>
      <w:r>
        <w:rPr>
          <w:color w:val="000000"/>
        </w:rPr>
        <w:t xml:space="preserve">Vid behov kontakta remittenten och </w:t>
      </w:r>
      <w:r w:rsidR="007C710C">
        <w:rPr>
          <w:color w:val="000000"/>
        </w:rPr>
        <w:t>informera om fynd.</w:t>
      </w:r>
    </w:p>
    <w:p w14:paraId="2702B2FD" w14:textId="36B6CC33" w:rsidR="001D5796" w:rsidRDefault="001D5796" w:rsidP="001D5796">
      <w:pPr>
        <w:spacing w:after="0" w:line="240" w:lineRule="auto"/>
        <w:ind w:left="0" w:right="0"/>
        <w:textAlignment w:val="baseline"/>
      </w:pPr>
      <w:r>
        <w:rPr>
          <w:b/>
          <w:bCs/>
        </w:rPr>
        <w:t>Eftervård</w:t>
      </w:r>
      <w:r>
        <w:rPr>
          <w:b/>
          <w:bCs/>
        </w:rPr>
        <w:tab/>
      </w:r>
      <w:r>
        <w:rPr>
          <w:b/>
          <w:bCs/>
        </w:rPr>
        <w:tab/>
      </w:r>
      <w:r w:rsidR="002931A5">
        <w:t>Ordineras av remitterande läkare</w:t>
      </w:r>
    </w:p>
    <w:p w14:paraId="6FE4ABC6" w14:textId="77777777" w:rsidR="001D5796" w:rsidRDefault="001D5796" w:rsidP="001D5796">
      <w:pPr>
        <w:spacing w:after="0" w:line="240" w:lineRule="auto"/>
        <w:ind w:left="0" w:right="0"/>
        <w:textAlignment w:val="baseline"/>
      </w:pPr>
    </w:p>
    <w:p w14:paraId="329EB88D" w14:textId="77777777" w:rsidR="001D5796" w:rsidRDefault="001D5796" w:rsidP="001D5796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>
        <w:rPr>
          <w:b/>
          <w:bCs/>
        </w:rPr>
        <w:t>Strålskydd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t>Se under rubriken förberedelser </w:t>
      </w:r>
    </w:p>
    <w:p w14:paraId="0E1AC92D" w14:textId="77777777" w:rsidR="001D5796" w:rsidRDefault="001D5796" w:rsidP="001D5796">
      <w:pPr>
        <w:spacing w:after="0" w:line="240" w:lineRule="auto"/>
        <w:ind w:left="2595" w:right="0" w:hanging="2595"/>
        <w:textAlignment w:val="baseline"/>
        <w:rPr>
          <w:rFonts w:ascii="Segoe UI" w:hAnsi="Segoe UI" w:cs="Segoe UI"/>
          <w:sz w:val="18"/>
          <w:szCs w:val="18"/>
        </w:rPr>
      </w:pPr>
      <w:r>
        <w:t> </w:t>
      </w:r>
    </w:p>
    <w:p w14:paraId="34A46F8E" w14:textId="676D7AEF" w:rsidR="001D5796" w:rsidRDefault="001D5796" w:rsidP="001D5796">
      <w:pPr>
        <w:spacing w:after="0" w:line="240" w:lineRule="auto"/>
        <w:ind w:left="2595" w:right="0" w:hanging="2595"/>
        <w:textAlignment w:val="baseline"/>
        <w:rPr>
          <w:rFonts w:ascii="Segoe UI" w:hAnsi="Segoe UI" w:cs="Segoe UI"/>
          <w:sz w:val="18"/>
          <w:szCs w:val="18"/>
        </w:rPr>
      </w:pPr>
      <w:r w:rsidRPr="15FCEE39">
        <w:rPr>
          <w:b/>
          <w:bCs/>
        </w:rPr>
        <w:t>Dokumentation</w:t>
      </w:r>
      <w:r>
        <w:tab/>
        <w:t>Om kriterier inte uppnås för undersökning skall anledning dokumenteras i aktuell remiss </w:t>
      </w:r>
    </w:p>
    <w:p w14:paraId="23587ADF" w14:textId="77777777" w:rsidR="001D5796" w:rsidRDefault="001D5796" w:rsidP="001D5796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>
        <w:t> </w:t>
      </w:r>
    </w:p>
    <w:p w14:paraId="146E8027" w14:textId="1E3FAD1B" w:rsidR="007C76EC" w:rsidRDefault="001D5796" w:rsidP="001D5796">
      <w:pPr>
        <w:spacing w:after="0" w:line="240" w:lineRule="auto"/>
        <w:ind w:left="2595" w:right="0" w:hanging="2595"/>
        <w:textAlignment w:val="baseline"/>
      </w:pPr>
      <w:r>
        <w:rPr>
          <w:b/>
          <w:bCs/>
        </w:rPr>
        <w:t xml:space="preserve">Ansvar </w:t>
      </w:r>
      <w:r>
        <w:rPr>
          <w:rFonts w:ascii="Calibri" w:hAnsi="Calibri" w:cs="Calibri"/>
        </w:rPr>
        <w:tab/>
      </w:r>
      <w:r>
        <w:t>Första linjens chef ansvarar för att rutinen sprids och gör den känd inom verksamheten. Berörda medarbetare ansvarar för att efterleva rutinen och rapporterar förekommande avvikelser i MedControl Pro (MCP). </w:t>
      </w:r>
    </w:p>
    <w:p w14:paraId="0BE093F1" w14:textId="77777777" w:rsidR="007C76EC" w:rsidRDefault="007C76EC">
      <w:pPr>
        <w:spacing w:after="0" w:line="240" w:lineRule="auto"/>
        <w:ind w:left="0" w:right="0"/>
      </w:pPr>
      <w:r>
        <w:br w:type="page"/>
      </w:r>
    </w:p>
    <w:p w14:paraId="584305BB" w14:textId="77777777" w:rsidR="001D5796" w:rsidRDefault="001D5796" w:rsidP="001D5796">
      <w:pPr>
        <w:spacing w:after="0" w:line="240" w:lineRule="auto"/>
        <w:ind w:left="2595" w:right="0" w:hanging="2595"/>
        <w:textAlignment w:val="baseline"/>
        <w:rPr>
          <w:rFonts w:ascii="Segoe UI" w:hAnsi="Segoe UI" w:cs="Segoe UI"/>
          <w:sz w:val="18"/>
          <w:szCs w:val="18"/>
        </w:rPr>
      </w:pPr>
    </w:p>
    <w:p w14:paraId="6E37020D" w14:textId="77777777" w:rsidR="001D5796" w:rsidRDefault="001D5796" w:rsidP="001D5796">
      <w:pPr>
        <w:spacing w:after="0" w:line="240" w:lineRule="auto"/>
        <w:ind w:left="2595" w:right="0" w:hanging="2595"/>
        <w:textAlignment w:val="baseline"/>
        <w:rPr>
          <w:rFonts w:ascii="Segoe UI" w:hAnsi="Segoe UI" w:cs="Segoe UI"/>
          <w:sz w:val="18"/>
          <w:szCs w:val="18"/>
        </w:rPr>
      </w:pPr>
      <w:r>
        <w:t> </w:t>
      </w:r>
    </w:p>
    <w:p w14:paraId="56729EF4" w14:textId="1C06F9AE" w:rsidR="001D5796" w:rsidRDefault="140D91A4" w:rsidP="001D5796">
      <w:pPr>
        <w:spacing w:after="0" w:line="360" w:lineRule="auto"/>
        <w:ind w:left="2595" w:right="0" w:hanging="2595"/>
        <w:textAlignment w:val="baseline"/>
        <w:rPr>
          <w:color w:val="000000"/>
        </w:rPr>
      </w:pPr>
      <w:r w:rsidRPr="1E44B0ED">
        <w:rPr>
          <w:b/>
          <w:bCs/>
          <w:color w:val="000000" w:themeColor="text2"/>
        </w:rPr>
        <w:t>Övrigt</w:t>
      </w:r>
      <w:r w:rsidR="001D5796">
        <w:tab/>
      </w:r>
      <w:r w:rsidRPr="1E44B0ED">
        <w:rPr>
          <w:color w:val="000000" w:themeColor="text2"/>
        </w:rPr>
        <w:t xml:space="preserve">Se huvudpärm för sändning av bilder till </w:t>
      </w:r>
      <w:r w:rsidR="2C4D7B73" w:rsidRPr="1E44B0ED">
        <w:rPr>
          <w:color w:val="000000" w:themeColor="text2"/>
        </w:rPr>
        <w:t>BFR</w:t>
      </w:r>
      <w:r w:rsidRPr="1E44B0ED">
        <w:rPr>
          <w:color w:val="000000" w:themeColor="text2"/>
        </w:rPr>
        <w:t>.</w:t>
      </w:r>
    </w:p>
    <w:p w14:paraId="488B9092" w14:textId="0A9FF6F9" w:rsidR="001D5796" w:rsidRDefault="140D91A4" w:rsidP="001D5796">
      <w:pPr>
        <w:spacing w:line="240" w:lineRule="auto"/>
        <w:ind w:left="2595" w:right="0"/>
        <w:textAlignment w:val="baseline"/>
        <w:rPr>
          <w:color w:val="000000"/>
        </w:rPr>
      </w:pPr>
      <w:r w:rsidRPr="1E44B0ED">
        <w:rPr>
          <w:color w:val="000000" w:themeColor="text2"/>
        </w:rPr>
        <w:t xml:space="preserve">DAP-värde samt genomlysningstid går automatiskt över till </w:t>
      </w:r>
      <w:r w:rsidR="20D6C348" w:rsidRPr="1E44B0ED">
        <w:rPr>
          <w:color w:val="000000" w:themeColor="text2"/>
        </w:rPr>
        <w:t>BFR</w:t>
      </w:r>
      <w:r w:rsidRPr="1E44B0ED">
        <w:rPr>
          <w:color w:val="000000" w:themeColor="text2"/>
        </w:rPr>
        <w:t xml:space="preserve"> i form av en dosrapport när undersökningen avslutas.</w:t>
      </w:r>
      <w:r>
        <w:t> </w:t>
      </w:r>
      <w:bookmarkEnd w:id="1"/>
    </w:p>
    <w:p w14:paraId="5661682B" w14:textId="4AD7AEFC" w:rsidR="746FBC3B" w:rsidRDefault="746FBC3B" w:rsidP="1E44B0ED">
      <w:pPr>
        <w:spacing w:line="240" w:lineRule="auto"/>
        <w:ind w:left="0" w:right="0"/>
      </w:pPr>
      <w:r w:rsidRPr="1E44B0ED">
        <w:rPr>
          <w:b/>
          <w:bCs/>
        </w:rPr>
        <w:t>Referenser</w:t>
      </w:r>
      <w:r>
        <w:tab/>
      </w:r>
      <w:r>
        <w:tab/>
      </w:r>
      <w:hyperlink r:id="rId21">
        <w:r w:rsidRPr="1E44B0ED">
          <w:rPr>
            <w:rStyle w:val="Hyperlink"/>
          </w:rPr>
          <w:t>Strålsäkerhet</w:t>
        </w:r>
      </w:hyperlink>
    </w:p>
    <w:sectPr w:rsidR="746FBC3B" w:rsidSect="00F9422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5C235D" w14:textId="77777777" w:rsidR="00810793" w:rsidRDefault="00810793">
      <w:r>
        <w:separator/>
      </w:r>
    </w:p>
  </w:endnote>
  <w:endnote w:type="continuationSeparator" w:id="0">
    <w:p w14:paraId="2DC586C5" w14:textId="77777777" w:rsidR="00810793" w:rsidRDefault="00810793">
      <w:r>
        <w:continuationSeparator/>
      </w:r>
    </w:p>
  </w:endnote>
  <w:endnote w:type="continuationNotice" w:id="1">
    <w:p w14:paraId="0176E245" w14:textId="77777777" w:rsidR="00810793" w:rsidRDefault="0081079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charset w:val="4D"/>
    <w:family w:val="auto"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A316F3" w14:textId="77777777" w:rsidR="00810793" w:rsidRDefault="00810793"/>
  </w:footnote>
  <w:footnote w:type="continuationSeparator" w:id="0">
    <w:p w14:paraId="11BE3D11" w14:textId="77777777" w:rsidR="00810793" w:rsidRDefault="00810793">
      <w:r>
        <w:continuationSeparator/>
      </w:r>
    </w:p>
  </w:footnote>
  <w:footnote w:type="continuationNotice" w:id="1">
    <w:p w14:paraId="19760910" w14:textId="77777777" w:rsidR="00810793" w:rsidRDefault="0081079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066C9BE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4AB3665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EB18FD"/>
    <w:multiLevelType w:val="hybridMultilevel"/>
    <w:tmpl w:val="96EA1A12"/>
    <w:lvl w:ilvl="0" w:tplc="A022CC76">
      <w:start w:val="5"/>
      <w:numFmt w:val="decimal"/>
      <w:lvlText w:val="%1."/>
      <w:lvlJc w:val="left"/>
      <w:pPr>
        <w:ind w:left="720" w:hanging="360"/>
      </w:pPr>
    </w:lvl>
    <w:lvl w:ilvl="1" w:tplc="62606474">
      <w:start w:val="1"/>
      <w:numFmt w:val="lowerLetter"/>
      <w:lvlText w:val="%2."/>
      <w:lvlJc w:val="left"/>
      <w:pPr>
        <w:ind w:left="1440" w:hanging="360"/>
      </w:pPr>
    </w:lvl>
    <w:lvl w:ilvl="2" w:tplc="3C0ACBB6">
      <w:start w:val="1"/>
      <w:numFmt w:val="lowerRoman"/>
      <w:lvlText w:val="%3."/>
      <w:lvlJc w:val="right"/>
      <w:pPr>
        <w:ind w:left="2160" w:hanging="180"/>
      </w:pPr>
    </w:lvl>
    <w:lvl w:ilvl="3" w:tplc="B874BABA">
      <w:start w:val="1"/>
      <w:numFmt w:val="decimal"/>
      <w:lvlText w:val="%4."/>
      <w:lvlJc w:val="left"/>
      <w:pPr>
        <w:ind w:left="2880" w:hanging="360"/>
      </w:pPr>
    </w:lvl>
    <w:lvl w:ilvl="4" w:tplc="F306E21E">
      <w:start w:val="1"/>
      <w:numFmt w:val="lowerLetter"/>
      <w:lvlText w:val="%5."/>
      <w:lvlJc w:val="left"/>
      <w:pPr>
        <w:ind w:left="3600" w:hanging="360"/>
      </w:pPr>
    </w:lvl>
    <w:lvl w:ilvl="5" w:tplc="1E62EBD2">
      <w:start w:val="1"/>
      <w:numFmt w:val="lowerRoman"/>
      <w:lvlText w:val="%6."/>
      <w:lvlJc w:val="right"/>
      <w:pPr>
        <w:ind w:left="4320" w:hanging="180"/>
      </w:pPr>
    </w:lvl>
    <w:lvl w:ilvl="6" w:tplc="5E1CC64A">
      <w:start w:val="1"/>
      <w:numFmt w:val="decimal"/>
      <w:lvlText w:val="%7."/>
      <w:lvlJc w:val="left"/>
      <w:pPr>
        <w:ind w:left="5040" w:hanging="360"/>
      </w:pPr>
    </w:lvl>
    <w:lvl w:ilvl="7" w:tplc="ADA4210A">
      <w:start w:val="1"/>
      <w:numFmt w:val="lowerLetter"/>
      <w:lvlText w:val="%8."/>
      <w:lvlJc w:val="left"/>
      <w:pPr>
        <w:ind w:left="5760" w:hanging="360"/>
      </w:pPr>
    </w:lvl>
    <w:lvl w:ilvl="8" w:tplc="E7843030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EBB274E"/>
    <w:multiLevelType w:val="hybridMultilevel"/>
    <w:tmpl w:val="1A58140A"/>
    <w:lvl w:ilvl="0" w:tplc="287225C0">
      <w:start w:val="2"/>
      <w:numFmt w:val="decimal"/>
      <w:lvlText w:val="%1."/>
      <w:lvlJc w:val="left"/>
      <w:pPr>
        <w:ind w:left="720" w:hanging="360"/>
      </w:pPr>
    </w:lvl>
    <w:lvl w:ilvl="1" w:tplc="B2CE1BF4">
      <w:start w:val="1"/>
      <w:numFmt w:val="lowerLetter"/>
      <w:lvlText w:val="%2."/>
      <w:lvlJc w:val="left"/>
      <w:pPr>
        <w:ind w:left="1440" w:hanging="360"/>
      </w:pPr>
    </w:lvl>
    <w:lvl w:ilvl="2" w:tplc="C27CC430">
      <w:start w:val="1"/>
      <w:numFmt w:val="lowerRoman"/>
      <w:lvlText w:val="%3."/>
      <w:lvlJc w:val="right"/>
      <w:pPr>
        <w:ind w:left="2160" w:hanging="180"/>
      </w:pPr>
    </w:lvl>
    <w:lvl w:ilvl="3" w:tplc="037AB168">
      <w:start w:val="1"/>
      <w:numFmt w:val="decimal"/>
      <w:lvlText w:val="%4."/>
      <w:lvlJc w:val="left"/>
      <w:pPr>
        <w:ind w:left="2880" w:hanging="360"/>
      </w:pPr>
    </w:lvl>
    <w:lvl w:ilvl="4" w:tplc="89643614">
      <w:start w:val="1"/>
      <w:numFmt w:val="lowerLetter"/>
      <w:lvlText w:val="%5."/>
      <w:lvlJc w:val="left"/>
      <w:pPr>
        <w:ind w:left="3600" w:hanging="360"/>
      </w:pPr>
    </w:lvl>
    <w:lvl w:ilvl="5" w:tplc="288264C2">
      <w:start w:val="1"/>
      <w:numFmt w:val="lowerRoman"/>
      <w:lvlText w:val="%6."/>
      <w:lvlJc w:val="right"/>
      <w:pPr>
        <w:ind w:left="4320" w:hanging="180"/>
      </w:pPr>
    </w:lvl>
    <w:lvl w:ilvl="6" w:tplc="C21415E0">
      <w:start w:val="1"/>
      <w:numFmt w:val="decimal"/>
      <w:lvlText w:val="%7."/>
      <w:lvlJc w:val="left"/>
      <w:pPr>
        <w:ind w:left="5040" w:hanging="360"/>
      </w:pPr>
    </w:lvl>
    <w:lvl w:ilvl="7" w:tplc="B770D414">
      <w:start w:val="1"/>
      <w:numFmt w:val="lowerLetter"/>
      <w:lvlText w:val="%8."/>
      <w:lvlJc w:val="left"/>
      <w:pPr>
        <w:ind w:left="5760" w:hanging="360"/>
      </w:pPr>
    </w:lvl>
    <w:lvl w:ilvl="8" w:tplc="95322936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4ACAFD"/>
    <w:multiLevelType w:val="hybridMultilevel"/>
    <w:tmpl w:val="E8E8CB74"/>
    <w:lvl w:ilvl="0" w:tplc="AC2229A6">
      <w:start w:val="1"/>
      <w:numFmt w:val="decimal"/>
      <w:lvlText w:val="%1."/>
      <w:lvlJc w:val="left"/>
      <w:pPr>
        <w:ind w:left="720" w:hanging="360"/>
      </w:pPr>
    </w:lvl>
    <w:lvl w:ilvl="1" w:tplc="3942FC9A">
      <w:start w:val="1"/>
      <w:numFmt w:val="lowerLetter"/>
      <w:lvlText w:val="%2."/>
      <w:lvlJc w:val="left"/>
      <w:pPr>
        <w:ind w:left="1440" w:hanging="360"/>
      </w:pPr>
    </w:lvl>
    <w:lvl w:ilvl="2" w:tplc="53624996">
      <w:start w:val="1"/>
      <w:numFmt w:val="lowerRoman"/>
      <w:lvlText w:val="%3."/>
      <w:lvlJc w:val="right"/>
      <w:pPr>
        <w:ind w:left="2160" w:hanging="180"/>
      </w:pPr>
    </w:lvl>
    <w:lvl w:ilvl="3" w:tplc="63AC383A">
      <w:start w:val="1"/>
      <w:numFmt w:val="decimal"/>
      <w:lvlText w:val="%4."/>
      <w:lvlJc w:val="left"/>
      <w:pPr>
        <w:ind w:left="2880" w:hanging="360"/>
      </w:pPr>
    </w:lvl>
    <w:lvl w:ilvl="4" w:tplc="7A7ED7D8">
      <w:start w:val="1"/>
      <w:numFmt w:val="lowerLetter"/>
      <w:lvlText w:val="%5."/>
      <w:lvlJc w:val="left"/>
      <w:pPr>
        <w:ind w:left="3600" w:hanging="360"/>
      </w:pPr>
    </w:lvl>
    <w:lvl w:ilvl="5" w:tplc="FEB4D348">
      <w:start w:val="1"/>
      <w:numFmt w:val="lowerRoman"/>
      <w:lvlText w:val="%6."/>
      <w:lvlJc w:val="right"/>
      <w:pPr>
        <w:ind w:left="4320" w:hanging="180"/>
      </w:pPr>
    </w:lvl>
    <w:lvl w:ilvl="6" w:tplc="F5A8C5FE">
      <w:start w:val="1"/>
      <w:numFmt w:val="decimal"/>
      <w:lvlText w:val="%7."/>
      <w:lvlJc w:val="left"/>
      <w:pPr>
        <w:ind w:left="5040" w:hanging="360"/>
      </w:pPr>
    </w:lvl>
    <w:lvl w:ilvl="7" w:tplc="4E28EA72">
      <w:start w:val="1"/>
      <w:numFmt w:val="lowerLetter"/>
      <w:lvlText w:val="%8."/>
      <w:lvlJc w:val="left"/>
      <w:pPr>
        <w:ind w:left="5760" w:hanging="360"/>
      </w:pPr>
    </w:lvl>
    <w:lvl w:ilvl="8" w:tplc="BACE00E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923D720"/>
    <w:multiLevelType w:val="hybridMultilevel"/>
    <w:tmpl w:val="6DB8C366"/>
    <w:lvl w:ilvl="0" w:tplc="C25E18F0">
      <w:start w:val="3"/>
      <w:numFmt w:val="decimal"/>
      <w:lvlText w:val="%1."/>
      <w:lvlJc w:val="left"/>
      <w:pPr>
        <w:ind w:left="720" w:hanging="360"/>
      </w:pPr>
    </w:lvl>
    <w:lvl w:ilvl="1" w:tplc="14985D44">
      <w:start w:val="1"/>
      <w:numFmt w:val="lowerLetter"/>
      <w:lvlText w:val="%2."/>
      <w:lvlJc w:val="left"/>
      <w:pPr>
        <w:ind w:left="1440" w:hanging="360"/>
      </w:pPr>
    </w:lvl>
    <w:lvl w:ilvl="2" w:tplc="52E8E5FA">
      <w:start w:val="1"/>
      <w:numFmt w:val="lowerRoman"/>
      <w:lvlText w:val="%3."/>
      <w:lvlJc w:val="right"/>
      <w:pPr>
        <w:ind w:left="2160" w:hanging="180"/>
      </w:pPr>
    </w:lvl>
    <w:lvl w:ilvl="3" w:tplc="312CAB36">
      <w:start w:val="1"/>
      <w:numFmt w:val="decimal"/>
      <w:lvlText w:val="%4."/>
      <w:lvlJc w:val="left"/>
      <w:pPr>
        <w:ind w:left="2880" w:hanging="360"/>
      </w:pPr>
    </w:lvl>
    <w:lvl w:ilvl="4" w:tplc="B336CD5E">
      <w:start w:val="1"/>
      <w:numFmt w:val="lowerLetter"/>
      <w:lvlText w:val="%5."/>
      <w:lvlJc w:val="left"/>
      <w:pPr>
        <w:ind w:left="3600" w:hanging="360"/>
      </w:pPr>
    </w:lvl>
    <w:lvl w:ilvl="5" w:tplc="07D8380C">
      <w:start w:val="1"/>
      <w:numFmt w:val="lowerRoman"/>
      <w:lvlText w:val="%6."/>
      <w:lvlJc w:val="right"/>
      <w:pPr>
        <w:ind w:left="4320" w:hanging="180"/>
      </w:pPr>
    </w:lvl>
    <w:lvl w:ilvl="6" w:tplc="AB40260C">
      <w:start w:val="1"/>
      <w:numFmt w:val="decimal"/>
      <w:lvlText w:val="%7."/>
      <w:lvlJc w:val="left"/>
      <w:pPr>
        <w:ind w:left="5040" w:hanging="360"/>
      </w:pPr>
    </w:lvl>
    <w:lvl w:ilvl="7" w:tplc="1738327C">
      <w:start w:val="1"/>
      <w:numFmt w:val="lowerLetter"/>
      <w:lvlText w:val="%8."/>
      <w:lvlJc w:val="left"/>
      <w:pPr>
        <w:ind w:left="5760" w:hanging="360"/>
      </w:pPr>
    </w:lvl>
    <w:lvl w:ilvl="8" w:tplc="309C5926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2E7EA5"/>
    <w:multiLevelType w:val="hybridMultilevel"/>
    <w:tmpl w:val="4148C7F2"/>
    <w:lvl w:ilvl="0" w:tplc="0B283920">
      <w:start w:val="1"/>
      <w:numFmt w:val="decimal"/>
      <w:lvlText w:val="%1."/>
      <w:lvlJc w:val="left"/>
      <w:pPr>
        <w:ind w:left="3324" w:hanging="360"/>
      </w:pPr>
      <w:rPr>
        <w:rFonts w:ascii="Times New Roman" w:eastAsia="Times New Roman" w:hAnsi="Times New Roman" w:cs="Times New Roman"/>
      </w:rPr>
    </w:lvl>
    <w:lvl w:ilvl="1" w:tplc="041D0019">
      <w:start w:val="1"/>
      <w:numFmt w:val="lowerLetter"/>
      <w:lvlText w:val="%2."/>
      <w:lvlJc w:val="left"/>
      <w:pPr>
        <w:ind w:left="4044" w:hanging="360"/>
      </w:pPr>
    </w:lvl>
    <w:lvl w:ilvl="2" w:tplc="041D001B">
      <w:start w:val="1"/>
      <w:numFmt w:val="lowerRoman"/>
      <w:lvlText w:val="%3."/>
      <w:lvlJc w:val="right"/>
      <w:pPr>
        <w:ind w:left="4764" w:hanging="180"/>
      </w:pPr>
    </w:lvl>
    <w:lvl w:ilvl="3" w:tplc="041D000F">
      <w:start w:val="1"/>
      <w:numFmt w:val="decimal"/>
      <w:lvlText w:val="%4."/>
      <w:lvlJc w:val="left"/>
      <w:pPr>
        <w:ind w:left="5484" w:hanging="360"/>
      </w:pPr>
    </w:lvl>
    <w:lvl w:ilvl="4" w:tplc="041D0019">
      <w:start w:val="1"/>
      <w:numFmt w:val="lowerLetter"/>
      <w:lvlText w:val="%5."/>
      <w:lvlJc w:val="left"/>
      <w:pPr>
        <w:ind w:left="6204" w:hanging="360"/>
      </w:pPr>
    </w:lvl>
    <w:lvl w:ilvl="5" w:tplc="041D001B">
      <w:start w:val="1"/>
      <w:numFmt w:val="lowerRoman"/>
      <w:lvlText w:val="%6."/>
      <w:lvlJc w:val="right"/>
      <w:pPr>
        <w:ind w:left="6924" w:hanging="180"/>
      </w:pPr>
    </w:lvl>
    <w:lvl w:ilvl="6" w:tplc="041D000F">
      <w:start w:val="1"/>
      <w:numFmt w:val="decimal"/>
      <w:lvlText w:val="%7."/>
      <w:lvlJc w:val="left"/>
      <w:pPr>
        <w:ind w:left="7644" w:hanging="360"/>
      </w:pPr>
    </w:lvl>
    <w:lvl w:ilvl="7" w:tplc="041D0019">
      <w:start w:val="1"/>
      <w:numFmt w:val="lowerLetter"/>
      <w:lvlText w:val="%8."/>
      <w:lvlJc w:val="left"/>
      <w:pPr>
        <w:ind w:left="8364" w:hanging="360"/>
      </w:pPr>
    </w:lvl>
    <w:lvl w:ilvl="8" w:tplc="041D001B">
      <w:start w:val="1"/>
      <w:numFmt w:val="lowerRoman"/>
      <w:lvlText w:val="%9."/>
      <w:lvlJc w:val="right"/>
      <w:pPr>
        <w:ind w:left="9084" w:hanging="180"/>
      </w:pPr>
    </w:lvl>
  </w:abstractNum>
  <w:abstractNum w:abstractNumId="20" w15:restartNumberingAfterBreak="0">
    <w:nsid w:val="6898B137"/>
    <w:multiLevelType w:val="hybridMultilevel"/>
    <w:tmpl w:val="E2A6A236"/>
    <w:lvl w:ilvl="0" w:tplc="62DAB1B2">
      <w:start w:val="6"/>
      <w:numFmt w:val="decimal"/>
      <w:lvlText w:val="%1."/>
      <w:lvlJc w:val="left"/>
      <w:pPr>
        <w:ind w:left="720" w:hanging="360"/>
      </w:pPr>
    </w:lvl>
    <w:lvl w:ilvl="1" w:tplc="6F7A2D6C">
      <w:start w:val="1"/>
      <w:numFmt w:val="lowerLetter"/>
      <w:lvlText w:val="%2."/>
      <w:lvlJc w:val="left"/>
      <w:pPr>
        <w:ind w:left="1440" w:hanging="360"/>
      </w:pPr>
    </w:lvl>
    <w:lvl w:ilvl="2" w:tplc="D5747796">
      <w:start w:val="1"/>
      <w:numFmt w:val="lowerRoman"/>
      <w:lvlText w:val="%3."/>
      <w:lvlJc w:val="right"/>
      <w:pPr>
        <w:ind w:left="2160" w:hanging="180"/>
      </w:pPr>
    </w:lvl>
    <w:lvl w:ilvl="3" w:tplc="15D4C1D2">
      <w:start w:val="1"/>
      <w:numFmt w:val="decimal"/>
      <w:lvlText w:val="%4."/>
      <w:lvlJc w:val="left"/>
      <w:pPr>
        <w:ind w:left="2880" w:hanging="360"/>
      </w:pPr>
    </w:lvl>
    <w:lvl w:ilvl="4" w:tplc="07886DCE">
      <w:start w:val="1"/>
      <w:numFmt w:val="lowerLetter"/>
      <w:lvlText w:val="%5."/>
      <w:lvlJc w:val="left"/>
      <w:pPr>
        <w:ind w:left="3600" w:hanging="360"/>
      </w:pPr>
    </w:lvl>
    <w:lvl w:ilvl="5" w:tplc="E42C0B90">
      <w:start w:val="1"/>
      <w:numFmt w:val="lowerRoman"/>
      <w:lvlText w:val="%6."/>
      <w:lvlJc w:val="right"/>
      <w:pPr>
        <w:ind w:left="4320" w:hanging="180"/>
      </w:pPr>
    </w:lvl>
    <w:lvl w:ilvl="6" w:tplc="F9C82902">
      <w:start w:val="1"/>
      <w:numFmt w:val="decimal"/>
      <w:lvlText w:val="%7."/>
      <w:lvlJc w:val="left"/>
      <w:pPr>
        <w:ind w:left="5040" w:hanging="360"/>
      </w:pPr>
    </w:lvl>
    <w:lvl w:ilvl="7" w:tplc="B2E0BC32">
      <w:start w:val="1"/>
      <w:numFmt w:val="lowerLetter"/>
      <w:lvlText w:val="%8."/>
      <w:lvlJc w:val="left"/>
      <w:pPr>
        <w:ind w:left="5760" w:hanging="360"/>
      </w:pPr>
    </w:lvl>
    <w:lvl w:ilvl="8" w:tplc="74F2D33E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91A27E7"/>
    <w:multiLevelType w:val="hybridMultilevel"/>
    <w:tmpl w:val="97E6F802"/>
    <w:lvl w:ilvl="0" w:tplc="191456C2">
      <w:start w:val="4"/>
      <w:numFmt w:val="decimal"/>
      <w:lvlText w:val="%1."/>
      <w:lvlJc w:val="left"/>
      <w:pPr>
        <w:ind w:left="720" w:hanging="360"/>
      </w:pPr>
    </w:lvl>
    <w:lvl w:ilvl="1" w:tplc="C9BA74B6">
      <w:start w:val="1"/>
      <w:numFmt w:val="lowerLetter"/>
      <w:lvlText w:val="%2."/>
      <w:lvlJc w:val="left"/>
      <w:pPr>
        <w:ind w:left="1440" w:hanging="360"/>
      </w:pPr>
    </w:lvl>
    <w:lvl w:ilvl="2" w:tplc="DC402602">
      <w:start w:val="1"/>
      <w:numFmt w:val="lowerRoman"/>
      <w:lvlText w:val="%3."/>
      <w:lvlJc w:val="right"/>
      <w:pPr>
        <w:ind w:left="2160" w:hanging="180"/>
      </w:pPr>
    </w:lvl>
    <w:lvl w:ilvl="3" w:tplc="76D8A1C0">
      <w:start w:val="1"/>
      <w:numFmt w:val="decimal"/>
      <w:lvlText w:val="%4."/>
      <w:lvlJc w:val="left"/>
      <w:pPr>
        <w:ind w:left="2880" w:hanging="360"/>
      </w:pPr>
    </w:lvl>
    <w:lvl w:ilvl="4" w:tplc="E10C147A">
      <w:start w:val="1"/>
      <w:numFmt w:val="lowerLetter"/>
      <w:lvlText w:val="%5."/>
      <w:lvlJc w:val="left"/>
      <w:pPr>
        <w:ind w:left="3600" w:hanging="360"/>
      </w:pPr>
    </w:lvl>
    <w:lvl w:ilvl="5" w:tplc="DD549078">
      <w:start w:val="1"/>
      <w:numFmt w:val="lowerRoman"/>
      <w:lvlText w:val="%6."/>
      <w:lvlJc w:val="right"/>
      <w:pPr>
        <w:ind w:left="4320" w:hanging="180"/>
      </w:pPr>
    </w:lvl>
    <w:lvl w:ilvl="6" w:tplc="F66643B4">
      <w:start w:val="1"/>
      <w:numFmt w:val="decimal"/>
      <w:lvlText w:val="%7."/>
      <w:lvlJc w:val="left"/>
      <w:pPr>
        <w:ind w:left="5040" w:hanging="360"/>
      </w:pPr>
    </w:lvl>
    <w:lvl w:ilvl="7" w:tplc="CA9C3580">
      <w:start w:val="1"/>
      <w:numFmt w:val="lowerLetter"/>
      <w:lvlText w:val="%8."/>
      <w:lvlJc w:val="left"/>
      <w:pPr>
        <w:ind w:left="5760" w:hanging="360"/>
      </w:pPr>
    </w:lvl>
    <w:lvl w:ilvl="8" w:tplc="BC1E796A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85872028">
    <w:abstractNumId w:val="20"/>
  </w:num>
  <w:num w:numId="2" w16cid:durableId="209920656">
    <w:abstractNumId w:val="6"/>
  </w:num>
  <w:num w:numId="3" w16cid:durableId="1841000966">
    <w:abstractNumId w:val="22"/>
  </w:num>
  <w:num w:numId="4" w16cid:durableId="157813528">
    <w:abstractNumId w:val="18"/>
  </w:num>
  <w:num w:numId="5" w16cid:durableId="804398748">
    <w:abstractNumId w:val="9"/>
  </w:num>
  <w:num w:numId="6" w16cid:durableId="719087236">
    <w:abstractNumId w:val="14"/>
  </w:num>
  <w:num w:numId="7" w16cid:durableId="922836104">
    <w:abstractNumId w:val="24"/>
  </w:num>
  <w:num w:numId="8" w16cid:durableId="1975406496">
    <w:abstractNumId w:val="17"/>
  </w:num>
  <w:num w:numId="9" w16cid:durableId="372731130">
    <w:abstractNumId w:val="0"/>
  </w:num>
  <w:num w:numId="10" w16cid:durableId="1032609872">
    <w:abstractNumId w:val="7"/>
  </w:num>
  <w:num w:numId="11" w16cid:durableId="857617530">
    <w:abstractNumId w:val="21"/>
  </w:num>
  <w:num w:numId="12" w16cid:durableId="246888497">
    <w:abstractNumId w:val="2"/>
  </w:num>
  <w:num w:numId="13" w16cid:durableId="739714328">
    <w:abstractNumId w:val="13"/>
  </w:num>
  <w:num w:numId="14" w16cid:durableId="1126660047">
    <w:abstractNumId w:val="10"/>
  </w:num>
  <w:num w:numId="15" w16cid:durableId="983511936">
    <w:abstractNumId w:val="1"/>
  </w:num>
  <w:num w:numId="16" w16cid:durableId="289475602">
    <w:abstractNumId w:val="1"/>
  </w:num>
  <w:num w:numId="17" w16cid:durableId="1178426828">
    <w:abstractNumId w:val="3"/>
  </w:num>
  <w:num w:numId="18" w16cid:durableId="1232470026">
    <w:abstractNumId w:val="4"/>
  </w:num>
  <w:num w:numId="19" w16cid:durableId="1221215050">
    <w:abstractNumId w:val="16"/>
  </w:num>
  <w:num w:numId="20" w16cid:durableId="36051454">
    <w:abstractNumId w:val="11"/>
  </w:num>
  <w:num w:numId="21" w16cid:durableId="756365931">
    <w:abstractNumId w:val="8"/>
  </w:num>
  <w:num w:numId="22" w16cid:durableId="1532839886">
    <w:abstractNumId w:val="15"/>
  </w:num>
  <w:num w:numId="23" w16cid:durableId="880093340">
    <w:abstractNumId w:val="5"/>
  </w:num>
  <w:num w:numId="24" w16cid:durableId="212885677">
    <w:abstractNumId w:val="12"/>
  </w:num>
  <w:num w:numId="25" w16cid:durableId="1146433298">
    <w:abstractNumId w:val="23"/>
  </w:num>
  <w:num w:numId="26" w16cid:durableId="478232969">
    <w:abstractNumId w:val="11"/>
  </w:num>
  <w:num w:numId="27" w16cid:durableId="1383863380">
    <w:abstractNumId w:val="1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8" w16cid:durableId="89535874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828"/>
    <w:rsid w:val="000051D5"/>
    <w:rsid w:val="00006D2A"/>
    <w:rsid w:val="00010D47"/>
    <w:rsid w:val="00016CF0"/>
    <w:rsid w:val="0002435C"/>
    <w:rsid w:val="00030DDD"/>
    <w:rsid w:val="000313BB"/>
    <w:rsid w:val="00033ED5"/>
    <w:rsid w:val="000349E9"/>
    <w:rsid w:val="00035656"/>
    <w:rsid w:val="00045FB0"/>
    <w:rsid w:val="00050500"/>
    <w:rsid w:val="000546F5"/>
    <w:rsid w:val="0005691C"/>
    <w:rsid w:val="00056ECB"/>
    <w:rsid w:val="00056ED5"/>
    <w:rsid w:val="000655CC"/>
    <w:rsid w:val="00067115"/>
    <w:rsid w:val="00067D4A"/>
    <w:rsid w:val="000700AE"/>
    <w:rsid w:val="00073064"/>
    <w:rsid w:val="0007570D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224F"/>
    <w:rsid w:val="000E463B"/>
    <w:rsid w:val="000E5A7E"/>
    <w:rsid w:val="000F43A3"/>
    <w:rsid w:val="000F572C"/>
    <w:rsid w:val="000F7681"/>
    <w:rsid w:val="000F7C54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0B23"/>
    <w:rsid w:val="00181FDC"/>
    <w:rsid w:val="001860B9"/>
    <w:rsid w:val="00186F2B"/>
    <w:rsid w:val="001874D6"/>
    <w:rsid w:val="0019632A"/>
    <w:rsid w:val="00196573"/>
    <w:rsid w:val="001971C7"/>
    <w:rsid w:val="001A4E7C"/>
    <w:rsid w:val="001A7C72"/>
    <w:rsid w:val="001B6E3C"/>
    <w:rsid w:val="001B762C"/>
    <w:rsid w:val="001C4D0A"/>
    <w:rsid w:val="001C5FEF"/>
    <w:rsid w:val="001D01C1"/>
    <w:rsid w:val="001D4709"/>
    <w:rsid w:val="001D5796"/>
    <w:rsid w:val="001F6A84"/>
    <w:rsid w:val="00211487"/>
    <w:rsid w:val="00211D91"/>
    <w:rsid w:val="00217DEC"/>
    <w:rsid w:val="002202AF"/>
    <w:rsid w:val="00235B57"/>
    <w:rsid w:val="00250F24"/>
    <w:rsid w:val="002523C5"/>
    <w:rsid w:val="0025380B"/>
    <w:rsid w:val="0025703A"/>
    <w:rsid w:val="00262F3D"/>
    <w:rsid w:val="00263281"/>
    <w:rsid w:val="0026434E"/>
    <w:rsid w:val="002651D6"/>
    <w:rsid w:val="0026551F"/>
    <w:rsid w:val="00270B45"/>
    <w:rsid w:val="00270DCE"/>
    <w:rsid w:val="0027634B"/>
    <w:rsid w:val="00280A85"/>
    <w:rsid w:val="00284119"/>
    <w:rsid w:val="00290B5C"/>
    <w:rsid w:val="00292323"/>
    <w:rsid w:val="002931A5"/>
    <w:rsid w:val="00294791"/>
    <w:rsid w:val="002A041B"/>
    <w:rsid w:val="002A72B4"/>
    <w:rsid w:val="002B0B30"/>
    <w:rsid w:val="002B0C78"/>
    <w:rsid w:val="002B13BE"/>
    <w:rsid w:val="002B2430"/>
    <w:rsid w:val="002C0C02"/>
    <w:rsid w:val="002C1277"/>
    <w:rsid w:val="002C60AD"/>
    <w:rsid w:val="002D0E0E"/>
    <w:rsid w:val="002D6023"/>
    <w:rsid w:val="002E263F"/>
    <w:rsid w:val="002E2823"/>
    <w:rsid w:val="002E6F81"/>
    <w:rsid w:val="002F08BA"/>
    <w:rsid w:val="002F2CFF"/>
    <w:rsid w:val="002F568B"/>
    <w:rsid w:val="002F7818"/>
    <w:rsid w:val="002F79FF"/>
    <w:rsid w:val="003066D0"/>
    <w:rsid w:val="00311401"/>
    <w:rsid w:val="00312524"/>
    <w:rsid w:val="003127E3"/>
    <w:rsid w:val="00313AAA"/>
    <w:rsid w:val="003203D7"/>
    <w:rsid w:val="00320F86"/>
    <w:rsid w:val="00324171"/>
    <w:rsid w:val="00326C24"/>
    <w:rsid w:val="0033406A"/>
    <w:rsid w:val="00337F99"/>
    <w:rsid w:val="0034307B"/>
    <w:rsid w:val="00345EB1"/>
    <w:rsid w:val="0034770B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6524"/>
    <w:rsid w:val="00397F54"/>
    <w:rsid w:val="003A0D43"/>
    <w:rsid w:val="003A0FE9"/>
    <w:rsid w:val="003B2A4B"/>
    <w:rsid w:val="003B7829"/>
    <w:rsid w:val="003D099E"/>
    <w:rsid w:val="003D21A2"/>
    <w:rsid w:val="003D29D2"/>
    <w:rsid w:val="003E0705"/>
    <w:rsid w:val="003E20E3"/>
    <w:rsid w:val="003E2FF7"/>
    <w:rsid w:val="003E6692"/>
    <w:rsid w:val="003F059A"/>
    <w:rsid w:val="003F1013"/>
    <w:rsid w:val="003F1ACF"/>
    <w:rsid w:val="004024B5"/>
    <w:rsid w:val="00402906"/>
    <w:rsid w:val="0040348E"/>
    <w:rsid w:val="00404948"/>
    <w:rsid w:val="00406BEA"/>
    <w:rsid w:val="00413A60"/>
    <w:rsid w:val="004230F7"/>
    <w:rsid w:val="0043167E"/>
    <w:rsid w:val="0043409A"/>
    <w:rsid w:val="004418A8"/>
    <w:rsid w:val="00443C1E"/>
    <w:rsid w:val="00446255"/>
    <w:rsid w:val="0044630A"/>
    <w:rsid w:val="00451935"/>
    <w:rsid w:val="00460ED0"/>
    <w:rsid w:val="00465651"/>
    <w:rsid w:val="00470CE7"/>
    <w:rsid w:val="00470F4F"/>
    <w:rsid w:val="00472482"/>
    <w:rsid w:val="00480DC7"/>
    <w:rsid w:val="0048221D"/>
    <w:rsid w:val="004876F6"/>
    <w:rsid w:val="0049236A"/>
    <w:rsid w:val="00492718"/>
    <w:rsid w:val="004A355D"/>
    <w:rsid w:val="004A4970"/>
    <w:rsid w:val="004B2183"/>
    <w:rsid w:val="004B2A01"/>
    <w:rsid w:val="004C2559"/>
    <w:rsid w:val="004D146D"/>
    <w:rsid w:val="004D49DC"/>
    <w:rsid w:val="004D7BA3"/>
    <w:rsid w:val="004F4518"/>
    <w:rsid w:val="004F4C62"/>
    <w:rsid w:val="00501433"/>
    <w:rsid w:val="00505D4C"/>
    <w:rsid w:val="00511CC4"/>
    <w:rsid w:val="00531E60"/>
    <w:rsid w:val="00536A5A"/>
    <w:rsid w:val="00536DC4"/>
    <w:rsid w:val="00541D07"/>
    <w:rsid w:val="00544BAB"/>
    <w:rsid w:val="00545F31"/>
    <w:rsid w:val="005462E6"/>
    <w:rsid w:val="0055024A"/>
    <w:rsid w:val="00554BC4"/>
    <w:rsid w:val="0055552A"/>
    <w:rsid w:val="005578FA"/>
    <w:rsid w:val="00557CE2"/>
    <w:rsid w:val="00565129"/>
    <w:rsid w:val="00565CD0"/>
    <w:rsid w:val="00567820"/>
    <w:rsid w:val="00570374"/>
    <w:rsid w:val="005770AD"/>
    <w:rsid w:val="00581414"/>
    <w:rsid w:val="00582490"/>
    <w:rsid w:val="005826FA"/>
    <w:rsid w:val="00597E28"/>
    <w:rsid w:val="005A074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7DFB"/>
    <w:rsid w:val="005E02B3"/>
    <w:rsid w:val="005E1E24"/>
    <w:rsid w:val="0060596B"/>
    <w:rsid w:val="00606D97"/>
    <w:rsid w:val="00614310"/>
    <w:rsid w:val="00614E64"/>
    <w:rsid w:val="00617710"/>
    <w:rsid w:val="00617EE6"/>
    <w:rsid w:val="0062184C"/>
    <w:rsid w:val="00623724"/>
    <w:rsid w:val="00627BEA"/>
    <w:rsid w:val="006319DB"/>
    <w:rsid w:val="00650807"/>
    <w:rsid w:val="0065595B"/>
    <w:rsid w:val="00660269"/>
    <w:rsid w:val="00665F89"/>
    <w:rsid w:val="00673C92"/>
    <w:rsid w:val="00674C88"/>
    <w:rsid w:val="006753EC"/>
    <w:rsid w:val="0069684A"/>
    <w:rsid w:val="006A2789"/>
    <w:rsid w:val="006A4978"/>
    <w:rsid w:val="006A65C4"/>
    <w:rsid w:val="006A7261"/>
    <w:rsid w:val="006B0D29"/>
    <w:rsid w:val="006B1819"/>
    <w:rsid w:val="006B5DE7"/>
    <w:rsid w:val="006C07C2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9E9"/>
    <w:rsid w:val="00707D9E"/>
    <w:rsid w:val="00710B77"/>
    <w:rsid w:val="00716E52"/>
    <w:rsid w:val="0072075B"/>
    <w:rsid w:val="007221C2"/>
    <w:rsid w:val="00725816"/>
    <w:rsid w:val="00730955"/>
    <w:rsid w:val="00733A9C"/>
    <w:rsid w:val="00736574"/>
    <w:rsid w:val="007367E0"/>
    <w:rsid w:val="00737215"/>
    <w:rsid w:val="00747B46"/>
    <w:rsid w:val="00754905"/>
    <w:rsid w:val="00760038"/>
    <w:rsid w:val="00762EE0"/>
    <w:rsid w:val="00763DC9"/>
    <w:rsid w:val="00765C41"/>
    <w:rsid w:val="00771100"/>
    <w:rsid w:val="007759DD"/>
    <w:rsid w:val="0078609F"/>
    <w:rsid w:val="007917BA"/>
    <w:rsid w:val="00793817"/>
    <w:rsid w:val="007A35FF"/>
    <w:rsid w:val="007A5C6F"/>
    <w:rsid w:val="007C710C"/>
    <w:rsid w:val="007C76EC"/>
    <w:rsid w:val="007C7778"/>
    <w:rsid w:val="007D4241"/>
    <w:rsid w:val="007D4317"/>
    <w:rsid w:val="007D4EA3"/>
    <w:rsid w:val="007F1CFF"/>
    <w:rsid w:val="007F5DD5"/>
    <w:rsid w:val="007F713A"/>
    <w:rsid w:val="0080699C"/>
    <w:rsid w:val="00810793"/>
    <w:rsid w:val="00821A1B"/>
    <w:rsid w:val="008262E9"/>
    <w:rsid w:val="00827E69"/>
    <w:rsid w:val="00835C4D"/>
    <w:rsid w:val="00843F48"/>
    <w:rsid w:val="00847D11"/>
    <w:rsid w:val="00851423"/>
    <w:rsid w:val="00857848"/>
    <w:rsid w:val="008608BF"/>
    <w:rsid w:val="008654B6"/>
    <w:rsid w:val="0087139C"/>
    <w:rsid w:val="00880E83"/>
    <w:rsid w:val="0088618D"/>
    <w:rsid w:val="00892F28"/>
    <w:rsid w:val="0089395B"/>
    <w:rsid w:val="008A0C5F"/>
    <w:rsid w:val="008A3DEA"/>
    <w:rsid w:val="008A4EB9"/>
    <w:rsid w:val="008A74C0"/>
    <w:rsid w:val="008B1694"/>
    <w:rsid w:val="008B5032"/>
    <w:rsid w:val="008C3461"/>
    <w:rsid w:val="008C4B27"/>
    <w:rsid w:val="008C7F2A"/>
    <w:rsid w:val="008D1191"/>
    <w:rsid w:val="008E36F8"/>
    <w:rsid w:val="008E46B2"/>
    <w:rsid w:val="008E682C"/>
    <w:rsid w:val="008E78A1"/>
    <w:rsid w:val="008F589F"/>
    <w:rsid w:val="00906238"/>
    <w:rsid w:val="00907EF9"/>
    <w:rsid w:val="00910339"/>
    <w:rsid w:val="0091295C"/>
    <w:rsid w:val="00914762"/>
    <w:rsid w:val="00914D58"/>
    <w:rsid w:val="00917A07"/>
    <w:rsid w:val="00921F47"/>
    <w:rsid w:val="009228AB"/>
    <w:rsid w:val="00924AF6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1D4A"/>
    <w:rsid w:val="009B1F6B"/>
    <w:rsid w:val="009C0D12"/>
    <w:rsid w:val="009C192E"/>
    <w:rsid w:val="009D6819"/>
    <w:rsid w:val="009D6D1C"/>
    <w:rsid w:val="009E0CF9"/>
    <w:rsid w:val="009E2533"/>
    <w:rsid w:val="009E319F"/>
    <w:rsid w:val="009E531B"/>
    <w:rsid w:val="009E6C56"/>
    <w:rsid w:val="009E7DCF"/>
    <w:rsid w:val="009F4A56"/>
    <w:rsid w:val="009F4E65"/>
    <w:rsid w:val="00A006A5"/>
    <w:rsid w:val="00A05942"/>
    <w:rsid w:val="00A07BEC"/>
    <w:rsid w:val="00A16E5E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08D8"/>
    <w:rsid w:val="00A65FD4"/>
    <w:rsid w:val="00A70CB6"/>
    <w:rsid w:val="00A81198"/>
    <w:rsid w:val="00A81E48"/>
    <w:rsid w:val="00A82035"/>
    <w:rsid w:val="00A90D77"/>
    <w:rsid w:val="00A92E07"/>
    <w:rsid w:val="00A940DB"/>
    <w:rsid w:val="00AA04F5"/>
    <w:rsid w:val="00AA0B3A"/>
    <w:rsid w:val="00AA6EB4"/>
    <w:rsid w:val="00AA767D"/>
    <w:rsid w:val="00AB0CC9"/>
    <w:rsid w:val="00AB39A4"/>
    <w:rsid w:val="00AC1858"/>
    <w:rsid w:val="00AC3FF6"/>
    <w:rsid w:val="00AD0BEC"/>
    <w:rsid w:val="00AD37F4"/>
    <w:rsid w:val="00AD5EA5"/>
    <w:rsid w:val="00AD73EC"/>
    <w:rsid w:val="00AE5BC7"/>
    <w:rsid w:val="00AE7776"/>
    <w:rsid w:val="00AF1556"/>
    <w:rsid w:val="00AF5AAF"/>
    <w:rsid w:val="00AF618C"/>
    <w:rsid w:val="00B046D8"/>
    <w:rsid w:val="00B06257"/>
    <w:rsid w:val="00B13F4C"/>
    <w:rsid w:val="00B16219"/>
    <w:rsid w:val="00B16C59"/>
    <w:rsid w:val="00B22F0B"/>
    <w:rsid w:val="00B33FDD"/>
    <w:rsid w:val="00B359CC"/>
    <w:rsid w:val="00B36107"/>
    <w:rsid w:val="00B41789"/>
    <w:rsid w:val="00B46C03"/>
    <w:rsid w:val="00B60C6C"/>
    <w:rsid w:val="00B619A9"/>
    <w:rsid w:val="00B639D5"/>
    <w:rsid w:val="00B65A9D"/>
    <w:rsid w:val="00B66D60"/>
    <w:rsid w:val="00B7340D"/>
    <w:rsid w:val="00B75EDE"/>
    <w:rsid w:val="00B77D88"/>
    <w:rsid w:val="00B77FAF"/>
    <w:rsid w:val="00B84336"/>
    <w:rsid w:val="00B851B9"/>
    <w:rsid w:val="00B86453"/>
    <w:rsid w:val="00B90054"/>
    <w:rsid w:val="00B92C14"/>
    <w:rsid w:val="00B95226"/>
    <w:rsid w:val="00BA0066"/>
    <w:rsid w:val="00BA257F"/>
    <w:rsid w:val="00BA2739"/>
    <w:rsid w:val="00BB69DB"/>
    <w:rsid w:val="00BC2FB2"/>
    <w:rsid w:val="00BC322E"/>
    <w:rsid w:val="00BC44CD"/>
    <w:rsid w:val="00BC48A6"/>
    <w:rsid w:val="00BE5A7B"/>
    <w:rsid w:val="00BE7978"/>
    <w:rsid w:val="00C07DDB"/>
    <w:rsid w:val="00C10AF4"/>
    <w:rsid w:val="00C248C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B46"/>
    <w:rsid w:val="00C85DA1"/>
    <w:rsid w:val="00C87E94"/>
    <w:rsid w:val="00C9071C"/>
    <w:rsid w:val="00C908FF"/>
    <w:rsid w:val="00C97BD3"/>
    <w:rsid w:val="00CA1F07"/>
    <w:rsid w:val="00CA39EF"/>
    <w:rsid w:val="00CA521F"/>
    <w:rsid w:val="00CB0493"/>
    <w:rsid w:val="00CB17FF"/>
    <w:rsid w:val="00CB1ED7"/>
    <w:rsid w:val="00CC034E"/>
    <w:rsid w:val="00CC167C"/>
    <w:rsid w:val="00CC52D9"/>
    <w:rsid w:val="00CD6647"/>
    <w:rsid w:val="00CE4B73"/>
    <w:rsid w:val="00CF70BB"/>
    <w:rsid w:val="00D02BF1"/>
    <w:rsid w:val="00D074DB"/>
    <w:rsid w:val="00D10228"/>
    <w:rsid w:val="00D139CF"/>
    <w:rsid w:val="00D15E14"/>
    <w:rsid w:val="00D237BC"/>
    <w:rsid w:val="00D268F9"/>
    <w:rsid w:val="00D37E7F"/>
    <w:rsid w:val="00D47AD7"/>
    <w:rsid w:val="00D51529"/>
    <w:rsid w:val="00D85218"/>
    <w:rsid w:val="00D86CFC"/>
    <w:rsid w:val="00D8718D"/>
    <w:rsid w:val="00D915B1"/>
    <w:rsid w:val="00DA299D"/>
    <w:rsid w:val="00DA65C4"/>
    <w:rsid w:val="00DC02CE"/>
    <w:rsid w:val="00DD2BE0"/>
    <w:rsid w:val="00DD7A4E"/>
    <w:rsid w:val="00DE251C"/>
    <w:rsid w:val="00DE4447"/>
    <w:rsid w:val="00DE5DA2"/>
    <w:rsid w:val="00DF0033"/>
    <w:rsid w:val="00E026BF"/>
    <w:rsid w:val="00E07B1B"/>
    <w:rsid w:val="00E11853"/>
    <w:rsid w:val="00E202CC"/>
    <w:rsid w:val="00E43840"/>
    <w:rsid w:val="00E52A86"/>
    <w:rsid w:val="00E547DB"/>
    <w:rsid w:val="00E54B47"/>
    <w:rsid w:val="00E553BF"/>
    <w:rsid w:val="00E55D93"/>
    <w:rsid w:val="00E61294"/>
    <w:rsid w:val="00E71450"/>
    <w:rsid w:val="00E7237C"/>
    <w:rsid w:val="00E73530"/>
    <w:rsid w:val="00E73884"/>
    <w:rsid w:val="00E75D04"/>
    <w:rsid w:val="00E77C46"/>
    <w:rsid w:val="00E86CE8"/>
    <w:rsid w:val="00E90E82"/>
    <w:rsid w:val="00EA00CB"/>
    <w:rsid w:val="00EA1BAA"/>
    <w:rsid w:val="00EA3FCD"/>
    <w:rsid w:val="00EA42A0"/>
    <w:rsid w:val="00EA5516"/>
    <w:rsid w:val="00EB1FBB"/>
    <w:rsid w:val="00EB6714"/>
    <w:rsid w:val="00EC0A68"/>
    <w:rsid w:val="00EC39A2"/>
    <w:rsid w:val="00EC5006"/>
    <w:rsid w:val="00ED49C3"/>
    <w:rsid w:val="00ED6CE8"/>
    <w:rsid w:val="00ED7AA6"/>
    <w:rsid w:val="00EE2A56"/>
    <w:rsid w:val="00EE3818"/>
    <w:rsid w:val="00F05199"/>
    <w:rsid w:val="00F22264"/>
    <w:rsid w:val="00F2564D"/>
    <w:rsid w:val="00F35B05"/>
    <w:rsid w:val="00F413D9"/>
    <w:rsid w:val="00F5135F"/>
    <w:rsid w:val="00F51F78"/>
    <w:rsid w:val="00F53137"/>
    <w:rsid w:val="00F766FC"/>
    <w:rsid w:val="00F86F47"/>
    <w:rsid w:val="00F90B64"/>
    <w:rsid w:val="00F93CAE"/>
    <w:rsid w:val="00F94229"/>
    <w:rsid w:val="00FA67B9"/>
    <w:rsid w:val="00FB2F0F"/>
    <w:rsid w:val="00FB5086"/>
    <w:rsid w:val="00FB5411"/>
    <w:rsid w:val="00FB6392"/>
    <w:rsid w:val="00FB7219"/>
    <w:rsid w:val="00FC00FF"/>
    <w:rsid w:val="00FD3C70"/>
    <w:rsid w:val="00FD6820"/>
    <w:rsid w:val="00FE0054"/>
    <w:rsid w:val="00FE12D8"/>
    <w:rsid w:val="00FE6A29"/>
    <w:rsid w:val="00FF7C02"/>
    <w:rsid w:val="02234A21"/>
    <w:rsid w:val="0244A4B3"/>
    <w:rsid w:val="024801E3"/>
    <w:rsid w:val="03C64091"/>
    <w:rsid w:val="0535739E"/>
    <w:rsid w:val="08DE00B1"/>
    <w:rsid w:val="09117A55"/>
    <w:rsid w:val="0C58EABE"/>
    <w:rsid w:val="140D91A4"/>
    <w:rsid w:val="15FCEE39"/>
    <w:rsid w:val="18E360A7"/>
    <w:rsid w:val="1E44B0ED"/>
    <w:rsid w:val="20D6C348"/>
    <w:rsid w:val="22163662"/>
    <w:rsid w:val="2C4D7B73"/>
    <w:rsid w:val="301D7AC7"/>
    <w:rsid w:val="302894CF"/>
    <w:rsid w:val="3079B09F"/>
    <w:rsid w:val="350F170F"/>
    <w:rsid w:val="38FB9907"/>
    <w:rsid w:val="3C465184"/>
    <w:rsid w:val="477BB803"/>
    <w:rsid w:val="5651F61F"/>
    <w:rsid w:val="58911E11"/>
    <w:rsid w:val="5AFB1A21"/>
    <w:rsid w:val="647B2B65"/>
    <w:rsid w:val="65C6F743"/>
    <w:rsid w:val="65D9CDE1"/>
    <w:rsid w:val="674EAF87"/>
    <w:rsid w:val="6B2CF8ED"/>
    <w:rsid w:val="6D7BCA4B"/>
    <w:rsid w:val="716ACED7"/>
    <w:rsid w:val="7297551B"/>
    <w:rsid w:val="746FBC3B"/>
    <w:rsid w:val="790092FF"/>
    <w:rsid w:val="798C1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4D753CDD-22E5-403A-9840-972D7FAA2A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0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9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20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NormalWeb">
    <w:name w:val="Normal (Web)"/>
    <w:basedOn w:val="Normal"/>
    <w:uiPriority w:val="99"/>
    <w:unhideWhenUsed/>
    <w:rsid w:val="001D5796"/>
    <w:pPr>
      <w:spacing w:before="100" w:beforeAutospacing="1" w:after="100" w:afterAutospacing="1" w:line="240" w:lineRule="auto"/>
      <w:ind w:left="0" w:right="0"/>
    </w:pPr>
  </w:style>
  <w:style w:type="paragraph" w:customStyle="1" w:styleId="paragraph">
    <w:name w:val="paragraph"/>
    <w:basedOn w:val="Normal"/>
    <w:rsid w:val="001D5796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DefaultParagraphFont"/>
    <w:rsid w:val="001D5796"/>
  </w:style>
  <w:style w:type="character" w:customStyle="1" w:styleId="eop">
    <w:name w:val="eop"/>
    <w:basedOn w:val="DefaultParagraphFont"/>
    <w:rsid w:val="001D5796"/>
  </w:style>
  <w:style w:type="character" w:customStyle="1" w:styleId="tabchar">
    <w:name w:val="tabchar"/>
    <w:basedOn w:val="DefaultParagraphFont"/>
    <w:rsid w:val="001D5796"/>
  </w:style>
  <w:style w:type="character" w:customStyle="1" w:styleId="spellingerror">
    <w:name w:val="spellingerror"/>
    <w:basedOn w:val="DefaultParagraphFont"/>
    <w:rsid w:val="001D5796"/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7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hyperlink" Target="https://insidan.vgregion.se/forvaltningar/su/vard/medicinsk-diagnostik/stralsakerhet/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8</TotalTime>
  <Pages>1</Pages>
  <Words>658</Words>
  <Characters>3753</Characters>
  <Application>Microsoft Office Word</Application>
  <DocSecurity>4</DocSecurity>
  <Lines>31</Lines>
  <Paragraphs>8</Paragraphs>
  <ScaleCrop>false</ScaleCrop>
  <Manager/>
  <Company/>
  <LinksUpToDate>false</LinksUpToDate>
  <CharactersWithSpaces>4403</CharactersWithSpaces>
  <SharedDoc>false</SharedDoc>
  <HyperlinkBase/>
  <HLinks>
    <vt:vector size="6" baseType="variant">
      <vt:variant>
        <vt:i4>5570584</vt:i4>
      </vt:variant>
      <vt:variant>
        <vt:i4>0</vt:i4>
      </vt:variant>
      <vt:variant>
        <vt:i4>0</vt:i4>
      </vt:variant>
      <vt:variant>
        <vt:i4>5</vt:i4>
      </vt:variant>
      <vt:variant>
        <vt:lpwstr>https://insidan.vgregion.se/forvaltningar/su/vard/medicinsk-diagnostik/stralsakerhet/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Retrograd pyelografi</dc:title>
  <dc:subject/>
  <dc:creator>patrik.jens.johansson@vgregion.se</dc:creator>
  <keywords/>
  <lastModifiedBy>Tomas Gedda</lastModifiedBy>
  <revision>120</revision>
  <lastPrinted>2025-12-16T19:53:00.0000000Z</lastPrinted>
  <dcterms:created xsi:type="dcterms:W3CDTF">2022-04-28T17:52:00.0000000Z</dcterms:created>
  <dcterms:modified xsi:type="dcterms:W3CDTF">2026-02-19T10:59:00.0000000Z</dcterms:modified>
</coreProperties>
</file>