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F4B59" w:rsidP="00F35B05" w:rsidRDefault="007F4B59" w14:paraId="6022F4FE" w14:textId="77777777">
      <w:pPr>
        <w:pStyle w:val="Rubrik2"/>
        <w:sectPr w:rsidR="007F4B59" w:rsidSect="007F4B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B22D61" w:rsidP="00D775ED" w:rsidRDefault="00D775ED" w14:paraId="5A53DACC" w14:textId="27C72CC0">
      <w:pPr>
        <w:pStyle w:val="Rubrik1"/>
      </w:pPr>
      <w:r>
        <w:t>Akut astmabehandling - vuxna</w:t>
      </w:r>
    </w:p>
    <w:p w:rsidRPr="00FD4BFE" w:rsidR="00FD4BFE" w:rsidP="00A81FF3" w:rsidRDefault="00FD4BFE" w14:paraId="4F449FE4" w14:textId="77777777">
      <w:pPr>
        <w:pStyle w:val="Rubrik2"/>
      </w:pPr>
      <w:r w:rsidRPr="00FD4BFE">
        <w:t xml:space="preserve">Förändringar sedan föregående version </w:t>
      </w:r>
    </w:p>
    <w:p w:rsidRPr="00FD4BFE" w:rsidR="00FD4BFE" w:rsidP="00A81FF3" w:rsidRDefault="000C58A5" w14:paraId="16B6DA54" w14:textId="75D1DBA0">
      <w:r>
        <w:t>Verksamhetstillhörighet uppdaterad. I</w:t>
      </w:r>
      <w:r w:rsidR="02FCC424">
        <w:t>nformation under rubrikerna Behandling, Hemskrivning, Indikationer för inläggning och Inläggning</w:t>
      </w:r>
      <w:r>
        <w:t xml:space="preserve"> uppdaterade</w:t>
      </w:r>
      <w:r w:rsidR="02FCC424">
        <w:t xml:space="preserve">. </w:t>
      </w:r>
    </w:p>
    <w:p w:rsidRPr="00FD4BFE" w:rsidR="00FD4BFE" w:rsidP="00A81FF3" w:rsidRDefault="00FD4BFE" w14:paraId="7FE27C96" w14:textId="77777777">
      <w:pPr>
        <w:pStyle w:val="Rubrik3"/>
      </w:pPr>
      <w:r w:rsidRPr="00FD4BFE">
        <w:t xml:space="preserve">Förutsättningar </w:t>
      </w:r>
    </w:p>
    <w:p w:rsidRPr="00FD4BFE" w:rsidR="00FD4BFE" w:rsidP="00A81FF3" w:rsidRDefault="00FD4BFE" w14:paraId="2ED28FE9" w14:textId="6C26FA4F">
      <w:r w:rsidRPr="00FD4BFE">
        <w:t xml:space="preserve">Gäller för läkare inom sektionerna Lungmedicin och Allergologi, verksamhet </w:t>
      </w:r>
      <w:r w:rsidR="000C58A5">
        <w:t>Specialist</w:t>
      </w:r>
      <w:r w:rsidRPr="00FD4BFE">
        <w:t xml:space="preserve">medicin, Område 6, </w:t>
      </w:r>
      <w:r w:rsidR="000C58A5">
        <w:t>Sahlgrenska Universitetssjukhuset</w:t>
      </w:r>
      <w:r w:rsidRPr="00FD4BFE">
        <w:t xml:space="preserve"> som ansvarar för att utföra arbetet enligt gällande rutin.</w:t>
      </w:r>
    </w:p>
    <w:p w:rsidR="658CACDC" w:rsidRDefault="658CACDC" w14:paraId="50A4D1C8" w14:textId="77777777">
      <w:r>
        <w:t>Sektionscheferna ansvarar för att rutinen är känd och följs.</w:t>
      </w:r>
    </w:p>
    <w:p w:rsidR="658CACDC" w:rsidRDefault="658CACDC" w14:paraId="2E65E992" w14:textId="77777777">
      <w:r>
        <w:t>Verksamhetschefen ansvarar för att rutinen finns och följer gällande författningar/lagar.</w:t>
      </w:r>
    </w:p>
    <w:p w:rsidR="7721EC6E" w:rsidP="5917E4A6" w:rsidRDefault="7721EC6E" w14:paraId="1766A413" w14:textId="4AD86EEF">
      <w:pPr>
        <w:pStyle w:val="Rubrik2"/>
      </w:pPr>
      <w:r>
        <w:t xml:space="preserve">Behandling </w:t>
      </w:r>
    </w:p>
    <w:p w:rsidR="118758BB" w:rsidP="00B05BC4" w:rsidRDefault="118758BB" w14:paraId="4C18162C" w14:textId="24E5275B">
      <w:pPr>
        <w:pStyle w:val="Liststycke"/>
        <w:contextualSpacing w:val="0"/>
      </w:pPr>
      <w:r>
        <w:t xml:space="preserve">Ge syrgas till en påverkad patient, </w:t>
      </w:r>
      <w:r w:rsidR="52112412">
        <w:t>5–6</w:t>
      </w:r>
      <w:r>
        <w:t xml:space="preserve"> l/min på mask för att uppnå en </w:t>
      </w:r>
      <w:proofErr w:type="spellStart"/>
      <w:r>
        <w:t>saturation</w:t>
      </w:r>
      <w:proofErr w:type="spellEnd"/>
      <w:r>
        <w:t xml:space="preserve"> på &gt;90</w:t>
      </w:r>
      <w:r w:rsidR="1355FC81">
        <w:t xml:space="preserve"> </w:t>
      </w:r>
      <w:r>
        <w:t xml:space="preserve">% (Om KOL-misstanke lägre mängd och snar </w:t>
      </w:r>
      <w:proofErr w:type="spellStart"/>
      <w:r>
        <w:t>blodgas</w:t>
      </w:r>
      <w:proofErr w:type="spellEnd"/>
      <w:r>
        <w:t xml:space="preserve">). </w:t>
      </w:r>
    </w:p>
    <w:p w:rsidR="118758BB" w:rsidP="00B05BC4" w:rsidRDefault="118758BB" w14:paraId="0DF7352E" w14:textId="20809703">
      <w:pPr>
        <w:pStyle w:val="Liststycke"/>
        <w:contextualSpacing w:val="0"/>
      </w:pPr>
      <w:r>
        <w:t xml:space="preserve">Inhalation av </w:t>
      </w:r>
      <w:proofErr w:type="spellStart"/>
      <w:r>
        <w:t>luftrörsvidgare</w:t>
      </w:r>
      <w:proofErr w:type="spellEnd"/>
      <w:r>
        <w:t xml:space="preserve"> i </w:t>
      </w:r>
      <w:proofErr w:type="spellStart"/>
      <w:r>
        <w:t>högdos</w:t>
      </w:r>
      <w:proofErr w:type="spellEnd"/>
      <w:r w:rsidR="515C3D7E">
        <w:t xml:space="preserve">, </w:t>
      </w:r>
    </w:p>
    <w:p w:rsidRPr="00442BC2" w:rsidR="515C3D7E" w:rsidP="00B05BC4" w:rsidRDefault="515C3D7E" w14:paraId="0D983A66" w14:textId="2EBE8B32">
      <w:pPr>
        <w:pStyle w:val="Liststycke"/>
        <w:numPr>
          <w:ilvl w:val="0"/>
          <w:numId w:val="0"/>
        </w:numPr>
        <w:ind w:left="1701" w:firstLine="3"/>
        <w:contextualSpacing w:val="0"/>
        <w:rPr>
          <w:b/>
          <w:bCs/>
        </w:rPr>
      </w:pPr>
      <w:r w:rsidRPr="00442BC2">
        <w:rPr>
          <w:b/>
          <w:bCs/>
        </w:rPr>
        <w:t>I</w:t>
      </w:r>
      <w:r w:rsidRPr="00442BC2" w:rsidR="118758BB">
        <w:rPr>
          <w:b/>
          <w:bCs/>
        </w:rPr>
        <w:t xml:space="preserve"> första hand via </w:t>
      </w:r>
      <w:proofErr w:type="spellStart"/>
      <w:r w:rsidRPr="00442BC2" w:rsidR="118758BB">
        <w:rPr>
          <w:b/>
          <w:bCs/>
        </w:rPr>
        <w:t>spacer</w:t>
      </w:r>
      <w:proofErr w:type="spellEnd"/>
      <w:r w:rsidRPr="00442BC2" w:rsidR="06CCE931">
        <w:rPr>
          <w:b/>
          <w:bCs/>
        </w:rPr>
        <w:t>:</w:t>
      </w:r>
    </w:p>
    <w:p w:rsidR="118758BB" w:rsidP="00B05BC4" w:rsidRDefault="118758BB" w14:paraId="11177980" w14:textId="009CE9ED">
      <w:pPr>
        <w:pStyle w:val="Liststycke"/>
        <w:numPr>
          <w:ilvl w:val="1"/>
          <w:numId w:val="13"/>
        </w:numPr>
        <w:contextualSpacing w:val="0"/>
      </w:pPr>
      <w:proofErr w:type="spellStart"/>
      <w:r>
        <w:t>Salbutamol</w:t>
      </w:r>
      <w:proofErr w:type="spellEnd"/>
      <w:r>
        <w:t xml:space="preserve"> 0,1mg/dos, </w:t>
      </w:r>
      <w:r w:rsidR="2888DB5C">
        <w:t>10–15</w:t>
      </w:r>
      <w:r>
        <w:t xml:space="preserve"> doser, eventuellt i kombination med </w:t>
      </w:r>
      <w:proofErr w:type="spellStart"/>
      <w:r>
        <w:t>ipratropium</w:t>
      </w:r>
      <w:proofErr w:type="spellEnd"/>
      <w:r>
        <w:t xml:space="preserve"> 20 </w:t>
      </w:r>
      <w:r w:rsidR="4808329F">
        <w:t>µ</w:t>
      </w:r>
      <w:r>
        <w:t>g/dos, 4 doser</w:t>
      </w:r>
    </w:p>
    <w:p w:rsidRPr="00442BC2" w:rsidR="118758BB" w:rsidP="00B05BC4" w:rsidRDefault="118758BB" w14:paraId="2458A1AE" w14:textId="74083B19">
      <w:pPr>
        <w:pStyle w:val="Liststycke"/>
        <w:numPr>
          <w:ilvl w:val="0"/>
          <w:numId w:val="0"/>
        </w:numPr>
        <w:ind w:left="1701"/>
        <w:contextualSpacing w:val="0"/>
        <w:rPr>
          <w:b/>
          <w:bCs/>
        </w:rPr>
      </w:pPr>
      <w:r w:rsidRPr="00442BC2">
        <w:rPr>
          <w:b/>
          <w:bCs/>
        </w:rPr>
        <w:t xml:space="preserve">I andra hand via </w:t>
      </w:r>
      <w:proofErr w:type="spellStart"/>
      <w:r w:rsidRPr="00442BC2">
        <w:rPr>
          <w:b/>
          <w:bCs/>
        </w:rPr>
        <w:t>nebulisator</w:t>
      </w:r>
      <w:proofErr w:type="spellEnd"/>
      <w:r w:rsidRPr="00442BC2" w:rsidR="429B6D8B">
        <w:rPr>
          <w:b/>
          <w:bCs/>
        </w:rPr>
        <w:t>:</w:t>
      </w:r>
    </w:p>
    <w:p w:rsidR="118758BB" w:rsidP="00B05BC4" w:rsidRDefault="118758BB" w14:paraId="32730C3F" w14:textId="0C2D7E9F">
      <w:pPr>
        <w:pStyle w:val="Liststycke"/>
        <w:numPr>
          <w:ilvl w:val="1"/>
          <w:numId w:val="13"/>
        </w:numPr>
        <w:contextualSpacing w:val="0"/>
      </w:pPr>
      <w:proofErr w:type="spellStart"/>
      <w:r>
        <w:t>Salbutamol</w:t>
      </w:r>
      <w:proofErr w:type="spellEnd"/>
      <w:r>
        <w:t xml:space="preserve"> </w:t>
      </w:r>
      <w:r w:rsidR="0508C884">
        <w:t>5–10</w:t>
      </w:r>
      <w:r>
        <w:t xml:space="preserve"> mg, eventuellt i kombination med </w:t>
      </w:r>
      <w:proofErr w:type="spellStart"/>
      <w:r>
        <w:t>ipratropium</w:t>
      </w:r>
      <w:proofErr w:type="spellEnd"/>
      <w:r>
        <w:t xml:space="preserve"> 0,5 mg</w:t>
      </w:r>
    </w:p>
    <w:p w:rsidR="118758BB" w:rsidP="00B05BC4" w:rsidRDefault="118758BB" w14:paraId="1FAD52BF" w14:textId="14E11125">
      <w:pPr>
        <w:pStyle w:val="Liststycke"/>
        <w:numPr>
          <w:ilvl w:val="0"/>
          <w:numId w:val="0"/>
        </w:numPr>
        <w:ind w:left="1701"/>
        <w:contextualSpacing w:val="0"/>
      </w:pPr>
      <w:r>
        <w:t>Upprepa given inhalation var 20:e minut vid otillräcklig förbättring.</w:t>
      </w:r>
    </w:p>
    <w:p w:rsidR="118758BB" w:rsidP="00B05BC4" w:rsidRDefault="118758BB" w14:paraId="3A6AA830" w14:textId="534269B4">
      <w:pPr>
        <w:pStyle w:val="Liststycke"/>
        <w:contextualSpacing w:val="0"/>
      </w:pPr>
      <w:r>
        <w:lastRenderedPageBreak/>
        <w:t xml:space="preserve">Tablett betametason 0,5 mg, 10 tabletter, eller tablett </w:t>
      </w:r>
      <w:proofErr w:type="spellStart"/>
      <w:r>
        <w:t>prednisolon</w:t>
      </w:r>
      <w:proofErr w:type="spellEnd"/>
      <w:r>
        <w:t xml:space="preserve"> 5</w:t>
      </w:r>
      <w:r w:rsidR="15DAD834">
        <w:t xml:space="preserve"> </w:t>
      </w:r>
      <w:r>
        <w:t xml:space="preserve">mg, 10 tabletter som engångsdos. Vid svårigheter att svälja kan ges injektion betametason 4 mg/ml </w:t>
      </w:r>
      <w:r w:rsidR="6CDF4DD4">
        <w:t>1–2</w:t>
      </w:r>
      <w:r>
        <w:t xml:space="preserve"> ml iv. </w:t>
      </w:r>
    </w:p>
    <w:p w:rsidR="118758BB" w:rsidP="00B05BC4" w:rsidRDefault="118758BB" w14:paraId="347C0BC6" w14:textId="6553DE96">
      <w:pPr>
        <w:pStyle w:val="Liststycke"/>
        <w:numPr>
          <w:ilvl w:val="0"/>
          <w:numId w:val="0"/>
        </w:numPr>
        <w:ind w:left="1701"/>
        <w:contextualSpacing w:val="0"/>
      </w:pPr>
      <w:r>
        <w:t xml:space="preserve">Gravida bör behandlas med </w:t>
      </w:r>
      <w:proofErr w:type="spellStart"/>
      <w:r>
        <w:t>prednisolon</w:t>
      </w:r>
      <w:proofErr w:type="spellEnd"/>
      <w:r>
        <w:t>.</w:t>
      </w:r>
    </w:p>
    <w:p w:rsidR="118758BB" w:rsidP="00B05BC4" w:rsidRDefault="118758BB" w14:paraId="6C20474F" w14:textId="31DAF545">
      <w:pPr>
        <w:pStyle w:val="Liststycke"/>
        <w:contextualSpacing w:val="0"/>
      </w:pPr>
      <w:r>
        <w:t xml:space="preserve">Vid svårt anfall med </w:t>
      </w:r>
      <w:proofErr w:type="spellStart"/>
      <w:r>
        <w:t>saturation</w:t>
      </w:r>
      <w:proofErr w:type="spellEnd"/>
      <w:r>
        <w:t xml:space="preserve"> &lt;90</w:t>
      </w:r>
      <w:r w:rsidR="5E718FAA">
        <w:t xml:space="preserve"> </w:t>
      </w:r>
      <w:r>
        <w:t xml:space="preserve">% trots syrgas, eller där patient ej orkar inhalera, ges injektion </w:t>
      </w:r>
      <w:proofErr w:type="spellStart"/>
      <w:r>
        <w:t>terbutalin</w:t>
      </w:r>
      <w:proofErr w:type="spellEnd"/>
      <w:r>
        <w:t xml:space="preserve">, 0,25 mg-0,5 mg subkutant eller långsamt iv spätt till 10 ml i </w:t>
      </w:r>
      <w:proofErr w:type="spellStart"/>
      <w:r>
        <w:t>NaCl</w:t>
      </w:r>
      <w:proofErr w:type="spellEnd"/>
      <w:r>
        <w:t xml:space="preserve"> sprutas långsamt intravenöst under 5 min. </w:t>
      </w:r>
    </w:p>
    <w:p w:rsidR="118758BB" w:rsidP="11983F03" w:rsidRDefault="118758BB" w14:paraId="6861093A" w14:textId="76A2E33D">
      <w:pPr>
        <w:pStyle w:val="Liststycke"/>
      </w:pPr>
      <w:r>
        <w:t xml:space="preserve">Vid otillräcklig effekt kan övervägas att ge injektion </w:t>
      </w:r>
      <w:proofErr w:type="spellStart"/>
      <w:r>
        <w:t>teofyllamin</w:t>
      </w:r>
      <w:proofErr w:type="spellEnd"/>
      <w:r>
        <w:t xml:space="preserve"> 23 mg/ml: 0,3</w:t>
      </w:r>
      <w:r w:rsidR="0CC9060F">
        <w:t xml:space="preserve"> </w:t>
      </w:r>
      <w:r>
        <w:t xml:space="preserve">ml/kg kroppsvikt i perifer ven under </w:t>
      </w:r>
      <w:r w:rsidR="00EE7EDB">
        <w:t>20–30</w:t>
      </w:r>
      <w:r>
        <w:t xml:space="preserve"> minuter </w:t>
      </w:r>
      <w:r w:rsidR="3B9BA8E7">
        <w:t>(under reducerad dos vid underhållsbehandling teofyllin).</w:t>
      </w:r>
    </w:p>
    <w:p w:rsidR="118758BB" w:rsidP="00B05BC4" w:rsidRDefault="118758BB" w14:paraId="2A93B7D0" w14:textId="081D48C9">
      <w:pPr>
        <w:pStyle w:val="Liststycke"/>
        <w:contextualSpacing w:val="0"/>
      </w:pPr>
      <w:r>
        <w:t>Om patienten inte förbättras trots ovanstående akutbehandling, kontakta narkosjour och överväg intensivvård</w:t>
      </w:r>
    </w:p>
    <w:p w:rsidR="118758BB" w:rsidP="00B05BC4" w:rsidRDefault="118758BB" w14:paraId="4EE3E2AC" w14:textId="71EE9B03">
      <w:pPr>
        <w:pStyle w:val="Liststycke"/>
        <w:contextualSpacing w:val="0"/>
      </w:pPr>
      <w:r>
        <w:t xml:space="preserve">Patienten bör ha ett par grova intravenösa infarter, kontinuerlig syrgasbehandling och övervakning. </w:t>
      </w:r>
    </w:p>
    <w:p w:rsidR="118758BB" w:rsidP="5917E4A6" w:rsidRDefault="118758BB" w14:paraId="34C914D1" w14:textId="447A1922">
      <w:pPr>
        <w:pStyle w:val="Rubrik3"/>
      </w:pPr>
      <w:r>
        <w:t xml:space="preserve">Hemskrivning </w:t>
      </w:r>
    </w:p>
    <w:p w:rsidR="118758BB" w:rsidP="5917E4A6" w:rsidRDefault="118758BB" w14:paraId="6A50C820" w14:textId="12A41EE6">
      <w:r>
        <w:t xml:space="preserve">Tablett betametason 0,5 mg 6 tabletter dagligen i </w:t>
      </w:r>
      <w:r w:rsidR="51C8615F">
        <w:t>5–7</w:t>
      </w:r>
      <w:r>
        <w:t xml:space="preserve"> dagar eller tablett </w:t>
      </w:r>
      <w:proofErr w:type="spellStart"/>
      <w:r>
        <w:t>prednisolon</w:t>
      </w:r>
      <w:proofErr w:type="spellEnd"/>
      <w:r>
        <w:t xml:space="preserve"> 5 mg 6 tabletter dagligen i </w:t>
      </w:r>
      <w:r w:rsidR="79E54755">
        <w:t>5–7</w:t>
      </w:r>
      <w:r>
        <w:t xml:space="preserve"> dagar.</w:t>
      </w:r>
    </w:p>
    <w:p w:rsidR="118758BB" w:rsidP="5917E4A6" w:rsidRDefault="118758BB" w14:paraId="78CC4C29" w14:textId="05CA8452">
      <w:r>
        <w:t xml:space="preserve">Gravida bör behandlas med </w:t>
      </w:r>
      <w:proofErr w:type="spellStart"/>
      <w:r>
        <w:t>prednisolon</w:t>
      </w:r>
      <w:proofErr w:type="spellEnd"/>
      <w:r>
        <w:t xml:space="preserve">. </w:t>
      </w:r>
    </w:p>
    <w:p w:rsidRPr="00FD4BFE" w:rsidR="00FD4BFE" w:rsidP="5917E4A6" w:rsidRDefault="118758BB" w14:paraId="640DCB29" w14:textId="2C4550A2">
      <w:pPr>
        <w:pStyle w:val="Punktlista"/>
      </w:pPr>
      <w:r>
        <w:t>Bedöm och justera vid behov</w:t>
      </w:r>
      <w:r w:rsidRPr="00FD4BFE" w:rsidR="00FD4BFE">
        <w:t xml:space="preserve"> ordinarie medicinering </w:t>
      </w:r>
    </w:p>
    <w:p w:rsidRPr="00FD4BFE" w:rsidR="00FD4BFE" w:rsidP="5917E4A6" w:rsidRDefault="00FD4BFE" w14:paraId="1BEA537C" w14:textId="51C17011">
      <w:pPr>
        <w:pStyle w:val="Punktlista"/>
      </w:pPr>
      <w:r w:rsidRPr="00FD4BFE">
        <w:t xml:space="preserve">Kontrollera att uppföljning finns, </w:t>
      </w:r>
      <w:r w:rsidR="118758BB">
        <w:t xml:space="preserve">skriv annars remiss till ordinarie läkare. </w:t>
      </w:r>
      <w:r w:rsidRPr="00FD4BFE">
        <w:t xml:space="preserve"> </w:t>
      </w:r>
    </w:p>
    <w:p w:rsidR="118758BB" w:rsidP="5917E4A6" w:rsidRDefault="118758BB" w14:paraId="2C9B849E" w14:textId="5DF2E5ED">
      <w:pPr>
        <w:pStyle w:val="Punktlista"/>
      </w:pPr>
      <w:r>
        <w:t>Antibiotika vid misstanke om bakteriell infektion</w:t>
      </w:r>
      <w:r w:rsidR="6ECBA15B">
        <w:t>.</w:t>
      </w:r>
      <w:r>
        <w:t xml:space="preserve"> </w:t>
      </w:r>
    </w:p>
    <w:p w:rsidR="118758BB" w:rsidP="5917E4A6" w:rsidRDefault="118758BB" w14:paraId="5E8CB92C" w14:textId="117920F3">
      <w:pPr>
        <w:pStyle w:val="Rubrik3"/>
      </w:pPr>
      <w:r>
        <w:t>Indikationer för inläggning</w:t>
      </w:r>
    </w:p>
    <w:p w:rsidR="118758BB" w:rsidP="5917E4A6" w:rsidRDefault="118758BB" w14:paraId="51484289" w14:textId="57550F00">
      <w:pPr>
        <w:pStyle w:val="Punktlista"/>
      </w:pPr>
      <w:r>
        <w:t>Ofullständigt svar på given behandling</w:t>
      </w:r>
      <w:r w:rsidR="5EE1CF06">
        <w:t>.</w:t>
      </w:r>
    </w:p>
    <w:p w:rsidRPr="00FD4BFE" w:rsidR="00FD4BFE" w:rsidP="00B96B4A" w:rsidRDefault="00FD4BFE" w14:paraId="00317BA9" w14:textId="6B1133F8">
      <w:pPr>
        <w:pStyle w:val="Rubrik3"/>
      </w:pPr>
      <w:r w:rsidRPr="00FD4BFE">
        <w:t>Inläggning</w:t>
      </w:r>
    </w:p>
    <w:p w:rsidR="118758BB" w:rsidP="5917E4A6" w:rsidRDefault="118758BB" w14:paraId="4D4692C1" w14:textId="4F0F2B66">
      <w:pPr>
        <w:pStyle w:val="Punktlista"/>
      </w:pPr>
      <w:r>
        <w:t xml:space="preserve">Syrgas ifall </w:t>
      </w:r>
      <w:proofErr w:type="spellStart"/>
      <w:r>
        <w:t>hypoxi</w:t>
      </w:r>
      <w:proofErr w:type="spellEnd"/>
      <w:r>
        <w:t xml:space="preserve"> (O</w:t>
      </w:r>
      <w:r w:rsidRPr="11983F03">
        <w:rPr>
          <w:vertAlign w:val="subscript"/>
        </w:rPr>
        <w:t>2</w:t>
      </w:r>
      <w:r>
        <w:t xml:space="preserve"> ordination skall införas på läkemedelslista) </w:t>
      </w:r>
    </w:p>
    <w:p w:rsidR="118758BB" w:rsidP="5917E4A6" w:rsidRDefault="118758BB" w14:paraId="2C5B6BD7" w14:textId="6ECA17A7">
      <w:r>
        <w:t xml:space="preserve">Inhalation av </w:t>
      </w:r>
      <w:proofErr w:type="spellStart"/>
      <w:r>
        <w:t>luftrörsvidgare</w:t>
      </w:r>
      <w:proofErr w:type="spellEnd"/>
      <w:r>
        <w:t xml:space="preserve"> i </w:t>
      </w:r>
      <w:proofErr w:type="spellStart"/>
      <w:r>
        <w:t>högdos</w:t>
      </w:r>
      <w:proofErr w:type="spellEnd"/>
      <w:r>
        <w:t xml:space="preserve"> 4 gånger dagligen plus vid behov</w:t>
      </w:r>
      <w:r w:rsidR="24F3B079">
        <w:t xml:space="preserve"> </w:t>
      </w:r>
      <w:r>
        <w:t xml:space="preserve">i första hand via </w:t>
      </w:r>
      <w:proofErr w:type="spellStart"/>
      <w:r>
        <w:t>spacer</w:t>
      </w:r>
      <w:proofErr w:type="spellEnd"/>
      <w:r w:rsidR="6A95E09E">
        <w:t>:</w:t>
      </w:r>
    </w:p>
    <w:p w:rsidR="118758BB" w:rsidP="5917E4A6" w:rsidRDefault="118758BB" w14:paraId="73507A6E" w14:textId="55EF87BD">
      <w:pPr>
        <w:pStyle w:val="Punktlista"/>
      </w:pPr>
      <w:proofErr w:type="spellStart"/>
      <w:r>
        <w:t>Salbutamol</w:t>
      </w:r>
      <w:proofErr w:type="spellEnd"/>
      <w:r>
        <w:t xml:space="preserve"> 0,1</w:t>
      </w:r>
      <w:r w:rsidR="285361F0">
        <w:t xml:space="preserve"> </w:t>
      </w:r>
      <w:r>
        <w:t xml:space="preserve">mg/dos, </w:t>
      </w:r>
      <w:r w:rsidR="0282CDFE">
        <w:t>10–15</w:t>
      </w:r>
      <w:r>
        <w:t xml:space="preserve"> doser, eventuellt i kombination med </w:t>
      </w:r>
      <w:proofErr w:type="spellStart"/>
      <w:r>
        <w:t>ipratropium</w:t>
      </w:r>
      <w:proofErr w:type="spellEnd"/>
      <w:r>
        <w:t xml:space="preserve"> 20 </w:t>
      </w:r>
      <w:r w:rsidR="63D6B1A2">
        <w:t>µ</w:t>
      </w:r>
      <w:r>
        <w:t>g/dos, 4 doser</w:t>
      </w:r>
    </w:p>
    <w:p w:rsidR="118758BB" w:rsidP="5917E4A6" w:rsidRDefault="118758BB" w14:paraId="36B2A3B2" w14:textId="5E2BFC97">
      <w:r>
        <w:t xml:space="preserve">I andra hand via </w:t>
      </w:r>
      <w:proofErr w:type="spellStart"/>
      <w:r>
        <w:t>nebulisator</w:t>
      </w:r>
      <w:proofErr w:type="spellEnd"/>
      <w:r w:rsidR="3B84C26B">
        <w:t>:</w:t>
      </w:r>
    </w:p>
    <w:p w:rsidR="118758BB" w:rsidP="5917E4A6" w:rsidRDefault="118758BB" w14:paraId="00F93879" w14:textId="17851936">
      <w:pPr>
        <w:pStyle w:val="Punktlista"/>
      </w:pPr>
      <w:proofErr w:type="spellStart"/>
      <w:r>
        <w:t>Salbutamol</w:t>
      </w:r>
      <w:proofErr w:type="spellEnd"/>
      <w:r>
        <w:t xml:space="preserve"> </w:t>
      </w:r>
      <w:r w:rsidR="5DB85ABE">
        <w:t>5–10</w:t>
      </w:r>
      <w:r>
        <w:t xml:space="preserve"> mg, eventuellt i kombination med </w:t>
      </w:r>
      <w:proofErr w:type="spellStart"/>
      <w:r>
        <w:t>ipratropium</w:t>
      </w:r>
      <w:proofErr w:type="spellEnd"/>
      <w:r>
        <w:t xml:space="preserve"> 0,5 mg</w:t>
      </w:r>
    </w:p>
    <w:p w:rsidR="118758BB" w:rsidP="000A081A" w:rsidRDefault="118758BB" w14:paraId="3C54CB6F" w14:textId="5746A7D8">
      <w:pPr>
        <w:pStyle w:val="Punktlista"/>
        <w:numPr>
          <w:ilvl w:val="2"/>
          <w:numId w:val="14"/>
        </w:numPr>
      </w:pPr>
      <w:r>
        <w:lastRenderedPageBreak/>
        <w:t xml:space="preserve">Orala steroider </w:t>
      </w:r>
      <w:r w:rsidR="00D2615B">
        <w:t>till exempel</w:t>
      </w:r>
      <w:r>
        <w:t xml:space="preserve"> tablett </w:t>
      </w:r>
      <w:proofErr w:type="spellStart"/>
      <w:r>
        <w:t>Prednisolon</w:t>
      </w:r>
      <w:proofErr w:type="spellEnd"/>
      <w:r>
        <w:t xml:space="preserve"> 5 mg </w:t>
      </w:r>
      <w:r w:rsidR="7EE1412A">
        <w:t>6–8</w:t>
      </w:r>
      <w:r>
        <w:t xml:space="preserve"> </w:t>
      </w:r>
      <w:proofErr w:type="spellStart"/>
      <w:r>
        <w:t>tabl</w:t>
      </w:r>
      <w:proofErr w:type="spellEnd"/>
      <w:r>
        <w:t xml:space="preserve"> x 1.</w:t>
      </w:r>
    </w:p>
    <w:p w:rsidR="118758BB" w:rsidP="000A081A" w:rsidRDefault="118758BB" w14:paraId="16643E3C" w14:textId="3BF05F1D">
      <w:pPr>
        <w:pStyle w:val="Punktlista"/>
        <w:numPr>
          <w:ilvl w:val="2"/>
          <w:numId w:val="14"/>
        </w:numPr>
      </w:pPr>
      <w:r>
        <w:t xml:space="preserve">Antibiotika vid misstanke om bakteriell infektion.  </w:t>
      </w:r>
    </w:p>
    <w:p w:rsidR="118758BB" w:rsidP="11983F03" w:rsidRDefault="118758BB" w14:paraId="2F01513E" w14:textId="079F755F">
      <w:pPr>
        <w:pStyle w:val="Punktlista"/>
      </w:pPr>
      <w:r>
        <w:t>Följ tillstånd och syrsättning enligt ordination.</w:t>
      </w:r>
    </w:p>
    <w:p w:rsidRPr="00FD4BFE" w:rsidR="00FD4BFE" w:rsidP="00B96B4A" w:rsidRDefault="00FD4BFE" w14:paraId="0ABC9DF6" w14:textId="77777777">
      <w:pPr>
        <w:pStyle w:val="Rubrik3"/>
      </w:pPr>
      <w:r w:rsidRPr="00FD4BFE">
        <w:t>Avsteg från rutin</w:t>
      </w:r>
    </w:p>
    <w:p w:rsidRPr="00FD4BFE" w:rsidR="00FD4BFE" w:rsidP="00B96B4A" w:rsidRDefault="00FD4BFE" w14:paraId="01048FF5" w14:textId="77777777">
      <w:r w:rsidRPr="00FD4BFE">
        <w:t xml:space="preserve">Medvetet avsteg från rutinen dokumenteras i Melior om rutinen är kopplad till patient. Övriga orsaker till avsteg från rutinen rapporteras i </w:t>
      </w:r>
      <w:proofErr w:type="spellStart"/>
      <w:r w:rsidRPr="00FD4BFE">
        <w:t>MedControlPRO</w:t>
      </w:r>
      <w:proofErr w:type="spellEnd"/>
      <w:r w:rsidRPr="00FD4BFE">
        <w:t>, där aktuell linjechef ansvarar för utredning, åtgärd och uppföljning.</w:t>
      </w:r>
    </w:p>
    <w:p w:rsidRPr="00FD4BFE" w:rsidR="00FD4BFE" w:rsidP="00B96B4A" w:rsidRDefault="00FD4BFE" w14:paraId="2D23AD8F" w14:textId="77777777">
      <w:pPr>
        <w:pStyle w:val="Rubrik3"/>
      </w:pPr>
      <w:r w:rsidRPr="00FD4BFE">
        <w:t>Uppföljning</w:t>
      </w:r>
    </w:p>
    <w:p w:rsidRPr="00FD4BFE" w:rsidR="00FD4BFE" w:rsidP="00B96B4A" w:rsidRDefault="00FD4BFE" w14:paraId="4CC5FF7B" w14:textId="77777777">
      <w:r w:rsidRPr="00FD4BFE">
        <w:t xml:space="preserve">Uppföljning, utvärdering och revidering av rutindokumentet ska ske vid behov, dock senast två år efter godkännande. Ansvar för revidering har sektionschefen för Allergologi eller av denne utsedd person. </w:t>
      </w:r>
    </w:p>
    <w:p w:rsidRPr="00FD4BFE" w:rsidR="00FD4BFE" w:rsidP="00B96B4A" w:rsidRDefault="00FD4BFE" w14:paraId="62E7008A" w14:textId="77777777">
      <w:pPr>
        <w:pStyle w:val="Rubrik2"/>
      </w:pPr>
      <w:r w:rsidRPr="00FD4BFE">
        <w:t>Relaterad information</w:t>
      </w:r>
    </w:p>
    <w:p w:rsidRPr="00FD4BFE" w:rsidR="00FD4BFE" w:rsidP="00B96B4A" w:rsidRDefault="00FD4BFE" w14:paraId="530C910A" w14:textId="62BFAA24">
      <w:r w:rsidRPr="00FD4BFE">
        <w:t xml:space="preserve">Ytterligare information om behandling av astma finns bl.a. på Läkemedelsverkets hemsida </w:t>
      </w:r>
      <w:hyperlink w:history="1" r:id="rId17">
        <w:r w:rsidRPr="00E20836" w:rsidR="00C84455">
          <w:rPr>
            <w:rStyle w:val="Hyperlnk"/>
          </w:rPr>
          <w:t>www.lakemedelsverket.se</w:t>
        </w:r>
      </w:hyperlink>
      <w:r w:rsidR="00C84455">
        <w:t xml:space="preserve"> </w:t>
      </w:r>
      <w:r w:rsidRPr="00FD4BFE">
        <w:t xml:space="preserve">, </w:t>
      </w:r>
    </w:p>
    <w:p w:rsidRPr="00FD4BFE" w:rsidR="00FD4BFE" w:rsidP="00B96B4A" w:rsidRDefault="00FD4BFE" w14:paraId="2424FD7C" w14:textId="5EDC3ABF">
      <w:r w:rsidRPr="00FD4BFE">
        <w:t xml:space="preserve">Samt </w:t>
      </w:r>
      <w:hyperlink w:history="1" r:id="rId18">
        <w:r w:rsidRPr="00544AA2">
          <w:rPr>
            <w:rStyle w:val="Hyperlnk"/>
          </w:rPr>
          <w:t xml:space="preserve">Läkemedelsverket - Läkemedel vid astma </w:t>
        </w:r>
        <w:r w:rsidRPr="00544AA2" w:rsidR="00C84455">
          <w:rPr>
            <w:rStyle w:val="Hyperlnk"/>
          </w:rPr>
          <w:t>–</w:t>
        </w:r>
        <w:r w:rsidRPr="00544AA2">
          <w:rPr>
            <w:rStyle w:val="Hyperlnk"/>
          </w:rPr>
          <w:t xml:space="preserve"> behandlingsrekommendationer</w:t>
        </w:r>
      </w:hyperlink>
      <w:r w:rsidRPr="00FD4BFE">
        <w:t xml:space="preserve"> </w:t>
      </w:r>
    </w:p>
    <w:p w:rsidRPr="00FD4BFE" w:rsidR="00FD4BFE" w:rsidP="00544AA2" w:rsidRDefault="00FD4BFE" w14:paraId="3A1D3126" w14:textId="77777777">
      <w:pPr>
        <w:pStyle w:val="Rubrik2"/>
      </w:pPr>
      <w:r w:rsidRPr="00FD4BFE">
        <w:t>Arbetsgrupp</w:t>
      </w:r>
    </w:p>
    <w:p w:rsidRPr="00536A5A" w:rsidR="00536A5A" w:rsidP="00544AA2" w:rsidRDefault="00FD4BFE" w14:paraId="76B9F95B" w14:textId="4AC48D08">
      <w:r w:rsidRPr="00FD4BFE">
        <w:t xml:space="preserve">Rutinen framtagen av Monica Arvidsson, </w:t>
      </w:r>
      <w:r w:rsidR="00544AA2">
        <w:t>Ö</w:t>
      </w:r>
      <w:r w:rsidRPr="00FD4BFE">
        <w:t xml:space="preserve">verläkare </w:t>
      </w:r>
      <w:r w:rsidR="00544AA2">
        <w:t>a</w:t>
      </w:r>
      <w:r w:rsidRPr="00FD4BFE">
        <w:t>llergologi, och Anita Nordenson, specialistläkare Lungmedicin och Allergologi</w:t>
      </w:r>
      <w:bookmarkEnd w:id="0"/>
      <w:r w:rsidR="00544AA2">
        <w:t>.</w:t>
      </w:r>
    </w:p>
    <w:p w:rsidRPr="00536A5A" w:rsidR="00536A5A" w:rsidP="00544AA2" w:rsidRDefault="3DE5B564" w14:paraId="68C13303" w14:textId="06230B75">
      <w:r w:rsidR="3DE5B564">
        <w:rPr/>
        <w:t xml:space="preserve">Rutinen nu reviderad av Mona Palmqvist, Överläkare allergologi och Monica Arvidsson Överläkare allergologi, </w:t>
      </w:r>
      <w:r w:rsidR="5AE8D997">
        <w:rPr/>
        <w:t xml:space="preserve">verksamhet </w:t>
      </w:r>
      <w:r w:rsidR="000C58A5">
        <w:rPr/>
        <w:t>Specialist</w:t>
      </w:r>
      <w:r w:rsidR="3DE5B564">
        <w:rPr/>
        <w:t>medicin, område 6, Sahlgrenska Universitetssjukhuset.</w:t>
      </w:r>
    </w:p>
    <w:sectPr w:rsidRPr="00536A5A" w:rsidR="00536A5A" w:rsidSect="007F4B5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62D47" w:rsidRDefault="00E62D47" w14:paraId="3FC0B382" w14:textId="77777777">
      <w:r>
        <w:separator/>
      </w:r>
    </w:p>
  </w:endnote>
  <w:endnote w:type="continuationSeparator" w:id="0">
    <w:p w:rsidR="00E62D47" w:rsidRDefault="00E62D47" w14:paraId="207B59E3" w14:textId="77777777">
      <w:r>
        <w:continuationSeparator/>
      </w:r>
    </w:p>
  </w:endnote>
  <w:endnote w:type="continuationNotice" w:id="1">
    <w:p w:rsidR="00E62D47" w:rsidRDefault="00E62D47" w14:paraId="64A776C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62D47" w:rsidRDefault="00E62D47" w14:paraId="49397761" w14:textId="77777777"/>
  </w:footnote>
  <w:footnote w:type="continuationSeparator" w:id="0">
    <w:p w:rsidR="00E62D47" w:rsidRDefault="00E62D47" w14:paraId="369EBEA2" w14:textId="77777777">
      <w:r>
        <w:continuationSeparator/>
      </w:r>
    </w:p>
  </w:footnote>
  <w:footnote w:type="continuationNotice" w:id="1">
    <w:p w:rsidR="00E62D47" w:rsidRDefault="00E62D47" w14:paraId="4F0E3FD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2F1417"/>
    <w:multiLevelType w:val="hybridMultilevel"/>
    <w:tmpl w:val="BF8E2EAC"/>
    <w:lvl w:ilvl="0" w:tplc="3B7444A4">
      <w:numFmt w:val="bullet"/>
      <w:lvlText w:val="•"/>
      <w:lvlJc w:val="left"/>
      <w:pPr>
        <w:ind w:left="2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B9255F3"/>
    <w:multiLevelType w:val="hybridMultilevel"/>
    <w:tmpl w:val="3232095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62C12B1"/>
    <w:multiLevelType w:val="hybridMultilevel"/>
    <w:tmpl w:val="A2FC188A"/>
    <w:lvl w:ilvl="0" w:tplc="3B7444A4">
      <w:numFmt w:val="bullet"/>
      <w:lvlText w:val="•"/>
      <w:lvlJc w:val="left"/>
      <w:pPr>
        <w:ind w:left="2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DE57F23"/>
    <w:multiLevelType w:val="hybridMultilevel"/>
    <w:tmpl w:val="77E28FB0"/>
    <w:lvl w:ilvl="0" w:tplc="EA185268">
      <w:start w:val="1"/>
      <w:numFmt w:val="decimal"/>
      <w:lvlText w:val="%1."/>
      <w:lvlJc w:val="left"/>
      <w:pPr>
        <w:ind w:left="1352" w:hanging="360"/>
      </w:pPr>
    </w:lvl>
    <w:lvl w:ilvl="1" w:tplc="B52CEB1C">
      <w:start w:val="1"/>
      <w:numFmt w:val="lowerLetter"/>
      <w:lvlText w:val="%2."/>
      <w:lvlJc w:val="left"/>
      <w:pPr>
        <w:ind w:left="2072" w:hanging="360"/>
      </w:pPr>
    </w:lvl>
    <w:lvl w:ilvl="2" w:tplc="3516FE0E">
      <w:start w:val="1"/>
      <w:numFmt w:val="lowerRoman"/>
      <w:lvlText w:val="%3."/>
      <w:lvlJc w:val="right"/>
      <w:pPr>
        <w:ind w:left="2792" w:hanging="180"/>
      </w:pPr>
    </w:lvl>
    <w:lvl w:ilvl="3" w:tplc="2A848666">
      <w:start w:val="1"/>
      <w:numFmt w:val="decimal"/>
      <w:lvlText w:val="%4."/>
      <w:lvlJc w:val="left"/>
      <w:pPr>
        <w:ind w:left="3512" w:hanging="360"/>
      </w:pPr>
    </w:lvl>
    <w:lvl w:ilvl="4" w:tplc="653AE416">
      <w:start w:val="1"/>
      <w:numFmt w:val="lowerLetter"/>
      <w:lvlText w:val="%5."/>
      <w:lvlJc w:val="left"/>
      <w:pPr>
        <w:ind w:left="4232" w:hanging="360"/>
      </w:pPr>
    </w:lvl>
    <w:lvl w:ilvl="5" w:tplc="CDE45A26">
      <w:start w:val="1"/>
      <w:numFmt w:val="lowerRoman"/>
      <w:lvlText w:val="%6."/>
      <w:lvlJc w:val="right"/>
      <w:pPr>
        <w:ind w:left="4952" w:hanging="180"/>
      </w:pPr>
    </w:lvl>
    <w:lvl w:ilvl="6" w:tplc="F54AC2BC">
      <w:start w:val="1"/>
      <w:numFmt w:val="decimal"/>
      <w:lvlText w:val="%7."/>
      <w:lvlJc w:val="left"/>
      <w:pPr>
        <w:ind w:left="5672" w:hanging="360"/>
      </w:pPr>
    </w:lvl>
    <w:lvl w:ilvl="7" w:tplc="5A88A986">
      <w:start w:val="1"/>
      <w:numFmt w:val="lowerLetter"/>
      <w:lvlText w:val="%8."/>
      <w:lvlJc w:val="left"/>
      <w:pPr>
        <w:ind w:left="6392" w:hanging="360"/>
      </w:pPr>
    </w:lvl>
    <w:lvl w:ilvl="8" w:tplc="2382872C">
      <w:start w:val="1"/>
      <w:numFmt w:val="lowerRoman"/>
      <w:lvlText w:val="%9."/>
      <w:lvlJc w:val="right"/>
      <w:pPr>
        <w:ind w:left="7112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42800CA"/>
    <w:multiLevelType w:val="hybridMultilevel"/>
    <w:tmpl w:val="D16CC8B0"/>
    <w:lvl w:ilvl="0" w:tplc="3B7444A4">
      <w:numFmt w:val="bullet"/>
      <w:lvlText w:val="•"/>
      <w:lvlJc w:val="left"/>
      <w:pPr>
        <w:ind w:left="2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BAE05E3"/>
    <w:multiLevelType w:val="hybridMultilevel"/>
    <w:tmpl w:val="0C4E5C82"/>
    <w:lvl w:ilvl="0" w:tplc="3B7444A4">
      <w:numFmt w:val="bullet"/>
      <w:lvlText w:val="•"/>
      <w:lvlJc w:val="left"/>
      <w:pPr>
        <w:ind w:left="2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2973E97"/>
    <w:multiLevelType w:val="hybridMultilevel"/>
    <w:tmpl w:val="F99434B6"/>
    <w:lvl w:ilvl="0" w:tplc="74BE0E2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0" w15:restartNumberingAfterBreak="0">
    <w:nsid w:val="53854DCE"/>
    <w:multiLevelType w:val="hybridMultilevel"/>
    <w:tmpl w:val="47248BFA"/>
    <w:lvl w:ilvl="0" w:tplc="3B7444A4">
      <w:start w:val="5"/>
      <w:numFmt w:val="bullet"/>
      <w:lvlText w:val="•"/>
      <w:lvlJc w:val="left"/>
      <w:pPr>
        <w:ind w:left="1352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5B064003"/>
    <w:multiLevelType w:val="hybridMultilevel"/>
    <w:tmpl w:val="8F66B7F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75DC071C">
      <w:start w:val="2"/>
      <w:numFmt w:val="bullet"/>
      <w:lvlText w:val=""/>
      <w:lvlJc w:val="left"/>
      <w:pPr>
        <w:ind w:left="2432" w:hanging="360"/>
      </w:pPr>
      <w:rPr>
        <w:rFonts w:hint="default" w:ascii="Wingdings" w:hAnsi="Wingdings" w:eastAsia="Times New Roman" w:cs="Times New Roman"/>
      </w:r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3B377A1"/>
    <w:multiLevelType w:val="hybridMultilevel"/>
    <w:tmpl w:val="7230081A"/>
    <w:lvl w:ilvl="0" w:tplc="3B7444A4">
      <w:numFmt w:val="bullet"/>
      <w:lvlText w:val="•"/>
      <w:lvlJc w:val="left"/>
      <w:pPr>
        <w:ind w:left="2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32947677">
    <w:abstractNumId w:val="27"/>
  </w:num>
  <w:num w:numId="2" w16cid:durableId="320693471">
    <w:abstractNumId w:val="22"/>
  </w:num>
  <w:num w:numId="3" w16cid:durableId="500631534">
    <w:abstractNumId w:val="0"/>
  </w:num>
  <w:num w:numId="4" w16cid:durableId="1350377062">
    <w:abstractNumId w:val="8"/>
  </w:num>
  <w:num w:numId="5" w16cid:durableId="892811368">
    <w:abstractNumId w:val="24"/>
  </w:num>
  <w:num w:numId="6" w16cid:durableId="1042755463">
    <w:abstractNumId w:val="2"/>
  </w:num>
  <w:num w:numId="7" w16cid:durableId="884027090">
    <w:abstractNumId w:val="15"/>
  </w:num>
  <w:num w:numId="8" w16cid:durableId="2004508956">
    <w:abstractNumId w:val="12"/>
  </w:num>
  <w:num w:numId="9" w16cid:durableId="1725569340">
    <w:abstractNumId w:val="1"/>
  </w:num>
  <w:num w:numId="10" w16cid:durableId="1586109605">
    <w:abstractNumId w:val="1"/>
  </w:num>
  <w:num w:numId="11" w16cid:durableId="33123279">
    <w:abstractNumId w:val="3"/>
  </w:num>
  <w:num w:numId="12" w16cid:durableId="856425308">
    <w:abstractNumId w:val="5"/>
  </w:num>
  <w:num w:numId="13" w16cid:durableId="920485873">
    <w:abstractNumId w:val="21"/>
  </w:num>
  <w:num w:numId="14" w16cid:durableId="1771967198">
    <w:abstractNumId w:val="13"/>
  </w:num>
  <w:num w:numId="15" w16cid:durableId="1568615229">
    <w:abstractNumId w:val="9"/>
  </w:num>
  <w:num w:numId="16" w16cid:durableId="804665469">
    <w:abstractNumId w:val="18"/>
  </w:num>
  <w:num w:numId="17" w16cid:durableId="1429697944">
    <w:abstractNumId w:val="6"/>
  </w:num>
  <w:num w:numId="18" w16cid:durableId="2022050361">
    <w:abstractNumId w:val="14"/>
  </w:num>
  <w:num w:numId="19" w16cid:durableId="1679114709">
    <w:abstractNumId w:val="26"/>
  </w:num>
  <w:num w:numId="20" w16cid:durableId="773550619">
    <w:abstractNumId w:val="23"/>
  </w:num>
  <w:num w:numId="21" w16cid:durableId="918296309">
    <w:abstractNumId w:val="19"/>
  </w:num>
  <w:num w:numId="22" w16cid:durableId="717171945">
    <w:abstractNumId w:val="7"/>
  </w:num>
  <w:num w:numId="23" w16cid:durableId="1076516947">
    <w:abstractNumId w:val="20"/>
  </w:num>
  <w:num w:numId="24" w16cid:durableId="1258251545">
    <w:abstractNumId w:val="10"/>
  </w:num>
  <w:num w:numId="25" w16cid:durableId="890530835">
    <w:abstractNumId w:val="25"/>
  </w:num>
  <w:num w:numId="26" w16cid:durableId="645277986">
    <w:abstractNumId w:val="4"/>
  </w:num>
  <w:num w:numId="27" w16cid:durableId="339503054">
    <w:abstractNumId w:val="17"/>
  </w:num>
  <w:num w:numId="28" w16cid:durableId="2109884320">
    <w:abstractNumId w:val="16"/>
  </w:num>
  <w:num w:numId="29" w16cid:durableId="55178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81A"/>
    <w:rsid w:val="000A13E9"/>
    <w:rsid w:val="000A4C35"/>
    <w:rsid w:val="000A611A"/>
    <w:rsid w:val="000B12D9"/>
    <w:rsid w:val="000B4536"/>
    <w:rsid w:val="000B7715"/>
    <w:rsid w:val="000C58A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C76C"/>
    <w:rsid w:val="003F1013"/>
    <w:rsid w:val="003F1ACF"/>
    <w:rsid w:val="00404948"/>
    <w:rsid w:val="00406BEA"/>
    <w:rsid w:val="00406FB3"/>
    <w:rsid w:val="00413A60"/>
    <w:rsid w:val="004230F7"/>
    <w:rsid w:val="0043167E"/>
    <w:rsid w:val="0043409A"/>
    <w:rsid w:val="00442BC2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AA2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BE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930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B69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B59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0F9"/>
    <w:rsid w:val="00950E4E"/>
    <w:rsid w:val="009529BD"/>
    <w:rsid w:val="009533B4"/>
    <w:rsid w:val="00962865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FF93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705"/>
    <w:rsid w:val="00A70463"/>
    <w:rsid w:val="00A81198"/>
    <w:rsid w:val="00A81E48"/>
    <w:rsid w:val="00A81FF3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BC4"/>
    <w:rsid w:val="00B13F4C"/>
    <w:rsid w:val="00B16219"/>
    <w:rsid w:val="00B16C59"/>
    <w:rsid w:val="00B22D6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B4A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45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15B"/>
    <w:rsid w:val="00D37E7F"/>
    <w:rsid w:val="00D47AD7"/>
    <w:rsid w:val="00D51529"/>
    <w:rsid w:val="00D775E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D4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EDB"/>
    <w:rsid w:val="00EF5E8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2BF9"/>
    <w:rsid w:val="00FD3C70"/>
    <w:rsid w:val="00FD4BFE"/>
    <w:rsid w:val="00FD6820"/>
    <w:rsid w:val="00FE12D8"/>
    <w:rsid w:val="00FF7C02"/>
    <w:rsid w:val="024801E3"/>
    <w:rsid w:val="0282CDFE"/>
    <w:rsid w:val="02FCC424"/>
    <w:rsid w:val="04027C09"/>
    <w:rsid w:val="0508C884"/>
    <w:rsid w:val="06CCE931"/>
    <w:rsid w:val="0A459943"/>
    <w:rsid w:val="0CC9060F"/>
    <w:rsid w:val="1054EEC9"/>
    <w:rsid w:val="10A7F49C"/>
    <w:rsid w:val="118758BB"/>
    <w:rsid w:val="11983F03"/>
    <w:rsid w:val="1355FC81"/>
    <w:rsid w:val="15B4FDD4"/>
    <w:rsid w:val="15DAD834"/>
    <w:rsid w:val="16E09677"/>
    <w:rsid w:val="17C781EA"/>
    <w:rsid w:val="24F3B079"/>
    <w:rsid w:val="25A326D3"/>
    <w:rsid w:val="260FC0EE"/>
    <w:rsid w:val="285361F0"/>
    <w:rsid w:val="2888DB5C"/>
    <w:rsid w:val="29BAE61C"/>
    <w:rsid w:val="2F4FC7FC"/>
    <w:rsid w:val="2F95C3E8"/>
    <w:rsid w:val="3AFD26A5"/>
    <w:rsid w:val="3B84C26B"/>
    <w:rsid w:val="3B9BA8E7"/>
    <w:rsid w:val="3CCFD27B"/>
    <w:rsid w:val="3DE5B564"/>
    <w:rsid w:val="3E66C6E6"/>
    <w:rsid w:val="402361C2"/>
    <w:rsid w:val="429B6D8B"/>
    <w:rsid w:val="434B2BB9"/>
    <w:rsid w:val="45AE5F2A"/>
    <w:rsid w:val="4808329F"/>
    <w:rsid w:val="515C3D7E"/>
    <w:rsid w:val="51C8615F"/>
    <w:rsid w:val="52112412"/>
    <w:rsid w:val="530C2239"/>
    <w:rsid w:val="576B80A8"/>
    <w:rsid w:val="5917E4A6"/>
    <w:rsid w:val="5A9B52C6"/>
    <w:rsid w:val="5AE8D997"/>
    <w:rsid w:val="5DB85ABE"/>
    <w:rsid w:val="5E718FAA"/>
    <w:rsid w:val="5EE1CF06"/>
    <w:rsid w:val="61F17DC4"/>
    <w:rsid w:val="63890500"/>
    <w:rsid w:val="63D6B1A2"/>
    <w:rsid w:val="647B2B65"/>
    <w:rsid w:val="658CACDC"/>
    <w:rsid w:val="6A95E09E"/>
    <w:rsid w:val="6B2CF8ED"/>
    <w:rsid w:val="6B405F7E"/>
    <w:rsid w:val="6CDF4DD4"/>
    <w:rsid w:val="6ECBA15B"/>
    <w:rsid w:val="741A21C2"/>
    <w:rsid w:val="75382DDD"/>
    <w:rsid w:val="7721EC6E"/>
    <w:rsid w:val="79E54755"/>
    <w:rsid w:val="7BCDDED9"/>
    <w:rsid w:val="7EE14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96B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lakemedelsverket.se/sv/behandling-och-forskrivning/behandlingsrekommendationer/sok-behandlingsrekommendationer/lakemedel-vid-astma---behandlingsrekommendation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lakemedelsverket.s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astmabehandling - vuxna</dc:title>
  <dc:subject/>
  <dc:creator>patrik.jens.johansson@vgregion.se</dc:creator>
  <keywords/>
  <lastModifiedBy>Suzannah Heland</lastModifiedBy>
  <revision>21</revision>
  <lastPrinted>2016-03-31T10:56:00.0000000Z</lastPrinted>
  <dcterms:created xsi:type="dcterms:W3CDTF">2022-04-26T07:50:00.0000000Z</dcterms:created>
  <dcterms:modified xsi:type="dcterms:W3CDTF">2026-03-17T10:53:55.0000000Z</dcterms:modified>
</coreProperties>
</file>