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96A6BD" w14:textId="77777777" w:rsidR="00AF2DDB" w:rsidRDefault="00AF2DDB" w:rsidP="00F35B05">
      <w:pPr>
        <w:pStyle w:val="Rubrik2"/>
        <w:sectPr w:rsidR="00AF2DDB" w:rsidSect="00AF2DD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83BE075" w14:textId="77777777" w:rsidR="00834953" w:rsidRDefault="00834953" w:rsidP="00834953">
      <w:pPr>
        <w:pStyle w:val="Rubrik1"/>
      </w:pPr>
      <w:bookmarkStart w:id="1" w:name="_Toc208824539"/>
      <w:r>
        <w:t>Abort</w:t>
      </w:r>
      <w:bookmarkEnd w:id="1"/>
    </w:p>
    <w:p w14:paraId="08875D48" w14:textId="4FC734A8" w:rsidR="00AF2DDB" w:rsidRPr="00AF2DDB" w:rsidRDefault="00AF2DDB" w:rsidP="00D56EC1">
      <w:pPr>
        <w:pStyle w:val="Rubrik2"/>
      </w:pPr>
      <w:bookmarkStart w:id="2" w:name="_Toc208824540"/>
      <w:r w:rsidRPr="00AF2DDB">
        <w:t>Revideringar i denna versio</w:t>
      </w:r>
      <w:r w:rsidR="00D20EF1">
        <w:t>n</w:t>
      </w:r>
      <w:bookmarkEnd w:id="2"/>
    </w:p>
    <w:p w14:paraId="66941FFF" w14:textId="2B6A07FC" w:rsidR="002F1B92" w:rsidRPr="00EB7030" w:rsidRDefault="00BF4FCC" w:rsidP="00DF77E2">
      <w:pPr>
        <w:rPr>
          <w:i/>
          <w:iCs/>
        </w:rPr>
      </w:pPr>
      <w:r>
        <w:t>20</w:t>
      </w:r>
      <w:r w:rsidR="008C5801">
        <w:t>24</w:t>
      </w:r>
      <w:r>
        <w:t>-</w:t>
      </w:r>
      <w:r w:rsidR="008C5801">
        <w:t>01</w:t>
      </w:r>
      <w:r>
        <w:t>-</w:t>
      </w:r>
      <w:r w:rsidR="008C5801">
        <w:t xml:space="preserve">18 </w:t>
      </w:r>
      <w:r w:rsidR="009661BC">
        <w:t xml:space="preserve">rutin reviderad i sin helhet, </w:t>
      </w:r>
      <w:r w:rsidR="00BB12E5">
        <w:t>mestadels</w:t>
      </w:r>
      <w:r w:rsidR="009661BC">
        <w:t xml:space="preserve"> under</w:t>
      </w:r>
      <w:r w:rsidR="00702FDF">
        <w:t xml:space="preserve"> stycke </w:t>
      </w:r>
      <w:r w:rsidR="006E16F2">
        <w:t>Utförande av m</w:t>
      </w:r>
      <w:r w:rsidR="00702FDF">
        <w:rPr>
          <w:i/>
          <w:iCs/>
        </w:rPr>
        <w:t>ycket tidig abort</w:t>
      </w:r>
      <w:r w:rsidR="006E16F2">
        <w:rPr>
          <w:i/>
          <w:iCs/>
        </w:rPr>
        <w:t xml:space="preserve"> (VEMA)</w:t>
      </w:r>
      <w:r w:rsidR="00EB7030">
        <w:rPr>
          <w:i/>
          <w:iCs/>
        </w:rPr>
        <w:t xml:space="preserve"> </w:t>
      </w:r>
      <w:r w:rsidR="00EB7030">
        <w:t xml:space="preserve">och </w:t>
      </w:r>
      <w:r w:rsidR="00EB7030" w:rsidRPr="00EB7030">
        <w:rPr>
          <w:i/>
          <w:iCs/>
        </w:rPr>
        <w:t>Utförande medicinsk abort v 10+1 - 12+0</w:t>
      </w:r>
      <w:r w:rsidR="00EB7030">
        <w:rPr>
          <w:i/>
          <w:iCs/>
        </w:rPr>
        <w:t xml:space="preserve">. </w:t>
      </w:r>
    </w:p>
    <w:p w14:paraId="70D4246B" w14:textId="4CE50AFE" w:rsidR="0A4A5648" w:rsidRDefault="00BF4FCC" w:rsidP="56E79FC4">
      <w:r>
        <w:t>20</w:t>
      </w:r>
      <w:r w:rsidR="0A4A5648" w:rsidRPr="56E79FC4">
        <w:t>24</w:t>
      </w:r>
      <w:r>
        <w:t>-</w:t>
      </w:r>
      <w:r w:rsidR="0A4A5648" w:rsidRPr="56E79FC4">
        <w:t>03</w:t>
      </w:r>
      <w:r>
        <w:t>-</w:t>
      </w:r>
      <w:r w:rsidR="0A4A5648" w:rsidRPr="56E79FC4">
        <w:t xml:space="preserve">27 rutin reviderad i sin helhet under stycke </w:t>
      </w:r>
      <w:r w:rsidR="0A4A5648" w:rsidRPr="56E79FC4">
        <w:rPr>
          <w:i/>
          <w:iCs/>
        </w:rPr>
        <w:t>Blödning vid abort</w:t>
      </w:r>
      <w:r w:rsidR="00B7913F" w:rsidRPr="56E79FC4">
        <w:rPr>
          <w:i/>
          <w:iCs/>
        </w:rPr>
        <w:t xml:space="preserve"> på avdelning</w:t>
      </w:r>
      <w:r w:rsidR="3866255E" w:rsidRPr="56E79FC4">
        <w:rPr>
          <w:i/>
          <w:iCs/>
        </w:rPr>
        <w:t>.</w:t>
      </w:r>
      <w:r w:rsidR="1AE4C69C" w:rsidRPr="56E79FC4">
        <w:t xml:space="preserve"> </w:t>
      </w:r>
      <w:r w:rsidR="147E3038">
        <w:t xml:space="preserve">Intervall mellan </w:t>
      </w:r>
      <w:proofErr w:type="spellStart"/>
      <w:r w:rsidR="147E3038">
        <w:t>Mifepristone</w:t>
      </w:r>
      <w:proofErr w:type="spellEnd"/>
      <w:r w:rsidR="147E3038">
        <w:t xml:space="preserve"> och </w:t>
      </w:r>
      <w:proofErr w:type="spellStart"/>
      <w:r w:rsidR="147E3038">
        <w:t>Cytotec</w:t>
      </w:r>
      <w:proofErr w:type="spellEnd"/>
      <w:r w:rsidR="147E3038">
        <w:t xml:space="preserve"> för abort mellan v.10+1</w:t>
      </w:r>
      <w:r w:rsidR="4D4EEA41">
        <w:t xml:space="preserve"> </w:t>
      </w:r>
      <w:r w:rsidR="147E3038">
        <w:t>-</w:t>
      </w:r>
      <w:r w:rsidR="3FA6A2C2">
        <w:t xml:space="preserve"> </w:t>
      </w:r>
      <w:r w:rsidR="147E3038">
        <w:t>21+6 är ändrat till: 24-48 timmar</w:t>
      </w:r>
      <w:r w:rsidR="009F7A83">
        <w:t>.</w:t>
      </w:r>
    </w:p>
    <w:p w14:paraId="1A03F14E" w14:textId="480B6DF9" w:rsidR="009F7A83" w:rsidRDefault="00BF4FCC" w:rsidP="56E79FC4">
      <w:r>
        <w:t>2024-09-19</w:t>
      </w:r>
      <w:r w:rsidR="006A599C">
        <w:t xml:space="preserve"> </w:t>
      </w:r>
      <w:r w:rsidR="00D8300A">
        <w:t>revidering gjord</w:t>
      </w:r>
      <w:r w:rsidR="006A599C">
        <w:t xml:space="preserve"> under stycke </w:t>
      </w:r>
      <w:r w:rsidR="006A599C" w:rsidRPr="006A599C">
        <w:t>Omhändertagande av foster</w:t>
      </w:r>
      <w:r w:rsidR="006A599C">
        <w:t>.</w:t>
      </w:r>
    </w:p>
    <w:p w14:paraId="221B1FF7" w14:textId="3DC3DA0F" w:rsidR="008D3AAD" w:rsidRDefault="008D3AAD" w:rsidP="56E79FC4">
      <w:r>
        <w:t>2024-10-10 uppdaterade länkar</w:t>
      </w:r>
      <w:r w:rsidR="00AE5AFE">
        <w:t xml:space="preserve"> och </w:t>
      </w:r>
      <w:r w:rsidR="008E785A">
        <w:t>ändrat stycke under</w:t>
      </w:r>
      <w:r w:rsidR="00CB052E">
        <w:t xml:space="preserve"> kirurgisk abort,</w:t>
      </w:r>
      <w:r w:rsidR="008E785A">
        <w:t xml:space="preserve"> efterkontroll.</w:t>
      </w:r>
    </w:p>
    <w:p w14:paraId="066FC2BD" w14:textId="1CA8D2DC" w:rsidR="001366EA" w:rsidRDefault="001366EA" w:rsidP="56E79FC4">
      <w:r>
        <w:t xml:space="preserve">2025-01-23 revidering gjord under stycke </w:t>
      </w:r>
      <w:r w:rsidR="009F489C">
        <w:t>Ö</w:t>
      </w:r>
      <w:r>
        <w:t>verflyttning av patient från gynekologi till obstetrikavdelning</w:t>
      </w:r>
      <w:r w:rsidR="009F489C">
        <w:t>.</w:t>
      </w:r>
    </w:p>
    <w:p w14:paraId="07123880" w14:textId="236D80AF" w:rsidR="7D504606" w:rsidRDefault="00946549">
      <w:r>
        <w:t>20</w:t>
      </w:r>
      <w:r w:rsidR="7D504606">
        <w:t>25-06-13 tillägg kirurgisk abort kan göras i undantagsfall up</w:t>
      </w:r>
      <w:r>
        <w:t>p</w:t>
      </w:r>
      <w:r w:rsidR="7D504606">
        <w:t xml:space="preserve"> till v 14+0.</w:t>
      </w:r>
    </w:p>
    <w:p w14:paraId="37E7C351" w14:textId="6B9C1159" w:rsidR="1CF45BFD" w:rsidRDefault="1CF45BFD">
      <w:r>
        <w:t xml:space="preserve">2025-09-10 förtydligande </w:t>
      </w:r>
      <w:proofErr w:type="spellStart"/>
      <w:r>
        <w:t>ang</w:t>
      </w:r>
      <w:proofErr w:type="spellEnd"/>
      <w:r>
        <w:t xml:space="preserve"> </w:t>
      </w:r>
      <w:r w:rsidR="57697F1D">
        <w:t>veckor för kirurgisk abort samt fotografering av foster.</w:t>
      </w:r>
    </w:p>
    <w:sdt>
      <w:sdtPr>
        <w:rPr>
          <w:rFonts w:ascii="Times New Roman" w:eastAsia="Times New Roman" w:hAnsi="Times New Roman" w:cs="Times New Roman"/>
          <w:color w:val="auto"/>
          <w:sz w:val="24"/>
          <w:szCs w:val="24"/>
        </w:rPr>
        <w:id w:val="-903597747"/>
        <w:docPartObj>
          <w:docPartGallery w:val="Table of Contents"/>
          <w:docPartUnique/>
        </w:docPartObj>
      </w:sdtPr>
      <w:sdtEndPr>
        <w:rPr>
          <w:b/>
          <w:bCs/>
        </w:rPr>
      </w:sdtEndPr>
      <w:sdtContent>
        <w:p w14:paraId="0A124F22" w14:textId="32258957" w:rsidR="00903DA3" w:rsidRDefault="00903DA3" w:rsidP="005D253C">
          <w:pPr>
            <w:pStyle w:val="Innehllsfrteckningsrubrik"/>
            <w:ind w:left="993"/>
          </w:pPr>
          <w:r>
            <w:t>Innehåll</w:t>
          </w:r>
        </w:p>
        <w:p w14:paraId="7DD239C0" w14:textId="1B0AF8E3" w:rsidR="00CF068C" w:rsidRDefault="00903DA3">
          <w:pPr>
            <w:pStyle w:val="Innehll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08824539" w:history="1">
            <w:r w:rsidR="00CF068C" w:rsidRPr="00ED1F5C">
              <w:rPr>
                <w:rStyle w:val="Hyperlnk"/>
                <w:rFonts w:eastAsia="MS Gothic"/>
                <w:noProof/>
              </w:rPr>
              <w:t>Abort</w:t>
            </w:r>
            <w:r w:rsidR="00CF068C">
              <w:rPr>
                <w:noProof/>
                <w:webHidden/>
              </w:rPr>
              <w:tab/>
            </w:r>
            <w:r w:rsidR="00CF068C">
              <w:rPr>
                <w:noProof/>
                <w:webHidden/>
              </w:rPr>
              <w:fldChar w:fldCharType="begin"/>
            </w:r>
            <w:r w:rsidR="00CF068C">
              <w:rPr>
                <w:noProof/>
                <w:webHidden/>
              </w:rPr>
              <w:instrText xml:space="preserve"> PAGEREF _Toc208824539 \h </w:instrText>
            </w:r>
            <w:r w:rsidR="00CF068C">
              <w:rPr>
                <w:noProof/>
                <w:webHidden/>
              </w:rPr>
            </w:r>
            <w:r w:rsidR="00CF068C">
              <w:rPr>
                <w:noProof/>
                <w:webHidden/>
              </w:rPr>
              <w:fldChar w:fldCharType="separate"/>
            </w:r>
            <w:r w:rsidR="00CF068C">
              <w:rPr>
                <w:noProof/>
                <w:webHidden/>
              </w:rPr>
              <w:t>1</w:t>
            </w:r>
            <w:r w:rsidR="00CF068C">
              <w:rPr>
                <w:noProof/>
                <w:webHidden/>
              </w:rPr>
              <w:fldChar w:fldCharType="end"/>
            </w:r>
          </w:hyperlink>
        </w:p>
        <w:p w14:paraId="04FE6753" w14:textId="7433370B" w:rsidR="00CF068C" w:rsidRDefault="00CF068C">
          <w:pPr>
            <w:pStyle w:val="Innehll2"/>
            <w:rPr>
              <w:rFonts w:asciiTheme="minorHAnsi" w:eastAsiaTheme="minorEastAsia" w:hAnsiTheme="minorHAnsi" w:cstheme="minorBidi"/>
              <w:noProof/>
              <w:kern w:val="2"/>
              <w14:ligatures w14:val="standardContextual"/>
            </w:rPr>
          </w:pPr>
          <w:hyperlink w:anchor="_Toc208824540" w:history="1">
            <w:r w:rsidRPr="00ED1F5C">
              <w:rPr>
                <w:rStyle w:val="Hyperlnk"/>
                <w:rFonts w:eastAsia="MS Gothic"/>
                <w:noProof/>
              </w:rPr>
              <w:t>Revideringar i denna version</w:t>
            </w:r>
            <w:r>
              <w:rPr>
                <w:noProof/>
                <w:webHidden/>
              </w:rPr>
              <w:tab/>
            </w:r>
            <w:r>
              <w:rPr>
                <w:noProof/>
                <w:webHidden/>
              </w:rPr>
              <w:fldChar w:fldCharType="begin"/>
            </w:r>
            <w:r>
              <w:rPr>
                <w:noProof/>
                <w:webHidden/>
              </w:rPr>
              <w:instrText xml:space="preserve"> PAGEREF _Toc208824540 \h </w:instrText>
            </w:r>
            <w:r>
              <w:rPr>
                <w:noProof/>
                <w:webHidden/>
              </w:rPr>
            </w:r>
            <w:r>
              <w:rPr>
                <w:noProof/>
                <w:webHidden/>
              </w:rPr>
              <w:fldChar w:fldCharType="separate"/>
            </w:r>
            <w:r>
              <w:rPr>
                <w:noProof/>
                <w:webHidden/>
              </w:rPr>
              <w:t>1</w:t>
            </w:r>
            <w:r>
              <w:rPr>
                <w:noProof/>
                <w:webHidden/>
              </w:rPr>
              <w:fldChar w:fldCharType="end"/>
            </w:r>
          </w:hyperlink>
        </w:p>
        <w:p w14:paraId="2ECE9646" w14:textId="4483AC9F" w:rsidR="00CF068C" w:rsidRDefault="00CF068C">
          <w:pPr>
            <w:pStyle w:val="Innehll2"/>
            <w:rPr>
              <w:rFonts w:asciiTheme="minorHAnsi" w:eastAsiaTheme="minorEastAsia" w:hAnsiTheme="minorHAnsi" w:cstheme="minorBidi"/>
              <w:noProof/>
              <w:kern w:val="2"/>
              <w14:ligatures w14:val="standardContextual"/>
            </w:rPr>
          </w:pPr>
          <w:hyperlink w:anchor="_Toc208824541" w:history="1">
            <w:r w:rsidRPr="00ED1F5C">
              <w:rPr>
                <w:rStyle w:val="Hyperlnk"/>
                <w:rFonts w:eastAsia="MS Gothic"/>
                <w:noProof/>
              </w:rPr>
              <w:t>Syfte</w:t>
            </w:r>
            <w:r>
              <w:rPr>
                <w:noProof/>
                <w:webHidden/>
              </w:rPr>
              <w:tab/>
            </w:r>
            <w:r>
              <w:rPr>
                <w:noProof/>
                <w:webHidden/>
              </w:rPr>
              <w:fldChar w:fldCharType="begin"/>
            </w:r>
            <w:r>
              <w:rPr>
                <w:noProof/>
                <w:webHidden/>
              </w:rPr>
              <w:instrText xml:space="preserve"> PAGEREF _Toc208824541 \h </w:instrText>
            </w:r>
            <w:r>
              <w:rPr>
                <w:noProof/>
                <w:webHidden/>
              </w:rPr>
            </w:r>
            <w:r>
              <w:rPr>
                <w:noProof/>
                <w:webHidden/>
              </w:rPr>
              <w:fldChar w:fldCharType="separate"/>
            </w:r>
            <w:r>
              <w:rPr>
                <w:noProof/>
                <w:webHidden/>
              </w:rPr>
              <w:t>2</w:t>
            </w:r>
            <w:r>
              <w:rPr>
                <w:noProof/>
                <w:webHidden/>
              </w:rPr>
              <w:fldChar w:fldCharType="end"/>
            </w:r>
          </w:hyperlink>
        </w:p>
        <w:p w14:paraId="4667BAF8" w14:textId="7D5F21C6" w:rsidR="00CF068C" w:rsidRDefault="00CF068C">
          <w:pPr>
            <w:pStyle w:val="Innehll2"/>
            <w:rPr>
              <w:rFonts w:asciiTheme="minorHAnsi" w:eastAsiaTheme="minorEastAsia" w:hAnsiTheme="minorHAnsi" w:cstheme="minorBidi"/>
              <w:noProof/>
              <w:kern w:val="2"/>
              <w14:ligatures w14:val="standardContextual"/>
            </w:rPr>
          </w:pPr>
          <w:hyperlink w:anchor="_Toc208824542" w:history="1">
            <w:r w:rsidRPr="00ED1F5C">
              <w:rPr>
                <w:rStyle w:val="Hyperlnk"/>
                <w:rFonts w:eastAsia="MS Gothic"/>
                <w:noProof/>
              </w:rPr>
              <w:t>Utförande</w:t>
            </w:r>
            <w:r>
              <w:rPr>
                <w:noProof/>
                <w:webHidden/>
              </w:rPr>
              <w:tab/>
            </w:r>
            <w:r>
              <w:rPr>
                <w:noProof/>
                <w:webHidden/>
              </w:rPr>
              <w:fldChar w:fldCharType="begin"/>
            </w:r>
            <w:r>
              <w:rPr>
                <w:noProof/>
                <w:webHidden/>
              </w:rPr>
              <w:instrText xml:space="preserve"> PAGEREF _Toc208824542 \h </w:instrText>
            </w:r>
            <w:r>
              <w:rPr>
                <w:noProof/>
                <w:webHidden/>
              </w:rPr>
            </w:r>
            <w:r>
              <w:rPr>
                <w:noProof/>
                <w:webHidden/>
              </w:rPr>
              <w:fldChar w:fldCharType="separate"/>
            </w:r>
            <w:r>
              <w:rPr>
                <w:noProof/>
                <w:webHidden/>
              </w:rPr>
              <w:t>2</w:t>
            </w:r>
            <w:r>
              <w:rPr>
                <w:noProof/>
                <w:webHidden/>
              </w:rPr>
              <w:fldChar w:fldCharType="end"/>
            </w:r>
          </w:hyperlink>
        </w:p>
        <w:p w14:paraId="147C9722" w14:textId="36A18A50" w:rsidR="00CF068C" w:rsidRDefault="00CF068C">
          <w:pPr>
            <w:pStyle w:val="Innehll3"/>
            <w:rPr>
              <w:rFonts w:asciiTheme="minorHAnsi" w:eastAsiaTheme="minorEastAsia" w:hAnsiTheme="minorHAnsi" w:cstheme="minorBidi"/>
              <w:noProof/>
              <w:kern w:val="2"/>
              <w14:ligatures w14:val="standardContextual"/>
            </w:rPr>
          </w:pPr>
          <w:hyperlink w:anchor="_Toc208824543" w:history="1">
            <w:r w:rsidRPr="00ED1F5C">
              <w:rPr>
                <w:rStyle w:val="Hyperlnk"/>
                <w:rFonts w:eastAsia="MS Gothic"/>
                <w:noProof/>
              </w:rPr>
              <w:t>Utförande tidig medicinsk abort/hemabort &lt;10+0</w:t>
            </w:r>
            <w:r>
              <w:rPr>
                <w:noProof/>
                <w:webHidden/>
              </w:rPr>
              <w:tab/>
            </w:r>
            <w:r>
              <w:rPr>
                <w:noProof/>
                <w:webHidden/>
              </w:rPr>
              <w:fldChar w:fldCharType="begin"/>
            </w:r>
            <w:r>
              <w:rPr>
                <w:noProof/>
                <w:webHidden/>
              </w:rPr>
              <w:instrText xml:space="preserve"> PAGEREF _Toc208824543 \h </w:instrText>
            </w:r>
            <w:r>
              <w:rPr>
                <w:noProof/>
                <w:webHidden/>
              </w:rPr>
            </w:r>
            <w:r>
              <w:rPr>
                <w:noProof/>
                <w:webHidden/>
              </w:rPr>
              <w:fldChar w:fldCharType="separate"/>
            </w:r>
            <w:r>
              <w:rPr>
                <w:noProof/>
                <w:webHidden/>
              </w:rPr>
              <w:t>3</w:t>
            </w:r>
            <w:r>
              <w:rPr>
                <w:noProof/>
                <w:webHidden/>
              </w:rPr>
              <w:fldChar w:fldCharType="end"/>
            </w:r>
          </w:hyperlink>
        </w:p>
        <w:p w14:paraId="0ABEC16E" w14:textId="535A8796" w:rsidR="00CF068C" w:rsidRDefault="00CF068C">
          <w:pPr>
            <w:pStyle w:val="Innehll3"/>
            <w:rPr>
              <w:rFonts w:asciiTheme="minorHAnsi" w:eastAsiaTheme="minorEastAsia" w:hAnsiTheme="minorHAnsi" w:cstheme="minorBidi"/>
              <w:noProof/>
              <w:kern w:val="2"/>
              <w14:ligatures w14:val="standardContextual"/>
            </w:rPr>
          </w:pPr>
          <w:hyperlink w:anchor="_Toc208824544" w:history="1">
            <w:r w:rsidRPr="00ED1F5C">
              <w:rPr>
                <w:rStyle w:val="Hyperlnk"/>
                <w:rFonts w:eastAsia="MS Gothic"/>
                <w:noProof/>
              </w:rPr>
              <w:t>Utförande av mycket tidig abort (VEMA)</w:t>
            </w:r>
            <w:r>
              <w:rPr>
                <w:noProof/>
                <w:webHidden/>
              </w:rPr>
              <w:tab/>
            </w:r>
            <w:r>
              <w:rPr>
                <w:noProof/>
                <w:webHidden/>
              </w:rPr>
              <w:fldChar w:fldCharType="begin"/>
            </w:r>
            <w:r>
              <w:rPr>
                <w:noProof/>
                <w:webHidden/>
              </w:rPr>
              <w:instrText xml:space="preserve"> PAGEREF _Toc208824544 \h </w:instrText>
            </w:r>
            <w:r>
              <w:rPr>
                <w:noProof/>
                <w:webHidden/>
              </w:rPr>
            </w:r>
            <w:r>
              <w:rPr>
                <w:noProof/>
                <w:webHidden/>
              </w:rPr>
              <w:fldChar w:fldCharType="separate"/>
            </w:r>
            <w:r>
              <w:rPr>
                <w:noProof/>
                <w:webHidden/>
              </w:rPr>
              <w:t>5</w:t>
            </w:r>
            <w:r>
              <w:rPr>
                <w:noProof/>
                <w:webHidden/>
              </w:rPr>
              <w:fldChar w:fldCharType="end"/>
            </w:r>
          </w:hyperlink>
        </w:p>
        <w:p w14:paraId="530F56C7" w14:textId="49E9DE49" w:rsidR="00CF068C" w:rsidRDefault="00CF068C">
          <w:pPr>
            <w:pStyle w:val="Innehll3"/>
            <w:rPr>
              <w:rFonts w:asciiTheme="minorHAnsi" w:eastAsiaTheme="minorEastAsia" w:hAnsiTheme="minorHAnsi" w:cstheme="minorBidi"/>
              <w:noProof/>
              <w:kern w:val="2"/>
              <w14:ligatures w14:val="standardContextual"/>
            </w:rPr>
          </w:pPr>
          <w:hyperlink w:anchor="_Toc208824545" w:history="1">
            <w:r w:rsidRPr="00ED1F5C">
              <w:rPr>
                <w:rStyle w:val="Hyperlnk"/>
                <w:rFonts w:eastAsia="MS Gothic"/>
                <w:noProof/>
              </w:rPr>
              <w:t>Utförande medicinsk abort v 10+1 - 12+0</w:t>
            </w:r>
            <w:r>
              <w:rPr>
                <w:noProof/>
                <w:webHidden/>
              </w:rPr>
              <w:tab/>
            </w:r>
            <w:r>
              <w:rPr>
                <w:noProof/>
                <w:webHidden/>
              </w:rPr>
              <w:fldChar w:fldCharType="begin"/>
            </w:r>
            <w:r>
              <w:rPr>
                <w:noProof/>
                <w:webHidden/>
              </w:rPr>
              <w:instrText xml:space="preserve"> PAGEREF _Toc208824545 \h </w:instrText>
            </w:r>
            <w:r>
              <w:rPr>
                <w:noProof/>
                <w:webHidden/>
              </w:rPr>
            </w:r>
            <w:r>
              <w:rPr>
                <w:noProof/>
                <w:webHidden/>
              </w:rPr>
              <w:fldChar w:fldCharType="separate"/>
            </w:r>
            <w:r>
              <w:rPr>
                <w:noProof/>
                <w:webHidden/>
              </w:rPr>
              <w:t>6</w:t>
            </w:r>
            <w:r>
              <w:rPr>
                <w:noProof/>
                <w:webHidden/>
              </w:rPr>
              <w:fldChar w:fldCharType="end"/>
            </w:r>
          </w:hyperlink>
        </w:p>
        <w:p w14:paraId="0E80E484" w14:textId="1D10256E" w:rsidR="00CF068C" w:rsidRDefault="00CF068C">
          <w:pPr>
            <w:pStyle w:val="Innehll3"/>
            <w:rPr>
              <w:rFonts w:asciiTheme="minorHAnsi" w:eastAsiaTheme="minorEastAsia" w:hAnsiTheme="minorHAnsi" w:cstheme="minorBidi"/>
              <w:noProof/>
              <w:kern w:val="2"/>
              <w14:ligatures w14:val="standardContextual"/>
            </w:rPr>
          </w:pPr>
          <w:hyperlink w:anchor="_Toc208824546" w:history="1">
            <w:r w:rsidRPr="00ED1F5C">
              <w:rPr>
                <w:rStyle w:val="Hyperlnk"/>
                <w:rFonts w:eastAsia="MS Gothic"/>
                <w:noProof/>
              </w:rPr>
              <w:t>Kirurgisk abort v 7+1 - 13+0</w:t>
            </w:r>
            <w:r>
              <w:rPr>
                <w:noProof/>
                <w:webHidden/>
              </w:rPr>
              <w:tab/>
            </w:r>
            <w:r>
              <w:rPr>
                <w:noProof/>
                <w:webHidden/>
              </w:rPr>
              <w:fldChar w:fldCharType="begin"/>
            </w:r>
            <w:r>
              <w:rPr>
                <w:noProof/>
                <w:webHidden/>
              </w:rPr>
              <w:instrText xml:space="preserve"> PAGEREF _Toc208824546 \h </w:instrText>
            </w:r>
            <w:r>
              <w:rPr>
                <w:noProof/>
                <w:webHidden/>
              </w:rPr>
            </w:r>
            <w:r>
              <w:rPr>
                <w:noProof/>
                <w:webHidden/>
              </w:rPr>
              <w:fldChar w:fldCharType="separate"/>
            </w:r>
            <w:r>
              <w:rPr>
                <w:noProof/>
                <w:webHidden/>
              </w:rPr>
              <w:t>8</w:t>
            </w:r>
            <w:r>
              <w:rPr>
                <w:noProof/>
                <w:webHidden/>
              </w:rPr>
              <w:fldChar w:fldCharType="end"/>
            </w:r>
          </w:hyperlink>
        </w:p>
        <w:p w14:paraId="01CB55BA" w14:textId="4BA39556" w:rsidR="00CF068C" w:rsidRDefault="00CF068C">
          <w:pPr>
            <w:pStyle w:val="Innehll3"/>
            <w:rPr>
              <w:rFonts w:asciiTheme="minorHAnsi" w:eastAsiaTheme="minorEastAsia" w:hAnsiTheme="minorHAnsi" w:cstheme="minorBidi"/>
              <w:noProof/>
              <w:kern w:val="2"/>
              <w14:ligatures w14:val="standardContextual"/>
            </w:rPr>
          </w:pPr>
          <w:hyperlink w:anchor="_Toc208824547" w:history="1">
            <w:r w:rsidRPr="00ED1F5C">
              <w:rPr>
                <w:rStyle w:val="Hyperlnk"/>
                <w:rFonts w:eastAsia="MS Gothic"/>
                <w:noProof/>
                <w:lang w:eastAsia="en-US"/>
              </w:rPr>
              <w:t>Utförande sen medicinsk abort 12+1 - 21+6</w:t>
            </w:r>
            <w:r>
              <w:rPr>
                <w:noProof/>
                <w:webHidden/>
              </w:rPr>
              <w:tab/>
            </w:r>
            <w:r>
              <w:rPr>
                <w:noProof/>
                <w:webHidden/>
              </w:rPr>
              <w:fldChar w:fldCharType="begin"/>
            </w:r>
            <w:r>
              <w:rPr>
                <w:noProof/>
                <w:webHidden/>
              </w:rPr>
              <w:instrText xml:space="preserve"> PAGEREF _Toc208824547 \h </w:instrText>
            </w:r>
            <w:r>
              <w:rPr>
                <w:noProof/>
                <w:webHidden/>
              </w:rPr>
            </w:r>
            <w:r>
              <w:rPr>
                <w:noProof/>
                <w:webHidden/>
              </w:rPr>
              <w:fldChar w:fldCharType="separate"/>
            </w:r>
            <w:r>
              <w:rPr>
                <w:noProof/>
                <w:webHidden/>
              </w:rPr>
              <w:t>10</w:t>
            </w:r>
            <w:r>
              <w:rPr>
                <w:noProof/>
                <w:webHidden/>
              </w:rPr>
              <w:fldChar w:fldCharType="end"/>
            </w:r>
          </w:hyperlink>
        </w:p>
        <w:p w14:paraId="70A475C4" w14:textId="270DA1E5" w:rsidR="00CF068C" w:rsidRDefault="00CF068C">
          <w:pPr>
            <w:pStyle w:val="Innehll3"/>
            <w:rPr>
              <w:rFonts w:asciiTheme="minorHAnsi" w:eastAsiaTheme="minorEastAsia" w:hAnsiTheme="minorHAnsi" w:cstheme="minorBidi"/>
              <w:noProof/>
              <w:kern w:val="2"/>
              <w14:ligatures w14:val="standardContextual"/>
            </w:rPr>
          </w:pPr>
          <w:hyperlink w:anchor="_Toc208824548" w:history="1">
            <w:r w:rsidRPr="00ED1F5C">
              <w:rPr>
                <w:rStyle w:val="Hyperlnk"/>
                <w:rFonts w:eastAsia="MS Gothic"/>
                <w:noProof/>
              </w:rPr>
              <w:t>Hämning av mjölkproduktion</w:t>
            </w:r>
            <w:r>
              <w:rPr>
                <w:noProof/>
                <w:webHidden/>
              </w:rPr>
              <w:tab/>
            </w:r>
            <w:r>
              <w:rPr>
                <w:noProof/>
                <w:webHidden/>
              </w:rPr>
              <w:fldChar w:fldCharType="begin"/>
            </w:r>
            <w:r>
              <w:rPr>
                <w:noProof/>
                <w:webHidden/>
              </w:rPr>
              <w:instrText xml:space="preserve"> PAGEREF _Toc208824548 \h </w:instrText>
            </w:r>
            <w:r>
              <w:rPr>
                <w:noProof/>
                <w:webHidden/>
              </w:rPr>
            </w:r>
            <w:r>
              <w:rPr>
                <w:noProof/>
                <w:webHidden/>
              </w:rPr>
              <w:fldChar w:fldCharType="separate"/>
            </w:r>
            <w:r>
              <w:rPr>
                <w:noProof/>
                <w:webHidden/>
              </w:rPr>
              <w:t>12</w:t>
            </w:r>
            <w:r>
              <w:rPr>
                <w:noProof/>
                <w:webHidden/>
              </w:rPr>
              <w:fldChar w:fldCharType="end"/>
            </w:r>
          </w:hyperlink>
        </w:p>
        <w:p w14:paraId="7046DF0E" w14:textId="73C351C1" w:rsidR="00CF068C" w:rsidRDefault="00CF068C">
          <w:pPr>
            <w:pStyle w:val="Innehll3"/>
            <w:rPr>
              <w:rFonts w:asciiTheme="minorHAnsi" w:eastAsiaTheme="minorEastAsia" w:hAnsiTheme="minorHAnsi" w:cstheme="minorBidi"/>
              <w:noProof/>
              <w:kern w:val="2"/>
              <w14:ligatures w14:val="standardContextual"/>
            </w:rPr>
          </w:pPr>
          <w:hyperlink w:anchor="_Toc208824549" w:history="1">
            <w:r w:rsidRPr="00ED1F5C">
              <w:rPr>
                <w:rStyle w:val="Hyperlnk"/>
                <w:rFonts w:eastAsia="MS Gothic"/>
                <w:noProof/>
              </w:rPr>
              <w:t>Komplikationer under och efter abort</w:t>
            </w:r>
            <w:r>
              <w:rPr>
                <w:noProof/>
                <w:webHidden/>
              </w:rPr>
              <w:tab/>
            </w:r>
            <w:r>
              <w:rPr>
                <w:noProof/>
                <w:webHidden/>
              </w:rPr>
              <w:fldChar w:fldCharType="begin"/>
            </w:r>
            <w:r>
              <w:rPr>
                <w:noProof/>
                <w:webHidden/>
              </w:rPr>
              <w:instrText xml:space="preserve"> PAGEREF _Toc208824549 \h </w:instrText>
            </w:r>
            <w:r>
              <w:rPr>
                <w:noProof/>
                <w:webHidden/>
              </w:rPr>
            </w:r>
            <w:r>
              <w:rPr>
                <w:noProof/>
                <w:webHidden/>
              </w:rPr>
              <w:fldChar w:fldCharType="separate"/>
            </w:r>
            <w:r>
              <w:rPr>
                <w:noProof/>
                <w:webHidden/>
              </w:rPr>
              <w:t>13</w:t>
            </w:r>
            <w:r>
              <w:rPr>
                <w:noProof/>
                <w:webHidden/>
              </w:rPr>
              <w:fldChar w:fldCharType="end"/>
            </w:r>
          </w:hyperlink>
        </w:p>
        <w:p w14:paraId="69E820C8" w14:textId="59577655" w:rsidR="00CF068C" w:rsidRDefault="00CF068C">
          <w:pPr>
            <w:pStyle w:val="Innehll2"/>
            <w:rPr>
              <w:rFonts w:asciiTheme="minorHAnsi" w:eastAsiaTheme="minorEastAsia" w:hAnsiTheme="minorHAnsi" w:cstheme="minorBidi"/>
              <w:noProof/>
              <w:kern w:val="2"/>
              <w14:ligatures w14:val="standardContextual"/>
            </w:rPr>
          </w:pPr>
          <w:hyperlink w:anchor="_Toc208824550" w:history="1">
            <w:r w:rsidRPr="00ED1F5C">
              <w:rPr>
                <w:rStyle w:val="Hyperlnk"/>
                <w:rFonts w:eastAsia="MS Gothic"/>
                <w:noProof/>
              </w:rPr>
              <w:t>Ansvar</w:t>
            </w:r>
            <w:r>
              <w:rPr>
                <w:noProof/>
                <w:webHidden/>
              </w:rPr>
              <w:tab/>
            </w:r>
            <w:r>
              <w:rPr>
                <w:noProof/>
                <w:webHidden/>
              </w:rPr>
              <w:fldChar w:fldCharType="begin"/>
            </w:r>
            <w:r>
              <w:rPr>
                <w:noProof/>
                <w:webHidden/>
              </w:rPr>
              <w:instrText xml:space="preserve"> PAGEREF _Toc208824550 \h </w:instrText>
            </w:r>
            <w:r>
              <w:rPr>
                <w:noProof/>
                <w:webHidden/>
              </w:rPr>
            </w:r>
            <w:r>
              <w:rPr>
                <w:noProof/>
                <w:webHidden/>
              </w:rPr>
              <w:fldChar w:fldCharType="separate"/>
            </w:r>
            <w:r>
              <w:rPr>
                <w:noProof/>
                <w:webHidden/>
              </w:rPr>
              <w:t>15</w:t>
            </w:r>
            <w:r>
              <w:rPr>
                <w:noProof/>
                <w:webHidden/>
              </w:rPr>
              <w:fldChar w:fldCharType="end"/>
            </w:r>
          </w:hyperlink>
        </w:p>
        <w:p w14:paraId="093E8CE0" w14:textId="32061050" w:rsidR="00CF068C" w:rsidRDefault="00CF068C">
          <w:pPr>
            <w:pStyle w:val="Innehll2"/>
            <w:rPr>
              <w:rFonts w:asciiTheme="minorHAnsi" w:eastAsiaTheme="minorEastAsia" w:hAnsiTheme="minorHAnsi" w:cstheme="minorBidi"/>
              <w:noProof/>
              <w:kern w:val="2"/>
              <w14:ligatures w14:val="standardContextual"/>
            </w:rPr>
          </w:pPr>
          <w:hyperlink w:anchor="_Toc208824551" w:history="1">
            <w:r w:rsidRPr="00ED1F5C">
              <w:rPr>
                <w:rStyle w:val="Hyperlnk"/>
                <w:rFonts w:eastAsia="MS Gothic"/>
                <w:noProof/>
              </w:rPr>
              <w:t>Uppföljning, utvärdering och revision</w:t>
            </w:r>
            <w:r>
              <w:rPr>
                <w:noProof/>
                <w:webHidden/>
              </w:rPr>
              <w:tab/>
            </w:r>
            <w:r>
              <w:rPr>
                <w:noProof/>
                <w:webHidden/>
              </w:rPr>
              <w:fldChar w:fldCharType="begin"/>
            </w:r>
            <w:r>
              <w:rPr>
                <w:noProof/>
                <w:webHidden/>
              </w:rPr>
              <w:instrText xml:space="preserve"> PAGEREF _Toc208824551 \h </w:instrText>
            </w:r>
            <w:r>
              <w:rPr>
                <w:noProof/>
                <w:webHidden/>
              </w:rPr>
            </w:r>
            <w:r>
              <w:rPr>
                <w:noProof/>
                <w:webHidden/>
              </w:rPr>
              <w:fldChar w:fldCharType="separate"/>
            </w:r>
            <w:r>
              <w:rPr>
                <w:noProof/>
                <w:webHidden/>
              </w:rPr>
              <w:t>15</w:t>
            </w:r>
            <w:r>
              <w:rPr>
                <w:noProof/>
                <w:webHidden/>
              </w:rPr>
              <w:fldChar w:fldCharType="end"/>
            </w:r>
          </w:hyperlink>
        </w:p>
        <w:p w14:paraId="3FAF1649" w14:textId="0508A158" w:rsidR="00CF068C" w:rsidRDefault="00CF068C">
          <w:pPr>
            <w:pStyle w:val="Innehll2"/>
            <w:rPr>
              <w:rFonts w:asciiTheme="minorHAnsi" w:eastAsiaTheme="minorEastAsia" w:hAnsiTheme="minorHAnsi" w:cstheme="minorBidi"/>
              <w:noProof/>
              <w:kern w:val="2"/>
              <w14:ligatures w14:val="standardContextual"/>
            </w:rPr>
          </w:pPr>
          <w:hyperlink w:anchor="_Toc208824552" w:history="1">
            <w:r w:rsidRPr="00ED1F5C">
              <w:rPr>
                <w:rStyle w:val="Hyperlnk"/>
                <w:rFonts w:eastAsia="MS Gothic"/>
                <w:noProof/>
              </w:rPr>
              <w:t>Relaterad information</w:t>
            </w:r>
            <w:r>
              <w:rPr>
                <w:noProof/>
                <w:webHidden/>
              </w:rPr>
              <w:tab/>
            </w:r>
            <w:r>
              <w:rPr>
                <w:noProof/>
                <w:webHidden/>
              </w:rPr>
              <w:fldChar w:fldCharType="begin"/>
            </w:r>
            <w:r>
              <w:rPr>
                <w:noProof/>
                <w:webHidden/>
              </w:rPr>
              <w:instrText xml:space="preserve"> PAGEREF _Toc208824552 \h </w:instrText>
            </w:r>
            <w:r>
              <w:rPr>
                <w:noProof/>
                <w:webHidden/>
              </w:rPr>
            </w:r>
            <w:r>
              <w:rPr>
                <w:noProof/>
                <w:webHidden/>
              </w:rPr>
              <w:fldChar w:fldCharType="separate"/>
            </w:r>
            <w:r>
              <w:rPr>
                <w:noProof/>
                <w:webHidden/>
              </w:rPr>
              <w:t>15</w:t>
            </w:r>
            <w:r>
              <w:rPr>
                <w:noProof/>
                <w:webHidden/>
              </w:rPr>
              <w:fldChar w:fldCharType="end"/>
            </w:r>
          </w:hyperlink>
        </w:p>
        <w:p w14:paraId="3AF6CF1A" w14:textId="319DFD20" w:rsidR="00CF068C" w:rsidRDefault="00CF068C">
          <w:pPr>
            <w:pStyle w:val="Innehll2"/>
            <w:rPr>
              <w:rFonts w:asciiTheme="minorHAnsi" w:eastAsiaTheme="minorEastAsia" w:hAnsiTheme="minorHAnsi" w:cstheme="minorBidi"/>
              <w:noProof/>
              <w:kern w:val="2"/>
              <w14:ligatures w14:val="standardContextual"/>
            </w:rPr>
          </w:pPr>
          <w:hyperlink w:anchor="_Toc208824553" w:history="1">
            <w:r w:rsidRPr="00ED1F5C">
              <w:rPr>
                <w:rStyle w:val="Hyperlnk"/>
                <w:rFonts w:eastAsia="MS Gothic"/>
                <w:noProof/>
              </w:rPr>
              <w:t>Granskare/arbetsgrupp</w:t>
            </w:r>
            <w:r>
              <w:rPr>
                <w:noProof/>
                <w:webHidden/>
              </w:rPr>
              <w:tab/>
            </w:r>
            <w:r>
              <w:rPr>
                <w:noProof/>
                <w:webHidden/>
              </w:rPr>
              <w:fldChar w:fldCharType="begin"/>
            </w:r>
            <w:r>
              <w:rPr>
                <w:noProof/>
                <w:webHidden/>
              </w:rPr>
              <w:instrText xml:space="preserve"> PAGEREF _Toc208824553 \h </w:instrText>
            </w:r>
            <w:r>
              <w:rPr>
                <w:noProof/>
                <w:webHidden/>
              </w:rPr>
            </w:r>
            <w:r>
              <w:rPr>
                <w:noProof/>
                <w:webHidden/>
              </w:rPr>
              <w:fldChar w:fldCharType="separate"/>
            </w:r>
            <w:r>
              <w:rPr>
                <w:noProof/>
                <w:webHidden/>
              </w:rPr>
              <w:t>17</w:t>
            </w:r>
            <w:r>
              <w:rPr>
                <w:noProof/>
                <w:webHidden/>
              </w:rPr>
              <w:fldChar w:fldCharType="end"/>
            </w:r>
          </w:hyperlink>
        </w:p>
        <w:p w14:paraId="2973F775" w14:textId="7AC555EE" w:rsidR="00CF068C" w:rsidRDefault="00CF068C">
          <w:pPr>
            <w:pStyle w:val="Innehll2"/>
            <w:rPr>
              <w:rFonts w:asciiTheme="minorHAnsi" w:eastAsiaTheme="minorEastAsia" w:hAnsiTheme="minorHAnsi" w:cstheme="minorBidi"/>
              <w:noProof/>
              <w:kern w:val="2"/>
              <w14:ligatures w14:val="standardContextual"/>
            </w:rPr>
          </w:pPr>
          <w:hyperlink w:anchor="_Toc208824554" w:history="1">
            <w:r w:rsidRPr="00ED1F5C">
              <w:rPr>
                <w:rStyle w:val="Hyperlnk"/>
                <w:rFonts w:eastAsia="MS Gothic"/>
                <w:noProof/>
              </w:rPr>
              <w:t>Bilaga 1</w:t>
            </w:r>
            <w:r>
              <w:rPr>
                <w:noProof/>
                <w:webHidden/>
              </w:rPr>
              <w:tab/>
            </w:r>
            <w:r>
              <w:rPr>
                <w:noProof/>
                <w:webHidden/>
              </w:rPr>
              <w:fldChar w:fldCharType="begin"/>
            </w:r>
            <w:r>
              <w:rPr>
                <w:noProof/>
                <w:webHidden/>
              </w:rPr>
              <w:instrText xml:space="preserve"> PAGEREF _Toc208824554 \h </w:instrText>
            </w:r>
            <w:r>
              <w:rPr>
                <w:noProof/>
                <w:webHidden/>
              </w:rPr>
            </w:r>
            <w:r>
              <w:rPr>
                <w:noProof/>
                <w:webHidden/>
              </w:rPr>
              <w:fldChar w:fldCharType="separate"/>
            </w:r>
            <w:r>
              <w:rPr>
                <w:noProof/>
                <w:webHidden/>
              </w:rPr>
              <w:t>18</w:t>
            </w:r>
            <w:r>
              <w:rPr>
                <w:noProof/>
                <w:webHidden/>
              </w:rPr>
              <w:fldChar w:fldCharType="end"/>
            </w:r>
          </w:hyperlink>
        </w:p>
        <w:p w14:paraId="7B72857E" w14:textId="60E90344" w:rsidR="00903DA3" w:rsidRDefault="00903DA3" w:rsidP="005D253C">
          <w:pPr>
            <w:pStyle w:val="Innehll1"/>
          </w:pPr>
          <w:r>
            <w:rPr>
              <w:b/>
              <w:bCs/>
            </w:rPr>
            <w:fldChar w:fldCharType="end"/>
          </w:r>
        </w:p>
      </w:sdtContent>
    </w:sdt>
    <w:p w14:paraId="49C47105" w14:textId="476AC854" w:rsidR="00AF2DDB" w:rsidRPr="00AF2DDB" w:rsidRDefault="00AF2DDB" w:rsidP="00D56EC1">
      <w:pPr>
        <w:pStyle w:val="Rubrik2"/>
      </w:pPr>
      <w:bookmarkStart w:id="3" w:name="_Toc208824541"/>
      <w:r w:rsidRPr="00AF2DDB">
        <w:t>Syfte</w:t>
      </w:r>
      <w:bookmarkEnd w:id="3"/>
      <w:r w:rsidRPr="00AF2DDB">
        <w:t xml:space="preserve"> </w:t>
      </w:r>
    </w:p>
    <w:p w14:paraId="1406164B" w14:textId="6443CB65" w:rsidR="00AF2DDB" w:rsidRPr="00696648" w:rsidRDefault="00AF2DDB" w:rsidP="00696648">
      <w:r w:rsidRPr="00AF2DDB">
        <w:t>Rutinen beskriver hur abortvård ska bedrivas inom verksamhetsområde Kvinnosjukvård/område 1/SU och baseras på Abortlagen, Socialstyrelsens riktlinjer för abortvård SoS 2009:15, klinikens Ledningssystem för Abortverksamheten samt rekommendationer från SFOG (Svensk Förening för Obstetrik och Gynekologi).</w:t>
      </w:r>
    </w:p>
    <w:p w14:paraId="4891EA4D" w14:textId="37C925C1" w:rsidR="00AF2DDB" w:rsidRPr="00AF2DDB" w:rsidRDefault="00BF4FCC" w:rsidP="00D56EC1">
      <w:pPr>
        <w:pStyle w:val="Rubrik2"/>
      </w:pPr>
      <w:bookmarkStart w:id="4" w:name="_Toc208824542"/>
      <w:r>
        <w:t>Utförande</w:t>
      </w:r>
      <w:bookmarkEnd w:id="4"/>
      <w:r w:rsidR="00AF2DDB" w:rsidRPr="00AF2DDB">
        <w:t xml:space="preserve"> </w:t>
      </w:r>
    </w:p>
    <w:p w14:paraId="6F6BF13F" w14:textId="41F674A4" w:rsidR="00AF2DDB" w:rsidRPr="00D04041" w:rsidRDefault="00AF2DDB" w:rsidP="00D04041">
      <w:pPr>
        <w:pStyle w:val="MellanrubrikVGR"/>
      </w:pPr>
      <w:r w:rsidRPr="00AF2DDB">
        <w:t xml:space="preserve">Abortmetoder </w:t>
      </w:r>
    </w:p>
    <w:p w14:paraId="1B12FFF7" w14:textId="77777777" w:rsidR="00AF2DDB" w:rsidRPr="00AF2DDB" w:rsidRDefault="00AF2DDB" w:rsidP="00D56EC1">
      <w:r w:rsidRPr="00AF2DDB">
        <w:t>Medicinsk abort är förstahandsalternativet i samtliga graviditetsveckor.</w:t>
      </w:r>
    </w:p>
    <w:p w14:paraId="42F266CB" w14:textId="189DF7F7" w:rsidR="00AF2DDB" w:rsidRPr="00AF2DDB" w:rsidRDefault="00AF2DDB" w:rsidP="00D56EC1">
      <w:r>
        <w:t>Medicinsk abort är den enda metoden som används &lt;7+1 och &gt;1</w:t>
      </w:r>
      <w:r w:rsidR="6A550D2C">
        <w:t>3</w:t>
      </w:r>
      <w:r>
        <w:t>+0</w:t>
      </w:r>
      <w:r w:rsidR="1B1D1B7F">
        <w:t xml:space="preserve"> </w:t>
      </w:r>
      <w:r>
        <w:t xml:space="preserve">på grund av högre medicinsk säkerhet än vid kirurgisk abort. </w:t>
      </w:r>
    </w:p>
    <w:p w14:paraId="0776FF1F" w14:textId="661976FC" w:rsidR="00AF2DDB" w:rsidRPr="00F3209F" w:rsidRDefault="00AF2DDB" w:rsidP="00F3209F">
      <w:r>
        <w:t>I vecka 7+1</w:t>
      </w:r>
      <w:r w:rsidR="006E4F02">
        <w:t xml:space="preserve"> </w:t>
      </w:r>
      <w:r>
        <w:t>-</w:t>
      </w:r>
      <w:r w:rsidR="006E4F02">
        <w:t xml:space="preserve"> </w:t>
      </w:r>
      <w:r>
        <w:t>1</w:t>
      </w:r>
      <w:r w:rsidR="55BE44C6">
        <w:t>3</w:t>
      </w:r>
      <w:r>
        <w:t>+0 kan även kirurgisk abort göras</w:t>
      </w:r>
      <w:r w:rsidR="6D5813A5">
        <w:t xml:space="preserve"> (kan sträckas till &gt;14+0 i särskilda fall handlagt av </w:t>
      </w:r>
      <w:proofErr w:type="spellStart"/>
      <w:r w:rsidR="6D5813A5">
        <w:t>spec.läk</w:t>
      </w:r>
      <w:proofErr w:type="spellEnd"/>
      <w:r w:rsidR="6D5813A5">
        <w:t>)</w:t>
      </w:r>
      <w:r>
        <w:t>, hänsyn ska tas till patientens eget önskemål och anamnes. Vid följande tillstånd ska kirurgisk abort övervägas:</w:t>
      </w:r>
    </w:p>
    <w:p w14:paraId="7B2608B2" w14:textId="3A5D84F9" w:rsidR="00AF2DDB" w:rsidRPr="00D56EC1" w:rsidRDefault="00F3209F" w:rsidP="004253C2">
      <w:pPr>
        <w:pStyle w:val="Punktlista"/>
      </w:pPr>
      <w:r>
        <w:t>P</w:t>
      </w:r>
      <w:r w:rsidR="00AF2DDB">
        <w:t>sykisk sjukdom eller ångest</w:t>
      </w:r>
    </w:p>
    <w:p w14:paraId="7D289CF5" w14:textId="44AE067A" w:rsidR="00AF2DDB" w:rsidRPr="00D56EC1" w:rsidRDefault="00F3209F" w:rsidP="004253C2">
      <w:pPr>
        <w:pStyle w:val="Punktlista"/>
      </w:pPr>
      <w:r>
        <w:t>Ö</w:t>
      </w:r>
      <w:r w:rsidR="00AF2DDB">
        <w:t>kad blödningsbenägenhet eller Hb &lt;90</w:t>
      </w:r>
    </w:p>
    <w:p w14:paraId="1A1A4C6E" w14:textId="74BB8F5C" w:rsidR="00AF2DDB" w:rsidRPr="00D56EC1" w:rsidRDefault="00F3209F" w:rsidP="004253C2">
      <w:pPr>
        <w:pStyle w:val="Punktlista"/>
      </w:pPr>
      <w:r>
        <w:t>P</w:t>
      </w:r>
      <w:r w:rsidR="00AF2DDB">
        <w:t>ågående missbruk</w:t>
      </w:r>
    </w:p>
    <w:p w14:paraId="7DF2E150" w14:textId="3A7B86B0" w:rsidR="00AF2DDB" w:rsidRPr="00D56EC1" w:rsidRDefault="00F3209F" w:rsidP="004253C2">
      <w:pPr>
        <w:pStyle w:val="Punktlista"/>
      </w:pPr>
      <w:r>
        <w:t>K</w:t>
      </w:r>
      <w:r w:rsidR="00AF2DDB">
        <w:t>ronisk smärta</w:t>
      </w:r>
    </w:p>
    <w:p w14:paraId="69BAB398" w14:textId="621DEB36" w:rsidR="00AF2DDB" w:rsidRPr="00D56EC1" w:rsidRDefault="00F3209F" w:rsidP="004253C2">
      <w:pPr>
        <w:pStyle w:val="Punktlista"/>
      </w:pPr>
      <w:r>
        <w:t>T</w:t>
      </w:r>
      <w:r w:rsidR="00AF2DDB">
        <w:t>idigare sexuella övergrepp</w:t>
      </w:r>
    </w:p>
    <w:p w14:paraId="3A88C009" w14:textId="0781505F" w:rsidR="00AF2DDB" w:rsidRPr="00D56EC1" w:rsidRDefault="00F3209F" w:rsidP="004253C2">
      <w:pPr>
        <w:pStyle w:val="Punktlista"/>
      </w:pPr>
      <w:r>
        <w:t>T</w:t>
      </w:r>
      <w:r w:rsidR="00AF2DDB">
        <w:t>idigare negativ erfarenhet av medicinsk abort</w:t>
      </w:r>
    </w:p>
    <w:p w14:paraId="2B3BEFBD" w14:textId="7FE24085" w:rsidR="00AF2DDB" w:rsidRPr="00D56EC1" w:rsidRDefault="00F3209F" w:rsidP="004253C2">
      <w:pPr>
        <w:pStyle w:val="Punktlista"/>
      </w:pPr>
      <w:r>
        <w:t>S</w:t>
      </w:r>
      <w:r w:rsidR="00AF2DDB">
        <w:t>våra sociala förhållanden</w:t>
      </w:r>
    </w:p>
    <w:p w14:paraId="3568F0AA" w14:textId="77777777" w:rsidR="00AF2DDB" w:rsidRPr="00D56EC1" w:rsidRDefault="00AF2DDB" w:rsidP="004253C2">
      <w:pPr>
        <w:pStyle w:val="Punktlista"/>
      </w:pPr>
      <w:r>
        <w:t>Intellektuell funktionsnedsättning</w:t>
      </w:r>
    </w:p>
    <w:p w14:paraId="725030F3" w14:textId="08772A77" w:rsidR="00AF2DDB" w:rsidRPr="00696648" w:rsidRDefault="00AF2DDB" w:rsidP="00696648">
      <w:pPr>
        <w:pStyle w:val="MellanrubrikVGR"/>
      </w:pPr>
      <w:r w:rsidRPr="00AF2DDB">
        <w:lastRenderedPageBreak/>
        <w:t xml:space="preserve">Åtgärder vid besök på Abortmottagning alternativt öppenvårdsmottagning </w:t>
      </w:r>
    </w:p>
    <w:p w14:paraId="0972D324" w14:textId="090230A7" w:rsidR="00AF2DDB" w:rsidRPr="00AF2DDB" w:rsidRDefault="00F3209F" w:rsidP="004253C2">
      <w:pPr>
        <w:pStyle w:val="Punktlista"/>
      </w:pPr>
      <w:r>
        <w:t>A</w:t>
      </w:r>
      <w:r w:rsidR="00AF2DDB">
        <w:t xml:space="preserve">namnes = abortjournal enligt </w:t>
      </w:r>
      <w:proofErr w:type="spellStart"/>
      <w:r w:rsidR="00AF2DDB">
        <w:t>Melior</w:t>
      </w:r>
      <w:proofErr w:type="spellEnd"/>
      <w:r w:rsidR="00AF2DDB">
        <w:t xml:space="preserve">-mall </w:t>
      </w:r>
    </w:p>
    <w:p w14:paraId="151ABF1B" w14:textId="13AFA66A" w:rsidR="00AF2DDB" w:rsidRPr="00AF2DDB" w:rsidRDefault="00F3209F" w:rsidP="004253C2">
      <w:pPr>
        <w:pStyle w:val="Punktlista"/>
      </w:pPr>
      <w:r>
        <w:t>G</w:t>
      </w:r>
      <w:r w:rsidR="00AF2DDB">
        <w:t>ynekologisk undersökning + ultraljud</w:t>
      </w:r>
    </w:p>
    <w:p w14:paraId="3E223D09" w14:textId="3AA51064" w:rsidR="00AF2DDB" w:rsidRPr="00AF2DDB" w:rsidRDefault="00F3209F" w:rsidP="004253C2">
      <w:pPr>
        <w:pStyle w:val="Punktlista"/>
      </w:pPr>
      <w:r>
        <w:t>S</w:t>
      </w:r>
      <w:r w:rsidR="00AF2DDB">
        <w:t>ärskild utredning och ansökan till Socialstyrelsen om graviditetslängd 18+1</w:t>
      </w:r>
      <w:r>
        <w:t xml:space="preserve"> </w:t>
      </w:r>
      <w:r w:rsidR="00AF2DDB">
        <w:t>-</w:t>
      </w:r>
      <w:r>
        <w:t xml:space="preserve"> </w:t>
      </w:r>
      <w:r w:rsidR="00AF2DDB">
        <w:t>21+6. Medicinskt utlåtande av läkare och psykosocialt av kurator</w:t>
      </w:r>
    </w:p>
    <w:p w14:paraId="428C4E06" w14:textId="6B8C11C0" w:rsidR="00AF2DDB" w:rsidRPr="00AF2DDB" w:rsidRDefault="00F3209F" w:rsidP="004253C2">
      <w:pPr>
        <w:pStyle w:val="Punktlista"/>
      </w:pPr>
      <w:r>
        <w:t>E</w:t>
      </w:r>
      <w:r w:rsidR="00AF2DDB">
        <w:t>rbjuda screening för klamydia och gonorré samt cellprovtagning om det är oklart om det tagits enligt screeningprogrammet</w:t>
      </w:r>
    </w:p>
    <w:p w14:paraId="1B9A0829" w14:textId="34DA6FB2" w:rsidR="00AF2DDB" w:rsidRPr="00AF2DDB" w:rsidRDefault="00F3209F" w:rsidP="004253C2">
      <w:pPr>
        <w:pStyle w:val="Punktlista"/>
      </w:pPr>
      <w:r>
        <w:t>V</w:t>
      </w:r>
      <w:r w:rsidR="00AF2DDB">
        <w:t xml:space="preserve">id klinisk bild som vid bakteriell </w:t>
      </w:r>
      <w:proofErr w:type="spellStart"/>
      <w:r w:rsidR="00AF2DDB">
        <w:t>vaginos</w:t>
      </w:r>
      <w:proofErr w:type="spellEnd"/>
      <w:r w:rsidR="00AF2DDB">
        <w:t xml:space="preserve"> insätts behandling mot detta </w:t>
      </w:r>
    </w:p>
    <w:p w14:paraId="7F37C769" w14:textId="6B0D78F2" w:rsidR="00AF2DDB" w:rsidRPr="00AF2DDB" w:rsidRDefault="00F3209F" w:rsidP="004253C2">
      <w:pPr>
        <w:pStyle w:val="Punktlista"/>
      </w:pPr>
      <w:r>
        <w:t>U</w:t>
      </w:r>
      <w:r w:rsidR="00AF2DDB">
        <w:t>tökad STI-provtagning vid behov</w:t>
      </w:r>
    </w:p>
    <w:p w14:paraId="19EA0208" w14:textId="524E8740" w:rsidR="00AF2DDB" w:rsidRPr="00AF2DDB" w:rsidRDefault="00F3209F" w:rsidP="004253C2">
      <w:pPr>
        <w:pStyle w:val="Punktlista"/>
      </w:pPr>
      <w:r>
        <w:t>E</w:t>
      </w:r>
      <w:r w:rsidR="00AF2DDB">
        <w:t>rbjuda preventivmedelsrådgivning</w:t>
      </w:r>
    </w:p>
    <w:p w14:paraId="415C9C30" w14:textId="6A5AD306" w:rsidR="00AF2DDB" w:rsidRPr="00AF2DDB" w:rsidRDefault="00F3209F" w:rsidP="004253C2">
      <w:pPr>
        <w:pStyle w:val="Punktlista"/>
      </w:pPr>
      <w:r>
        <w:t>Lå</w:t>
      </w:r>
      <w:r w:rsidR="00AF2DDB">
        <w:t>ngtidsverkande preventivmedel är förstahandsalternativ efter abort</w:t>
      </w:r>
    </w:p>
    <w:p w14:paraId="18E0A885" w14:textId="791574C8" w:rsidR="00AF2DDB" w:rsidRPr="00AF2DDB" w:rsidRDefault="00F3209F" w:rsidP="004253C2">
      <w:pPr>
        <w:pStyle w:val="Punktlista"/>
      </w:pPr>
      <w:r>
        <w:t>E</w:t>
      </w:r>
      <w:r w:rsidR="00AF2DDB">
        <w:t xml:space="preserve">rbjuda alla patienter kuratorkontakt. </w:t>
      </w:r>
      <w:r w:rsidR="00696648">
        <w:t>Kurator k</w:t>
      </w:r>
      <w:r w:rsidR="00AF2DDB">
        <w:t xml:space="preserve">opplas alltid in vid patienter &lt;15 år </w:t>
      </w:r>
    </w:p>
    <w:p w14:paraId="7DADA9F0" w14:textId="77777777" w:rsidR="00AF2DDB" w:rsidRPr="00AF2DDB" w:rsidRDefault="00AF2DDB" w:rsidP="004253C2">
      <w:pPr>
        <w:pStyle w:val="Punktlista"/>
      </w:pPr>
      <w:r>
        <w:t xml:space="preserve">Hb </w:t>
      </w:r>
    </w:p>
    <w:p w14:paraId="0A5D622A" w14:textId="4F2454F2" w:rsidR="00AF2DDB" w:rsidRPr="00AF2DDB" w:rsidRDefault="00F3209F" w:rsidP="004253C2">
      <w:pPr>
        <w:pStyle w:val="Punktlista"/>
      </w:pPr>
      <w:r>
        <w:t>B</w:t>
      </w:r>
      <w:r w:rsidR="00AF2DDB">
        <w:t>lodtryck</w:t>
      </w:r>
    </w:p>
    <w:p w14:paraId="3B8B900B" w14:textId="6A713CE9" w:rsidR="00AF2DDB" w:rsidRPr="00AF2DDB" w:rsidRDefault="00F3209F" w:rsidP="004253C2">
      <w:pPr>
        <w:pStyle w:val="Punktlista"/>
      </w:pPr>
      <w:r>
        <w:t>P</w:t>
      </w:r>
      <w:r w:rsidR="00AF2DDB">
        <w:t xml:space="preserve">uls </w:t>
      </w:r>
    </w:p>
    <w:p w14:paraId="7421C4F8" w14:textId="03C58B36" w:rsidR="00AF2DDB" w:rsidRPr="00AF2DDB" w:rsidRDefault="00F3209F" w:rsidP="004253C2">
      <w:pPr>
        <w:pStyle w:val="Punktlista"/>
      </w:pPr>
      <w:r>
        <w:t>K</w:t>
      </w:r>
      <w:r w:rsidR="00AF2DDB">
        <w:t xml:space="preserve">roppslängd </w:t>
      </w:r>
    </w:p>
    <w:p w14:paraId="4E8E492A" w14:textId="0CEED012" w:rsidR="00AF2DDB" w:rsidRPr="00AF2DDB" w:rsidRDefault="00F3209F" w:rsidP="004253C2">
      <w:pPr>
        <w:pStyle w:val="Punktlista"/>
      </w:pPr>
      <w:r>
        <w:t>K</w:t>
      </w:r>
      <w:r w:rsidR="00AF2DDB">
        <w:t>roppsvikt</w:t>
      </w:r>
    </w:p>
    <w:p w14:paraId="4399BFD3" w14:textId="62840A79" w:rsidR="00AF2DDB" w:rsidRPr="00AF2DDB" w:rsidRDefault="00F3209F" w:rsidP="004253C2">
      <w:pPr>
        <w:pStyle w:val="Punktlista"/>
      </w:pPr>
      <w:r>
        <w:t>B</w:t>
      </w:r>
      <w:r w:rsidR="00AF2DDB">
        <w:t xml:space="preserve">lodgruppering vid kirurgisk abort och medicinsk abort från </w:t>
      </w:r>
      <w:r>
        <w:br/>
      </w:r>
      <w:r w:rsidR="00AF2DDB">
        <w:t xml:space="preserve">v 9+1 </w:t>
      </w:r>
    </w:p>
    <w:p w14:paraId="459B7A74" w14:textId="5CC769BC" w:rsidR="009B0CEA" w:rsidRPr="00AF2DDB" w:rsidRDefault="00F3209F" w:rsidP="004253C2">
      <w:pPr>
        <w:pStyle w:val="Punktlista"/>
      </w:pPr>
      <w:r>
        <w:t>B</w:t>
      </w:r>
      <w:r w:rsidR="00AF2DDB">
        <w:t xml:space="preserve">AS-test vid VEX efter sen medicinsk abort samt vid misstanke om </w:t>
      </w:r>
      <w:proofErr w:type="gramStart"/>
      <w:r w:rsidR="00AF2DDB">
        <w:t>mola</w:t>
      </w:r>
      <w:proofErr w:type="gramEnd"/>
      <w:r w:rsidR="00AF2DDB">
        <w:t>.</w:t>
      </w:r>
    </w:p>
    <w:p w14:paraId="501EF0F7" w14:textId="402C78BC" w:rsidR="00AF2DDB" w:rsidRPr="006E4F02" w:rsidRDefault="00AF2DDB" w:rsidP="0019743C">
      <w:pPr>
        <w:pStyle w:val="Rubrik3"/>
        <w:rPr>
          <w:rFonts w:ascii="Calibri" w:hAnsi="Calibri" w:cs="Times New Roman"/>
          <w:sz w:val="26"/>
          <w:szCs w:val="18"/>
        </w:rPr>
      </w:pPr>
      <w:bookmarkStart w:id="5" w:name="_Toc208824543"/>
      <w:r w:rsidRPr="00AF2DDB">
        <w:t xml:space="preserve">Utförande tidig medicinsk abort/hemabort </w:t>
      </w:r>
      <w:r w:rsidRPr="00AF2DDB">
        <w:rPr>
          <w:u w:val="single"/>
        </w:rPr>
        <w:t>&lt;</w:t>
      </w:r>
      <w:r w:rsidRPr="00AF2DDB">
        <w:t>10+0</w:t>
      </w:r>
      <w:bookmarkEnd w:id="5"/>
      <w:r w:rsidRPr="00AF2DDB">
        <w:t xml:space="preserve"> </w:t>
      </w:r>
    </w:p>
    <w:p w14:paraId="33A4FEE9" w14:textId="3ABFB73D" w:rsidR="00AF2DDB" w:rsidRPr="00AF2DDB" w:rsidRDefault="00AF2DDB" w:rsidP="009B0CEA">
      <w:r w:rsidRPr="00AF2DDB">
        <w:t>Aborten kan utföras i hemmet eller polikliniskt.</w:t>
      </w:r>
    </w:p>
    <w:p w14:paraId="5BD3F1AE" w14:textId="77777777" w:rsidR="00AF2DDB" w:rsidRPr="00AF2DDB" w:rsidRDefault="00AF2DDB" w:rsidP="009B0CEA">
      <w:r w:rsidRPr="00AF2DDB">
        <w:t>Kriterier för hemabort:</w:t>
      </w:r>
    </w:p>
    <w:p w14:paraId="6CEB9386" w14:textId="6B2EFEC9" w:rsidR="00AF2DDB" w:rsidRPr="00AF2DDB" w:rsidRDefault="00F3209F" w:rsidP="004253C2">
      <w:pPr>
        <w:pStyle w:val="Punktlista"/>
      </w:pPr>
      <w:r>
        <w:t>Ö</w:t>
      </w:r>
      <w:r w:rsidR="00AF2DDB" w:rsidRPr="00AF2DDB">
        <w:t>ver 18 år</w:t>
      </w:r>
    </w:p>
    <w:p w14:paraId="24876A6D" w14:textId="371C303E" w:rsidR="00AF2DDB" w:rsidRPr="00AF2DDB" w:rsidRDefault="00F3209F" w:rsidP="004253C2">
      <w:pPr>
        <w:pStyle w:val="Punktlista"/>
      </w:pPr>
      <w:r>
        <w:t>P</w:t>
      </w:r>
      <w:r w:rsidR="00AF2DDB" w:rsidRPr="00AF2DDB">
        <w:t xml:space="preserve">atienten ska ha en vuxen person &gt;18 år med sig som stöd under </w:t>
      </w:r>
      <w:proofErr w:type="spellStart"/>
      <w:r w:rsidR="00AF2DDB" w:rsidRPr="00AF2DDB">
        <w:t>abortdagen</w:t>
      </w:r>
      <w:proofErr w:type="spellEnd"/>
      <w:r w:rsidR="00AF2DDB" w:rsidRPr="00AF2DDB">
        <w:t xml:space="preserve"> (</w:t>
      </w:r>
      <w:proofErr w:type="spellStart"/>
      <w:r w:rsidR="00AF2DDB" w:rsidRPr="00AF2DDB">
        <w:t>cytotecdagen</w:t>
      </w:r>
      <w:proofErr w:type="spellEnd"/>
      <w:r w:rsidR="00AF2DDB" w:rsidRPr="00AF2DDB">
        <w:t>)</w:t>
      </w:r>
      <w:r w:rsidR="00B90DD6">
        <w:t>.</w:t>
      </w:r>
    </w:p>
    <w:p w14:paraId="7A0A9D0E" w14:textId="4F7383CD" w:rsidR="00AF2DDB" w:rsidRPr="00AF2DDB" w:rsidRDefault="00F3209F" w:rsidP="004253C2">
      <w:pPr>
        <w:pStyle w:val="Punktlista"/>
      </w:pPr>
      <w:r>
        <w:t>P</w:t>
      </w:r>
      <w:r w:rsidR="00AF2DDB" w:rsidRPr="00AF2DDB">
        <w:t>atienten eller stödpersonen ska kunna göra sig förstådd per telefon</w:t>
      </w:r>
      <w:r w:rsidR="00B90DD6">
        <w:t>.</w:t>
      </w:r>
      <w:r w:rsidR="00AF2DDB" w:rsidRPr="00AF2DDB">
        <w:t xml:space="preserve"> </w:t>
      </w:r>
    </w:p>
    <w:p w14:paraId="04380A8A" w14:textId="1D94420A" w:rsidR="00AF2DDB" w:rsidRPr="00AF2DDB" w:rsidRDefault="00F3209F" w:rsidP="004253C2">
      <w:pPr>
        <w:pStyle w:val="Punktlista"/>
      </w:pPr>
      <w:r>
        <w:t>O</w:t>
      </w:r>
      <w:r w:rsidR="00AF2DDB" w:rsidRPr="00AF2DDB">
        <w:t>m patienten är &lt;18 år kan hemabort göras om förälder/vårdnadshavare samtycker till detta</w:t>
      </w:r>
      <w:r w:rsidR="00B90DD6">
        <w:t>.</w:t>
      </w:r>
    </w:p>
    <w:p w14:paraId="1142BB61" w14:textId="5BB6490E" w:rsidR="00AF2DDB" w:rsidRPr="00696648" w:rsidRDefault="00F3209F" w:rsidP="004253C2">
      <w:pPr>
        <w:pStyle w:val="Punktlista"/>
      </w:pPr>
      <w:r>
        <w:lastRenderedPageBreak/>
        <w:t>E</w:t>
      </w:r>
      <w:r w:rsidR="00AF2DDB" w:rsidRPr="00AF2DDB">
        <w:t xml:space="preserve">j ha särskilda riskfaktorer såsom blödningsbenägenhet eller </w:t>
      </w:r>
      <w:r w:rsidR="009B0CEA">
        <w:br/>
      </w:r>
      <w:r w:rsidR="00AF2DDB" w:rsidRPr="00AF2DDB">
        <w:t>Hb &lt;100</w:t>
      </w:r>
      <w:r w:rsidR="00B90DD6">
        <w:t>.</w:t>
      </w:r>
    </w:p>
    <w:p w14:paraId="481B3AB3" w14:textId="59CF5171" w:rsidR="00AF2DDB" w:rsidRPr="00AF2DDB" w:rsidRDefault="00AF2DDB" w:rsidP="004A3DD1">
      <w:pPr>
        <w:pStyle w:val="MellanrubrikVGR"/>
      </w:pPr>
      <w:r w:rsidRPr="00AF2DDB">
        <w:t xml:space="preserve">Förbehandling med </w:t>
      </w:r>
      <w:proofErr w:type="spellStart"/>
      <w:r w:rsidRPr="00AF2DDB">
        <w:t>Mifepristone</w:t>
      </w:r>
      <w:proofErr w:type="spellEnd"/>
    </w:p>
    <w:p w14:paraId="59FBB4B0" w14:textId="69D9586F" w:rsidR="00AF2DDB" w:rsidRPr="00AF2DDB" w:rsidRDefault="00AF2DDB" w:rsidP="00F3209F">
      <w:r w:rsidRPr="00AF2DDB">
        <w:t xml:space="preserve">1 tablett </w:t>
      </w:r>
      <w:proofErr w:type="spellStart"/>
      <w:r w:rsidRPr="00AF2DDB">
        <w:t>Mifepristone</w:t>
      </w:r>
      <w:proofErr w:type="spellEnd"/>
      <w:r w:rsidRPr="00AF2DDB">
        <w:t xml:space="preserve"> 200 mg per os i</w:t>
      </w:r>
      <w:r w:rsidR="006E4F02">
        <w:t xml:space="preserve"> </w:t>
      </w:r>
      <w:r w:rsidRPr="00AF2DDB">
        <w:t>sjuksköterskas/barnmorskas/</w:t>
      </w:r>
      <w:r w:rsidR="006E4F02">
        <w:t xml:space="preserve"> </w:t>
      </w:r>
      <w:r w:rsidRPr="00AF2DDB">
        <w:t>läkares närvaro.</w:t>
      </w:r>
    </w:p>
    <w:p w14:paraId="7EB2CBA7" w14:textId="65497AB6" w:rsidR="00A117D8" w:rsidRDefault="00AF2DDB" w:rsidP="00696648">
      <w:pPr>
        <w:pStyle w:val="MellanrubrikVGR"/>
      </w:pPr>
      <w:proofErr w:type="spellStart"/>
      <w:r w:rsidRPr="00AF2DDB">
        <w:t>Cytotecdagen</w:t>
      </w:r>
      <w:proofErr w:type="spellEnd"/>
    </w:p>
    <w:p w14:paraId="1521E1E7" w14:textId="6168708D" w:rsidR="00AF2DDB" w:rsidRPr="00AF2DDB" w:rsidRDefault="00AF2DDB" w:rsidP="006E4F02">
      <w:r w:rsidRPr="00AF2DDB">
        <w:t xml:space="preserve">24-72 timmar efter </w:t>
      </w:r>
      <w:proofErr w:type="spellStart"/>
      <w:r w:rsidRPr="00AF2DDB">
        <w:t>Mifepristone</w:t>
      </w:r>
      <w:proofErr w:type="spellEnd"/>
      <w:r w:rsidRPr="00AF2DDB">
        <w:t xml:space="preserve">. </w:t>
      </w:r>
    </w:p>
    <w:p w14:paraId="4FE416B6" w14:textId="77777777" w:rsidR="00AF2DDB" w:rsidRPr="00AF2DDB" w:rsidRDefault="00AF2DDB" w:rsidP="004A3DD1">
      <w:r w:rsidRPr="00AF2DDB">
        <w:t xml:space="preserve">4 tabletter </w:t>
      </w:r>
      <w:proofErr w:type="spellStart"/>
      <w:r w:rsidRPr="00AF2DDB">
        <w:t>Cytotec</w:t>
      </w:r>
      <w:proofErr w:type="spellEnd"/>
      <w:r w:rsidRPr="00AF2DDB">
        <w:t xml:space="preserve"> 0,2 mg vaginalt, tas i hemmet eller på avdelning. </w:t>
      </w:r>
    </w:p>
    <w:p w14:paraId="7C481C01" w14:textId="77777777" w:rsidR="00AF2DDB" w:rsidRPr="00AF2DDB" w:rsidRDefault="00AF2DDB" w:rsidP="004A3DD1">
      <w:r w:rsidRPr="00AF2DDB">
        <w:t xml:space="preserve">Om blödning inte uppstått eller endast en sparsam blödning ses efter 3 timmar ges ytterligare 2 tabletter </w:t>
      </w:r>
      <w:proofErr w:type="spellStart"/>
      <w:r w:rsidRPr="00AF2DDB">
        <w:t>Cytotec</w:t>
      </w:r>
      <w:proofErr w:type="spellEnd"/>
      <w:r w:rsidRPr="00AF2DDB">
        <w:t xml:space="preserve"> 0,2 mg vaginalt.</w:t>
      </w:r>
    </w:p>
    <w:p w14:paraId="18363215" w14:textId="4525ACFF" w:rsidR="00AF2DDB" w:rsidRPr="00AF2DDB" w:rsidRDefault="00AF2DDB" w:rsidP="006E4F02">
      <w:r w:rsidRPr="00AF2DDB">
        <w:t>Kvinnor gravida mellan 9+1</w:t>
      </w:r>
      <w:r w:rsidR="00F3209F">
        <w:t xml:space="preserve"> </w:t>
      </w:r>
      <w:r w:rsidRPr="00AF2DDB">
        <w:t>-</w:t>
      </w:r>
      <w:r w:rsidR="00F3209F">
        <w:t xml:space="preserve"> </w:t>
      </w:r>
      <w:r w:rsidRPr="00AF2DDB">
        <w:t>10+0 får en tredje dos att ta vid behov efter ytterligare 3 timmar om blödningen fortfarande inte startat.</w:t>
      </w:r>
    </w:p>
    <w:p w14:paraId="722C1430" w14:textId="4EF5757A" w:rsidR="00AF2DDB" w:rsidRPr="00AF2DDB" w:rsidRDefault="00AF2DDB" w:rsidP="00696648">
      <w:pPr>
        <w:pStyle w:val="MellanrubrikVGR"/>
      </w:pPr>
      <w:r w:rsidRPr="00AF2DDB">
        <w:t>Smärtlindring</w:t>
      </w:r>
    </w:p>
    <w:p w14:paraId="200F56FF" w14:textId="77777777" w:rsidR="00AF2DDB" w:rsidRPr="00AF2DDB" w:rsidRDefault="00AF2DDB" w:rsidP="004A3DD1">
      <w:r w:rsidRPr="00AF2DDB">
        <w:t>Grunddos: enligt mall i läkemedelsmodulen. Dygnsdos skickas med vid hemabort.</w:t>
      </w:r>
    </w:p>
    <w:p w14:paraId="07893B4C" w14:textId="77777777" w:rsidR="00AF2DDB" w:rsidRPr="00AF2DDB" w:rsidRDefault="00AF2DDB" w:rsidP="004A3DD1">
      <w:r w:rsidRPr="00AF2DDB">
        <w:t xml:space="preserve">Vid behov: Vid hemabort får patienten även med sig </w:t>
      </w:r>
      <w:proofErr w:type="gramStart"/>
      <w:r w:rsidRPr="00AF2DDB">
        <w:t xml:space="preserve">3 </w:t>
      </w:r>
      <w:proofErr w:type="spellStart"/>
      <w:r w:rsidRPr="00AF2DDB">
        <w:t>st</w:t>
      </w:r>
      <w:proofErr w:type="spellEnd"/>
      <w:proofErr w:type="gramEnd"/>
      <w:r w:rsidRPr="00AF2DDB">
        <w:t xml:space="preserve"> K. </w:t>
      </w:r>
      <w:proofErr w:type="spellStart"/>
      <w:r w:rsidRPr="00AF2DDB">
        <w:t>Oxynorm</w:t>
      </w:r>
      <w:proofErr w:type="spellEnd"/>
      <w:r w:rsidRPr="00AF2DDB">
        <w:t xml:space="preserve"> 5 mg, vilket är </w:t>
      </w:r>
      <w:proofErr w:type="spellStart"/>
      <w:r w:rsidRPr="00AF2DDB">
        <w:t>maxdos</w:t>
      </w:r>
      <w:proofErr w:type="spellEnd"/>
      <w:r w:rsidRPr="00AF2DDB">
        <w:t xml:space="preserve"> för ett dygn </w:t>
      </w:r>
    </w:p>
    <w:p w14:paraId="482F58A7" w14:textId="31C3049D" w:rsidR="00AF2DDB" w:rsidRPr="00D24D71" w:rsidRDefault="00AF2DDB" w:rsidP="00D24D71">
      <w:r w:rsidRPr="00AF2DDB">
        <w:t xml:space="preserve">Vid abort på sjukhus kan (förutom K. </w:t>
      </w:r>
      <w:proofErr w:type="spellStart"/>
      <w:r w:rsidRPr="00AF2DDB">
        <w:t>Oxynorm</w:t>
      </w:r>
      <w:proofErr w:type="spellEnd"/>
      <w:r w:rsidRPr="00AF2DDB">
        <w:t xml:space="preserve"> 5 mg) värmedyna, TENS, injektion Morfin 5-10 mg </w:t>
      </w:r>
      <w:proofErr w:type="spellStart"/>
      <w:r w:rsidRPr="00AF2DDB">
        <w:t>s.c</w:t>
      </w:r>
      <w:proofErr w:type="spellEnd"/>
      <w:r w:rsidRPr="00AF2DDB">
        <w:t>/</w:t>
      </w:r>
      <w:proofErr w:type="spellStart"/>
      <w:r w:rsidRPr="00AF2DDB">
        <w:t>i.m</w:t>
      </w:r>
      <w:proofErr w:type="spellEnd"/>
      <w:r w:rsidRPr="00AF2DDB">
        <w:t>, PCB eller EDA erbjudas.</w:t>
      </w:r>
    </w:p>
    <w:p w14:paraId="5B68E013" w14:textId="39A8BB10" w:rsidR="00AF2DDB" w:rsidRPr="00AF2DDB" w:rsidRDefault="00AF2DDB" w:rsidP="004A3DD1">
      <w:pPr>
        <w:pStyle w:val="MellanrubrikVGR"/>
      </w:pPr>
      <w:r w:rsidRPr="00AF2DDB">
        <w:t>Kriterier för hemgång</w:t>
      </w:r>
    </w:p>
    <w:p w14:paraId="616917D6" w14:textId="77777777" w:rsidR="00AF2DDB" w:rsidRPr="00AF2DDB" w:rsidRDefault="00AF2DDB" w:rsidP="004253C2">
      <w:pPr>
        <w:pStyle w:val="Punktlista"/>
      </w:pPr>
      <w:r w:rsidRPr="00AF2DDB">
        <w:t>Fått sedvanlig hemgångsinformation</w:t>
      </w:r>
    </w:p>
    <w:p w14:paraId="17C44BE7" w14:textId="77777777" w:rsidR="00AF2DDB" w:rsidRPr="00AF2DDB" w:rsidRDefault="00AF2DDB" w:rsidP="004253C2">
      <w:pPr>
        <w:pStyle w:val="Punktlista"/>
      </w:pPr>
      <w:r w:rsidRPr="00AF2DDB">
        <w:t>Ha ätit och druckit något under dagen</w:t>
      </w:r>
    </w:p>
    <w:p w14:paraId="60A0AA9E" w14:textId="77777777" w:rsidR="00AF2DDB" w:rsidRPr="00AF2DDB" w:rsidRDefault="00AF2DDB" w:rsidP="004253C2">
      <w:pPr>
        <w:pStyle w:val="Punktlista"/>
      </w:pPr>
      <w:r w:rsidRPr="00AF2DDB">
        <w:t>Vara adekvat smärtlindrad, VAS/NRS &lt;3</w:t>
      </w:r>
    </w:p>
    <w:p w14:paraId="0EBE571A" w14:textId="7D86D55D" w:rsidR="00AF2DDB" w:rsidRPr="00AF2DDB" w:rsidRDefault="00AF2DDB" w:rsidP="004253C2">
      <w:pPr>
        <w:pStyle w:val="Punktlista"/>
      </w:pPr>
      <w:r w:rsidRPr="00AF2DDB">
        <w:t>Ha normal blödning</w:t>
      </w:r>
    </w:p>
    <w:p w14:paraId="372042E8" w14:textId="77777777" w:rsidR="00AF2DDB" w:rsidRPr="00AF2DDB" w:rsidRDefault="00AF2DDB" w:rsidP="004253C2">
      <w:pPr>
        <w:pStyle w:val="Punktlista"/>
      </w:pPr>
      <w:r w:rsidRPr="00AF2DDB">
        <w:t>Kapillärt/venöst Hb ska vara &gt;110 g/L</w:t>
      </w:r>
      <w:r w:rsidRPr="00AF2DDB">
        <w:rPr>
          <w:color w:val="FF0000"/>
        </w:rPr>
        <w:t xml:space="preserve"> </w:t>
      </w:r>
    </w:p>
    <w:p w14:paraId="6489474D" w14:textId="4A0A05A1" w:rsidR="00AF2DDB" w:rsidRPr="00A117D8" w:rsidRDefault="00AF2DDB" w:rsidP="004253C2">
      <w:pPr>
        <w:pStyle w:val="Punktlista"/>
      </w:pPr>
      <w:r w:rsidRPr="00AF2DDB">
        <w:t>Vara godkänd på O-NEWS2-kontroller (=0 poäng)</w:t>
      </w:r>
    </w:p>
    <w:p w14:paraId="57ADC80A" w14:textId="26056B40" w:rsidR="00AF2DDB" w:rsidRPr="00AF2DDB" w:rsidRDefault="00AF2DDB" w:rsidP="00A117D8">
      <w:r w:rsidRPr="00AF2DDB">
        <w:t xml:space="preserve">Vid avvikande </w:t>
      </w:r>
      <w:proofErr w:type="spellStart"/>
      <w:r w:rsidRPr="00AF2DDB">
        <w:t>Hb-värde</w:t>
      </w:r>
      <w:proofErr w:type="spellEnd"/>
      <w:r w:rsidRPr="00AF2DDB">
        <w:t xml:space="preserve"> eller upprepat avvikande O-NEWS2-kontroller (trots adekvat insatta omvårdnadsåtgärder) kontaktas avdelningsansvarig abortläkare. Det krävs i så fall att denne godkänner patientens hemgång trots avvikande värden.</w:t>
      </w:r>
    </w:p>
    <w:p w14:paraId="40E005AB" w14:textId="191D2450" w:rsidR="00AF2DDB" w:rsidRPr="00AF2DDB" w:rsidRDefault="00AF2DDB" w:rsidP="00D24D71">
      <w:pPr>
        <w:pStyle w:val="MellanrubrikVGR"/>
      </w:pPr>
      <w:r w:rsidRPr="00AF2DDB">
        <w:t>Efterkontroll</w:t>
      </w:r>
    </w:p>
    <w:p w14:paraId="1A6C7C81" w14:textId="6293F93F" w:rsidR="00A66BFA" w:rsidRPr="00A66BFA" w:rsidRDefault="00A66BFA" w:rsidP="00A66BFA">
      <w:r w:rsidRPr="00A66BFA">
        <w:t xml:space="preserve">För att säkerställa att aborten har lyckats tas graviditetstest (1000 IU/L) ca 3 veckor efter aborten. Graviditetstestet skickas med från abortmottagningen alternativt avdelning 313. </w:t>
      </w:r>
    </w:p>
    <w:p w14:paraId="72C1E784" w14:textId="77777777" w:rsidR="00A66BFA" w:rsidRDefault="00A66BFA" w:rsidP="00A66BFA">
      <w:pPr>
        <w:rPr>
          <w:b/>
        </w:rPr>
      </w:pPr>
      <w:r w:rsidRPr="00A66BFA">
        <w:lastRenderedPageBreak/>
        <w:t xml:space="preserve">Muntlig och skriftlig information ges enligt rutin innan hemgång. Patienten ombeds vara observant på att graviditetssymtom försvinner inom 7-10 dagar, att blödning pågått 3 dagar i rad och att graviditetstest är negativt efter 3 veckor. Om något av dessa kriterier inte är uppfyllda ombeds patienten att kontakta abortmottagningen. </w:t>
      </w:r>
    </w:p>
    <w:p w14:paraId="725AFD65" w14:textId="3C8FC694" w:rsidR="00AF2DDB" w:rsidRPr="00AF2DDB" w:rsidRDefault="00AF2DDB" w:rsidP="00A66BFA">
      <w:pPr>
        <w:pStyle w:val="MellanrubrikVGR"/>
      </w:pPr>
      <w:r w:rsidRPr="00AF2DDB">
        <w:t>Uppföljning</w:t>
      </w:r>
    </w:p>
    <w:p w14:paraId="1A7599F3" w14:textId="77777777" w:rsidR="00CD4A6F" w:rsidRDefault="00AF2DDB" w:rsidP="00D24D71">
      <w:r>
        <w:t>Återbesök kan erbjudas till barnmorska för uppföljning av aborten samt preventivmedelsrådgivning. Återbesöket kan ske vid annan barnmorskemottagning, detta ska dokumenteras i abortjournalen. I så fall skickas journalkopia för att säkerställa att överlämning har skett. Återbesöket bokas lämpligen efter 1-4 veckor.</w:t>
      </w:r>
    </w:p>
    <w:p w14:paraId="7EC31127" w14:textId="44195242" w:rsidR="00AF2DDB" w:rsidRPr="00AF2DDB" w:rsidRDefault="00AF2DDB" w:rsidP="00D24D71">
      <w:r w:rsidRPr="00AF2DDB">
        <w:t>Vid följande tillfällen kan det vara beaktningsvärt att erbjuda återbesök:</w:t>
      </w:r>
    </w:p>
    <w:p w14:paraId="1C75F63D" w14:textId="77777777" w:rsidR="00AF2DDB" w:rsidRPr="00AF2DDB" w:rsidRDefault="00AF2DDB" w:rsidP="004253C2">
      <w:pPr>
        <w:pStyle w:val="Punktlista"/>
      </w:pPr>
      <w:r w:rsidRPr="00AF2DDB">
        <w:t>om patienten är i behov av mer information om preventivmedel</w:t>
      </w:r>
    </w:p>
    <w:p w14:paraId="74743961" w14:textId="77777777" w:rsidR="00AF2DDB" w:rsidRPr="00AF2DDB" w:rsidRDefault="00AF2DDB" w:rsidP="004253C2">
      <w:pPr>
        <w:pStyle w:val="Punktlista"/>
      </w:pPr>
      <w:r w:rsidRPr="00AF2DDB">
        <w:t xml:space="preserve">om det finns misstanke om att patienten inte kan förstå den skriftliga instruktionen för graviditetstestet eller om patienten inte kan göra sig förstådd per telefon </w:t>
      </w:r>
    </w:p>
    <w:p w14:paraId="4E09AF63" w14:textId="77777777" w:rsidR="00AF2DDB" w:rsidRPr="00AF2DDB" w:rsidRDefault="00AF2DDB" w:rsidP="00D24D71">
      <w:r w:rsidRPr="00AF2DDB">
        <w:t>Barnmorskan dokumenterar planerad uppföljning i samt att graviditetstest är medskickat.</w:t>
      </w:r>
    </w:p>
    <w:p w14:paraId="0E12BE3A" w14:textId="1AFE649B" w:rsidR="00AF2DDB" w:rsidRPr="00AF2DDB" w:rsidRDefault="00AF2DDB" w:rsidP="3A18B33D">
      <w:pPr>
        <w:rPr>
          <w:rFonts w:ascii="Arial" w:hAnsi="Arial" w:cs="Arial"/>
          <w:sz w:val="20"/>
          <w:szCs w:val="20"/>
        </w:rPr>
      </w:pPr>
      <w:r>
        <w:t>Skyndsam läkarkontroll skall göras om patienten:</w:t>
      </w:r>
    </w:p>
    <w:p w14:paraId="0018623C" w14:textId="4D833ABB" w:rsidR="00AF2DDB" w:rsidRPr="00AF2DDB" w:rsidRDefault="00AF2DDB" w:rsidP="004253C2">
      <w:pPr>
        <w:pStyle w:val="Punktlista"/>
      </w:pPr>
      <w:r w:rsidRPr="00AF2DDB">
        <w:t>har positivt graviditetstest 1000 IU/l) efter 3 veckor</w:t>
      </w:r>
    </w:p>
    <w:p w14:paraId="427D3CE3" w14:textId="77777777" w:rsidR="00AF2DDB" w:rsidRPr="00AF2DDB" w:rsidRDefault="00AF2DDB" w:rsidP="004253C2">
      <w:pPr>
        <w:pStyle w:val="Punktlista"/>
      </w:pPr>
      <w:r w:rsidRPr="00AF2DDB">
        <w:t>har kvarstående graviditetssymtom 7-10 dagar efter aborten</w:t>
      </w:r>
    </w:p>
    <w:p w14:paraId="5D31F777" w14:textId="13CA3365" w:rsidR="00AF2DDB" w:rsidRPr="00AF2DDB" w:rsidRDefault="00AF2DDB" w:rsidP="004253C2">
      <w:pPr>
        <w:pStyle w:val="Punktlista"/>
      </w:pPr>
      <w:r>
        <w:t xml:space="preserve">blöder färre än 3 dagar </w:t>
      </w:r>
      <w:r w:rsidRPr="3A18B33D">
        <w:rPr>
          <w:color w:val="000000" w:themeColor="text2"/>
        </w:rPr>
        <w:t>i rad</w:t>
      </w:r>
      <w:r>
        <w:t xml:space="preserve"> efter aborten</w:t>
      </w:r>
    </w:p>
    <w:p w14:paraId="03E610C7" w14:textId="4B210F47" w:rsidR="00AF2DDB" w:rsidRPr="00802680" w:rsidRDefault="00AF2DDB" w:rsidP="008D3AAD">
      <w:r>
        <w:t>För omvårdnadsrutiner se</w:t>
      </w:r>
      <w:r w:rsidRPr="165F704A">
        <w:rPr>
          <w:rFonts w:ascii="Arial" w:hAnsi="Arial" w:cs="Arial"/>
          <w:sz w:val="20"/>
          <w:szCs w:val="20"/>
        </w:rPr>
        <w:t xml:space="preserve"> </w:t>
      </w:r>
      <w:r>
        <w:tab/>
      </w:r>
      <w:hyperlink r:id="rId17" w:history="1">
        <w:r w:rsidR="636FA682" w:rsidRPr="165F704A">
          <w:rPr>
            <w:rStyle w:val="Hyperlnk"/>
          </w:rPr>
          <w:t>Checklista abort.docx (vgregion.se)</w:t>
        </w:r>
      </w:hyperlink>
    </w:p>
    <w:p w14:paraId="56C46E60" w14:textId="500E54B9" w:rsidR="00AF2DDB" w:rsidRPr="00A117D8" w:rsidRDefault="00AF2DDB" w:rsidP="00A117D8">
      <w:pPr>
        <w:pStyle w:val="Rubrik3"/>
      </w:pPr>
      <w:bookmarkStart w:id="6" w:name="_Toc208824544"/>
      <w:r>
        <w:t xml:space="preserve">Utförande av mycket tidig abort </w:t>
      </w:r>
      <w:r w:rsidR="36F63947">
        <w:t>(VEMA)</w:t>
      </w:r>
      <w:bookmarkEnd w:id="6"/>
    </w:p>
    <w:p w14:paraId="16DCB804" w14:textId="57D93863" w:rsidR="00AF2DDB" w:rsidRPr="00AF2DDB" w:rsidRDefault="36F63947" w:rsidP="790C1CF7">
      <w:r>
        <w:t xml:space="preserve">VEMA står för </w:t>
      </w:r>
      <w:proofErr w:type="spellStart"/>
      <w:r>
        <w:t>Very</w:t>
      </w:r>
      <w:proofErr w:type="spellEnd"/>
      <w:r>
        <w:t xml:space="preserve"> </w:t>
      </w:r>
      <w:proofErr w:type="spellStart"/>
      <w:r>
        <w:t>Early</w:t>
      </w:r>
      <w:proofErr w:type="spellEnd"/>
      <w:r>
        <w:t xml:space="preserve"> Medical </w:t>
      </w:r>
      <w:proofErr w:type="spellStart"/>
      <w:r>
        <w:t>Abortion</w:t>
      </w:r>
      <w:proofErr w:type="spellEnd"/>
      <w:r>
        <w:t>.</w:t>
      </w:r>
    </w:p>
    <w:p w14:paraId="0E56B8A8" w14:textId="72B0C7FF" w:rsidR="00AF2DDB" w:rsidRPr="00AF2DDB" w:rsidRDefault="00AF2DDB" w:rsidP="00D24D71">
      <w:r>
        <w:t>Om gulesäck eller foster är synligt är det en intrauterin graviditet</w:t>
      </w:r>
      <w:r w:rsidR="3C6E39C3">
        <w:t xml:space="preserve"> och handläggs utifrån fastställd graviditetsvecka.</w:t>
      </w:r>
    </w:p>
    <w:p w14:paraId="68998436" w14:textId="5DFF5694" w:rsidR="00AF2DDB" w:rsidRPr="00AF2DDB" w:rsidRDefault="00AF2DDB" w:rsidP="00D24D71">
      <w:r>
        <w:t xml:space="preserve">Vid enbart uppklarning i </w:t>
      </w:r>
      <w:proofErr w:type="spellStart"/>
      <w:r>
        <w:t>fundus</w:t>
      </w:r>
      <w:proofErr w:type="spellEnd"/>
      <w:r>
        <w:t xml:space="preserve"> eller förtjockad slemhinna är intrauterin graviditet INTE säkerställd. Om </w:t>
      </w:r>
      <w:r w:rsidR="195F813B">
        <w:t>m</w:t>
      </w:r>
      <w:r w:rsidR="5890DBE9">
        <w:t>a</w:t>
      </w:r>
      <w:r w:rsidR="195F813B">
        <w:t xml:space="preserve">n ser denna </w:t>
      </w:r>
      <w:r>
        <w:t>ultraljudsbild</w:t>
      </w:r>
      <w:r w:rsidR="34A8A7C3">
        <w:t>, patienten är &lt;6+0</w:t>
      </w:r>
      <w:r>
        <w:t xml:space="preserve"> </w:t>
      </w:r>
      <w:r w:rsidR="2A87BF70">
        <w:t xml:space="preserve">enligt sista mens och inte har några symtom på extrauterin </w:t>
      </w:r>
      <w:r>
        <w:t xml:space="preserve"> graviditet eller annan patologisk graviditet </w:t>
      </w:r>
      <w:r w:rsidR="4D7816D1">
        <w:t>såsom blödning,</w:t>
      </w:r>
      <w:r w:rsidR="4C639906">
        <w:t xml:space="preserve"> </w:t>
      </w:r>
      <w:r w:rsidR="4D7816D1">
        <w:t>buksmärta eller tecken till extrauterin graviditet på ultraljud</w:t>
      </w:r>
      <w:r w:rsidR="4E463659">
        <w:t xml:space="preserve"> är risken för extrauterin graviditet</w:t>
      </w:r>
      <w:r w:rsidR="4D7816D1">
        <w:t xml:space="preserve"> </w:t>
      </w:r>
      <w:r>
        <w:t>låg</w:t>
      </w:r>
      <w:r w:rsidR="3723D86E">
        <w:t>.</w:t>
      </w:r>
      <w:r w:rsidR="59E15F6B">
        <w:t xml:space="preserve"> </w:t>
      </w:r>
      <w:r>
        <w:t xml:space="preserve">Följande handläggning </w:t>
      </w:r>
      <w:r w:rsidR="2AB1A385">
        <w:t xml:space="preserve">(VEMA) </w:t>
      </w:r>
      <w:r>
        <w:t>är då möjlig</w:t>
      </w:r>
    </w:p>
    <w:p w14:paraId="64720081" w14:textId="2BC5898B" w:rsidR="00AF2DDB" w:rsidRPr="00AF2DDB" w:rsidRDefault="00F3209F" w:rsidP="004253C2">
      <w:pPr>
        <w:pStyle w:val="Punktlista"/>
      </w:pPr>
      <w:r>
        <w:t>K</w:t>
      </w:r>
      <w:r w:rsidR="00AF2DDB" w:rsidRPr="00AF2DDB">
        <w:t>ontrollera graviditetstest</w:t>
      </w:r>
      <w:r w:rsidR="00A50856">
        <w:t>.</w:t>
      </w:r>
    </w:p>
    <w:p w14:paraId="048A3C7E" w14:textId="543A6459" w:rsidR="00AF2DDB" w:rsidRPr="00AF2DDB" w:rsidRDefault="00AF2DDB" w:rsidP="004253C2">
      <w:pPr>
        <w:pStyle w:val="Punktlista"/>
      </w:pPr>
      <w:r w:rsidRPr="00AF2DDB">
        <w:t>Informera noggrant (vilka symptom patienten bör söka akut för)</w:t>
      </w:r>
      <w:r w:rsidR="00A50856">
        <w:t>.</w:t>
      </w:r>
      <w:r w:rsidRPr="00AF2DDB">
        <w:t xml:space="preserve"> </w:t>
      </w:r>
    </w:p>
    <w:p w14:paraId="463F6944" w14:textId="5F2895C7" w:rsidR="00AF2DDB" w:rsidRPr="00AF2DDB" w:rsidRDefault="00AF2DDB" w:rsidP="004253C2">
      <w:pPr>
        <w:pStyle w:val="Punktlista"/>
      </w:pPr>
      <w:r w:rsidRPr="00AF2DDB">
        <w:t>Ta S-</w:t>
      </w:r>
      <w:proofErr w:type="spellStart"/>
      <w:r w:rsidRPr="00AF2DDB">
        <w:t>hCG</w:t>
      </w:r>
      <w:proofErr w:type="spellEnd"/>
      <w:r w:rsidRPr="00AF2DDB">
        <w:t xml:space="preserve"> på </w:t>
      </w:r>
      <w:proofErr w:type="spellStart"/>
      <w:r w:rsidRPr="00AF2DDB">
        <w:t>Mifepristone</w:t>
      </w:r>
      <w:proofErr w:type="spellEnd"/>
      <w:r w:rsidRPr="00AF2DDB">
        <w:t>-dagen före intag av tabletten</w:t>
      </w:r>
      <w:r w:rsidR="00A50856">
        <w:t>.</w:t>
      </w:r>
      <w:r w:rsidRPr="00AF2DDB">
        <w:t xml:space="preserve"> </w:t>
      </w:r>
    </w:p>
    <w:p w14:paraId="09B63816" w14:textId="3306DF44" w:rsidR="00AF2DDB" w:rsidRPr="00AF2DDB" w:rsidRDefault="00AF2DDB" w:rsidP="004253C2">
      <w:pPr>
        <w:pStyle w:val="Punktlista"/>
      </w:pPr>
      <w:r w:rsidRPr="00AF2DDB">
        <w:lastRenderedPageBreak/>
        <w:t>Kontrollera S-</w:t>
      </w:r>
      <w:proofErr w:type="spellStart"/>
      <w:r w:rsidRPr="00AF2DDB">
        <w:t>hCG</w:t>
      </w:r>
      <w:proofErr w:type="spellEnd"/>
      <w:r w:rsidRPr="00AF2DDB">
        <w:t xml:space="preserve"> efter 1 vecka</w:t>
      </w:r>
      <w:r w:rsidR="00A50856">
        <w:t>.</w:t>
      </w:r>
      <w:r w:rsidRPr="00AF2DDB">
        <w:t xml:space="preserve"> </w:t>
      </w:r>
    </w:p>
    <w:p w14:paraId="2E926A6D" w14:textId="29B003BA" w:rsidR="00AF2DDB" w:rsidRPr="00AF2DDB" w:rsidRDefault="00AF2DDB" w:rsidP="004253C2">
      <w:pPr>
        <w:pStyle w:val="Punktlista"/>
      </w:pPr>
      <w:r w:rsidRPr="00AF2DDB">
        <w:t xml:space="preserve">Om </w:t>
      </w:r>
      <w:proofErr w:type="spellStart"/>
      <w:r w:rsidRPr="00AF2DDB">
        <w:t>konc.fall</w:t>
      </w:r>
      <w:proofErr w:type="spellEnd"/>
      <w:r w:rsidRPr="00AF2DDB">
        <w:t xml:space="preserve"> &gt;80% ingen ytterligare kontroll</w:t>
      </w:r>
      <w:r w:rsidR="00A50856">
        <w:t>.</w:t>
      </w:r>
      <w:r w:rsidRPr="00AF2DDB">
        <w:t xml:space="preserve"> </w:t>
      </w:r>
    </w:p>
    <w:p w14:paraId="076D786F" w14:textId="608BD01C" w:rsidR="00AF2DDB" w:rsidRPr="00A117D8" w:rsidRDefault="00AF2DDB" w:rsidP="004253C2">
      <w:pPr>
        <w:pStyle w:val="Punktlista"/>
      </w:pPr>
      <w:r w:rsidRPr="00AF2DDB">
        <w:t>Om ej adekvat HCG-fall: snar gynekologisk</w:t>
      </w:r>
      <w:r w:rsidR="004233E4">
        <w:t xml:space="preserve"> </w:t>
      </w:r>
      <w:r w:rsidRPr="00AF2DDB">
        <w:t>undersökning</w:t>
      </w:r>
      <w:r w:rsidR="00A50856">
        <w:t>.</w:t>
      </w:r>
      <w:r w:rsidRPr="00AF2DDB">
        <w:t xml:space="preserve"> </w:t>
      </w:r>
    </w:p>
    <w:p w14:paraId="6BB32E6D" w14:textId="4385ADB6" w:rsidR="00AF2DDB" w:rsidRPr="00A117D8" w:rsidRDefault="00AF2DDB" w:rsidP="00A117D8">
      <w:r>
        <w:t>Om första S-</w:t>
      </w:r>
      <w:proofErr w:type="spellStart"/>
      <w:r>
        <w:t>hCG</w:t>
      </w:r>
      <w:proofErr w:type="spellEnd"/>
      <w:r>
        <w:t xml:space="preserve"> är &gt;5000 ska fallet diskuteras med specialistläkare. T.ex. kan synlig stor hinnsäck och högt S-</w:t>
      </w:r>
      <w:proofErr w:type="spellStart"/>
      <w:r>
        <w:t>hCG</w:t>
      </w:r>
      <w:proofErr w:type="spellEnd"/>
      <w:r>
        <w:t xml:space="preserve"> utgöras av en </w:t>
      </w:r>
      <w:proofErr w:type="spellStart"/>
      <w:r>
        <w:t>missed</w:t>
      </w:r>
      <w:proofErr w:type="spellEnd"/>
      <w:r>
        <w:t xml:space="preserve"> </w:t>
      </w:r>
      <w:proofErr w:type="spellStart"/>
      <w:r>
        <w:t>abortion</w:t>
      </w:r>
      <w:proofErr w:type="spellEnd"/>
      <w:r>
        <w:t xml:space="preserve"> och kan fortsatt handläggas som en mycket tidig abort. Vid dålig överensstämmelse mellan ultraljudsbild, symtom och grav-längd enligt SM ska patienten </w:t>
      </w:r>
      <w:proofErr w:type="gramStart"/>
      <w:r>
        <w:t>istället</w:t>
      </w:r>
      <w:proofErr w:type="gramEnd"/>
      <w:r>
        <w:t xml:space="preserve"> handläggas enligt rutin för extrauterin graviditet, missfall eller mola. </w:t>
      </w:r>
    </w:p>
    <w:p w14:paraId="154081E0" w14:textId="3F131228" w:rsidR="790C1CF7" w:rsidRDefault="6E4FDABB" w:rsidP="00B52485">
      <w:r>
        <w:t xml:space="preserve">Om patienten har symtom eller riskfaktorer för extrauterin graviditet, missfall eller mola eller om ultraljudsbilden och sista mens-data inte alls överensstämmer bör patienten </w:t>
      </w:r>
      <w:proofErr w:type="gramStart"/>
      <w:r>
        <w:t>istället</w:t>
      </w:r>
      <w:proofErr w:type="gramEnd"/>
      <w:r>
        <w:t xml:space="preserve"> utredas för patologisk graviditet enligt rutin för extrauterin graviditet, missfall eller mola.</w:t>
      </w:r>
    </w:p>
    <w:p w14:paraId="777027BD" w14:textId="679EBD8D" w:rsidR="00AF2DDB" w:rsidRPr="00A117D8" w:rsidRDefault="00AF2DDB" w:rsidP="00A117D8">
      <w:pPr>
        <w:pStyle w:val="Rubrik3"/>
      </w:pPr>
      <w:bookmarkStart w:id="7" w:name="_Hlk156481903"/>
      <w:bookmarkStart w:id="8" w:name="_Toc208824545"/>
      <w:r w:rsidRPr="00AF2DDB">
        <w:t>Utförande medicinsk abort v 10+1 - 12+0</w:t>
      </w:r>
      <w:bookmarkEnd w:id="8"/>
      <w:r w:rsidRPr="00AF2DDB">
        <w:t xml:space="preserve"> </w:t>
      </w:r>
      <w:bookmarkEnd w:id="7"/>
    </w:p>
    <w:p w14:paraId="457618CB" w14:textId="4C3EB4F4" w:rsidR="00AF2DDB" w:rsidRPr="00AF2DDB" w:rsidRDefault="00AF2DDB" w:rsidP="00A117D8">
      <w:r>
        <w:t xml:space="preserve">Aborten görs alltid polikliniskt </w:t>
      </w:r>
      <w:r w:rsidR="0A04161E">
        <w:t xml:space="preserve">på </w:t>
      </w:r>
      <w:proofErr w:type="spellStart"/>
      <w:r w:rsidR="0A04161E">
        <w:t>avd</w:t>
      </w:r>
      <w:proofErr w:type="spellEnd"/>
      <w:r w:rsidR="0A04161E">
        <w:t xml:space="preserve"> </w:t>
      </w:r>
      <w:r>
        <w:t>och ej i hemmet.</w:t>
      </w:r>
    </w:p>
    <w:p w14:paraId="7E79FD5D" w14:textId="20B360E2" w:rsidR="00A117D8" w:rsidRDefault="00AF2DDB" w:rsidP="00A117D8">
      <w:pPr>
        <w:pStyle w:val="MellanrubrikVGR"/>
      </w:pPr>
      <w:r w:rsidRPr="00AF2DDB">
        <w:t xml:space="preserve">Förbehandling med </w:t>
      </w:r>
      <w:proofErr w:type="spellStart"/>
      <w:r w:rsidRPr="00AF2DDB">
        <w:t>Mifepristone</w:t>
      </w:r>
      <w:proofErr w:type="spellEnd"/>
    </w:p>
    <w:p w14:paraId="05A46B06" w14:textId="2F82E0F2" w:rsidR="00AF2DDB" w:rsidRPr="00AF2DDB" w:rsidRDefault="00AF2DDB" w:rsidP="00A117D8">
      <w:r w:rsidRPr="00AF2DDB">
        <w:t xml:space="preserve">1 tablett </w:t>
      </w:r>
      <w:proofErr w:type="spellStart"/>
      <w:r w:rsidRPr="00AF2DDB">
        <w:t>Mifepristone</w:t>
      </w:r>
      <w:proofErr w:type="spellEnd"/>
      <w:r w:rsidRPr="00AF2DDB">
        <w:t xml:space="preserve"> 200 mg per os i sjuksköterskas/barnmorskas/</w:t>
      </w:r>
      <w:r w:rsidR="00A117D8">
        <w:t xml:space="preserve"> </w:t>
      </w:r>
      <w:r w:rsidRPr="00AF2DDB">
        <w:t>läkares närvaro.</w:t>
      </w:r>
    </w:p>
    <w:p w14:paraId="3D2D82CD" w14:textId="42AE842E" w:rsidR="00AF2DDB" w:rsidRPr="00AF2DDB" w:rsidRDefault="00AF2DDB" w:rsidP="00A117D8">
      <w:proofErr w:type="spellStart"/>
      <w:r w:rsidRPr="00AF2DDB">
        <w:rPr>
          <w:b/>
        </w:rPr>
        <w:t>Cytotec</w:t>
      </w:r>
      <w:proofErr w:type="spellEnd"/>
      <w:r w:rsidRPr="00AF2DDB">
        <w:rPr>
          <w:b/>
        </w:rPr>
        <w:t xml:space="preserve">: </w:t>
      </w:r>
      <w:r w:rsidRPr="00AF2DDB">
        <w:t xml:space="preserve">Intervall mellan </w:t>
      </w:r>
      <w:proofErr w:type="spellStart"/>
      <w:r w:rsidRPr="00AF2DDB">
        <w:t>Mifepristone</w:t>
      </w:r>
      <w:proofErr w:type="spellEnd"/>
      <w:r w:rsidRPr="00AF2DDB">
        <w:t xml:space="preserve"> och </w:t>
      </w:r>
      <w:proofErr w:type="spellStart"/>
      <w:r w:rsidRPr="00AF2DDB">
        <w:t>Cytotec</w:t>
      </w:r>
      <w:proofErr w:type="spellEnd"/>
      <w:r w:rsidRPr="00AF2DDB">
        <w:t xml:space="preserve">: </w:t>
      </w:r>
      <w:r w:rsidR="544C9353">
        <w:t>24</w:t>
      </w:r>
      <w:r w:rsidRPr="00AF2DDB">
        <w:t>-48 timmar</w:t>
      </w:r>
      <w:r w:rsidR="00A117D8">
        <w:t xml:space="preserve"> </w:t>
      </w:r>
      <w:r w:rsidR="00A117D8">
        <w:br/>
      </w:r>
      <w:r w:rsidRPr="00AF2DDB">
        <w:t xml:space="preserve">4 tabletter </w:t>
      </w:r>
      <w:proofErr w:type="spellStart"/>
      <w:r w:rsidRPr="00AF2DDB">
        <w:t>Cytotec</w:t>
      </w:r>
      <w:proofErr w:type="spellEnd"/>
      <w:r w:rsidRPr="00AF2DDB">
        <w:t xml:space="preserve"> 0,2 mg vaginalt tas i hemmet klockan 06:00 eller där behov finns på sjukhus kl</w:t>
      </w:r>
      <w:r w:rsidR="00A117D8">
        <w:t>.</w:t>
      </w:r>
      <w:r w:rsidRPr="00AF2DDB">
        <w:t xml:space="preserve"> 07</w:t>
      </w:r>
      <w:r w:rsidR="00A117D8">
        <w:t>.</w:t>
      </w:r>
      <w:r w:rsidRPr="00AF2DDB">
        <w:t>00)</w:t>
      </w:r>
      <w:r w:rsidR="00A117D8">
        <w:t>.</w:t>
      </w:r>
    </w:p>
    <w:p w14:paraId="0DE9D1CB" w14:textId="5EB9EEEB" w:rsidR="00AF2DDB" w:rsidRPr="00AF2DDB" w:rsidRDefault="00AF2DDB" w:rsidP="00A117D8">
      <w:r w:rsidRPr="00AF2DDB">
        <w:t xml:space="preserve">Därefter ges T </w:t>
      </w:r>
      <w:proofErr w:type="spellStart"/>
      <w:r w:rsidRPr="00AF2DDB">
        <w:t>Cytotec</w:t>
      </w:r>
      <w:proofErr w:type="spellEnd"/>
      <w:r w:rsidRPr="00AF2DDB">
        <w:t xml:space="preserve"> 0,2 mg, </w:t>
      </w:r>
      <w:proofErr w:type="gramStart"/>
      <w:r w:rsidRPr="00AF2DDB">
        <w:t xml:space="preserve">2 </w:t>
      </w:r>
      <w:proofErr w:type="spellStart"/>
      <w:r w:rsidRPr="00AF2DDB">
        <w:t>st</w:t>
      </w:r>
      <w:proofErr w:type="spellEnd"/>
      <w:proofErr w:type="gramEnd"/>
      <w:r w:rsidRPr="00AF2DDB">
        <w:t xml:space="preserve"> var 3:e timma vaginalt alternativt </w:t>
      </w:r>
      <w:proofErr w:type="spellStart"/>
      <w:r w:rsidRPr="00AF2DDB">
        <w:t>sublingualt</w:t>
      </w:r>
      <w:proofErr w:type="spellEnd"/>
      <w:r w:rsidRPr="00AF2DDB">
        <w:t xml:space="preserve"> (vid riklig blödning) tills abort (foster + placenta), max </w:t>
      </w:r>
      <w:r w:rsidR="00A117D8">
        <w:br/>
      </w:r>
      <w:r w:rsidRPr="00AF2DDB">
        <w:t>4 gånger.</w:t>
      </w:r>
    </w:p>
    <w:p w14:paraId="5DB41BED" w14:textId="7ABBC735" w:rsidR="00AF2DDB" w:rsidRPr="00AF2DDB" w:rsidRDefault="00AF2DDB" w:rsidP="00D77FD1">
      <w:r>
        <w:t xml:space="preserve">Patienten får äta och dricka fritt fram tills dess att foster eller placenta avgår, därefter svälter patienten fram tills att blödningsobservation avslutas helt. Svält kan vara indicerat även tidigare, om riklig blödnings uppstår. Det finns ingen exakt mängd för vad som menas som en riklig blödning. I bedömningen får faktorer så som om patient haft rikligare blödning innan foster/placenta avgår, tidigare rikliga blödning i samband med abort/förlossning mm vägas in. Ett riktmärke kan dock vara en blödning på 500ml. I de fall där blödning bedöms som mer riklig ska avdelningsläkare kontaktas och informeras.  Blödningsobservation pågår i minst 1 h efter att patienten genomgått komplett abort. Fysisk inaktivitet kan förlänga tiden tills dess att en eventuell blödning upptäcks, så patienten bör uppmuntras till fysisk aktivitet. Blödningsobservationen kan sedan förlängas vid behov. </w:t>
      </w:r>
    </w:p>
    <w:p w14:paraId="5AF3ED52" w14:textId="0246DF12" w:rsidR="00AF2DDB" w:rsidRPr="00AF2DDB" w:rsidRDefault="00AF2DDB" w:rsidP="00D77FD1">
      <w:r w:rsidRPr="00AF2DDB">
        <w:lastRenderedPageBreak/>
        <w:t>Om placenta ej avgår inom 1 h efter att patienten aborterat foster skall patienten bedömas i gyn-stol för att kontrollera om placenta med lätthet kan plockas ut under undersökningen. Om placenta ej avgår trots adekvata åtgärder kontaktas avdelningsläkare, för ställningstagande för fortsatt åtgärd.</w:t>
      </w:r>
    </w:p>
    <w:p w14:paraId="5AE44D69" w14:textId="58929B15" w:rsidR="00AF2DDB" w:rsidRPr="00AF2DDB" w:rsidRDefault="00AF2DDB" w:rsidP="00D77FD1">
      <w:r>
        <w:t xml:space="preserve">Om patienten ej aborterat foster eller placenta efter en dag med </w:t>
      </w:r>
      <w:proofErr w:type="spellStart"/>
      <w:r>
        <w:t>Cytotecbehandling</w:t>
      </w:r>
      <w:proofErr w:type="spellEnd"/>
      <w:r>
        <w:t xml:space="preserve"> skall ställningstagande tas i samråd med patienten till om patienten ska fortsätta med medicinsk abort eller genomgå VEX</w:t>
      </w:r>
      <w:r w:rsidR="61589B1F">
        <w:t xml:space="preserve"> </w:t>
      </w:r>
      <w:proofErr w:type="gramStart"/>
      <w:r w:rsidR="61589B1F">
        <w:t>istället</w:t>
      </w:r>
      <w:proofErr w:type="gramEnd"/>
      <w:r>
        <w:t xml:space="preserve">. </w:t>
      </w:r>
    </w:p>
    <w:p w14:paraId="037AA132" w14:textId="1C987D1E" w:rsidR="00AF2DDB" w:rsidRPr="00AF2DDB" w:rsidRDefault="00AF2DDB" w:rsidP="00A117D8">
      <w:pPr>
        <w:pStyle w:val="MellanrubrikVGR"/>
      </w:pPr>
      <w:r w:rsidRPr="00AF2DDB">
        <w:t xml:space="preserve">Vid VEX </w:t>
      </w:r>
    </w:p>
    <w:p w14:paraId="5F6C586C" w14:textId="03EBB360" w:rsidR="00AF2DDB" w:rsidRDefault="00AF2DDB" w:rsidP="3DEBB67A">
      <w:r>
        <w:t xml:space="preserve">Patienten stannar kvar på avdelningen och </w:t>
      </w:r>
      <w:r w:rsidR="48A95620">
        <w:t>fastar inför VEX samma dygn eller nästa dag.</w:t>
      </w:r>
    </w:p>
    <w:p w14:paraId="27BD235A" w14:textId="77777777" w:rsidR="00696648" w:rsidRDefault="00AF2DDB" w:rsidP="00A117D8">
      <w:r w:rsidRPr="00AF2DDB">
        <w:t xml:space="preserve">Ordineras </w:t>
      </w:r>
      <w:proofErr w:type="gramStart"/>
      <w:r w:rsidRPr="00AF2DDB">
        <w:t xml:space="preserve">2 </w:t>
      </w:r>
      <w:proofErr w:type="spellStart"/>
      <w:r w:rsidRPr="00AF2DDB">
        <w:t>st</w:t>
      </w:r>
      <w:proofErr w:type="spellEnd"/>
      <w:proofErr w:type="gramEnd"/>
      <w:r w:rsidRPr="00AF2DDB">
        <w:t xml:space="preserve"> T. </w:t>
      </w:r>
      <w:proofErr w:type="spellStart"/>
      <w:r w:rsidRPr="00AF2DDB">
        <w:t>Cytotec</w:t>
      </w:r>
      <w:proofErr w:type="spellEnd"/>
      <w:r w:rsidRPr="00AF2DDB">
        <w:t xml:space="preserve"> 0,2 mg vaginalt klockan 06:00.</w:t>
      </w:r>
    </w:p>
    <w:p w14:paraId="726B07CB" w14:textId="06C752B8" w:rsidR="00AF2DDB" w:rsidRPr="00AF2DDB" w:rsidRDefault="00AF2DDB" w:rsidP="00A117D8">
      <w:r w:rsidRPr="00AF2DDB">
        <w:t>Operationsanmälan görs på morgonen av avdelningsansvarig läkare.</w:t>
      </w:r>
    </w:p>
    <w:p w14:paraId="0F16DD1A" w14:textId="1E020A9D" w:rsidR="00AF2DDB" w:rsidRPr="00AF2DDB" w:rsidRDefault="00AF2DDB" w:rsidP="00A117D8">
      <w:pPr>
        <w:pStyle w:val="MellanrubrikVGR"/>
      </w:pPr>
      <w:r w:rsidRPr="00AF2DDB">
        <w:t xml:space="preserve">Vid fortsatt medicinsk abort </w:t>
      </w:r>
    </w:p>
    <w:p w14:paraId="7B2CE6B7" w14:textId="77777777" w:rsidR="00AF2DDB" w:rsidRPr="00AF2DDB" w:rsidRDefault="00AF2DDB" w:rsidP="00D24D71">
      <w:r w:rsidRPr="00AF2DDB">
        <w:t>Patienten kvarstannar på avdelningen.</w:t>
      </w:r>
    </w:p>
    <w:p w14:paraId="049BE422" w14:textId="77777777" w:rsidR="00AF2DDB" w:rsidRPr="00AF2DDB" w:rsidRDefault="00AF2DDB" w:rsidP="00D24D71">
      <w:r w:rsidRPr="00AF2DDB">
        <w:t xml:space="preserve">Ordineras T </w:t>
      </w:r>
      <w:proofErr w:type="spellStart"/>
      <w:r w:rsidRPr="00AF2DDB">
        <w:t>Mifepristone</w:t>
      </w:r>
      <w:proofErr w:type="spellEnd"/>
      <w:r w:rsidRPr="00AF2DDB">
        <w:t xml:space="preserve"> 200 mg </w:t>
      </w:r>
      <w:proofErr w:type="spellStart"/>
      <w:r w:rsidRPr="00AF2DDB">
        <w:t>p.o</w:t>
      </w:r>
      <w:proofErr w:type="spellEnd"/>
      <w:r w:rsidRPr="00AF2DDB">
        <w:t>. vid midnatt.</w:t>
      </w:r>
    </w:p>
    <w:p w14:paraId="672BD1ED" w14:textId="461703AE" w:rsidR="00AF2DDB" w:rsidRPr="00F3209F" w:rsidRDefault="00AF2DDB" w:rsidP="00F3209F">
      <w:r w:rsidRPr="00AF2DDB">
        <w:t xml:space="preserve">Ordineras </w:t>
      </w:r>
      <w:proofErr w:type="spellStart"/>
      <w:r w:rsidRPr="00AF2DDB">
        <w:t>Cytotec</w:t>
      </w:r>
      <w:proofErr w:type="spellEnd"/>
      <w:r w:rsidRPr="00AF2DDB">
        <w:t xml:space="preserve"> och smärtlindring enligt ovanstående schema för nästkommande dag. </w:t>
      </w:r>
    </w:p>
    <w:p w14:paraId="17215FEB" w14:textId="77777777" w:rsidR="00AF2DDB" w:rsidRPr="00AF2DDB" w:rsidRDefault="00AF2DDB" w:rsidP="00D24D71">
      <w:r w:rsidRPr="00A117D8">
        <w:rPr>
          <w:b/>
          <w:bCs/>
        </w:rPr>
        <w:t>OBS!</w:t>
      </w:r>
      <w:r w:rsidRPr="00AF2DDB">
        <w:t xml:space="preserve"> Om det finns misstanke om att patienten har aborterat utan att personalen har sett foster eller placenta ska patienten undersökas med vaginalt ultraljud av läkare eller UL-utbildad barnmorska. </w:t>
      </w:r>
    </w:p>
    <w:p w14:paraId="6BA6EB23" w14:textId="1A154F5F" w:rsidR="00AF2DDB" w:rsidRPr="00696648" w:rsidRDefault="00AF2DDB" w:rsidP="00696648">
      <w:pPr>
        <w:pStyle w:val="MellanrubrikVGR"/>
        <w:rPr>
          <w:rFonts w:eastAsia="Calibri"/>
          <w:lang w:eastAsia="en-US"/>
        </w:rPr>
      </w:pPr>
      <w:r w:rsidRPr="00D24D71">
        <w:rPr>
          <w:rFonts w:eastAsia="Calibri"/>
          <w:lang w:eastAsia="en-US"/>
        </w:rPr>
        <w:t>Särskild rutin när avdelning 313 inte har nattöppet</w:t>
      </w:r>
    </w:p>
    <w:p w14:paraId="7D977BD2" w14:textId="327335D1" w:rsidR="00AF2DDB" w:rsidRPr="00AF2DDB" w:rsidRDefault="00AF2DDB" w:rsidP="004253C2">
      <w:pPr>
        <w:pStyle w:val="Punktlista"/>
      </w:pPr>
      <w:r w:rsidRPr="00AF2DDB">
        <w:t xml:space="preserve">Patienten informeras vid första besöket att hon kommer att få göra VEX om hon ej har aborterat klockan 15:00 </w:t>
      </w:r>
      <w:proofErr w:type="spellStart"/>
      <w:r w:rsidRPr="00AF2DDB">
        <w:t>Cytotecdagen</w:t>
      </w:r>
      <w:proofErr w:type="spellEnd"/>
      <w:r w:rsidR="00A50856">
        <w:t>.</w:t>
      </w:r>
    </w:p>
    <w:p w14:paraId="37762CE3" w14:textId="08E4607B" w:rsidR="00AF2DDB" w:rsidRPr="00AF2DDB" w:rsidRDefault="00AF2DDB" w:rsidP="004253C2">
      <w:pPr>
        <w:pStyle w:val="Punktlista"/>
      </w:pPr>
      <w:r w:rsidRPr="00AF2DDB">
        <w:t>Hon får äta fram till 08:30, efter dess endast klara drycker</w:t>
      </w:r>
      <w:r w:rsidR="00A50856">
        <w:t>.</w:t>
      </w:r>
    </w:p>
    <w:p w14:paraId="4BA4D535" w14:textId="3C560216" w:rsidR="00AF2DDB" w:rsidRPr="00AF2DDB" w:rsidRDefault="00AF2DDB" w:rsidP="004253C2">
      <w:pPr>
        <w:pStyle w:val="Punktlista"/>
      </w:pPr>
      <w:r w:rsidRPr="00AF2DDB">
        <w:t>Patienten hålls svältande från klockan 11:00</w:t>
      </w:r>
      <w:r w:rsidR="00A50856">
        <w:t>.</w:t>
      </w:r>
    </w:p>
    <w:p w14:paraId="0D943CCE" w14:textId="4A9AD0B2" w:rsidR="00AF2DDB" w:rsidRPr="00AF2DDB" w:rsidRDefault="00AF2DDB" w:rsidP="004253C2">
      <w:pPr>
        <w:pStyle w:val="Punktlista"/>
        <w:rPr>
          <w:rFonts w:eastAsia="Calibri"/>
          <w:lang w:eastAsia="en-US"/>
        </w:rPr>
      </w:pPr>
      <w:r w:rsidRPr="00AF2DDB">
        <w:rPr>
          <w:rFonts w:eastAsia="Calibri"/>
          <w:lang w:eastAsia="en-US"/>
        </w:rPr>
        <w:t>Om patienten ej har aborterat klockan 14:30 tas ställning till VEX av tjänstgörande ”abortläkare” som vid behov utför VEX. Operationsanmälan görs av operatör</w:t>
      </w:r>
      <w:r w:rsidR="00A50856">
        <w:rPr>
          <w:rFonts w:eastAsia="Calibri"/>
          <w:lang w:eastAsia="en-US"/>
        </w:rPr>
        <w:t>.</w:t>
      </w:r>
    </w:p>
    <w:p w14:paraId="50F72156" w14:textId="30451A2D" w:rsidR="00AF2DDB" w:rsidRPr="00696648" w:rsidRDefault="00AF2DDB" w:rsidP="004253C2">
      <w:pPr>
        <w:pStyle w:val="Punktlista"/>
        <w:rPr>
          <w:rFonts w:eastAsia="Calibri"/>
          <w:lang w:eastAsia="en-US"/>
        </w:rPr>
      </w:pPr>
      <w:r w:rsidRPr="00696648">
        <w:rPr>
          <w:rFonts w:eastAsia="Calibri"/>
          <w:b/>
          <w:bCs/>
          <w:lang w:eastAsia="en-US"/>
        </w:rPr>
        <w:t xml:space="preserve">OBS! </w:t>
      </w:r>
      <w:r w:rsidRPr="00AF2DDB">
        <w:rPr>
          <w:rFonts w:eastAsia="Calibri"/>
          <w:lang w:eastAsia="en-US"/>
        </w:rPr>
        <w:t xml:space="preserve">Blodgruppering tas vid läkarbesöket. </w:t>
      </w:r>
      <w:proofErr w:type="spellStart"/>
      <w:r w:rsidRPr="00AF2DDB">
        <w:rPr>
          <w:rFonts w:eastAsia="Calibri"/>
          <w:lang w:eastAsia="en-US"/>
        </w:rPr>
        <w:t>Rh</w:t>
      </w:r>
      <w:proofErr w:type="spellEnd"/>
      <w:r w:rsidRPr="00AF2DDB">
        <w:rPr>
          <w:rFonts w:eastAsia="Calibri"/>
          <w:lang w:eastAsia="en-US"/>
        </w:rPr>
        <w:t xml:space="preserve">-negativa patienter ska ha </w:t>
      </w:r>
      <w:proofErr w:type="spellStart"/>
      <w:r w:rsidRPr="00AF2DDB">
        <w:rPr>
          <w:rFonts w:eastAsia="Calibri"/>
          <w:lang w:eastAsia="en-US"/>
        </w:rPr>
        <w:t>Rh</w:t>
      </w:r>
      <w:proofErr w:type="spellEnd"/>
      <w:r w:rsidRPr="00AF2DDB">
        <w:rPr>
          <w:rFonts w:eastAsia="Calibri"/>
          <w:lang w:eastAsia="en-US"/>
        </w:rPr>
        <w:t>-profylax efter eventuell VEX</w:t>
      </w:r>
      <w:r w:rsidR="00A50856">
        <w:rPr>
          <w:rFonts w:eastAsia="Calibri"/>
          <w:lang w:eastAsia="en-US"/>
        </w:rPr>
        <w:t>.</w:t>
      </w:r>
      <w:r w:rsidRPr="00AF2DDB">
        <w:rPr>
          <w:rFonts w:eastAsia="Calibri"/>
          <w:lang w:eastAsia="en-US"/>
        </w:rPr>
        <w:t xml:space="preserve"> </w:t>
      </w:r>
    </w:p>
    <w:p w14:paraId="33C6B549" w14:textId="2E4B9581" w:rsidR="00AF2DDB" w:rsidRPr="00D24D71" w:rsidRDefault="00AF2DDB" w:rsidP="00A117D8">
      <w:pPr>
        <w:pStyle w:val="MellanrubrikVGR"/>
      </w:pPr>
      <w:r w:rsidRPr="00D24D71">
        <w:t>Smärtlindring</w:t>
      </w:r>
    </w:p>
    <w:p w14:paraId="614EAF5C" w14:textId="365A08A6" w:rsidR="00AF2DDB" w:rsidRPr="00AF2DDB" w:rsidRDefault="00AF2DDB" w:rsidP="00A117D8">
      <w:pPr>
        <w:rPr>
          <w:rFonts w:eastAsia="Calibri"/>
          <w:color w:val="000000"/>
          <w:szCs w:val="20"/>
          <w:lang w:eastAsia="en-US"/>
        </w:rPr>
      </w:pPr>
      <w:r w:rsidRPr="00AF2DDB">
        <w:rPr>
          <w:rFonts w:eastAsia="Calibri"/>
          <w:color w:val="000000"/>
          <w:szCs w:val="20"/>
          <w:lang w:eastAsia="en-US"/>
        </w:rPr>
        <w:t xml:space="preserve">Grunddos: enligt mall i läkemedelsmodulen. Upprepas vid behov till </w:t>
      </w:r>
      <w:proofErr w:type="spellStart"/>
      <w:r w:rsidRPr="00AF2DDB">
        <w:rPr>
          <w:rFonts w:eastAsia="Calibri"/>
          <w:color w:val="000000"/>
          <w:szCs w:val="20"/>
          <w:lang w:eastAsia="en-US"/>
        </w:rPr>
        <w:t>dygnsmaxdos</w:t>
      </w:r>
      <w:proofErr w:type="spellEnd"/>
      <w:r w:rsidRPr="00AF2DDB">
        <w:rPr>
          <w:rFonts w:eastAsia="Calibri"/>
          <w:color w:val="000000"/>
          <w:szCs w:val="20"/>
          <w:lang w:eastAsia="en-US"/>
        </w:rPr>
        <w:t>.</w:t>
      </w:r>
    </w:p>
    <w:p w14:paraId="6AE86CEB" w14:textId="71A7682E" w:rsidR="00E27572" w:rsidRDefault="00E27572" w:rsidP="00E27572">
      <w:pPr>
        <w:rPr>
          <w:b/>
        </w:rPr>
      </w:pPr>
      <w:r w:rsidRPr="00E27572">
        <w:lastRenderedPageBreak/>
        <w:t xml:space="preserve">Vid behov: K. </w:t>
      </w:r>
      <w:proofErr w:type="spellStart"/>
      <w:r w:rsidRPr="00E27572">
        <w:t>Oxynorm</w:t>
      </w:r>
      <w:proofErr w:type="spellEnd"/>
      <w:r w:rsidRPr="00E27572">
        <w:t xml:space="preserve"> 5 mg, värmedyna, TENS, injektion Morfin 5-10 mg </w:t>
      </w:r>
      <w:proofErr w:type="spellStart"/>
      <w:r w:rsidRPr="00E27572">
        <w:t>s.c</w:t>
      </w:r>
      <w:proofErr w:type="spellEnd"/>
      <w:r w:rsidRPr="00E27572">
        <w:t>/</w:t>
      </w:r>
      <w:proofErr w:type="spellStart"/>
      <w:r w:rsidRPr="00E27572">
        <w:t>i.m</w:t>
      </w:r>
      <w:proofErr w:type="spellEnd"/>
      <w:r w:rsidRPr="00E27572">
        <w:t xml:space="preserve">, PCB med </w:t>
      </w:r>
      <w:proofErr w:type="spellStart"/>
      <w:r w:rsidRPr="00E27572">
        <w:t>Carbocain</w:t>
      </w:r>
      <w:proofErr w:type="spellEnd"/>
      <w:r w:rsidRPr="00E27572">
        <w:t>-Adrenalin 10mg/5mg.</w:t>
      </w:r>
    </w:p>
    <w:p w14:paraId="72B2EC6E" w14:textId="27866BF5" w:rsidR="00AF2DDB" w:rsidRPr="00AF2DDB" w:rsidRDefault="00AF2DDB" w:rsidP="00A117D8">
      <w:pPr>
        <w:pStyle w:val="MellanrubrikVGR"/>
      </w:pPr>
      <w:r w:rsidRPr="00AF2DDB">
        <w:t>Kriterier för hemgång</w:t>
      </w:r>
    </w:p>
    <w:p w14:paraId="55253A8F" w14:textId="77777777" w:rsidR="00AF2DDB" w:rsidRPr="00AF2DDB" w:rsidRDefault="00AF2DDB" w:rsidP="004253C2">
      <w:pPr>
        <w:pStyle w:val="Punktlista"/>
      </w:pPr>
      <w:r w:rsidRPr="00AF2DDB">
        <w:t>Fått sedvanlig hemgångsinformation</w:t>
      </w:r>
    </w:p>
    <w:p w14:paraId="104470DF" w14:textId="77777777" w:rsidR="00AF2DDB" w:rsidRPr="00AF2DDB" w:rsidRDefault="00AF2DDB" w:rsidP="004253C2">
      <w:pPr>
        <w:pStyle w:val="Punktlista"/>
      </w:pPr>
      <w:r w:rsidRPr="00AF2DDB">
        <w:t>Ha ätit och druckit något under dagen</w:t>
      </w:r>
    </w:p>
    <w:p w14:paraId="2CAAC439" w14:textId="77777777" w:rsidR="00AF2DDB" w:rsidRPr="00AF2DDB" w:rsidRDefault="00AF2DDB" w:rsidP="004253C2">
      <w:pPr>
        <w:pStyle w:val="Punktlista"/>
      </w:pPr>
      <w:r w:rsidRPr="00AF2DDB">
        <w:t>Vara adekvat smärtlindrad, NRS/VAS &lt;3</w:t>
      </w:r>
    </w:p>
    <w:p w14:paraId="2E3694CD" w14:textId="09933147" w:rsidR="00AF2DDB" w:rsidRPr="00AF2DDB" w:rsidRDefault="00AF2DDB" w:rsidP="004253C2">
      <w:pPr>
        <w:pStyle w:val="Punktlista"/>
      </w:pPr>
      <w:r w:rsidRPr="00AF2DDB">
        <w:t>Ha normal blödning</w:t>
      </w:r>
    </w:p>
    <w:p w14:paraId="7EF74AFE" w14:textId="77777777" w:rsidR="00AF2DDB" w:rsidRPr="00AF2DDB" w:rsidRDefault="00AF2DDB" w:rsidP="004253C2">
      <w:pPr>
        <w:pStyle w:val="Punktlista"/>
      </w:pPr>
      <w:r w:rsidRPr="00AF2DDB">
        <w:t>Kissat efter komplett abort</w:t>
      </w:r>
    </w:p>
    <w:p w14:paraId="0AE7EC46" w14:textId="7050D344" w:rsidR="00AF2DDB" w:rsidRPr="00696648" w:rsidRDefault="00AF2DDB" w:rsidP="004253C2">
      <w:pPr>
        <w:pStyle w:val="Punktlista"/>
      </w:pPr>
      <w:r w:rsidRPr="00AF2DDB">
        <w:t>Kapillärt/venöst Hb ska vara &gt;110 g/L Vara godkänd på O-NEWS2-kontroller (=0 poäng)</w:t>
      </w:r>
      <w:r w:rsidR="000E3CF6">
        <w:t>.</w:t>
      </w:r>
    </w:p>
    <w:p w14:paraId="4366370E" w14:textId="7E7C85AC" w:rsidR="00AF2DDB" w:rsidRPr="00A117D8" w:rsidRDefault="00AF2DDB" w:rsidP="0098133C">
      <w:r w:rsidRPr="00AF2DDB">
        <w:t xml:space="preserve">Vid avvikande </w:t>
      </w:r>
      <w:proofErr w:type="spellStart"/>
      <w:r w:rsidRPr="00AF2DDB">
        <w:t>Hb-värde</w:t>
      </w:r>
      <w:proofErr w:type="spellEnd"/>
      <w:r w:rsidRPr="00AF2DDB">
        <w:t xml:space="preserve"> eller upprepat avvikande O-NEWS2-kontroller (trots adekvat insatta omvårdnadsåtgärder) kontaktas avdelningsansvarig abortläkare. Det krävs i så fall att denne godkänner patientens hemgång trots avvikande värden.</w:t>
      </w:r>
      <w:r w:rsidR="00BC1356">
        <w:t xml:space="preserve"> </w:t>
      </w:r>
    </w:p>
    <w:p w14:paraId="435AE070" w14:textId="64A81EC2" w:rsidR="00AF2DDB" w:rsidRPr="00D24D71" w:rsidRDefault="00AF2DDB" w:rsidP="00A117D8">
      <w:pPr>
        <w:pStyle w:val="MellanrubrikVGR"/>
        <w:rPr>
          <w:rFonts w:eastAsia="Calibri"/>
          <w:lang w:eastAsia="en-US"/>
        </w:rPr>
      </w:pPr>
      <w:r w:rsidRPr="00D24D71">
        <w:rPr>
          <w:rFonts w:eastAsia="Calibri"/>
          <w:lang w:eastAsia="en-US"/>
        </w:rPr>
        <w:t>Efterkontroll</w:t>
      </w:r>
    </w:p>
    <w:p w14:paraId="7531E0A2" w14:textId="20C47D2D" w:rsidR="00AF2DDB" w:rsidRPr="00A117D8" w:rsidRDefault="00AF2DDB" w:rsidP="00A117D8">
      <w:r w:rsidRPr="00AF2DDB">
        <w:t xml:space="preserve">Muntlig och skriftlig information ges enligt rutin innan hemgång. </w:t>
      </w:r>
    </w:p>
    <w:p w14:paraId="1583A4BC" w14:textId="2D02EF6E" w:rsidR="00AF2DDB" w:rsidRPr="00D24D71" w:rsidRDefault="00AF2DDB" w:rsidP="00A117D8">
      <w:pPr>
        <w:pStyle w:val="MellanrubrikVGR"/>
        <w:rPr>
          <w:rFonts w:eastAsia="Calibri"/>
          <w:lang w:eastAsia="en-US"/>
        </w:rPr>
      </w:pPr>
      <w:r w:rsidRPr="00D24D71">
        <w:rPr>
          <w:rFonts w:eastAsia="Calibri"/>
          <w:lang w:eastAsia="en-US"/>
        </w:rPr>
        <w:t>Uppföljning</w:t>
      </w:r>
    </w:p>
    <w:p w14:paraId="765379C4" w14:textId="77777777" w:rsidR="00AF2DDB" w:rsidRPr="00AF2DDB" w:rsidRDefault="00AF2DDB" w:rsidP="3A18B33D">
      <w:r>
        <w:t>Återbesök kan erbjudas till barnmorska för uppföljning av aborten samt preventivmedelsrådgivning. Vid följande tillfällen kan det vara beaktningsvärt att erbjuda återbesök:</w:t>
      </w:r>
    </w:p>
    <w:p w14:paraId="7B733A41" w14:textId="77777777" w:rsidR="00AF2DDB" w:rsidRPr="00AF2DDB" w:rsidRDefault="00AF2DDB" w:rsidP="004253C2">
      <w:pPr>
        <w:pStyle w:val="Punktlista"/>
      </w:pPr>
      <w:r w:rsidRPr="00AF2DDB">
        <w:t>om patienten är i behov av mer information om preventivmedel</w:t>
      </w:r>
    </w:p>
    <w:p w14:paraId="1451FE82" w14:textId="04A950BF" w:rsidR="00AF2DDB" w:rsidRPr="00A117D8" w:rsidRDefault="00AF2DDB" w:rsidP="004253C2">
      <w:pPr>
        <w:pStyle w:val="Punktlista"/>
      </w:pPr>
      <w:r w:rsidRPr="00AF2DDB">
        <w:t xml:space="preserve">om det finns misstanke om att patienten inte kan göra sig förstådd per telefon </w:t>
      </w:r>
    </w:p>
    <w:p w14:paraId="7CF241E0" w14:textId="719E4599" w:rsidR="00AF2DDB" w:rsidRPr="00A117D8" w:rsidRDefault="00AF2DDB" w:rsidP="00A117D8">
      <w:pPr>
        <w:rPr>
          <w:szCs w:val="20"/>
        </w:rPr>
      </w:pPr>
      <w:r w:rsidRPr="00AF2DDB">
        <w:t xml:space="preserve">Barnmorskan dokumenterar planerad uppföljning i </w:t>
      </w:r>
      <w:proofErr w:type="spellStart"/>
      <w:r w:rsidRPr="00AF2DDB">
        <w:t>Melior</w:t>
      </w:r>
      <w:proofErr w:type="spellEnd"/>
      <w:r w:rsidRPr="00AF2DDB">
        <w:t>.</w:t>
      </w:r>
    </w:p>
    <w:p w14:paraId="07800291" w14:textId="20FEB32C" w:rsidR="00AF2DDB" w:rsidRDefault="00AF2DDB" w:rsidP="165F704A">
      <w:pPr>
        <w:tabs>
          <w:tab w:val="left" w:pos="4820"/>
        </w:tabs>
        <w:spacing w:after="0" w:line="240" w:lineRule="auto"/>
        <w:ind w:left="993" w:right="0"/>
      </w:pPr>
      <w:r>
        <w:t>För omvårdnadsrutiner se</w:t>
      </w:r>
      <w:r w:rsidRPr="165F704A">
        <w:rPr>
          <w:rFonts w:ascii="Arial" w:hAnsi="Arial" w:cs="Arial"/>
          <w:sz w:val="20"/>
          <w:szCs w:val="20"/>
        </w:rPr>
        <w:t xml:space="preserve"> </w:t>
      </w:r>
      <w:r>
        <w:tab/>
      </w:r>
      <w:r w:rsidR="0D4D65D5">
        <w:t xml:space="preserve"> </w:t>
      </w:r>
      <w:hyperlink r:id="rId18" w:history="1">
        <w:r w:rsidR="0D4D65D5" w:rsidRPr="165F704A">
          <w:rPr>
            <w:rStyle w:val="Hyperlnk"/>
          </w:rPr>
          <w:t>Checklista abort.docx (vgregion.se)</w:t>
        </w:r>
      </w:hyperlink>
    </w:p>
    <w:p w14:paraId="4E768331" w14:textId="1526EB3D" w:rsidR="00AF2DDB" w:rsidRPr="00A117D8" w:rsidRDefault="00AF2DDB" w:rsidP="00A117D8">
      <w:pPr>
        <w:pStyle w:val="Rubrik3"/>
      </w:pPr>
      <w:bookmarkStart w:id="9" w:name="_Toc208824546"/>
      <w:r>
        <w:t>Kirurgisk abort v 7+1 - 1</w:t>
      </w:r>
      <w:r w:rsidR="2369E2D8">
        <w:t>3</w:t>
      </w:r>
      <w:r>
        <w:t>+0</w:t>
      </w:r>
      <w:bookmarkEnd w:id="9"/>
      <w:r>
        <w:t xml:space="preserve"> </w:t>
      </w:r>
    </w:p>
    <w:p w14:paraId="4787ED1F" w14:textId="471C47EF" w:rsidR="00AF2DDB" w:rsidRPr="00AF2DDB" w:rsidRDefault="00AF2DDB" w:rsidP="00A117D8">
      <w:r w:rsidRPr="00AF2DDB">
        <w:t>Aborten utförs på operationsavdelning vanligtvis i narkos men kan även utföras i spinal- eller lokalbedövning.</w:t>
      </w:r>
    </w:p>
    <w:p w14:paraId="44A09388" w14:textId="77777777" w:rsidR="00AF2DDB" w:rsidRPr="00D24D71" w:rsidRDefault="00AF2DDB" w:rsidP="00A117D8">
      <w:pPr>
        <w:pStyle w:val="MellanrubrikVGR"/>
      </w:pPr>
      <w:r w:rsidRPr="00D24D71">
        <w:t>Preoperativa förberedelser:</w:t>
      </w:r>
    </w:p>
    <w:p w14:paraId="5F489701" w14:textId="77777777" w:rsidR="00AF2DDB" w:rsidRPr="00AF2DDB" w:rsidRDefault="00AF2DDB" w:rsidP="004253C2">
      <w:pPr>
        <w:pStyle w:val="Punktlista"/>
      </w:pPr>
      <w:r w:rsidRPr="00AF2DDB">
        <w:t xml:space="preserve">Ingen fast föda efter klockan 24:00 dagen före operation </w:t>
      </w:r>
    </w:p>
    <w:p w14:paraId="7ED5EFF4" w14:textId="77777777" w:rsidR="00AF2DDB" w:rsidRPr="00AF2DDB" w:rsidRDefault="00AF2DDB" w:rsidP="004253C2">
      <w:pPr>
        <w:pStyle w:val="Punktlista"/>
      </w:pPr>
      <w:r w:rsidRPr="00AF2DDB">
        <w:t>Klara drycker fram till klockan 06:00 operationsdagen</w:t>
      </w:r>
    </w:p>
    <w:p w14:paraId="706367BD" w14:textId="77777777" w:rsidR="00AF2DDB" w:rsidRPr="00AF2DDB" w:rsidRDefault="00AF2DDB" w:rsidP="004253C2">
      <w:pPr>
        <w:pStyle w:val="Punktlista"/>
      </w:pPr>
      <w:r w:rsidRPr="00AF2DDB">
        <w:t>Vanlig dusch med tvål på morgonen</w:t>
      </w:r>
    </w:p>
    <w:p w14:paraId="308FA07E" w14:textId="77777777" w:rsidR="00AF2DDB" w:rsidRPr="00696648" w:rsidRDefault="00AF2DDB" w:rsidP="004253C2">
      <w:pPr>
        <w:pStyle w:val="Punktlista"/>
      </w:pPr>
      <w:r w:rsidRPr="00696648">
        <w:t>Inget smink, smycken, piercing, nagellack</w:t>
      </w:r>
    </w:p>
    <w:p w14:paraId="110CCBBB" w14:textId="7CCD4A18" w:rsidR="00AF2DDB" w:rsidRPr="00AF2DDB" w:rsidRDefault="00AF2DDB" w:rsidP="004253C2">
      <w:pPr>
        <w:pStyle w:val="Punktlista"/>
        <w:rPr>
          <w:rFonts w:eastAsia="Calibri"/>
          <w:lang w:eastAsia="en-US"/>
        </w:rPr>
      </w:pPr>
      <w:r w:rsidRPr="00AF2DDB">
        <w:rPr>
          <w:rFonts w:eastAsia="Calibri"/>
          <w:lang w:eastAsia="en-US"/>
        </w:rPr>
        <w:lastRenderedPageBreak/>
        <w:t xml:space="preserve">Förbehandling: 2 T </w:t>
      </w:r>
      <w:proofErr w:type="spellStart"/>
      <w:r w:rsidRPr="00AF2DDB">
        <w:rPr>
          <w:rFonts w:eastAsia="Calibri"/>
          <w:lang w:eastAsia="en-US"/>
        </w:rPr>
        <w:t>Cytotec</w:t>
      </w:r>
      <w:proofErr w:type="spellEnd"/>
      <w:r w:rsidRPr="00AF2DDB">
        <w:rPr>
          <w:rFonts w:eastAsia="Calibri"/>
          <w:lang w:eastAsia="en-US"/>
        </w:rPr>
        <w:t xml:space="preserve"> á 0,2 mg </w:t>
      </w:r>
      <w:proofErr w:type="spellStart"/>
      <w:r w:rsidRPr="00AF2DDB">
        <w:rPr>
          <w:rFonts w:eastAsia="Calibri"/>
          <w:lang w:eastAsia="en-US"/>
        </w:rPr>
        <w:t>sublingualt</w:t>
      </w:r>
      <w:proofErr w:type="spellEnd"/>
      <w:r w:rsidRPr="00AF2DDB">
        <w:rPr>
          <w:rFonts w:eastAsia="Calibri"/>
          <w:lang w:eastAsia="en-US"/>
        </w:rPr>
        <w:t xml:space="preserve"> 1 timma innan op</w:t>
      </w:r>
      <w:r w:rsidR="00696648">
        <w:rPr>
          <w:rFonts w:eastAsia="Calibri"/>
          <w:lang w:eastAsia="en-US"/>
        </w:rPr>
        <w:t>eration</w:t>
      </w:r>
      <w:r w:rsidRPr="00AF2DDB">
        <w:rPr>
          <w:rFonts w:eastAsia="Calibri"/>
          <w:lang w:eastAsia="en-US"/>
        </w:rPr>
        <w:t xml:space="preserve"> (alternativ vaginalt 3 timmar innan op</w:t>
      </w:r>
      <w:r w:rsidR="00696648">
        <w:rPr>
          <w:rFonts w:eastAsia="Calibri"/>
          <w:lang w:eastAsia="en-US"/>
        </w:rPr>
        <w:t>eration</w:t>
      </w:r>
      <w:r w:rsidRPr="00AF2DDB">
        <w:rPr>
          <w:rFonts w:eastAsia="Calibri"/>
          <w:lang w:eastAsia="en-US"/>
        </w:rPr>
        <w:t>).</w:t>
      </w:r>
    </w:p>
    <w:p w14:paraId="4FE33352" w14:textId="6AA06CD5" w:rsidR="00AF2DDB" w:rsidRPr="00A117D8" w:rsidRDefault="00AF2DDB" w:rsidP="004253C2">
      <w:pPr>
        <w:pStyle w:val="Punktlista"/>
        <w:rPr>
          <w:rFonts w:eastAsia="Calibri"/>
          <w:lang w:eastAsia="en-US"/>
        </w:rPr>
      </w:pPr>
      <w:r w:rsidRPr="00AF2DDB">
        <w:rPr>
          <w:rFonts w:eastAsia="Calibri"/>
          <w:lang w:eastAsia="en-US"/>
        </w:rPr>
        <w:t xml:space="preserve">Grunddos smärtstillande ges enligt läkemedelsmodulen samtidigt som </w:t>
      </w:r>
      <w:proofErr w:type="spellStart"/>
      <w:r w:rsidRPr="00AF2DDB">
        <w:rPr>
          <w:rFonts w:eastAsia="Calibri"/>
          <w:lang w:eastAsia="en-US"/>
        </w:rPr>
        <w:t>Cytotec</w:t>
      </w:r>
      <w:proofErr w:type="spellEnd"/>
    </w:p>
    <w:p w14:paraId="351D6AA6" w14:textId="28D1C135" w:rsidR="00AF2DDB" w:rsidRPr="00AF2DDB" w:rsidRDefault="00AF2DDB" w:rsidP="00A117D8">
      <w:r w:rsidRPr="00AF2DDB">
        <w:t xml:space="preserve">Vaginalt ultraljud görs alltid på operationsavdelningen efter VEX för att säkerställa ingen kvarvarande </w:t>
      </w:r>
      <w:proofErr w:type="spellStart"/>
      <w:r w:rsidRPr="00AF2DDB">
        <w:t>viabel</w:t>
      </w:r>
      <w:proofErr w:type="spellEnd"/>
      <w:r w:rsidRPr="00AF2DDB">
        <w:t xml:space="preserve"> graviditet. </w:t>
      </w:r>
      <w:bookmarkStart w:id="10" w:name="_Hlk489281989"/>
    </w:p>
    <w:p w14:paraId="0FE5E9D6" w14:textId="241AD004" w:rsidR="00AF2DDB" w:rsidRPr="00AF2DDB" w:rsidRDefault="00AF2DDB" w:rsidP="00A117D8">
      <w:r w:rsidRPr="00AF2DDB">
        <w:t xml:space="preserve">Om patienten är </w:t>
      </w:r>
      <w:proofErr w:type="spellStart"/>
      <w:r w:rsidRPr="00AF2DDB">
        <w:t>Rh</w:t>
      </w:r>
      <w:proofErr w:type="spellEnd"/>
      <w:r w:rsidRPr="00AF2DDB">
        <w:t xml:space="preserve">-neg ges </w:t>
      </w:r>
      <w:proofErr w:type="spellStart"/>
      <w:r w:rsidRPr="00AF2DDB">
        <w:t>Rhophylac</w:t>
      </w:r>
      <w:proofErr w:type="spellEnd"/>
      <w:r w:rsidRPr="00AF2DDB">
        <w:t xml:space="preserve"> 1500 IE iv el </w:t>
      </w:r>
      <w:proofErr w:type="spellStart"/>
      <w:r w:rsidRPr="00AF2DDB">
        <w:t>im</w:t>
      </w:r>
      <w:proofErr w:type="spellEnd"/>
      <w:r w:rsidRPr="00AF2DDB">
        <w:t>.</w:t>
      </w:r>
    </w:p>
    <w:bookmarkEnd w:id="10"/>
    <w:p w14:paraId="30140D06" w14:textId="4BA41729" w:rsidR="00AF2DDB" w:rsidRPr="00A117D8" w:rsidRDefault="00AF2DDB" w:rsidP="00A117D8">
      <w:pPr>
        <w:pStyle w:val="MellanrubrikVGR"/>
        <w:rPr>
          <w:color w:val="auto"/>
          <w:sz w:val="24"/>
          <w:szCs w:val="24"/>
        </w:rPr>
      </w:pPr>
      <w:r w:rsidRPr="00AF2DDB">
        <w:t>Smärtlindring</w:t>
      </w:r>
      <w:r w:rsidR="00A117D8">
        <w:t xml:space="preserve"> </w:t>
      </w:r>
    </w:p>
    <w:p w14:paraId="3911C6EF" w14:textId="4995B74B" w:rsidR="00AF2DDB" w:rsidRPr="00AF2DDB" w:rsidRDefault="00AF2DDB" w:rsidP="00A117D8">
      <w:pPr>
        <w:rPr>
          <w:rFonts w:eastAsia="Calibri"/>
          <w:color w:val="000000"/>
          <w:szCs w:val="20"/>
          <w:lang w:eastAsia="en-US"/>
        </w:rPr>
      </w:pPr>
      <w:r w:rsidRPr="00AF2DDB">
        <w:rPr>
          <w:rFonts w:eastAsia="Calibri"/>
          <w:color w:val="000000"/>
          <w:szCs w:val="20"/>
          <w:lang w:eastAsia="en-US"/>
        </w:rPr>
        <w:t xml:space="preserve">Grunddos: enligt mall i läkemedelsmodulen. Upprepas vid behov till </w:t>
      </w:r>
      <w:proofErr w:type="spellStart"/>
      <w:r w:rsidRPr="00AF2DDB">
        <w:rPr>
          <w:rFonts w:eastAsia="Calibri"/>
          <w:color w:val="000000"/>
          <w:szCs w:val="20"/>
          <w:lang w:eastAsia="en-US"/>
        </w:rPr>
        <w:t>dygnsmaxdos</w:t>
      </w:r>
      <w:proofErr w:type="spellEnd"/>
      <w:r w:rsidRPr="00AF2DDB">
        <w:rPr>
          <w:rFonts w:eastAsia="Calibri"/>
          <w:color w:val="000000"/>
          <w:szCs w:val="20"/>
          <w:lang w:eastAsia="en-US"/>
        </w:rPr>
        <w:t>.</w:t>
      </w:r>
    </w:p>
    <w:p w14:paraId="5ADC9E54" w14:textId="308B1EBE" w:rsidR="00AF2DDB" w:rsidRPr="00AF2DDB" w:rsidRDefault="00AF2DDB" w:rsidP="00A117D8">
      <w:r w:rsidRPr="00AF2DDB">
        <w:rPr>
          <w:szCs w:val="20"/>
        </w:rPr>
        <w:t xml:space="preserve">Vid behov: K. </w:t>
      </w:r>
      <w:proofErr w:type="spellStart"/>
      <w:r w:rsidRPr="00AF2DDB">
        <w:rPr>
          <w:szCs w:val="20"/>
        </w:rPr>
        <w:t>Oxynorm</w:t>
      </w:r>
      <w:proofErr w:type="spellEnd"/>
      <w:r w:rsidRPr="00AF2DDB">
        <w:rPr>
          <w:szCs w:val="20"/>
        </w:rPr>
        <w:t xml:space="preserve"> 5 mg, </w:t>
      </w:r>
      <w:r w:rsidRPr="00AF2DDB">
        <w:t>värmedyna, TENS.</w:t>
      </w:r>
    </w:p>
    <w:p w14:paraId="5CB2E33E" w14:textId="7119614C" w:rsidR="00AF2DDB" w:rsidRPr="00D24D71" w:rsidRDefault="00AF2DDB" w:rsidP="00A117D8">
      <w:pPr>
        <w:pStyle w:val="MellanrubrikVGR"/>
      </w:pPr>
      <w:r w:rsidRPr="00D24D71">
        <w:t>Kriterier för hemgång</w:t>
      </w:r>
    </w:p>
    <w:p w14:paraId="55C49C7C" w14:textId="77777777" w:rsidR="00AF2DDB" w:rsidRPr="00AF2DDB" w:rsidRDefault="00AF2DDB" w:rsidP="004253C2">
      <w:pPr>
        <w:pStyle w:val="Punktlista"/>
      </w:pPr>
      <w:r w:rsidRPr="00AF2DDB">
        <w:t>Fått sedvanlig hemgångsinformation</w:t>
      </w:r>
    </w:p>
    <w:p w14:paraId="72B42E84" w14:textId="77777777" w:rsidR="00AF2DDB" w:rsidRPr="00AF2DDB" w:rsidRDefault="00AF2DDB" w:rsidP="004253C2">
      <w:pPr>
        <w:pStyle w:val="Punktlista"/>
      </w:pPr>
      <w:r w:rsidRPr="00AF2DDB">
        <w:t xml:space="preserve">Ha ätit och druckit något </w:t>
      </w:r>
      <w:proofErr w:type="spellStart"/>
      <w:r w:rsidRPr="00AF2DDB">
        <w:t>postop</w:t>
      </w:r>
      <w:proofErr w:type="spellEnd"/>
    </w:p>
    <w:p w14:paraId="05696642" w14:textId="77777777" w:rsidR="00AF2DDB" w:rsidRPr="00AF2DDB" w:rsidRDefault="00AF2DDB" w:rsidP="004253C2">
      <w:pPr>
        <w:pStyle w:val="Punktlista"/>
      </w:pPr>
      <w:r w:rsidRPr="00AF2DDB">
        <w:t>Vara adekvat smärtlindrad, NRS/VAS &lt;3</w:t>
      </w:r>
    </w:p>
    <w:p w14:paraId="37849F75" w14:textId="77777777" w:rsidR="00AF2DDB" w:rsidRPr="00AF2DDB" w:rsidRDefault="00AF2DDB" w:rsidP="004253C2">
      <w:pPr>
        <w:pStyle w:val="Punktlista"/>
      </w:pPr>
      <w:r w:rsidRPr="00AF2DDB">
        <w:t>Ha normal blödning</w:t>
      </w:r>
    </w:p>
    <w:p w14:paraId="75E62F28" w14:textId="77777777" w:rsidR="00AF2DDB" w:rsidRPr="00AF2DDB" w:rsidRDefault="00AF2DDB" w:rsidP="004253C2">
      <w:pPr>
        <w:pStyle w:val="Punktlista"/>
      </w:pPr>
      <w:r w:rsidRPr="00AF2DDB">
        <w:t>Kissat efter operationen</w:t>
      </w:r>
    </w:p>
    <w:p w14:paraId="1AAC01B4" w14:textId="77777777" w:rsidR="00AF2DDB" w:rsidRPr="00AF2DDB" w:rsidRDefault="00AF2DDB" w:rsidP="004253C2">
      <w:pPr>
        <w:pStyle w:val="Punktlista"/>
      </w:pPr>
      <w:r w:rsidRPr="00AF2DDB">
        <w:t xml:space="preserve">Kapillärt/venöst Hb ska vara &gt;100 g/L samt utan fall </w:t>
      </w:r>
      <w:r w:rsidRPr="00AF2DDB">
        <w:rPr>
          <w:u w:val="single"/>
        </w:rPr>
        <w:t>&gt;</w:t>
      </w:r>
      <w:r w:rsidRPr="00AF2DDB">
        <w:t>10% jämfört med värde på abortmottagningen</w:t>
      </w:r>
    </w:p>
    <w:p w14:paraId="0870A0C1" w14:textId="5323679D" w:rsidR="00AF2DDB" w:rsidRPr="00A117D8" w:rsidRDefault="00AF2DDB" w:rsidP="004253C2">
      <w:pPr>
        <w:pStyle w:val="Punktlista"/>
      </w:pPr>
      <w:r w:rsidRPr="00AF2DDB">
        <w:t>Vara godkänd på O-NEWS2-kontroller (=0 poäng)</w:t>
      </w:r>
    </w:p>
    <w:p w14:paraId="5049B46B" w14:textId="23F322A8" w:rsidR="00AF2DDB" w:rsidRPr="00A117D8" w:rsidRDefault="00AF2DDB" w:rsidP="00A117D8">
      <w:r w:rsidRPr="00AF2DDB">
        <w:t xml:space="preserve">Vid avvikande </w:t>
      </w:r>
      <w:proofErr w:type="spellStart"/>
      <w:r w:rsidRPr="00AF2DDB">
        <w:t>Hb-värde</w:t>
      </w:r>
      <w:proofErr w:type="spellEnd"/>
      <w:r w:rsidRPr="00AF2DDB">
        <w:t xml:space="preserve"> eller upprepat avvikande O-NEWS2-kontroller (trots adekvat insatta omvårdnadsåtgärder) kontaktas avdelningsansvarig abortläkare. Det krävs i så fall att denne godkänner patientens hemgång trots avvikande värden.</w:t>
      </w:r>
    </w:p>
    <w:p w14:paraId="00C32576" w14:textId="0399C804" w:rsidR="00AF2DDB" w:rsidRPr="00A117D8" w:rsidRDefault="00AF2DDB" w:rsidP="00A117D8">
      <w:pPr>
        <w:pStyle w:val="MellanrubrikVGR"/>
        <w:rPr>
          <w:sz w:val="24"/>
          <w:szCs w:val="24"/>
        </w:rPr>
      </w:pPr>
      <w:r w:rsidRPr="00AF2DDB">
        <w:t>Efterkontroll</w:t>
      </w:r>
    </w:p>
    <w:p w14:paraId="3EFC1FD9" w14:textId="3FD803C6" w:rsidR="00AF2DDB" w:rsidRPr="00A117D8" w:rsidRDefault="00AF2DDB" w:rsidP="00A117D8">
      <w:r>
        <w:t>Patienten ska informeras om att kontakta abortmottagningen om hon fortfarande känner graviditetssymtom 1 vecka efter aborten.</w:t>
      </w:r>
    </w:p>
    <w:p w14:paraId="17003FF0" w14:textId="1E745CB9" w:rsidR="4907D07B" w:rsidRDefault="4907D07B">
      <w:r>
        <w:t xml:space="preserve">Patienten ska ta ett graviditetstest 4 veckor efter </w:t>
      </w:r>
      <w:r w:rsidR="347ADFEF">
        <w:t>kirurgisk abort</w:t>
      </w:r>
      <w:r w:rsidR="08B38386">
        <w:t>/</w:t>
      </w:r>
      <w:proofErr w:type="spellStart"/>
      <w:r w:rsidR="08B38386">
        <w:t>exeres</w:t>
      </w:r>
      <w:proofErr w:type="spellEnd"/>
      <w:r w:rsidR="38133D08">
        <w:t xml:space="preserve">. </w:t>
      </w:r>
      <w:r w:rsidR="347ADFEF">
        <w:t>Patienten köper själv detta test.</w:t>
      </w:r>
    </w:p>
    <w:p w14:paraId="6E533651" w14:textId="295E2679" w:rsidR="00AF2DDB" w:rsidRPr="00A117D8" w:rsidRDefault="00AF2DDB" w:rsidP="00A117D8">
      <w:pPr>
        <w:pStyle w:val="MellanrubrikVGR"/>
        <w:rPr>
          <w:rFonts w:eastAsia="Calibri"/>
          <w:lang w:eastAsia="en-US"/>
        </w:rPr>
      </w:pPr>
      <w:r w:rsidRPr="00AF2DDB">
        <w:rPr>
          <w:rFonts w:eastAsia="Calibri"/>
          <w:lang w:eastAsia="en-US"/>
        </w:rPr>
        <w:t>Uppföljning</w:t>
      </w:r>
    </w:p>
    <w:p w14:paraId="1F03CA52" w14:textId="77777777" w:rsidR="004B3686" w:rsidRDefault="00AF2DDB" w:rsidP="004B3686">
      <w:r>
        <w:t>Återbesök kan erbjudas till barnmorska för uppföljning av aborten samt preventivmedelsrådgivning.</w:t>
      </w:r>
    </w:p>
    <w:p w14:paraId="79417D11" w14:textId="5C2B87A6" w:rsidR="00AF2DDB" w:rsidRPr="00F3209F" w:rsidRDefault="00AF2DDB" w:rsidP="165F704A">
      <w:pPr>
        <w:tabs>
          <w:tab w:val="left" w:pos="4820"/>
        </w:tabs>
      </w:pPr>
      <w:r>
        <w:t>För omvårdnadsrutiner se</w:t>
      </w:r>
      <w:r>
        <w:tab/>
      </w:r>
      <w:r w:rsidR="18502DB6">
        <w:t xml:space="preserve"> </w:t>
      </w:r>
      <w:hyperlink r:id="rId19" w:history="1">
        <w:r w:rsidR="18502DB6" w:rsidRPr="165F704A">
          <w:rPr>
            <w:rStyle w:val="Hyperlnk"/>
          </w:rPr>
          <w:t xml:space="preserve">Checklista abort.docx </w:t>
        </w:r>
      </w:hyperlink>
    </w:p>
    <w:p w14:paraId="0E012A37" w14:textId="3C2D4B5C" w:rsidR="00AF2DDB" w:rsidRPr="00A117D8" w:rsidRDefault="00AF2DDB" w:rsidP="00A117D8">
      <w:pPr>
        <w:pStyle w:val="Rubrik3"/>
        <w:rPr>
          <w:lang w:eastAsia="en-US"/>
        </w:rPr>
      </w:pPr>
      <w:bookmarkStart w:id="11" w:name="_Toc208824547"/>
      <w:r w:rsidRPr="00D24D71">
        <w:rPr>
          <w:lang w:eastAsia="en-US"/>
        </w:rPr>
        <w:lastRenderedPageBreak/>
        <w:t>Utförande sen medicinsk abort 12+1</w:t>
      </w:r>
      <w:r w:rsidR="00F3209F">
        <w:rPr>
          <w:lang w:eastAsia="en-US"/>
        </w:rPr>
        <w:t xml:space="preserve"> </w:t>
      </w:r>
      <w:r w:rsidRPr="00D24D71">
        <w:rPr>
          <w:lang w:eastAsia="en-US"/>
        </w:rPr>
        <w:t>-</w:t>
      </w:r>
      <w:r w:rsidR="00F3209F">
        <w:rPr>
          <w:lang w:eastAsia="en-US"/>
        </w:rPr>
        <w:t xml:space="preserve"> </w:t>
      </w:r>
      <w:r w:rsidRPr="00D24D71">
        <w:rPr>
          <w:lang w:eastAsia="en-US"/>
        </w:rPr>
        <w:t>21+6</w:t>
      </w:r>
      <w:bookmarkEnd w:id="11"/>
      <w:r w:rsidRPr="00D24D71">
        <w:rPr>
          <w:lang w:eastAsia="en-US"/>
        </w:rPr>
        <w:t xml:space="preserve"> </w:t>
      </w:r>
    </w:p>
    <w:p w14:paraId="3E57C215" w14:textId="52E7D956" w:rsidR="00AF2DDB" w:rsidRPr="00AF2DDB" w:rsidRDefault="00AF2DDB" w:rsidP="3A18B33D">
      <w:pPr>
        <w:rPr>
          <w:rFonts w:eastAsia="Calibri"/>
          <w:lang w:eastAsia="en-US"/>
        </w:rPr>
      </w:pPr>
      <w:r>
        <w:t>Aborten görs alltid på avdelning och ej i hemmet. Efter vecka 18+0 krävs tillstånd från Socialstyrelsen.</w:t>
      </w:r>
    </w:p>
    <w:p w14:paraId="496B7377" w14:textId="6B322C8A" w:rsidR="00AF2DDB" w:rsidRPr="00A117D8" w:rsidRDefault="00AF2DDB" w:rsidP="00A117D8">
      <w:pPr>
        <w:rPr>
          <w:rFonts w:eastAsia="Calibri"/>
          <w:color w:val="000000"/>
          <w:lang w:eastAsia="en-US"/>
        </w:rPr>
      </w:pPr>
      <w:r w:rsidRPr="00AF2DDB">
        <w:rPr>
          <w:rFonts w:eastAsia="Calibri"/>
          <w:b/>
          <w:color w:val="000000"/>
          <w:lang w:eastAsia="en-US"/>
        </w:rPr>
        <w:t>Förbehandling med Mifepristone:</w:t>
      </w:r>
      <w:r w:rsidRPr="00AF2DDB">
        <w:rPr>
          <w:rFonts w:eastAsia="Calibri"/>
          <w:color w:val="000000"/>
          <w:lang w:eastAsia="en-US"/>
        </w:rPr>
        <w:t xml:space="preserve">1 tablett </w:t>
      </w:r>
      <w:proofErr w:type="spellStart"/>
      <w:r w:rsidRPr="00AF2DDB">
        <w:rPr>
          <w:rFonts w:eastAsia="Calibri"/>
          <w:color w:val="000000"/>
          <w:lang w:eastAsia="en-US"/>
        </w:rPr>
        <w:t>Mifepristone</w:t>
      </w:r>
      <w:proofErr w:type="spellEnd"/>
      <w:r w:rsidRPr="00AF2DDB">
        <w:rPr>
          <w:rFonts w:eastAsia="Calibri"/>
          <w:color w:val="000000"/>
          <w:lang w:eastAsia="en-US"/>
        </w:rPr>
        <w:t xml:space="preserve"> 200 mg per os i sjuksköterskas/ barnmorskas/läkares närvaro.</w:t>
      </w:r>
    </w:p>
    <w:p w14:paraId="4B08AFFA" w14:textId="6DB8A6C1" w:rsidR="00AF2DDB" w:rsidRPr="00A117D8" w:rsidRDefault="00AF2DDB" w:rsidP="00A117D8">
      <w:pPr>
        <w:rPr>
          <w:rFonts w:eastAsia="Calibri"/>
          <w:color w:val="000000"/>
          <w:lang w:eastAsia="en-US"/>
        </w:rPr>
      </w:pPr>
      <w:proofErr w:type="spellStart"/>
      <w:r w:rsidRPr="56E79FC4">
        <w:rPr>
          <w:rFonts w:eastAsia="Calibri"/>
          <w:b/>
          <w:color w:val="000000" w:themeColor="text2"/>
          <w:lang w:eastAsia="en-US"/>
        </w:rPr>
        <w:t>Cytotecbehandling</w:t>
      </w:r>
      <w:proofErr w:type="spellEnd"/>
      <w:r w:rsidRPr="56E79FC4">
        <w:rPr>
          <w:rFonts w:eastAsia="Calibri"/>
          <w:b/>
          <w:color w:val="000000" w:themeColor="text2"/>
          <w:lang w:eastAsia="en-US"/>
        </w:rPr>
        <w:t>:</w:t>
      </w:r>
      <w:r w:rsidR="00696648" w:rsidRPr="56E79FC4">
        <w:rPr>
          <w:rFonts w:eastAsia="Calibri"/>
          <w:b/>
          <w:color w:val="000000" w:themeColor="text2"/>
          <w:lang w:eastAsia="en-US"/>
        </w:rPr>
        <w:t xml:space="preserve"> </w:t>
      </w:r>
      <w:r w:rsidRPr="56E79FC4">
        <w:rPr>
          <w:rFonts w:eastAsia="Calibri"/>
          <w:color w:val="000000" w:themeColor="text2"/>
          <w:lang w:eastAsia="en-US"/>
        </w:rPr>
        <w:t xml:space="preserve">Intervall mellan </w:t>
      </w:r>
      <w:proofErr w:type="spellStart"/>
      <w:r w:rsidRPr="56E79FC4">
        <w:rPr>
          <w:rFonts w:eastAsia="Calibri"/>
          <w:color w:val="000000" w:themeColor="text2"/>
          <w:lang w:eastAsia="en-US"/>
        </w:rPr>
        <w:t>Mifepristone</w:t>
      </w:r>
      <w:proofErr w:type="spellEnd"/>
      <w:r w:rsidRPr="56E79FC4">
        <w:rPr>
          <w:rFonts w:eastAsia="Calibri"/>
          <w:color w:val="000000" w:themeColor="text2"/>
          <w:lang w:eastAsia="en-US"/>
        </w:rPr>
        <w:t xml:space="preserve"> och </w:t>
      </w:r>
      <w:proofErr w:type="spellStart"/>
      <w:r w:rsidRPr="56E79FC4">
        <w:rPr>
          <w:rFonts w:eastAsia="Calibri"/>
          <w:color w:val="000000" w:themeColor="text2"/>
          <w:lang w:eastAsia="en-US"/>
        </w:rPr>
        <w:t>Cytotec</w:t>
      </w:r>
      <w:proofErr w:type="spellEnd"/>
      <w:r w:rsidRPr="56E79FC4">
        <w:rPr>
          <w:rFonts w:eastAsia="Calibri"/>
          <w:color w:val="000000" w:themeColor="text2"/>
          <w:lang w:eastAsia="en-US"/>
        </w:rPr>
        <w:t xml:space="preserve"> </w:t>
      </w:r>
      <w:r w:rsidR="00696648">
        <w:rPr>
          <w:rFonts w:eastAsia="Calibri"/>
        </w:rPr>
        <w:br/>
      </w:r>
      <w:r w:rsidR="14853221" w:rsidRPr="56E79FC4">
        <w:rPr>
          <w:rFonts w:eastAsia="Calibri"/>
          <w:lang w:eastAsia="en-US"/>
        </w:rPr>
        <w:t>24</w:t>
      </w:r>
      <w:r w:rsidRPr="00AF2DDB">
        <w:rPr>
          <w:rFonts w:eastAsia="Calibri"/>
          <w:lang w:eastAsia="en-US"/>
        </w:rPr>
        <w:t>-48 timmar</w:t>
      </w:r>
      <w:r w:rsidR="00A117D8">
        <w:rPr>
          <w:rFonts w:eastAsia="Calibri"/>
          <w:lang w:eastAsia="en-US"/>
        </w:rPr>
        <w:t>.</w:t>
      </w:r>
    </w:p>
    <w:p w14:paraId="2753DD98" w14:textId="77D8E969" w:rsidR="00AF2DDB" w:rsidRPr="00AF2DDB" w:rsidRDefault="00AF2DDB" w:rsidP="00D24D71">
      <w:pPr>
        <w:rPr>
          <w:rFonts w:eastAsia="Calibri"/>
          <w:color w:val="000000"/>
          <w:lang w:eastAsia="en-US"/>
        </w:rPr>
      </w:pPr>
      <w:r w:rsidRPr="790C1CF7">
        <w:rPr>
          <w:rFonts w:eastAsia="Calibri"/>
          <w:color w:val="000000" w:themeColor="text2"/>
          <w:lang w:eastAsia="en-US"/>
        </w:rPr>
        <w:t xml:space="preserve">4 tabletter </w:t>
      </w:r>
      <w:proofErr w:type="spellStart"/>
      <w:r w:rsidRPr="790C1CF7">
        <w:rPr>
          <w:rFonts w:eastAsia="Calibri"/>
          <w:color w:val="000000" w:themeColor="text2"/>
          <w:lang w:eastAsia="en-US"/>
        </w:rPr>
        <w:t>Cytotec</w:t>
      </w:r>
      <w:proofErr w:type="spellEnd"/>
      <w:r w:rsidRPr="790C1CF7">
        <w:rPr>
          <w:rFonts w:eastAsia="Calibri"/>
          <w:color w:val="000000" w:themeColor="text2"/>
          <w:lang w:eastAsia="en-US"/>
        </w:rPr>
        <w:t xml:space="preserve"> 0,2 mg vaginalt tas klockan 06</w:t>
      </w:r>
      <w:r w:rsidR="00696648" w:rsidRPr="790C1CF7">
        <w:rPr>
          <w:rFonts w:eastAsia="Calibri"/>
          <w:color w:val="000000" w:themeColor="text2"/>
          <w:lang w:eastAsia="en-US"/>
        </w:rPr>
        <w:t>.</w:t>
      </w:r>
      <w:r w:rsidRPr="790C1CF7">
        <w:rPr>
          <w:rFonts w:eastAsia="Calibri"/>
          <w:color w:val="000000" w:themeColor="text2"/>
          <w:lang w:eastAsia="en-US"/>
        </w:rPr>
        <w:t xml:space="preserve">00. </w:t>
      </w:r>
      <w:r w:rsidR="60EC609F" w:rsidRPr="790C1CF7">
        <w:rPr>
          <w:rFonts w:eastAsia="Calibri"/>
          <w:color w:val="000000" w:themeColor="text2"/>
          <w:lang w:eastAsia="en-US"/>
        </w:rPr>
        <w:t>Vid lång resväg till sjukhuset, tidigare erfarenhet med mycket snabb förlossning eller abort, stor blödning i samband med tidigare graviditet</w:t>
      </w:r>
      <w:r w:rsidR="58D0C884" w:rsidRPr="790C1CF7">
        <w:rPr>
          <w:rFonts w:eastAsia="Calibri"/>
          <w:color w:val="000000" w:themeColor="text2"/>
          <w:lang w:eastAsia="en-US"/>
        </w:rPr>
        <w:t xml:space="preserve"> eller förväntad stor blödningsrisk tas </w:t>
      </w:r>
      <w:proofErr w:type="spellStart"/>
      <w:r w:rsidR="58D0C884" w:rsidRPr="790C1CF7">
        <w:rPr>
          <w:rFonts w:eastAsia="Calibri"/>
          <w:color w:val="000000" w:themeColor="text2"/>
          <w:lang w:eastAsia="en-US"/>
        </w:rPr>
        <w:t>Cytotec</w:t>
      </w:r>
      <w:proofErr w:type="spellEnd"/>
      <w:r w:rsidR="58D0C884" w:rsidRPr="790C1CF7">
        <w:rPr>
          <w:rFonts w:eastAsia="Calibri"/>
          <w:color w:val="000000" w:themeColor="text2"/>
          <w:lang w:eastAsia="en-US"/>
        </w:rPr>
        <w:t xml:space="preserve"> vid ankomsten till </w:t>
      </w:r>
      <w:proofErr w:type="spellStart"/>
      <w:r w:rsidR="58D0C884" w:rsidRPr="790C1CF7">
        <w:rPr>
          <w:rFonts w:eastAsia="Calibri"/>
          <w:color w:val="000000" w:themeColor="text2"/>
          <w:lang w:eastAsia="en-US"/>
        </w:rPr>
        <w:t>avd</w:t>
      </w:r>
      <w:proofErr w:type="spellEnd"/>
      <w:r w:rsidR="58D0C884" w:rsidRPr="790C1CF7">
        <w:rPr>
          <w:rFonts w:eastAsia="Calibri"/>
          <w:color w:val="000000" w:themeColor="text2"/>
          <w:lang w:eastAsia="en-US"/>
        </w:rPr>
        <w:t xml:space="preserve"> </w:t>
      </w:r>
      <w:proofErr w:type="gramStart"/>
      <w:r w:rsidR="58D0C884" w:rsidRPr="790C1CF7">
        <w:rPr>
          <w:rFonts w:eastAsia="Calibri"/>
          <w:color w:val="000000" w:themeColor="text2"/>
          <w:lang w:eastAsia="en-US"/>
        </w:rPr>
        <w:t>istället</w:t>
      </w:r>
      <w:proofErr w:type="gramEnd"/>
      <w:r w:rsidR="58D0C884" w:rsidRPr="790C1CF7">
        <w:rPr>
          <w:rFonts w:eastAsia="Calibri"/>
          <w:color w:val="000000" w:themeColor="text2"/>
          <w:lang w:eastAsia="en-US"/>
        </w:rPr>
        <w:t>.</w:t>
      </w:r>
    </w:p>
    <w:p w14:paraId="6995906B" w14:textId="61F4BCE6" w:rsidR="00AF2DDB" w:rsidRPr="00A117D8" w:rsidRDefault="00AF2DDB" w:rsidP="00A117D8">
      <w:pPr>
        <w:rPr>
          <w:rFonts w:eastAsia="Calibri"/>
          <w:lang w:eastAsia="en-US"/>
        </w:rPr>
      </w:pPr>
      <w:r w:rsidRPr="00AF2DDB">
        <w:rPr>
          <w:rFonts w:eastAsia="Calibri"/>
          <w:lang w:eastAsia="en-US"/>
        </w:rPr>
        <w:t xml:space="preserve">Därefter max 4 ggr T </w:t>
      </w:r>
      <w:proofErr w:type="spellStart"/>
      <w:r w:rsidRPr="00AF2DDB">
        <w:rPr>
          <w:rFonts w:eastAsia="Calibri"/>
          <w:lang w:eastAsia="en-US"/>
        </w:rPr>
        <w:t>Cytotec</w:t>
      </w:r>
      <w:proofErr w:type="spellEnd"/>
      <w:r w:rsidRPr="00AF2DDB">
        <w:rPr>
          <w:rFonts w:eastAsia="Calibri"/>
          <w:lang w:eastAsia="en-US"/>
        </w:rPr>
        <w:t xml:space="preserve"> 0.2 mg, </w:t>
      </w:r>
      <w:proofErr w:type="gramStart"/>
      <w:r w:rsidRPr="00AF2DDB">
        <w:rPr>
          <w:rFonts w:eastAsia="Calibri"/>
          <w:lang w:eastAsia="en-US"/>
        </w:rPr>
        <w:t xml:space="preserve">2 </w:t>
      </w:r>
      <w:proofErr w:type="spellStart"/>
      <w:r w:rsidRPr="00AF2DDB">
        <w:rPr>
          <w:rFonts w:eastAsia="Calibri"/>
          <w:lang w:eastAsia="en-US"/>
        </w:rPr>
        <w:t>st</w:t>
      </w:r>
      <w:proofErr w:type="spellEnd"/>
      <w:proofErr w:type="gramEnd"/>
      <w:r w:rsidRPr="00AF2DDB">
        <w:rPr>
          <w:rFonts w:eastAsia="Calibri"/>
          <w:lang w:eastAsia="en-US"/>
        </w:rPr>
        <w:t xml:space="preserve"> var 3:e timme vaginalt/</w:t>
      </w:r>
      <w:proofErr w:type="spellStart"/>
      <w:r w:rsidRPr="00AF2DDB">
        <w:rPr>
          <w:rFonts w:eastAsia="Calibri"/>
          <w:lang w:eastAsia="en-US"/>
        </w:rPr>
        <w:t>sublingualt</w:t>
      </w:r>
      <w:proofErr w:type="spellEnd"/>
      <w:r w:rsidRPr="00AF2DDB">
        <w:rPr>
          <w:rFonts w:eastAsia="Calibri"/>
          <w:lang w:eastAsia="en-US"/>
        </w:rPr>
        <w:t xml:space="preserve"> (vid riklig blödning) tills abort (foster + placenta).</w:t>
      </w:r>
    </w:p>
    <w:p w14:paraId="052605C9" w14:textId="6A98267E" w:rsidR="00AF2DDB" w:rsidRPr="00AF2DDB" w:rsidRDefault="00AF2DDB" w:rsidP="00A117D8">
      <w:r w:rsidRPr="00AF2DDB">
        <w:t xml:space="preserve">Patienten får äta och dricka fritt fram tills dess att foster eller placenta avgår, därefter svälter patienten fram tills att blödningsobservation avslutas helt. Svält kan vara indicerat även tidigare, om riklig blödning uppstår. Det finns ingen exakt mängd för vad som menas som en riklig blödning. I bedömningen får faktorer så som om patient haft riklig blödning innan foster/placenta avgår, tidigare riklig blödning i samband med abort/förlossning mm vägas in. Ett riktmärke kan dock vara en blödning på 500ml. I de fall där blödning bedöms som mer riklig ska avdelningsläkare kontaktas och informeras.  Blödningsobservation pågår i minst 1 h efter att patienten genomgått komplett abort. Fysisk inaktivitet kan förlänga tiden tills dess att en eventuell blödning upptäcks, så patienten bör uppmuntras till fysisk aktivitet. Blödningsobservationen kan sedan förlängas vid behov. </w:t>
      </w:r>
    </w:p>
    <w:p w14:paraId="1C9D4A80" w14:textId="4AFFD7D9" w:rsidR="00AF2DDB" w:rsidRPr="00A117D8" w:rsidRDefault="00AF2DDB" w:rsidP="00A117D8">
      <w:r w:rsidRPr="00AF2DDB">
        <w:t>Om placenta ej avgår inom 1 h efter att patienten aborterat foster skall patienten bedömas i gyn-stol för att kontrollera om placenta med lätthet kan plockas ut under undersökningen. Om placenta ej avgår trots adekvata åtgärder kontaktas avdelningsläkare, för ställningstagande för fortsatt åtgärd.</w:t>
      </w:r>
    </w:p>
    <w:p w14:paraId="593FD416" w14:textId="77777777" w:rsidR="00AF2DDB" w:rsidRPr="00AF2DDB" w:rsidRDefault="00AF2DDB" w:rsidP="00D24D71">
      <w:pPr>
        <w:rPr>
          <w:rFonts w:eastAsia="Calibri"/>
          <w:lang w:eastAsia="en-US"/>
        </w:rPr>
      </w:pPr>
      <w:r w:rsidRPr="00AF2DDB">
        <w:rPr>
          <w:rFonts w:eastAsia="Calibri"/>
          <w:lang w:eastAsia="en-US"/>
        </w:rPr>
        <w:t xml:space="preserve">Om patienten ej aborterat efter en dag med </w:t>
      </w:r>
      <w:proofErr w:type="spellStart"/>
      <w:r w:rsidRPr="00AF2DDB">
        <w:rPr>
          <w:rFonts w:eastAsia="Calibri"/>
          <w:lang w:eastAsia="en-US"/>
        </w:rPr>
        <w:t>Cytotecbehandling</w:t>
      </w:r>
      <w:proofErr w:type="spellEnd"/>
      <w:r w:rsidRPr="00AF2DDB">
        <w:rPr>
          <w:rFonts w:eastAsia="Calibri"/>
          <w:lang w:eastAsia="en-US"/>
        </w:rPr>
        <w:t xml:space="preserve"> upprepas </w:t>
      </w:r>
      <w:proofErr w:type="spellStart"/>
      <w:r w:rsidRPr="00AF2DDB">
        <w:rPr>
          <w:rFonts w:eastAsia="Calibri"/>
          <w:lang w:eastAsia="en-US"/>
        </w:rPr>
        <w:t>Mifepristone</w:t>
      </w:r>
      <w:proofErr w:type="spellEnd"/>
      <w:r w:rsidRPr="00AF2DDB">
        <w:rPr>
          <w:rFonts w:eastAsia="Calibri"/>
          <w:lang w:eastAsia="en-US"/>
        </w:rPr>
        <w:t xml:space="preserve"> vid midnatt. </w:t>
      </w:r>
      <w:proofErr w:type="spellStart"/>
      <w:r w:rsidRPr="00AF2DDB">
        <w:rPr>
          <w:rFonts w:eastAsia="Calibri"/>
          <w:lang w:eastAsia="en-US"/>
        </w:rPr>
        <w:t>Cytotecbehandling</w:t>
      </w:r>
      <w:proofErr w:type="spellEnd"/>
      <w:r w:rsidRPr="00AF2DDB">
        <w:rPr>
          <w:rFonts w:eastAsia="Calibri"/>
          <w:lang w:eastAsia="en-US"/>
        </w:rPr>
        <w:t xml:space="preserve"> startar igen nästföljande morgon. Abortansvarig läkare informeras om att patienten ej har aborterat och tar ställning till om ultraljud bör göras.</w:t>
      </w:r>
    </w:p>
    <w:p w14:paraId="00B823B1" w14:textId="77777777" w:rsidR="00AF2DDB" w:rsidRPr="00AF2DDB" w:rsidRDefault="00AF2DDB" w:rsidP="00D24D71">
      <w:pPr>
        <w:rPr>
          <w:rFonts w:eastAsia="Calibri"/>
          <w:lang w:eastAsia="en-US"/>
        </w:rPr>
      </w:pPr>
      <w:r w:rsidRPr="00AF2DDB">
        <w:rPr>
          <w:rFonts w:eastAsia="Calibri"/>
          <w:lang w:eastAsia="en-US"/>
        </w:rPr>
        <w:t xml:space="preserve">Om inga särskilda risker eller fynd identifierats fortsätter </w:t>
      </w:r>
      <w:proofErr w:type="spellStart"/>
      <w:r w:rsidRPr="00AF2DDB">
        <w:rPr>
          <w:rFonts w:eastAsia="Calibri"/>
          <w:lang w:eastAsia="en-US"/>
        </w:rPr>
        <w:t>Cytotecbehandling</w:t>
      </w:r>
      <w:proofErr w:type="spellEnd"/>
      <w:r w:rsidRPr="00AF2DDB">
        <w:rPr>
          <w:rFonts w:eastAsia="Calibri"/>
          <w:lang w:eastAsia="en-US"/>
        </w:rPr>
        <w:t xml:space="preserve"> </w:t>
      </w:r>
      <w:proofErr w:type="spellStart"/>
      <w:r w:rsidRPr="00AF2DDB">
        <w:rPr>
          <w:rFonts w:eastAsia="Calibri"/>
          <w:lang w:eastAsia="en-US"/>
        </w:rPr>
        <w:t>enl</w:t>
      </w:r>
      <w:proofErr w:type="spellEnd"/>
      <w:r w:rsidRPr="00AF2DDB">
        <w:rPr>
          <w:rFonts w:eastAsia="Calibri"/>
          <w:lang w:eastAsia="en-US"/>
        </w:rPr>
        <w:t xml:space="preserve"> mall med upprepad </w:t>
      </w:r>
      <w:proofErr w:type="spellStart"/>
      <w:r w:rsidRPr="00AF2DDB">
        <w:rPr>
          <w:rFonts w:eastAsia="Calibri"/>
          <w:lang w:eastAsia="en-US"/>
        </w:rPr>
        <w:t>Mifepristone</w:t>
      </w:r>
      <w:proofErr w:type="spellEnd"/>
      <w:r w:rsidRPr="00AF2DDB">
        <w:rPr>
          <w:rFonts w:eastAsia="Calibri"/>
          <w:lang w:eastAsia="en-US"/>
        </w:rPr>
        <w:t xml:space="preserve"> vid midnatt. </w:t>
      </w:r>
    </w:p>
    <w:p w14:paraId="333DECA8" w14:textId="77777777" w:rsidR="00AF2DDB" w:rsidRPr="00AF2DDB" w:rsidRDefault="00AF2DDB" w:rsidP="00D24D71">
      <w:pPr>
        <w:rPr>
          <w:rFonts w:eastAsia="Calibri"/>
          <w:lang w:eastAsia="en-US"/>
        </w:rPr>
      </w:pPr>
      <w:proofErr w:type="spellStart"/>
      <w:r w:rsidRPr="00AF2DDB">
        <w:rPr>
          <w:rFonts w:eastAsia="Calibri"/>
          <w:lang w:eastAsia="en-US"/>
        </w:rPr>
        <w:t>Amniotomera</w:t>
      </w:r>
      <w:proofErr w:type="spellEnd"/>
      <w:r w:rsidRPr="00AF2DDB">
        <w:rPr>
          <w:rFonts w:eastAsia="Calibri"/>
          <w:lang w:eastAsia="en-US"/>
        </w:rPr>
        <w:t xml:space="preserve"> om möjligt.</w:t>
      </w:r>
    </w:p>
    <w:p w14:paraId="2291CFA3" w14:textId="42F44D5E" w:rsidR="00AF2DDB" w:rsidRPr="00AF2DDB" w:rsidRDefault="00AF2DDB" w:rsidP="00A117D8">
      <w:pPr>
        <w:rPr>
          <w:rFonts w:eastAsia="Calibri"/>
          <w:lang w:eastAsia="en-US"/>
        </w:rPr>
      </w:pPr>
      <w:r w:rsidRPr="00AF2DDB">
        <w:rPr>
          <w:rFonts w:eastAsia="Calibri"/>
          <w:lang w:eastAsia="en-US"/>
        </w:rPr>
        <w:lastRenderedPageBreak/>
        <w:t xml:space="preserve">Om patienten inte aborterat efter 2 dagars </w:t>
      </w:r>
      <w:proofErr w:type="spellStart"/>
      <w:r w:rsidRPr="00AF2DDB">
        <w:rPr>
          <w:rFonts w:eastAsia="Calibri"/>
          <w:lang w:eastAsia="en-US"/>
        </w:rPr>
        <w:t>Cytotecbehandling</w:t>
      </w:r>
      <w:proofErr w:type="spellEnd"/>
      <w:r w:rsidRPr="00AF2DDB">
        <w:rPr>
          <w:rFonts w:eastAsia="Calibri"/>
          <w:lang w:eastAsia="en-US"/>
        </w:rPr>
        <w:t xml:space="preserve"> görs ny ultraljudsbedömning av läkare. Därefter görs ställningstagande till byte eller komplettering med någon av följande behandlingar: </w:t>
      </w:r>
    </w:p>
    <w:p w14:paraId="4ED76872" w14:textId="77777777" w:rsidR="00AF2DDB" w:rsidRPr="00AF2DDB" w:rsidRDefault="00AF2DDB" w:rsidP="004233E4">
      <w:pPr>
        <w:pStyle w:val="Punktlista"/>
        <w:rPr>
          <w:rFonts w:eastAsia="Calibri"/>
          <w:lang w:eastAsia="en-US"/>
        </w:rPr>
      </w:pPr>
      <w:r w:rsidRPr="5C7A1892">
        <w:rPr>
          <w:rFonts w:eastAsia="Calibri"/>
          <w:lang w:eastAsia="en-US"/>
        </w:rPr>
        <w:t xml:space="preserve">BARD-kateter om möjligt. Patienten i </w:t>
      </w:r>
      <w:proofErr w:type="spellStart"/>
      <w:r w:rsidRPr="5C7A1892">
        <w:rPr>
          <w:rFonts w:eastAsia="Calibri"/>
          <w:lang w:eastAsia="en-US"/>
        </w:rPr>
        <w:t>gynstol</w:t>
      </w:r>
      <w:proofErr w:type="spellEnd"/>
      <w:r w:rsidRPr="5C7A1892">
        <w:rPr>
          <w:rFonts w:eastAsia="Calibri"/>
          <w:lang w:eastAsia="en-US"/>
        </w:rPr>
        <w:t xml:space="preserve">. BARD-kateter nr 18 förs in genom cervix förbi inre modermunnen. Fyll ballongen med 50 ml koksalt. Kontrollera </w:t>
      </w:r>
      <w:proofErr w:type="spellStart"/>
      <w:r w:rsidRPr="5C7A1892">
        <w:rPr>
          <w:rFonts w:eastAsia="Calibri"/>
          <w:lang w:eastAsia="en-US"/>
        </w:rPr>
        <w:t>kuffens</w:t>
      </w:r>
      <w:proofErr w:type="spellEnd"/>
      <w:r w:rsidRPr="5C7A1892">
        <w:rPr>
          <w:rFonts w:eastAsia="Calibri"/>
          <w:lang w:eastAsia="en-US"/>
        </w:rPr>
        <w:t xml:space="preserve"> läge </w:t>
      </w:r>
      <w:proofErr w:type="spellStart"/>
      <w:r w:rsidRPr="5C7A1892">
        <w:rPr>
          <w:rFonts w:eastAsia="Calibri"/>
          <w:lang w:eastAsia="en-US"/>
        </w:rPr>
        <w:t>palpatoriskt</w:t>
      </w:r>
      <w:proofErr w:type="spellEnd"/>
      <w:r w:rsidRPr="5C7A1892">
        <w:rPr>
          <w:rFonts w:eastAsia="Calibri"/>
          <w:lang w:eastAsia="en-US"/>
        </w:rPr>
        <w:t xml:space="preserve">. Sträck katetern och tejpa fast den på insidan av låret. (OBS! Det skall inte framkalla någon smärta hos patienten)! Barnmorska drar lätt i katetern efter ca 3 timmar för att kontrollera om </w:t>
      </w:r>
      <w:proofErr w:type="spellStart"/>
      <w:r w:rsidRPr="5C7A1892">
        <w:rPr>
          <w:rFonts w:eastAsia="Calibri"/>
          <w:lang w:eastAsia="en-US"/>
        </w:rPr>
        <w:t>kuffen</w:t>
      </w:r>
      <w:proofErr w:type="spellEnd"/>
      <w:r w:rsidRPr="5C7A1892">
        <w:rPr>
          <w:rFonts w:eastAsia="Calibri"/>
          <w:lang w:eastAsia="en-US"/>
        </w:rPr>
        <w:t xml:space="preserve"> är på väg ut. Om ingen effekt av behandlingen erhållits efter 10 timmar tas katetern bort </w:t>
      </w:r>
    </w:p>
    <w:p w14:paraId="5041B497" w14:textId="4EC320D4" w:rsidR="5D13680D" w:rsidRDefault="5D13680D" w:rsidP="5C7A1892">
      <w:pPr>
        <w:pStyle w:val="Punktlista"/>
        <w:rPr>
          <w:rFonts w:eastAsia="Calibri"/>
          <w:lang w:eastAsia="en-US"/>
        </w:rPr>
      </w:pPr>
      <w:r w:rsidRPr="5C7A1892">
        <w:rPr>
          <w:rFonts w:eastAsia="Calibri"/>
          <w:lang w:eastAsia="en-US"/>
        </w:rPr>
        <w:t xml:space="preserve">Om </w:t>
      </w:r>
      <w:proofErr w:type="spellStart"/>
      <w:r w:rsidRPr="5C7A1892">
        <w:rPr>
          <w:rFonts w:eastAsia="Calibri"/>
          <w:lang w:eastAsia="en-US"/>
        </w:rPr>
        <w:t>Cx</w:t>
      </w:r>
      <w:proofErr w:type="spellEnd"/>
      <w:r w:rsidRPr="5C7A1892">
        <w:rPr>
          <w:rFonts w:eastAsia="Calibri"/>
          <w:lang w:eastAsia="en-US"/>
        </w:rPr>
        <w:t xml:space="preserve"> helst sluten och BARD ej möjlig att anlägga -överväg att göra det på </w:t>
      </w:r>
      <w:proofErr w:type="spellStart"/>
      <w:r w:rsidRPr="5C7A1892">
        <w:rPr>
          <w:rFonts w:eastAsia="Calibri"/>
          <w:lang w:eastAsia="en-US"/>
        </w:rPr>
        <w:t>op</w:t>
      </w:r>
      <w:proofErr w:type="spellEnd"/>
      <w:r w:rsidRPr="5C7A1892">
        <w:rPr>
          <w:rFonts w:eastAsia="Calibri"/>
          <w:lang w:eastAsia="en-US"/>
        </w:rPr>
        <w:t xml:space="preserve"> i narkos med dilatation med </w:t>
      </w:r>
      <w:proofErr w:type="spellStart"/>
      <w:r w:rsidRPr="5C7A1892">
        <w:rPr>
          <w:rFonts w:eastAsia="Calibri"/>
          <w:lang w:eastAsia="en-US"/>
        </w:rPr>
        <w:t>Heagarstift</w:t>
      </w:r>
      <w:proofErr w:type="spellEnd"/>
      <w:r w:rsidRPr="5C7A1892">
        <w:rPr>
          <w:rFonts w:eastAsia="Calibri"/>
          <w:lang w:eastAsia="en-US"/>
        </w:rPr>
        <w:t xml:space="preserve"> o sedan inläggning av BARD-kateter.</w:t>
      </w:r>
    </w:p>
    <w:p w14:paraId="3374E27D" w14:textId="773902B7" w:rsidR="00AF2DDB" w:rsidRPr="00A117D8" w:rsidRDefault="00AF2DDB" w:rsidP="004233E4">
      <w:pPr>
        <w:pStyle w:val="Punktlista"/>
        <w:rPr>
          <w:rFonts w:eastAsia="Calibri"/>
          <w:lang w:eastAsia="en-US"/>
        </w:rPr>
      </w:pPr>
      <w:r w:rsidRPr="00AF2DDB">
        <w:rPr>
          <w:rFonts w:eastAsia="Calibri"/>
          <w:lang w:eastAsia="en-US"/>
        </w:rPr>
        <w:t xml:space="preserve">Behandling med </w:t>
      </w:r>
      <w:proofErr w:type="spellStart"/>
      <w:r w:rsidRPr="00AF2DDB">
        <w:rPr>
          <w:rFonts w:eastAsia="Calibri"/>
          <w:lang w:eastAsia="en-US"/>
        </w:rPr>
        <w:t>Dilapan</w:t>
      </w:r>
      <w:proofErr w:type="spellEnd"/>
      <w:r w:rsidRPr="00AF2DDB">
        <w:rPr>
          <w:rFonts w:eastAsia="Calibri"/>
          <w:lang w:eastAsia="en-US"/>
        </w:rPr>
        <w:t xml:space="preserve">-S-stift. Se förpackning för instruktioner, stiften finns i läkemedelsrummet på avdelning 313. OBS! Fortsätt samtidigt med </w:t>
      </w:r>
      <w:proofErr w:type="spellStart"/>
      <w:r w:rsidRPr="00AF2DDB">
        <w:rPr>
          <w:rFonts w:eastAsia="Calibri"/>
          <w:lang w:eastAsia="en-US"/>
        </w:rPr>
        <w:t>Cytotecbehandling</w:t>
      </w:r>
      <w:proofErr w:type="spellEnd"/>
      <w:r w:rsidRPr="00AF2DDB">
        <w:rPr>
          <w:rFonts w:eastAsia="Calibri"/>
          <w:lang w:eastAsia="en-US"/>
        </w:rPr>
        <w:t xml:space="preserve"> enligt vanligt schema </w:t>
      </w:r>
    </w:p>
    <w:p w14:paraId="758C3913" w14:textId="704D4690" w:rsidR="00AF2DDB" w:rsidRPr="00AF2DDB" w:rsidRDefault="00AF2DDB" w:rsidP="00A117D8">
      <w:pPr>
        <w:rPr>
          <w:rFonts w:eastAsia="Calibri"/>
          <w:lang w:eastAsia="en-US"/>
        </w:rPr>
      </w:pPr>
      <w:r w:rsidRPr="00A117D8">
        <w:rPr>
          <w:rFonts w:eastAsia="Calibri"/>
          <w:b/>
          <w:bCs/>
          <w:lang w:eastAsia="en-US"/>
        </w:rPr>
        <w:t>OBS!</w:t>
      </w:r>
      <w:r w:rsidRPr="00AF2DDB">
        <w:rPr>
          <w:rFonts w:eastAsia="Calibri"/>
          <w:lang w:eastAsia="en-US"/>
        </w:rPr>
        <w:t xml:space="preserve"> Vid ovanstående mekaniska behandlingar (</w:t>
      </w:r>
      <w:proofErr w:type="spellStart"/>
      <w:r w:rsidRPr="00AF2DDB">
        <w:rPr>
          <w:rFonts w:eastAsia="Calibri"/>
          <w:lang w:eastAsia="en-US"/>
        </w:rPr>
        <w:t>dilapanstift</w:t>
      </w:r>
      <w:proofErr w:type="spellEnd"/>
      <w:r w:rsidRPr="00AF2DDB">
        <w:rPr>
          <w:rFonts w:eastAsia="Calibri"/>
          <w:lang w:eastAsia="en-US"/>
        </w:rPr>
        <w:t xml:space="preserve">, BARD-kat) fortlöper </w:t>
      </w:r>
      <w:proofErr w:type="spellStart"/>
      <w:r w:rsidRPr="00AF2DDB">
        <w:rPr>
          <w:rFonts w:eastAsia="Calibri"/>
          <w:lang w:eastAsia="en-US"/>
        </w:rPr>
        <w:t>Cytotecbehandling</w:t>
      </w:r>
      <w:proofErr w:type="spellEnd"/>
      <w:r w:rsidRPr="00AF2DDB">
        <w:rPr>
          <w:rFonts w:eastAsia="Calibri"/>
          <w:lang w:eastAsia="en-US"/>
        </w:rPr>
        <w:t xml:space="preserve"> enligt vanligt schema och </w:t>
      </w:r>
      <w:proofErr w:type="spellStart"/>
      <w:r w:rsidRPr="00AF2DDB">
        <w:rPr>
          <w:rFonts w:eastAsia="Calibri"/>
          <w:lang w:eastAsia="en-US"/>
        </w:rPr>
        <w:t>Mifepristone</w:t>
      </w:r>
      <w:proofErr w:type="spellEnd"/>
      <w:r w:rsidRPr="00AF2DDB">
        <w:rPr>
          <w:rFonts w:eastAsia="Calibri"/>
          <w:lang w:eastAsia="en-US"/>
        </w:rPr>
        <w:t xml:space="preserve"> ges vid midnatt dagligen.</w:t>
      </w:r>
    </w:p>
    <w:p w14:paraId="200E8C63" w14:textId="3C92431B" w:rsidR="00AF2DDB" w:rsidRPr="00AF2DDB" w:rsidRDefault="00AF2DDB" w:rsidP="00A117D8">
      <w:pPr>
        <w:rPr>
          <w:rFonts w:eastAsia="Calibri"/>
          <w:lang w:eastAsia="en-US"/>
        </w:rPr>
      </w:pPr>
      <w:r w:rsidRPr="00AF2DDB">
        <w:rPr>
          <w:rFonts w:eastAsia="Calibri"/>
          <w:lang w:eastAsia="en-US"/>
        </w:rPr>
        <w:t xml:space="preserve">Vid utebliven effekt byter man nästa dag till någon av de behandlingar man ännu ej provat. </w:t>
      </w:r>
    </w:p>
    <w:p w14:paraId="6BCE5D16" w14:textId="7830E7C4" w:rsidR="00AF2DDB" w:rsidRPr="00A117D8" w:rsidRDefault="00AF2DDB" w:rsidP="00A117D8">
      <w:r w:rsidRPr="00A117D8">
        <w:rPr>
          <w:b/>
          <w:bCs/>
        </w:rPr>
        <w:t>OBS!</w:t>
      </w:r>
      <w:r w:rsidRPr="00AF2DDB">
        <w:t xml:space="preserve"> Om det finns misstanke om att patienten har aborterat utan att personalen har sett foster eller placenta ska patienten undersökas med vaginalt ultraljud av läkare eller UL-utbildad barnmorska. </w:t>
      </w:r>
    </w:p>
    <w:p w14:paraId="66D5F918" w14:textId="77777777" w:rsidR="00AF2DDB" w:rsidRPr="00AF2DDB" w:rsidRDefault="00AF2DDB" w:rsidP="00D24D71">
      <w:pPr>
        <w:rPr>
          <w:rFonts w:eastAsia="Calibri"/>
          <w:lang w:eastAsia="en-US"/>
        </w:rPr>
      </w:pPr>
      <w:r w:rsidRPr="00AF2DDB">
        <w:rPr>
          <w:rFonts w:eastAsia="Calibri"/>
          <w:lang w:eastAsia="en-US"/>
        </w:rPr>
        <w:t xml:space="preserve">Efter fostrets framfödande ska 8,3 mikrogram </w:t>
      </w:r>
      <w:proofErr w:type="spellStart"/>
      <w:r w:rsidRPr="00AF2DDB">
        <w:rPr>
          <w:rFonts w:eastAsia="Calibri"/>
          <w:lang w:eastAsia="en-US"/>
        </w:rPr>
        <w:t>Syntocinon</w:t>
      </w:r>
      <w:proofErr w:type="spellEnd"/>
      <w:r w:rsidRPr="00AF2DDB">
        <w:rPr>
          <w:rFonts w:eastAsia="Calibri"/>
          <w:lang w:eastAsia="en-US"/>
        </w:rPr>
        <w:t xml:space="preserve"> (1ml) ges </w:t>
      </w:r>
      <w:proofErr w:type="spellStart"/>
      <w:r w:rsidRPr="00AF2DDB">
        <w:rPr>
          <w:rFonts w:eastAsia="Calibri"/>
          <w:lang w:eastAsia="en-US"/>
        </w:rPr>
        <w:t>i.m</w:t>
      </w:r>
      <w:proofErr w:type="spellEnd"/>
      <w:r w:rsidRPr="00AF2DDB">
        <w:rPr>
          <w:rFonts w:eastAsia="Calibri"/>
          <w:lang w:eastAsia="en-US"/>
        </w:rPr>
        <w:t xml:space="preserve">. alternativt långsamt </w:t>
      </w:r>
      <w:proofErr w:type="spellStart"/>
      <w:r w:rsidRPr="00AF2DDB">
        <w:rPr>
          <w:rFonts w:eastAsia="Calibri"/>
          <w:lang w:eastAsia="en-US"/>
        </w:rPr>
        <w:t>i.v</w:t>
      </w:r>
      <w:proofErr w:type="spellEnd"/>
      <w:r w:rsidRPr="00AF2DDB">
        <w:rPr>
          <w:rFonts w:eastAsia="Calibri"/>
          <w:lang w:eastAsia="en-US"/>
        </w:rPr>
        <w:t>.</w:t>
      </w:r>
    </w:p>
    <w:p w14:paraId="62B9FE22" w14:textId="17849E10" w:rsidR="00AF2DDB" w:rsidRPr="00AF2DDB" w:rsidRDefault="00AF2DDB" w:rsidP="00A117D8">
      <w:pPr>
        <w:rPr>
          <w:rFonts w:eastAsia="Calibri"/>
          <w:lang w:eastAsia="en-US"/>
        </w:rPr>
      </w:pPr>
      <w:r w:rsidRPr="00AF2DDB">
        <w:rPr>
          <w:rFonts w:eastAsia="Calibri"/>
          <w:color w:val="000000"/>
          <w:lang w:eastAsia="en-US"/>
        </w:rPr>
        <w:t xml:space="preserve">Om placenta ej avgår inom 1 h efter att patienten aborterat foster skall patienten bedömas i gyn-stol för att kontrollera om placenta med lätthet kan plockas ut under undersökningen. </w:t>
      </w:r>
      <w:r w:rsidRPr="00AF2DDB">
        <w:rPr>
          <w:rFonts w:eastAsia="Calibri"/>
          <w:lang w:eastAsia="en-US"/>
        </w:rPr>
        <w:t xml:space="preserve">Om detta ej är möjligt skall ansvarig läkare kontaktas och patienten </w:t>
      </w:r>
      <w:proofErr w:type="spellStart"/>
      <w:r w:rsidRPr="00AF2DDB">
        <w:rPr>
          <w:rFonts w:eastAsia="Calibri"/>
          <w:lang w:eastAsia="en-US"/>
        </w:rPr>
        <w:t>operationsanmälas</w:t>
      </w:r>
      <w:proofErr w:type="spellEnd"/>
      <w:r w:rsidRPr="00AF2DDB">
        <w:rPr>
          <w:rFonts w:eastAsia="Calibri"/>
          <w:lang w:eastAsia="en-US"/>
        </w:rPr>
        <w:t>.</w:t>
      </w:r>
    </w:p>
    <w:p w14:paraId="71473F24" w14:textId="4B99373A" w:rsidR="00AF2DDB" w:rsidRPr="00A117D8" w:rsidRDefault="00AF2DDB" w:rsidP="00A117D8">
      <w:r w:rsidRPr="00AF2DDB">
        <w:t xml:space="preserve">Om patienten är </w:t>
      </w:r>
      <w:proofErr w:type="spellStart"/>
      <w:r w:rsidRPr="00AF2DDB">
        <w:t>Rh</w:t>
      </w:r>
      <w:proofErr w:type="spellEnd"/>
      <w:r w:rsidRPr="00AF2DDB">
        <w:t xml:space="preserve">-neg ges </w:t>
      </w:r>
      <w:proofErr w:type="spellStart"/>
      <w:r w:rsidRPr="00AF2DDB">
        <w:t>Rhophylac</w:t>
      </w:r>
      <w:proofErr w:type="spellEnd"/>
      <w:r w:rsidRPr="00AF2DDB">
        <w:t xml:space="preserve"> 1500 IE iv eller </w:t>
      </w:r>
      <w:proofErr w:type="spellStart"/>
      <w:r w:rsidRPr="00AF2DDB">
        <w:t>im</w:t>
      </w:r>
      <w:proofErr w:type="spellEnd"/>
      <w:r w:rsidRPr="00AF2DDB">
        <w:t xml:space="preserve"> efter komplett abort.</w:t>
      </w:r>
    </w:p>
    <w:p w14:paraId="554E4A61" w14:textId="4FE89857" w:rsidR="00AF2DDB" w:rsidRPr="00AF2DDB" w:rsidRDefault="00AF2DDB" w:rsidP="00A117D8">
      <w:pPr>
        <w:pStyle w:val="MellanrubrikVGR"/>
        <w:rPr>
          <w:rFonts w:eastAsia="Calibri"/>
          <w:lang w:eastAsia="en-US"/>
        </w:rPr>
      </w:pPr>
      <w:r w:rsidRPr="00AF2DDB">
        <w:rPr>
          <w:rFonts w:eastAsia="Calibri"/>
          <w:lang w:eastAsia="en-US"/>
        </w:rPr>
        <w:t>Smärtlindring</w:t>
      </w:r>
    </w:p>
    <w:p w14:paraId="0116EA38" w14:textId="04B5F309" w:rsidR="00AF2DDB" w:rsidRPr="00AF2DDB" w:rsidRDefault="00AF2DDB" w:rsidP="00A117D8">
      <w:pPr>
        <w:rPr>
          <w:rFonts w:eastAsia="Calibri"/>
          <w:lang w:eastAsia="en-US"/>
        </w:rPr>
      </w:pPr>
      <w:r w:rsidRPr="00AF2DDB">
        <w:rPr>
          <w:rFonts w:eastAsia="Calibri"/>
          <w:lang w:eastAsia="en-US"/>
        </w:rPr>
        <w:t xml:space="preserve">Grunddos: enligt mall i läkemedelsmodulen. Upprepas vid behov till </w:t>
      </w:r>
      <w:proofErr w:type="spellStart"/>
      <w:r w:rsidRPr="00AF2DDB">
        <w:rPr>
          <w:rFonts w:eastAsia="Calibri"/>
          <w:lang w:eastAsia="en-US"/>
        </w:rPr>
        <w:t>dygnsmaxdos</w:t>
      </w:r>
      <w:proofErr w:type="spellEnd"/>
      <w:r w:rsidRPr="00AF2DDB">
        <w:rPr>
          <w:rFonts w:eastAsia="Calibri"/>
          <w:lang w:eastAsia="en-US"/>
        </w:rPr>
        <w:t>.</w:t>
      </w:r>
    </w:p>
    <w:p w14:paraId="6E362803" w14:textId="5AC6126C" w:rsidR="00AF2DDB" w:rsidRPr="00F3209F" w:rsidRDefault="00AF2DDB" w:rsidP="00F3209F">
      <w:pPr>
        <w:rPr>
          <w:rFonts w:eastAsia="Calibri"/>
          <w:lang w:eastAsia="en-US"/>
        </w:rPr>
      </w:pPr>
      <w:r w:rsidRPr="790C1CF7">
        <w:rPr>
          <w:rFonts w:eastAsia="Calibri"/>
          <w:lang w:eastAsia="en-US"/>
        </w:rPr>
        <w:t xml:space="preserve">Vid behov: värme, TENS, K. </w:t>
      </w:r>
      <w:proofErr w:type="spellStart"/>
      <w:r w:rsidRPr="790C1CF7">
        <w:rPr>
          <w:rFonts w:eastAsia="Calibri"/>
          <w:lang w:eastAsia="en-US"/>
        </w:rPr>
        <w:t>Oxynorm</w:t>
      </w:r>
      <w:proofErr w:type="spellEnd"/>
      <w:r w:rsidRPr="790C1CF7">
        <w:rPr>
          <w:rFonts w:eastAsia="Calibri"/>
          <w:lang w:eastAsia="en-US"/>
        </w:rPr>
        <w:t xml:space="preserve"> 5mg, </w:t>
      </w:r>
      <w:proofErr w:type="spellStart"/>
      <w:r w:rsidRPr="790C1CF7">
        <w:rPr>
          <w:rFonts w:eastAsia="Calibri"/>
          <w:lang w:eastAsia="en-US"/>
        </w:rPr>
        <w:t>inj</w:t>
      </w:r>
      <w:proofErr w:type="spellEnd"/>
      <w:r w:rsidRPr="790C1CF7">
        <w:rPr>
          <w:rFonts w:eastAsia="Calibri"/>
          <w:lang w:eastAsia="en-US"/>
        </w:rPr>
        <w:t xml:space="preserve"> Morfin 5-10 mg </w:t>
      </w:r>
      <w:proofErr w:type="spellStart"/>
      <w:r w:rsidRPr="790C1CF7">
        <w:rPr>
          <w:rFonts w:eastAsia="Calibri"/>
          <w:lang w:eastAsia="en-US"/>
        </w:rPr>
        <w:t>s.c</w:t>
      </w:r>
      <w:proofErr w:type="spellEnd"/>
      <w:r w:rsidRPr="790C1CF7">
        <w:rPr>
          <w:rFonts w:eastAsia="Calibri"/>
          <w:lang w:eastAsia="en-US"/>
        </w:rPr>
        <w:t>/</w:t>
      </w:r>
      <w:proofErr w:type="spellStart"/>
      <w:r w:rsidRPr="790C1CF7">
        <w:rPr>
          <w:rFonts w:eastAsia="Calibri"/>
          <w:lang w:eastAsia="en-US"/>
        </w:rPr>
        <w:t>i.m</w:t>
      </w:r>
      <w:proofErr w:type="spellEnd"/>
      <w:r w:rsidRPr="790C1CF7">
        <w:rPr>
          <w:rFonts w:eastAsia="Calibri"/>
          <w:lang w:eastAsia="en-US"/>
        </w:rPr>
        <w:t>., PCB</w:t>
      </w:r>
      <w:r w:rsidR="47F2D307" w:rsidRPr="790C1CF7">
        <w:rPr>
          <w:rFonts w:eastAsia="Calibri"/>
          <w:lang w:eastAsia="en-US"/>
        </w:rPr>
        <w:t xml:space="preserve"> </w:t>
      </w:r>
      <w:r w:rsidRPr="790C1CF7">
        <w:rPr>
          <w:rFonts w:eastAsia="Calibri"/>
          <w:lang w:eastAsia="en-US"/>
        </w:rPr>
        <w:t>eller EDA.</w:t>
      </w:r>
    </w:p>
    <w:p w14:paraId="2EA9F3E0" w14:textId="533955B1" w:rsidR="00AF2DDB" w:rsidRPr="00AF2DDB" w:rsidRDefault="00AF2DDB" w:rsidP="00A117D8">
      <w:pPr>
        <w:pStyle w:val="MellanrubrikVGR"/>
      </w:pPr>
      <w:r w:rsidRPr="00AF2DDB">
        <w:lastRenderedPageBreak/>
        <w:t>Kriterier för hemgång</w:t>
      </w:r>
    </w:p>
    <w:p w14:paraId="48FDAAB9" w14:textId="4B23EF29" w:rsidR="00AF2DDB" w:rsidRPr="00AF2DDB" w:rsidRDefault="00696648" w:rsidP="004253C2">
      <w:pPr>
        <w:pStyle w:val="Punktlista"/>
      </w:pPr>
      <w:r>
        <w:t>F</w:t>
      </w:r>
      <w:r w:rsidR="00AF2DDB" w:rsidRPr="00AF2DDB">
        <w:t>ått sedvanlig hemgångsinformation</w:t>
      </w:r>
    </w:p>
    <w:p w14:paraId="468B4696" w14:textId="1B921DC8" w:rsidR="00AF2DDB" w:rsidRPr="00AF2DDB" w:rsidRDefault="00696648" w:rsidP="004253C2">
      <w:pPr>
        <w:pStyle w:val="Punktlista"/>
      </w:pPr>
      <w:r>
        <w:t>H</w:t>
      </w:r>
      <w:r w:rsidR="00AF2DDB" w:rsidRPr="00AF2DDB">
        <w:t>a ätit och druckit något under dagen</w:t>
      </w:r>
    </w:p>
    <w:p w14:paraId="681FB7FD" w14:textId="776A28F3" w:rsidR="00AF2DDB" w:rsidRPr="00AF2DDB" w:rsidRDefault="00696648" w:rsidP="004253C2">
      <w:pPr>
        <w:pStyle w:val="Punktlista"/>
      </w:pPr>
      <w:r>
        <w:t>V</w:t>
      </w:r>
      <w:r w:rsidR="00AF2DDB" w:rsidRPr="00AF2DDB">
        <w:t>ara adekvat smärtlindrad, NRS/VAS &lt;3</w:t>
      </w:r>
    </w:p>
    <w:p w14:paraId="23E25A66" w14:textId="4D3CD895" w:rsidR="00AF2DDB" w:rsidRPr="00AF2DDB" w:rsidRDefault="00696648" w:rsidP="004253C2">
      <w:pPr>
        <w:pStyle w:val="Punktlista"/>
      </w:pPr>
      <w:r>
        <w:t>H</w:t>
      </w:r>
      <w:r w:rsidR="00AF2DDB" w:rsidRPr="00AF2DDB">
        <w:t>a en normal blödning</w:t>
      </w:r>
    </w:p>
    <w:p w14:paraId="3DB2CDB3" w14:textId="69E1B5DF" w:rsidR="00AF2DDB" w:rsidRPr="00AF2DDB" w:rsidRDefault="00696648" w:rsidP="004253C2">
      <w:pPr>
        <w:pStyle w:val="Punktlista"/>
      </w:pPr>
      <w:r>
        <w:t>K</w:t>
      </w:r>
      <w:r w:rsidR="00AF2DDB" w:rsidRPr="00AF2DDB">
        <w:t>issat efter komplett abort</w:t>
      </w:r>
    </w:p>
    <w:p w14:paraId="0F8A3348" w14:textId="2E86AD56" w:rsidR="00AF2DDB" w:rsidRPr="00AF2DDB" w:rsidRDefault="00696648" w:rsidP="004253C2">
      <w:pPr>
        <w:pStyle w:val="Punktlista"/>
      </w:pPr>
      <w:r>
        <w:t>K</w:t>
      </w:r>
      <w:r w:rsidR="00AF2DDB" w:rsidRPr="00AF2DDB">
        <w:t>apillärt/venöst Hb ska vara &gt;100 g/L samt utan fall ≤10% jämfört med värde på abortmottagningen</w:t>
      </w:r>
    </w:p>
    <w:p w14:paraId="391F389C" w14:textId="4A64FE0A" w:rsidR="00AF2DDB" w:rsidRPr="00A117D8" w:rsidRDefault="00696648" w:rsidP="004253C2">
      <w:pPr>
        <w:pStyle w:val="Punktlista"/>
      </w:pPr>
      <w:r>
        <w:t>V</w:t>
      </w:r>
      <w:r w:rsidR="00AF2DDB" w:rsidRPr="00AF2DDB">
        <w:t>ara godkänd på O-NEWS2-kontroller (=0 poäng)</w:t>
      </w:r>
    </w:p>
    <w:p w14:paraId="029021FF" w14:textId="09FA24AF" w:rsidR="00AF2DDB" w:rsidRPr="00A117D8" w:rsidRDefault="00AF2DDB" w:rsidP="00A117D8">
      <w:r w:rsidRPr="00AF2DDB">
        <w:t xml:space="preserve">Vid avvikande </w:t>
      </w:r>
      <w:proofErr w:type="spellStart"/>
      <w:r w:rsidRPr="00AF2DDB">
        <w:t>Hb-värde</w:t>
      </w:r>
      <w:proofErr w:type="spellEnd"/>
      <w:r w:rsidRPr="00AF2DDB">
        <w:t xml:space="preserve"> eller upprepat avvikande O-NEWS2-kontroller (trots adekvat insatta omvårdnadsåtgärder) kontaktas avdelningsansvarig abortläkare. Det krävs i så fall att denne godkänner patientens hemgång trots avvikande värden.</w:t>
      </w:r>
    </w:p>
    <w:p w14:paraId="12F33652" w14:textId="04D94954" w:rsidR="00AF2DDB" w:rsidRPr="00AF2DDB" w:rsidRDefault="00AF2DDB" w:rsidP="00A117D8">
      <w:pPr>
        <w:rPr>
          <w:rFonts w:eastAsia="Calibri"/>
          <w:lang w:eastAsia="en-US"/>
        </w:rPr>
      </w:pPr>
      <w:r w:rsidRPr="00AF2DDB">
        <w:rPr>
          <w:rFonts w:eastAsia="Calibri"/>
          <w:lang w:eastAsia="en-US"/>
        </w:rPr>
        <w:t xml:space="preserve">Muntlig och skriftlig information ges enligt rutin innan hemgång. </w:t>
      </w:r>
    </w:p>
    <w:p w14:paraId="17779EB7" w14:textId="1EDEC135" w:rsidR="00AF2DDB" w:rsidRPr="00AF2DDB" w:rsidRDefault="00AF2DDB" w:rsidP="00A117D8">
      <w:pPr>
        <w:pStyle w:val="MellanrubrikVGR"/>
        <w:rPr>
          <w:rFonts w:eastAsia="Calibri"/>
          <w:lang w:eastAsia="en-US"/>
        </w:rPr>
      </w:pPr>
      <w:r w:rsidRPr="00AF2DDB">
        <w:rPr>
          <w:rFonts w:eastAsia="Calibri"/>
          <w:lang w:eastAsia="en-US"/>
        </w:rPr>
        <w:t>Uppföljning</w:t>
      </w:r>
    </w:p>
    <w:p w14:paraId="0CC1B03D" w14:textId="3FC160BE" w:rsidR="00AF2DDB" w:rsidRPr="00F3209F" w:rsidRDefault="00AF2DDB" w:rsidP="00F3209F">
      <w:pPr>
        <w:rPr>
          <w:bCs/>
          <w:i/>
          <w:iCs/>
        </w:rPr>
      </w:pPr>
      <w:r w:rsidRPr="00AF2DDB">
        <w:t>Återbesök kan erbjudas till barnmorska för uppföljning av aborten samt preventivmedelsrådgivning. Patienter som kommer för abort på grund av fosterskada ska erbjudas återbesök till läkare inom obstetriken, vilket ombesörjs av obstetriken.</w:t>
      </w:r>
    </w:p>
    <w:p w14:paraId="7D92CD41" w14:textId="209ED8B2" w:rsidR="00AF2DDB" w:rsidRPr="009A40D1" w:rsidRDefault="00AF2DDB" w:rsidP="165F704A">
      <w:pPr>
        <w:tabs>
          <w:tab w:val="left" w:pos="4820"/>
        </w:tabs>
        <w:spacing w:after="0" w:line="240" w:lineRule="auto"/>
        <w:ind w:left="3912" w:right="-2" w:hanging="2919"/>
      </w:pPr>
      <w:r>
        <w:t>För omvårdnadsrutiner se</w:t>
      </w:r>
      <w:r w:rsidRPr="165F704A">
        <w:rPr>
          <w:rFonts w:ascii="Arial" w:hAnsi="Arial" w:cs="Arial"/>
          <w:sz w:val="20"/>
          <w:szCs w:val="20"/>
        </w:rPr>
        <w:t xml:space="preserve"> </w:t>
      </w:r>
      <w:r>
        <w:tab/>
      </w:r>
      <w:r w:rsidR="73AEC061">
        <w:t xml:space="preserve"> </w:t>
      </w:r>
      <w:hyperlink r:id="rId20" w:history="1">
        <w:r w:rsidR="73AEC061" w:rsidRPr="165F704A">
          <w:rPr>
            <w:rStyle w:val="Hyperlnk"/>
          </w:rPr>
          <w:t>Checklista abort.docx (vgregion.se)</w:t>
        </w:r>
      </w:hyperlink>
    </w:p>
    <w:p w14:paraId="20C16257" w14:textId="6726B6A6" w:rsidR="00AF2DDB" w:rsidRPr="00A117D8" w:rsidRDefault="00AF2DDB" w:rsidP="00A117D8">
      <w:pPr>
        <w:pStyle w:val="Rubrik3"/>
      </w:pPr>
      <w:bookmarkStart w:id="12" w:name="_Toc208824548"/>
      <w:r w:rsidRPr="00AF2DDB">
        <w:t>Hämning av mjölkproduktion</w:t>
      </w:r>
      <w:bookmarkEnd w:id="12"/>
      <w:r w:rsidRPr="00AF2DDB">
        <w:t xml:space="preserve"> </w:t>
      </w:r>
    </w:p>
    <w:p w14:paraId="62C11A1D" w14:textId="5CACE31C" w:rsidR="00AF2DDB" w:rsidRPr="00AF2DDB" w:rsidRDefault="00AF2DDB" w:rsidP="790C1CF7">
      <w:r w:rsidRPr="790C1CF7">
        <w:t xml:space="preserve">Om aborten skett efter vecka 15 informeras patienten enligt </w:t>
      </w:r>
      <w:hyperlink r:id="rId21">
        <w:r w:rsidRPr="00361E49">
          <w:rPr>
            <w:rStyle w:val="Hyperlnk"/>
          </w:rPr>
          <w:t>Rutin Amningsnedläggning</w:t>
        </w:r>
      </w:hyperlink>
      <w:r w:rsidRPr="790C1CF7">
        <w:t xml:space="preserve"> om vilka alternativ som finns. Patienten väljer sedan själv vilken metod hon föredrar.</w:t>
      </w:r>
    </w:p>
    <w:p w14:paraId="2513C6EB" w14:textId="77777777" w:rsidR="00AF2DDB" w:rsidRPr="00AF2DDB" w:rsidRDefault="00AF2DDB" w:rsidP="00834953">
      <w:pPr>
        <w:pStyle w:val="MellanrubrikVGR"/>
      </w:pPr>
      <w:r w:rsidRPr="00AF2DDB">
        <w:t xml:space="preserve">Icke farmakologisk nedläggning </w:t>
      </w:r>
    </w:p>
    <w:p w14:paraId="0B082BD9" w14:textId="1D5A0A1F" w:rsidR="00AF2DDB" w:rsidRPr="00AF2DDB" w:rsidRDefault="00AF2DDB" w:rsidP="00696648">
      <w:r w:rsidRPr="00AF2DDB">
        <w:t xml:space="preserve">Informera kvinnan om det naturliga förloppet med ökade bröstspänningar inom 2-5 dagar efter aborten. Undvik att stimulera brösten. Använd en stadig bh. Vid besvärande symtom på svullnad eller obehag rekommenderas smärtlindring med ibuprofen 400 mg, 3 gånger/dygn. Komplettering kan ske med </w:t>
      </w:r>
      <w:proofErr w:type="spellStart"/>
      <w:r w:rsidRPr="00AF2DDB">
        <w:t>paracetamol</w:t>
      </w:r>
      <w:proofErr w:type="spellEnd"/>
      <w:r w:rsidRPr="00AF2DDB">
        <w:t xml:space="preserve"> vid behov, 1g 4 gånger/dygn. Om detta inte ger tillräcklig lindring kan försiktig handmjölkning ske. Använd detta så lite som möjligt för att undvika stimulering av brösten. Skriftlig patientinformation ges. </w:t>
      </w:r>
    </w:p>
    <w:p w14:paraId="5386DEF4" w14:textId="77777777" w:rsidR="00AF2DDB" w:rsidRPr="00AF2DDB" w:rsidRDefault="00AF2DDB" w:rsidP="00834953">
      <w:pPr>
        <w:pStyle w:val="MellanrubrikVGR"/>
      </w:pPr>
      <w:r w:rsidRPr="00AF2DDB">
        <w:t xml:space="preserve">Farmakologisk nedläggning </w:t>
      </w:r>
    </w:p>
    <w:p w14:paraId="78240D2C" w14:textId="77777777" w:rsidR="00AF2DDB" w:rsidRPr="00AF2DDB" w:rsidRDefault="00AF2DDB" w:rsidP="00696648">
      <w:proofErr w:type="spellStart"/>
      <w:r w:rsidRPr="00AF2DDB">
        <w:t>Kabergolin</w:t>
      </w:r>
      <w:proofErr w:type="spellEnd"/>
      <w:r w:rsidRPr="00AF2DDB">
        <w:t xml:space="preserve"> (T. </w:t>
      </w:r>
      <w:proofErr w:type="spellStart"/>
      <w:r w:rsidRPr="00AF2DDB">
        <w:t>Dostinex</w:t>
      </w:r>
      <w:proofErr w:type="spellEnd"/>
      <w:r w:rsidRPr="00AF2DDB">
        <w:t xml:space="preserve">) 0,5 mg 2 </w:t>
      </w:r>
      <w:proofErr w:type="spellStart"/>
      <w:r w:rsidRPr="00AF2DDB">
        <w:t>tabl</w:t>
      </w:r>
      <w:proofErr w:type="spellEnd"/>
      <w:r w:rsidRPr="00AF2DDB">
        <w:t xml:space="preserve"> som engångsdos inom 24 timmar efter abort.</w:t>
      </w:r>
    </w:p>
    <w:p w14:paraId="7B313838" w14:textId="16A2B181" w:rsidR="00AF2DDB" w:rsidRPr="00AF2DDB" w:rsidRDefault="00AF2DDB" w:rsidP="00696648">
      <w:pPr>
        <w:pStyle w:val="MellanrubrikVGR"/>
      </w:pPr>
      <w:r w:rsidRPr="00AF2DDB">
        <w:lastRenderedPageBreak/>
        <w:t>Kontraindikationer för farmakologisk behandling</w:t>
      </w:r>
    </w:p>
    <w:p w14:paraId="2A46AB17" w14:textId="77777777" w:rsidR="00AF2DDB" w:rsidRPr="00AF2DDB" w:rsidRDefault="00AF2DDB" w:rsidP="004253C2">
      <w:pPr>
        <w:pStyle w:val="Punktlista"/>
      </w:pPr>
      <w:r w:rsidRPr="00AF2DDB">
        <w:t xml:space="preserve">Känd psykosanamnes eller där risk för postpartum psykos anses föreligga </w:t>
      </w:r>
    </w:p>
    <w:p w14:paraId="741E56D0" w14:textId="77777777" w:rsidR="00AF2DDB" w:rsidRPr="00AF2DDB" w:rsidRDefault="00AF2DDB" w:rsidP="004253C2">
      <w:pPr>
        <w:pStyle w:val="Punktlista"/>
      </w:pPr>
      <w:r w:rsidRPr="00AF2DDB">
        <w:t xml:space="preserve">Preeklampsi eller hypertension efter förlossning </w:t>
      </w:r>
    </w:p>
    <w:p w14:paraId="4AF55203" w14:textId="77777777" w:rsidR="00AF2DDB" w:rsidRPr="00AF2DDB" w:rsidRDefault="00AF2DDB" w:rsidP="004253C2">
      <w:pPr>
        <w:pStyle w:val="Punktlista"/>
      </w:pPr>
      <w:r w:rsidRPr="00AF2DDB">
        <w:t xml:space="preserve">Måttligt till gravt nedsatt leverfunktion </w:t>
      </w:r>
    </w:p>
    <w:p w14:paraId="0FAAEC2B" w14:textId="749803BA" w:rsidR="00AF2DDB" w:rsidRPr="00834953" w:rsidRDefault="00AF2DDB" w:rsidP="004253C2">
      <w:pPr>
        <w:pStyle w:val="Punktlista"/>
      </w:pPr>
      <w:r w:rsidRPr="00AF2DDB">
        <w:t xml:space="preserve">Försiktighet bör iakttas vid allvarlig kardiovaskulär sjukdom, magsår eller </w:t>
      </w:r>
      <w:proofErr w:type="spellStart"/>
      <w:r w:rsidRPr="00AF2DDB">
        <w:t>gastrointestinal</w:t>
      </w:r>
      <w:proofErr w:type="spellEnd"/>
      <w:r w:rsidRPr="00AF2DDB">
        <w:t xml:space="preserve"> blödning. Försiktighet också vid nedsatt njurfunktion samt vid </w:t>
      </w:r>
      <w:proofErr w:type="spellStart"/>
      <w:r w:rsidRPr="00AF2DDB">
        <w:t>Raynauds</w:t>
      </w:r>
      <w:proofErr w:type="spellEnd"/>
      <w:r w:rsidRPr="00AF2DDB">
        <w:t xml:space="preserve"> sjukdom</w:t>
      </w:r>
    </w:p>
    <w:p w14:paraId="0A13A4DC" w14:textId="767A7B68" w:rsidR="00AF2DDB" w:rsidRPr="00834953" w:rsidRDefault="00AF2DDB" w:rsidP="00834953">
      <w:pPr>
        <w:rPr>
          <w:rFonts w:ascii="Arial" w:eastAsia="Calibri" w:hAnsi="Arial" w:cs="Arial"/>
          <w:lang w:eastAsia="en-US"/>
        </w:rPr>
      </w:pPr>
      <w:r w:rsidRPr="00AF2DDB">
        <w:t xml:space="preserve">Vanligaste biverkningarna är </w:t>
      </w:r>
      <w:proofErr w:type="spellStart"/>
      <w:r w:rsidRPr="00AF2DDB">
        <w:t>hypotension</w:t>
      </w:r>
      <w:proofErr w:type="spellEnd"/>
      <w:r w:rsidRPr="00AF2DDB">
        <w:t>, huvudvärk och yrsel.</w:t>
      </w:r>
    </w:p>
    <w:p w14:paraId="0575B62C" w14:textId="53EA80B1" w:rsidR="00AF2DDB" w:rsidRPr="00834953" w:rsidRDefault="00AF2DDB" w:rsidP="00834953">
      <w:pPr>
        <w:pStyle w:val="MellanrubrikVGR"/>
      </w:pPr>
      <w:r>
        <w:t xml:space="preserve">Överflyttning av patient från gynekologi till </w:t>
      </w:r>
      <w:proofErr w:type="spellStart"/>
      <w:r>
        <w:t>obstetrik</w:t>
      </w:r>
      <w:r w:rsidR="756D8D36">
        <w:t>avd</w:t>
      </w:r>
      <w:proofErr w:type="spellEnd"/>
      <w:r w:rsidR="00B27F16">
        <w:t>.</w:t>
      </w:r>
    </w:p>
    <w:p w14:paraId="4AB8F245" w14:textId="3E03F742" w:rsidR="00AF2DDB" w:rsidRPr="00AF2DDB" w:rsidRDefault="00AF2DDB" w:rsidP="00834953">
      <w:r>
        <w:t xml:space="preserve">När avd. 313 har stängt, ska patienter som ej har aborterat vid stängning flyttas till </w:t>
      </w:r>
      <w:r w:rsidR="379B50AA">
        <w:t>avdelning 312</w:t>
      </w:r>
      <w:r>
        <w:t xml:space="preserve"> för fortsatt omhändertagande. </w:t>
      </w:r>
    </w:p>
    <w:p w14:paraId="2782291E" w14:textId="5218E5D4" w:rsidR="00AF2DDB" w:rsidRPr="00AF2DDB" w:rsidRDefault="00AF2DDB" w:rsidP="00834953">
      <w:r>
        <w:t>Kontakt tas tidigt på eftermiddagen med förlossningskoordinator</w:t>
      </w:r>
      <w:r w:rsidR="49EBB418">
        <w:t xml:space="preserve"> samt sektionsledare på avdelning 312</w:t>
      </w:r>
      <w:r>
        <w:t xml:space="preserve"> för information om att patient finns på avdelning som kan behöva vård. Avstämning görs med förlossningskoordinator under eftermiddag/kväll. </w:t>
      </w:r>
    </w:p>
    <w:p w14:paraId="37BB304F" w14:textId="45E18D47" w:rsidR="00AF2DDB" w:rsidRPr="00AF2DDB" w:rsidRDefault="00AF2DDB" w:rsidP="00834953">
      <w:r w:rsidRPr="00834953">
        <w:rPr>
          <w:b/>
          <w:bCs/>
        </w:rPr>
        <w:t>OBS!</w:t>
      </w:r>
      <w:r w:rsidRPr="00AF2DDB">
        <w:t xml:space="preserve"> Detta gäller ALLA aborter oavsett indikation. </w:t>
      </w:r>
    </w:p>
    <w:p w14:paraId="517A6783" w14:textId="6AA5975B" w:rsidR="00AF2DDB" w:rsidRPr="00AF2DDB" w:rsidRDefault="00AF2DDB" w:rsidP="00834953">
      <w:r w:rsidRPr="00AF2DDB">
        <w:t xml:space="preserve">Fortsatt dokumentation görs i </w:t>
      </w:r>
      <w:proofErr w:type="spellStart"/>
      <w:r w:rsidRPr="00AF2DDB">
        <w:t>Melior</w:t>
      </w:r>
      <w:proofErr w:type="spellEnd"/>
      <w:r w:rsidRPr="00AF2DDB">
        <w:t xml:space="preserve"> (GYN3). </w:t>
      </w:r>
    </w:p>
    <w:p w14:paraId="3E4A07AE" w14:textId="3E387C02" w:rsidR="00AF2DDB" w:rsidRPr="00834953" w:rsidRDefault="00AF2DDB" w:rsidP="00834953">
      <w:r w:rsidRPr="00AF2DDB">
        <w:t>Sektionsledare på Gyn tar på morgonen/efter helgen kontakt med sektionsledare på avdelning där patient vårdas för att efterhöra om den överflyttade patienten är kvar eller om hon ska tillbaka till gyn för fortsatt behandling.</w:t>
      </w:r>
    </w:p>
    <w:p w14:paraId="05B732E7" w14:textId="236D834F" w:rsidR="00AF2DDB" w:rsidRPr="00834953" w:rsidRDefault="00AF2DDB" w:rsidP="00834953">
      <w:pPr>
        <w:pStyle w:val="MellanrubrikVGR"/>
      </w:pPr>
      <w:r w:rsidRPr="00D24D71">
        <w:t xml:space="preserve">Patienter som ångrar sig efter att ha tagit </w:t>
      </w:r>
      <w:proofErr w:type="spellStart"/>
      <w:r w:rsidRPr="00D24D71">
        <w:t>Mifepristone</w:t>
      </w:r>
      <w:proofErr w:type="spellEnd"/>
      <w:r w:rsidRPr="00D24D71">
        <w:t>/</w:t>
      </w:r>
      <w:proofErr w:type="spellStart"/>
      <w:r w:rsidRPr="00D24D71">
        <w:t>Cytotec</w:t>
      </w:r>
      <w:proofErr w:type="spellEnd"/>
    </w:p>
    <w:p w14:paraId="1CF62A1C" w14:textId="72DDE520" w:rsidR="00AF2DDB" w:rsidRPr="00834953" w:rsidRDefault="00AF2DDB" w:rsidP="00834953">
      <w:r w:rsidRPr="00AF2DDB">
        <w:t xml:space="preserve">Patienten informeras om ökad missfallsrisk och att det inte går att säga om tabletterna ger några ökade risker för missbildningar. Patienten bokas in till läkare efter 10-14 dagar för </w:t>
      </w:r>
      <w:proofErr w:type="spellStart"/>
      <w:r w:rsidRPr="00AF2DDB">
        <w:t>viabilitetskontroll</w:t>
      </w:r>
      <w:proofErr w:type="spellEnd"/>
      <w:r w:rsidRPr="00AF2DDB">
        <w:t xml:space="preserve">. Eventuell remiss till </w:t>
      </w:r>
      <w:proofErr w:type="spellStart"/>
      <w:r w:rsidRPr="00AF2DDB">
        <w:t>antenatal</w:t>
      </w:r>
      <w:proofErr w:type="spellEnd"/>
      <w:r w:rsidRPr="00AF2DDB">
        <w:t xml:space="preserve"> för utökad organscreening. </w:t>
      </w:r>
    </w:p>
    <w:p w14:paraId="431CB6A4" w14:textId="4C18CBB0" w:rsidR="00AF2DDB" w:rsidRPr="00834953" w:rsidRDefault="00AF2DDB" w:rsidP="00834953">
      <w:pPr>
        <w:pStyle w:val="Rubrik3"/>
      </w:pPr>
      <w:bookmarkStart w:id="13" w:name="_Toc208824549"/>
      <w:r w:rsidRPr="00AF2DDB">
        <w:t>Komplikationer under och efter abort</w:t>
      </w:r>
      <w:bookmarkEnd w:id="13"/>
    </w:p>
    <w:p w14:paraId="2519BF1D" w14:textId="223EDC68" w:rsidR="00A53933" w:rsidRDefault="73FE900C" w:rsidP="56E79FC4">
      <w:pPr>
        <w:pStyle w:val="MellanrubrikVGR"/>
        <w:rPr>
          <w:rFonts w:eastAsia="Calibri"/>
          <w:lang w:eastAsia="en-US"/>
        </w:rPr>
      </w:pPr>
      <w:r w:rsidRPr="56E79FC4">
        <w:rPr>
          <w:rFonts w:eastAsia="Calibri"/>
          <w:lang w:eastAsia="en-US"/>
        </w:rPr>
        <w:t>Stor blödning vid abort på avdelning</w:t>
      </w:r>
    </w:p>
    <w:p w14:paraId="3EBC452F" w14:textId="0F96720C" w:rsidR="00A53933" w:rsidRPr="00361E49" w:rsidRDefault="42FC292C" w:rsidP="56E79FC4">
      <w:pPr>
        <w:pStyle w:val="Underrubrik"/>
        <w:spacing w:after="160" w:line="257" w:lineRule="auto"/>
        <w:rPr>
          <w:rStyle w:val="UnderrubrikChar1"/>
        </w:rPr>
      </w:pPr>
      <w:r w:rsidRPr="00361E49">
        <w:rPr>
          <w:rStyle w:val="UnderrubrikChar1"/>
        </w:rPr>
        <w:t>Om patienten börjar blöda kraftigt oavsett graviditetsvecka så görs följande</w:t>
      </w:r>
    </w:p>
    <w:p w14:paraId="6A960131" w14:textId="5BD8864A" w:rsidR="00A53933" w:rsidRDefault="42FC292C" w:rsidP="00A61C05">
      <w:pPr>
        <w:pStyle w:val="Liststycke"/>
        <w:numPr>
          <w:ilvl w:val="0"/>
          <w:numId w:val="6"/>
        </w:numPr>
        <w:spacing w:after="0"/>
        <w:ind w:right="0"/>
      </w:pPr>
      <w:r w:rsidRPr="56E79FC4">
        <w:t>Tillkalla hjälp</w:t>
      </w:r>
    </w:p>
    <w:p w14:paraId="4B7D2C95" w14:textId="5E565082" w:rsidR="00A53933" w:rsidRDefault="42FC292C" w:rsidP="00A61C05">
      <w:pPr>
        <w:pStyle w:val="Liststycke"/>
        <w:numPr>
          <w:ilvl w:val="0"/>
          <w:numId w:val="6"/>
        </w:numPr>
        <w:spacing w:after="0"/>
        <w:ind w:right="0"/>
      </w:pPr>
      <w:r w:rsidRPr="56E79FC4">
        <w:t>Ta om möjligt ut patienten i undersökningsrum</w:t>
      </w:r>
    </w:p>
    <w:p w14:paraId="1ED16DA6" w14:textId="4CCDD763" w:rsidR="00A53933" w:rsidRDefault="42FC292C" w:rsidP="00A61C05">
      <w:pPr>
        <w:pStyle w:val="Liststycke"/>
        <w:numPr>
          <w:ilvl w:val="0"/>
          <w:numId w:val="6"/>
        </w:numPr>
        <w:spacing w:after="0"/>
        <w:ind w:right="0"/>
      </w:pPr>
      <w:r w:rsidRPr="56E79FC4">
        <w:t xml:space="preserve">Om placenta ej avgått görs SPU och försök att ta ut placenta med </w:t>
      </w:r>
      <w:proofErr w:type="spellStart"/>
      <w:r w:rsidRPr="56E79FC4">
        <w:t>ögletång</w:t>
      </w:r>
      <w:proofErr w:type="spellEnd"/>
      <w:r w:rsidRPr="56E79FC4">
        <w:t>.</w:t>
      </w:r>
    </w:p>
    <w:p w14:paraId="4334CFC4" w14:textId="512286B1" w:rsidR="00A53933" w:rsidRDefault="42FC292C" w:rsidP="00A61C05">
      <w:pPr>
        <w:pStyle w:val="Liststycke"/>
        <w:numPr>
          <w:ilvl w:val="0"/>
          <w:numId w:val="6"/>
        </w:numPr>
        <w:spacing w:after="0"/>
        <w:ind w:right="0"/>
      </w:pPr>
      <w:r w:rsidRPr="56E79FC4">
        <w:t>Hämta ”blödningslåda” i läkemedelsrum och ”blödningslåda” i kyl</w:t>
      </w:r>
    </w:p>
    <w:p w14:paraId="27571E98" w14:textId="00DF6464" w:rsidR="00A53933" w:rsidRDefault="42FC292C" w:rsidP="00A61C05">
      <w:pPr>
        <w:pStyle w:val="Liststycke"/>
        <w:numPr>
          <w:ilvl w:val="0"/>
          <w:numId w:val="6"/>
        </w:numPr>
        <w:spacing w:after="0"/>
        <w:ind w:right="0"/>
      </w:pPr>
      <w:r w:rsidRPr="56E79FC4">
        <w:lastRenderedPageBreak/>
        <w:t xml:space="preserve">Hämta stickvagn och sätt två grova </w:t>
      </w:r>
      <w:proofErr w:type="spellStart"/>
      <w:r w:rsidRPr="56E79FC4">
        <w:t>PVK:er</w:t>
      </w:r>
      <w:proofErr w:type="spellEnd"/>
    </w:p>
    <w:p w14:paraId="13D400FE" w14:textId="59526EDF" w:rsidR="00A53933" w:rsidRDefault="42FC292C" w:rsidP="00A61C05">
      <w:pPr>
        <w:pStyle w:val="Liststycke"/>
        <w:numPr>
          <w:ilvl w:val="0"/>
          <w:numId w:val="6"/>
        </w:numPr>
        <w:spacing w:after="0"/>
        <w:ind w:right="0"/>
      </w:pPr>
      <w:r w:rsidRPr="56E79FC4">
        <w:t>Hämta NEWS apparaten</w:t>
      </w:r>
    </w:p>
    <w:p w14:paraId="084D0B9F" w14:textId="3BFC737F" w:rsidR="00A53933" w:rsidRDefault="42FC292C" w:rsidP="00A61C05">
      <w:pPr>
        <w:pStyle w:val="Liststycke"/>
        <w:numPr>
          <w:ilvl w:val="0"/>
          <w:numId w:val="6"/>
        </w:numPr>
        <w:spacing w:after="0"/>
        <w:ind w:right="0"/>
      </w:pPr>
      <w:r w:rsidRPr="56E79FC4">
        <w:t xml:space="preserve">Prover: Hb, </w:t>
      </w:r>
      <w:proofErr w:type="spellStart"/>
      <w:r w:rsidRPr="56E79FC4">
        <w:t>Bastest</w:t>
      </w:r>
      <w:proofErr w:type="spellEnd"/>
      <w:r w:rsidRPr="56E79FC4">
        <w:t xml:space="preserve"> och </w:t>
      </w:r>
      <w:proofErr w:type="spellStart"/>
      <w:r w:rsidRPr="56E79FC4">
        <w:t>ev</w:t>
      </w:r>
      <w:proofErr w:type="spellEnd"/>
      <w:r w:rsidRPr="56E79FC4">
        <w:t xml:space="preserve"> blodgrupp tas och skickas</w:t>
      </w:r>
    </w:p>
    <w:p w14:paraId="55072396" w14:textId="6E564174" w:rsidR="00A53933" w:rsidRDefault="42FC292C" w:rsidP="00A61C05">
      <w:pPr>
        <w:pStyle w:val="Liststycke"/>
        <w:numPr>
          <w:ilvl w:val="0"/>
          <w:numId w:val="6"/>
        </w:numPr>
        <w:spacing w:after="0"/>
        <w:ind w:right="0"/>
      </w:pPr>
      <w:r w:rsidRPr="56E79FC4">
        <w:t xml:space="preserve">Infusioner: Koppla </w:t>
      </w:r>
      <w:proofErr w:type="spellStart"/>
      <w:r w:rsidRPr="56E79FC4">
        <w:t>Ringeracetat</w:t>
      </w:r>
      <w:proofErr w:type="spellEnd"/>
    </w:p>
    <w:p w14:paraId="4FF3C90F" w14:textId="5846FB48" w:rsidR="00A53933" w:rsidRDefault="42FC292C" w:rsidP="00A61C05">
      <w:pPr>
        <w:pStyle w:val="Liststycke"/>
        <w:numPr>
          <w:ilvl w:val="0"/>
          <w:numId w:val="6"/>
        </w:numPr>
        <w:spacing w:after="0"/>
        <w:ind w:right="0"/>
      </w:pPr>
      <w:r w:rsidRPr="56E79FC4">
        <w:t>Väg blödning för att ha koll på blödningsmängd</w:t>
      </w:r>
    </w:p>
    <w:p w14:paraId="66BACA6D" w14:textId="4BFCC54F" w:rsidR="00A53933" w:rsidRPr="00D04041" w:rsidRDefault="42FC292C" w:rsidP="00D04041">
      <w:pPr>
        <w:pStyle w:val="Liststycke"/>
        <w:numPr>
          <w:ilvl w:val="0"/>
          <w:numId w:val="6"/>
        </w:numPr>
        <w:spacing w:after="0"/>
        <w:ind w:right="0"/>
      </w:pPr>
      <w:r w:rsidRPr="56E79FC4">
        <w:t>Följ läkarordination vad gäller läkemedelsadministrering</w:t>
      </w:r>
    </w:p>
    <w:p w14:paraId="54BE7169" w14:textId="3AD08418" w:rsidR="00A53933" w:rsidRDefault="42FC292C" w:rsidP="00D04041">
      <w:pPr>
        <w:pStyle w:val="MellanrubrikVGR"/>
        <w:rPr>
          <w:color w:val="404040" w:themeColor="background2" w:themeShade="80"/>
        </w:rPr>
      </w:pPr>
      <w:r w:rsidRPr="56E79FC4">
        <w:rPr>
          <w:rFonts w:eastAsia="Calibri"/>
        </w:rPr>
        <w:t>Vid stor blödning</w:t>
      </w:r>
    </w:p>
    <w:p w14:paraId="053D1660" w14:textId="62CF2EDD" w:rsidR="00A53933" w:rsidRDefault="42FC292C" w:rsidP="00A61C05">
      <w:pPr>
        <w:pStyle w:val="Liststycke"/>
        <w:numPr>
          <w:ilvl w:val="0"/>
          <w:numId w:val="6"/>
        </w:numPr>
        <w:spacing w:after="0"/>
        <w:ind w:right="0"/>
      </w:pPr>
      <w:r w:rsidRPr="56E79FC4">
        <w:t>Huvudändan sänks och patienten ges syrgas 5-10L på mask</w:t>
      </w:r>
    </w:p>
    <w:p w14:paraId="14753972" w14:textId="0BC74886" w:rsidR="00A53933" w:rsidRDefault="42FC292C" w:rsidP="00A61C05">
      <w:pPr>
        <w:pStyle w:val="Liststycke"/>
        <w:numPr>
          <w:ilvl w:val="0"/>
          <w:numId w:val="6"/>
        </w:numPr>
        <w:spacing w:after="0"/>
        <w:ind w:right="0"/>
      </w:pPr>
      <w:r w:rsidRPr="56E79FC4">
        <w:t xml:space="preserve">Följ läkarordination vad gäller läkemedelsadministrering </w:t>
      </w:r>
    </w:p>
    <w:p w14:paraId="52DA2E34" w14:textId="4125E37C" w:rsidR="00A53933" w:rsidRDefault="42FC292C" w:rsidP="00A61C05">
      <w:pPr>
        <w:pStyle w:val="Liststycke"/>
        <w:numPr>
          <w:ilvl w:val="0"/>
          <w:numId w:val="6"/>
        </w:numPr>
        <w:spacing w:after="0"/>
        <w:ind w:right="0"/>
      </w:pPr>
      <w:r w:rsidRPr="56E79FC4">
        <w:t xml:space="preserve">Håll aortakompression, vid pågående riklig blödning. </w:t>
      </w:r>
      <w:r w:rsidRPr="56E79FC4">
        <w:rPr>
          <w:u w:val="single"/>
        </w:rPr>
        <w:t>Se bilaga 1</w:t>
      </w:r>
    </w:p>
    <w:p w14:paraId="2921FD57" w14:textId="5EAE7635" w:rsidR="00A53933" w:rsidRPr="00D04041" w:rsidRDefault="42FC292C" w:rsidP="00D04041">
      <w:pPr>
        <w:pStyle w:val="Liststycke"/>
        <w:numPr>
          <w:ilvl w:val="0"/>
          <w:numId w:val="6"/>
        </w:numPr>
        <w:spacing w:after="0"/>
        <w:ind w:right="0"/>
      </w:pPr>
      <w:r w:rsidRPr="56E79FC4">
        <w:t>Till operation efter läkarbedömning</w:t>
      </w:r>
    </w:p>
    <w:p w14:paraId="6AC98E6E" w14:textId="7C231771" w:rsidR="00A53933" w:rsidRDefault="42FC292C" w:rsidP="00D04041">
      <w:pPr>
        <w:pStyle w:val="MellanrubrikVGR"/>
        <w:rPr>
          <w:rFonts w:eastAsia="Calibri"/>
        </w:rPr>
      </w:pPr>
      <w:r w:rsidRPr="56E79FC4">
        <w:rPr>
          <w:rFonts w:eastAsia="Calibri"/>
        </w:rPr>
        <w:t>Farmakologisk behandling vid blödning</w:t>
      </w:r>
    </w:p>
    <w:p w14:paraId="7046BC57" w14:textId="7E64070A" w:rsidR="00A53933" w:rsidRPr="00D04041" w:rsidRDefault="42FC292C" w:rsidP="56E79FC4">
      <w:pPr>
        <w:spacing w:after="160" w:line="257" w:lineRule="auto"/>
        <w:rPr>
          <w:lang w:val="en-GB"/>
        </w:rPr>
      </w:pPr>
      <w:proofErr w:type="spellStart"/>
      <w:r w:rsidRPr="00D04041">
        <w:rPr>
          <w:lang w:val="en-GB"/>
        </w:rPr>
        <w:t>Tablett</w:t>
      </w:r>
      <w:proofErr w:type="spellEnd"/>
      <w:r w:rsidRPr="00D04041">
        <w:rPr>
          <w:lang w:val="en-GB"/>
        </w:rPr>
        <w:t xml:space="preserve"> </w:t>
      </w:r>
      <w:r w:rsidRPr="00D04041">
        <w:rPr>
          <w:b/>
          <w:bCs/>
          <w:lang w:val="en-GB"/>
        </w:rPr>
        <w:t xml:space="preserve">Cytotec </w:t>
      </w:r>
      <w:r w:rsidRPr="00D04041">
        <w:rPr>
          <w:lang w:val="en-GB"/>
        </w:rPr>
        <w:t xml:space="preserve">(misoprostol) 0,2mg, 2 </w:t>
      </w:r>
      <w:proofErr w:type="spellStart"/>
      <w:r w:rsidRPr="00D04041">
        <w:rPr>
          <w:lang w:val="en-GB"/>
        </w:rPr>
        <w:t>st</w:t>
      </w:r>
      <w:proofErr w:type="spellEnd"/>
      <w:r w:rsidRPr="00D04041">
        <w:rPr>
          <w:lang w:val="en-GB"/>
        </w:rPr>
        <w:t xml:space="preserve"> </w:t>
      </w:r>
      <w:proofErr w:type="spellStart"/>
      <w:r w:rsidRPr="00D04041">
        <w:rPr>
          <w:lang w:val="en-GB"/>
        </w:rPr>
        <w:t>sublingualt</w:t>
      </w:r>
      <w:proofErr w:type="spellEnd"/>
    </w:p>
    <w:p w14:paraId="5EEC3532" w14:textId="5C063F33" w:rsidR="00A53933" w:rsidRDefault="42FC292C" w:rsidP="56E79FC4">
      <w:pPr>
        <w:spacing w:after="160" w:line="257" w:lineRule="auto"/>
      </w:pPr>
      <w:r w:rsidRPr="56E79FC4">
        <w:t xml:space="preserve">Injektion </w:t>
      </w:r>
      <w:proofErr w:type="spellStart"/>
      <w:r w:rsidRPr="56E79FC4">
        <w:rPr>
          <w:b/>
          <w:bCs/>
        </w:rPr>
        <w:t>Oxytocin</w:t>
      </w:r>
      <w:proofErr w:type="spellEnd"/>
      <w:r w:rsidRPr="56E79FC4">
        <w:rPr>
          <w:b/>
          <w:bCs/>
        </w:rPr>
        <w:t xml:space="preserve"> 8,3µg, </w:t>
      </w:r>
      <w:r w:rsidRPr="56E79FC4">
        <w:t xml:space="preserve">1 ml </w:t>
      </w:r>
      <w:proofErr w:type="spellStart"/>
      <w:r w:rsidRPr="56E79FC4">
        <w:t>i.v</w:t>
      </w:r>
      <w:proofErr w:type="spellEnd"/>
      <w:r w:rsidRPr="56E79FC4">
        <w:t>. långsamt under 60 sekunder. Upprepas 1 gång vid behov.</w:t>
      </w:r>
      <w:r w:rsidR="00AF2DDB">
        <w:br/>
      </w:r>
      <w:r w:rsidRPr="56E79FC4">
        <w:t xml:space="preserve"> Relativ kontraindikation: </w:t>
      </w:r>
      <w:proofErr w:type="spellStart"/>
      <w:r w:rsidRPr="56E79FC4">
        <w:t>Ischemisk</w:t>
      </w:r>
      <w:proofErr w:type="spellEnd"/>
      <w:r w:rsidRPr="56E79FC4">
        <w:t xml:space="preserve"> hjärtsjukdom, </w:t>
      </w:r>
      <w:proofErr w:type="spellStart"/>
      <w:r w:rsidRPr="56E79FC4">
        <w:t>arytmibenögenhet</w:t>
      </w:r>
      <w:proofErr w:type="spellEnd"/>
      <w:r w:rsidRPr="56E79FC4">
        <w:t>.</w:t>
      </w:r>
    </w:p>
    <w:p w14:paraId="6EB14338" w14:textId="3CDD997D" w:rsidR="00A53933" w:rsidRDefault="42FC292C" w:rsidP="56E79FC4">
      <w:pPr>
        <w:spacing w:after="160" w:line="257" w:lineRule="auto"/>
      </w:pPr>
      <w:r w:rsidRPr="56E79FC4">
        <w:t xml:space="preserve">Injektion </w:t>
      </w:r>
      <w:proofErr w:type="spellStart"/>
      <w:r w:rsidRPr="56E79FC4">
        <w:rPr>
          <w:b/>
          <w:bCs/>
        </w:rPr>
        <w:t>Methergin</w:t>
      </w:r>
      <w:proofErr w:type="spellEnd"/>
      <w:r w:rsidRPr="56E79FC4">
        <w:rPr>
          <w:b/>
          <w:bCs/>
        </w:rPr>
        <w:t xml:space="preserve"> 0,2 mg/ml, </w:t>
      </w:r>
      <w:r w:rsidRPr="56E79FC4">
        <w:t xml:space="preserve">1ml </w:t>
      </w:r>
      <w:proofErr w:type="spellStart"/>
      <w:r w:rsidRPr="56E79FC4">
        <w:t>i.m</w:t>
      </w:r>
      <w:proofErr w:type="spellEnd"/>
      <w:r w:rsidRPr="56E79FC4">
        <w:t xml:space="preserve">. eller långsamt </w:t>
      </w:r>
      <w:proofErr w:type="spellStart"/>
      <w:r w:rsidRPr="56E79FC4">
        <w:t>i.v</w:t>
      </w:r>
      <w:proofErr w:type="spellEnd"/>
      <w:r w:rsidRPr="56E79FC4">
        <w:t xml:space="preserve"> under 60 sekunder och upprepas vid behov, max 4 gånger. </w:t>
      </w:r>
      <w:r w:rsidR="00AF2DDB">
        <w:br/>
      </w:r>
      <w:proofErr w:type="spellStart"/>
      <w:r w:rsidRPr="56E79FC4">
        <w:t>Kontraindiktation</w:t>
      </w:r>
      <w:proofErr w:type="spellEnd"/>
      <w:r w:rsidRPr="56E79FC4">
        <w:t xml:space="preserve">: placenta ej har avgått, Preeklampsi, hypertoni, kärlsjukdom, sepsis, allergi mot </w:t>
      </w:r>
      <w:proofErr w:type="spellStart"/>
      <w:r w:rsidRPr="56E79FC4">
        <w:t>ergotaminpreparat</w:t>
      </w:r>
      <w:proofErr w:type="spellEnd"/>
    </w:p>
    <w:p w14:paraId="69151BD4" w14:textId="1AC56C71" w:rsidR="00A53933" w:rsidRDefault="42FC292C" w:rsidP="56E79FC4">
      <w:pPr>
        <w:rPr>
          <w:rFonts w:eastAsia="Calibri"/>
          <w:lang w:eastAsia="en-US"/>
        </w:rPr>
      </w:pPr>
      <w:r w:rsidRPr="56E79FC4">
        <w:t xml:space="preserve">Infusion </w:t>
      </w:r>
      <w:r w:rsidRPr="56E79FC4">
        <w:rPr>
          <w:b/>
          <w:bCs/>
        </w:rPr>
        <w:t>Strataxen 100mg/ml,</w:t>
      </w:r>
      <w:r w:rsidRPr="56E79FC4">
        <w:t xml:space="preserve"> 1g blandas med 100ml </w:t>
      </w:r>
      <w:proofErr w:type="spellStart"/>
      <w:r w:rsidRPr="56E79FC4">
        <w:t>NaCl</w:t>
      </w:r>
      <w:proofErr w:type="spellEnd"/>
      <w:r w:rsidRPr="56E79FC4">
        <w:t xml:space="preserve">. </w:t>
      </w:r>
      <w:proofErr w:type="spellStart"/>
      <w:r w:rsidRPr="56E79FC4">
        <w:t>Infunderas</w:t>
      </w:r>
      <w:proofErr w:type="spellEnd"/>
      <w:r w:rsidRPr="56E79FC4">
        <w:t xml:space="preserve"> under minst 10min.</w:t>
      </w:r>
      <w:r w:rsidR="00AF2DDB">
        <w:br/>
      </w:r>
      <w:r w:rsidRPr="56E79FC4">
        <w:t xml:space="preserve">Strataxen 100mg/ml kan även ges </w:t>
      </w:r>
      <w:proofErr w:type="spellStart"/>
      <w:r w:rsidRPr="56E79FC4">
        <w:t>i.v</w:t>
      </w:r>
      <w:proofErr w:type="spellEnd"/>
      <w:r w:rsidRPr="56E79FC4">
        <w:t>. 1ml /min</w:t>
      </w:r>
    </w:p>
    <w:p w14:paraId="066779BF" w14:textId="3EDCDB8D" w:rsidR="00AF2DDB" w:rsidRDefault="00AF2DDB" w:rsidP="00834953">
      <w:pPr>
        <w:pStyle w:val="MellanrubrikVGR"/>
        <w:rPr>
          <w:rFonts w:eastAsia="Calibri"/>
        </w:rPr>
      </w:pPr>
      <w:r w:rsidRPr="00AF2DDB">
        <w:rPr>
          <w:rFonts w:eastAsia="Calibri"/>
          <w:lang w:eastAsia="en-US"/>
        </w:rPr>
        <w:t>Medicinsk abort</w:t>
      </w:r>
      <w:r>
        <w:rPr>
          <w:rFonts w:eastAsia="Calibri"/>
        </w:rPr>
        <w:t xml:space="preserve"> </w:t>
      </w:r>
    </w:p>
    <w:p w14:paraId="611B1384" w14:textId="22E97313" w:rsidR="00A53933" w:rsidRDefault="00AF2DDB" w:rsidP="00834953">
      <w:r w:rsidRPr="00AF2DDB">
        <w:t xml:space="preserve">Vid riklig blödning eller kraftig smärta efter </w:t>
      </w:r>
      <w:proofErr w:type="spellStart"/>
      <w:r w:rsidRPr="00AF2DDB">
        <w:t>mifepristoneintag</w:t>
      </w:r>
      <w:proofErr w:type="spellEnd"/>
      <w:r w:rsidRPr="00AF2DDB">
        <w:t xml:space="preserve"> hänvisas patient att söka gynekologisk akutmottagning. Patient som gör avbrytande på grund av missbildning eller </w:t>
      </w:r>
      <w:proofErr w:type="spellStart"/>
      <w:r w:rsidRPr="00AF2DDB">
        <w:t>missed</w:t>
      </w:r>
      <w:proofErr w:type="spellEnd"/>
      <w:r w:rsidRPr="00AF2DDB">
        <w:t xml:space="preserve"> </w:t>
      </w:r>
      <w:proofErr w:type="spellStart"/>
      <w:r w:rsidRPr="00AF2DDB">
        <w:t>abortion</w:t>
      </w:r>
      <w:proofErr w:type="spellEnd"/>
      <w:r w:rsidRPr="00AF2DDB">
        <w:t xml:space="preserve"> som kommer till avdelningen via obstetrisk mottagning hänvisas att kontakta förlossningskoordinator.</w:t>
      </w:r>
    </w:p>
    <w:p w14:paraId="6B0FBFEA" w14:textId="5E6EF0DC" w:rsidR="00AF2DDB" w:rsidRPr="00834953" w:rsidRDefault="00AF2DDB" w:rsidP="00834953">
      <w:pPr>
        <w:rPr>
          <w:rFonts w:eastAsia="Calibri"/>
          <w:lang w:eastAsia="en-US"/>
        </w:rPr>
      </w:pPr>
      <w:r w:rsidRPr="00AF2DDB">
        <w:rPr>
          <w:rFonts w:eastAsia="Calibri"/>
          <w:color w:val="000000"/>
          <w:lang w:eastAsia="en-US"/>
        </w:rPr>
        <w:t xml:space="preserve">Patienter som behöver rådgivning efter abort ringer under dagtid till abortmottagningen, </w:t>
      </w:r>
      <w:r w:rsidRPr="00AF2DDB">
        <w:rPr>
          <w:rFonts w:eastAsia="Calibri"/>
          <w:lang w:eastAsia="en-US"/>
        </w:rPr>
        <w:t>vid misstanke om icke akuta komplikationer bör patienten i första hand bokas till läkare på gyn Östra.</w:t>
      </w:r>
      <w:r w:rsidRPr="00AF2DDB">
        <w:rPr>
          <w:rFonts w:eastAsia="Calibri"/>
          <w:color w:val="000000"/>
          <w:lang w:eastAsia="en-US"/>
        </w:rPr>
        <w:t xml:space="preserve"> Om det saknas lediga tider hänvisas patienten till akutmottagning gynekologi Sahlgrenska. Akuta besvär hänvisas till </w:t>
      </w:r>
      <w:proofErr w:type="spellStart"/>
      <w:r w:rsidRPr="00AF2DDB">
        <w:rPr>
          <w:rFonts w:eastAsia="Calibri"/>
          <w:color w:val="000000"/>
          <w:lang w:eastAsia="en-US"/>
        </w:rPr>
        <w:t>gynakuten</w:t>
      </w:r>
      <w:proofErr w:type="spellEnd"/>
      <w:r w:rsidRPr="00AF2DDB">
        <w:rPr>
          <w:rFonts w:eastAsia="Calibri"/>
          <w:color w:val="000000"/>
          <w:lang w:eastAsia="en-US"/>
        </w:rPr>
        <w:t xml:space="preserve">. </w:t>
      </w:r>
    </w:p>
    <w:p w14:paraId="56426406" w14:textId="77777777" w:rsidR="00AF2DDB" w:rsidRPr="00AF2DDB" w:rsidRDefault="00AF2DDB" w:rsidP="00834953">
      <w:pPr>
        <w:pStyle w:val="MellanrubrikVGR"/>
        <w:rPr>
          <w:rFonts w:eastAsia="Calibri"/>
          <w:lang w:eastAsia="en-US"/>
        </w:rPr>
      </w:pPr>
      <w:r w:rsidRPr="00AF2DDB">
        <w:rPr>
          <w:rFonts w:eastAsia="Calibri"/>
          <w:lang w:eastAsia="en-US"/>
        </w:rPr>
        <w:lastRenderedPageBreak/>
        <w:t>Hemabort</w:t>
      </w:r>
    </w:p>
    <w:p w14:paraId="66A86EBF" w14:textId="64AFC66C" w:rsidR="00AF2DDB" w:rsidRPr="00834953" w:rsidRDefault="00AF2DDB" w:rsidP="00834953">
      <w:pPr>
        <w:rPr>
          <w:rFonts w:eastAsia="Calibri"/>
          <w:lang w:eastAsia="en-US"/>
        </w:rPr>
      </w:pPr>
      <w:r w:rsidRPr="00AF2DDB">
        <w:rPr>
          <w:rFonts w:eastAsia="Calibri"/>
          <w:lang w:eastAsia="en-US"/>
        </w:rPr>
        <w:t>Patienter som gör hemabort och behöver rådgivning kan ringa till ”</w:t>
      </w:r>
      <w:proofErr w:type="spellStart"/>
      <w:r w:rsidRPr="00AF2DDB">
        <w:rPr>
          <w:rFonts w:eastAsia="Calibri"/>
          <w:lang w:eastAsia="en-US"/>
        </w:rPr>
        <w:t>hemabortelefonen</w:t>
      </w:r>
      <w:proofErr w:type="spellEnd"/>
      <w:r w:rsidRPr="00AF2DDB">
        <w:rPr>
          <w:rFonts w:eastAsia="Calibri"/>
          <w:lang w:eastAsia="en-US"/>
        </w:rPr>
        <w:t xml:space="preserve">”. Under helger eller när avdelning 313 är stängd hänvisas patienten </w:t>
      </w:r>
      <w:proofErr w:type="gramStart"/>
      <w:r w:rsidRPr="00AF2DDB">
        <w:rPr>
          <w:rFonts w:eastAsia="Calibri"/>
          <w:lang w:eastAsia="en-US"/>
        </w:rPr>
        <w:t>istället</w:t>
      </w:r>
      <w:proofErr w:type="gramEnd"/>
      <w:r w:rsidRPr="00AF2DDB">
        <w:rPr>
          <w:rFonts w:eastAsia="Calibri"/>
          <w:lang w:eastAsia="en-US"/>
        </w:rPr>
        <w:t xml:space="preserve"> till 1177. En patient som gör hemabort under vardagar och som behöver extra smärtlindring kan i mån av plats få komma till avdelning 313. Övrig tid hänvisas patienten till akutmottagning gynekologi Sahlgrenska.</w:t>
      </w:r>
    </w:p>
    <w:p w14:paraId="29459694" w14:textId="5A70140D" w:rsidR="00AF2DDB" w:rsidRPr="00834953" w:rsidRDefault="00AF2DDB" w:rsidP="00834953">
      <w:pPr>
        <w:pStyle w:val="MellanrubrikVGR"/>
      </w:pPr>
      <w:r w:rsidRPr="00AF2DDB">
        <w:t xml:space="preserve">Omhändertagande av foster </w:t>
      </w:r>
    </w:p>
    <w:p w14:paraId="10954BF1" w14:textId="7F4B50F2" w:rsidR="1C859D97" w:rsidRDefault="1C859D97" w:rsidP="516EC27B">
      <w:pPr>
        <w:rPr>
          <w:rFonts w:eastAsia="Calibri"/>
          <w:color w:val="000000" w:themeColor="text2"/>
          <w:lang w:eastAsia="en-US"/>
        </w:rPr>
      </w:pPr>
      <w:r w:rsidRPr="5C7A1892">
        <w:rPr>
          <w:rFonts w:eastAsia="Calibri"/>
          <w:color w:val="000000" w:themeColor="text2"/>
          <w:lang w:eastAsia="en-US"/>
        </w:rPr>
        <w:t>Allt graviditetsmaterial vid kirurgisk abort &lt; v 1</w:t>
      </w:r>
      <w:r w:rsidR="1C8D8D53" w:rsidRPr="5C7A1892">
        <w:rPr>
          <w:rFonts w:eastAsia="Calibri"/>
          <w:color w:val="000000" w:themeColor="text2"/>
          <w:lang w:eastAsia="en-US"/>
        </w:rPr>
        <w:t>4</w:t>
      </w:r>
      <w:r w:rsidRPr="5C7A1892">
        <w:rPr>
          <w:rFonts w:eastAsia="Calibri"/>
          <w:color w:val="000000" w:themeColor="text2"/>
          <w:lang w:eastAsia="en-US"/>
        </w:rPr>
        <w:t xml:space="preserve">+1 hanteras som biologiskt avfall. Vid medicinska aborter är hanteringen individuell och beror på om ytterligare </w:t>
      </w:r>
      <w:r w:rsidR="7FBCC45E" w:rsidRPr="5C7A1892">
        <w:rPr>
          <w:rFonts w:eastAsia="Calibri"/>
          <w:color w:val="000000" w:themeColor="text2"/>
          <w:lang w:eastAsia="en-US"/>
        </w:rPr>
        <w:t xml:space="preserve">diagnostik behöver göras till exempel vid indikation fostermissbildning eller om det finns önskemål om särskilt omhändertagande. </w:t>
      </w:r>
      <w:r w:rsidR="1BD20F5B" w:rsidRPr="5C7A1892">
        <w:rPr>
          <w:rFonts w:eastAsia="Calibri"/>
          <w:color w:val="000000" w:themeColor="text2"/>
          <w:lang w:eastAsia="en-US"/>
        </w:rPr>
        <w:t xml:space="preserve">Se </w:t>
      </w:r>
      <w:hyperlink r:id="rId22">
        <w:r w:rsidR="7346F867" w:rsidRPr="5C7A1892">
          <w:rPr>
            <w:rStyle w:val="Hyperlnk"/>
          </w:rPr>
          <w:t>Flöde-omhändertagande foster.docx (vgregion.se)</w:t>
        </w:r>
      </w:hyperlink>
      <w:r w:rsidR="7346F867">
        <w:t xml:space="preserve"> </w:t>
      </w:r>
      <w:r w:rsidR="1BD20F5B" w:rsidRPr="5C7A1892">
        <w:rPr>
          <w:rFonts w:eastAsia="Calibri"/>
          <w:color w:val="000000" w:themeColor="text2"/>
          <w:lang w:eastAsia="en-US"/>
        </w:rPr>
        <w:t xml:space="preserve"> för en översikt på hur fostret ska hanteras</w:t>
      </w:r>
      <w:r w:rsidR="34AC6C33" w:rsidRPr="5C7A1892">
        <w:rPr>
          <w:rFonts w:eastAsia="Calibri"/>
          <w:color w:val="000000" w:themeColor="text2"/>
          <w:lang w:eastAsia="en-US"/>
        </w:rPr>
        <w:t xml:space="preserve"> vid </w:t>
      </w:r>
      <w:r w:rsidR="00903DA3" w:rsidRPr="5C7A1892">
        <w:rPr>
          <w:rFonts w:eastAsia="Calibri"/>
          <w:color w:val="000000" w:themeColor="text2"/>
          <w:lang w:eastAsia="en-US"/>
        </w:rPr>
        <w:t>särskilt</w:t>
      </w:r>
      <w:r w:rsidR="34AC6C33" w:rsidRPr="5C7A1892">
        <w:rPr>
          <w:rFonts w:eastAsia="Calibri"/>
          <w:color w:val="000000" w:themeColor="text2"/>
          <w:lang w:eastAsia="en-US"/>
        </w:rPr>
        <w:t xml:space="preserve"> respektive sedvanligt omhändertagande samt vid PAD.</w:t>
      </w:r>
    </w:p>
    <w:p w14:paraId="5C51C7D1" w14:textId="6487F965" w:rsidR="1DDE8FC9" w:rsidRDefault="1DDE8FC9" w:rsidP="6F466AF1">
      <w:r w:rsidRPr="6F466AF1">
        <w:rPr>
          <w:rFonts w:eastAsia="Calibri"/>
          <w:color w:val="000000" w:themeColor="text2"/>
          <w:lang w:eastAsia="en-US"/>
        </w:rPr>
        <w:t xml:space="preserve">Vid fotografering för </w:t>
      </w:r>
      <w:proofErr w:type="spellStart"/>
      <w:r w:rsidRPr="6F466AF1">
        <w:rPr>
          <w:rFonts w:eastAsia="Calibri"/>
          <w:color w:val="000000" w:themeColor="text2"/>
          <w:lang w:eastAsia="en-US"/>
        </w:rPr>
        <w:t>Picsara</w:t>
      </w:r>
      <w:proofErr w:type="spellEnd"/>
      <w:r w:rsidRPr="6F466AF1">
        <w:rPr>
          <w:rFonts w:eastAsia="Calibri"/>
          <w:color w:val="000000" w:themeColor="text2"/>
          <w:lang w:eastAsia="en-US"/>
        </w:rPr>
        <w:t xml:space="preserve"> av foster kontakta</w:t>
      </w:r>
      <w:r w:rsidR="00F993E7" w:rsidRPr="6F466AF1">
        <w:rPr>
          <w:sz w:val="20"/>
          <w:szCs w:val="20"/>
        </w:rPr>
        <w:t xml:space="preserve"> </w:t>
      </w:r>
      <w:proofErr w:type="spellStart"/>
      <w:r w:rsidR="00F993E7" w:rsidRPr="6F466AF1">
        <w:t>avd</w:t>
      </w:r>
      <w:proofErr w:type="spellEnd"/>
      <w:r w:rsidR="00F993E7" w:rsidRPr="6F466AF1">
        <w:t xml:space="preserve"> 314/315 031-3435983</w:t>
      </w:r>
    </w:p>
    <w:p w14:paraId="3430D300" w14:textId="4A2A154F" w:rsidR="1DDE8FC9" w:rsidRDefault="1DDE8FC9" w:rsidP="00834953">
      <w:pPr>
        <w:pStyle w:val="MellanrubrikVGR"/>
        <w:rPr>
          <w:rFonts w:eastAsia="Calibri"/>
          <w:color w:val="000000" w:themeColor="text2"/>
          <w:lang w:eastAsia="en-US"/>
        </w:rPr>
      </w:pPr>
      <w:r w:rsidRPr="0061179B">
        <w:rPr>
          <w:rFonts w:eastAsia="Calibri"/>
        </w:rPr>
        <w:t xml:space="preserve">Vid önskemål om hand och fotavtryck på foster så finns en särskild låda i rena </w:t>
      </w:r>
      <w:proofErr w:type="spellStart"/>
      <w:r w:rsidRPr="0061179B">
        <w:rPr>
          <w:rFonts w:eastAsia="Calibri"/>
        </w:rPr>
        <w:t>sköljen</w:t>
      </w:r>
      <w:proofErr w:type="spellEnd"/>
      <w:r w:rsidRPr="0061179B">
        <w:rPr>
          <w:rFonts w:eastAsia="Calibri"/>
        </w:rPr>
        <w:t xml:space="preserve"> på avdelning 313</w:t>
      </w:r>
      <w:r w:rsidRPr="516EC27B">
        <w:rPr>
          <w:rFonts w:eastAsia="Calibri"/>
          <w:color w:val="000000" w:themeColor="text2"/>
          <w:lang w:eastAsia="en-US"/>
        </w:rPr>
        <w:t>.</w:t>
      </w:r>
    </w:p>
    <w:p w14:paraId="454E6206" w14:textId="64538243" w:rsidR="00AF2DDB" w:rsidRPr="00834953" w:rsidRDefault="00AF2DDB" w:rsidP="00834953">
      <w:pPr>
        <w:pStyle w:val="MellanrubrikVGR"/>
      </w:pPr>
      <w:proofErr w:type="spellStart"/>
      <w:r w:rsidRPr="00AF2DDB">
        <w:t>Missed</w:t>
      </w:r>
      <w:proofErr w:type="spellEnd"/>
      <w:r w:rsidRPr="00AF2DDB">
        <w:t xml:space="preserve"> </w:t>
      </w:r>
      <w:proofErr w:type="spellStart"/>
      <w:r w:rsidRPr="00AF2DDB">
        <w:t>abortion</w:t>
      </w:r>
      <w:proofErr w:type="spellEnd"/>
    </w:p>
    <w:p w14:paraId="5F8B4DD5" w14:textId="16F09C47" w:rsidR="00AF2DDB" w:rsidRPr="00834953" w:rsidRDefault="00AF2DDB" w:rsidP="00834953">
      <w:r w:rsidRPr="00AF2DDB">
        <w:t>För patienter som gör medicinsk eller kirurgisk abort p</w:t>
      </w:r>
      <w:r w:rsidR="00D66B91">
        <w:t>.</w:t>
      </w:r>
      <w:r w:rsidRPr="00AF2DDB">
        <w:t>g</w:t>
      </w:r>
      <w:r w:rsidR="00D66B91">
        <w:t>.</w:t>
      </w:r>
      <w:r w:rsidRPr="00AF2DDB">
        <w:t>a</w:t>
      </w:r>
      <w:r w:rsidR="00D66B91">
        <w:t>.</w:t>
      </w:r>
      <w:r w:rsidRPr="00AF2DDB">
        <w:t xml:space="preserve"> </w:t>
      </w:r>
      <w:proofErr w:type="spellStart"/>
      <w:r w:rsidRPr="00AF2DDB">
        <w:t>missed</w:t>
      </w:r>
      <w:proofErr w:type="spellEnd"/>
      <w:r w:rsidRPr="00AF2DDB">
        <w:t xml:space="preserve"> </w:t>
      </w:r>
      <w:proofErr w:type="spellStart"/>
      <w:r w:rsidRPr="00AF2DDB">
        <w:t>abortion</w:t>
      </w:r>
      <w:proofErr w:type="spellEnd"/>
      <w:r w:rsidR="00525092">
        <w:t xml:space="preserve"> .</w:t>
      </w:r>
      <w:r w:rsidRPr="00AF2DDB">
        <w:t>v</w:t>
      </w:r>
      <w:r w:rsidR="00525092">
        <w:t>.</w:t>
      </w:r>
      <w:r w:rsidRPr="00AF2DDB">
        <w:t>g</w:t>
      </w:r>
      <w:r w:rsidR="00525092">
        <w:t>.</w:t>
      </w:r>
      <w:r w:rsidRPr="00AF2DDB">
        <w:t xml:space="preserve"> se separat rutin </w:t>
      </w:r>
      <w:hyperlink r:id="rId23" w:history="1">
        <w:r w:rsidRPr="005C1EB2">
          <w:rPr>
            <w:rStyle w:val="Hyperlnk"/>
          </w:rPr>
          <w:t>Missfall och fördröjt missfall (</w:t>
        </w:r>
        <w:proofErr w:type="spellStart"/>
        <w:r w:rsidRPr="005C1EB2">
          <w:rPr>
            <w:rStyle w:val="Hyperlnk"/>
          </w:rPr>
          <w:t>missed</w:t>
        </w:r>
        <w:proofErr w:type="spellEnd"/>
        <w:r w:rsidRPr="005C1EB2">
          <w:rPr>
            <w:rStyle w:val="Hyperlnk"/>
          </w:rPr>
          <w:t xml:space="preserve"> </w:t>
        </w:r>
        <w:proofErr w:type="spellStart"/>
        <w:r w:rsidRPr="005C1EB2">
          <w:rPr>
            <w:rStyle w:val="Hyperlnk"/>
          </w:rPr>
          <w:t>abortion</w:t>
        </w:r>
        <w:proofErr w:type="spellEnd"/>
        <w:r w:rsidRPr="005C1EB2">
          <w:rPr>
            <w:rStyle w:val="Hyperlnk"/>
          </w:rPr>
          <w:t>)</w:t>
        </w:r>
      </w:hyperlink>
      <w:r w:rsidR="00E5507D">
        <w:t>.</w:t>
      </w:r>
    </w:p>
    <w:p w14:paraId="7E35D4B1" w14:textId="77777777" w:rsidR="00AF2DDB" w:rsidRPr="00AF2DDB" w:rsidRDefault="00AF2DDB" w:rsidP="00834953">
      <w:pPr>
        <w:pStyle w:val="Rubrik2"/>
      </w:pPr>
      <w:bookmarkStart w:id="14" w:name="_Toc208824550"/>
      <w:r w:rsidRPr="00AF2DDB">
        <w:t>Ansvar</w:t>
      </w:r>
      <w:bookmarkEnd w:id="14"/>
      <w:r w:rsidRPr="00AF2DDB">
        <w:t xml:space="preserve"> </w:t>
      </w:r>
    </w:p>
    <w:p w14:paraId="59C25631" w14:textId="66BFBDFA" w:rsidR="00AF2DDB" w:rsidRPr="00834953" w:rsidRDefault="00AF2DDB" w:rsidP="00834953">
      <w:r w:rsidRPr="00AF2DDB">
        <w:t xml:space="preserve">Gäller för all personal inom VO kvinnosjukvård/område 1/SU. Ansvar för spridning och implementering har VC/VÖL. Verksamhetschefen ansvarar för att rutinen finns och följer gällande författningar och lagar. </w:t>
      </w:r>
    </w:p>
    <w:p w14:paraId="0F716F58" w14:textId="77777777" w:rsidR="00AF2DDB" w:rsidRPr="00AF2DDB" w:rsidRDefault="00AF2DDB" w:rsidP="00834953">
      <w:pPr>
        <w:pStyle w:val="Rubrik2"/>
      </w:pPr>
      <w:bookmarkStart w:id="15" w:name="_Toc208824551"/>
      <w:r w:rsidRPr="00AF2DDB">
        <w:t>Uppföljning, utvärdering och revision</w:t>
      </w:r>
      <w:bookmarkEnd w:id="15"/>
      <w:r w:rsidRPr="00AF2DDB">
        <w:t xml:space="preserve"> </w:t>
      </w:r>
    </w:p>
    <w:p w14:paraId="7B93A113" w14:textId="17CC6A15" w:rsidR="00AF2DDB" w:rsidRPr="00834953" w:rsidRDefault="00AF2DDB" w:rsidP="00834953">
      <w:r w:rsidRPr="00AF2DDB">
        <w:t xml:space="preserve">Verksamhetschef ansvarar för uppföljning av innehållet i rutinen. Medvetet avsteg från rutinen dokumenteras i </w:t>
      </w:r>
      <w:proofErr w:type="spellStart"/>
      <w:r w:rsidRPr="00AF2DDB">
        <w:t>Melior</w:t>
      </w:r>
      <w:proofErr w:type="spellEnd"/>
      <w:r w:rsidRPr="00AF2DDB">
        <w:t xml:space="preserve"> om rutinen är kopplad till patient. Övriga orsaker till avsteg från rutinen rapporteras i </w:t>
      </w:r>
      <w:proofErr w:type="spellStart"/>
      <w:r w:rsidRPr="00AF2DDB">
        <w:t>MedControlPRO</w:t>
      </w:r>
      <w:proofErr w:type="spellEnd"/>
      <w:r w:rsidRPr="00AF2DDB">
        <w:t xml:space="preserve">. </w:t>
      </w:r>
    </w:p>
    <w:p w14:paraId="699748FD" w14:textId="77777777" w:rsidR="00AF2DDB" w:rsidRPr="00AF2DDB" w:rsidRDefault="00AF2DDB" w:rsidP="00D24D71">
      <w:pPr>
        <w:pStyle w:val="Rubrik2"/>
      </w:pPr>
      <w:bookmarkStart w:id="16" w:name="_Toc208824552"/>
      <w:r w:rsidRPr="00AF2DDB">
        <w:t>Relaterad information</w:t>
      </w:r>
      <w:bookmarkEnd w:id="16"/>
      <w:r w:rsidRPr="00AF2DDB">
        <w:t xml:space="preserve"> </w:t>
      </w:r>
    </w:p>
    <w:p w14:paraId="6BD8121C" w14:textId="19853109" w:rsidR="00AF2DDB" w:rsidRPr="003B3A6B" w:rsidRDefault="00AF2DDB" w:rsidP="00834953">
      <w:pPr>
        <w:rPr>
          <w:rStyle w:val="Hyperlnk"/>
        </w:rPr>
      </w:pPr>
      <w:hyperlink r:id="rId24" w:history="1">
        <w:r w:rsidRPr="003B3A6B">
          <w:rPr>
            <w:rStyle w:val="Hyperlnk"/>
          </w:rPr>
          <w:t>Ledningssystem Abortverksamheten</w:t>
        </w:r>
      </w:hyperlink>
    </w:p>
    <w:p w14:paraId="5B3BB435" w14:textId="77777777" w:rsidR="00AF2DDB" w:rsidRPr="003B3A6B" w:rsidRDefault="00AF2DDB" w:rsidP="00834953">
      <w:pPr>
        <w:rPr>
          <w:rStyle w:val="Hyperlnk"/>
          <w:rFonts w:eastAsia="Calibri"/>
        </w:rPr>
      </w:pPr>
      <w:hyperlink r:id="rId25" w:history="1">
        <w:r w:rsidRPr="003B3A6B">
          <w:rPr>
            <w:rStyle w:val="Hyperlnk"/>
            <w:rFonts w:eastAsia="Calibri"/>
          </w:rPr>
          <w:t>Rutin Amningsnedläggning</w:t>
        </w:r>
      </w:hyperlink>
    </w:p>
    <w:p w14:paraId="1C7D2ECC" w14:textId="2168FEB2" w:rsidR="00AF2DDB" w:rsidRPr="003B3A6B" w:rsidRDefault="00AF2DDB" w:rsidP="00834953">
      <w:pPr>
        <w:rPr>
          <w:rStyle w:val="Hyperlnk"/>
          <w:rFonts w:eastAsia="Calibri"/>
        </w:rPr>
      </w:pPr>
      <w:hyperlink r:id="rId26">
        <w:r w:rsidRPr="165F704A">
          <w:rPr>
            <w:rStyle w:val="Hyperlnk"/>
            <w:rFonts w:eastAsia="Calibri"/>
          </w:rPr>
          <w:t>Missfall och fördröjt missfall (</w:t>
        </w:r>
        <w:proofErr w:type="spellStart"/>
        <w:r w:rsidRPr="165F704A">
          <w:rPr>
            <w:rStyle w:val="Hyperlnk"/>
            <w:rFonts w:eastAsia="Calibri"/>
          </w:rPr>
          <w:t>missed</w:t>
        </w:r>
        <w:proofErr w:type="spellEnd"/>
        <w:r w:rsidRPr="165F704A">
          <w:rPr>
            <w:rStyle w:val="Hyperlnk"/>
            <w:rFonts w:eastAsia="Calibri"/>
          </w:rPr>
          <w:t xml:space="preserve"> </w:t>
        </w:r>
        <w:proofErr w:type="spellStart"/>
        <w:r w:rsidRPr="165F704A">
          <w:rPr>
            <w:rStyle w:val="Hyperlnk"/>
            <w:rFonts w:eastAsia="Calibri"/>
          </w:rPr>
          <w:t>abortion</w:t>
        </w:r>
        <w:proofErr w:type="spellEnd"/>
      </w:hyperlink>
      <w:r w:rsidRPr="165F704A">
        <w:rPr>
          <w:rStyle w:val="Hyperlnk"/>
          <w:rFonts w:eastAsia="Calibri"/>
        </w:rPr>
        <w:t xml:space="preserve">) </w:t>
      </w:r>
    </w:p>
    <w:p w14:paraId="58E79944" w14:textId="7BB4B427" w:rsidR="00AF2DDB" w:rsidRPr="00891258" w:rsidRDefault="207A46D8" w:rsidP="00891258">
      <w:pPr>
        <w:rPr>
          <w:rStyle w:val="Hyperlnk"/>
          <w:color w:val="auto"/>
          <w:u w:val="none"/>
        </w:rPr>
      </w:pPr>
      <w:hyperlink r:id="rId27" w:history="1">
        <w:r w:rsidRPr="165F704A">
          <w:rPr>
            <w:rStyle w:val="Hyperlnk"/>
          </w:rPr>
          <w:t>Checklista abort.docx (vgregion.se)</w:t>
        </w:r>
      </w:hyperlink>
    </w:p>
    <w:p w14:paraId="514CD6FC" w14:textId="6BC9C3D8" w:rsidR="165F704A" w:rsidRDefault="165F704A">
      <w:r>
        <w:br w:type="page"/>
      </w:r>
    </w:p>
    <w:p w14:paraId="64A3DF3E" w14:textId="563EA6A5" w:rsidR="165F704A" w:rsidRDefault="00AF2DDB" w:rsidP="00336150">
      <w:pPr>
        <w:pStyle w:val="Rubrik2"/>
        <w:ind w:left="0" w:firstLine="992"/>
      </w:pPr>
      <w:bookmarkStart w:id="17" w:name="_Toc208824553"/>
      <w:r>
        <w:lastRenderedPageBreak/>
        <w:t>Granskare/arbetsgrupp</w:t>
      </w:r>
      <w:bookmarkEnd w:id="17"/>
    </w:p>
    <w:p w14:paraId="33C43BEF" w14:textId="41D0DD16" w:rsidR="00AF2DDB" w:rsidRPr="00AF2DDB" w:rsidRDefault="00AF2DDB" w:rsidP="00891258">
      <w:pPr>
        <w:ind w:left="0" w:firstLine="992"/>
      </w:pPr>
      <w:r>
        <w:t>Helena Hognert, sektionschef benign gynekologi</w:t>
      </w:r>
      <w:r w:rsidR="00696648">
        <w:t xml:space="preserve"> Östra</w:t>
      </w:r>
    </w:p>
    <w:p w14:paraId="78E5C5A8" w14:textId="5301DE06" w:rsidR="00AF2DDB" w:rsidRPr="00AF2DDB" w:rsidRDefault="00AF2DDB" w:rsidP="00891258">
      <w:pPr>
        <w:ind w:left="0" w:firstLine="992"/>
      </w:pPr>
      <w:r>
        <w:t xml:space="preserve">Therese Eriksson, </w:t>
      </w:r>
      <w:r w:rsidR="75BB54C1">
        <w:t>barnmorska, sektionsledare</w:t>
      </w:r>
      <w:r w:rsidR="0C1D3C7B">
        <w:t xml:space="preserve"> benign</w:t>
      </w:r>
      <w:r>
        <w:t xml:space="preserve"> gynekologi Östra</w:t>
      </w:r>
    </w:p>
    <w:bookmarkEnd w:id="0"/>
    <w:p w14:paraId="5FDF3D5A" w14:textId="4B76AF9D" w:rsidR="00022726" w:rsidRDefault="00022726" w:rsidP="00891258">
      <w:pPr>
        <w:ind w:left="0" w:firstLine="992"/>
      </w:pPr>
      <w:r>
        <w:t xml:space="preserve">Malin Larsson Johansson KPO/Barnmorska </w:t>
      </w:r>
    </w:p>
    <w:p w14:paraId="3BEF9C33" w14:textId="33F16197" w:rsidR="00022726" w:rsidRDefault="00022726" w:rsidP="165F704A">
      <w:pPr>
        <w:ind w:left="0" w:firstLine="992"/>
      </w:pPr>
      <w:proofErr w:type="spellStart"/>
      <w:r>
        <w:t>Avd</w:t>
      </w:r>
      <w:proofErr w:type="spellEnd"/>
      <w:r>
        <w:t xml:space="preserve"> 313/Abortmottagningen</w:t>
      </w:r>
    </w:p>
    <w:p w14:paraId="3C7FFABD" w14:textId="55B0EEF8" w:rsidR="00361E49" w:rsidRDefault="00022726" w:rsidP="00891258">
      <w:pPr>
        <w:ind w:left="0" w:firstLine="992"/>
      </w:pPr>
      <w:r>
        <w:t xml:space="preserve">Karin Rydin KPO/Barnmorska </w:t>
      </w:r>
      <w:proofErr w:type="spellStart"/>
      <w:r>
        <w:t>avd</w:t>
      </w:r>
      <w:proofErr w:type="spellEnd"/>
      <w:r>
        <w:t xml:space="preserve"> 313/Abortmottagningen</w:t>
      </w:r>
    </w:p>
    <w:p w14:paraId="16415E21" w14:textId="3BEFFEFF" w:rsidR="13DAA660" w:rsidRDefault="00361E49" w:rsidP="005D504A">
      <w:pPr>
        <w:pStyle w:val="Rubrik2"/>
      </w:pPr>
      <w:r>
        <w:br w:type="page"/>
      </w:r>
      <w:bookmarkStart w:id="18" w:name="_Toc208824554"/>
      <w:r w:rsidR="13DAA660" w:rsidRPr="56E79FC4">
        <w:lastRenderedPageBreak/>
        <w:t>Bilaga 1</w:t>
      </w:r>
      <w:bookmarkEnd w:id="18"/>
      <w:r w:rsidR="13DAA660" w:rsidRPr="56E79FC4">
        <w:t xml:space="preserve"> </w:t>
      </w:r>
    </w:p>
    <w:p w14:paraId="1CF58B13" w14:textId="67D20706" w:rsidR="13DAA660" w:rsidRDefault="13DAA660" w:rsidP="005D504A">
      <w:pPr>
        <w:pStyle w:val="MellanrubrikVGR"/>
      </w:pPr>
      <w:r w:rsidRPr="56E79FC4">
        <w:t xml:space="preserve">Aortakompression instruktion </w:t>
      </w:r>
    </w:p>
    <w:p w14:paraId="6EF072C0" w14:textId="4A302BA6" w:rsidR="13DAA660" w:rsidRDefault="13DAA660" w:rsidP="56E79FC4">
      <w:pPr>
        <w:spacing w:after="0"/>
      </w:pPr>
      <w:r w:rsidRPr="56E79FC4">
        <w:t xml:space="preserve">Aortakompression ska vara den första åtgärden vid en pågående blödning. Väl </w:t>
      </w:r>
      <w:proofErr w:type="gramStart"/>
      <w:r w:rsidRPr="56E79FC4">
        <w:t>genomförd stoppar</w:t>
      </w:r>
      <w:proofErr w:type="gramEnd"/>
      <w:r w:rsidRPr="56E79FC4">
        <w:t xml:space="preserve"> den omedelbart blödning nedanför kompressionsstället. Aortakompression är en medicinsk åtgärd som skall journalföras.  </w:t>
      </w:r>
    </w:p>
    <w:p w14:paraId="117FEB49" w14:textId="6E005803" w:rsidR="13DAA660" w:rsidRDefault="13DAA660" w:rsidP="56E79FC4">
      <w:pPr>
        <w:spacing w:after="0"/>
      </w:pPr>
      <w:r w:rsidRPr="56E79FC4">
        <w:t xml:space="preserve"> </w:t>
      </w:r>
    </w:p>
    <w:p w14:paraId="6A7D5E93" w14:textId="472780C2" w:rsidR="13DAA660" w:rsidRDefault="13DAA660" w:rsidP="56E79FC4">
      <w:pPr>
        <w:spacing w:after="0"/>
      </w:pPr>
      <w:r w:rsidRPr="56E79FC4">
        <w:rPr>
          <w:b/>
          <w:bCs/>
        </w:rPr>
        <w:t>Instruktion</w:t>
      </w:r>
      <w:r w:rsidRPr="56E79FC4">
        <w:t xml:space="preserve"> </w:t>
      </w:r>
      <w:r>
        <w:br/>
      </w:r>
      <w:r w:rsidRPr="56E79FC4">
        <w:t xml:space="preserve"> Börja med att få kontakt med patienten och förklara vad du ska göra och varför.  </w:t>
      </w:r>
    </w:p>
    <w:p w14:paraId="0C08D141" w14:textId="5180F882" w:rsidR="13DAA660" w:rsidRDefault="13DAA660" w:rsidP="56E79FC4">
      <w:pPr>
        <w:spacing w:after="0"/>
      </w:pPr>
      <w:r w:rsidRPr="56E79FC4">
        <w:rPr>
          <w:u w:val="single"/>
        </w:rPr>
        <w:t>Om du står på patientens vänstra sida:</w:t>
      </w:r>
      <w:r w:rsidRPr="56E79FC4">
        <w:t xml:space="preserve"> </w:t>
      </w:r>
      <w:r>
        <w:br/>
      </w:r>
      <w:r w:rsidRPr="56E79FC4">
        <w:t xml:space="preserve"> Tag din vänstra hand och känn efter </w:t>
      </w:r>
      <w:proofErr w:type="spellStart"/>
      <w:r w:rsidRPr="56E79FC4">
        <w:t>femoralispulsen</w:t>
      </w:r>
      <w:proofErr w:type="spellEnd"/>
      <w:r w:rsidRPr="56E79FC4">
        <w:t xml:space="preserve"> i patientens vänstra ljumske. Håll kvar handen. Tag sedan din högra hand och knyt den med tummen på utsidan. Placera den knutna handen i navelhöjd eller strax ovanför naveln på patienten. För den sedan långsamt ner mot ryggraden. På väg ner känner man aortan pulsera. Det är meningen att man ska klämma aorta mot ryggraden. När detta görs på ett korrekt sätt försvinner pulsen i </w:t>
      </w:r>
      <w:proofErr w:type="spellStart"/>
      <w:r w:rsidRPr="56E79FC4">
        <w:t>femoralisartären</w:t>
      </w:r>
      <w:proofErr w:type="spellEnd"/>
      <w:r w:rsidRPr="56E79FC4">
        <w:t xml:space="preserve">.   </w:t>
      </w:r>
    </w:p>
    <w:p w14:paraId="339F6168" w14:textId="00E327C8" w:rsidR="13DAA660" w:rsidRDefault="13DAA660" w:rsidP="56E79FC4">
      <w:pPr>
        <w:spacing w:after="0"/>
      </w:pPr>
      <w:r w:rsidRPr="56E79FC4">
        <w:t xml:space="preserve">Stå helt still. Den som håller aortakompression ska inte göra något annat. Rörelse i kompressionshanden är mycket obehagligt för patienten och man riskerar att </w:t>
      </w:r>
      <w:proofErr w:type="gramStart"/>
      <w:r w:rsidRPr="56E79FC4">
        <w:t>tappar</w:t>
      </w:r>
      <w:proofErr w:type="gramEnd"/>
      <w:r w:rsidRPr="56E79FC4">
        <w:t xml:space="preserve"> taget om aortan. Vid transport av patienten ska den som håller aortakompression åka i sängen.  </w:t>
      </w:r>
    </w:p>
    <w:p w14:paraId="69616A62" w14:textId="0A015AF7" w:rsidR="13DAA660" w:rsidRDefault="13DAA660" w:rsidP="56E79FC4">
      <w:pPr>
        <w:spacing w:after="0"/>
      </w:pPr>
      <w:r w:rsidRPr="56E79FC4">
        <w:t xml:space="preserve">Se till att du står så bekvämt som möjligt. På operation kan det innebära att du behöver stå på en pall. Om du blir trött i armen, se till att bli avlöst.  </w:t>
      </w:r>
    </w:p>
    <w:p w14:paraId="13C448F0" w14:textId="04585A04" w:rsidR="13DAA660" w:rsidRDefault="13DAA660" w:rsidP="56E79FC4">
      <w:pPr>
        <w:spacing w:after="0"/>
      </w:pPr>
      <w:r w:rsidRPr="56E79FC4">
        <w:t xml:space="preserve"> </w:t>
      </w:r>
    </w:p>
    <w:p w14:paraId="14BA4C9E" w14:textId="5D8A677E" w:rsidR="13DAA660" w:rsidRDefault="13DAA660" w:rsidP="56E79FC4">
      <w:pPr>
        <w:spacing w:after="0"/>
      </w:pPr>
      <w:r w:rsidRPr="56E79FC4">
        <w:t xml:space="preserve"> </w:t>
      </w:r>
      <w:r w:rsidR="070D7998">
        <w:rPr>
          <w:noProof/>
        </w:rPr>
        <w:drawing>
          <wp:inline distT="0" distB="0" distL="0" distR="0" wp14:anchorId="020C736B" wp14:editId="189E8A3A">
            <wp:extent cx="3237257" cy="2334970"/>
            <wp:effectExtent l="0" t="0" r="0" b="0"/>
            <wp:docPr id="770964049" name="Bildobjekt 770964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3237257" cy="2334970"/>
                    </a:xfrm>
                    <a:prstGeom prst="rect">
                      <a:avLst/>
                    </a:prstGeom>
                  </pic:spPr>
                </pic:pic>
              </a:graphicData>
            </a:graphic>
          </wp:inline>
        </w:drawing>
      </w:r>
    </w:p>
    <w:p w14:paraId="4612E8C5" w14:textId="2B1BF271" w:rsidR="13DAA660" w:rsidRDefault="13DAA660" w:rsidP="56E79FC4">
      <w:pPr>
        <w:spacing w:after="0"/>
        <w:rPr>
          <w:color w:val="000000" w:themeColor="text2"/>
          <w:sz w:val="18"/>
          <w:szCs w:val="18"/>
        </w:rPr>
      </w:pPr>
      <w:r w:rsidRPr="56E79FC4">
        <w:rPr>
          <w:i/>
          <w:iCs/>
          <w:sz w:val="18"/>
          <w:szCs w:val="18"/>
        </w:rPr>
        <w:t>Bild: Läkartidiningen</w:t>
      </w:r>
      <w:r w:rsidRPr="56E79FC4">
        <w:rPr>
          <w:i/>
          <w:iCs/>
          <w:color w:val="000000" w:themeColor="text2"/>
          <w:sz w:val="18"/>
          <w:szCs w:val="18"/>
        </w:rPr>
        <w:t>2012-08-21 nummer 34</w:t>
      </w:r>
      <w:r w:rsidRPr="56E79FC4">
        <w:rPr>
          <w:color w:val="000000" w:themeColor="text2"/>
          <w:sz w:val="18"/>
          <w:szCs w:val="18"/>
        </w:rPr>
        <w:t xml:space="preserve"> </w:t>
      </w:r>
    </w:p>
    <w:p w14:paraId="48771662" w14:textId="7CDACE0C" w:rsidR="13DAA660" w:rsidRDefault="13DAA660" w:rsidP="56E79FC4">
      <w:pPr>
        <w:spacing w:after="0"/>
      </w:pPr>
      <w:r w:rsidRPr="56E79FC4">
        <w:t xml:space="preserve"> </w:t>
      </w:r>
    </w:p>
    <w:p w14:paraId="7F8A6CC9" w14:textId="4415B2F0" w:rsidR="13DAA660" w:rsidRDefault="13DAA660" w:rsidP="56E79FC4">
      <w:pPr>
        <w:spacing w:after="0"/>
      </w:pPr>
      <w:r w:rsidRPr="56E79FC4">
        <w:t xml:space="preserve"> </w:t>
      </w:r>
    </w:p>
    <w:p w14:paraId="7585D59E" w14:textId="3C8D8336" w:rsidR="13DAA660" w:rsidRDefault="13DAA660" w:rsidP="56E79FC4">
      <w:pPr>
        <w:spacing w:after="0"/>
      </w:pPr>
      <w:r w:rsidRPr="56E79FC4">
        <w:rPr>
          <w:b/>
          <w:bCs/>
        </w:rPr>
        <w:t xml:space="preserve">Vad gör man om </w:t>
      </w:r>
      <w:proofErr w:type="spellStart"/>
      <w:r w:rsidRPr="56E79FC4">
        <w:rPr>
          <w:b/>
          <w:bCs/>
        </w:rPr>
        <w:t>femoralispulsen</w:t>
      </w:r>
      <w:proofErr w:type="spellEnd"/>
      <w:r w:rsidRPr="56E79FC4">
        <w:rPr>
          <w:b/>
          <w:bCs/>
        </w:rPr>
        <w:t xml:space="preserve"> inte försvinner? </w:t>
      </w:r>
      <w:r w:rsidRPr="56E79FC4">
        <w:rPr>
          <w:i/>
          <w:iCs/>
        </w:rPr>
        <w:t>Om pulsen känns fortsätter patienten att blöda.</w:t>
      </w:r>
      <w:r w:rsidRPr="56E79FC4">
        <w:t xml:space="preserve"> </w:t>
      </w:r>
    </w:p>
    <w:p w14:paraId="4AD4A269" w14:textId="5C91DF34" w:rsidR="13DAA660" w:rsidRDefault="13DAA660" w:rsidP="00A61C05">
      <w:pPr>
        <w:pStyle w:val="Liststycke"/>
        <w:numPr>
          <w:ilvl w:val="0"/>
          <w:numId w:val="5"/>
        </w:numPr>
        <w:spacing w:after="0"/>
        <w:ind w:left="1440" w:right="0"/>
      </w:pPr>
      <w:r w:rsidRPr="56E79FC4">
        <w:rPr>
          <w:b/>
          <w:bCs/>
        </w:rPr>
        <w:lastRenderedPageBreak/>
        <w:t xml:space="preserve">Korrigera läget, flytta uppåt. </w:t>
      </w:r>
      <w:r w:rsidRPr="56E79FC4">
        <w:t xml:space="preserve">Den vanligaste orsaken till att kompressionen inte fungerar är att man håller för långt ner på patienten. Den knutna handen hamnar då under det stället där aorta delar sig.  </w:t>
      </w:r>
    </w:p>
    <w:p w14:paraId="785EF503" w14:textId="7B9EC1BF" w:rsidR="13DAA660" w:rsidRDefault="13DAA660" w:rsidP="56E79FC4">
      <w:pPr>
        <w:spacing w:after="0"/>
        <w:ind w:left="1304"/>
        <w:rPr>
          <w:sz w:val="20"/>
          <w:szCs w:val="20"/>
        </w:rPr>
      </w:pPr>
      <w:r w:rsidRPr="56E79FC4">
        <w:rPr>
          <w:sz w:val="20"/>
          <w:szCs w:val="20"/>
        </w:rPr>
        <w:t xml:space="preserve"> </w:t>
      </w:r>
    </w:p>
    <w:p w14:paraId="56023AF2" w14:textId="49C48698" w:rsidR="13DAA660" w:rsidRDefault="13DAA660" w:rsidP="00A61C05">
      <w:pPr>
        <w:pStyle w:val="Liststycke"/>
        <w:numPr>
          <w:ilvl w:val="0"/>
          <w:numId w:val="4"/>
        </w:numPr>
        <w:spacing w:after="0"/>
        <w:ind w:left="1440" w:right="0"/>
      </w:pPr>
      <w:r w:rsidRPr="56E79FC4">
        <w:rPr>
          <w:b/>
          <w:bCs/>
        </w:rPr>
        <w:t xml:space="preserve">Korrigera läget, flytta lite åt vänster. </w:t>
      </w:r>
      <w:r w:rsidRPr="56E79FC4">
        <w:t xml:space="preserve">Aorta går lite till vänster om ryggraden och om kompressionen inte fungerar kan man komma åt aortan genom att trycka lite från vänster. </w:t>
      </w:r>
    </w:p>
    <w:p w14:paraId="73F2EC46" w14:textId="7EDCA53B" w:rsidR="13DAA660" w:rsidRDefault="13DAA660" w:rsidP="56E79FC4">
      <w:pPr>
        <w:spacing w:after="0"/>
        <w:ind w:left="1080" w:right="0"/>
      </w:pPr>
      <w:r w:rsidRPr="56E79FC4">
        <w:t xml:space="preserve"> </w:t>
      </w:r>
    </w:p>
    <w:p w14:paraId="50E9DA9C" w14:textId="161C4C79" w:rsidR="13DAA660" w:rsidRDefault="13DAA660" w:rsidP="56E79FC4">
      <w:pPr>
        <w:spacing w:after="0"/>
      </w:pPr>
      <w:r w:rsidRPr="56E79FC4">
        <w:t xml:space="preserve">Om man trots vidtagna åtgärder inte får pulsen att försvinna är aortakompressionen utan effekt och innebär bara obehag för patienten. Det är då bättre att övergå till bimanuell uteruskompression. </w:t>
      </w:r>
    </w:p>
    <w:p w14:paraId="263DF0F0" w14:textId="77F32103" w:rsidR="13DAA660" w:rsidRDefault="13DAA660" w:rsidP="56E79FC4">
      <w:pPr>
        <w:spacing w:after="0"/>
        <w:rPr>
          <w:sz w:val="18"/>
          <w:szCs w:val="18"/>
        </w:rPr>
      </w:pPr>
      <w:r w:rsidRPr="56E79FC4">
        <w:rPr>
          <w:sz w:val="18"/>
          <w:szCs w:val="18"/>
        </w:rPr>
        <w:t xml:space="preserve"> </w:t>
      </w:r>
    </w:p>
    <w:p w14:paraId="6FE86B66" w14:textId="3F6E210C" w:rsidR="13DAA660" w:rsidRDefault="13DAA660" w:rsidP="56E79FC4">
      <w:pPr>
        <w:spacing w:after="0"/>
      </w:pPr>
      <w:r w:rsidRPr="56E79FC4">
        <w:rPr>
          <w:b/>
          <w:bCs/>
        </w:rPr>
        <w:t>OBS!</w:t>
      </w:r>
      <w:r w:rsidRPr="56E79FC4">
        <w:t xml:space="preserve"> Om aortakompression hålls och läkemedel tillförs intravenöst måsten man släppa aortakompressionen en kort stund för att läkemedlet ska nå fram till uterus. </w:t>
      </w:r>
    </w:p>
    <w:p w14:paraId="6FDA5259" w14:textId="2F2C3FB0" w:rsidR="56E79FC4" w:rsidRDefault="56E79FC4" w:rsidP="56E79FC4">
      <w:pPr>
        <w:spacing w:after="0"/>
      </w:pPr>
    </w:p>
    <w:p w14:paraId="748E6D0A" w14:textId="30B53EFC" w:rsidR="13DAA660" w:rsidRDefault="13DAA660" w:rsidP="56E79FC4">
      <w:pPr>
        <w:spacing w:after="0"/>
      </w:pPr>
      <w:r w:rsidRPr="56E79FC4">
        <w:t xml:space="preserve">Det går utmärkt att söva en patient under pågående aortakompression. </w:t>
      </w:r>
    </w:p>
    <w:p w14:paraId="29DB3315" w14:textId="1107451F" w:rsidR="13DAA660" w:rsidRDefault="13DAA660" w:rsidP="56E79FC4">
      <w:pPr>
        <w:spacing w:after="0"/>
      </w:pPr>
      <w:r w:rsidRPr="56E79FC4">
        <w:t xml:space="preserve">Om patienten inte blött så mycket kan man lägga en spinalbedövning. Man behöver då oftast släppa aortakompressionen när patienten läggs i sidoläge. Så fort patienten kommer tillbaka på rygg kan man återuppta aortakompressionen.  </w:t>
      </w:r>
    </w:p>
    <w:p w14:paraId="0580EBCF" w14:textId="748DAF2E" w:rsidR="56E79FC4" w:rsidRDefault="56E79FC4" w:rsidP="56E79FC4">
      <w:pPr>
        <w:spacing w:after="0"/>
      </w:pPr>
    </w:p>
    <w:p w14:paraId="608D7988" w14:textId="1DD32FBF" w:rsidR="00AF2DDB" w:rsidRPr="00AF2DDB" w:rsidRDefault="13DAA660" w:rsidP="00891258">
      <w:pPr>
        <w:spacing w:after="0"/>
      </w:pPr>
      <w:r w:rsidRPr="56E79FC4">
        <w:t xml:space="preserve">Vid kvarhållen placenta kan man med fördel hålla aortakompression tills placenta är utförskaffad.  </w:t>
      </w:r>
    </w:p>
    <w:sectPr w:rsidR="00AF2DDB" w:rsidRPr="00AF2DDB" w:rsidSect="00AF2DD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4BCB93" w14:textId="77777777" w:rsidR="002B00C5" w:rsidRDefault="002B00C5">
      <w:r>
        <w:separator/>
      </w:r>
    </w:p>
  </w:endnote>
  <w:endnote w:type="continuationSeparator" w:id="0">
    <w:p w14:paraId="4F6434E5" w14:textId="77777777" w:rsidR="002B00C5" w:rsidRDefault="002B00C5">
      <w:r>
        <w:continuationSeparator/>
      </w:r>
    </w:p>
  </w:endnote>
  <w:endnote w:type="continuationNotice" w:id="1">
    <w:p w14:paraId="1A8BF616" w14:textId="77777777" w:rsidR="002B00C5" w:rsidRDefault="002B00C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83473579" name="Bildobjekt 138347357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3BBF14" w14:textId="77777777" w:rsidR="002B00C5" w:rsidRDefault="002B00C5"/>
  </w:footnote>
  <w:footnote w:type="continuationSeparator" w:id="0">
    <w:p w14:paraId="42909C0A" w14:textId="77777777" w:rsidR="002B00C5" w:rsidRDefault="002B00C5">
      <w:r>
        <w:continuationSeparator/>
      </w:r>
    </w:p>
  </w:footnote>
  <w:footnote w:type="continuationNotice" w:id="1">
    <w:p w14:paraId="7A2DD10A" w14:textId="77777777" w:rsidR="002B00C5" w:rsidRDefault="002B00C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068416701" name="Bildobjekt 206841670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116383"/>
    <w:multiLevelType w:val="hybridMultilevel"/>
    <w:tmpl w:val="399ECC70"/>
    <w:lvl w:ilvl="0" w:tplc="7340F0DC">
      <w:start w:val="2"/>
      <w:numFmt w:val="decimal"/>
      <w:lvlText w:val="%1."/>
      <w:lvlJc w:val="left"/>
      <w:pPr>
        <w:ind w:left="1080" w:hanging="360"/>
      </w:pPr>
    </w:lvl>
    <w:lvl w:ilvl="1" w:tplc="E15867F8">
      <w:start w:val="1"/>
      <w:numFmt w:val="lowerLetter"/>
      <w:lvlText w:val="%2."/>
      <w:lvlJc w:val="left"/>
      <w:pPr>
        <w:ind w:left="1800" w:hanging="360"/>
      </w:pPr>
    </w:lvl>
    <w:lvl w:ilvl="2" w:tplc="25EC2CB0">
      <w:start w:val="1"/>
      <w:numFmt w:val="lowerRoman"/>
      <w:lvlText w:val="%3."/>
      <w:lvlJc w:val="right"/>
      <w:pPr>
        <w:ind w:left="2520" w:hanging="180"/>
      </w:pPr>
    </w:lvl>
    <w:lvl w:ilvl="3" w:tplc="CA3E62D8">
      <w:start w:val="1"/>
      <w:numFmt w:val="decimal"/>
      <w:lvlText w:val="%4."/>
      <w:lvlJc w:val="left"/>
      <w:pPr>
        <w:ind w:left="3240" w:hanging="360"/>
      </w:pPr>
    </w:lvl>
    <w:lvl w:ilvl="4" w:tplc="61D47576">
      <w:start w:val="1"/>
      <w:numFmt w:val="lowerLetter"/>
      <w:lvlText w:val="%5."/>
      <w:lvlJc w:val="left"/>
      <w:pPr>
        <w:ind w:left="3960" w:hanging="360"/>
      </w:pPr>
    </w:lvl>
    <w:lvl w:ilvl="5" w:tplc="8A9AD754">
      <w:start w:val="1"/>
      <w:numFmt w:val="lowerRoman"/>
      <w:lvlText w:val="%6."/>
      <w:lvlJc w:val="right"/>
      <w:pPr>
        <w:ind w:left="4680" w:hanging="180"/>
      </w:pPr>
    </w:lvl>
    <w:lvl w:ilvl="6" w:tplc="4814A642">
      <w:start w:val="1"/>
      <w:numFmt w:val="decimal"/>
      <w:lvlText w:val="%7."/>
      <w:lvlJc w:val="left"/>
      <w:pPr>
        <w:ind w:left="5400" w:hanging="360"/>
      </w:pPr>
    </w:lvl>
    <w:lvl w:ilvl="7" w:tplc="BD2AA9E4">
      <w:start w:val="1"/>
      <w:numFmt w:val="lowerLetter"/>
      <w:lvlText w:val="%8."/>
      <w:lvlJc w:val="left"/>
      <w:pPr>
        <w:ind w:left="6120" w:hanging="360"/>
      </w:pPr>
    </w:lvl>
    <w:lvl w:ilvl="8" w:tplc="16C87188">
      <w:start w:val="1"/>
      <w:numFmt w:val="lowerRoman"/>
      <w:lvlText w:val="%9."/>
      <w:lvlJc w:val="right"/>
      <w:pPr>
        <w:ind w:left="6840" w:hanging="180"/>
      </w:pPr>
    </w:lvl>
  </w:abstractNum>
  <w:abstractNum w:abstractNumId="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4" w15:restartNumberingAfterBreak="0">
    <w:nsid w:val="5A16C76B"/>
    <w:multiLevelType w:val="hybridMultilevel"/>
    <w:tmpl w:val="07C2F426"/>
    <w:lvl w:ilvl="0" w:tplc="FD1262D6">
      <w:start w:val="1"/>
      <w:numFmt w:val="bullet"/>
      <w:lvlText w:val="·"/>
      <w:lvlJc w:val="left"/>
      <w:pPr>
        <w:ind w:left="1440" w:hanging="360"/>
      </w:pPr>
      <w:rPr>
        <w:rFonts w:ascii="Symbol" w:hAnsi="Symbol" w:hint="default"/>
      </w:rPr>
    </w:lvl>
    <w:lvl w:ilvl="1" w:tplc="02D614DE">
      <w:start w:val="1"/>
      <w:numFmt w:val="bullet"/>
      <w:lvlText w:val="o"/>
      <w:lvlJc w:val="left"/>
      <w:pPr>
        <w:ind w:left="2160" w:hanging="360"/>
      </w:pPr>
      <w:rPr>
        <w:rFonts w:ascii="Courier New" w:hAnsi="Courier New" w:hint="default"/>
      </w:rPr>
    </w:lvl>
    <w:lvl w:ilvl="2" w:tplc="FCA032EE">
      <w:start w:val="1"/>
      <w:numFmt w:val="bullet"/>
      <w:lvlText w:val=""/>
      <w:lvlJc w:val="left"/>
      <w:pPr>
        <w:ind w:left="2880" w:hanging="360"/>
      </w:pPr>
      <w:rPr>
        <w:rFonts w:ascii="Wingdings" w:hAnsi="Wingdings" w:hint="default"/>
      </w:rPr>
    </w:lvl>
    <w:lvl w:ilvl="3" w:tplc="25C42632">
      <w:start w:val="1"/>
      <w:numFmt w:val="bullet"/>
      <w:lvlText w:val=""/>
      <w:lvlJc w:val="left"/>
      <w:pPr>
        <w:ind w:left="3600" w:hanging="360"/>
      </w:pPr>
      <w:rPr>
        <w:rFonts w:ascii="Symbol" w:hAnsi="Symbol" w:hint="default"/>
      </w:rPr>
    </w:lvl>
    <w:lvl w:ilvl="4" w:tplc="A710B218">
      <w:start w:val="1"/>
      <w:numFmt w:val="bullet"/>
      <w:lvlText w:val="o"/>
      <w:lvlJc w:val="left"/>
      <w:pPr>
        <w:ind w:left="4320" w:hanging="360"/>
      </w:pPr>
      <w:rPr>
        <w:rFonts w:ascii="Courier New" w:hAnsi="Courier New" w:hint="default"/>
      </w:rPr>
    </w:lvl>
    <w:lvl w:ilvl="5" w:tplc="C6982958">
      <w:start w:val="1"/>
      <w:numFmt w:val="bullet"/>
      <w:lvlText w:val=""/>
      <w:lvlJc w:val="left"/>
      <w:pPr>
        <w:ind w:left="5040" w:hanging="360"/>
      </w:pPr>
      <w:rPr>
        <w:rFonts w:ascii="Wingdings" w:hAnsi="Wingdings" w:hint="default"/>
      </w:rPr>
    </w:lvl>
    <w:lvl w:ilvl="6" w:tplc="92BCB530">
      <w:start w:val="1"/>
      <w:numFmt w:val="bullet"/>
      <w:lvlText w:val=""/>
      <w:lvlJc w:val="left"/>
      <w:pPr>
        <w:ind w:left="5760" w:hanging="360"/>
      </w:pPr>
      <w:rPr>
        <w:rFonts w:ascii="Symbol" w:hAnsi="Symbol" w:hint="default"/>
      </w:rPr>
    </w:lvl>
    <w:lvl w:ilvl="7" w:tplc="8252FC9C">
      <w:start w:val="1"/>
      <w:numFmt w:val="bullet"/>
      <w:lvlText w:val="o"/>
      <w:lvlJc w:val="left"/>
      <w:pPr>
        <w:ind w:left="6480" w:hanging="360"/>
      </w:pPr>
      <w:rPr>
        <w:rFonts w:ascii="Courier New" w:hAnsi="Courier New" w:hint="default"/>
      </w:rPr>
    </w:lvl>
    <w:lvl w:ilvl="8" w:tplc="93D4BDC2">
      <w:start w:val="1"/>
      <w:numFmt w:val="bullet"/>
      <w:lvlText w:val=""/>
      <w:lvlJc w:val="left"/>
      <w:pPr>
        <w:ind w:left="7200" w:hanging="360"/>
      </w:pPr>
      <w:rPr>
        <w:rFonts w:ascii="Wingdings" w:hAnsi="Wingdings" w:hint="default"/>
      </w:rPr>
    </w:lvl>
  </w:abstractNum>
  <w:abstractNum w:abstractNumId="5" w15:restartNumberingAfterBreak="0">
    <w:nsid w:val="63DA5F83"/>
    <w:multiLevelType w:val="hybridMultilevel"/>
    <w:tmpl w:val="22F8EDE6"/>
    <w:lvl w:ilvl="0" w:tplc="26A01D70">
      <w:start w:val="1"/>
      <w:numFmt w:val="decimal"/>
      <w:lvlText w:val="%1."/>
      <w:lvlJc w:val="left"/>
      <w:pPr>
        <w:ind w:left="1080" w:hanging="360"/>
      </w:pPr>
    </w:lvl>
    <w:lvl w:ilvl="1" w:tplc="B0CAE564">
      <w:start w:val="1"/>
      <w:numFmt w:val="lowerLetter"/>
      <w:lvlText w:val="%2."/>
      <w:lvlJc w:val="left"/>
      <w:pPr>
        <w:ind w:left="1800" w:hanging="360"/>
      </w:pPr>
    </w:lvl>
    <w:lvl w:ilvl="2" w:tplc="E788DF58">
      <w:start w:val="1"/>
      <w:numFmt w:val="lowerRoman"/>
      <w:lvlText w:val="%3."/>
      <w:lvlJc w:val="right"/>
      <w:pPr>
        <w:ind w:left="2520" w:hanging="180"/>
      </w:pPr>
    </w:lvl>
    <w:lvl w:ilvl="3" w:tplc="CC6E113C">
      <w:start w:val="1"/>
      <w:numFmt w:val="decimal"/>
      <w:lvlText w:val="%4."/>
      <w:lvlJc w:val="left"/>
      <w:pPr>
        <w:ind w:left="3240" w:hanging="360"/>
      </w:pPr>
    </w:lvl>
    <w:lvl w:ilvl="4" w:tplc="A572ACC0">
      <w:start w:val="1"/>
      <w:numFmt w:val="lowerLetter"/>
      <w:lvlText w:val="%5."/>
      <w:lvlJc w:val="left"/>
      <w:pPr>
        <w:ind w:left="3960" w:hanging="360"/>
      </w:pPr>
    </w:lvl>
    <w:lvl w:ilvl="5" w:tplc="DDE4F066">
      <w:start w:val="1"/>
      <w:numFmt w:val="lowerRoman"/>
      <w:lvlText w:val="%6."/>
      <w:lvlJc w:val="right"/>
      <w:pPr>
        <w:ind w:left="4680" w:hanging="180"/>
      </w:pPr>
    </w:lvl>
    <w:lvl w:ilvl="6" w:tplc="2FDEA028">
      <w:start w:val="1"/>
      <w:numFmt w:val="decimal"/>
      <w:lvlText w:val="%7."/>
      <w:lvlJc w:val="left"/>
      <w:pPr>
        <w:ind w:left="5400" w:hanging="360"/>
      </w:pPr>
    </w:lvl>
    <w:lvl w:ilvl="7" w:tplc="9BAE10BA">
      <w:start w:val="1"/>
      <w:numFmt w:val="lowerLetter"/>
      <w:lvlText w:val="%8."/>
      <w:lvlJc w:val="left"/>
      <w:pPr>
        <w:ind w:left="6120" w:hanging="360"/>
      </w:pPr>
    </w:lvl>
    <w:lvl w:ilvl="8" w:tplc="FECEAA14">
      <w:start w:val="1"/>
      <w:numFmt w:val="lowerRoman"/>
      <w:lvlText w:val="%9."/>
      <w:lvlJc w:val="right"/>
      <w:pPr>
        <w:ind w:left="6840" w:hanging="180"/>
      </w:pPr>
    </w:lvl>
  </w:abstractNum>
  <w:num w:numId="1" w16cid:durableId="106588546">
    <w:abstractNumId w:val="1"/>
  </w:num>
  <w:num w:numId="2" w16cid:durableId="954560113">
    <w:abstractNumId w:val="3"/>
  </w:num>
  <w:num w:numId="3" w16cid:durableId="1004472453">
    <w:abstractNumId w:val="2"/>
  </w:num>
  <w:num w:numId="4" w16cid:durableId="1518351540">
    <w:abstractNumId w:val="0"/>
  </w:num>
  <w:num w:numId="5" w16cid:durableId="681861888">
    <w:abstractNumId w:val="5"/>
  </w:num>
  <w:num w:numId="6" w16cid:durableId="368189781">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4E8"/>
    <w:rsid w:val="00010D47"/>
    <w:rsid w:val="00016CF0"/>
    <w:rsid w:val="00022726"/>
    <w:rsid w:val="0002435C"/>
    <w:rsid w:val="00024E6B"/>
    <w:rsid w:val="00030DDD"/>
    <w:rsid w:val="000313BB"/>
    <w:rsid w:val="00033ED5"/>
    <w:rsid w:val="000356CD"/>
    <w:rsid w:val="00050500"/>
    <w:rsid w:val="0005691C"/>
    <w:rsid w:val="00056ECB"/>
    <w:rsid w:val="00056ED5"/>
    <w:rsid w:val="000655CC"/>
    <w:rsid w:val="000700AE"/>
    <w:rsid w:val="00073EB9"/>
    <w:rsid w:val="00084024"/>
    <w:rsid w:val="0009062C"/>
    <w:rsid w:val="00095368"/>
    <w:rsid w:val="000954C4"/>
    <w:rsid w:val="000A4C35"/>
    <w:rsid w:val="000A611A"/>
    <w:rsid w:val="000A73C6"/>
    <w:rsid w:val="000B12D9"/>
    <w:rsid w:val="000B1CD5"/>
    <w:rsid w:val="000B4536"/>
    <w:rsid w:val="000B7715"/>
    <w:rsid w:val="000B7C8D"/>
    <w:rsid w:val="000C08DE"/>
    <w:rsid w:val="000C092C"/>
    <w:rsid w:val="000C433D"/>
    <w:rsid w:val="000D576B"/>
    <w:rsid w:val="000E1771"/>
    <w:rsid w:val="000E3CF6"/>
    <w:rsid w:val="000E463B"/>
    <w:rsid w:val="000E5A7E"/>
    <w:rsid w:val="000F1608"/>
    <w:rsid w:val="000F43A3"/>
    <w:rsid w:val="000F7681"/>
    <w:rsid w:val="000F7A4B"/>
    <w:rsid w:val="00103031"/>
    <w:rsid w:val="001044FE"/>
    <w:rsid w:val="001109B9"/>
    <w:rsid w:val="001139D4"/>
    <w:rsid w:val="00131B08"/>
    <w:rsid w:val="00132A59"/>
    <w:rsid w:val="00133337"/>
    <w:rsid w:val="00133A0F"/>
    <w:rsid w:val="0013580F"/>
    <w:rsid w:val="001366EA"/>
    <w:rsid w:val="00137B6D"/>
    <w:rsid w:val="0014070B"/>
    <w:rsid w:val="001422C1"/>
    <w:rsid w:val="00151A87"/>
    <w:rsid w:val="001522AE"/>
    <w:rsid w:val="00157D5B"/>
    <w:rsid w:val="00161B30"/>
    <w:rsid w:val="00161FE6"/>
    <w:rsid w:val="001647EA"/>
    <w:rsid w:val="00164C3D"/>
    <w:rsid w:val="00166D3A"/>
    <w:rsid w:val="0017586F"/>
    <w:rsid w:val="0017646C"/>
    <w:rsid w:val="00181FDC"/>
    <w:rsid w:val="001860B9"/>
    <w:rsid w:val="00186F2B"/>
    <w:rsid w:val="001874D6"/>
    <w:rsid w:val="00193D69"/>
    <w:rsid w:val="0019632A"/>
    <w:rsid w:val="0019743C"/>
    <w:rsid w:val="001A4E7C"/>
    <w:rsid w:val="001B762C"/>
    <w:rsid w:val="001C4D0A"/>
    <w:rsid w:val="001C5FEF"/>
    <w:rsid w:val="001E652C"/>
    <w:rsid w:val="00211487"/>
    <w:rsid w:val="00211D91"/>
    <w:rsid w:val="00217DEC"/>
    <w:rsid w:val="00235B57"/>
    <w:rsid w:val="00242B34"/>
    <w:rsid w:val="00250F24"/>
    <w:rsid w:val="002523C5"/>
    <w:rsid w:val="0025380B"/>
    <w:rsid w:val="0025703A"/>
    <w:rsid w:val="00262F3D"/>
    <w:rsid w:val="00263281"/>
    <w:rsid w:val="00264731"/>
    <w:rsid w:val="00264FC2"/>
    <w:rsid w:val="002651D6"/>
    <w:rsid w:val="0026551F"/>
    <w:rsid w:val="00280A85"/>
    <w:rsid w:val="00284119"/>
    <w:rsid w:val="00290B5C"/>
    <w:rsid w:val="00294791"/>
    <w:rsid w:val="002B00C5"/>
    <w:rsid w:val="002B0893"/>
    <w:rsid w:val="002B0B30"/>
    <w:rsid w:val="002B0C78"/>
    <w:rsid w:val="002B235F"/>
    <w:rsid w:val="002C0C02"/>
    <w:rsid w:val="002C1277"/>
    <w:rsid w:val="002C60AD"/>
    <w:rsid w:val="002D0E0E"/>
    <w:rsid w:val="002D6023"/>
    <w:rsid w:val="002D73E3"/>
    <w:rsid w:val="002E263F"/>
    <w:rsid w:val="002E3546"/>
    <w:rsid w:val="002E6F81"/>
    <w:rsid w:val="002F08BA"/>
    <w:rsid w:val="002F1B92"/>
    <w:rsid w:val="002F2CFF"/>
    <w:rsid w:val="002F568B"/>
    <w:rsid w:val="002F7818"/>
    <w:rsid w:val="003066D0"/>
    <w:rsid w:val="00311401"/>
    <w:rsid w:val="003203D7"/>
    <w:rsid w:val="00320F86"/>
    <w:rsid w:val="00324171"/>
    <w:rsid w:val="00326C24"/>
    <w:rsid w:val="00336150"/>
    <w:rsid w:val="00337F99"/>
    <w:rsid w:val="0034307B"/>
    <w:rsid w:val="00345EB1"/>
    <w:rsid w:val="00350CC4"/>
    <w:rsid w:val="00353A76"/>
    <w:rsid w:val="00360E0D"/>
    <w:rsid w:val="00361E49"/>
    <w:rsid w:val="0036357D"/>
    <w:rsid w:val="00363B23"/>
    <w:rsid w:val="0036594C"/>
    <w:rsid w:val="00367D19"/>
    <w:rsid w:val="003708EB"/>
    <w:rsid w:val="00371BED"/>
    <w:rsid w:val="003817D1"/>
    <w:rsid w:val="00384019"/>
    <w:rsid w:val="003854F1"/>
    <w:rsid w:val="00385FB8"/>
    <w:rsid w:val="0039118E"/>
    <w:rsid w:val="00397F54"/>
    <w:rsid w:val="003A0D43"/>
    <w:rsid w:val="003A42E3"/>
    <w:rsid w:val="003B2A4B"/>
    <w:rsid w:val="003B3A6B"/>
    <w:rsid w:val="003C005C"/>
    <w:rsid w:val="003C46BB"/>
    <w:rsid w:val="003D099E"/>
    <w:rsid w:val="003D21A2"/>
    <w:rsid w:val="003D29D2"/>
    <w:rsid w:val="003E0705"/>
    <w:rsid w:val="003E2FF7"/>
    <w:rsid w:val="003F1013"/>
    <w:rsid w:val="003F1ACF"/>
    <w:rsid w:val="00403A1A"/>
    <w:rsid w:val="00404948"/>
    <w:rsid w:val="00406BEA"/>
    <w:rsid w:val="00413A60"/>
    <w:rsid w:val="004230F7"/>
    <w:rsid w:val="004233E4"/>
    <w:rsid w:val="004253C2"/>
    <w:rsid w:val="0043167E"/>
    <w:rsid w:val="004320A2"/>
    <w:rsid w:val="0043409A"/>
    <w:rsid w:val="00443C1E"/>
    <w:rsid w:val="00446255"/>
    <w:rsid w:val="00451935"/>
    <w:rsid w:val="00460ED0"/>
    <w:rsid w:val="00465651"/>
    <w:rsid w:val="00470CE7"/>
    <w:rsid w:val="00470F4F"/>
    <w:rsid w:val="00472482"/>
    <w:rsid w:val="00480DC7"/>
    <w:rsid w:val="004866A0"/>
    <w:rsid w:val="004876F6"/>
    <w:rsid w:val="0048787A"/>
    <w:rsid w:val="0049236A"/>
    <w:rsid w:val="00492718"/>
    <w:rsid w:val="00494439"/>
    <w:rsid w:val="004A040C"/>
    <w:rsid w:val="004A355D"/>
    <w:rsid w:val="004A3DD1"/>
    <w:rsid w:val="004A4970"/>
    <w:rsid w:val="004A7929"/>
    <w:rsid w:val="004B2183"/>
    <w:rsid w:val="004B2A01"/>
    <w:rsid w:val="004B3686"/>
    <w:rsid w:val="004B4773"/>
    <w:rsid w:val="004B5CED"/>
    <w:rsid w:val="004C2559"/>
    <w:rsid w:val="004D7BA3"/>
    <w:rsid w:val="004F4518"/>
    <w:rsid w:val="004F4C62"/>
    <w:rsid w:val="004F5759"/>
    <w:rsid w:val="00501433"/>
    <w:rsid w:val="00507792"/>
    <w:rsid w:val="005106E7"/>
    <w:rsid w:val="00511CC4"/>
    <w:rsid w:val="00521B7C"/>
    <w:rsid w:val="00525092"/>
    <w:rsid w:val="00527561"/>
    <w:rsid w:val="00531E60"/>
    <w:rsid w:val="00535590"/>
    <w:rsid w:val="00536A5A"/>
    <w:rsid w:val="00541D07"/>
    <w:rsid w:val="00544BAB"/>
    <w:rsid w:val="00545F31"/>
    <w:rsid w:val="00551A5B"/>
    <w:rsid w:val="005578FA"/>
    <w:rsid w:val="00562FC1"/>
    <w:rsid w:val="00565129"/>
    <w:rsid w:val="00565CD0"/>
    <w:rsid w:val="00567820"/>
    <w:rsid w:val="005770AD"/>
    <w:rsid w:val="00581414"/>
    <w:rsid w:val="00582490"/>
    <w:rsid w:val="005826FA"/>
    <w:rsid w:val="00583D86"/>
    <w:rsid w:val="00597E28"/>
    <w:rsid w:val="005A2E3B"/>
    <w:rsid w:val="005A54ED"/>
    <w:rsid w:val="005A5D5B"/>
    <w:rsid w:val="005A6081"/>
    <w:rsid w:val="005A627D"/>
    <w:rsid w:val="005C0045"/>
    <w:rsid w:val="005C084E"/>
    <w:rsid w:val="005C1EB2"/>
    <w:rsid w:val="005C4606"/>
    <w:rsid w:val="005D0B0C"/>
    <w:rsid w:val="005D253C"/>
    <w:rsid w:val="005D504A"/>
    <w:rsid w:val="005E02B3"/>
    <w:rsid w:val="005E1E24"/>
    <w:rsid w:val="00601BCF"/>
    <w:rsid w:val="0060596B"/>
    <w:rsid w:val="00606D97"/>
    <w:rsid w:val="0061179B"/>
    <w:rsid w:val="00614E64"/>
    <w:rsid w:val="00617710"/>
    <w:rsid w:val="00617EE6"/>
    <w:rsid w:val="0062184C"/>
    <w:rsid w:val="00623724"/>
    <w:rsid w:val="00627BEA"/>
    <w:rsid w:val="006319DB"/>
    <w:rsid w:val="00633B6B"/>
    <w:rsid w:val="00642AB3"/>
    <w:rsid w:val="0065595B"/>
    <w:rsid w:val="00660269"/>
    <w:rsid w:val="006630CC"/>
    <w:rsid w:val="00665F89"/>
    <w:rsid w:val="00673C92"/>
    <w:rsid w:val="006753EC"/>
    <w:rsid w:val="0068577D"/>
    <w:rsid w:val="0069279D"/>
    <w:rsid w:val="00694A2E"/>
    <w:rsid w:val="00696648"/>
    <w:rsid w:val="006A2789"/>
    <w:rsid w:val="006A4126"/>
    <w:rsid w:val="006A4978"/>
    <w:rsid w:val="006A501B"/>
    <w:rsid w:val="006A599C"/>
    <w:rsid w:val="006A7261"/>
    <w:rsid w:val="006B092B"/>
    <w:rsid w:val="006B0D29"/>
    <w:rsid w:val="006B1819"/>
    <w:rsid w:val="006B28BD"/>
    <w:rsid w:val="006B5DE7"/>
    <w:rsid w:val="006C5048"/>
    <w:rsid w:val="006C6A4B"/>
    <w:rsid w:val="006C779F"/>
    <w:rsid w:val="006D01F5"/>
    <w:rsid w:val="006D0B43"/>
    <w:rsid w:val="006D0CFB"/>
    <w:rsid w:val="006D30C0"/>
    <w:rsid w:val="006D43EC"/>
    <w:rsid w:val="006D7535"/>
    <w:rsid w:val="006E16F2"/>
    <w:rsid w:val="006E450B"/>
    <w:rsid w:val="006E4F02"/>
    <w:rsid w:val="006F0D7E"/>
    <w:rsid w:val="00702FDF"/>
    <w:rsid w:val="00710B77"/>
    <w:rsid w:val="00715115"/>
    <w:rsid w:val="007177E7"/>
    <w:rsid w:val="0072075B"/>
    <w:rsid w:val="007221C2"/>
    <w:rsid w:val="00725816"/>
    <w:rsid w:val="00730955"/>
    <w:rsid w:val="00733150"/>
    <w:rsid w:val="00733A9C"/>
    <w:rsid w:val="00735DAB"/>
    <w:rsid w:val="00736574"/>
    <w:rsid w:val="007367E0"/>
    <w:rsid w:val="00737215"/>
    <w:rsid w:val="00746D6C"/>
    <w:rsid w:val="00754905"/>
    <w:rsid w:val="00757BD5"/>
    <w:rsid w:val="00760038"/>
    <w:rsid w:val="00762EE0"/>
    <w:rsid w:val="00765C41"/>
    <w:rsid w:val="00771100"/>
    <w:rsid w:val="007759DD"/>
    <w:rsid w:val="0078333C"/>
    <w:rsid w:val="0078609F"/>
    <w:rsid w:val="007917BA"/>
    <w:rsid w:val="007A5C6F"/>
    <w:rsid w:val="007B3307"/>
    <w:rsid w:val="007B412A"/>
    <w:rsid w:val="007B7430"/>
    <w:rsid w:val="007C4A0F"/>
    <w:rsid w:val="007D4241"/>
    <w:rsid w:val="007D4317"/>
    <w:rsid w:val="007D4EA3"/>
    <w:rsid w:val="007E5055"/>
    <w:rsid w:val="007F1CFF"/>
    <w:rsid w:val="007F5DD5"/>
    <w:rsid w:val="00802680"/>
    <w:rsid w:val="00813937"/>
    <w:rsid w:val="0081536A"/>
    <w:rsid w:val="00821A1B"/>
    <w:rsid w:val="008262E9"/>
    <w:rsid w:val="00827E69"/>
    <w:rsid w:val="00834953"/>
    <w:rsid w:val="00835C4D"/>
    <w:rsid w:val="00842127"/>
    <w:rsid w:val="00843161"/>
    <w:rsid w:val="00843F48"/>
    <w:rsid w:val="00851423"/>
    <w:rsid w:val="00856AD5"/>
    <w:rsid w:val="00857848"/>
    <w:rsid w:val="008654B6"/>
    <w:rsid w:val="0087139C"/>
    <w:rsid w:val="0088064B"/>
    <w:rsid w:val="00880E83"/>
    <w:rsid w:val="00884479"/>
    <w:rsid w:val="008910BD"/>
    <w:rsid w:val="00891258"/>
    <w:rsid w:val="00892F28"/>
    <w:rsid w:val="008950BB"/>
    <w:rsid w:val="008A0C5F"/>
    <w:rsid w:val="008A3DEA"/>
    <w:rsid w:val="008A4EB9"/>
    <w:rsid w:val="008A74C0"/>
    <w:rsid w:val="008B1694"/>
    <w:rsid w:val="008C16D3"/>
    <w:rsid w:val="008C3B99"/>
    <w:rsid w:val="008C4B27"/>
    <w:rsid w:val="008C5801"/>
    <w:rsid w:val="008C5D30"/>
    <w:rsid w:val="008C7F2A"/>
    <w:rsid w:val="008D3AAD"/>
    <w:rsid w:val="008D3C97"/>
    <w:rsid w:val="008D4DB2"/>
    <w:rsid w:val="008E36F8"/>
    <w:rsid w:val="008E46B2"/>
    <w:rsid w:val="008E682C"/>
    <w:rsid w:val="008E75C7"/>
    <w:rsid w:val="008E785A"/>
    <w:rsid w:val="008E78A1"/>
    <w:rsid w:val="008F28F4"/>
    <w:rsid w:val="008F589F"/>
    <w:rsid w:val="008F681A"/>
    <w:rsid w:val="00903DA3"/>
    <w:rsid w:val="00906238"/>
    <w:rsid w:val="00907EF9"/>
    <w:rsid w:val="0091295C"/>
    <w:rsid w:val="00914D58"/>
    <w:rsid w:val="00921F47"/>
    <w:rsid w:val="009228AB"/>
    <w:rsid w:val="00926C76"/>
    <w:rsid w:val="009305BD"/>
    <w:rsid w:val="0093085B"/>
    <w:rsid w:val="00931C57"/>
    <w:rsid w:val="0093429C"/>
    <w:rsid w:val="009347A5"/>
    <w:rsid w:val="00942257"/>
    <w:rsid w:val="00946549"/>
    <w:rsid w:val="009471BF"/>
    <w:rsid w:val="00950E4E"/>
    <w:rsid w:val="009529BD"/>
    <w:rsid w:val="009533B4"/>
    <w:rsid w:val="00957EBA"/>
    <w:rsid w:val="009661BC"/>
    <w:rsid w:val="009704C5"/>
    <w:rsid w:val="00971D93"/>
    <w:rsid w:val="0098133C"/>
    <w:rsid w:val="009840AB"/>
    <w:rsid w:val="009A40D1"/>
    <w:rsid w:val="009B0CEA"/>
    <w:rsid w:val="009B1F6B"/>
    <w:rsid w:val="009C0D12"/>
    <w:rsid w:val="009C192E"/>
    <w:rsid w:val="009D06C4"/>
    <w:rsid w:val="009D6819"/>
    <w:rsid w:val="009D6D1C"/>
    <w:rsid w:val="009D6EFF"/>
    <w:rsid w:val="009E0CF9"/>
    <w:rsid w:val="009E531B"/>
    <w:rsid w:val="009E6C56"/>
    <w:rsid w:val="009E7DCF"/>
    <w:rsid w:val="009F489C"/>
    <w:rsid w:val="009F4A56"/>
    <w:rsid w:val="009F4E65"/>
    <w:rsid w:val="009F7A83"/>
    <w:rsid w:val="00A006A5"/>
    <w:rsid w:val="00A05942"/>
    <w:rsid w:val="00A07BEC"/>
    <w:rsid w:val="00A117D8"/>
    <w:rsid w:val="00A264BE"/>
    <w:rsid w:val="00A272CA"/>
    <w:rsid w:val="00A33051"/>
    <w:rsid w:val="00A407AD"/>
    <w:rsid w:val="00A40923"/>
    <w:rsid w:val="00A41C05"/>
    <w:rsid w:val="00A42426"/>
    <w:rsid w:val="00A50856"/>
    <w:rsid w:val="00A514B7"/>
    <w:rsid w:val="00A53933"/>
    <w:rsid w:val="00A54A0B"/>
    <w:rsid w:val="00A61C05"/>
    <w:rsid w:val="00A65FD4"/>
    <w:rsid w:val="00A66BFA"/>
    <w:rsid w:val="00A67E89"/>
    <w:rsid w:val="00A81198"/>
    <w:rsid w:val="00A81E48"/>
    <w:rsid w:val="00A82035"/>
    <w:rsid w:val="00A90D77"/>
    <w:rsid w:val="00A92E07"/>
    <w:rsid w:val="00AA0B3A"/>
    <w:rsid w:val="00AA190C"/>
    <w:rsid w:val="00AA6EB4"/>
    <w:rsid w:val="00AA767D"/>
    <w:rsid w:val="00AB0CC9"/>
    <w:rsid w:val="00AC3FF6"/>
    <w:rsid w:val="00AC6F5F"/>
    <w:rsid w:val="00AD73EC"/>
    <w:rsid w:val="00AE2271"/>
    <w:rsid w:val="00AE3D7E"/>
    <w:rsid w:val="00AE5AFE"/>
    <w:rsid w:val="00AE5BC7"/>
    <w:rsid w:val="00AF2DDB"/>
    <w:rsid w:val="00AF3388"/>
    <w:rsid w:val="00AF5AAF"/>
    <w:rsid w:val="00B046D8"/>
    <w:rsid w:val="00B13F4C"/>
    <w:rsid w:val="00B14CA3"/>
    <w:rsid w:val="00B16219"/>
    <w:rsid w:val="00B16C59"/>
    <w:rsid w:val="00B27F16"/>
    <w:rsid w:val="00B33FDD"/>
    <w:rsid w:val="00B359CC"/>
    <w:rsid w:val="00B36107"/>
    <w:rsid w:val="00B41789"/>
    <w:rsid w:val="00B46C03"/>
    <w:rsid w:val="00B507ED"/>
    <w:rsid w:val="00B52485"/>
    <w:rsid w:val="00B5329D"/>
    <w:rsid w:val="00B60C6C"/>
    <w:rsid w:val="00B619A9"/>
    <w:rsid w:val="00B65A9D"/>
    <w:rsid w:val="00B66D60"/>
    <w:rsid w:val="00B75EDE"/>
    <w:rsid w:val="00B77D88"/>
    <w:rsid w:val="00B77FAF"/>
    <w:rsid w:val="00B7913F"/>
    <w:rsid w:val="00B84336"/>
    <w:rsid w:val="00B851B9"/>
    <w:rsid w:val="00B86453"/>
    <w:rsid w:val="00B90054"/>
    <w:rsid w:val="00B90DD6"/>
    <w:rsid w:val="00B92C14"/>
    <w:rsid w:val="00BA0066"/>
    <w:rsid w:val="00BA66EA"/>
    <w:rsid w:val="00BA6AF4"/>
    <w:rsid w:val="00BA7586"/>
    <w:rsid w:val="00BB12E5"/>
    <w:rsid w:val="00BB6191"/>
    <w:rsid w:val="00BB69DB"/>
    <w:rsid w:val="00BC1356"/>
    <w:rsid w:val="00BC322E"/>
    <w:rsid w:val="00BC44CD"/>
    <w:rsid w:val="00BC48A6"/>
    <w:rsid w:val="00BD0106"/>
    <w:rsid w:val="00BD4822"/>
    <w:rsid w:val="00BE7978"/>
    <w:rsid w:val="00BF2381"/>
    <w:rsid w:val="00BF4FCC"/>
    <w:rsid w:val="00C07DDB"/>
    <w:rsid w:val="00C4115D"/>
    <w:rsid w:val="00C43BDD"/>
    <w:rsid w:val="00C47778"/>
    <w:rsid w:val="00C5011E"/>
    <w:rsid w:val="00C50EE5"/>
    <w:rsid w:val="00C5240A"/>
    <w:rsid w:val="00C5398F"/>
    <w:rsid w:val="00C539D9"/>
    <w:rsid w:val="00C556F5"/>
    <w:rsid w:val="00C70E19"/>
    <w:rsid w:val="00C72574"/>
    <w:rsid w:val="00C7430C"/>
    <w:rsid w:val="00C85DA1"/>
    <w:rsid w:val="00C9071C"/>
    <w:rsid w:val="00C908FF"/>
    <w:rsid w:val="00C9194A"/>
    <w:rsid w:val="00C97BD3"/>
    <w:rsid w:val="00CA39EF"/>
    <w:rsid w:val="00CA521F"/>
    <w:rsid w:val="00CB0493"/>
    <w:rsid w:val="00CB052E"/>
    <w:rsid w:val="00CB17FF"/>
    <w:rsid w:val="00CB1ED7"/>
    <w:rsid w:val="00CC167C"/>
    <w:rsid w:val="00CC4192"/>
    <w:rsid w:val="00CC52D9"/>
    <w:rsid w:val="00CD4A6F"/>
    <w:rsid w:val="00CD64BA"/>
    <w:rsid w:val="00CD6647"/>
    <w:rsid w:val="00CE4B73"/>
    <w:rsid w:val="00CF068C"/>
    <w:rsid w:val="00CF70BB"/>
    <w:rsid w:val="00D04041"/>
    <w:rsid w:val="00D074DB"/>
    <w:rsid w:val="00D10B78"/>
    <w:rsid w:val="00D139CF"/>
    <w:rsid w:val="00D20EF1"/>
    <w:rsid w:val="00D24D71"/>
    <w:rsid w:val="00D37E7F"/>
    <w:rsid w:val="00D42C28"/>
    <w:rsid w:val="00D47AD7"/>
    <w:rsid w:val="00D51529"/>
    <w:rsid w:val="00D56EC1"/>
    <w:rsid w:val="00D66B91"/>
    <w:rsid w:val="00D77FD1"/>
    <w:rsid w:val="00D8300A"/>
    <w:rsid w:val="00D85218"/>
    <w:rsid w:val="00D9001E"/>
    <w:rsid w:val="00D904FA"/>
    <w:rsid w:val="00D915B1"/>
    <w:rsid w:val="00DA0CBA"/>
    <w:rsid w:val="00DA155C"/>
    <w:rsid w:val="00DA299D"/>
    <w:rsid w:val="00DA65C4"/>
    <w:rsid w:val="00DD2BE0"/>
    <w:rsid w:val="00DE4447"/>
    <w:rsid w:val="00DE5DA2"/>
    <w:rsid w:val="00DF0033"/>
    <w:rsid w:val="00DF77E2"/>
    <w:rsid w:val="00E026BF"/>
    <w:rsid w:val="00E07B1B"/>
    <w:rsid w:val="00E11853"/>
    <w:rsid w:val="00E12080"/>
    <w:rsid w:val="00E27572"/>
    <w:rsid w:val="00E27CAC"/>
    <w:rsid w:val="00E52A86"/>
    <w:rsid w:val="00E54B47"/>
    <w:rsid w:val="00E5507D"/>
    <w:rsid w:val="00E553BF"/>
    <w:rsid w:val="00E55D93"/>
    <w:rsid w:val="00E61294"/>
    <w:rsid w:val="00E7237C"/>
    <w:rsid w:val="00E77C46"/>
    <w:rsid w:val="00E86CE8"/>
    <w:rsid w:val="00E87F49"/>
    <w:rsid w:val="00E90E82"/>
    <w:rsid w:val="00EA00CB"/>
    <w:rsid w:val="00EA1BAA"/>
    <w:rsid w:val="00EA3FCD"/>
    <w:rsid w:val="00EA42A0"/>
    <w:rsid w:val="00EA4A97"/>
    <w:rsid w:val="00EA4D1F"/>
    <w:rsid w:val="00EB3DD1"/>
    <w:rsid w:val="00EB6714"/>
    <w:rsid w:val="00EB7030"/>
    <w:rsid w:val="00EC0A68"/>
    <w:rsid w:val="00EC5006"/>
    <w:rsid w:val="00EC791F"/>
    <w:rsid w:val="00ED49C3"/>
    <w:rsid w:val="00ED6CE8"/>
    <w:rsid w:val="00ED7AA6"/>
    <w:rsid w:val="00EE2A56"/>
    <w:rsid w:val="00EE34BA"/>
    <w:rsid w:val="00EE3818"/>
    <w:rsid w:val="00F0065D"/>
    <w:rsid w:val="00F22264"/>
    <w:rsid w:val="00F2564D"/>
    <w:rsid w:val="00F3209F"/>
    <w:rsid w:val="00F35B05"/>
    <w:rsid w:val="00F413D9"/>
    <w:rsid w:val="00F50A83"/>
    <w:rsid w:val="00F5135F"/>
    <w:rsid w:val="00F51F78"/>
    <w:rsid w:val="00F7342D"/>
    <w:rsid w:val="00F86F47"/>
    <w:rsid w:val="00F90B64"/>
    <w:rsid w:val="00F993E7"/>
    <w:rsid w:val="00FB2F0F"/>
    <w:rsid w:val="00FB5086"/>
    <w:rsid w:val="00FB5411"/>
    <w:rsid w:val="00FB6392"/>
    <w:rsid w:val="00FD3C70"/>
    <w:rsid w:val="00FD6820"/>
    <w:rsid w:val="00FE12D8"/>
    <w:rsid w:val="00FF7C02"/>
    <w:rsid w:val="011075A2"/>
    <w:rsid w:val="024801E3"/>
    <w:rsid w:val="03E5DB2C"/>
    <w:rsid w:val="04287605"/>
    <w:rsid w:val="0512FC5D"/>
    <w:rsid w:val="05B8B99A"/>
    <w:rsid w:val="06A4AC13"/>
    <w:rsid w:val="06CAAD1E"/>
    <w:rsid w:val="070D7998"/>
    <w:rsid w:val="074B7471"/>
    <w:rsid w:val="08B38386"/>
    <w:rsid w:val="0A04161E"/>
    <w:rsid w:val="0A4A5648"/>
    <w:rsid w:val="0C06AA72"/>
    <w:rsid w:val="0C1D3C7B"/>
    <w:rsid w:val="0D384BD5"/>
    <w:rsid w:val="0D4D65D5"/>
    <w:rsid w:val="0E289687"/>
    <w:rsid w:val="11CFB97D"/>
    <w:rsid w:val="12FF89BA"/>
    <w:rsid w:val="13279B8C"/>
    <w:rsid w:val="13DAA660"/>
    <w:rsid w:val="1402B994"/>
    <w:rsid w:val="147E3038"/>
    <w:rsid w:val="14853221"/>
    <w:rsid w:val="14BC11D6"/>
    <w:rsid w:val="15AEEE68"/>
    <w:rsid w:val="165F704A"/>
    <w:rsid w:val="16DD3628"/>
    <w:rsid w:val="178C8ED5"/>
    <w:rsid w:val="18502DB6"/>
    <w:rsid w:val="195F813B"/>
    <w:rsid w:val="19DC5EF9"/>
    <w:rsid w:val="1AE4C69C"/>
    <w:rsid w:val="1AF17342"/>
    <w:rsid w:val="1B1D1B7F"/>
    <w:rsid w:val="1B23B8CC"/>
    <w:rsid w:val="1BCF0DA4"/>
    <w:rsid w:val="1BD20F5B"/>
    <w:rsid w:val="1C0B8E09"/>
    <w:rsid w:val="1C3FBBD4"/>
    <w:rsid w:val="1C859D97"/>
    <w:rsid w:val="1C8D8D53"/>
    <w:rsid w:val="1CF45BFD"/>
    <w:rsid w:val="1DC74211"/>
    <w:rsid w:val="1DDE8FC9"/>
    <w:rsid w:val="1E99E699"/>
    <w:rsid w:val="1EAE3945"/>
    <w:rsid w:val="1F8F1626"/>
    <w:rsid w:val="207A46D8"/>
    <w:rsid w:val="22C6B6E8"/>
    <w:rsid w:val="23443E9D"/>
    <w:rsid w:val="2369E2D8"/>
    <w:rsid w:val="242715D7"/>
    <w:rsid w:val="264942E6"/>
    <w:rsid w:val="26B94B2A"/>
    <w:rsid w:val="28B74A47"/>
    <w:rsid w:val="295EB0C1"/>
    <w:rsid w:val="29C393D2"/>
    <w:rsid w:val="2A87BF70"/>
    <w:rsid w:val="2AB1A385"/>
    <w:rsid w:val="2AE5B13C"/>
    <w:rsid w:val="2B7B84B6"/>
    <w:rsid w:val="2BB682B6"/>
    <w:rsid w:val="2C3CB741"/>
    <w:rsid w:val="2F3A939A"/>
    <w:rsid w:val="307EB4EB"/>
    <w:rsid w:val="30A13F5B"/>
    <w:rsid w:val="31AF0091"/>
    <w:rsid w:val="326169A9"/>
    <w:rsid w:val="327212E3"/>
    <w:rsid w:val="33728672"/>
    <w:rsid w:val="339683A1"/>
    <w:rsid w:val="33C52826"/>
    <w:rsid w:val="347ADFEF"/>
    <w:rsid w:val="34A8A7C3"/>
    <w:rsid w:val="34AC6C33"/>
    <w:rsid w:val="351C6162"/>
    <w:rsid w:val="355EDF0C"/>
    <w:rsid w:val="36F63947"/>
    <w:rsid w:val="3723D86E"/>
    <w:rsid w:val="376AF827"/>
    <w:rsid w:val="379B50AA"/>
    <w:rsid w:val="37F6A136"/>
    <w:rsid w:val="38133D08"/>
    <w:rsid w:val="3814D8D0"/>
    <w:rsid w:val="3866255E"/>
    <w:rsid w:val="38F5E00C"/>
    <w:rsid w:val="3970AF9E"/>
    <w:rsid w:val="39FEF39A"/>
    <w:rsid w:val="3A18B33D"/>
    <w:rsid w:val="3AB10AED"/>
    <w:rsid w:val="3B5E0A0C"/>
    <w:rsid w:val="3C6E39C3"/>
    <w:rsid w:val="3DEBB67A"/>
    <w:rsid w:val="3EBF9105"/>
    <w:rsid w:val="3F510C11"/>
    <w:rsid w:val="3F52F5BD"/>
    <w:rsid w:val="3FA6A2C2"/>
    <w:rsid w:val="3FE4A39E"/>
    <w:rsid w:val="42A7D1DA"/>
    <w:rsid w:val="42ED4C0F"/>
    <w:rsid w:val="42FC292C"/>
    <w:rsid w:val="439CB725"/>
    <w:rsid w:val="4418844E"/>
    <w:rsid w:val="44D0145A"/>
    <w:rsid w:val="45A72538"/>
    <w:rsid w:val="45B454AF"/>
    <w:rsid w:val="45F88436"/>
    <w:rsid w:val="4613255C"/>
    <w:rsid w:val="46A5E91D"/>
    <w:rsid w:val="47347F1A"/>
    <w:rsid w:val="47F2D307"/>
    <w:rsid w:val="48A95620"/>
    <w:rsid w:val="4907D07B"/>
    <w:rsid w:val="49267F70"/>
    <w:rsid w:val="49741180"/>
    <w:rsid w:val="49EBB418"/>
    <w:rsid w:val="4A05CB10"/>
    <w:rsid w:val="4AC24FD1"/>
    <w:rsid w:val="4C639906"/>
    <w:rsid w:val="4D4EEA41"/>
    <w:rsid w:val="4D7816D1"/>
    <w:rsid w:val="4E463659"/>
    <w:rsid w:val="4F95C0F4"/>
    <w:rsid w:val="516EC27B"/>
    <w:rsid w:val="52AA6229"/>
    <w:rsid w:val="52CD61B6"/>
    <w:rsid w:val="53228711"/>
    <w:rsid w:val="534AF207"/>
    <w:rsid w:val="544C9353"/>
    <w:rsid w:val="54ADF635"/>
    <w:rsid w:val="55BE44C6"/>
    <w:rsid w:val="56E79FC4"/>
    <w:rsid w:val="57697F1D"/>
    <w:rsid w:val="57D6726B"/>
    <w:rsid w:val="584BF384"/>
    <w:rsid w:val="5890DBE9"/>
    <w:rsid w:val="58D0C884"/>
    <w:rsid w:val="59E15F6B"/>
    <w:rsid w:val="5C5312F7"/>
    <w:rsid w:val="5C7A1892"/>
    <w:rsid w:val="5D13680D"/>
    <w:rsid w:val="606C1BB6"/>
    <w:rsid w:val="60EC609F"/>
    <w:rsid w:val="612E9AAB"/>
    <w:rsid w:val="61589B1F"/>
    <w:rsid w:val="62469663"/>
    <w:rsid w:val="6297C0AA"/>
    <w:rsid w:val="62A21DE2"/>
    <w:rsid w:val="636FA682"/>
    <w:rsid w:val="64127524"/>
    <w:rsid w:val="647B2B65"/>
    <w:rsid w:val="65375F45"/>
    <w:rsid w:val="657E3725"/>
    <w:rsid w:val="693D4895"/>
    <w:rsid w:val="6A550D2C"/>
    <w:rsid w:val="6A77A39C"/>
    <w:rsid w:val="6ACDFE42"/>
    <w:rsid w:val="6B2CF8ED"/>
    <w:rsid w:val="6C257A93"/>
    <w:rsid w:val="6C69CEA3"/>
    <w:rsid w:val="6CFE6EDD"/>
    <w:rsid w:val="6D5813A5"/>
    <w:rsid w:val="6E4FDABB"/>
    <w:rsid w:val="6EE9AEA5"/>
    <w:rsid w:val="6F466AF1"/>
    <w:rsid w:val="6F52E1D8"/>
    <w:rsid w:val="6FD7A0BD"/>
    <w:rsid w:val="6FEE397C"/>
    <w:rsid w:val="70837AC1"/>
    <w:rsid w:val="7154E846"/>
    <w:rsid w:val="71C3545A"/>
    <w:rsid w:val="721F4B22"/>
    <w:rsid w:val="72701CDA"/>
    <w:rsid w:val="728AA0DE"/>
    <w:rsid w:val="732D18F8"/>
    <w:rsid w:val="7346F867"/>
    <w:rsid w:val="73AEC061"/>
    <w:rsid w:val="73FE900C"/>
    <w:rsid w:val="756D8D36"/>
    <w:rsid w:val="759C4875"/>
    <w:rsid w:val="75BB54C1"/>
    <w:rsid w:val="763A1109"/>
    <w:rsid w:val="7864D145"/>
    <w:rsid w:val="790C1CF7"/>
    <w:rsid w:val="7B7AF4A3"/>
    <w:rsid w:val="7C590923"/>
    <w:rsid w:val="7CA5EFDD"/>
    <w:rsid w:val="7D504606"/>
    <w:rsid w:val="7DB1BBE3"/>
    <w:rsid w:val="7E892BBA"/>
    <w:rsid w:val="7EB2ADD8"/>
    <w:rsid w:val="7F2A9E31"/>
    <w:rsid w:val="7FBCC45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E6BE5FB4-656E-4EBD-99F2-63A2B21F8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AE5AFE"/>
    <w:pPr>
      <w:tabs>
        <w:tab w:val="right" w:leader="dot" w:pos="8919"/>
      </w:tabs>
      <w:ind w:left="993"/>
    </w:pPr>
  </w:style>
  <w:style w:type="paragraph" w:styleId="Innehll3">
    <w:name w:val="toc 3"/>
    <w:basedOn w:val="Normal"/>
    <w:next w:val="Normal"/>
    <w:autoRedefine/>
    <w:uiPriority w:val="39"/>
    <w:unhideWhenUsed/>
    <w:rsid w:val="00AE5AFE"/>
    <w:pPr>
      <w:tabs>
        <w:tab w:val="right" w:leader="dot" w:pos="8919"/>
      </w:tabs>
      <w:ind w:left="993"/>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Betoning">
    <w:name w:val="Emphasis"/>
    <w:basedOn w:val="Standardstycketeckensnitt"/>
    <w:uiPriority w:val="20"/>
    <w:qFormat/>
    <w:rPr>
      <w:i/>
      <w:iCs/>
    </w:rPr>
  </w:style>
  <w:style w:type="character" w:styleId="Olstomnmnande">
    <w:name w:val="Unresolved Mention"/>
    <w:basedOn w:val="Standardstycketeckensnitt"/>
    <w:uiPriority w:val="99"/>
    <w:semiHidden/>
    <w:unhideWhenUsed/>
    <w:rsid w:val="005C1EB2"/>
    <w:rPr>
      <w:color w:val="605E5C"/>
      <w:shd w:val="clear" w:color="auto" w:fill="E1DFDD"/>
    </w:rPr>
  </w:style>
  <w:style w:type="character" w:styleId="AnvndHyperlnk">
    <w:name w:val="FollowedHyperlink"/>
    <w:basedOn w:val="Standardstycketeckensnitt"/>
    <w:uiPriority w:val="99"/>
    <w:semiHidden/>
    <w:unhideWhenUsed/>
    <w:rsid w:val="004B3686"/>
    <w:rPr>
      <w:color w:val="9EA2A2" w:themeColor="followedHyperlink"/>
      <w:u w:val="single"/>
    </w:rPr>
  </w:style>
  <w:style w:type="character" w:customStyle="1" w:styleId="UnderrubrikChar">
    <w:name w:val="Underrubrik Char"/>
    <w:basedOn w:val="Standardstycketeckensnitt"/>
    <w:link w:val="Underrubrik"/>
    <w:uiPriority w:val="11"/>
    <w:rsid w:val="00A61C05"/>
    <w:rPr>
      <w:rFonts w:eastAsiaTheme="minorEastAsia"/>
      <w:color w:val="5A5A5A" w:themeColor="text1" w:themeTint="A5"/>
      <w:spacing w:val="15"/>
    </w:rPr>
  </w:style>
  <w:style w:type="paragraph" w:styleId="Underrubrik">
    <w:name w:val="Subtitle"/>
    <w:basedOn w:val="Normal"/>
    <w:next w:val="Normal"/>
    <w:link w:val="UnderrubrikChar"/>
    <w:uiPriority w:val="11"/>
    <w:qFormat/>
    <w:rsid w:val="00A61C05"/>
    <w:pPr>
      <w:numPr>
        <w:ilvl w:val="1"/>
      </w:numPr>
      <w:ind w:left="992"/>
    </w:pPr>
    <w:rPr>
      <w:rFonts w:eastAsiaTheme="minorEastAsia"/>
      <w:color w:val="5A5A5A" w:themeColor="text1" w:themeTint="A5"/>
      <w:spacing w:val="15"/>
      <w:sz w:val="20"/>
      <w:szCs w:val="20"/>
    </w:rPr>
  </w:style>
  <w:style w:type="character" w:customStyle="1" w:styleId="UnderrubrikChar1">
    <w:name w:val="Underrubrik Char1"/>
    <w:basedOn w:val="Standardstycketeckensnitt"/>
    <w:rsid w:val="00A61C05"/>
    <w:rPr>
      <w:rFonts w:asciiTheme="minorHAnsi" w:eastAsiaTheme="minorEastAsia" w:hAnsiTheme="minorHAnsi" w:cstheme="minorBidi"/>
      <w:color w:val="5A5A5A" w:themeColor="text1" w:themeTint="A5"/>
      <w:spacing w:val="15"/>
      <w:sz w:val="22"/>
      <w:szCs w:val="22"/>
    </w:rPr>
  </w:style>
  <w:style w:type="paragraph" w:styleId="Revision">
    <w:name w:val="Revision"/>
    <w:hidden/>
    <w:uiPriority w:val="99"/>
    <w:semiHidden/>
    <w:rsid w:val="00D42C28"/>
    <w:rPr>
      <w:sz w:val="24"/>
      <w:szCs w:val="24"/>
    </w:rPr>
  </w:style>
  <w:style w:type="paragraph" w:styleId="Innehllsfrteckningsrubrik">
    <w:name w:val="TOC Heading"/>
    <w:basedOn w:val="Rubrik1"/>
    <w:next w:val="Normal"/>
    <w:uiPriority w:val="39"/>
    <w:unhideWhenUsed/>
    <w:qFormat/>
    <w:rsid w:val="00903DA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samarbete-skyddad.vgregion.se/sites/sy-su-gynekologi-ostra/_layouts/15/WopiFrame.aspx?sourcedoc=%7BF8A3E0EC-9D81-434B-9C59-33D2C305632B%7D&amp;file=Checklista%20abort.docx&amp;action=default&amp;IsList=1&amp;ListId=%7BA97C5AA9-89CD-4AC0-BCDB-18A66B907227%7D&amp;ListItemId=1509" TargetMode="External" Id="rId18" /><Relationship Type="http://schemas.openxmlformats.org/officeDocument/2006/relationships/hyperlink" Target="https://mellanarkiv-offentlig.vgregion.se/alfresco/s/archive/stream/public/v1/source/available/sofia/su9786-1429723585-292/surrogate/Missfall%20och%20f%c3%b6rdr%c3%b6jt%20missfall%20(missed%20abortion)%20-%20handl%c3%a4ggning.pdf" TargetMode="External" Id="rId26" /><Relationship Type="http://schemas.openxmlformats.org/officeDocument/2006/relationships/hyperlink" Target="https://alfresco.vgregion.se/alfresco/service/vgr/storage/node/content/17324/Amningsnedl%c3%a4ggning.pdf?a=false&amp;guest=tru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amarbete-skyddad.vgregion.se/sites/sy-su-gynekologi-ostra/_layouts/15/WopiFrame.aspx?sourcedoc=%7BF8A3E0EC-9D81-434B-9C59-33D2C305632B%7D&amp;file=Checklista%20abort.docx&amp;action=default&amp;IsList=1&amp;ListId=%7BA97C5AA9-89CD-4AC0-BCDB-18A66B907227%7D&amp;ListItemId=1509" TargetMode="External" Id="rId17" /><Relationship Type="http://schemas.openxmlformats.org/officeDocument/2006/relationships/hyperlink" Target="https://alfresco.vgregion.se/alfresco/service/vgr/storage/node/content/17324/Amningsnedl%c3%a4ggning.pdf?a=false&amp;guest=true" TargetMode="External" Id="rId25" /><Relationship Type="http://schemas.openxmlformats.org/officeDocument/2006/relationships/footer" Target="footer3.xml" Id="rId16" /><Relationship Type="http://schemas.openxmlformats.org/officeDocument/2006/relationships/hyperlink" Target="https://samarbete-skyddad.vgregion.se/sites/sy-su-gynekologi-ostra/_layouts/15/WopiFrame.aspx?sourcedoc=%7BF8A3E0EC-9D81-434B-9C59-33D2C305632B%7D&amp;file=Checklista%20abort.docx&amp;action=default&amp;IsList=1&amp;ListId=%7BA97C5AA9-89CD-4AC0-BCDB-18A66B907227%7D&amp;ListItemId=1509"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9786-1429723585-284/surrogate/Abortverksamheten%2c%20ledningssystem.pdf"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u9786-1429723585-292/surrogate/Missfall%20och%20f%c3%b6rdr%c3%b6jt%20missfall%20(missed%20abortion)%20-%20handl%c3%a4ggning.pdf" TargetMode="External" Id="rId23" /><Relationship Type="http://schemas.openxmlformats.org/officeDocument/2006/relationships/image" Target="media/image3.png" Id="rId28" /><Relationship Type="http://schemas.openxmlformats.org/officeDocument/2006/relationships/footnotes" Target="footnotes.xml" Id="rId10" /><Relationship Type="http://schemas.openxmlformats.org/officeDocument/2006/relationships/hyperlink" Target="https://samarbete-skyddad.vgregion.se/sites/sy-su-gynekologi-ostra/_layouts/15/WopiFrame.aspx?sourcedoc=%7BF8A3E0EC-9D81-434B-9C59-33D2C305632B%7D&amp;file=Checklista%20abort.docx&amp;action=default&amp;IsList=1&amp;ListId=%7BA97C5AA9-89CD-4AC0-BCDB-18A66B907227%7D&amp;ListItemId=1509"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samarbete-skyddad.vgregion.se/sites/sy-su-gynekologi-ostra/_layouts/15/WopiFrame.aspx?sourcedoc=%7B28C72934-E153-46A5-ADA7-5D8DF8E09A03%7D&amp;file=Fl%C3%B6de-omh%C3%A4ndertagande%20foster.docx&amp;action=default&amp;IsList=1&amp;ListId=%7BA97C5AA9-89CD-4AC0-BCDB-18A66B907227%7D&amp;ListItemId=1394" TargetMode="External" Id="rId22" /><Relationship Type="http://schemas.openxmlformats.org/officeDocument/2006/relationships/hyperlink" Target="https://samarbete-skyddad.vgregion.se/sites/sy-su-gynekologi-ostra/_layouts/15/WopiFrame.aspx?sourcedoc=%7BF8A3E0EC-9D81-434B-9C59-33D2C305632B%7D&amp;file=Checklista%20abort.docx&amp;action=default&amp;IsList=1&amp;ListId=%7BA97C5AA9-89CD-4AC0-BCDB-18A66B907227%7D&amp;ListItemId=1509" TargetMode="Externa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19</Pages>
  <Words>5147</Words>
  <Characters>27285</Characters>
  <Application>Microsoft Office Word</Application>
  <DocSecurity>0</DocSecurity>
  <Lines>227</Lines>
  <Paragraphs>64</Paragraphs>
  <ScaleCrop>false</ScaleCrop>
  <Manager/>
  <Company/>
  <LinksUpToDate>false</LinksUpToDate>
  <CharactersWithSpaces>32368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Abort</dc:title>
  <dc:subject/>
  <dc:creator>patrik.jens.johansson@vgregion.se</dc:creator>
  <keywords/>
  <lastModifiedBy>Annica Granberg</lastModifiedBy>
  <revision>120</revision>
  <lastPrinted>2016-03-31T19:56:00.0000000Z</lastPrinted>
  <dcterms:created xsi:type="dcterms:W3CDTF">2025-06-13T11:34:00.0000000Z</dcterms:created>
  <dcterms:modified xsi:type="dcterms:W3CDTF">2025-09-15T08:28:00.0000000Z</dcterms:modified>
</coreProperties>
</file>