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2B8BE" w14:textId="77777777" w:rsidR="000128BE" w:rsidRDefault="000128BE" w:rsidP="00F35B05">
      <w:pPr>
        <w:pStyle w:val="Rubrik2"/>
        <w:sectPr w:rsidR="000128BE" w:rsidSect="000128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80CBB3" w14:textId="06F75484" w:rsidR="00D4114C" w:rsidRDefault="00D4114C" w:rsidP="00D4114C">
      <w:pPr>
        <w:pStyle w:val="Rubrik1"/>
      </w:pPr>
      <w:proofErr w:type="spellStart"/>
      <w:r w:rsidRPr="00D4114C">
        <w:t>Tromboflebiter</w:t>
      </w:r>
      <w:proofErr w:type="spellEnd"/>
      <w:r w:rsidRPr="00D4114C">
        <w:t>, behandling</w:t>
      </w:r>
    </w:p>
    <w:p w14:paraId="03E6CC38" w14:textId="77777777" w:rsidR="000128BE" w:rsidRPr="000128BE" w:rsidRDefault="000128BE" w:rsidP="001E6F14">
      <w:pPr>
        <w:pStyle w:val="Rubrik2"/>
      </w:pPr>
      <w:r w:rsidRPr="000128BE">
        <w:t xml:space="preserve">Revideringar i denna version </w:t>
      </w:r>
    </w:p>
    <w:p w14:paraId="48352296" w14:textId="77777777" w:rsidR="000128BE" w:rsidRPr="000128BE" w:rsidRDefault="000128BE" w:rsidP="001E6F14">
      <w:r w:rsidRPr="000128BE">
        <w:t xml:space="preserve">Alla </w:t>
      </w:r>
      <w:proofErr w:type="spellStart"/>
      <w:r w:rsidRPr="000128BE">
        <w:t>tromboflebiter</w:t>
      </w:r>
      <w:proofErr w:type="spellEnd"/>
      <w:r w:rsidRPr="000128BE">
        <w:t xml:space="preserve"> &gt;5 cm bör genomgå ultraljudsdiagnostik.</w:t>
      </w:r>
    </w:p>
    <w:p w14:paraId="397CAEB5" w14:textId="77777777" w:rsidR="000128BE" w:rsidRPr="000128BE" w:rsidRDefault="000128BE" w:rsidP="001E6F14">
      <w:r w:rsidRPr="000128BE">
        <w:t xml:space="preserve">Tydliggörande att flertalet med ytlig </w:t>
      </w:r>
      <w:proofErr w:type="spellStart"/>
      <w:r w:rsidRPr="000128BE">
        <w:t>tromboflebit</w:t>
      </w:r>
      <w:proofErr w:type="spellEnd"/>
      <w:r w:rsidRPr="000128BE">
        <w:t xml:space="preserve"> bör behandlas med </w:t>
      </w:r>
      <w:proofErr w:type="spellStart"/>
      <w:r w:rsidRPr="000128BE">
        <w:t>antkoagulantia</w:t>
      </w:r>
      <w:proofErr w:type="spellEnd"/>
      <w:r w:rsidRPr="000128BE">
        <w:t xml:space="preserve"> pga. relativt hög frekvens av samtidig asymtomatisk djup </w:t>
      </w:r>
      <w:proofErr w:type="spellStart"/>
      <w:r w:rsidRPr="000128BE">
        <w:t>ventrombos</w:t>
      </w:r>
      <w:proofErr w:type="spellEnd"/>
      <w:r w:rsidRPr="000128BE">
        <w:t xml:space="preserve"> (DVT).</w:t>
      </w:r>
    </w:p>
    <w:p w14:paraId="67394010" w14:textId="743C9C6E" w:rsidR="000128BE" w:rsidRDefault="000128BE" w:rsidP="001C09D3">
      <w:r w:rsidRPr="000128BE">
        <w:t xml:space="preserve">Förtydligande: vid </w:t>
      </w:r>
      <w:proofErr w:type="spellStart"/>
      <w:r w:rsidRPr="000128BE">
        <w:t>tromboflebitmisstänkta</w:t>
      </w:r>
      <w:proofErr w:type="spellEnd"/>
      <w:r w:rsidRPr="000128BE">
        <w:t xml:space="preserve"> symtom, hänvisning till Akutmottagningen för gravida och nyförlösta.</w:t>
      </w:r>
    </w:p>
    <w:p w14:paraId="022DCAD5" w14:textId="429A526F" w:rsidR="00AD5259" w:rsidRDefault="0002286C" w:rsidP="001C09D3">
      <w:r>
        <w:rPr>
          <w:b/>
          <w:bCs/>
        </w:rPr>
        <w:t>20</w:t>
      </w:r>
      <w:r w:rsidR="00AD5259" w:rsidRPr="00A74895">
        <w:rPr>
          <w:b/>
          <w:bCs/>
        </w:rPr>
        <w:t>23</w:t>
      </w:r>
      <w:r>
        <w:rPr>
          <w:b/>
          <w:bCs/>
        </w:rPr>
        <w:t>-</w:t>
      </w:r>
      <w:r w:rsidR="00AD5259" w:rsidRPr="00A74895">
        <w:rPr>
          <w:b/>
          <w:bCs/>
        </w:rPr>
        <w:t>06</w:t>
      </w:r>
      <w:r>
        <w:rPr>
          <w:b/>
          <w:bCs/>
        </w:rPr>
        <w:t>-</w:t>
      </w:r>
      <w:r w:rsidR="00AD5259" w:rsidRPr="00A74895">
        <w:rPr>
          <w:b/>
          <w:bCs/>
        </w:rPr>
        <w:t>28</w:t>
      </w:r>
      <w:r w:rsidR="00AD5259">
        <w:t xml:space="preserve">: </w:t>
      </w:r>
      <w:r w:rsidR="00B00F37">
        <w:t xml:space="preserve">Endast </w:t>
      </w:r>
      <w:r w:rsidR="00A74895">
        <w:t>uppdaterat till ny mall samt sett över att innehållet i dokumentet fortfarande gäller.</w:t>
      </w:r>
    </w:p>
    <w:p w14:paraId="39E8ED55" w14:textId="6C3DB5CF" w:rsidR="0002286C" w:rsidRDefault="0002286C" w:rsidP="001C09D3">
      <w:r>
        <w:rPr>
          <w:b/>
          <w:bCs/>
        </w:rPr>
        <w:t>2025</w:t>
      </w:r>
      <w:r w:rsidRPr="0002286C">
        <w:rPr>
          <w:b/>
          <w:bCs/>
        </w:rPr>
        <w:t>-06-23</w:t>
      </w:r>
      <w:r>
        <w:rPr>
          <w:b/>
          <w:bCs/>
        </w:rPr>
        <w:t xml:space="preserve"> </w:t>
      </w:r>
      <w:r w:rsidR="00C80B7E">
        <w:t>rutin förlängs två år, inga medicinska ändringar.</w:t>
      </w:r>
    </w:p>
    <w:p w14:paraId="27E6B599" w14:textId="01BD05EA" w:rsidR="00C80B7E" w:rsidRPr="0002286C" w:rsidRDefault="00C80B7E" w:rsidP="00C80B7E">
      <w:pPr>
        <w:pStyle w:val="Rubrik2"/>
      </w:pPr>
      <w:r>
        <w:t>Utförande</w:t>
      </w:r>
    </w:p>
    <w:p w14:paraId="1A5B9C6D" w14:textId="77777777" w:rsidR="000128BE" w:rsidRPr="000128BE" w:rsidRDefault="000128BE" w:rsidP="00C80B7E">
      <w:pPr>
        <w:pStyle w:val="Rubrik3"/>
      </w:pPr>
      <w:r w:rsidRPr="000128BE">
        <w:t>Definition och terminologi</w:t>
      </w:r>
    </w:p>
    <w:p w14:paraId="478CC9AE" w14:textId="77777777" w:rsidR="000128BE" w:rsidRPr="000128BE" w:rsidRDefault="000128BE" w:rsidP="001E6F14">
      <w:proofErr w:type="spellStart"/>
      <w:r w:rsidRPr="000128BE">
        <w:rPr>
          <w:b/>
        </w:rPr>
        <w:t>Tromboflebit</w:t>
      </w:r>
      <w:proofErr w:type="spellEnd"/>
      <w:r w:rsidRPr="000128BE">
        <w:rPr>
          <w:b/>
        </w:rPr>
        <w:t xml:space="preserve"> </w:t>
      </w:r>
      <w:r w:rsidRPr="000128BE">
        <w:t xml:space="preserve">är en inflammatorisk process i en ytlig ven med eller utan trombbildning. </w:t>
      </w:r>
      <w:proofErr w:type="spellStart"/>
      <w:r w:rsidRPr="000128BE">
        <w:t>Flebit</w:t>
      </w:r>
      <w:proofErr w:type="spellEnd"/>
      <w:r w:rsidRPr="000128BE">
        <w:t xml:space="preserve"> kan alltså förekomma även utan trombos. Termen </w:t>
      </w:r>
      <w:r w:rsidRPr="000128BE">
        <w:rPr>
          <w:b/>
        </w:rPr>
        <w:t xml:space="preserve">ytlig </w:t>
      </w:r>
      <w:proofErr w:type="spellStart"/>
      <w:r w:rsidRPr="000128BE">
        <w:rPr>
          <w:b/>
        </w:rPr>
        <w:t>ventrombos</w:t>
      </w:r>
      <w:proofErr w:type="spellEnd"/>
      <w:r w:rsidRPr="000128BE">
        <w:rPr>
          <w:b/>
        </w:rPr>
        <w:t xml:space="preserve"> </w:t>
      </w:r>
      <w:r w:rsidRPr="000128BE">
        <w:t xml:space="preserve">används vid </w:t>
      </w:r>
      <w:r w:rsidRPr="000128BE">
        <w:rPr>
          <w:i/>
        </w:rPr>
        <w:t xml:space="preserve">objektivt påvisad trombos i ytlig ven. </w:t>
      </w:r>
      <w:proofErr w:type="spellStart"/>
      <w:r w:rsidRPr="000128BE">
        <w:t>Tromboflebiter</w:t>
      </w:r>
      <w:proofErr w:type="spellEnd"/>
      <w:r w:rsidRPr="000128BE">
        <w:t xml:space="preserve"> kan bildas i </w:t>
      </w:r>
      <w:proofErr w:type="spellStart"/>
      <w:r w:rsidRPr="000128BE">
        <w:t>varikösa</w:t>
      </w:r>
      <w:proofErr w:type="spellEnd"/>
      <w:r w:rsidRPr="000128BE">
        <w:t xml:space="preserve"> kärl eller i perifera kärl efter injektioner eller annat trauma. </w:t>
      </w:r>
      <w:proofErr w:type="spellStart"/>
      <w:r w:rsidRPr="000128BE">
        <w:t>Tromboflebiter</w:t>
      </w:r>
      <w:proofErr w:type="spellEnd"/>
      <w:r w:rsidRPr="000128BE">
        <w:t xml:space="preserve"> kan </w:t>
      </w:r>
      <w:proofErr w:type="spellStart"/>
      <w:r w:rsidRPr="000128BE">
        <w:t>progrediera</w:t>
      </w:r>
      <w:proofErr w:type="spellEnd"/>
      <w:r w:rsidRPr="000128BE">
        <w:t xml:space="preserve"> in till det djupa vensystemet och därmed orsaka DVT med risk för lungemboli. </w:t>
      </w:r>
      <w:r w:rsidRPr="000128BE">
        <w:rPr>
          <w:rFonts w:eastAsia="Frutiger-Light"/>
        </w:rPr>
        <w:t>Prevalensen är ökad vid samtidig koagulationsrubbning.</w:t>
      </w:r>
      <w:r w:rsidRPr="000128BE">
        <w:t xml:space="preserve"> </w:t>
      </w:r>
    </w:p>
    <w:p w14:paraId="52CE7FB9" w14:textId="4352A2F9" w:rsidR="00C80B7E" w:rsidRDefault="000128BE" w:rsidP="00C80B7E">
      <w:pPr>
        <w:rPr>
          <w:rFonts w:eastAsia="Frutiger-Light"/>
        </w:rPr>
      </w:pPr>
      <w:r w:rsidRPr="000128BE">
        <w:rPr>
          <w:rFonts w:eastAsia="Frutiger-Light"/>
          <w:b/>
          <w:bCs/>
        </w:rPr>
        <w:t xml:space="preserve">Symtom vid </w:t>
      </w:r>
      <w:proofErr w:type="spellStart"/>
      <w:r w:rsidRPr="000128BE">
        <w:rPr>
          <w:rFonts w:eastAsia="Frutiger-Light"/>
          <w:b/>
          <w:bCs/>
        </w:rPr>
        <w:t>tromboflebit</w:t>
      </w:r>
      <w:proofErr w:type="spellEnd"/>
      <w:r w:rsidRPr="000128BE">
        <w:rPr>
          <w:rFonts w:eastAsia="Frutiger-Light"/>
          <w:b/>
          <w:bCs/>
        </w:rPr>
        <w:t>:</w:t>
      </w:r>
      <w:r w:rsidRPr="000128BE">
        <w:rPr>
          <w:rFonts w:eastAsia="Frutiger-Light"/>
        </w:rPr>
        <w:t xml:space="preserve"> smärta, rodnad, svullnad, ömhet i ytligt blodkärl, kan ibland upplevas som ospecifik smärta i extremiteten. Om hela extremiteten är svullen misstänks </w:t>
      </w:r>
      <w:proofErr w:type="gramStart"/>
      <w:r w:rsidRPr="000128BE">
        <w:rPr>
          <w:rFonts w:eastAsia="Frutiger-Light"/>
        </w:rPr>
        <w:t>istället</w:t>
      </w:r>
      <w:proofErr w:type="gramEnd"/>
      <w:r w:rsidRPr="000128BE">
        <w:rPr>
          <w:rFonts w:eastAsia="Frutiger-Light"/>
        </w:rPr>
        <w:t xml:space="preserve"> DVT. </w:t>
      </w:r>
    </w:p>
    <w:p w14:paraId="54430232" w14:textId="77777777" w:rsidR="00C80B7E" w:rsidRDefault="00C80B7E">
      <w:pPr>
        <w:spacing w:after="0" w:line="240" w:lineRule="auto"/>
        <w:ind w:left="0" w:right="0"/>
        <w:rPr>
          <w:rFonts w:eastAsia="Frutiger-Light"/>
        </w:rPr>
      </w:pPr>
      <w:r>
        <w:rPr>
          <w:rFonts w:eastAsia="Frutiger-Light"/>
        </w:rPr>
        <w:br w:type="page"/>
      </w:r>
    </w:p>
    <w:p w14:paraId="5706C4BB" w14:textId="77777777" w:rsidR="000128BE" w:rsidRPr="000128BE" w:rsidRDefault="000128BE" w:rsidP="001E6F14">
      <w:pPr>
        <w:pStyle w:val="Rubrik3"/>
      </w:pPr>
      <w:r w:rsidRPr="000128BE">
        <w:lastRenderedPageBreak/>
        <w:t>1. Akuta analyser</w:t>
      </w:r>
    </w:p>
    <w:p w14:paraId="1B5D6ADE" w14:textId="63C9E213" w:rsidR="000128BE" w:rsidRPr="001C09D3" w:rsidRDefault="000128BE" w:rsidP="001C09D3">
      <w:r w:rsidRPr="000128BE">
        <w:rPr>
          <w:b/>
        </w:rPr>
        <w:t>Före behandling tas</w:t>
      </w:r>
      <w:r w:rsidRPr="000128BE">
        <w:t xml:space="preserve"> följande prover och lämnas till </w:t>
      </w:r>
      <w:proofErr w:type="spellStart"/>
      <w:r w:rsidRPr="000128BE">
        <w:t>lab</w:t>
      </w:r>
      <w:proofErr w:type="spellEnd"/>
      <w:r w:rsidRPr="000128BE">
        <w:t xml:space="preserve"> </w:t>
      </w:r>
      <w:r w:rsidRPr="000128BE">
        <w:rPr>
          <w:b/>
        </w:rPr>
        <w:t>inom 1 timme: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50"/>
        <w:gridCol w:w="3960"/>
      </w:tblGrid>
      <w:tr w:rsidR="000128BE" w:rsidRPr="001E6F14" w14:paraId="12B687C8" w14:textId="77777777" w:rsidTr="007618F8">
        <w:trPr>
          <w:trHeight w:val="100"/>
          <w:jc w:val="center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99193" w14:textId="77777777" w:rsidR="000128BE" w:rsidRPr="001E6F14" w:rsidRDefault="000128BE" w:rsidP="000128BE">
            <w:pPr>
              <w:spacing w:after="0" w:line="240" w:lineRule="auto"/>
              <w:ind w:left="0" w:right="0"/>
              <w:rPr>
                <w:b/>
              </w:rPr>
            </w:pPr>
            <w:r w:rsidRPr="001E6F14">
              <w:rPr>
                <w:b/>
              </w:rPr>
              <w:t>Laboratorieanalys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2A6D1" w14:textId="77777777" w:rsidR="000128BE" w:rsidRPr="001E6F14" w:rsidRDefault="000128BE" w:rsidP="000128BE">
            <w:pPr>
              <w:spacing w:after="0" w:line="240" w:lineRule="auto"/>
              <w:ind w:left="0" w:right="0"/>
              <w:rPr>
                <w:b/>
              </w:rPr>
            </w:pPr>
            <w:r w:rsidRPr="001E6F14">
              <w:rPr>
                <w:b/>
              </w:rPr>
              <w:t>Rör för provtagning</w:t>
            </w:r>
          </w:p>
        </w:tc>
      </w:tr>
      <w:tr w:rsidR="000128BE" w:rsidRPr="001E6F14" w14:paraId="38295259" w14:textId="77777777" w:rsidTr="007618F8">
        <w:trPr>
          <w:trHeight w:val="100"/>
          <w:jc w:val="center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3ADB0" w14:textId="77777777" w:rsidR="000128BE" w:rsidRPr="001E6F14" w:rsidRDefault="000128BE" w:rsidP="000128BE">
            <w:pPr>
              <w:spacing w:after="0" w:line="240" w:lineRule="auto"/>
              <w:ind w:left="0" w:right="0"/>
            </w:pPr>
            <w:r w:rsidRPr="001E6F14">
              <w:t>Hb, TPK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B3551" w14:textId="77777777" w:rsidR="000128BE" w:rsidRPr="001E6F14" w:rsidRDefault="000128BE" w:rsidP="000128BE">
            <w:pPr>
              <w:spacing w:after="0" w:line="240" w:lineRule="auto"/>
              <w:ind w:left="0" w:right="0"/>
            </w:pPr>
            <w:r w:rsidRPr="001E6F14">
              <w:t>1 EDTA-rör, lila kork</w:t>
            </w:r>
          </w:p>
        </w:tc>
      </w:tr>
      <w:tr w:rsidR="000128BE" w:rsidRPr="001E6F14" w14:paraId="0BD6F32A" w14:textId="77777777" w:rsidTr="007618F8">
        <w:trPr>
          <w:trHeight w:val="100"/>
          <w:jc w:val="center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8E5CB" w14:textId="77777777" w:rsidR="000128BE" w:rsidRPr="001E6F14" w:rsidRDefault="000128BE" w:rsidP="000128BE">
            <w:pPr>
              <w:spacing w:after="0" w:line="240" w:lineRule="auto"/>
              <w:ind w:left="0" w:right="0"/>
            </w:pPr>
            <w:r w:rsidRPr="001E6F14">
              <w:t>APTT, PK(INR)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45ED6" w14:textId="77777777" w:rsidR="000128BE" w:rsidRPr="001E6F14" w:rsidRDefault="000128BE" w:rsidP="000128BE">
            <w:pPr>
              <w:spacing w:after="0" w:line="240" w:lineRule="auto"/>
              <w:ind w:left="0" w:right="0"/>
            </w:pPr>
            <w:r w:rsidRPr="001E6F14">
              <w:t>1 Na-citrat, ljusblå kork</w:t>
            </w:r>
          </w:p>
        </w:tc>
      </w:tr>
      <w:tr w:rsidR="000128BE" w:rsidRPr="001E6F14" w14:paraId="55E4C930" w14:textId="77777777" w:rsidTr="007618F8">
        <w:trPr>
          <w:trHeight w:val="100"/>
          <w:jc w:val="center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B474E" w14:textId="77777777" w:rsidR="000128BE" w:rsidRPr="001E6F14" w:rsidRDefault="000128BE" w:rsidP="000128BE">
            <w:pPr>
              <w:spacing w:after="0" w:line="240" w:lineRule="auto"/>
              <w:ind w:left="0" w:right="0"/>
            </w:pPr>
            <w:proofErr w:type="spellStart"/>
            <w:r w:rsidRPr="001E6F14">
              <w:t>Krea</w:t>
            </w:r>
            <w:proofErr w:type="spellEnd"/>
            <w:r w:rsidRPr="001E6F14">
              <w:t>, ALAT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B6C42" w14:textId="77777777" w:rsidR="000128BE" w:rsidRPr="001E6F14" w:rsidRDefault="000128BE" w:rsidP="000128BE">
            <w:pPr>
              <w:spacing w:after="0" w:line="240" w:lineRule="auto"/>
              <w:ind w:left="0" w:right="0"/>
            </w:pPr>
            <w:r w:rsidRPr="001E6F14">
              <w:t>1 rött rör med gel</w:t>
            </w:r>
          </w:p>
        </w:tc>
      </w:tr>
    </w:tbl>
    <w:p w14:paraId="3D9D1116" w14:textId="46EEF376" w:rsidR="000128BE" w:rsidRPr="001C09D3" w:rsidRDefault="000128BE" w:rsidP="000912C4">
      <w:pPr>
        <w:pStyle w:val="Normalefterlista"/>
      </w:pPr>
      <w:r w:rsidRPr="000128BE">
        <w:t>Vid PK (INR</w:t>
      </w:r>
      <w:proofErr w:type="gramStart"/>
      <w:r w:rsidRPr="000128BE">
        <w:t>) &gt;</w:t>
      </w:r>
      <w:proofErr w:type="gramEnd"/>
      <w:r w:rsidRPr="000128BE">
        <w:t xml:space="preserve"> 1.2, S-</w:t>
      </w:r>
      <w:proofErr w:type="spellStart"/>
      <w:r w:rsidRPr="000128BE">
        <w:t>kreatinin</w:t>
      </w:r>
      <w:proofErr w:type="spellEnd"/>
      <w:r w:rsidRPr="000128BE">
        <w:t xml:space="preserve"> &gt; 170 </w:t>
      </w:r>
      <w:proofErr w:type="spellStart"/>
      <w:r w:rsidRPr="000128BE">
        <w:t>umol</w:t>
      </w:r>
      <w:proofErr w:type="spellEnd"/>
      <w:r w:rsidRPr="000128BE">
        <w:t>/L, TPK &lt; 85 x 10</w:t>
      </w:r>
      <w:r w:rsidRPr="000128BE">
        <w:rPr>
          <w:vertAlign w:val="superscript"/>
        </w:rPr>
        <w:t>9</w:t>
      </w:r>
      <w:r w:rsidRPr="000128BE">
        <w:t xml:space="preserve">/L samt förlängd APTT måste </w:t>
      </w:r>
      <w:proofErr w:type="spellStart"/>
      <w:r w:rsidRPr="000128BE">
        <w:t>antikoagulantiabehandling</w:t>
      </w:r>
      <w:proofErr w:type="spellEnd"/>
      <w:r w:rsidRPr="000128BE">
        <w:t xml:space="preserve"> individualiseras. Obs! Att förlängd APTT kan förekomma vid lupus </w:t>
      </w:r>
      <w:proofErr w:type="spellStart"/>
      <w:r w:rsidRPr="000128BE">
        <w:t>antikoagulans</w:t>
      </w:r>
      <w:proofErr w:type="spellEnd"/>
      <w:r w:rsidRPr="000128BE">
        <w:t xml:space="preserve"> och är ett tecken på ökad trombosrisk </w:t>
      </w:r>
      <w:proofErr w:type="gramStart"/>
      <w:r w:rsidRPr="000128BE">
        <w:t>istället</w:t>
      </w:r>
      <w:proofErr w:type="gramEnd"/>
      <w:r w:rsidRPr="000128BE">
        <w:t xml:space="preserve"> för blödningsbenägenhet. </w:t>
      </w:r>
    </w:p>
    <w:p w14:paraId="4DA55AD9" w14:textId="77777777" w:rsidR="000128BE" w:rsidRPr="000128BE" w:rsidRDefault="000128BE" w:rsidP="001C09D3">
      <w:pPr>
        <w:pStyle w:val="Rubrik3"/>
      </w:pPr>
      <w:r w:rsidRPr="000128BE">
        <w:t xml:space="preserve">2. </w:t>
      </w:r>
      <w:proofErr w:type="spellStart"/>
      <w:r w:rsidRPr="000128BE">
        <w:t>Trombofiliutredning</w:t>
      </w:r>
      <w:proofErr w:type="spellEnd"/>
    </w:p>
    <w:p w14:paraId="5B9B1936" w14:textId="77777777" w:rsidR="000128BE" w:rsidRPr="000128BE" w:rsidRDefault="000128BE" w:rsidP="001C09D3">
      <w:r w:rsidRPr="000128BE">
        <w:t xml:space="preserve">Om </w:t>
      </w:r>
      <w:proofErr w:type="spellStart"/>
      <w:r w:rsidRPr="000128BE">
        <w:t>trombofiliutredning</w:t>
      </w:r>
      <w:proofErr w:type="spellEnd"/>
      <w:r w:rsidRPr="000128BE">
        <w:t xml:space="preserve"> inte redan är gjort på barnmorskemottagning utförs det vid upprepade </w:t>
      </w:r>
      <w:proofErr w:type="spellStart"/>
      <w:r w:rsidRPr="000128BE">
        <w:t>tromboflebiter</w:t>
      </w:r>
      <w:proofErr w:type="spellEnd"/>
      <w:r w:rsidRPr="000128BE">
        <w:t xml:space="preserve">, släktanamnes på venös </w:t>
      </w:r>
      <w:proofErr w:type="spellStart"/>
      <w:r w:rsidRPr="000128BE">
        <w:t>tromboembolism</w:t>
      </w:r>
      <w:proofErr w:type="spellEnd"/>
      <w:r w:rsidRPr="000128BE">
        <w:t xml:space="preserve"> (VTE) enligt </w:t>
      </w:r>
      <w:proofErr w:type="spellStart"/>
      <w:r w:rsidRPr="000128BE">
        <w:t>hemARGs</w:t>
      </w:r>
      <w:proofErr w:type="spellEnd"/>
      <w:r w:rsidRPr="000128BE">
        <w:t xml:space="preserve"> och </w:t>
      </w:r>
      <w:proofErr w:type="gramStart"/>
      <w:r w:rsidRPr="000128BE">
        <w:t>SUs</w:t>
      </w:r>
      <w:proofErr w:type="gramEnd"/>
      <w:r w:rsidRPr="000128BE">
        <w:t xml:space="preserve"> riktlinjer angående nära släkting eller försämring trots behandling. Blodprover tas då </w:t>
      </w:r>
      <w:r w:rsidRPr="000128BE">
        <w:rPr>
          <w:b/>
        </w:rPr>
        <w:t>före behandling</w:t>
      </w:r>
      <w:r w:rsidRPr="000128BE">
        <w:t xml:space="preserve">. Skickas till laboratoriet för omhändertagande </w:t>
      </w:r>
      <w:r w:rsidRPr="000128BE">
        <w:rPr>
          <w:b/>
        </w:rPr>
        <w:t>inom 30 minuter.</w:t>
      </w:r>
      <w:r w:rsidRPr="000128BE">
        <w:t xml:space="preserve"> Vid försämring trots behandling får prover tas under behandlingen.</w:t>
      </w:r>
    </w:p>
    <w:p w14:paraId="68231969" w14:textId="77777777" w:rsidR="000128BE" w:rsidRPr="000128BE" w:rsidRDefault="000128BE" w:rsidP="000128BE">
      <w:pPr>
        <w:spacing w:after="0" w:line="240" w:lineRule="auto"/>
        <w:ind w:left="0" w:right="0"/>
        <w:rPr>
          <w:rFonts w:ascii="Arial" w:hAnsi="Arial" w:cs="Arial"/>
          <w:sz w:val="12"/>
          <w:szCs w:val="12"/>
        </w:rPr>
      </w:pPr>
    </w:p>
    <w:tbl>
      <w:tblPr>
        <w:tblW w:w="7194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9"/>
        <w:gridCol w:w="3185"/>
      </w:tblGrid>
      <w:tr w:rsidR="000128BE" w:rsidRPr="001C09D3" w14:paraId="4CC2072F" w14:textId="77777777" w:rsidTr="00B00F37">
        <w:trPr>
          <w:trHeight w:val="376"/>
        </w:trPr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2C775" w14:textId="77777777" w:rsidR="000128BE" w:rsidRPr="001C09D3" w:rsidRDefault="000128BE" w:rsidP="000128BE">
            <w:pPr>
              <w:spacing w:after="0" w:line="240" w:lineRule="auto"/>
              <w:ind w:left="0" w:right="0"/>
              <w:rPr>
                <w:b/>
              </w:rPr>
            </w:pPr>
            <w:r w:rsidRPr="001C09D3">
              <w:rPr>
                <w:b/>
              </w:rPr>
              <w:t>Laboratorieanalys</w:t>
            </w:r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AA614" w14:textId="77777777" w:rsidR="000128BE" w:rsidRPr="001C09D3" w:rsidRDefault="000128BE" w:rsidP="000128BE">
            <w:pPr>
              <w:spacing w:after="0" w:line="240" w:lineRule="auto"/>
              <w:ind w:left="0" w:right="0"/>
              <w:rPr>
                <w:b/>
              </w:rPr>
            </w:pPr>
            <w:r w:rsidRPr="001C09D3">
              <w:rPr>
                <w:b/>
              </w:rPr>
              <w:t>Rör för provtagning</w:t>
            </w:r>
          </w:p>
        </w:tc>
      </w:tr>
      <w:tr w:rsidR="000128BE" w:rsidRPr="001C09D3" w14:paraId="06C8A0C1" w14:textId="77777777" w:rsidTr="00B00F37">
        <w:trPr>
          <w:trHeight w:val="376"/>
        </w:trPr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A7F93" w14:textId="77777777" w:rsidR="000128BE" w:rsidRPr="001C09D3" w:rsidRDefault="000128BE" w:rsidP="000128BE">
            <w:pPr>
              <w:spacing w:after="0" w:line="240" w:lineRule="auto"/>
              <w:ind w:left="0" w:right="0"/>
            </w:pPr>
            <w:proofErr w:type="spellStart"/>
            <w:r w:rsidRPr="001C09D3">
              <w:t>Trombofili</w:t>
            </w:r>
            <w:proofErr w:type="spellEnd"/>
            <w:r w:rsidRPr="001C09D3">
              <w:t xml:space="preserve"> inklusive </w:t>
            </w:r>
            <w:proofErr w:type="spellStart"/>
            <w:r w:rsidRPr="001C09D3">
              <w:t>lupusantikoagulans</w:t>
            </w:r>
            <w:proofErr w:type="spellEnd"/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CFAA7" w14:textId="77777777" w:rsidR="000128BE" w:rsidRPr="001C09D3" w:rsidRDefault="000128BE" w:rsidP="000128BE">
            <w:pPr>
              <w:spacing w:after="0" w:line="240" w:lineRule="auto"/>
              <w:ind w:left="0" w:right="0"/>
            </w:pPr>
            <w:r w:rsidRPr="001C09D3">
              <w:t>7 Na-citrat, ljusblå kork</w:t>
            </w:r>
          </w:p>
        </w:tc>
      </w:tr>
      <w:tr w:rsidR="000128BE" w:rsidRPr="001C09D3" w14:paraId="6F0E0815" w14:textId="77777777" w:rsidTr="00B00F37">
        <w:trPr>
          <w:trHeight w:val="376"/>
        </w:trPr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BB58C" w14:textId="77777777" w:rsidR="000128BE" w:rsidRPr="001C09D3" w:rsidRDefault="000128BE" w:rsidP="000128BE">
            <w:pPr>
              <w:spacing w:after="0" w:line="240" w:lineRule="auto"/>
              <w:ind w:left="0" w:right="0"/>
            </w:pPr>
            <w:r w:rsidRPr="001C09D3">
              <w:t xml:space="preserve">APC resistens (Faktor V Leiden), </w:t>
            </w:r>
            <w:proofErr w:type="spellStart"/>
            <w:r w:rsidRPr="001C09D3">
              <w:t>protrombingenmutation</w:t>
            </w:r>
            <w:proofErr w:type="spellEnd"/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A6DB" w14:textId="77777777" w:rsidR="000128BE" w:rsidRPr="001C09D3" w:rsidRDefault="000128BE" w:rsidP="000128BE">
            <w:pPr>
              <w:spacing w:after="0" w:line="240" w:lineRule="auto"/>
              <w:ind w:left="0" w:right="0"/>
            </w:pPr>
            <w:r w:rsidRPr="001C09D3">
              <w:t>1 EDTA-rör, lila kork</w:t>
            </w:r>
          </w:p>
        </w:tc>
      </w:tr>
      <w:tr w:rsidR="000128BE" w:rsidRPr="001C09D3" w14:paraId="38137C19" w14:textId="77777777" w:rsidTr="00B00F37">
        <w:trPr>
          <w:trHeight w:val="376"/>
        </w:trPr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8F675" w14:textId="77777777" w:rsidR="000128BE" w:rsidRPr="001C09D3" w:rsidRDefault="000128BE" w:rsidP="000128BE">
            <w:pPr>
              <w:spacing w:after="0" w:line="240" w:lineRule="auto"/>
              <w:ind w:left="0" w:right="0"/>
            </w:pPr>
            <w:proofErr w:type="spellStart"/>
            <w:r w:rsidRPr="001C09D3">
              <w:t>Kardiolipin</w:t>
            </w:r>
            <w:proofErr w:type="spellEnd"/>
            <w:r w:rsidRPr="001C09D3">
              <w:t>/</w:t>
            </w:r>
            <w:r w:rsidRPr="001C09D3">
              <w:rPr>
                <w:rFonts w:ascii="Symbol" w:eastAsia="Symbol" w:hAnsi="Symbol" w:cs="Symbol"/>
              </w:rPr>
              <w:t>b</w:t>
            </w:r>
            <w:proofErr w:type="gramStart"/>
            <w:r w:rsidRPr="001C09D3">
              <w:t>2–glykoprotein</w:t>
            </w:r>
            <w:proofErr w:type="gramEnd"/>
            <w:r w:rsidRPr="001C09D3">
              <w:t>-I antikroppar</w:t>
            </w:r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39E79" w14:textId="77777777" w:rsidR="000128BE" w:rsidRPr="001C09D3" w:rsidRDefault="000128BE" w:rsidP="000128BE">
            <w:pPr>
              <w:spacing w:after="0" w:line="240" w:lineRule="auto"/>
              <w:ind w:left="0" w:right="0"/>
            </w:pPr>
            <w:r w:rsidRPr="001C09D3">
              <w:t>1 Rött rör utan tillsats</w:t>
            </w:r>
          </w:p>
        </w:tc>
      </w:tr>
    </w:tbl>
    <w:p w14:paraId="43BB7BC1" w14:textId="3E6A02F9" w:rsidR="000128BE" w:rsidRPr="001C09D3" w:rsidRDefault="000128BE" w:rsidP="00A425F3">
      <w:pPr>
        <w:pStyle w:val="Normalefterlista"/>
      </w:pPr>
      <w:r w:rsidRPr="000128BE">
        <w:t xml:space="preserve">Använd remiss 3 klinisk kemi (kryssa i venös trombosutredning och lupusscreening) och immunologremiss. </w:t>
      </w:r>
    </w:p>
    <w:p w14:paraId="0BFD0B07" w14:textId="0A2EA331" w:rsidR="000128BE" w:rsidRPr="001C09D3" w:rsidRDefault="000128BE" w:rsidP="001C09D3">
      <w:pPr>
        <w:rPr>
          <w:sz w:val="8"/>
          <w:szCs w:val="8"/>
        </w:rPr>
      </w:pPr>
      <w:r w:rsidRPr="000128BE">
        <w:rPr>
          <w:b/>
        </w:rPr>
        <w:t xml:space="preserve">Vid </w:t>
      </w:r>
      <w:proofErr w:type="spellStart"/>
      <w:r w:rsidRPr="000128BE">
        <w:rPr>
          <w:b/>
        </w:rPr>
        <w:t>trombofili</w:t>
      </w:r>
      <w:proofErr w:type="spellEnd"/>
      <w:r w:rsidRPr="000128BE">
        <w:rPr>
          <w:b/>
        </w:rPr>
        <w:t xml:space="preserve">/avvikande fynd se PM </w:t>
      </w:r>
      <w:hyperlink r:id="rId17" w:history="1">
        <w:r w:rsidR="00A425F3" w:rsidRPr="00A425F3">
          <w:rPr>
            <w:rStyle w:val="Hyperlnk"/>
            <w:b/>
          </w:rPr>
          <w:t>Akut venös trombos</w:t>
        </w:r>
      </w:hyperlink>
      <w:r w:rsidRPr="000128BE">
        <w:rPr>
          <w:b/>
        </w:rPr>
        <w:t>.</w:t>
      </w:r>
    </w:p>
    <w:p w14:paraId="059CCB63" w14:textId="77777777" w:rsidR="000128BE" w:rsidRPr="000128BE" w:rsidRDefault="000128BE" w:rsidP="001C09D3">
      <w:pPr>
        <w:pStyle w:val="Rubrik3"/>
      </w:pPr>
      <w:r w:rsidRPr="000128BE">
        <w:t>3. Diagnostik</w:t>
      </w:r>
    </w:p>
    <w:p w14:paraId="6B333F26" w14:textId="77777777" w:rsidR="000128BE" w:rsidRPr="000128BE" w:rsidRDefault="000128BE" w:rsidP="001C09D3">
      <w:pPr>
        <w:rPr>
          <w:shd w:val="clear" w:color="auto" w:fill="FFFFFF"/>
        </w:rPr>
      </w:pPr>
      <w:r w:rsidRPr="000128BE">
        <w:rPr>
          <w:shd w:val="clear" w:color="auto" w:fill="FFFFFF"/>
        </w:rPr>
        <w:t xml:space="preserve">Vid misstanke om </w:t>
      </w:r>
      <w:proofErr w:type="spellStart"/>
      <w:r w:rsidRPr="000128BE">
        <w:rPr>
          <w:shd w:val="clear" w:color="auto" w:fill="FFFFFF"/>
        </w:rPr>
        <w:t>tromboflebit</w:t>
      </w:r>
      <w:proofErr w:type="spellEnd"/>
      <w:r w:rsidRPr="000128BE">
        <w:rPr>
          <w:shd w:val="clear" w:color="auto" w:fill="FFFFFF"/>
        </w:rPr>
        <w:t xml:space="preserve"> hänvisas patienten till Akutmottagningen för gravida och nyförlösta för närmare bedömning och diagnostik. </w:t>
      </w:r>
    </w:p>
    <w:p w14:paraId="34C7904E" w14:textId="216E7C24" w:rsidR="000128BE" w:rsidRPr="000128BE" w:rsidRDefault="000128BE" w:rsidP="001C09D3">
      <w:pPr>
        <w:rPr>
          <w:shd w:val="clear" w:color="auto" w:fill="FFFFFF"/>
        </w:rPr>
      </w:pPr>
      <w:proofErr w:type="spellStart"/>
      <w:r w:rsidRPr="000128BE">
        <w:rPr>
          <w:shd w:val="clear" w:color="auto" w:fill="FFFFFF"/>
        </w:rPr>
        <w:t>Tromboflebiter</w:t>
      </w:r>
      <w:proofErr w:type="spellEnd"/>
      <w:r w:rsidRPr="000128BE">
        <w:rPr>
          <w:shd w:val="clear" w:color="auto" w:fill="FFFFFF"/>
        </w:rPr>
        <w:t xml:space="preserve"> i ytliga vener i nedre extremiteter drabbar </w:t>
      </w:r>
      <w:proofErr w:type="spellStart"/>
      <w:proofErr w:type="gramStart"/>
      <w:r w:rsidRPr="000128BE">
        <w:rPr>
          <w:shd w:val="clear" w:color="auto" w:fill="FFFFFF"/>
        </w:rPr>
        <w:t>v.saphena</w:t>
      </w:r>
      <w:proofErr w:type="spellEnd"/>
      <w:proofErr w:type="gramEnd"/>
      <w:r w:rsidRPr="000128BE">
        <w:rPr>
          <w:shd w:val="clear" w:color="auto" w:fill="FFFFFF"/>
        </w:rPr>
        <w:t xml:space="preserve"> </w:t>
      </w:r>
      <w:proofErr w:type="spellStart"/>
      <w:r w:rsidRPr="000128BE">
        <w:rPr>
          <w:shd w:val="clear" w:color="auto" w:fill="FFFFFF"/>
        </w:rPr>
        <w:t>magna</w:t>
      </w:r>
      <w:proofErr w:type="spellEnd"/>
      <w:r w:rsidRPr="000128BE">
        <w:rPr>
          <w:shd w:val="clear" w:color="auto" w:fill="FFFFFF"/>
        </w:rPr>
        <w:t xml:space="preserve"> i 60-80% och </w:t>
      </w:r>
      <w:proofErr w:type="spellStart"/>
      <w:r w:rsidRPr="000128BE">
        <w:rPr>
          <w:shd w:val="clear" w:color="auto" w:fill="FFFFFF"/>
        </w:rPr>
        <w:t>v.saphena</w:t>
      </w:r>
      <w:proofErr w:type="spellEnd"/>
      <w:r w:rsidRPr="000128BE">
        <w:rPr>
          <w:shd w:val="clear" w:color="auto" w:fill="FFFFFF"/>
        </w:rPr>
        <w:t xml:space="preserve"> </w:t>
      </w:r>
      <w:proofErr w:type="spellStart"/>
      <w:r w:rsidRPr="000128BE">
        <w:rPr>
          <w:shd w:val="clear" w:color="auto" w:fill="FFFFFF"/>
        </w:rPr>
        <w:t>parva</w:t>
      </w:r>
      <w:proofErr w:type="spellEnd"/>
      <w:r w:rsidRPr="000128BE">
        <w:rPr>
          <w:shd w:val="clear" w:color="auto" w:fill="FFFFFF"/>
        </w:rPr>
        <w:t xml:space="preserve"> i 10-20%. </w:t>
      </w:r>
    </w:p>
    <w:p w14:paraId="66F7D467" w14:textId="77777777" w:rsidR="000128BE" w:rsidRPr="000128BE" w:rsidRDefault="000128BE" w:rsidP="001C09D3">
      <w:pPr>
        <w:rPr>
          <w:rFonts w:eastAsia="Frutiger-Light"/>
          <w:b/>
        </w:rPr>
      </w:pPr>
      <w:r w:rsidRPr="000128BE">
        <w:rPr>
          <w:shd w:val="clear" w:color="auto" w:fill="FFFFFF"/>
        </w:rPr>
        <w:t>Inspektera området. Bedöm utbredning. Närhet till inträde i djupa vensystemet (</w:t>
      </w:r>
      <w:r w:rsidRPr="000128BE">
        <w:rPr>
          <w:i/>
          <w:iCs/>
          <w:shd w:val="clear" w:color="auto" w:fill="FFFFFF"/>
        </w:rPr>
        <w:t xml:space="preserve">v. </w:t>
      </w:r>
      <w:proofErr w:type="spellStart"/>
      <w:r w:rsidRPr="000128BE">
        <w:rPr>
          <w:i/>
          <w:iCs/>
          <w:shd w:val="clear" w:color="auto" w:fill="FFFFFF"/>
        </w:rPr>
        <w:t>femoralis</w:t>
      </w:r>
      <w:proofErr w:type="spellEnd"/>
      <w:r w:rsidRPr="000128BE">
        <w:rPr>
          <w:i/>
          <w:iCs/>
          <w:shd w:val="clear" w:color="auto" w:fill="FFFFFF"/>
        </w:rPr>
        <w:t xml:space="preserve">/v. </w:t>
      </w:r>
      <w:proofErr w:type="spellStart"/>
      <w:r w:rsidRPr="000128BE">
        <w:rPr>
          <w:i/>
          <w:iCs/>
          <w:shd w:val="clear" w:color="auto" w:fill="FFFFFF"/>
        </w:rPr>
        <w:t>poplitea</w:t>
      </w:r>
      <w:proofErr w:type="spellEnd"/>
      <w:r w:rsidRPr="000128BE">
        <w:rPr>
          <w:shd w:val="clear" w:color="auto" w:fill="FFFFFF"/>
        </w:rPr>
        <w:t xml:space="preserve">)? Alla </w:t>
      </w:r>
      <w:proofErr w:type="spellStart"/>
      <w:proofErr w:type="gramStart"/>
      <w:r w:rsidRPr="000128BE">
        <w:rPr>
          <w:shd w:val="clear" w:color="auto" w:fill="FFFFFF"/>
        </w:rPr>
        <w:t>tromboflebiter</w:t>
      </w:r>
      <w:proofErr w:type="spellEnd"/>
      <w:r w:rsidRPr="000128BE">
        <w:rPr>
          <w:shd w:val="clear" w:color="auto" w:fill="FFFFFF"/>
        </w:rPr>
        <w:t xml:space="preserve">  &gt;</w:t>
      </w:r>
      <w:proofErr w:type="gramEnd"/>
      <w:r w:rsidRPr="000128BE">
        <w:rPr>
          <w:shd w:val="clear" w:color="auto" w:fill="FFFFFF"/>
        </w:rPr>
        <w:t xml:space="preserve"> 5 cm bör genomgå ultraljudsdiagnostik. </w:t>
      </w:r>
    </w:p>
    <w:p w14:paraId="27E739A0" w14:textId="31322FF6" w:rsidR="000128BE" w:rsidRPr="001C09D3" w:rsidRDefault="000128BE" w:rsidP="001C09D3">
      <w:pPr>
        <w:rPr>
          <w:rFonts w:eastAsia="Frutiger-Light"/>
          <w:b/>
        </w:rPr>
      </w:pPr>
      <w:r w:rsidRPr="000128BE">
        <w:rPr>
          <w:rFonts w:eastAsia="Frutiger-Light"/>
        </w:rPr>
        <w:lastRenderedPageBreak/>
        <w:t xml:space="preserve">Ultraljud skiljer på </w:t>
      </w:r>
      <w:proofErr w:type="spellStart"/>
      <w:r w:rsidRPr="000128BE">
        <w:rPr>
          <w:rFonts w:eastAsia="Frutiger-Light"/>
        </w:rPr>
        <w:t>tromboflebit</w:t>
      </w:r>
      <w:proofErr w:type="spellEnd"/>
      <w:r w:rsidRPr="000128BE">
        <w:rPr>
          <w:rFonts w:eastAsia="Frutiger-Light"/>
        </w:rPr>
        <w:t xml:space="preserve"> med och utan trombos i aktuellt kärl.</w:t>
      </w:r>
      <w:r w:rsidRPr="000128BE">
        <w:t xml:space="preserve"> Vid små </w:t>
      </w:r>
      <w:proofErr w:type="spellStart"/>
      <w:r w:rsidRPr="000128BE">
        <w:t>tromboflebiter</w:t>
      </w:r>
      <w:proofErr w:type="spellEnd"/>
      <w:r w:rsidRPr="000128BE">
        <w:t xml:space="preserve"> &lt;5 cm som inte har </w:t>
      </w:r>
      <w:r w:rsidRPr="000128BE">
        <w:rPr>
          <w:shd w:val="clear" w:color="auto" w:fill="FFFFFF"/>
        </w:rPr>
        <w:t>närhet till inträde i djupa vensystemet (</w:t>
      </w:r>
      <w:r w:rsidRPr="000128BE">
        <w:rPr>
          <w:i/>
          <w:iCs/>
          <w:shd w:val="clear" w:color="auto" w:fill="FFFFFF"/>
        </w:rPr>
        <w:t xml:space="preserve">v. </w:t>
      </w:r>
      <w:proofErr w:type="spellStart"/>
      <w:r w:rsidRPr="000128BE">
        <w:rPr>
          <w:i/>
          <w:iCs/>
          <w:shd w:val="clear" w:color="auto" w:fill="FFFFFF"/>
        </w:rPr>
        <w:t>femoralis</w:t>
      </w:r>
      <w:proofErr w:type="spellEnd"/>
      <w:r w:rsidRPr="000128BE">
        <w:rPr>
          <w:i/>
          <w:iCs/>
          <w:shd w:val="clear" w:color="auto" w:fill="FFFFFF"/>
        </w:rPr>
        <w:t xml:space="preserve">/v. </w:t>
      </w:r>
      <w:proofErr w:type="spellStart"/>
      <w:r w:rsidRPr="000128BE">
        <w:rPr>
          <w:i/>
          <w:iCs/>
          <w:shd w:val="clear" w:color="auto" w:fill="FFFFFF"/>
        </w:rPr>
        <w:t>poplitea</w:t>
      </w:r>
      <w:proofErr w:type="spellEnd"/>
      <w:r w:rsidRPr="000128BE">
        <w:rPr>
          <w:shd w:val="clear" w:color="auto" w:fill="FFFFFF"/>
        </w:rPr>
        <w:t xml:space="preserve">) </w:t>
      </w:r>
      <w:r w:rsidRPr="000128BE">
        <w:t xml:space="preserve">kan man avvakta med ultraljudsundersökning, som </w:t>
      </w:r>
      <w:proofErr w:type="gramStart"/>
      <w:r w:rsidRPr="000128BE">
        <w:t>istället</w:t>
      </w:r>
      <w:proofErr w:type="gramEnd"/>
      <w:r w:rsidRPr="000128BE">
        <w:t xml:space="preserve"> görs vid utebliven förbättring eller progress.</w:t>
      </w:r>
      <w:r w:rsidRPr="000128BE">
        <w:rPr>
          <w:shd w:val="clear" w:color="auto" w:fill="FFFFFF"/>
        </w:rPr>
        <w:t xml:space="preserve"> Mindre </w:t>
      </w:r>
      <w:proofErr w:type="spellStart"/>
      <w:r w:rsidRPr="000128BE">
        <w:rPr>
          <w:shd w:val="clear" w:color="auto" w:fill="FFFFFF"/>
        </w:rPr>
        <w:t>tromboflebiter</w:t>
      </w:r>
      <w:proofErr w:type="spellEnd"/>
      <w:r w:rsidRPr="000128BE">
        <w:rPr>
          <w:shd w:val="clear" w:color="auto" w:fill="FFFFFF"/>
        </w:rPr>
        <w:t xml:space="preserve"> utan närhet till djupa vensystemet behandlas enligt punkt 6 nedan.</w:t>
      </w:r>
    </w:p>
    <w:p w14:paraId="7F34C105" w14:textId="11433E73" w:rsidR="000128BE" w:rsidRPr="000128BE" w:rsidRDefault="000128BE" w:rsidP="001C09D3">
      <w:pPr>
        <w:rPr>
          <w:rFonts w:eastAsia="Frutiger-Light"/>
        </w:rPr>
      </w:pPr>
      <w:r w:rsidRPr="000128BE">
        <w:rPr>
          <w:rFonts w:eastAsia="Frutiger-Light"/>
        </w:rPr>
        <w:t xml:space="preserve">Vid </w:t>
      </w:r>
      <w:proofErr w:type="spellStart"/>
      <w:r w:rsidRPr="000128BE">
        <w:rPr>
          <w:rFonts w:eastAsia="Frutiger-Light"/>
        </w:rPr>
        <w:t>tromboflebit</w:t>
      </w:r>
      <w:proofErr w:type="spellEnd"/>
      <w:r w:rsidRPr="000128BE">
        <w:rPr>
          <w:rFonts w:eastAsia="Frutiger-Light"/>
        </w:rPr>
        <w:t xml:space="preserve"> i </w:t>
      </w:r>
      <w:proofErr w:type="spellStart"/>
      <w:proofErr w:type="gramStart"/>
      <w:r w:rsidRPr="000128BE">
        <w:rPr>
          <w:rFonts w:eastAsia="Frutiger-Light"/>
        </w:rPr>
        <w:t>v.saphena</w:t>
      </w:r>
      <w:proofErr w:type="spellEnd"/>
      <w:proofErr w:type="gramEnd"/>
      <w:r w:rsidRPr="000128BE">
        <w:rPr>
          <w:rFonts w:eastAsia="Frutiger-Light"/>
        </w:rPr>
        <w:t xml:space="preserve"> </w:t>
      </w:r>
      <w:proofErr w:type="spellStart"/>
      <w:r w:rsidRPr="000128BE">
        <w:rPr>
          <w:rFonts w:eastAsia="Frutiger-Light"/>
        </w:rPr>
        <w:t>magna</w:t>
      </w:r>
      <w:proofErr w:type="spellEnd"/>
      <w:r w:rsidRPr="000128BE">
        <w:rPr>
          <w:rFonts w:eastAsia="Frutiger-Light"/>
        </w:rPr>
        <w:t xml:space="preserve"> som når till övre delen av låret/ljumsknivå är risken hög för DVT.</w:t>
      </w:r>
    </w:p>
    <w:p w14:paraId="4B74DA90" w14:textId="1C0F3498" w:rsidR="000128BE" w:rsidRPr="001C09D3" w:rsidRDefault="000128BE" w:rsidP="001C09D3">
      <w:pPr>
        <w:rPr>
          <w:rFonts w:eastAsia="Frutiger-Light"/>
        </w:rPr>
      </w:pPr>
      <w:r w:rsidRPr="000128BE">
        <w:rPr>
          <w:rFonts w:eastAsia="Frutiger-Light"/>
        </w:rPr>
        <w:t xml:space="preserve">Undersökningen upprepas efter </w:t>
      </w:r>
      <w:proofErr w:type="gramStart"/>
      <w:r w:rsidRPr="000128BE">
        <w:rPr>
          <w:rFonts w:eastAsia="Frutiger-Light"/>
        </w:rPr>
        <w:t>1-3</w:t>
      </w:r>
      <w:proofErr w:type="gramEnd"/>
      <w:r w:rsidRPr="000128BE">
        <w:rPr>
          <w:rFonts w:eastAsia="Frutiger-Light"/>
        </w:rPr>
        <w:t xml:space="preserve"> v om dålig behandlingseffekt eller om benet svullnar. Också aktuellt vid armsvullnad och </w:t>
      </w:r>
      <w:proofErr w:type="spellStart"/>
      <w:r w:rsidRPr="000128BE">
        <w:rPr>
          <w:rFonts w:eastAsia="Frutiger-Light"/>
        </w:rPr>
        <w:t>tromboflebit</w:t>
      </w:r>
      <w:proofErr w:type="spellEnd"/>
      <w:r w:rsidRPr="000128BE">
        <w:rPr>
          <w:rFonts w:eastAsia="Frutiger-Light"/>
        </w:rPr>
        <w:t xml:space="preserve"> på armen.</w:t>
      </w:r>
    </w:p>
    <w:p w14:paraId="5CF1A6AB" w14:textId="1522EB69" w:rsidR="000128BE" w:rsidRPr="000128BE" w:rsidRDefault="000128BE" w:rsidP="001C09D3">
      <w:pPr>
        <w:pStyle w:val="Rubrik3"/>
      </w:pPr>
      <w:r w:rsidRPr="000128BE">
        <w:t>4. Mobilisering</w:t>
      </w:r>
    </w:p>
    <w:p w14:paraId="5F181600" w14:textId="65FB4762" w:rsidR="000128BE" w:rsidRPr="00A74895" w:rsidRDefault="000128BE" w:rsidP="00A74895">
      <w:r w:rsidRPr="000128BE">
        <w:t>Inga restriktioner avseende mobilisering.</w:t>
      </w:r>
    </w:p>
    <w:p w14:paraId="3A10F0B7" w14:textId="77777777" w:rsidR="000128BE" w:rsidRPr="000128BE" w:rsidRDefault="000128BE" w:rsidP="001C09D3">
      <w:pPr>
        <w:pStyle w:val="Rubrik3"/>
      </w:pPr>
      <w:r w:rsidRPr="000128BE">
        <w:t>5. Kompressionsstrumpa</w:t>
      </w:r>
    </w:p>
    <w:p w14:paraId="624E6E1E" w14:textId="5E52DFDE" w:rsidR="000128BE" w:rsidRPr="00A74895" w:rsidRDefault="000128BE" w:rsidP="00A74895">
      <w:r w:rsidRPr="000128BE">
        <w:t>Kompressionsstrumpa klass I ges initialt och om kvarstående besvär efter en månad klass II.</w:t>
      </w:r>
    </w:p>
    <w:p w14:paraId="75E354BB" w14:textId="77777777" w:rsidR="000128BE" w:rsidRPr="000128BE" w:rsidRDefault="000128BE" w:rsidP="001C09D3">
      <w:pPr>
        <w:pStyle w:val="Rubrik3"/>
      </w:pPr>
      <w:r w:rsidRPr="000128BE">
        <w:t xml:space="preserve">6. Behandling av </w:t>
      </w:r>
      <w:proofErr w:type="spellStart"/>
      <w:r w:rsidRPr="000128BE">
        <w:t>tromboflebit</w:t>
      </w:r>
      <w:proofErr w:type="spellEnd"/>
      <w:r w:rsidRPr="000128BE">
        <w:t xml:space="preserve"> utan DVT under graviditet och postpartum</w:t>
      </w:r>
    </w:p>
    <w:p w14:paraId="1C72FFAC" w14:textId="1946E23A" w:rsidR="000128BE" w:rsidRPr="000128BE" w:rsidRDefault="000128BE" w:rsidP="001C09D3">
      <w:r w:rsidRPr="000128BE">
        <w:t>Flertalet ytliga ventromboser bör leda till behandling med antikoagulantia pga. relativt hög frekvens av samtidig asymtomatisk DVT.</w:t>
      </w:r>
    </w:p>
    <w:p w14:paraId="16A22EE7" w14:textId="2DD1076F" w:rsidR="000128BE" w:rsidRPr="001C09D3" w:rsidRDefault="000128BE" w:rsidP="001C09D3">
      <w:pPr>
        <w:pStyle w:val="MellanrubrikVGR"/>
      </w:pPr>
      <w:r w:rsidRPr="000128BE">
        <w:t xml:space="preserve">Behandling vid </w:t>
      </w:r>
      <w:proofErr w:type="spellStart"/>
      <w:r w:rsidRPr="000128BE">
        <w:t>tromboflebit</w:t>
      </w:r>
      <w:proofErr w:type="spellEnd"/>
      <w:r w:rsidRPr="000128BE">
        <w:t xml:space="preserve"> med trombos i aktuellt kärl.</w:t>
      </w:r>
    </w:p>
    <w:p w14:paraId="5786FDDE" w14:textId="0E11D18A" w:rsidR="000128BE" w:rsidRPr="001C09D3" w:rsidRDefault="000128BE" w:rsidP="001C09D3">
      <w:pPr>
        <w:pStyle w:val="Liststycke"/>
        <w:numPr>
          <w:ilvl w:val="0"/>
          <w:numId w:val="21"/>
        </w:numPr>
        <w:rPr>
          <w:rFonts w:eastAsia="Frutiger-Light"/>
        </w:rPr>
      </w:pPr>
      <w:r w:rsidRPr="001C09D3">
        <w:rPr>
          <w:rFonts w:eastAsia="Frutiger-Light"/>
          <w:b/>
        </w:rPr>
        <w:t xml:space="preserve">Enstaka </w:t>
      </w:r>
      <w:proofErr w:type="spellStart"/>
      <w:r w:rsidRPr="001C09D3">
        <w:rPr>
          <w:rFonts w:eastAsia="Frutiger-Light"/>
          <w:b/>
        </w:rPr>
        <w:t>tromboflebit</w:t>
      </w:r>
      <w:proofErr w:type="spellEnd"/>
      <w:r w:rsidRPr="001C09D3">
        <w:rPr>
          <w:rFonts w:eastAsia="Frutiger-Light"/>
          <w:b/>
        </w:rPr>
        <w:t xml:space="preserve">, </w:t>
      </w:r>
      <w:proofErr w:type="gramStart"/>
      <w:r w:rsidRPr="001C09D3">
        <w:rPr>
          <w:rFonts w:eastAsia="Frutiger-Light"/>
          <w:bCs/>
        </w:rPr>
        <w:t>&lt; 5</w:t>
      </w:r>
      <w:proofErr w:type="gramEnd"/>
      <w:r w:rsidRPr="001C09D3">
        <w:rPr>
          <w:rFonts w:eastAsia="Frutiger-Light"/>
          <w:bCs/>
        </w:rPr>
        <w:t xml:space="preserve"> cm lång</w:t>
      </w:r>
      <w:r w:rsidRPr="001C09D3">
        <w:rPr>
          <w:rFonts w:eastAsia="Frutiger-Light"/>
          <w:b/>
        </w:rPr>
        <w:t xml:space="preserve">, </w:t>
      </w:r>
      <w:r w:rsidRPr="001C09D3">
        <w:rPr>
          <w:rFonts w:eastAsia="Frutiger-Light"/>
        </w:rPr>
        <w:t xml:space="preserve"> i </w:t>
      </w:r>
      <w:proofErr w:type="spellStart"/>
      <w:r w:rsidRPr="001C09D3">
        <w:rPr>
          <w:rFonts w:eastAsia="Frutiger-Light"/>
        </w:rPr>
        <w:t>varikösa</w:t>
      </w:r>
      <w:proofErr w:type="spellEnd"/>
      <w:r w:rsidRPr="001C09D3">
        <w:rPr>
          <w:rFonts w:eastAsia="Frutiger-Light"/>
        </w:rPr>
        <w:t xml:space="preserve"> kärl eller kort </w:t>
      </w:r>
      <w:proofErr w:type="spellStart"/>
      <w:r w:rsidRPr="001C09D3">
        <w:rPr>
          <w:rFonts w:eastAsia="Frutiger-Light"/>
        </w:rPr>
        <w:t>tromboflebit</w:t>
      </w:r>
      <w:proofErr w:type="spellEnd"/>
      <w:r w:rsidRPr="001C09D3">
        <w:rPr>
          <w:rFonts w:eastAsia="Frutiger-Light"/>
        </w:rPr>
        <w:t xml:space="preserve"> efter venös infart.</w:t>
      </w:r>
    </w:p>
    <w:p w14:paraId="70C60DDB" w14:textId="77777777" w:rsidR="000128BE" w:rsidRPr="001C09D3" w:rsidRDefault="000128BE" w:rsidP="001C09D3">
      <w:pPr>
        <w:pStyle w:val="Liststycke"/>
        <w:numPr>
          <w:ilvl w:val="0"/>
          <w:numId w:val="0"/>
        </w:numPr>
        <w:ind w:left="1712"/>
        <w:rPr>
          <w:rFonts w:eastAsia="Frutiger-Light"/>
        </w:rPr>
      </w:pPr>
      <w:r w:rsidRPr="001C09D3">
        <w:rPr>
          <w:rFonts w:eastAsia="Frutiger-Light"/>
        </w:rPr>
        <w:t xml:space="preserve">Lokalbehandling kan ges med NSAID tex </w:t>
      </w:r>
      <w:proofErr w:type="spellStart"/>
      <w:r w:rsidRPr="001C09D3">
        <w:rPr>
          <w:rFonts w:eastAsia="Frutiger-Light"/>
        </w:rPr>
        <w:t>Diklofenak</w:t>
      </w:r>
      <w:r w:rsidRPr="001C09D3">
        <w:rPr>
          <w:rFonts w:eastAsia="Frutiger-Light"/>
          <w:b/>
        </w:rPr>
        <w:t>gel</w:t>
      </w:r>
      <w:proofErr w:type="spellEnd"/>
      <w:r w:rsidRPr="001C09D3">
        <w:rPr>
          <w:rFonts w:eastAsia="Frutiger-Light"/>
        </w:rPr>
        <w:t xml:space="preserve"> under hela graviditeten förutsatt att huden är intakt och </w:t>
      </w:r>
      <w:proofErr w:type="spellStart"/>
      <w:r w:rsidRPr="001C09D3">
        <w:rPr>
          <w:rFonts w:eastAsia="Frutiger-Light"/>
        </w:rPr>
        <w:t>maxdos</w:t>
      </w:r>
      <w:proofErr w:type="spellEnd"/>
      <w:r w:rsidRPr="001C09D3">
        <w:rPr>
          <w:rFonts w:eastAsia="Frutiger-Light"/>
        </w:rPr>
        <w:t xml:space="preserve"> inte överskrids. Även </w:t>
      </w:r>
      <w:proofErr w:type="gramStart"/>
      <w:r w:rsidRPr="001C09D3">
        <w:rPr>
          <w:rFonts w:eastAsia="Frutiger-Light"/>
        </w:rPr>
        <w:t>stödstrumpa klass</w:t>
      </w:r>
      <w:proofErr w:type="gramEnd"/>
      <w:r w:rsidRPr="001C09D3">
        <w:rPr>
          <w:rFonts w:eastAsia="Frutiger-Light"/>
        </w:rPr>
        <w:t xml:space="preserve"> I kan övervägas.</w:t>
      </w:r>
    </w:p>
    <w:p w14:paraId="397BDFCD" w14:textId="5CA049A9" w:rsidR="000128BE" w:rsidRPr="00C80B7E" w:rsidRDefault="000128BE" w:rsidP="00C80B7E">
      <w:pPr>
        <w:pStyle w:val="Liststycke"/>
        <w:numPr>
          <w:ilvl w:val="0"/>
          <w:numId w:val="0"/>
        </w:numPr>
        <w:ind w:left="1712"/>
        <w:rPr>
          <w:rFonts w:eastAsia="Frutiger-Light"/>
        </w:rPr>
      </w:pPr>
      <w:r w:rsidRPr="001C09D3">
        <w:rPr>
          <w:rFonts w:eastAsia="Frutiger-Light"/>
        </w:rPr>
        <w:t xml:space="preserve">Ytterligare ett alternativ är </w:t>
      </w:r>
      <w:proofErr w:type="spellStart"/>
      <w:r w:rsidRPr="001C09D3">
        <w:rPr>
          <w:rFonts w:eastAsia="Frutiger-Light"/>
        </w:rPr>
        <w:t>Hirudoidsalva</w:t>
      </w:r>
      <w:proofErr w:type="spellEnd"/>
      <w:r w:rsidRPr="001C09D3">
        <w:rPr>
          <w:rFonts w:eastAsia="Frutiger-Light"/>
        </w:rPr>
        <w:t xml:space="preserve"> som lokalbehandling. Om utebliven förbättring behandlas enligt punkt b).</w:t>
      </w:r>
    </w:p>
    <w:p w14:paraId="60458A38" w14:textId="77777777" w:rsidR="000128BE" w:rsidRPr="000128BE" w:rsidRDefault="000128BE" w:rsidP="001C09D3">
      <w:pPr>
        <w:pStyle w:val="Liststycke"/>
        <w:numPr>
          <w:ilvl w:val="0"/>
          <w:numId w:val="21"/>
        </w:numPr>
      </w:pPr>
      <w:r w:rsidRPr="001C09D3">
        <w:rPr>
          <w:rFonts w:eastAsia="Frutiger-Light"/>
          <w:b/>
        </w:rPr>
        <w:t xml:space="preserve">Alla andra </w:t>
      </w:r>
      <w:r w:rsidRPr="001C09D3">
        <w:rPr>
          <w:rFonts w:eastAsia="Frutiger-Light"/>
          <w:b/>
        </w:rPr>
        <w:br/>
      </w:r>
      <w:r w:rsidRPr="001C09D3">
        <w:rPr>
          <w:u w:val="single"/>
        </w:rPr>
        <w:t>Under graviditet</w:t>
      </w:r>
      <w:r w:rsidRPr="000128BE">
        <w:t xml:space="preserve">: </w:t>
      </w:r>
      <w:r w:rsidRPr="001C09D3">
        <w:rPr>
          <w:b/>
        </w:rPr>
        <w:t>Fragmin 125 E /kg x 2</w:t>
      </w:r>
      <w:r w:rsidRPr="000128BE">
        <w:t xml:space="preserve"> </w:t>
      </w:r>
      <w:proofErr w:type="spellStart"/>
      <w:r w:rsidRPr="000128BE">
        <w:t>sc</w:t>
      </w:r>
      <w:proofErr w:type="spellEnd"/>
      <w:r w:rsidRPr="000128BE">
        <w:t xml:space="preserve"> alt </w:t>
      </w:r>
      <w:proofErr w:type="spellStart"/>
      <w:r w:rsidRPr="001C09D3">
        <w:rPr>
          <w:b/>
        </w:rPr>
        <w:t>Innohep</w:t>
      </w:r>
      <w:proofErr w:type="spellEnd"/>
      <w:r w:rsidRPr="001C09D3">
        <w:rPr>
          <w:b/>
        </w:rPr>
        <w:t xml:space="preserve"> 100E/kg x2</w:t>
      </w:r>
      <w:r w:rsidRPr="000128BE">
        <w:t xml:space="preserve"> i 4 veckor och därefter kroppsviktsanpassad normaldos trombosprofylax tom 6 veckor postpartum, se PM trombosprofylax.</w:t>
      </w:r>
      <w:r w:rsidRPr="000128BE">
        <w:br/>
      </w:r>
      <w:r w:rsidRPr="001C09D3">
        <w:rPr>
          <w:u w:val="single"/>
        </w:rPr>
        <w:t>Diagnos</w:t>
      </w:r>
      <w:r w:rsidRPr="000128BE">
        <w:t xml:space="preserve"> ≤ 12 v postpartum:  </w:t>
      </w:r>
      <w:r w:rsidRPr="001C09D3">
        <w:rPr>
          <w:b/>
          <w:bCs/>
        </w:rPr>
        <w:t xml:space="preserve">Fragmin </w:t>
      </w:r>
      <w:r w:rsidRPr="001C09D3">
        <w:rPr>
          <w:b/>
        </w:rPr>
        <w:t>200 E/kg x 1</w:t>
      </w:r>
      <w:r w:rsidRPr="000128BE">
        <w:t xml:space="preserve"> alt. alternativt </w:t>
      </w:r>
      <w:proofErr w:type="spellStart"/>
      <w:r w:rsidRPr="001C09D3">
        <w:rPr>
          <w:b/>
        </w:rPr>
        <w:t>Innohep</w:t>
      </w:r>
      <w:proofErr w:type="spellEnd"/>
      <w:r w:rsidRPr="001C09D3">
        <w:rPr>
          <w:b/>
        </w:rPr>
        <w:t xml:space="preserve"> 175 E /kg x 1</w:t>
      </w:r>
      <w:r w:rsidRPr="000128BE">
        <w:t xml:space="preserve"> i 2 veckor och sedan halverad dos 4 veckor. </w:t>
      </w:r>
    </w:p>
    <w:p w14:paraId="01ADA0DF" w14:textId="3BE2B382" w:rsidR="000128BE" w:rsidRPr="001C09D3" w:rsidRDefault="000128BE" w:rsidP="001C09D3">
      <w:pPr>
        <w:pStyle w:val="Liststycke"/>
        <w:numPr>
          <w:ilvl w:val="0"/>
          <w:numId w:val="0"/>
        </w:numPr>
        <w:ind w:left="1712"/>
      </w:pPr>
      <w:r w:rsidRPr="000128BE">
        <w:lastRenderedPageBreak/>
        <w:t>LMH-dosen kan behöva reduceras vid nedsatt njurfunktion eller vid ökad blödningsrisk.</w:t>
      </w:r>
    </w:p>
    <w:p w14:paraId="3539E267" w14:textId="6D16DD73" w:rsidR="000128BE" w:rsidRPr="001C09D3" w:rsidRDefault="000128BE" w:rsidP="001C09D3">
      <w:r w:rsidRPr="000128BE">
        <w:t xml:space="preserve">Vid </w:t>
      </w:r>
      <w:r w:rsidRPr="000128BE">
        <w:rPr>
          <w:i/>
        </w:rPr>
        <w:t>försämring</w:t>
      </w:r>
      <w:r w:rsidRPr="000128BE">
        <w:t xml:space="preserve"> uteslut DVT med ultraljud! </w:t>
      </w:r>
    </w:p>
    <w:p w14:paraId="49F2FE7F" w14:textId="51750F3A" w:rsidR="000128BE" w:rsidRPr="001C09D3" w:rsidRDefault="000128BE" w:rsidP="001C09D3">
      <w:r w:rsidRPr="000128BE">
        <w:rPr>
          <w:b/>
        </w:rPr>
        <w:t>Vid terapisvikt eller recidiv</w:t>
      </w:r>
      <w:r w:rsidRPr="000128BE">
        <w:t xml:space="preserve"> av </w:t>
      </w:r>
      <w:proofErr w:type="spellStart"/>
      <w:r w:rsidRPr="000128BE">
        <w:t>tromboflebit</w:t>
      </w:r>
      <w:proofErr w:type="spellEnd"/>
      <w:r w:rsidRPr="000128BE">
        <w:t xml:space="preserve"> övervägs förlängd LMH-behandling, koagulationsutredning, kärlkirurgkonsult (se nedan) och </w:t>
      </w:r>
      <w:proofErr w:type="spellStart"/>
      <w:r w:rsidRPr="000128BE">
        <w:t>malignitetsutredning</w:t>
      </w:r>
      <w:proofErr w:type="spellEnd"/>
      <w:r w:rsidRPr="000128BE">
        <w:t xml:space="preserve">. </w:t>
      </w:r>
    </w:p>
    <w:p w14:paraId="27687FE9" w14:textId="5D164E29" w:rsidR="000128BE" w:rsidRPr="001C09D3" w:rsidRDefault="000128BE" w:rsidP="001C09D3">
      <w:pPr>
        <w:pStyle w:val="MellanrubrikVGR"/>
      </w:pPr>
      <w:r w:rsidRPr="000128BE">
        <w:t xml:space="preserve">Behandling av </w:t>
      </w:r>
      <w:proofErr w:type="spellStart"/>
      <w:r w:rsidRPr="000128BE">
        <w:t>tromboflebit</w:t>
      </w:r>
      <w:proofErr w:type="spellEnd"/>
      <w:r w:rsidRPr="000128BE">
        <w:t xml:space="preserve"> utan påvisad trombos i kärlet.</w:t>
      </w:r>
    </w:p>
    <w:p w14:paraId="665B4004" w14:textId="09B9D601" w:rsidR="000128BE" w:rsidRPr="000128BE" w:rsidRDefault="000128BE" w:rsidP="001C09D3">
      <w:pPr>
        <w:rPr>
          <w:rFonts w:eastAsia="Frutiger-Light"/>
        </w:rPr>
      </w:pPr>
      <w:r w:rsidRPr="000128BE">
        <w:rPr>
          <w:rFonts w:eastAsia="Frutiger-Light"/>
        </w:rPr>
        <w:t>Inflammation i kärlväggen som ger likartade symtom. Ses efter injektion av lokalretande läkemedel och i samband med intravenösa infarter.</w:t>
      </w:r>
    </w:p>
    <w:p w14:paraId="3DF600D5" w14:textId="50111F2E" w:rsidR="000128BE" w:rsidRPr="00A74895" w:rsidRDefault="000128BE" w:rsidP="00A74895">
      <w:pPr>
        <w:rPr>
          <w:rFonts w:eastAsia="Frutiger-Light"/>
        </w:rPr>
      </w:pPr>
      <w:r w:rsidRPr="000128BE">
        <w:rPr>
          <w:b/>
        </w:rPr>
        <w:t>Behandling</w:t>
      </w:r>
      <w:r w:rsidRPr="000128BE">
        <w:t xml:space="preserve">: se ovan punkt 6a. </w:t>
      </w:r>
      <w:r w:rsidRPr="000128BE">
        <w:rPr>
          <w:rFonts w:eastAsia="Frutiger-Light"/>
        </w:rPr>
        <w:t>Vid dålig effekt, långdraget förlopp eller försämring skall nytt ultraljud göras med trombosfrågeställning.</w:t>
      </w:r>
    </w:p>
    <w:p w14:paraId="6253C729" w14:textId="77777777" w:rsidR="001C09D3" w:rsidRDefault="000128BE" w:rsidP="001C09D3">
      <w:pPr>
        <w:pStyle w:val="Rubrik3"/>
      </w:pPr>
      <w:r w:rsidRPr="000128BE">
        <w:t xml:space="preserve">7. Behandling av </w:t>
      </w:r>
      <w:proofErr w:type="spellStart"/>
      <w:r w:rsidRPr="000128BE">
        <w:t>tromboflebit</w:t>
      </w:r>
      <w:proofErr w:type="spellEnd"/>
      <w:r w:rsidRPr="000128BE">
        <w:t xml:space="preserve"> med DVT </w:t>
      </w:r>
    </w:p>
    <w:p w14:paraId="7DB805FE" w14:textId="62E5739D" w:rsidR="000128BE" w:rsidRPr="00A74895" w:rsidRDefault="001C09D3" w:rsidP="00A74895">
      <w:pPr>
        <w:rPr>
          <w:rFonts w:eastAsia="Frutiger-Light"/>
        </w:rPr>
      </w:pPr>
      <w:r>
        <w:rPr>
          <w:rFonts w:eastAsia="Frutiger-Light"/>
        </w:rPr>
        <w:t>S</w:t>
      </w:r>
      <w:r w:rsidR="000128BE" w:rsidRPr="000128BE">
        <w:rPr>
          <w:rFonts w:eastAsia="Frutiger-Light"/>
        </w:rPr>
        <w:t xml:space="preserve">e PM avseende </w:t>
      </w:r>
      <w:hyperlink r:id="rId18" w:history="1">
        <w:r w:rsidR="000128BE" w:rsidRPr="00624007">
          <w:rPr>
            <w:rStyle w:val="Hyperlnk"/>
            <w:rFonts w:eastAsia="Frutiger-Light"/>
          </w:rPr>
          <w:t>VTE</w:t>
        </w:r>
      </w:hyperlink>
    </w:p>
    <w:p w14:paraId="17CAEDFE" w14:textId="77777777" w:rsidR="000128BE" w:rsidRPr="000128BE" w:rsidRDefault="000128BE" w:rsidP="001C09D3">
      <w:pPr>
        <w:pStyle w:val="Rubrik3"/>
      </w:pPr>
      <w:r w:rsidRPr="000128BE">
        <w:t>8. Underbindning av ven</w:t>
      </w:r>
    </w:p>
    <w:p w14:paraId="602E18A0" w14:textId="4AFB596F" w:rsidR="000128BE" w:rsidRPr="001C09D3" w:rsidRDefault="000128BE" w:rsidP="001C09D3">
      <w:r w:rsidRPr="000128BE">
        <w:t xml:space="preserve">Underbindning proximalt om det </w:t>
      </w:r>
      <w:proofErr w:type="spellStart"/>
      <w:r w:rsidRPr="000128BE">
        <w:t>trombotiserade</w:t>
      </w:r>
      <w:proofErr w:type="spellEnd"/>
      <w:r w:rsidRPr="000128BE">
        <w:t xml:space="preserve"> kärlet rekommenderas inte.</w:t>
      </w:r>
    </w:p>
    <w:p w14:paraId="63739853" w14:textId="77777777" w:rsidR="000128BE" w:rsidRPr="000128BE" w:rsidRDefault="000128BE" w:rsidP="001C09D3">
      <w:pPr>
        <w:pStyle w:val="Rubrik3"/>
      </w:pPr>
      <w:r w:rsidRPr="000128BE">
        <w:t>9.Behandling under partus</w:t>
      </w:r>
    </w:p>
    <w:p w14:paraId="1D8CA0E2" w14:textId="64C40EDC" w:rsidR="000128BE" w:rsidRPr="001C09D3" w:rsidRDefault="000128BE" w:rsidP="008A0B08">
      <w:proofErr w:type="spellStart"/>
      <w:r w:rsidRPr="000128BE">
        <w:t>Antikoagulantiabehandling</w:t>
      </w:r>
      <w:proofErr w:type="spellEnd"/>
      <w:r w:rsidRPr="000128BE">
        <w:t xml:space="preserve"> i samband med partus se PM </w:t>
      </w:r>
      <w:proofErr w:type="spellStart"/>
      <w:r w:rsidRPr="000128BE">
        <w:t>antikoagulantiabehandling</w:t>
      </w:r>
      <w:proofErr w:type="spellEnd"/>
      <w:r w:rsidRPr="000128BE">
        <w:t xml:space="preserve"> under partus och </w:t>
      </w:r>
      <w:proofErr w:type="spellStart"/>
      <w:r w:rsidRPr="000128BE">
        <w:t>puerperium</w:t>
      </w:r>
      <w:proofErr w:type="spellEnd"/>
      <w:r w:rsidRPr="000128BE">
        <w:t xml:space="preserve">. Behandlingen utsätts vid etablerat värkarbete och ansvarig läkare skall skriva behandlingsplan i god tid före förlossningen. </w:t>
      </w:r>
    </w:p>
    <w:p w14:paraId="3704C43C" w14:textId="77777777" w:rsidR="000128BE" w:rsidRPr="000128BE" w:rsidRDefault="000128BE" w:rsidP="001C09D3">
      <w:pPr>
        <w:pStyle w:val="Rubrik3"/>
      </w:pPr>
      <w:r w:rsidRPr="000128BE">
        <w:t>10. Amning</w:t>
      </w:r>
    </w:p>
    <w:p w14:paraId="163655FC" w14:textId="63009EBE" w:rsidR="000128BE" w:rsidRPr="00A74895" w:rsidRDefault="000128BE" w:rsidP="00A74895">
      <w:r w:rsidRPr="000128BE">
        <w:rPr>
          <w:b/>
        </w:rPr>
        <w:t>Heparin/LMH och</w:t>
      </w:r>
      <w:r w:rsidRPr="000128BE">
        <w:t xml:space="preserve"> </w:t>
      </w:r>
      <w:proofErr w:type="spellStart"/>
      <w:r w:rsidRPr="000128BE">
        <w:t>Diklofenak</w:t>
      </w:r>
      <w:proofErr w:type="spellEnd"/>
      <w:r w:rsidRPr="000128BE">
        <w:t xml:space="preserve"> (tablett eller gel) kan ges vid amning.</w:t>
      </w:r>
    </w:p>
    <w:p w14:paraId="3D8D4F68" w14:textId="77777777" w:rsidR="000128BE" w:rsidRPr="000128BE" w:rsidRDefault="000128BE" w:rsidP="001C09D3">
      <w:pPr>
        <w:pStyle w:val="Rubrik2"/>
      </w:pPr>
      <w:r w:rsidRPr="000128BE">
        <w:t>Granskare/arbetsgrupp</w:t>
      </w:r>
    </w:p>
    <w:p w14:paraId="712C1EB9" w14:textId="2FAD4B77" w:rsidR="000128BE" w:rsidRPr="000128BE" w:rsidRDefault="000128BE" w:rsidP="001C09D3">
      <w:r>
        <w:t xml:space="preserve">Maria Revelj, </w:t>
      </w:r>
      <w:r w:rsidR="1E5C3D2A">
        <w:t>över</w:t>
      </w:r>
      <w:r>
        <w:t>läkare, Anna Hagman, överläkare KK/SU</w:t>
      </w:r>
    </w:p>
    <w:p w14:paraId="44A38629" w14:textId="77777777" w:rsidR="000128BE" w:rsidRPr="000128BE" w:rsidRDefault="000128BE" w:rsidP="001C09D3">
      <w:proofErr w:type="spellStart"/>
      <w:r w:rsidRPr="000128BE">
        <w:t>Joy</w:t>
      </w:r>
      <w:proofErr w:type="spellEnd"/>
      <w:r w:rsidRPr="000128BE">
        <w:t xml:space="preserve"> Ellis mödrahälsovårdsöverläkare och Karin Jerhamre Sundh mödrahälsovårdsöverläkare</w:t>
      </w:r>
    </w:p>
    <w:p w14:paraId="58A895E7" w14:textId="2930AC2D" w:rsidR="000128BE" w:rsidRPr="00A74895" w:rsidRDefault="000128BE" w:rsidP="00A74895">
      <w:r w:rsidRPr="000128BE">
        <w:t xml:space="preserve">Mårten Alkmark, överläkare KK/SU </w:t>
      </w:r>
    </w:p>
    <w:p w14:paraId="568BA019" w14:textId="77777777" w:rsidR="000128BE" w:rsidRPr="000128BE" w:rsidRDefault="000128BE" w:rsidP="001C09D3">
      <w:pPr>
        <w:pStyle w:val="Rubrik2"/>
      </w:pPr>
      <w:r w:rsidRPr="000128BE">
        <w:t xml:space="preserve">Uppföljning, utvärdering och revision </w:t>
      </w:r>
    </w:p>
    <w:p w14:paraId="4589CF79" w14:textId="77777777" w:rsidR="000128BE" w:rsidRPr="000128BE" w:rsidRDefault="000128BE" w:rsidP="001C09D3">
      <w:r w:rsidRPr="000128BE">
        <w:t>Ansvarig för revision: Maria Revelj</w:t>
      </w:r>
    </w:p>
    <w:p w14:paraId="76B9F95B" w14:textId="1B262F2B" w:rsidR="00536A5A" w:rsidRPr="00536A5A" w:rsidRDefault="000128BE" w:rsidP="00F814CA">
      <w:r w:rsidRPr="000128BE">
        <w:t xml:space="preserve">Verksamhetschef ansvarar </w:t>
      </w:r>
      <w:r w:rsidRPr="000128BE">
        <w:rPr>
          <w:iCs/>
        </w:rPr>
        <w:t>för uppföljning av innehållet i rutinen</w:t>
      </w:r>
      <w:r w:rsidRPr="000128BE">
        <w:t xml:space="preserve">. Medvetet avsteg från rutinen dokumenteras i </w:t>
      </w:r>
      <w:proofErr w:type="spellStart"/>
      <w:r w:rsidRPr="000128BE">
        <w:t>Obstetrix</w:t>
      </w:r>
      <w:proofErr w:type="spellEnd"/>
      <w:r w:rsidRPr="000128BE">
        <w:t>/</w:t>
      </w:r>
      <w:proofErr w:type="spellStart"/>
      <w:r w:rsidRPr="000128BE">
        <w:t>Melior</w:t>
      </w:r>
      <w:proofErr w:type="spellEnd"/>
      <w:r w:rsidRPr="000128BE">
        <w:t xml:space="preserve">, om </w:t>
      </w:r>
      <w:r w:rsidRPr="000128BE">
        <w:lastRenderedPageBreak/>
        <w:t xml:space="preserve">rutinen är kopplad till patient. Övriga orsaker till avsteg från rutinen rapporteras i </w:t>
      </w:r>
      <w:proofErr w:type="spellStart"/>
      <w:r w:rsidRPr="000128BE">
        <w:t>MedControl</w:t>
      </w:r>
      <w:proofErr w:type="spellEnd"/>
      <w:r w:rsidRPr="000128BE">
        <w:t xml:space="preserve"> PRO.</w:t>
      </w:r>
      <w:bookmarkEnd w:id="0"/>
    </w:p>
    <w:sectPr w:rsidR="00536A5A" w:rsidRPr="00536A5A" w:rsidSect="000128B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Frutiger-Light">
    <w:altName w:val="MS Gothic"/>
    <w:panose1 w:val="00000000000000000000"/>
    <w:charset w:val="80"/>
    <w:family w:val="swiss"/>
    <w:notTrueType/>
    <w:pitch w:val="default"/>
    <w:sig w:usb0="00000003" w:usb1="08070000" w:usb2="00000010" w:usb3="00000000" w:csb0="0002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0C3506"/>
    <w:multiLevelType w:val="hybridMultilevel"/>
    <w:tmpl w:val="A704F15A"/>
    <w:lvl w:ilvl="0" w:tplc="041D0017">
      <w:start w:val="1"/>
      <w:numFmt w:val="lowerLetter"/>
      <w:lvlText w:val="%1)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1883341"/>
    <w:multiLevelType w:val="hybridMultilevel"/>
    <w:tmpl w:val="2662D606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eastAsia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89152BF"/>
    <w:multiLevelType w:val="hybridMultilevel"/>
    <w:tmpl w:val="9BC682C8"/>
    <w:lvl w:ilvl="0" w:tplc="041D0017">
      <w:start w:val="1"/>
      <w:numFmt w:val="lowerLetter"/>
      <w:lvlText w:val="%1)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14156015">
    <w:abstractNumId w:val="20"/>
  </w:num>
  <w:num w:numId="2" w16cid:durableId="1936134130">
    <w:abstractNumId w:val="16"/>
  </w:num>
  <w:num w:numId="3" w16cid:durableId="284703985">
    <w:abstractNumId w:val="0"/>
  </w:num>
  <w:num w:numId="4" w16cid:durableId="227689925">
    <w:abstractNumId w:val="6"/>
  </w:num>
  <w:num w:numId="5" w16cid:durableId="1152213880">
    <w:abstractNumId w:val="18"/>
  </w:num>
  <w:num w:numId="6" w16cid:durableId="584804107">
    <w:abstractNumId w:val="2"/>
  </w:num>
  <w:num w:numId="7" w16cid:durableId="1231162161">
    <w:abstractNumId w:val="13"/>
  </w:num>
  <w:num w:numId="8" w16cid:durableId="545291776">
    <w:abstractNumId w:val="9"/>
  </w:num>
  <w:num w:numId="9" w16cid:durableId="2018313619">
    <w:abstractNumId w:val="1"/>
  </w:num>
  <w:num w:numId="10" w16cid:durableId="1041202232">
    <w:abstractNumId w:val="1"/>
  </w:num>
  <w:num w:numId="11" w16cid:durableId="953369005">
    <w:abstractNumId w:val="3"/>
  </w:num>
  <w:num w:numId="12" w16cid:durableId="1302611863">
    <w:abstractNumId w:val="4"/>
  </w:num>
  <w:num w:numId="13" w16cid:durableId="1346592319">
    <w:abstractNumId w:val="15"/>
  </w:num>
  <w:num w:numId="14" w16cid:durableId="1608342121">
    <w:abstractNumId w:val="10"/>
  </w:num>
  <w:num w:numId="15" w16cid:durableId="1180510739">
    <w:abstractNumId w:val="7"/>
  </w:num>
  <w:num w:numId="16" w16cid:durableId="96872791">
    <w:abstractNumId w:val="14"/>
  </w:num>
  <w:num w:numId="17" w16cid:durableId="457532596">
    <w:abstractNumId w:val="5"/>
  </w:num>
  <w:num w:numId="18" w16cid:durableId="1865168945">
    <w:abstractNumId w:val="11"/>
  </w:num>
  <w:num w:numId="19" w16cid:durableId="694234961">
    <w:abstractNumId w:val="19"/>
  </w:num>
  <w:num w:numId="20" w16cid:durableId="837812791">
    <w:abstractNumId w:val="12"/>
  </w:num>
  <w:num w:numId="21" w16cid:durableId="952900685">
    <w:abstractNumId w:val="17"/>
  </w:num>
  <w:num w:numId="22" w16cid:durableId="2428417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8BE"/>
    <w:rsid w:val="00016CF0"/>
    <w:rsid w:val="0002286C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2C4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9D3"/>
    <w:rsid w:val="001C4D0A"/>
    <w:rsid w:val="001C5FEF"/>
    <w:rsid w:val="001E6F1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51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007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B0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5F3"/>
    <w:rsid w:val="00A514B7"/>
    <w:rsid w:val="00A54A0B"/>
    <w:rsid w:val="00A65FD4"/>
    <w:rsid w:val="00A7489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259"/>
    <w:rsid w:val="00AD73EC"/>
    <w:rsid w:val="00AE5BC7"/>
    <w:rsid w:val="00AF5AAF"/>
    <w:rsid w:val="00B00F3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B7E"/>
    <w:rsid w:val="00C8143D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14C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14C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E5C3D2A"/>
    <w:rsid w:val="2F3851B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240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786-1429723585-263/surrogate/Trombosprofylax%20under%20graviditet%20vid%20%c3%b6kad%20risk%20f%c3%b6r%20ven%c3%b6s%20tromboembolism%20(VTE)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786-1429723585-261/surrogate/Tromboembolism%2c%20diagnostik%20av%20akut%20ven%c3%b6s%20tromboembolism%20(VTE)%20under%20graviditet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5</Pages>
  <Words>865</Words>
  <Characters>6080</Characters>
  <Application>Microsoft Office Word</Application>
  <DocSecurity>0</DocSecurity>
  <Lines>50</Lines>
  <Paragraphs>13</Paragraphs>
  <ScaleCrop>false</ScaleCrop>
  <Manager/>
  <Company/>
  <LinksUpToDate>false</LinksUpToDate>
  <CharactersWithSpaces>6932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Tromboflebiter, behandling</dc:title>
  <dc:subject/>
  <dc:creator>patrik.jens.johansson@vgregion.se</dc:creator>
  <keywords/>
  <lastModifiedBy>Annica Granberg</lastModifiedBy>
  <revision>16</revision>
  <lastPrinted>2016-03-31T10:56:00.0000000Z</lastPrinted>
  <dcterms:created xsi:type="dcterms:W3CDTF">2022-05-09T11:50:00.0000000Z</dcterms:created>
  <dcterms:modified xsi:type="dcterms:W3CDTF">2025-06-23T08:08:00.0000000Z</dcterms:modified>
</coreProperties>
</file>