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D56BB9" w:rsidP="00F35B05" w:rsidRDefault="00D56BB9" w14:paraId="48F4A6DE" w14:textId="77777777">
      <w:pPr>
        <w:pStyle w:val="Rubrik2"/>
        <w:sectPr w:rsidR="00D56BB9" w:rsidSect="00D56BB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884AA4" w:rsidP="00884AA4" w:rsidRDefault="00884AA4" w14:paraId="21CE5992" w14:textId="2DCACEB0">
      <w:pPr>
        <w:pStyle w:val="Rubrik1"/>
      </w:pPr>
      <w:r>
        <w:t>Suprapubisk kateter</w:t>
      </w:r>
    </w:p>
    <w:p w:rsidRPr="00D56BB9" w:rsidR="00D56BB9" w:rsidP="00884AA4" w:rsidRDefault="00D56BB9" w14:paraId="6CB26CA3" w14:textId="196DBBE7">
      <w:pPr>
        <w:pStyle w:val="Rubrik2"/>
      </w:pPr>
      <w:r w:rsidR="00D56BB9">
        <w:rPr/>
        <w:t>Revideringar i denna version</w:t>
      </w:r>
    </w:p>
    <w:p w:rsidR="3FFD2D78" w:rsidP="548F3598" w:rsidRDefault="3FFD2D78" w14:paraId="224A4BBC" w14:textId="65ED47A0">
      <w:pPr>
        <w:pStyle w:val="Normal"/>
        <w:suppressLineNumbers w:val="0"/>
        <w:bidi w:val="0"/>
        <w:spacing w:before="0" w:beforeAutospacing="off" w:after="120" w:afterAutospacing="off" w:line="288" w:lineRule="auto"/>
        <w:ind w:left="992" w:right="868"/>
        <w:jc w:val="left"/>
      </w:pPr>
      <w:r w:rsidR="3FFD2D78">
        <w:rPr/>
        <w:t>Bytt verksamhetsområde för kirurgi Östra till område 5. Uppdaterat granskare.</w:t>
      </w:r>
    </w:p>
    <w:p w:rsidRPr="00D56BB9" w:rsidR="00D56BB9" w:rsidP="00D56BB9" w:rsidRDefault="00D56BB9" w14:paraId="3B06DA7D" w14:textId="77777777">
      <w:pPr>
        <w:spacing w:after="0" w:line="240" w:lineRule="auto"/>
        <w:ind w:left="0" w:right="0"/>
        <w:rPr>
          <w:rFonts w:ascii="Arial" w:hAnsi="Arial" w:cs="Arial"/>
          <w:sz w:val="20"/>
        </w:rPr>
      </w:pPr>
    </w:p>
    <w:p w:rsidRPr="00D56BB9" w:rsidR="00D56BB9" w:rsidP="008B5FE9" w:rsidRDefault="00D56BB9" w14:paraId="10F8B68B" w14:textId="77777777">
      <w:pPr>
        <w:pStyle w:val="Rubrik2"/>
      </w:pPr>
      <w:r w:rsidRPr="00D56BB9">
        <w:t>Syfte</w:t>
      </w:r>
    </w:p>
    <w:p w:rsidRPr="00D56BB9" w:rsidR="00D56BB9" w:rsidP="008B5FE9" w:rsidRDefault="00D56BB9" w14:paraId="307FB0C3" w14:textId="77777777">
      <w:r w:rsidRPr="00D56BB9">
        <w:t xml:space="preserve">Att säkra medicinsk handläggning och omvårdnad postoperativt av patienter som erhållit en </w:t>
      </w:r>
      <w:proofErr w:type="spellStart"/>
      <w:r w:rsidRPr="00D56BB9">
        <w:t>suprapubisk</w:t>
      </w:r>
      <w:proofErr w:type="spellEnd"/>
      <w:r w:rsidRPr="00D56BB9">
        <w:t xml:space="preserve"> kateter i samband med kirurgi. Denna rutin skall följas om inte annat anges i aktuell operationsberättelse eller i annan journalanteckning gjord av ansvarig läkare.</w:t>
      </w:r>
    </w:p>
    <w:p w:rsidRPr="00D56BB9" w:rsidR="00D56BB9" w:rsidP="00D56BB9" w:rsidRDefault="00D56BB9" w14:paraId="2DAD0082" w14:textId="77777777">
      <w:pPr>
        <w:spacing w:after="0" w:line="240" w:lineRule="auto"/>
        <w:ind w:left="0" w:right="0"/>
        <w:rPr>
          <w:rFonts w:ascii="Arial" w:hAnsi="Arial" w:cs="Arial"/>
          <w:sz w:val="20"/>
        </w:rPr>
      </w:pPr>
    </w:p>
    <w:p w:rsidRPr="00D56BB9" w:rsidR="00D56BB9" w:rsidP="008B5FE9" w:rsidRDefault="00D56BB9" w14:paraId="60F942A2" w14:textId="77777777">
      <w:pPr>
        <w:pStyle w:val="Rubrik2"/>
      </w:pPr>
      <w:r w:rsidRPr="00D56BB9">
        <w:t>Arbetsbeskrivning</w:t>
      </w:r>
    </w:p>
    <w:p w:rsidRPr="00D56BB9" w:rsidR="00D56BB9" w:rsidP="008B5FE9" w:rsidRDefault="00D56BB9" w14:paraId="557E1EA9" w14:textId="77777777">
      <w:pPr>
        <w:pStyle w:val="MellanrubrikVGR"/>
      </w:pPr>
      <w:r w:rsidRPr="00D56BB9">
        <w:t>Definition</w:t>
      </w:r>
    </w:p>
    <w:p w:rsidRPr="00D56BB9" w:rsidR="00D56BB9" w:rsidP="00D56BB9" w:rsidRDefault="00D56BB9" w14:paraId="626B231E" w14:textId="77777777">
      <w:pPr>
        <w:spacing w:after="0" w:line="240" w:lineRule="auto"/>
        <w:ind w:left="0" w:right="0"/>
        <w:rPr>
          <w:rFonts w:ascii="Arial" w:hAnsi="Arial" w:cs="Arial"/>
          <w:b/>
          <w:sz w:val="20"/>
        </w:rPr>
      </w:pPr>
    </w:p>
    <w:p w:rsidRPr="00D56BB9" w:rsidR="00D56BB9" w:rsidP="008B5FE9" w:rsidRDefault="00D56BB9" w14:paraId="432F1B0D" w14:textId="77777777">
      <w:pPr>
        <w:rPr>
          <w:b/>
        </w:rPr>
      </w:pPr>
      <w:r w:rsidRPr="00D56BB9">
        <w:t xml:space="preserve">En </w:t>
      </w:r>
      <w:proofErr w:type="spellStart"/>
      <w:r w:rsidRPr="00D56BB9">
        <w:t>suprapubisk</w:t>
      </w:r>
      <w:proofErr w:type="spellEnd"/>
      <w:r w:rsidRPr="00D56BB9">
        <w:t xml:space="preserve"> kateter är en kateter som placeras in i urinblåsan genom bukväggen. </w:t>
      </w:r>
    </w:p>
    <w:p w:rsidRPr="00D56BB9" w:rsidR="00D56BB9" w:rsidP="00D56BB9" w:rsidRDefault="00D56BB9" w14:paraId="012DA3CF" w14:textId="77777777">
      <w:pPr>
        <w:spacing w:after="0" w:line="240" w:lineRule="auto"/>
        <w:ind w:left="0" w:right="0"/>
        <w:rPr>
          <w:rFonts w:ascii="Arial" w:hAnsi="Arial" w:cs="Arial"/>
          <w:b/>
          <w:sz w:val="20"/>
        </w:rPr>
      </w:pPr>
    </w:p>
    <w:p w:rsidRPr="00D56BB9" w:rsidR="00D56BB9" w:rsidP="008B5FE9" w:rsidRDefault="00D56BB9" w14:paraId="4EF1E6C2" w14:textId="77777777">
      <w:pPr>
        <w:pStyle w:val="MellanrubrikVGR"/>
      </w:pPr>
      <w:r w:rsidRPr="00D56BB9">
        <w:t xml:space="preserve">Indikation </w:t>
      </w:r>
    </w:p>
    <w:p w:rsidRPr="00D56BB9" w:rsidR="00D56BB9" w:rsidP="00D56BB9" w:rsidRDefault="00D56BB9" w14:paraId="312E80E9" w14:textId="77777777">
      <w:pPr>
        <w:spacing w:after="0" w:line="240" w:lineRule="auto"/>
        <w:ind w:left="0" w:right="0"/>
        <w:rPr>
          <w:rFonts w:ascii="Arial" w:hAnsi="Arial" w:cs="Arial"/>
          <w:sz w:val="20"/>
        </w:rPr>
      </w:pPr>
    </w:p>
    <w:p w:rsidRPr="00D56BB9" w:rsidR="00D56BB9" w:rsidP="008B5FE9" w:rsidRDefault="00D56BB9" w14:paraId="6014472E" w14:textId="77777777">
      <w:r w:rsidRPr="00D56BB9">
        <w:t>Suprapubisk kateter anläggs under operation vid bland annat rektalcancerkirurgi men också vid andra kirurgiska ingrepp där det inte varit möjligt sätta in en vanligt KAD och där beräknad operationstid överstiger 2 timmars</w:t>
      </w:r>
      <w:proofErr w:type="gramStart"/>
      <w:r w:rsidRPr="00D56BB9">
        <w:t>. :</w:t>
      </w:r>
      <w:proofErr w:type="gramEnd"/>
      <w:r w:rsidRPr="00D56BB9">
        <w:t xml:space="preserve"> </w:t>
      </w:r>
    </w:p>
    <w:p w:rsidRPr="00D56BB9" w:rsidR="00D56BB9" w:rsidP="008B5FE9" w:rsidRDefault="00D56BB9" w14:paraId="04FB9611" w14:textId="77777777">
      <w:r w:rsidRPr="00D56BB9">
        <w:lastRenderedPageBreak/>
        <w:t xml:space="preserve">Vid </w:t>
      </w:r>
      <w:proofErr w:type="gramStart"/>
      <w:r w:rsidRPr="00D56BB9">
        <w:t>rektalcancer kirurgi</w:t>
      </w:r>
      <w:proofErr w:type="gramEnd"/>
      <w:r w:rsidRPr="00D56BB9">
        <w:t xml:space="preserve"> (främre resektion, rektumresektion </w:t>
      </w:r>
      <w:proofErr w:type="spellStart"/>
      <w:r w:rsidRPr="00D56BB9">
        <w:t>modum</w:t>
      </w:r>
      <w:proofErr w:type="spellEnd"/>
      <w:r w:rsidRPr="00D56BB9">
        <w:t xml:space="preserve"> Hartman, rektumamputation) rekommenderas </w:t>
      </w:r>
      <w:proofErr w:type="spellStart"/>
      <w:r w:rsidRPr="00D56BB9">
        <w:t>suprapubisk</w:t>
      </w:r>
      <w:proofErr w:type="spellEnd"/>
      <w:r w:rsidRPr="00D56BB9">
        <w:t xml:space="preserve"> kateter: </w:t>
      </w:r>
    </w:p>
    <w:p w:rsidRPr="00D56BB9" w:rsidR="00D56BB9" w:rsidP="00C565FF" w:rsidRDefault="00D56BB9" w14:paraId="4502B952" w14:textId="77777777">
      <w:pPr>
        <w:pStyle w:val="Liststycke"/>
        <w:numPr>
          <w:ilvl w:val="0"/>
          <w:numId w:val="21"/>
        </w:numPr>
        <w:ind w:left="1701"/>
      </w:pPr>
      <w:r w:rsidRPr="00D56BB9">
        <w:t>Hos patient med prostataförstoring och preoperativ svårighet för att kissa (</w:t>
      </w:r>
      <w:proofErr w:type="spellStart"/>
      <w:r w:rsidRPr="00D56BB9">
        <w:t>uretrastriktur</w:t>
      </w:r>
      <w:proofErr w:type="spellEnd"/>
      <w:r w:rsidRPr="00D56BB9">
        <w:t xml:space="preserve">). </w:t>
      </w:r>
    </w:p>
    <w:p w:rsidRPr="00D56BB9" w:rsidR="00D56BB9" w:rsidP="00C565FF" w:rsidRDefault="00D56BB9" w14:paraId="148C6538" w14:textId="77777777">
      <w:pPr>
        <w:pStyle w:val="Liststycke"/>
        <w:numPr>
          <w:ilvl w:val="0"/>
          <w:numId w:val="21"/>
        </w:numPr>
        <w:ind w:left="1701"/>
      </w:pPr>
      <w:r w:rsidRPr="00D56BB9">
        <w:t>Prostata/</w:t>
      </w:r>
      <w:proofErr w:type="spellStart"/>
      <w:r w:rsidRPr="00D56BB9">
        <w:t>uretranära</w:t>
      </w:r>
      <w:proofErr w:type="spellEnd"/>
      <w:r w:rsidRPr="00D56BB9">
        <w:t xml:space="preserve"> dissektion </w:t>
      </w:r>
    </w:p>
    <w:p w:rsidRPr="00D56BB9" w:rsidR="00D56BB9" w:rsidP="00C565FF" w:rsidRDefault="00D56BB9" w14:paraId="6913D46E" w14:textId="77777777">
      <w:pPr>
        <w:pStyle w:val="Liststycke"/>
        <w:numPr>
          <w:ilvl w:val="0"/>
          <w:numId w:val="21"/>
        </w:numPr>
        <w:ind w:left="1701"/>
      </w:pPr>
      <w:proofErr w:type="spellStart"/>
      <w:r w:rsidRPr="00D56BB9">
        <w:t>Uretärreimplantation</w:t>
      </w:r>
      <w:proofErr w:type="spellEnd"/>
      <w:r w:rsidRPr="00D56BB9">
        <w:t xml:space="preserve"> </w:t>
      </w:r>
    </w:p>
    <w:p w:rsidRPr="00D56BB9" w:rsidR="00D56BB9" w:rsidP="00C565FF" w:rsidRDefault="00D56BB9" w14:paraId="38C97DEB" w14:textId="77777777">
      <w:pPr>
        <w:pStyle w:val="Liststycke"/>
        <w:numPr>
          <w:ilvl w:val="0"/>
          <w:numId w:val="21"/>
        </w:numPr>
        <w:ind w:left="1701"/>
      </w:pPr>
      <w:r w:rsidRPr="00D56BB9">
        <w:t xml:space="preserve">Patient som erhåller en </w:t>
      </w:r>
      <w:proofErr w:type="spellStart"/>
      <w:r w:rsidRPr="00D56BB9">
        <w:t>perineal</w:t>
      </w:r>
      <w:proofErr w:type="spellEnd"/>
      <w:r w:rsidRPr="00D56BB9">
        <w:t xml:space="preserve"> </w:t>
      </w:r>
      <w:proofErr w:type="spellStart"/>
      <w:r w:rsidRPr="00D56BB9">
        <w:t>lambå</w:t>
      </w:r>
      <w:proofErr w:type="spellEnd"/>
      <w:r w:rsidRPr="00D56BB9">
        <w:t xml:space="preserve"> för att inte urin ska komma på </w:t>
      </w:r>
      <w:proofErr w:type="spellStart"/>
      <w:r w:rsidRPr="00D56BB9">
        <w:t>lambån</w:t>
      </w:r>
      <w:proofErr w:type="spellEnd"/>
      <w:r w:rsidRPr="00D56BB9">
        <w:t>.</w:t>
      </w:r>
    </w:p>
    <w:p w:rsidRPr="00D56BB9" w:rsidR="00D56BB9" w:rsidP="00D56BB9" w:rsidRDefault="00D56BB9" w14:paraId="24F060D0" w14:textId="20A58F38">
      <w:pPr>
        <w:spacing w:after="0" w:line="240" w:lineRule="auto"/>
        <w:ind w:left="0" w:right="0"/>
        <w:rPr>
          <w:rFonts w:ascii="Arial" w:hAnsi="Arial" w:cs="Arial"/>
          <w:b/>
          <w:sz w:val="20"/>
        </w:rPr>
      </w:pPr>
    </w:p>
    <w:p w:rsidRPr="00D56BB9" w:rsidR="00D56BB9" w:rsidP="00D56BB9" w:rsidRDefault="00D56BB9" w14:paraId="34BEC722" w14:textId="77777777">
      <w:pPr>
        <w:spacing w:after="0" w:line="240" w:lineRule="auto"/>
        <w:ind w:left="0" w:right="0"/>
        <w:rPr>
          <w:rFonts w:ascii="Arial" w:hAnsi="Arial" w:cs="Arial"/>
          <w:sz w:val="20"/>
        </w:rPr>
      </w:pPr>
    </w:p>
    <w:p w:rsidRPr="00D56BB9" w:rsidR="00D56BB9" w:rsidP="00473338" w:rsidRDefault="00D56BB9" w14:paraId="15EA2657" w14:textId="77777777">
      <w:pPr>
        <w:pStyle w:val="MellanrubrikVGR"/>
      </w:pPr>
      <w:r w:rsidRPr="00D56BB9">
        <w:t>Postoperativ rutin</w:t>
      </w:r>
    </w:p>
    <w:p w:rsidRPr="00D56BB9" w:rsidR="00D56BB9" w:rsidP="00473338" w:rsidRDefault="00D56BB9" w14:paraId="52CD99EB" w14:textId="77777777">
      <w:r w:rsidRPr="00D56BB9">
        <w:t xml:space="preserve">En </w:t>
      </w:r>
      <w:proofErr w:type="spellStart"/>
      <w:r w:rsidRPr="00D56BB9">
        <w:t>suprapubisk</w:t>
      </w:r>
      <w:proofErr w:type="spellEnd"/>
      <w:r w:rsidRPr="00D56BB9">
        <w:t xml:space="preserve"> kateter skall sitta minst tre dagar postoperativt. Anledningen till detta är att bland annat bukhinnan skall hinna läka tillräckligt efter operationen för att minska risken för att urin läcker ut i bukhålan vid avveckling. Innan katetern avvecklas skall patienten kunna kissa. Tidigare har vi tillämpat blåsträning inför avveckling av </w:t>
      </w:r>
      <w:proofErr w:type="spellStart"/>
      <w:r w:rsidRPr="00D56BB9">
        <w:t>suprapubisk</w:t>
      </w:r>
      <w:proofErr w:type="spellEnd"/>
      <w:r w:rsidRPr="00D56BB9">
        <w:t xml:space="preserve"> kateter. Blåsträning skall inte ske längre, utan proppning av katetern är enbart ett funktionstest, det vill säga för att kontrollera att patienten kan kissa. Observera att katetern inte skall proppas innan EDA har avvecklats. Proppning sker på följande sätt:</w:t>
      </w:r>
    </w:p>
    <w:p w:rsidRPr="00D56BB9" w:rsidR="00D56BB9" w:rsidP="00473338" w:rsidRDefault="00D56BB9" w14:paraId="34969CB2" w14:textId="77777777"/>
    <w:p w:rsidRPr="00D56BB9" w:rsidR="00D56BB9" w:rsidP="00473338" w:rsidRDefault="00D56BB9" w14:paraId="110627B7" w14:textId="77777777">
      <w:r w:rsidRPr="00D56BB9">
        <w:t xml:space="preserve">Katetern proppas. </w:t>
      </w:r>
    </w:p>
    <w:p w:rsidRPr="00D56BB9" w:rsidR="00D56BB9" w:rsidP="00473338" w:rsidRDefault="00D56BB9" w14:paraId="342E6329" w14:textId="77777777">
      <w:r w:rsidRPr="00D56BB9">
        <w:rPr>
          <w:i/>
        </w:rPr>
        <w:t xml:space="preserve">Efter att patienten </w:t>
      </w:r>
      <w:proofErr w:type="spellStart"/>
      <w:r w:rsidRPr="00D56BB9">
        <w:rPr>
          <w:i/>
        </w:rPr>
        <w:t>mikterat</w:t>
      </w:r>
      <w:proofErr w:type="spellEnd"/>
      <w:r w:rsidRPr="00D56BB9">
        <w:t xml:space="preserve"> kontrolleras </w:t>
      </w:r>
      <w:proofErr w:type="spellStart"/>
      <w:r w:rsidRPr="00D56BB9">
        <w:t>resurin</w:t>
      </w:r>
      <w:proofErr w:type="spellEnd"/>
      <w:r w:rsidRPr="00D56BB9">
        <w:t>, dock senast sex timmar efter att katetern proppats.</w:t>
      </w:r>
    </w:p>
    <w:p w:rsidRPr="00D56BB9" w:rsidR="00D56BB9" w:rsidP="00473338" w:rsidRDefault="00D56BB9" w14:paraId="729EE0E7" w14:textId="77777777">
      <w:proofErr w:type="spellStart"/>
      <w:r w:rsidRPr="00D56BB9">
        <w:t>Resurin</w:t>
      </w:r>
      <w:proofErr w:type="spellEnd"/>
      <w:r w:rsidRPr="00D56BB9">
        <w:t xml:space="preserve"> kontrolleras genom att katetern öppnas direkt efter </w:t>
      </w:r>
      <w:proofErr w:type="spellStart"/>
      <w:r w:rsidRPr="00D56BB9">
        <w:t>miktion</w:t>
      </w:r>
      <w:proofErr w:type="spellEnd"/>
      <w:r w:rsidRPr="00D56BB9">
        <w:t xml:space="preserve"> och kvarvarande urin (</w:t>
      </w:r>
      <w:proofErr w:type="spellStart"/>
      <w:r w:rsidRPr="00D56BB9">
        <w:t>resurin</w:t>
      </w:r>
      <w:proofErr w:type="spellEnd"/>
      <w:r w:rsidRPr="00D56BB9">
        <w:t xml:space="preserve">) töms ut och mäts. </w:t>
      </w:r>
    </w:p>
    <w:p w:rsidRPr="00D56BB9" w:rsidR="00D56BB9" w:rsidP="00D56BB9" w:rsidRDefault="00D56BB9" w14:paraId="5426E2EC" w14:textId="77777777">
      <w:pPr>
        <w:spacing w:after="0" w:line="240" w:lineRule="auto"/>
        <w:ind w:left="0" w:right="0" w:firstLine="1304"/>
        <w:rPr>
          <w:rFonts w:ascii="Arial" w:hAnsi="Arial" w:cs="Arial"/>
          <w:sz w:val="20"/>
        </w:rPr>
      </w:pPr>
    </w:p>
    <w:p w:rsidRPr="00D56BB9" w:rsidR="00D56BB9" w:rsidP="00473338" w:rsidRDefault="00D56BB9" w14:paraId="72DC4BE0" w14:textId="24732412">
      <w:pPr>
        <w:pStyle w:val="Liststycke"/>
        <w:numPr>
          <w:ilvl w:val="0"/>
          <w:numId w:val="22"/>
        </w:numPr>
        <w:ind w:left="1701"/>
      </w:pPr>
      <w:r w:rsidRPr="00D56BB9">
        <w:t xml:space="preserve">Vid </w:t>
      </w:r>
      <w:proofErr w:type="spellStart"/>
      <w:r w:rsidRPr="00D56BB9">
        <w:t>resurin</w:t>
      </w:r>
      <w:proofErr w:type="spellEnd"/>
      <w:r w:rsidRPr="00D56BB9">
        <w:t xml:space="preserve"> &lt;200 ml vid två tillfällen- katetern avvecklas</w:t>
      </w:r>
    </w:p>
    <w:p w:rsidRPr="00D56BB9" w:rsidR="00D56BB9" w:rsidP="00473338" w:rsidRDefault="00D56BB9" w14:paraId="0857CFE8" w14:textId="37821D92">
      <w:pPr>
        <w:pStyle w:val="Liststycke"/>
        <w:numPr>
          <w:ilvl w:val="0"/>
          <w:numId w:val="22"/>
        </w:numPr>
        <w:ind w:left="1701"/>
      </w:pPr>
      <w:r w:rsidRPr="00D56BB9">
        <w:t xml:space="preserve">Vid </w:t>
      </w:r>
      <w:proofErr w:type="spellStart"/>
      <w:r w:rsidRPr="00D56BB9">
        <w:t>resurin</w:t>
      </w:r>
      <w:proofErr w:type="spellEnd"/>
      <w:r w:rsidRPr="00D56BB9">
        <w:t xml:space="preserve"> </w:t>
      </w:r>
      <w:proofErr w:type="gramStart"/>
      <w:r w:rsidRPr="00D56BB9">
        <w:t>200-300</w:t>
      </w:r>
      <w:proofErr w:type="gramEnd"/>
      <w:r w:rsidRPr="00D56BB9">
        <w:t xml:space="preserve"> ml - katetern proppas igen och ny kontroll sker när patienten </w:t>
      </w:r>
      <w:proofErr w:type="spellStart"/>
      <w:r w:rsidRPr="00D56BB9">
        <w:t>mikterat</w:t>
      </w:r>
      <w:proofErr w:type="spellEnd"/>
      <w:r w:rsidRPr="00D56BB9">
        <w:t xml:space="preserve">. Om </w:t>
      </w:r>
      <w:proofErr w:type="spellStart"/>
      <w:r w:rsidRPr="00D56BB9">
        <w:t>resurin</w:t>
      </w:r>
      <w:proofErr w:type="spellEnd"/>
      <w:r w:rsidRPr="00D56BB9">
        <w:t xml:space="preserve"> fortsatt är </w:t>
      </w:r>
      <w:proofErr w:type="gramStart"/>
      <w:r w:rsidRPr="00D56BB9">
        <w:t>200-300</w:t>
      </w:r>
      <w:proofErr w:type="gramEnd"/>
      <w:r w:rsidRPr="00D56BB9">
        <w:t xml:space="preserve"> ml </w:t>
      </w:r>
      <w:proofErr w:type="spellStart"/>
      <w:r w:rsidRPr="00D56BB9">
        <w:t>postopdag</w:t>
      </w:r>
      <w:proofErr w:type="spellEnd"/>
      <w:r w:rsidRPr="00D56BB9">
        <w:t xml:space="preserve"> fem kontaktas ansvarig läkare för beslut om huruvida denna mängd är godkänd eller om kontroll av </w:t>
      </w:r>
      <w:proofErr w:type="spellStart"/>
      <w:r w:rsidRPr="00D56BB9">
        <w:t>resurin</w:t>
      </w:r>
      <w:proofErr w:type="spellEnd"/>
      <w:r w:rsidRPr="00D56BB9">
        <w:t xml:space="preserve"> skall fortsätta.</w:t>
      </w:r>
      <w:r w:rsidRPr="00D56BB9">
        <w:rPr>
          <w:i/>
        </w:rPr>
        <w:t xml:space="preserve"> </w:t>
      </w:r>
    </w:p>
    <w:p w:rsidRPr="00D56BB9" w:rsidR="00D56BB9" w:rsidP="00473338" w:rsidRDefault="00D56BB9" w14:paraId="2BCFB0C1" w14:textId="64B7EEE5">
      <w:pPr>
        <w:pStyle w:val="Liststycke"/>
        <w:numPr>
          <w:ilvl w:val="0"/>
          <w:numId w:val="22"/>
        </w:numPr>
        <w:ind w:left="1701"/>
      </w:pPr>
      <w:r w:rsidRPr="00D56BB9">
        <w:t xml:space="preserve">Vid </w:t>
      </w:r>
      <w:proofErr w:type="spellStart"/>
      <w:r w:rsidRPr="00D56BB9">
        <w:t>resurin</w:t>
      </w:r>
      <w:proofErr w:type="spellEnd"/>
      <w:r w:rsidRPr="00D56BB9">
        <w:t xml:space="preserve"> &gt;300 ml - katetern hålls öppen fram till nästa dag då nytt försök görs. Större mängd </w:t>
      </w:r>
      <w:proofErr w:type="spellStart"/>
      <w:r w:rsidRPr="00D56BB9">
        <w:t>resurin</w:t>
      </w:r>
      <w:proofErr w:type="spellEnd"/>
      <w:r w:rsidRPr="00D56BB9">
        <w:t xml:space="preserve"> kan för vissa patienter accepteras efter beslut av ansvarig läkare.</w:t>
      </w:r>
    </w:p>
    <w:p w:rsidRPr="00D56BB9" w:rsidR="00D56BB9" w:rsidP="00D56BB9" w:rsidRDefault="00D56BB9" w14:paraId="59BC9BCD" w14:textId="77777777">
      <w:pPr>
        <w:spacing w:after="0" w:line="240" w:lineRule="auto"/>
        <w:ind w:left="0" w:right="0"/>
        <w:rPr>
          <w:rFonts w:ascii="Arial" w:hAnsi="Arial" w:cs="Arial"/>
          <w:sz w:val="20"/>
        </w:rPr>
      </w:pPr>
    </w:p>
    <w:p w:rsidRPr="00D56BB9" w:rsidR="00D56BB9" w:rsidP="00F1750F" w:rsidRDefault="00D56BB9" w14:paraId="33B1F073" w14:textId="77777777">
      <w:r w:rsidRPr="00F1750F">
        <w:rPr>
          <w:i/>
          <w:iCs/>
        </w:rPr>
        <w:t xml:space="preserve">Om patienten sex timmar efter att katetern proppats inte kunnat </w:t>
      </w:r>
      <w:proofErr w:type="spellStart"/>
      <w:r w:rsidRPr="00F1750F">
        <w:rPr>
          <w:i/>
          <w:iCs/>
        </w:rPr>
        <w:t>miktera</w:t>
      </w:r>
      <w:proofErr w:type="spellEnd"/>
      <w:r w:rsidRPr="00D56BB9">
        <w:t xml:space="preserve">, öppnas katetern och kvarvarande urin töms ut. </w:t>
      </w:r>
    </w:p>
    <w:p w:rsidRPr="00D56BB9" w:rsidR="00D56BB9" w:rsidP="00D56BB9" w:rsidRDefault="00D56BB9" w14:paraId="4C62319C" w14:textId="77777777">
      <w:pPr>
        <w:spacing w:after="0" w:line="240" w:lineRule="auto"/>
        <w:ind w:left="0" w:right="0"/>
        <w:rPr>
          <w:rFonts w:ascii="Arial" w:hAnsi="Arial" w:cs="Arial"/>
          <w:sz w:val="20"/>
        </w:rPr>
      </w:pPr>
    </w:p>
    <w:p w:rsidRPr="00D56BB9" w:rsidR="00D56BB9" w:rsidP="00F1750F" w:rsidRDefault="00D56BB9" w14:paraId="6E161299" w14:textId="77777777">
      <w:pPr>
        <w:pStyle w:val="MellanrubrikVGR"/>
      </w:pPr>
      <w:r w:rsidRPr="00D56BB9">
        <w:t>Komplikationer</w:t>
      </w:r>
    </w:p>
    <w:p w:rsidRPr="00D56BB9" w:rsidR="00D56BB9" w:rsidP="00F1750F" w:rsidRDefault="00D56BB9" w14:paraId="5FD46B1F" w14:textId="77777777">
      <w:r w:rsidRPr="00D56BB9">
        <w:t xml:space="preserve">Katetern glider ur urinblåsan. Katetern är oftast fixerad med en fylld kateterballong inne i blåsan samt en sutur i huden. Om katetern glider ur måste ett snabbt ställningstagande tas av ansvarig läkare huruvida detta skall åtgärdas med ny </w:t>
      </w:r>
      <w:proofErr w:type="spellStart"/>
      <w:r w:rsidRPr="00D56BB9">
        <w:t>suprapubisk</w:t>
      </w:r>
      <w:proofErr w:type="spellEnd"/>
      <w:r w:rsidRPr="00D56BB9">
        <w:t xml:space="preserve"> kateter, KAD eller ingetdera. </w:t>
      </w:r>
    </w:p>
    <w:p w:rsidRPr="00D56BB9" w:rsidR="00D56BB9" w:rsidP="00F1750F" w:rsidRDefault="00D56BB9" w14:paraId="731E61B2" w14:textId="77777777"/>
    <w:p w:rsidRPr="00D56BB9" w:rsidR="00D56BB9" w:rsidP="00F1750F" w:rsidRDefault="00D56BB9" w14:paraId="6F96D6E8" w14:textId="77777777">
      <w:r w:rsidRPr="00D56BB9">
        <w:t>Urinläckage från kateterns ingångshål. Vid större mängder urin skall ansvarig läkare konsulteras för beslut om huruvida katetern skall behållas eller avlägsnas och eventuellt ersättas av KAD. Urinläckage kan bero på stopp i katetern och katetern kan då behöva spolas, vilket skall godkännas av ansvarig läkare.</w:t>
      </w:r>
    </w:p>
    <w:p w:rsidRPr="00D56BB9" w:rsidR="00D56BB9" w:rsidP="00D56BB9" w:rsidRDefault="00D56BB9" w14:paraId="08BF7C31" w14:textId="77777777">
      <w:pPr>
        <w:spacing w:after="0" w:line="240" w:lineRule="auto"/>
        <w:ind w:left="0" w:right="0"/>
        <w:rPr>
          <w:rFonts w:ascii="Arial" w:hAnsi="Arial" w:cs="Arial"/>
          <w:sz w:val="20"/>
          <w:szCs w:val="20"/>
        </w:rPr>
      </w:pPr>
    </w:p>
    <w:p w:rsidRPr="00D56BB9" w:rsidR="00D56BB9" w:rsidP="00F1750F" w:rsidRDefault="00D56BB9" w14:paraId="350C2BA8" w14:textId="77777777">
      <w:pPr>
        <w:pStyle w:val="MellanrubrikVGR"/>
      </w:pPr>
      <w:r w:rsidRPr="00D56BB9">
        <w:t>Hud</w:t>
      </w:r>
    </w:p>
    <w:p w:rsidRPr="00D56BB9" w:rsidR="00D56BB9" w:rsidP="00F1750F" w:rsidRDefault="00D56BB9" w14:paraId="2EF3AD4A" w14:textId="77777777">
      <w:pPr>
        <w:rPr>
          <w:sz w:val="20"/>
          <w:szCs w:val="20"/>
        </w:rPr>
      </w:pPr>
      <w:r w:rsidRPr="00D56BB9">
        <w:t xml:space="preserve">Patienten skall instrueras att dagligen tvätta området runt katetern med mild tvål och vatten. Inneliggande tvättas insticksstället 1 gång/vecka med </w:t>
      </w:r>
      <w:proofErr w:type="spellStart"/>
      <w:r w:rsidRPr="00D56BB9">
        <w:t>Descutan</w:t>
      </w:r>
      <w:proofErr w:type="spellEnd"/>
      <w:r w:rsidRPr="00D56BB9">
        <w:t xml:space="preserve"> samt vid behov. Insticksstället täcks med förband runtom, förslagsvis </w:t>
      </w:r>
      <w:proofErr w:type="spellStart"/>
      <w:r w:rsidRPr="00D56BB9">
        <w:t>sårfilm</w:t>
      </w:r>
      <w:proofErr w:type="spellEnd"/>
      <w:r w:rsidRPr="00D56BB9">
        <w:t xml:space="preserve"> med absorptionsdyna. Förbandet tjänar </w:t>
      </w:r>
      <w:proofErr w:type="gramStart"/>
      <w:r w:rsidRPr="00D56BB9">
        <w:t>framförallt</w:t>
      </w:r>
      <w:proofErr w:type="gramEnd"/>
      <w:r w:rsidRPr="00D56BB9">
        <w:t xml:space="preserve"> till att skydda ingångshålet mot drag och skall hållas torrt. </w:t>
      </w:r>
    </w:p>
    <w:p w:rsidRPr="00D56BB9" w:rsidR="00D56BB9" w:rsidP="00D56BB9" w:rsidRDefault="00D56BB9" w14:paraId="554BC0E1" w14:textId="77777777">
      <w:pPr>
        <w:spacing w:after="0" w:line="240" w:lineRule="auto"/>
        <w:ind w:left="0" w:right="0"/>
        <w:rPr>
          <w:rFonts w:ascii="Arial" w:hAnsi="Arial" w:cs="Arial"/>
          <w:sz w:val="20"/>
          <w:szCs w:val="20"/>
        </w:rPr>
      </w:pPr>
    </w:p>
    <w:p w:rsidRPr="00D56BB9" w:rsidR="00D56BB9" w:rsidP="00D56BB9" w:rsidRDefault="00D56BB9" w14:paraId="56335F23" w14:textId="77777777">
      <w:pPr>
        <w:spacing w:after="0" w:line="240" w:lineRule="auto"/>
        <w:ind w:left="0" w:right="0"/>
        <w:rPr>
          <w:rFonts w:ascii="Arial" w:hAnsi="Arial" w:cs="Arial"/>
          <w:sz w:val="20"/>
          <w:szCs w:val="20"/>
        </w:rPr>
      </w:pPr>
    </w:p>
    <w:p w:rsidRPr="00D56BB9" w:rsidR="00D56BB9" w:rsidP="00F1750F" w:rsidRDefault="00D56BB9" w14:paraId="0BD5B508" w14:textId="77777777">
      <w:pPr>
        <w:pStyle w:val="MellanrubrikVGR"/>
      </w:pPr>
      <w:r w:rsidRPr="00D56BB9">
        <w:t>Avveckling</w:t>
      </w:r>
    </w:p>
    <w:p w:rsidRPr="00D56BB9" w:rsidR="00D56BB9" w:rsidP="00F1750F" w:rsidRDefault="00D56BB9" w14:paraId="208EBC4A" w14:textId="77777777">
      <w:proofErr w:type="spellStart"/>
      <w:r w:rsidRPr="00D56BB9">
        <w:t>Kuffa</w:t>
      </w:r>
      <w:proofErr w:type="spellEnd"/>
      <w:r w:rsidRPr="00D56BB9">
        <w:t xml:space="preserve"> ur ballongen och ta bort suturen. Dra ut katetern och tryck några kompresser mot insticksstället under någon minut. Sätt på </w:t>
      </w:r>
      <w:proofErr w:type="spellStart"/>
      <w:r w:rsidRPr="00D56BB9">
        <w:t>sårfilm</w:t>
      </w:r>
      <w:proofErr w:type="spellEnd"/>
      <w:r w:rsidRPr="00D56BB9">
        <w:t xml:space="preserve"> med absorptionsdyna.</w:t>
      </w:r>
    </w:p>
    <w:p w:rsidRPr="00D56BB9" w:rsidR="00D56BB9" w:rsidP="00D56BB9" w:rsidRDefault="00D56BB9" w14:paraId="1EDA2832" w14:textId="77777777">
      <w:pPr>
        <w:spacing w:after="0" w:line="240" w:lineRule="auto"/>
        <w:ind w:left="0" w:right="0"/>
        <w:rPr>
          <w:rFonts w:ascii="Arial" w:hAnsi="Arial" w:cs="Arial"/>
          <w:sz w:val="20"/>
          <w:szCs w:val="20"/>
        </w:rPr>
      </w:pPr>
    </w:p>
    <w:p w:rsidRPr="00D56BB9" w:rsidR="00D56BB9" w:rsidP="00F1750F" w:rsidRDefault="00D56BB9" w14:paraId="3244BA51" w14:textId="77777777">
      <w:pPr>
        <w:pStyle w:val="MellanrubrikVGR"/>
      </w:pPr>
      <w:r w:rsidRPr="00D56BB9">
        <w:t>Utskrivning</w:t>
      </w:r>
    </w:p>
    <w:p w:rsidRPr="00D56BB9" w:rsidR="00D56BB9" w:rsidP="00F1750F" w:rsidRDefault="00D56BB9" w14:paraId="11AC7917" w14:textId="77777777">
      <w:pPr>
        <w:rPr>
          <w:rFonts w:ascii="Arial" w:hAnsi="Arial" w:cs="Arial"/>
          <w:sz w:val="20"/>
          <w:szCs w:val="20"/>
        </w:rPr>
      </w:pPr>
      <w:r w:rsidRPr="00D56BB9">
        <w:rPr>
          <w:rFonts w:ascii="Arial" w:hAnsi="Arial" w:cs="Arial"/>
          <w:sz w:val="20"/>
          <w:szCs w:val="20"/>
        </w:rPr>
        <w:t xml:space="preserve">Om patienten skrivs ut från avdelningen innan </w:t>
      </w:r>
      <w:proofErr w:type="spellStart"/>
      <w:r w:rsidRPr="00D56BB9">
        <w:rPr>
          <w:rFonts w:ascii="Arial" w:hAnsi="Arial" w:cs="Arial"/>
          <w:sz w:val="20"/>
          <w:szCs w:val="20"/>
        </w:rPr>
        <w:t>suprapubisk</w:t>
      </w:r>
      <w:proofErr w:type="spellEnd"/>
      <w:r w:rsidRPr="00D56BB9">
        <w:rPr>
          <w:rFonts w:ascii="Arial" w:hAnsi="Arial" w:cs="Arial"/>
          <w:sz w:val="20"/>
          <w:szCs w:val="20"/>
        </w:rPr>
        <w:t xml:space="preserve"> kateter har avvecklats, skall dokumentet </w:t>
      </w:r>
      <w:r w:rsidRPr="00D56BB9">
        <w:rPr>
          <w:color w:val="0000FF"/>
          <w:u w:val="single"/>
        </w:rPr>
        <w:t>”</w:t>
      </w:r>
      <w:hyperlink w:history="1" r:id="rId17">
        <w:r w:rsidRPr="00D56BB9">
          <w:rPr>
            <w:rFonts w:ascii="Arial" w:hAnsi="Arial" w:cs="Arial"/>
            <w:color w:val="0000FF"/>
            <w:sz w:val="20"/>
            <w:u w:val="single"/>
          </w:rPr>
          <w:t xml:space="preserve">Råd och information till dig som går hem med </w:t>
        </w:r>
        <w:proofErr w:type="spellStart"/>
        <w:r w:rsidRPr="00D56BB9">
          <w:rPr>
            <w:rFonts w:ascii="Arial" w:hAnsi="Arial" w:cs="Arial"/>
            <w:color w:val="0000FF"/>
            <w:sz w:val="20"/>
            <w:u w:val="single"/>
          </w:rPr>
          <w:t>suprapubisk</w:t>
        </w:r>
        <w:proofErr w:type="spellEnd"/>
        <w:r w:rsidRPr="00D56BB9">
          <w:rPr>
            <w:rFonts w:ascii="Arial" w:hAnsi="Arial" w:cs="Arial"/>
            <w:color w:val="0000FF"/>
            <w:sz w:val="20"/>
            <w:u w:val="single"/>
          </w:rPr>
          <w:t xml:space="preserve"> kateter</w:t>
        </w:r>
      </w:hyperlink>
      <w:r w:rsidRPr="00D56BB9">
        <w:rPr>
          <w:rFonts w:ascii="Arial" w:hAnsi="Arial" w:cs="Arial"/>
          <w:sz w:val="20"/>
          <w:szCs w:val="20"/>
        </w:rPr>
        <w:t xml:space="preserve">” skickas med patienten. </w:t>
      </w:r>
    </w:p>
    <w:p w:rsidRPr="00D56BB9" w:rsidR="00D56BB9" w:rsidP="00F1750F" w:rsidRDefault="00D56BB9" w14:paraId="20AE1BA8" w14:textId="77777777">
      <w:pPr>
        <w:rPr>
          <w:rFonts w:ascii="Arial" w:hAnsi="Arial" w:cs="Arial"/>
          <w:sz w:val="20"/>
          <w:szCs w:val="20"/>
        </w:rPr>
      </w:pPr>
      <w:r w:rsidRPr="00D56BB9">
        <w:rPr>
          <w:rFonts w:ascii="Arial" w:hAnsi="Arial" w:cs="Arial"/>
          <w:sz w:val="20"/>
          <w:szCs w:val="20"/>
        </w:rPr>
        <w:t>Dokumentet ”</w:t>
      </w:r>
      <w:hyperlink w:history="1" r:id="rId18">
        <w:r w:rsidRPr="00D56BB9">
          <w:rPr>
            <w:rFonts w:ascii="Arial" w:hAnsi="Arial" w:cs="Arial"/>
            <w:color w:val="0000FF"/>
            <w:sz w:val="20"/>
            <w:u w:val="single"/>
          </w:rPr>
          <w:t>Ordination för behandling vid kvarliggande kateter</w:t>
        </w:r>
      </w:hyperlink>
      <w:r w:rsidRPr="00D56BB9">
        <w:rPr>
          <w:rFonts w:ascii="Arial" w:hAnsi="Arial" w:cs="Arial"/>
          <w:sz w:val="20"/>
          <w:szCs w:val="20"/>
        </w:rPr>
        <w:t>”, skall medskickas patient till sjuksköterska i primärvård/kommun.</w:t>
      </w:r>
    </w:p>
    <w:p w:rsidRPr="00D56BB9" w:rsidR="00D56BB9" w:rsidP="00D56BB9" w:rsidRDefault="00D56BB9" w14:paraId="5267CDA1" w14:textId="77777777">
      <w:pPr>
        <w:spacing w:after="0" w:line="240" w:lineRule="auto"/>
        <w:ind w:left="0" w:right="0"/>
        <w:rPr>
          <w:rFonts w:ascii="Arial" w:hAnsi="Arial" w:cs="Arial"/>
          <w:sz w:val="20"/>
          <w:szCs w:val="20"/>
        </w:rPr>
      </w:pPr>
    </w:p>
    <w:p w:rsidRPr="00D56BB9" w:rsidR="00D56BB9" w:rsidP="00F1750F" w:rsidRDefault="00D56BB9" w14:paraId="73486BE8" w14:textId="77777777">
      <w:pPr>
        <w:pStyle w:val="Rubrik2"/>
      </w:pPr>
      <w:r w:rsidRPr="00D56BB9">
        <w:t>Ansvar</w:t>
      </w:r>
    </w:p>
    <w:p w:rsidRPr="00D56BB9" w:rsidR="00D56BB9" w:rsidP="00F1750F" w:rsidRDefault="00D56BB9" w14:paraId="3C609BFE" w14:textId="091A0408">
      <w:r w:rsidR="00D56BB9">
        <w:rPr/>
        <w:t>Verksamhetschef, verksamhet kirurgi</w:t>
      </w:r>
      <w:r w:rsidR="4741F9F9">
        <w:rPr/>
        <w:t xml:space="preserve"> Östra</w:t>
      </w:r>
      <w:r w:rsidR="00D56BB9">
        <w:rPr/>
        <w:t xml:space="preserve">, område </w:t>
      </w:r>
      <w:r w:rsidR="110FFC2F">
        <w:rPr/>
        <w:t>5</w:t>
      </w:r>
      <w:r w:rsidR="00D56BB9">
        <w:rPr/>
        <w:t xml:space="preserve">, Sahlgrenska Universitetssjukhuset ansvarar för att rutinen finns tillgänglig och följer </w:t>
      </w:r>
      <w:r w:rsidR="00D56BB9">
        <w:rPr/>
        <w:t>gällande författningar/lagar. Samtlig personal på verksamhet kirurgi</w:t>
      </w:r>
      <w:r w:rsidR="0B33C045">
        <w:rPr/>
        <w:t xml:space="preserve"> Östra</w:t>
      </w:r>
      <w:r w:rsidR="00D56BB9">
        <w:rPr/>
        <w:t xml:space="preserve">, </w:t>
      </w:r>
      <w:r w:rsidR="00D56BB9">
        <w:rPr/>
        <w:t xml:space="preserve">område </w:t>
      </w:r>
      <w:r w:rsidR="4B58188D">
        <w:rPr/>
        <w:t>5</w:t>
      </w:r>
      <w:r w:rsidR="00D56BB9">
        <w:rPr/>
        <w:t>, Sahlgrenska Universitetssjukhuset ska delges rutinen via verksamhetschef, vårdenhetschef och enhetschef.</w:t>
      </w:r>
    </w:p>
    <w:p w:rsidRPr="00D56BB9" w:rsidR="00D56BB9" w:rsidP="00D56BB9" w:rsidRDefault="00D56BB9" w14:paraId="614D2AB9" w14:textId="77777777">
      <w:pPr>
        <w:spacing w:after="0" w:line="240" w:lineRule="auto"/>
        <w:ind w:left="0" w:right="0"/>
        <w:rPr>
          <w:rFonts w:ascii="Arial" w:hAnsi="Arial" w:cs="Arial"/>
          <w:sz w:val="20"/>
        </w:rPr>
      </w:pPr>
    </w:p>
    <w:p w:rsidRPr="00D56BB9" w:rsidR="00D56BB9" w:rsidP="00F1750F" w:rsidRDefault="00D56BB9" w14:paraId="686CF809" w14:textId="77777777">
      <w:pPr>
        <w:pStyle w:val="Rubrik2"/>
      </w:pPr>
      <w:r w:rsidRPr="00D56BB9">
        <w:t>Uppföljning, utvärdering och revision</w:t>
      </w:r>
    </w:p>
    <w:p w:rsidRPr="00D56BB9" w:rsidR="00D56BB9" w:rsidP="00F1750F" w:rsidRDefault="00D56BB9" w14:paraId="377462A3" w14:textId="3A6E079E">
      <w:r w:rsidR="00D56BB9">
        <w:rPr/>
        <w:t xml:space="preserve">Sektionschef </w:t>
      </w:r>
      <w:r w:rsidR="00D56BB9">
        <w:rPr/>
        <w:t>kolorektal</w:t>
      </w:r>
      <w:r w:rsidR="00D56BB9">
        <w:rPr/>
        <w:t>, verksamhetkirurgi</w:t>
      </w:r>
      <w:r w:rsidR="2FBD5EA6">
        <w:rPr/>
        <w:t xml:space="preserve"> Östra</w:t>
      </w:r>
      <w:r w:rsidR="00D56BB9">
        <w:rPr/>
        <w:t xml:space="preserve">, område </w:t>
      </w:r>
      <w:r w:rsidR="176E6537">
        <w:rPr/>
        <w:t>5</w:t>
      </w:r>
      <w:r w:rsidR="00D56BB9">
        <w:rPr/>
        <w:t xml:space="preserve">, Sahlgrenska Universitetssjukhuset ansvarar för att detta dokument uppdateras och revideras. Medvetet avsteg från rutinen dokumenteras i </w:t>
      </w:r>
      <w:r w:rsidR="00D56BB9">
        <w:rPr/>
        <w:t>Melior</w:t>
      </w:r>
      <w:r w:rsidR="00D56BB9">
        <w:rPr/>
        <w:t xml:space="preserve"> om rutinen är kopplad till patient. Övriga orsaker till avsteg från rutinen rapporteras i </w:t>
      </w:r>
      <w:r w:rsidR="00D56BB9">
        <w:rPr/>
        <w:t>MedControl</w:t>
      </w:r>
      <w:r w:rsidR="00D56BB9">
        <w:rPr/>
        <w:t xml:space="preserve"> PRO.</w:t>
      </w:r>
    </w:p>
    <w:p w:rsidRPr="00D56BB9" w:rsidR="00D56BB9" w:rsidP="00D56BB9" w:rsidRDefault="00D56BB9" w14:paraId="06F8DA3D" w14:textId="77777777">
      <w:pPr>
        <w:spacing w:after="0" w:line="240" w:lineRule="auto"/>
        <w:ind w:left="0" w:right="0"/>
        <w:rPr>
          <w:rFonts w:ascii="Arial" w:hAnsi="Arial" w:cs="Arial"/>
          <w:sz w:val="20"/>
        </w:rPr>
      </w:pPr>
    </w:p>
    <w:p w:rsidRPr="00D56BB9" w:rsidR="00D56BB9" w:rsidP="00F1750F" w:rsidRDefault="00D56BB9" w14:paraId="13D91388" w14:textId="77777777">
      <w:pPr>
        <w:pStyle w:val="Rubrik2"/>
      </w:pPr>
      <w:r w:rsidRPr="00D56BB9">
        <w:t>Relaterad information</w:t>
      </w:r>
    </w:p>
    <w:p w:rsidRPr="00D56BB9" w:rsidR="00D56BB9" w:rsidP="00F1750F" w:rsidRDefault="000505D8" w14:paraId="09CEF2D2" w14:textId="77777777">
      <w:pPr>
        <w:rPr>
          <w:rFonts w:ascii="Arial" w:hAnsi="Arial" w:cs="Arial"/>
          <w:sz w:val="20"/>
        </w:rPr>
      </w:pPr>
      <w:hyperlink w:history="1" r:id="rId19">
        <w:r w:rsidRPr="00D56BB9" w:rsidR="00D56BB9">
          <w:rPr>
            <w:rFonts w:ascii="Arial" w:hAnsi="Arial" w:cs="Arial"/>
            <w:color w:val="0000FF"/>
            <w:sz w:val="20"/>
            <w:u w:val="single"/>
          </w:rPr>
          <w:t>Rektumamputation rutin</w:t>
        </w:r>
      </w:hyperlink>
      <w:r w:rsidRPr="00D56BB9" w:rsidR="00D56BB9">
        <w:rPr>
          <w:rFonts w:ascii="Arial" w:hAnsi="Arial" w:cs="Arial"/>
          <w:sz w:val="20"/>
        </w:rPr>
        <w:t xml:space="preserve">, rutin </w:t>
      </w:r>
      <w:hyperlink w:history="1" r:id="rId20">
        <w:proofErr w:type="spellStart"/>
        <w:r w:rsidRPr="00D56BB9" w:rsidR="00D56BB9">
          <w:rPr>
            <w:rFonts w:ascii="Arial" w:hAnsi="Arial" w:cs="Arial"/>
            <w:color w:val="0000FF"/>
            <w:sz w:val="20"/>
            <w:u w:val="single"/>
          </w:rPr>
          <w:t>Rectalcancer</w:t>
        </w:r>
        <w:proofErr w:type="spellEnd"/>
        <w:r w:rsidRPr="00D56BB9" w:rsidR="00D56BB9">
          <w:rPr>
            <w:rFonts w:ascii="Arial" w:hAnsi="Arial" w:cs="Arial"/>
            <w:color w:val="0000FF"/>
            <w:sz w:val="20"/>
            <w:u w:val="single"/>
          </w:rPr>
          <w:t xml:space="preserve"> - öppen och </w:t>
        </w:r>
        <w:proofErr w:type="spellStart"/>
        <w:r w:rsidRPr="00D56BB9" w:rsidR="00D56BB9">
          <w:rPr>
            <w:rFonts w:ascii="Arial" w:hAnsi="Arial" w:cs="Arial"/>
            <w:color w:val="0000FF"/>
            <w:sz w:val="20"/>
            <w:u w:val="single"/>
          </w:rPr>
          <w:t>laparaskopisk</w:t>
        </w:r>
        <w:proofErr w:type="spellEnd"/>
      </w:hyperlink>
      <w:r w:rsidRPr="00D56BB9" w:rsidR="00D56BB9">
        <w:rPr>
          <w:rFonts w:ascii="Arial" w:hAnsi="Arial" w:cs="Arial"/>
          <w:sz w:val="20"/>
        </w:rPr>
        <w:t xml:space="preserve">. </w:t>
      </w:r>
    </w:p>
    <w:p w:rsidRPr="00D56BB9" w:rsidR="00D56BB9" w:rsidP="00D56BB9" w:rsidRDefault="00D56BB9" w14:paraId="63460E6C" w14:textId="77777777">
      <w:pPr>
        <w:spacing w:after="0" w:line="240" w:lineRule="auto"/>
        <w:ind w:left="0" w:right="0"/>
        <w:rPr>
          <w:rFonts w:ascii="Arial" w:hAnsi="Arial" w:cs="Arial"/>
          <w:sz w:val="20"/>
        </w:rPr>
      </w:pPr>
    </w:p>
    <w:p w:rsidRPr="00D56BB9" w:rsidR="00D56BB9" w:rsidP="00F1750F" w:rsidRDefault="00D56BB9" w14:paraId="11A41E8D" w14:textId="77777777">
      <w:pPr>
        <w:pStyle w:val="Rubrik2"/>
      </w:pPr>
      <w:r w:rsidRPr="00D56BB9">
        <w:t>Dokumentation</w:t>
      </w:r>
    </w:p>
    <w:p w:rsidRPr="00D56BB9" w:rsidR="00D56BB9" w:rsidP="00F1750F" w:rsidRDefault="00D56BB9" w14:paraId="6034CE7A" w14:textId="2586E7A1">
      <w:r w:rsidRPr="00D56BB9">
        <w:t xml:space="preserve">Styrande dokument arkiveras i </w:t>
      </w:r>
      <w:proofErr w:type="spellStart"/>
      <w:r w:rsidR="00F1750F">
        <w:t>Sharepoint</w:t>
      </w:r>
      <w:proofErr w:type="spellEnd"/>
      <w:r w:rsidRPr="00D56BB9">
        <w:t xml:space="preserve">. Redovisande dokument ska hanteras enligt sjukhusets gällande rutiner för arkivering av allmänna handlingar. </w:t>
      </w:r>
    </w:p>
    <w:p w:rsidRPr="00D56BB9" w:rsidR="00D56BB9" w:rsidP="00D56BB9" w:rsidRDefault="00D56BB9" w14:paraId="64E2148E" w14:textId="77777777">
      <w:pPr>
        <w:spacing w:after="0" w:line="240" w:lineRule="auto"/>
        <w:ind w:left="0" w:right="0"/>
        <w:rPr>
          <w:rFonts w:ascii="Arial" w:hAnsi="Arial" w:cs="Arial"/>
          <w:sz w:val="20"/>
          <w:lang w:val="fi-FI"/>
        </w:rPr>
      </w:pPr>
    </w:p>
    <w:p w:rsidRPr="00D56BB9" w:rsidR="00D56BB9" w:rsidP="000505D8" w:rsidRDefault="00D56BB9" w14:paraId="503B7D8D" w14:textId="29C062BF">
      <w:pPr>
        <w:pStyle w:val="Rubrik2"/>
      </w:pPr>
      <w:r w:rsidRPr="00D56BB9">
        <w:t>Granskar</w:t>
      </w:r>
      <w:r w:rsidR="000505D8">
        <w:t>e</w:t>
      </w:r>
    </w:p>
    <w:p w:rsidRPr="00D56BB9" w:rsidR="00D56BB9" w:rsidP="000505D8" w:rsidRDefault="00D56BB9" w14:paraId="154C6EA1" w14:textId="44B4AD43">
      <w:r w:rsidR="5F89AD18">
        <w:rPr/>
        <w:t>Dan A</w:t>
      </w:r>
      <w:r w:rsidR="2EE9DAA6">
        <w:rPr/>
        <w:t>s</w:t>
      </w:r>
      <w:r w:rsidR="5F89AD18">
        <w:rPr/>
        <w:t>plund,</w:t>
      </w:r>
      <w:r w:rsidR="00D56BB9">
        <w:rPr/>
        <w:t xml:space="preserve"> sektionschef, verksamhet kirurgi</w:t>
      </w:r>
      <w:r w:rsidR="04F90438">
        <w:rPr/>
        <w:t xml:space="preserve"> Östra</w:t>
      </w:r>
      <w:r w:rsidR="00D56BB9">
        <w:rPr/>
        <w:t xml:space="preserve">, område </w:t>
      </w:r>
      <w:r w:rsidR="52CF0F61">
        <w:rPr/>
        <w:t>5</w:t>
      </w:r>
      <w:r w:rsidR="00D56BB9">
        <w:rPr/>
        <w:t>, Sahlgrenska Universitetssjukhuset</w:t>
      </w:r>
    </w:p>
    <w:p w:rsidRPr="00D56BB9" w:rsidR="00D56BB9" w:rsidP="000505D8" w:rsidRDefault="00D56BB9" w14:paraId="29674006" w14:textId="4C4FC2F8">
      <w:r w:rsidR="00D56BB9">
        <w:rPr/>
        <w:t>Eva Angenete, överläkare, verksamhet</w:t>
      </w:r>
      <w:r w:rsidR="00D56BB9">
        <w:rPr/>
        <w:t xml:space="preserve"> </w:t>
      </w:r>
      <w:r w:rsidR="00D56BB9">
        <w:rPr/>
        <w:t>kirurgi</w:t>
      </w:r>
      <w:r w:rsidR="6C7079A1">
        <w:rPr/>
        <w:t xml:space="preserve"> Östra</w:t>
      </w:r>
      <w:r w:rsidR="00D56BB9">
        <w:rPr/>
        <w:t xml:space="preserve">, område </w:t>
      </w:r>
      <w:r w:rsidR="6082D34F">
        <w:rPr/>
        <w:t>5</w:t>
      </w:r>
      <w:r w:rsidR="00D56BB9">
        <w:rPr/>
        <w:t>, Sahlgrenska Universitetssjukhuset</w:t>
      </w:r>
    </w:p>
    <w:p w:rsidRPr="00D56BB9" w:rsidR="00D56BB9" w:rsidP="000505D8" w:rsidRDefault="00D56BB9" w14:paraId="790FDC80" w14:textId="65662606">
      <w:r w:rsidR="00D56BB9">
        <w:rPr/>
        <w:t>Torbjörn Swartling, överläkare, verksamhet kirurgi</w:t>
      </w:r>
      <w:r w:rsidR="2139824D">
        <w:rPr/>
        <w:t xml:space="preserve"> Östra</w:t>
      </w:r>
      <w:r w:rsidR="00D56BB9">
        <w:rPr/>
        <w:t xml:space="preserve">, område </w:t>
      </w:r>
      <w:r w:rsidR="4B60E220">
        <w:rPr/>
        <w:t>5</w:t>
      </w:r>
      <w:r w:rsidR="00D56BB9">
        <w:rPr/>
        <w:t>, Sahlgrenska Universitetssjukhuset</w:t>
      </w:r>
    </w:p>
    <w:p w:rsidRPr="00D56BB9" w:rsidR="00D56BB9" w:rsidP="00D56BB9" w:rsidRDefault="00D56BB9" w14:paraId="708B0EC9" w14:textId="77777777">
      <w:pPr>
        <w:spacing w:after="0" w:line="240" w:lineRule="auto"/>
        <w:ind w:left="0" w:right="0"/>
        <w:rPr>
          <w:rFonts w:ascii="Arial" w:hAnsi="Arial" w:cs="Arial"/>
          <w:sz w:val="20"/>
        </w:rPr>
      </w:pPr>
    </w:p>
    <w:p w:rsidRPr="00D56BB9" w:rsidR="00D56BB9" w:rsidP="00D56BB9" w:rsidRDefault="00D56BB9" w14:paraId="21C331A1" w14:textId="77777777">
      <w:pPr>
        <w:spacing w:after="0" w:line="240" w:lineRule="auto"/>
        <w:ind w:left="0" w:right="0"/>
        <w:rPr>
          <w:rFonts w:ascii="Arial" w:hAnsi="Arial" w:cs="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D56BB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2278DA"/>
    <w:multiLevelType w:val="hybridMultilevel"/>
    <w:tmpl w:val="31B68CCC"/>
    <w:lvl w:ilvl="0" w:tplc="FFFFFFFF">
      <w:numFmt w:val="bullet"/>
      <w:lvlText w:val="-"/>
      <w:lvlJc w:val="left"/>
      <w:pPr>
        <w:ind w:left="717" w:hanging="360"/>
      </w:pPr>
      <w:rPr>
        <w:rFonts w:hint="default" w:ascii="Arial" w:hAnsi="Arial" w:eastAsia="Times New Roman" w:cs="Aria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0CA1424"/>
    <w:multiLevelType w:val="hybridMultilevel"/>
    <w:tmpl w:val="C1BCE89E"/>
    <w:lvl w:ilvl="0" w:tplc="FFFFFFFF">
      <w:numFmt w:val="bullet"/>
      <w:lvlText w:val="-"/>
      <w:lvlJc w:val="left"/>
      <w:pPr>
        <w:ind w:left="717" w:hanging="360"/>
      </w:pPr>
      <w:rPr>
        <w:rFonts w:hint="default" w:ascii="Arial" w:hAnsi="Arial" w:eastAsia="Times New Roman" w:cs="Aria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C3C300D"/>
    <w:multiLevelType w:val="hybridMultilevel"/>
    <w:tmpl w:val="EA160EDE"/>
    <w:lvl w:ilvl="0" w:tplc="FFFFFFFF">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20"/>
  </w:num>
  <w:num w:numId="2">
    <w:abstractNumId w:val="16"/>
  </w:num>
  <w:num w:numId="3">
    <w:abstractNumId w:val="0"/>
  </w:num>
  <w:num w:numId="4">
    <w:abstractNumId w:val="7"/>
  </w:num>
  <w:num w:numId="5">
    <w:abstractNumId w:val="18"/>
  </w:num>
  <w:num w:numId="6">
    <w:abstractNumId w:val="2"/>
  </w:num>
  <w:num w:numId="7">
    <w:abstractNumId w:val="12"/>
  </w:num>
  <w:num w:numId="8">
    <w:abstractNumId w:val="9"/>
  </w:num>
  <w:num w:numId="9">
    <w:abstractNumId w:val="1"/>
  </w:num>
  <w:num w:numId="10">
    <w:abstractNumId w:val="1"/>
  </w:num>
  <w:num w:numId="11">
    <w:abstractNumId w:val="3"/>
  </w:num>
  <w:num w:numId="12">
    <w:abstractNumId w:val="5"/>
  </w:num>
  <w:num w:numId="13">
    <w:abstractNumId w:val="15"/>
  </w:num>
  <w:num w:numId="14">
    <w:abstractNumId w:val="10"/>
  </w:num>
  <w:num w:numId="15">
    <w:abstractNumId w:val="8"/>
  </w:num>
  <w:num w:numId="16">
    <w:abstractNumId w:val="14"/>
  </w:num>
  <w:num w:numId="17">
    <w:abstractNumId w:val="6"/>
  </w:num>
  <w:num w:numId="18">
    <w:abstractNumId w:val="11"/>
  </w:num>
  <w:num w:numId="19">
    <w:abstractNumId w:val="19"/>
  </w:num>
  <w:num w:numId="20">
    <w:abstractNumId w:val="17"/>
  </w:num>
  <w:num w:numId="21">
    <w:abstractNumId w:val="4"/>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5D8"/>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3338"/>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84AA4"/>
    <w:rsid w:val="00892F28"/>
    <w:rsid w:val="008A0C5F"/>
    <w:rsid w:val="008A3DEA"/>
    <w:rsid w:val="008A4EB9"/>
    <w:rsid w:val="008A74C0"/>
    <w:rsid w:val="008B1694"/>
    <w:rsid w:val="008B5FE9"/>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565FF"/>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6BB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750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F90438"/>
    <w:rsid w:val="05FD889D"/>
    <w:rsid w:val="0A4F355C"/>
    <w:rsid w:val="0B33C045"/>
    <w:rsid w:val="10F29B18"/>
    <w:rsid w:val="110FFC2F"/>
    <w:rsid w:val="176E6537"/>
    <w:rsid w:val="2139824D"/>
    <w:rsid w:val="2EE9DAA6"/>
    <w:rsid w:val="2FBD5EA6"/>
    <w:rsid w:val="3FFD2D78"/>
    <w:rsid w:val="4741F9F9"/>
    <w:rsid w:val="4B58188D"/>
    <w:rsid w:val="4B60E220"/>
    <w:rsid w:val="52CF0F61"/>
    <w:rsid w:val="548F3598"/>
    <w:rsid w:val="5F89AD18"/>
    <w:rsid w:val="6082D34F"/>
    <w:rsid w:val="647B2B65"/>
    <w:rsid w:val="6B2CF8ED"/>
    <w:rsid w:val="6C7079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vgregion.se/upload/Hj%c3%a4lpmedelsf%c3%b6rvaltningen/Inko/Blank,instr,brosch/Ordination%20KAD%20mars%202013.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intra.sahlgrenska.se/upload/SU/Omr%c3%a5de%202/Omrade_Ostra/Verksamheter/Kirurgen/Patientinformation/Patientinformation%20i%20samband%20med%20hemg%c3%a5ng%20med%20suprapubisk%20bl%c3%a5skateter%20090604.pdf" TargetMode="External" Id="rId17" /><Relationship Type="http://schemas.openxmlformats.org/officeDocument/2006/relationships/footer" Target="footer3.xml" Id="rId16" /><Relationship Type="http://schemas.openxmlformats.org/officeDocument/2006/relationships/hyperlink" Target="http://intra.sahlgrenska.se/upload/SU/Omrade_Ostra/Verksamheter/Kirurgen/PM%20och%20v%c3%a5rdprogram/2013/174%20Rektalcancer%20-%20%c3%b6ppen%20och%20laparoskopisk%20%201.1%20130219%20EJ%20BARIUM.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intra.sahlgrenska.se/upload/SU/Omrade_Ostra/Verksamheter/Kirurgen/PM%20och%20v%c3%a5rdprogram/Rutin%201-100/128%20Rektumamputation%20rutin%201.12%20120131.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Suprapubisk kateter</dc:title>
  <dc:subject/>
  <dc:creator>patrik.jens.johansson@vgregion.se</dc:creator>
  <keywords/>
  <lastModifiedBy>Filip Liljenberg</lastModifiedBy>
  <revision>9</revision>
  <lastPrinted>2016-03-31T10:56:00.0000000Z</lastPrinted>
  <dcterms:created xsi:type="dcterms:W3CDTF">2022-06-02T08:47:00.0000000Z</dcterms:created>
  <dcterms:modified xsi:type="dcterms:W3CDTF">2024-10-18T13:13:36.0000000Z</dcterms:modified>
</coreProperties>
</file>