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1D2A40" w14:textId="77777777" w:rsidR="001C7E06" w:rsidRDefault="001C7E06" w:rsidP="00F35B05">
      <w:pPr>
        <w:pStyle w:val="Rubrik2"/>
        <w:sectPr w:rsidR="001C7E06" w:rsidSect="001C7E0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4EA9C76" w14:textId="77777777" w:rsidR="001C7E06" w:rsidRPr="001C7E06" w:rsidRDefault="001C7E06" w:rsidP="001C7E06">
      <w:pPr>
        <w:spacing w:after="0" w:line="240" w:lineRule="auto"/>
        <w:ind w:left="0" w:right="0"/>
        <w:rPr>
          <w:rFonts w:ascii="Arial" w:hAnsi="Arial" w:cs="Arial"/>
          <w:sz w:val="20"/>
        </w:rPr>
      </w:pPr>
    </w:p>
    <w:p w14:paraId="399705EC" w14:textId="485BA762" w:rsidR="000D1FC7" w:rsidRDefault="008C35DE" w:rsidP="000D1FC7">
      <w:pPr>
        <w:pStyle w:val="Rubrik1"/>
      </w:pPr>
      <w:r>
        <w:t xml:space="preserve">Registrering av studier inom verksamhet kirurgi i </w:t>
      </w:r>
      <w:r w:rsidR="003D4CF2">
        <w:t xml:space="preserve">projektdatabasen </w:t>
      </w:r>
      <w:r>
        <w:t>FoU VGR (Rese</w:t>
      </w:r>
      <w:r w:rsidR="096309F6">
        <w:t>a</w:t>
      </w:r>
      <w:r>
        <w:t>rchweb)</w:t>
      </w:r>
    </w:p>
    <w:p w14:paraId="47813215" w14:textId="00161060" w:rsidR="001C7E06" w:rsidRPr="001C7E06" w:rsidRDefault="001C7E06" w:rsidP="00272CD1">
      <w:pPr>
        <w:pStyle w:val="Rubrik2"/>
      </w:pPr>
      <w:r w:rsidRPr="001C7E06">
        <w:t>Syfte</w:t>
      </w:r>
    </w:p>
    <w:p w14:paraId="269B15D1" w14:textId="6BA20D61" w:rsidR="001C7E06" w:rsidRPr="001C7E06" w:rsidRDefault="001C7E06" w:rsidP="008C35DE">
      <w:pPr>
        <w:rPr>
          <w:rFonts w:ascii="Arial" w:hAnsi="Arial" w:cs="Arial"/>
          <w:sz w:val="20"/>
        </w:rPr>
      </w:pPr>
      <w:r w:rsidRPr="001C7E06">
        <w:rPr>
          <w:rFonts w:ascii="Arial" w:hAnsi="Arial" w:cs="Arial"/>
          <w:sz w:val="20"/>
        </w:rPr>
        <w:t xml:space="preserve">Syftet med rutinen är att uppfylla Verkställighetsbeslut: Uppdragsbeskrivning för forskningsaktiva i Västra Götalandsregionen avseende projektdatabasen FoU i VGR med Diarienummer RS 2019-00589. </w:t>
      </w:r>
    </w:p>
    <w:p w14:paraId="7E27B78D" w14:textId="65EBB940" w:rsidR="001C7E06" w:rsidRPr="001C7E06" w:rsidRDefault="001C7E06" w:rsidP="008C35DE">
      <w:pPr>
        <w:rPr>
          <w:rFonts w:ascii="Arial" w:hAnsi="Arial" w:cs="Arial"/>
          <w:sz w:val="20"/>
        </w:rPr>
      </w:pPr>
      <w:r w:rsidRPr="001C7E06">
        <w:rPr>
          <w:rFonts w:ascii="Arial" w:hAnsi="Arial" w:cs="Arial"/>
          <w:sz w:val="20"/>
        </w:rPr>
        <w:t>Eftersom forskningsanslag är konkurrensutsatta är det viktigt att verksamheten synliggöra den forskning som pågår och att valida data finns tillgängliga i samband med utvärderingar (t.ex. ALF och om verksamheten uppfyller krav avseende universitetsjukvårdande enhet USVE). Genom att kontinuerligt uppdatera informationen i databasen FoU i VGR har medborgare möjlighet att införskaffa information om den forskning som pågår i regionen.</w:t>
      </w:r>
    </w:p>
    <w:p w14:paraId="6C76F896" w14:textId="66A6D3F1" w:rsidR="001C7E06" w:rsidRPr="001C7E06" w:rsidRDefault="001C7E06" w:rsidP="00272CD1">
      <w:pPr>
        <w:rPr>
          <w:rFonts w:ascii="Arial" w:hAnsi="Arial" w:cs="Arial"/>
          <w:sz w:val="20"/>
        </w:rPr>
      </w:pPr>
      <w:r w:rsidRPr="001C7E06">
        <w:rPr>
          <w:rFonts w:ascii="Arial" w:hAnsi="Arial" w:cs="Arial"/>
          <w:sz w:val="20"/>
        </w:rPr>
        <w:t>För att samla information om den forskning som bedrivs i Västra Götalandsregionen (VGR) används projektdatabasen FoU i VGR. I denna ska forskningsaktiva löpande registrera och uppdatera information om sina forsknings-, utvecklings- eller kvalitetssäkringsprojekt. Som forskningsaktiv räknas person som är anställd inom VGR, vid enhet som har vårdavtal med VGR eller fått forskarmedel eller lön från VGR och bedriver forskning relaterat till patienter (inklusive embryo, genforskning, djurförsök och annat material) eller befolkning (1).</w:t>
      </w:r>
    </w:p>
    <w:p w14:paraId="2B2B96D1" w14:textId="77777777" w:rsidR="001C7E06" w:rsidRPr="001C7E06" w:rsidRDefault="001C7E06" w:rsidP="00272CD1">
      <w:pPr>
        <w:pStyle w:val="Rubrik2"/>
      </w:pPr>
      <w:r w:rsidRPr="001C7E06">
        <w:t>Arbetsbeskrivning</w:t>
      </w:r>
    </w:p>
    <w:p w14:paraId="044CA45D" w14:textId="484F336C" w:rsidR="001C7E06" w:rsidRPr="001C7E06" w:rsidRDefault="001C7E06" w:rsidP="00272CD1">
      <w:pPr>
        <w:rPr>
          <w:rFonts w:ascii="Arial" w:hAnsi="Arial" w:cs="Arial"/>
          <w:sz w:val="20"/>
        </w:rPr>
      </w:pPr>
      <w:r w:rsidRPr="001C7E06">
        <w:t xml:space="preserve">Forskningsaktiva ansvarar för att korrekt information gällande egna uppgifter (registreras framförallt i Personkortet och CV) och att informationen om forskningsstudier som bedrivs är aktuella och uppdaterade (översyn av ovanstående ska ske minst en gång årligen). </w:t>
      </w:r>
    </w:p>
    <w:p w14:paraId="0B4A3804" w14:textId="77777777" w:rsidR="001C7E06" w:rsidRPr="001C7E06" w:rsidRDefault="001C7E06" w:rsidP="00272CD1">
      <w:pPr>
        <w:pStyle w:val="Punktlista"/>
      </w:pPr>
      <w:r w:rsidRPr="001C7E06">
        <w:t xml:space="preserve">Alla pågående forskningsprojekt där Västra Götalandsregionen är forskningshuvudman och företräds av verksamhet Kirurgi Sahlgrenska ska registreras i FoU i VGR. </w:t>
      </w:r>
    </w:p>
    <w:p w14:paraId="395395B8" w14:textId="77777777" w:rsidR="001C7E06" w:rsidRPr="001C7E06" w:rsidRDefault="001C7E06" w:rsidP="00272CD1">
      <w:pPr>
        <w:pStyle w:val="Punktlista"/>
      </w:pPr>
      <w:r w:rsidRPr="001C7E06">
        <w:lastRenderedPageBreak/>
        <w:t>Nya forskningsprojekt inom verksamhet Kirurgi Sahlgrenska ska registreras i FoU i VGR innan verksamhetschef skriver på ansökan till Etikprövningsmyndigheten. När forskaren fyllt i projektets uppgifter korrekt i FoU i VGR meddelar hen projektnumret som genereras i databasen till Verksamhetschef som därefter signerar ansökan till Etikprövningsmyndigheten.</w:t>
      </w:r>
    </w:p>
    <w:p w14:paraId="56A38A63" w14:textId="77777777" w:rsidR="001C7E06" w:rsidRPr="001C7E06" w:rsidRDefault="001C7E06" w:rsidP="00272CD1">
      <w:pPr>
        <w:pStyle w:val="Punktlista"/>
      </w:pPr>
      <w:r w:rsidRPr="001C7E06">
        <w:t>I samband med att medarbetare antas till en doktorandutbildning ska hen skapa ett Personkort i FoU i VGR.</w:t>
      </w:r>
    </w:p>
    <w:p w14:paraId="5B00C9EF" w14:textId="7D805046" w:rsidR="001C7E06" w:rsidRPr="001C7E06" w:rsidRDefault="001C7E06" w:rsidP="00272CD1">
      <w:pPr>
        <w:pStyle w:val="Punktlista"/>
      </w:pPr>
      <w:r w:rsidRPr="001C7E06">
        <w:t>På verksamhet Kirurgi Sahlgrenska krävs det att forskningsaktiva har ett uppdaterat Personkort för att få möjlighet att ta del av Regionbidrag FoU (tidigare benämnt verksamhetsfinansierad FoU)</w:t>
      </w:r>
    </w:p>
    <w:p w14:paraId="382EEF19" w14:textId="77777777" w:rsidR="001C7E06" w:rsidRPr="001C7E06" w:rsidRDefault="001C7E06" w:rsidP="002C44E5">
      <w:pPr>
        <w:pStyle w:val="Rubrik2"/>
      </w:pPr>
      <w:r w:rsidRPr="001C7E06">
        <w:t>Ansvar</w:t>
      </w:r>
    </w:p>
    <w:p w14:paraId="79312421" w14:textId="6BE14FBF" w:rsidR="001C7E06" w:rsidRPr="001C7E06" w:rsidRDefault="001C7E06" w:rsidP="002C44E5">
      <w:pPr>
        <w:rPr>
          <w:rFonts w:ascii="Arial" w:hAnsi="Arial" w:cs="Arial"/>
          <w:b/>
          <w:bCs/>
          <w:szCs w:val="26"/>
        </w:rPr>
      </w:pPr>
      <w:r w:rsidRPr="001C7E06">
        <w:t>Verksamhetschefen har det övergripande ansvaret för utförandet av rutinen samt för att rutinen är känd. Sektions- och vårdenhetschefen har ansvaret för utförandet av rutinen samt för att rutinen är känd och följs på respektive enhet.</w:t>
      </w:r>
    </w:p>
    <w:p w14:paraId="6D4407B0" w14:textId="77777777" w:rsidR="001C7E06" w:rsidRPr="001C7E06" w:rsidRDefault="001C7E06" w:rsidP="002C44E5">
      <w:pPr>
        <w:pStyle w:val="Rubrik2"/>
      </w:pPr>
      <w:r w:rsidRPr="001C7E06">
        <w:t>Uppföljning, utvärdering och revision</w:t>
      </w:r>
    </w:p>
    <w:p w14:paraId="65E7D4F6" w14:textId="77777777" w:rsidR="001C7E06" w:rsidRPr="001C7E06" w:rsidRDefault="001C7E06" w:rsidP="002C44E5">
      <w:r w:rsidRPr="001C7E06">
        <w:t xml:space="preserve">Verksamhetschefen ansvarar för att innehållet i rutinen är aktuell. Revision av innehållet sker </w:t>
      </w:r>
    </w:p>
    <w:p w14:paraId="33FA3060" w14:textId="77777777" w:rsidR="001C7E06" w:rsidRPr="001C7E06" w:rsidRDefault="001C7E06" w:rsidP="002C44E5">
      <w:pPr>
        <w:pStyle w:val="Rubrik2"/>
      </w:pPr>
      <w:r w:rsidRPr="001C7E06">
        <w:t>Relaterad information</w:t>
      </w:r>
    </w:p>
    <w:p w14:paraId="201EA12D" w14:textId="77777777" w:rsidR="001C7E06" w:rsidRPr="001C7E06" w:rsidRDefault="001C7E06" w:rsidP="002C44E5">
      <w:r w:rsidRPr="001C7E06">
        <w:t>Som stöd för forskningsaktiva gällande data i FoU i VGR finns verksamhetens FoU guide, aktuell FoU guide för Verksamhet Kirurgi Sahlgrenska finns här</w:t>
      </w:r>
    </w:p>
    <w:p w14:paraId="4C9A9065" w14:textId="77777777" w:rsidR="001C7E06" w:rsidRPr="001C7E06" w:rsidRDefault="001C7E06" w:rsidP="002C44E5">
      <w:pPr>
        <w:pStyle w:val="Rubrik2"/>
      </w:pPr>
      <w:r w:rsidRPr="001C7E06">
        <w:t>Dokumentation</w:t>
      </w:r>
    </w:p>
    <w:p w14:paraId="4E7B6246" w14:textId="4DC11E6F" w:rsidR="001C7E06" w:rsidRPr="001C7E06" w:rsidRDefault="001C7E06" w:rsidP="002C44E5">
      <w:pPr>
        <w:rPr>
          <w:rFonts w:ascii="Arial" w:hAnsi="Arial" w:cs="Arial"/>
          <w:sz w:val="20"/>
        </w:rPr>
      </w:pPr>
      <w:r w:rsidRPr="001C7E06">
        <w:t xml:space="preserve">Styrande dokument arkiveras i Barium. Redovisande dokument ska hanteras enligt sjukhusets gällande rutiner för arkivering av allmänna handlingar. </w:t>
      </w:r>
    </w:p>
    <w:p w14:paraId="6E75FED4" w14:textId="77777777" w:rsidR="001C7E06" w:rsidRPr="001C7E06" w:rsidRDefault="001C7E06" w:rsidP="002C44E5">
      <w:pPr>
        <w:pStyle w:val="Rubrik2"/>
      </w:pPr>
      <w:r w:rsidRPr="001C7E06">
        <w:t xml:space="preserve"> Referens</w:t>
      </w:r>
    </w:p>
    <w:p w14:paraId="76B9F95B" w14:textId="69F9A312" w:rsidR="00536A5A" w:rsidRPr="00536A5A" w:rsidRDefault="001C7E06" w:rsidP="00B81662">
      <w:pPr>
        <w:pStyle w:val="Punktlista"/>
      </w:pPr>
      <w:r w:rsidRPr="001C7E06">
        <w:t>Västra Götalandsregionen Koncernstab Hälso- och sjukvård. (2019). Uppdragsbeskrivning för forskningsaktiva i Västra Götalandsregionen avseende projektdatabasen FoU i VGR (Diarienummer RS 2019-00589). Vänersborg. Västra Götalandsregionen.</w:t>
      </w:r>
      <w:bookmarkEnd w:id="0"/>
    </w:p>
    <w:sectPr w:rsidR="00536A5A" w:rsidRPr="00536A5A" w:rsidSect="001C7E0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5EEAC4" w14:textId="77777777" w:rsidR="009A1694" w:rsidRDefault="009A1694">
      <w:r>
        <w:separator/>
      </w:r>
    </w:p>
  </w:endnote>
  <w:endnote w:type="continuationSeparator" w:id="0">
    <w:p w14:paraId="04F51440" w14:textId="77777777" w:rsidR="009A1694" w:rsidRDefault="009A1694">
      <w:r>
        <w:continuationSeparator/>
      </w:r>
    </w:p>
  </w:endnote>
  <w:endnote w:type="continuationNotice" w:id="1">
    <w:p w14:paraId="02F81587" w14:textId="77777777" w:rsidR="009A1694" w:rsidRDefault="009A169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12741F" w14:textId="77777777" w:rsidR="009A1694" w:rsidRDefault="009A1694"/>
  </w:footnote>
  <w:footnote w:type="continuationSeparator" w:id="0">
    <w:p w14:paraId="27C4C4F1" w14:textId="77777777" w:rsidR="009A1694" w:rsidRDefault="009A1694">
      <w:r>
        <w:continuationSeparator/>
      </w:r>
    </w:p>
  </w:footnote>
  <w:footnote w:type="continuationNotice" w:id="1">
    <w:p w14:paraId="778E31DB" w14:textId="77777777" w:rsidR="009A1694" w:rsidRDefault="009A169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9F15080"/>
    <w:multiLevelType w:val="hybridMultilevel"/>
    <w:tmpl w:val="F29832C8"/>
    <w:lvl w:ilvl="0" w:tplc="FFFFFFFF">
      <w:start w:val="1"/>
      <w:numFmt w:val="decimal"/>
      <w:lvlText w:val="%1."/>
      <w:lvlJc w:val="left"/>
      <w:pPr>
        <w:ind w:left="578" w:hanging="360"/>
      </w:pPr>
      <w:rPr>
        <w:rFonts w:hint="default"/>
      </w:rPr>
    </w:lvl>
    <w:lvl w:ilvl="1" w:tplc="FFFFFFFF" w:tentative="1">
      <w:start w:val="1"/>
      <w:numFmt w:val="lowerLetter"/>
      <w:lvlText w:val="%2."/>
      <w:lvlJc w:val="left"/>
      <w:pPr>
        <w:ind w:left="1298" w:hanging="360"/>
      </w:pPr>
    </w:lvl>
    <w:lvl w:ilvl="2" w:tplc="FFFFFFFF" w:tentative="1">
      <w:start w:val="1"/>
      <w:numFmt w:val="lowerRoman"/>
      <w:lvlText w:val="%3."/>
      <w:lvlJc w:val="right"/>
      <w:pPr>
        <w:ind w:left="2018" w:hanging="180"/>
      </w:pPr>
    </w:lvl>
    <w:lvl w:ilvl="3" w:tplc="FFFFFFFF" w:tentative="1">
      <w:start w:val="1"/>
      <w:numFmt w:val="decimal"/>
      <w:lvlText w:val="%4."/>
      <w:lvlJc w:val="left"/>
      <w:pPr>
        <w:ind w:left="2738" w:hanging="360"/>
      </w:pPr>
    </w:lvl>
    <w:lvl w:ilvl="4" w:tplc="FFFFFFFF" w:tentative="1">
      <w:start w:val="1"/>
      <w:numFmt w:val="lowerLetter"/>
      <w:lvlText w:val="%5."/>
      <w:lvlJc w:val="left"/>
      <w:pPr>
        <w:ind w:left="3458" w:hanging="360"/>
      </w:pPr>
    </w:lvl>
    <w:lvl w:ilvl="5" w:tplc="FFFFFFFF" w:tentative="1">
      <w:start w:val="1"/>
      <w:numFmt w:val="lowerRoman"/>
      <w:lvlText w:val="%6."/>
      <w:lvlJc w:val="right"/>
      <w:pPr>
        <w:ind w:left="4178" w:hanging="180"/>
      </w:pPr>
    </w:lvl>
    <w:lvl w:ilvl="6" w:tplc="FFFFFFFF" w:tentative="1">
      <w:start w:val="1"/>
      <w:numFmt w:val="decimal"/>
      <w:lvlText w:val="%7."/>
      <w:lvlJc w:val="left"/>
      <w:pPr>
        <w:ind w:left="4898" w:hanging="360"/>
      </w:pPr>
    </w:lvl>
    <w:lvl w:ilvl="7" w:tplc="FFFFFFFF" w:tentative="1">
      <w:start w:val="1"/>
      <w:numFmt w:val="lowerLetter"/>
      <w:lvlText w:val="%8."/>
      <w:lvlJc w:val="left"/>
      <w:pPr>
        <w:ind w:left="5618" w:hanging="360"/>
      </w:pPr>
    </w:lvl>
    <w:lvl w:ilvl="8" w:tplc="FFFFFFFF" w:tentative="1">
      <w:start w:val="1"/>
      <w:numFmt w:val="lowerRoman"/>
      <w:lvlText w:val="%9."/>
      <w:lvlJc w:val="right"/>
      <w:pPr>
        <w:ind w:left="6338"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CEB2FF1"/>
    <w:multiLevelType w:val="hybridMultilevel"/>
    <w:tmpl w:val="BA86334A"/>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68C235F"/>
    <w:multiLevelType w:val="hybridMultilevel"/>
    <w:tmpl w:val="485C5B1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54230438">
    <w:abstractNumId w:val="20"/>
  </w:num>
  <w:num w:numId="2" w16cid:durableId="6832298">
    <w:abstractNumId w:val="15"/>
  </w:num>
  <w:num w:numId="3" w16cid:durableId="1060054505">
    <w:abstractNumId w:val="0"/>
  </w:num>
  <w:num w:numId="4" w16cid:durableId="1042444748">
    <w:abstractNumId w:val="6"/>
  </w:num>
  <w:num w:numId="5" w16cid:durableId="425079408">
    <w:abstractNumId w:val="17"/>
  </w:num>
  <w:num w:numId="6" w16cid:durableId="488786223">
    <w:abstractNumId w:val="2"/>
  </w:num>
  <w:num w:numId="7" w16cid:durableId="758141455">
    <w:abstractNumId w:val="12"/>
  </w:num>
  <w:num w:numId="8" w16cid:durableId="1564215872">
    <w:abstractNumId w:val="9"/>
  </w:num>
  <w:num w:numId="9" w16cid:durableId="301691227">
    <w:abstractNumId w:val="1"/>
  </w:num>
  <w:num w:numId="10" w16cid:durableId="236868933">
    <w:abstractNumId w:val="1"/>
  </w:num>
  <w:num w:numId="11" w16cid:durableId="785345527">
    <w:abstractNumId w:val="3"/>
  </w:num>
  <w:num w:numId="12" w16cid:durableId="494761250">
    <w:abstractNumId w:val="4"/>
  </w:num>
  <w:num w:numId="13" w16cid:durableId="1572501434">
    <w:abstractNumId w:val="14"/>
  </w:num>
  <w:num w:numId="14" w16cid:durableId="357704768">
    <w:abstractNumId w:val="10"/>
  </w:num>
  <w:num w:numId="15" w16cid:durableId="1536431476">
    <w:abstractNumId w:val="7"/>
  </w:num>
  <w:num w:numId="16" w16cid:durableId="557789047">
    <w:abstractNumId w:val="13"/>
  </w:num>
  <w:num w:numId="17" w16cid:durableId="390033052">
    <w:abstractNumId w:val="5"/>
  </w:num>
  <w:num w:numId="18" w16cid:durableId="1804230392">
    <w:abstractNumId w:val="11"/>
  </w:num>
  <w:num w:numId="19" w16cid:durableId="843321375">
    <w:abstractNumId w:val="19"/>
  </w:num>
  <w:num w:numId="20" w16cid:durableId="62915210">
    <w:abstractNumId w:val="18"/>
  </w:num>
  <w:num w:numId="21" w16cid:durableId="210575152">
    <w:abstractNumId w:val="8"/>
  </w:num>
  <w:num w:numId="22" w16cid:durableId="176036990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1FC7"/>
    <w:rsid w:val="000E463B"/>
    <w:rsid w:val="000E5A7E"/>
    <w:rsid w:val="000F43A3"/>
    <w:rsid w:val="000F61E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C7E06"/>
    <w:rsid w:val="00211487"/>
    <w:rsid w:val="00211D91"/>
    <w:rsid w:val="00217DEC"/>
    <w:rsid w:val="00235B57"/>
    <w:rsid w:val="00250F24"/>
    <w:rsid w:val="002523C5"/>
    <w:rsid w:val="0025380B"/>
    <w:rsid w:val="0025703A"/>
    <w:rsid w:val="00262F3D"/>
    <w:rsid w:val="00263281"/>
    <w:rsid w:val="002651D6"/>
    <w:rsid w:val="0026551F"/>
    <w:rsid w:val="00272CD1"/>
    <w:rsid w:val="00280A85"/>
    <w:rsid w:val="00284119"/>
    <w:rsid w:val="00290B5C"/>
    <w:rsid w:val="00294791"/>
    <w:rsid w:val="002B0B30"/>
    <w:rsid w:val="002B0C78"/>
    <w:rsid w:val="002C0C02"/>
    <w:rsid w:val="002C1277"/>
    <w:rsid w:val="002C44E5"/>
    <w:rsid w:val="002C60AD"/>
    <w:rsid w:val="002D0E0E"/>
    <w:rsid w:val="002D6023"/>
    <w:rsid w:val="002E263F"/>
    <w:rsid w:val="002E6F81"/>
    <w:rsid w:val="002F08BA"/>
    <w:rsid w:val="002F2CFF"/>
    <w:rsid w:val="002F568B"/>
    <w:rsid w:val="002F7818"/>
    <w:rsid w:val="0030136F"/>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4CF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0848"/>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35DE"/>
    <w:rsid w:val="008C4B27"/>
    <w:rsid w:val="008C7F2A"/>
    <w:rsid w:val="008E075C"/>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1694"/>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1662"/>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615C"/>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56A1"/>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2B9207"/>
    <w:rsid w:val="024801E3"/>
    <w:rsid w:val="096309F6"/>
    <w:rsid w:val="58B8F82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2</Pages>
  <Words>527</Words>
  <Characters>2794</Characters>
  <Application>Microsoft Office Word</Application>
  <DocSecurity>0</DocSecurity>
  <Lines>23</Lines>
  <Paragraphs>6</Paragraphs>
  <ScaleCrop>false</ScaleCrop>
  <Manager/>
  <Company/>
  <LinksUpToDate>false</LinksUpToDate>
  <CharactersWithSpaces>3315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Registrering av studier inom verksamhet kirurgi i projektdatabasen FoU VGR (Researchweb)</dc:title>
  <dc:subject/>
  <dc:creator>patrik.jens.johansson@vgregion.se</dc:creator>
  <keywords/>
  <lastModifiedBy>Lotta Beaird</lastModifiedBy>
  <revision>13</revision>
  <lastPrinted>2016-03-31T10:56:00.0000000Z</lastPrinted>
  <dcterms:created xsi:type="dcterms:W3CDTF">2022-06-02T07:11:00.0000000Z</dcterms:created>
  <dcterms:modified xsi:type="dcterms:W3CDTF">2025-09-12T09:26:00.0000000Z</dcterms:modified>
</coreProperties>
</file>