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89FB3E" w14:textId="77777777" w:rsidR="00A33E05" w:rsidRDefault="00A33E05" w:rsidP="00F35B05">
      <w:pPr>
        <w:pStyle w:val="Heading2"/>
        <w:sectPr w:rsidR="00A33E05" w:rsidSect="00A33E0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131E164" w14:textId="6C64882A" w:rsidR="00E4286D" w:rsidRDefault="00E4286D" w:rsidP="009166A6">
      <w:pPr>
        <w:pStyle w:val="Heading1"/>
      </w:pPr>
      <w:r>
        <w:t>Ny</w:t>
      </w:r>
      <w:r w:rsidR="00936DD5">
        <w:t xml:space="preserve"> </w:t>
      </w:r>
      <w:r w:rsidRPr="009166A6">
        <w:t>insättning</w:t>
      </w:r>
      <w:r>
        <w:t xml:space="preserve"> av komjölksproteinfri kost på Akutmottagning barn samt Akut korttidsavdelning barn</w:t>
      </w:r>
    </w:p>
    <w:p w14:paraId="55785FF3" w14:textId="6DE52E74" w:rsidR="00A33E05" w:rsidRPr="00A33E05" w:rsidRDefault="009166A6" w:rsidP="00E4286D">
      <w:pPr>
        <w:pStyle w:val="Heading2"/>
      </w:pPr>
      <w:r>
        <w:t xml:space="preserve">Förändringar sedan föregående </w:t>
      </w:r>
      <w:r w:rsidR="00A33E05" w:rsidRPr="00A33E05">
        <w:t>version</w:t>
      </w:r>
    </w:p>
    <w:p w14:paraId="28750766" w14:textId="17AB0750" w:rsidR="00A33E05" w:rsidRPr="00A33E05" w:rsidRDefault="00A33E05" w:rsidP="009166A6">
      <w:r w:rsidRPr="00A33E05">
        <w:t>Rutinen ersätter 20</w:t>
      </w:r>
      <w:r w:rsidR="005A2135">
        <w:t xml:space="preserve">20-05-04, version </w:t>
      </w:r>
      <w:r w:rsidR="001B0967">
        <w:t>6</w:t>
      </w:r>
      <w:r w:rsidRPr="00A33E05">
        <w:t>.</w:t>
      </w:r>
    </w:p>
    <w:p w14:paraId="2CA99060" w14:textId="48E0984B" w:rsidR="00A33E05" w:rsidRPr="009166A6" w:rsidRDefault="009166A6" w:rsidP="009166A6">
      <w:pPr>
        <w:pStyle w:val="Heading2"/>
      </w:pPr>
      <w:r>
        <w:t>Bakgrund och s</w:t>
      </w:r>
      <w:r w:rsidR="00A33E05" w:rsidRPr="009166A6">
        <w:t>yfte</w:t>
      </w:r>
    </w:p>
    <w:p w14:paraId="26C15A30" w14:textId="1B9B686E" w:rsidR="25999A0A" w:rsidRDefault="25999A0A" w:rsidP="266F7B54">
      <w:r w:rsidRPr="266F7B54">
        <w:t xml:space="preserve">Målet med rutinen är att patienten med misstänkt komjölksproteinallergi som handläggs på </w:t>
      </w:r>
      <w:r w:rsidR="009166A6">
        <w:t>Akutmottagning barn</w:t>
      </w:r>
      <w:r w:rsidRPr="266F7B54">
        <w:t>/</w:t>
      </w:r>
      <w:r w:rsidR="72650102" w:rsidRPr="266F7B54">
        <w:t>A</w:t>
      </w:r>
      <w:r w:rsidRPr="266F7B54">
        <w:t>kut korttidsavdelning barn får snabb försörjning med rätt kostbehandling i väntan på fortsatt uppföljning och utredning på Barn- och Ungdoms</w:t>
      </w:r>
      <w:r w:rsidR="77FB7601" w:rsidRPr="266F7B54">
        <w:t xml:space="preserve">medicinsk </w:t>
      </w:r>
      <w:r w:rsidRPr="266F7B54">
        <w:t xml:space="preserve">mottagning (BUM). </w:t>
      </w:r>
    </w:p>
    <w:p w14:paraId="41A4192F" w14:textId="6CF24D54" w:rsidR="00A33E05" w:rsidRPr="009166A6" w:rsidRDefault="009166A6" w:rsidP="266F7B54">
      <w:pPr>
        <w:pStyle w:val="Heading2"/>
        <w:rPr>
          <w:rFonts w:eastAsia="Times New Roman" w:cstheme="majorHAnsi"/>
        </w:rPr>
      </w:pPr>
      <w:r>
        <w:rPr>
          <w:rFonts w:eastAsia="Times New Roman" w:cstheme="majorHAnsi"/>
        </w:rPr>
        <w:t>Utförande</w:t>
      </w:r>
    </w:p>
    <w:p w14:paraId="4F66FFE8" w14:textId="77777777" w:rsidR="00A33E05" w:rsidRPr="00A33E05" w:rsidRDefault="00A33E05" w:rsidP="266F7B54">
      <w:r w:rsidRPr="266F7B54">
        <w:t>Handläggning ska ske på följande sätt:</w:t>
      </w:r>
    </w:p>
    <w:p w14:paraId="5FD32F30" w14:textId="1ECDBE23" w:rsidR="0AC8D4DF" w:rsidRDefault="0AC8D4DF" w:rsidP="266F7B54">
      <w:pPr>
        <w:pStyle w:val="ListParagraph"/>
        <w:spacing w:after="0"/>
      </w:pPr>
      <w:r>
        <w:t xml:space="preserve">Beslut om komjölksproteinfri kost och lämplig ersättning utifrån symtom tas av behandlande läkare (exempel på information hittar du på Rikshandboken </w:t>
      </w:r>
      <w:hyperlink r:id="rId17">
        <w:r w:rsidRPr="2C2C48DB">
          <w:rPr>
            <w:rStyle w:val="Hyperlink"/>
          </w:rPr>
          <w:t>Mjölkproteinallergi</w:t>
        </w:r>
      </w:hyperlink>
      <w:r>
        <w:t xml:space="preserve"> och Barnallergisektionens hemsida </w:t>
      </w:r>
      <w:hyperlink r:id="rId18">
        <w:r w:rsidRPr="2C2C48DB">
          <w:rPr>
            <w:rStyle w:val="Hyperlink"/>
          </w:rPr>
          <w:t>Allergi mot komjölk)</w:t>
        </w:r>
      </w:hyperlink>
      <w:r>
        <w:t xml:space="preserve">. Vid behov kan kontakt tas med dietistenheten för frågor kring lämplig ersättning och sortimentet. </w:t>
      </w:r>
      <w:r w:rsidR="23C51E39">
        <w:t xml:space="preserve">Telefon till dietistenheten 031-34-34740. </w:t>
      </w:r>
      <w:r>
        <w:t xml:space="preserve">Remiss till BUM dikteras av behandlande läkare och faxas av sekreterarna. </w:t>
      </w:r>
    </w:p>
    <w:p w14:paraId="1FFDC8E6" w14:textId="6CF3919E" w:rsidR="0AC8D4DF" w:rsidRDefault="0AC8D4DF" w:rsidP="266F7B54">
      <w:pPr>
        <w:pStyle w:val="ListParagraph"/>
        <w:spacing w:after="0"/>
      </w:pPr>
      <w:r w:rsidRPr="266F7B54">
        <w:t xml:space="preserve">På BUM ska barnen prioriteras för läkarbesök inom några veckor och dietistkontakt via BUM först därefter. Detta för att skapa trygghet och kontinuitet för familjen då de tidigt ska kunna träffa BUM-dietisten för rådgivning. Om barn är i behov av akut bedömning och uppföljning på BUM ska behandlande läkare ringa BUM för snabb tid. </w:t>
      </w:r>
    </w:p>
    <w:p w14:paraId="5726562E" w14:textId="4B015894" w:rsidR="00EA0E91" w:rsidRDefault="00EA0E91" w:rsidP="00EA0E91">
      <w:pPr>
        <w:spacing w:after="0"/>
      </w:pPr>
    </w:p>
    <w:p w14:paraId="0DAFF651" w14:textId="32893F05" w:rsidR="00EA0E91" w:rsidRDefault="00EA0E91" w:rsidP="00EA0E91">
      <w:pPr>
        <w:spacing w:after="0"/>
      </w:pPr>
    </w:p>
    <w:p w14:paraId="56436221" w14:textId="1812B41C" w:rsidR="00EA0E91" w:rsidRDefault="00EA0E91" w:rsidP="00EA0E91">
      <w:pPr>
        <w:spacing w:after="0"/>
      </w:pPr>
    </w:p>
    <w:p w14:paraId="0732C8E9" w14:textId="5AE28080" w:rsidR="00EA0E91" w:rsidRDefault="00EA0E91" w:rsidP="00EA0E91">
      <w:pPr>
        <w:spacing w:after="0"/>
      </w:pPr>
    </w:p>
    <w:p w14:paraId="3E689321" w14:textId="77777777" w:rsidR="00EA0E91" w:rsidRDefault="00EA0E91" w:rsidP="00EA0E91">
      <w:pPr>
        <w:spacing w:after="0"/>
      </w:pPr>
    </w:p>
    <w:p w14:paraId="34197B4A" w14:textId="38BE0351" w:rsidR="00E4286D" w:rsidRDefault="00E4286D" w:rsidP="266F7B54">
      <w:pPr>
        <w:rPr>
          <w:b/>
          <w:bCs/>
        </w:rPr>
      </w:pPr>
    </w:p>
    <w:p w14:paraId="663A1327" w14:textId="4524E95D" w:rsidR="00A33E05" w:rsidRPr="00EA0E91" w:rsidRDefault="00A33E05" w:rsidP="00EA0E91">
      <w:pPr>
        <w:rPr>
          <w:b/>
          <w:bCs/>
        </w:rPr>
      </w:pPr>
      <w:r w:rsidRPr="00EA0E91">
        <w:rPr>
          <w:b/>
          <w:bCs/>
        </w:rPr>
        <w:t>Övergång till komjölksproteinfri kost</w:t>
      </w:r>
    </w:p>
    <w:p w14:paraId="5FF56323" w14:textId="212FE19F" w:rsidR="2492CA1E" w:rsidRDefault="2492CA1E" w:rsidP="266F7B54">
      <w:pPr>
        <w:spacing w:after="0"/>
        <w:ind w:left="632" w:firstLine="1080"/>
      </w:pPr>
      <w:r w:rsidRPr="266F7B54">
        <w:t>Barnet ammar</w:t>
      </w:r>
      <w:r w:rsidR="156E9BAA" w:rsidRPr="266F7B54">
        <w:t>:</w:t>
      </w:r>
    </w:p>
    <w:p w14:paraId="6CE7CD7A" w14:textId="7BB9EA2A" w:rsidR="2492CA1E" w:rsidRDefault="2492CA1E" w:rsidP="266F7B54">
      <w:pPr>
        <w:pStyle w:val="ListBullet"/>
        <w:numPr>
          <w:ilvl w:val="1"/>
          <w:numId w:val="33"/>
        </w:numPr>
        <w:spacing w:after="0"/>
      </w:pPr>
      <w:r w:rsidRPr="266F7B54">
        <w:t>Om barnet ammas behöver mamman</w:t>
      </w:r>
      <w:r w:rsidR="08074A1B" w:rsidRPr="266F7B54">
        <w:t xml:space="preserve"> endast</w:t>
      </w:r>
      <w:r w:rsidRPr="266F7B54">
        <w:t xml:space="preserve"> i</w:t>
      </w:r>
      <w:r w:rsidR="6C2B833B" w:rsidRPr="266F7B54">
        <w:t xml:space="preserve"> enstaka fall</w:t>
      </w:r>
      <w:r w:rsidRPr="266F7B54">
        <w:t xml:space="preserve"> övergå till komjölksproteinfri kost. Beslut om det tas av behandlande läkare. I bröstmjölken förekommer endast nanogram-nivåer av mjölkprotein och idag vet vi att det är mycket ovanligt att reagera med allergi mot komjölksprotein i bröstmjölk. Om barnet uppvisar ospecifika symtom på smärta eller obehag bör man i första hand misstänka annan bakomliggande orsak.</w:t>
      </w:r>
    </w:p>
    <w:p w14:paraId="0F380A54" w14:textId="2EE7EFD4" w:rsidR="2492CA1E" w:rsidRDefault="2492CA1E" w:rsidP="266F7B54">
      <w:pPr>
        <w:pStyle w:val="ListBullet"/>
        <w:numPr>
          <w:ilvl w:val="1"/>
          <w:numId w:val="33"/>
        </w:numPr>
        <w:spacing w:after="0"/>
      </w:pPr>
      <w:r w:rsidRPr="266F7B54">
        <w:t>Om barnet har allvarliga symtom där komjölksprotein behövs sättas ut akut rekommenderas att mamman slänger sin bröstmjölk i 2 - 3 dygn och ger komjölksproteinfri modersmjölksersättning istället. Exempel på allvarliga symtom kan vara svåra mag-tarmsymtom vilket resulterat i tillväxtpåverkan och /eller allmänpåverkan.</w:t>
      </w:r>
    </w:p>
    <w:p w14:paraId="0DAD18AE" w14:textId="2047BA02" w:rsidR="2492CA1E" w:rsidRDefault="2492CA1E" w:rsidP="266F7B54">
      <w:pPr>
        <w:pStyle w:val="ListBullet"/>
        <w:numPr>
          <w:ilvl w:val="0"/>
          <w:numId w:val="0"/>
        </w:numPr>
        <w:spacing w:after="0"/>
        <w:ind w:left="408" w:firstLine="1304"/>
      </w:pPr>
    </w:p>
    <w:p w14:paraId="6E420370" w14:textId="7FA07B0B" w:rsidR="2492CA1E" w:rsidRDefault="2492CA1E" w:rsidP="266F7B54">
      <w:pPr>
        <w:pStyle w:val="ListBullet"/>
        <w:numPr>
          <w:ilvl w:val="0"/>
          <w:numId w:val="0"/>
        </w:numPr>
        <w:spacing w:after="0"/>
        <w:ind w:left="408" w:firstLine="1304"/>
      </w:pPr>
      <w:r w:rsidRPr="266F7B54">
        <w:t xml:space="preserve">Barnet får ersättning: </w:t>
      </w:r>
    </w:p>
    <w:p w14:paraId="6666EB0A" w14:textId="4A0D08F2" w:rsidR="2492CA1E" w:rsidRDefault="2492CA1E" w:rsidP="266F7B54">
      <w:pPr>
        <w:pStyle w:val="ListBullet"/>
        <w:numPr>
          <w:ilvl w:val="1"/>
          <w:numId w:val="33"/>
        </w:numPr>
        <w:spacing w:after="0"/>
      </w:pPr>
      <w:r w:rsidRPr="266F7B54">
        <w:t xml:space="preserve">Får barnet ersättning tar vårdpersonal kontakt med dietistmottagningens sekreterare (tel. 34740) på barnsjukhuset och en förskrivning med ett uttag (12 burkar) av lämplig ersättning ska skrivas. Familjen förses med komjölksproteinfri modersmjölksersättning fram tills burkar av modersmjölksersättning levereras, handläggningstid beräknas vanligen till 3-5 arbetsdagar. </w:t>
      </w:r>
    </w:p>
    <w:p w14:paraId="3F118BDF" w14:textId="72B0C920" w:rsidR="2492CA1E" w:rsidRDefault="3D2C1FD3" w:rsidP="089B16E1">
      <w:pPr>
        <w:pStyle w:val="ListBullet"/>
        <w:spacing w:after="0"/>
      </w:pPr>
      <w:r>
        <w:t xml:space="preserve">Förskrivarstöd för komjölksproteinfri modersmjölkersättning för hjälp med val av produkt finns i </w:t>
      </w:r>
      <w:r w:rsidRPr="089B16E1">
        <w:rPr>
          <w:i/>
          <w:iCs/>
        </w:rPr>
        <w:t>bilaga 2</w:t>
      </w:r>
      <w:r>
        <w:t xml:space="preserve">. Innan barnet förses med komjölksproteinfri modersmjölkersättning bör en provmåltid med den ordinerade ersättningen ges för att säkerställa tolerans. På gemensamt nutritionsförråd på barnsjukhuset kan man hämta </w:t>
      </w:r>
      <w:r w:rsidR="4BFF42CF">
        <w:t xml:space="preserve">2-3 </w:t>
      </w:r>
      <w:r>
        <w:t xml:space="preserve">burkar. För hjälp för beräkning av antal burkar se </w:t>
      </w:r>
      <w:r w:rsidRPr="089B16E1">
        <w:rPr>
          <w:i/>
          <w:iCs/>
        </w:rPr>
        <w:t>bilaga 3</w:t>
      </w:r>
      <w:r>
        <w:t xml:space="preserve">. </w:t>
      </w:r>
    </w:p>
    <w:p w14:paraId="51E4446F" w14:textId="301B7779" w:rsidR="31871CA6" w:rsidRDefault="31871CA6" w:rsidP="266F7B54">
      <w:pPr>
        <w:spacing w:after="0"/>
        <w:ind w:left="632"/>
      </w:pPr>
    </w:p>
    <w:p w14:paraId="20915946" w14:textId="3A2A3282" w:rsidR="2492CA1E" w:rsidRDefault="2492CA1E" w:rsidP="00EA0E91">
      <w:r w:rsidRPr="266F7B54">
        <w:t xml:space="preserve">Lämna ut kortfattat föräldrainformationsmaterial om komjölksproteinfri kost, se </w:t>
      </w:r>
      <w:r w:rsidRPr="266F7B54">
        <w:rPr>
          <w:i/>
          <w:iCs/>
        </w:rPr>
        <w:t>bilaga 1</w:t>
      </w:r>
      <w:r w:rsidRPr="266F7B54">
        <w:t xml:space="preserve">. Det finns också bra information för föräldrar på 1177.se </w:t>
      </w:r>
      <w:hyperlink r:id="rId19">
        <w:r w:rsidRPr="266F7B54">
          <w:rPr>
            <w:rStyle w:val="Hyperlink"/>
          </w:rPr>
          <w:t>Komjölksallergi</w:t>
        </w:r>
      </w:hyperlink>
      <w:r w:rsidRPr="266F7B54">
        <w:t xml:space="preserve">. </w:t>
      </w:r>
    </w:p>
    <w:p w14:paraId="4CB1F9BA" w14:textId="5A54AB22" w:rsidR="2492CA1E" w:rsidRDefault="2492CA1E" w:rsidP="00EA0E91">
      <w:r w:rsidRPr="266F7B54">
        <w:t xml:space="preserve">Ytterligare kostrådgivning sker via dietist på BUM. </w:t>
      </w:r>
    </w:p>
    <w:p w14:paraId="0D072D17" w14:textId="417C9272" w:rsidR="00A33E05" w:rsidRPr="00A33E05" w:rsidRDefault="00A33E05" w:rsidP="00EA0E91">
      <w:pPr>
        <w:pStyle w:val="Heading2"/>
        <w:rPr>
          <w:sz w:val="20"/>
          <w:szCs w:val="20"/>
        </w:rPr>
      </w:pPr>
      <w:r w:rsidRPr="266F7B54">
        <w:t xml:space="preserve">Relaterad </w:t>
      </w:r>
      <w:r w:rsidRPr="00EA0E91">
        <w:t>information</w:t>
      </w:r>
    </w:p>
    <w:p w14:paraId="0FEE0AAC" w14:textId="2BD62768" w:rsidR="75E74059" w:rsidRDefault="75E74059" w:rsidP="266F7B54">
      <w:pPr>
        <w:pStyle w:val="ListParagraph"/>
        <w:spacing w:after="0"/>
      </w:pPr>
      <w:r w:rsidRPr="266F7B54">
        <w:t>Bilaga 1, se sida 3: Kost vid allergi mot komjölk</w:t>
      </w:r>
    </w:p>
    <w:p w14:paraId="719B8614" w14:textId="3057C229" w:rsidR="75E74059" w:rsidRDefault="75E74059" w:rsidP="266F7B54">
      <w:pPr>
        <w:pStyle w:val="ListParagraph"/>
        <w:spacing w:after="0"/>
      </w:pPr>
      <w:r w:rsidRPr="266F7B54">
        <w:t>Bilaga 2, se sida 4: Förskrivarstöd Komjölksproteinfri modersmjölksersättning.</w:t>
      </w:r>
    </w:p>
    <w:p w14:paraId="1D4B2D81" w14:textId="6BFD4DBA" w:rsidR="75E74059" w:rsidRDefault="75E74059" w:rsidP="266F7B54">
      <w:pPr>
        <w:pStyle w:val="ListParagraph"/>
        <w:spacing w:after="0"/>
      </w:pPr>
      <w:r w:rsidRPr="266F7B54">
        <w:t>Bilaga 3, se sida 5: Hjälpreda vid utlämning av komjölksproteinfri modersmjölksersättning till patient.</w:t>
      </w:r>
    </w:p>
    <w:p w14:paraId="6F9BC4EA" w14:textId="24895B9E" w:rsidR="003F54B7" w:rsidRDefault="003F54B7" w:rsidP="003F54B7">
      <w:pPr>
        <w:spacing w:after="0"/>
      </w:pPr>
    </w:p>
    <w:p w14:paraId="54CF6B12" w14:textId="77777777" w:rsidR="003F54B7" w:rsidRDefault="003F54B7" w:rsidP="003F54B7">
      <w:pPr>
        <w:pStyle w:val="Heading2"/>
        <w:ind w:firstLine="567"/>
        <w:rPr>
          <w:highlight w:val="yellow"/>
        </w:rPr>
      </w:pPr>
    </w:p>
    <w:p w14:paraId="793DE539" w14:textId="39F3B0B9" w:rsidR="003F54B7" w:rsidRPr="003F54B7" w:rsidRDefault="003F54B7" w:rsidP="003F54B7">
      <w:pPr>
        <w:pStyle w:val="Heading2"/>
      </w:pPr>
      <w:r w:rsidRPr="003F54B7">
        <w:t>Uppföljning, utvärdering och revision</w:t>
      </w:r>
    </w:p>
    <w:p w14:paraId="61CFBAE9" w14:textId="4CA9E030" w:rsidR="003F54B7" w:rsidRDefault="003F54B7" w:rsidP="009873AA">
      <w:r w:rsidRPr="003F54B7">
        <w:t>Verksamhetschef ansvarar för uppföljning och utvärdering av innehållet i rutinen. Innehållsansvarig ansvarar för revision av rutinen. Medvetet avsteg från rutinen dokumenteras i Melior om rutinen är kopplad till patient. Övriga orsaker till avsteg från rutinen rapporteras i MedControlPRO.</w:t>
      </w:r>
    </w:p>
    <w:p w14:paraId="24A02D0A" w14:textId="119EC195" w:rsidR="003F54B7" w:rsidRPr="00A33E05" w:rsidRDefault="003F54B7" w:rsidP="003F54B7">
      <w:pPr>
        <w:pStyle w:val="Heading2"/>
      </w:pPr>
      <w:r>
        <w:t>Arbetsgrupp</w:t>
      </w:r>
    </w:p>
    <w:p w14:paraId="37692732" w14:textId="77777777" w:rsidR="009873AA" w:rsidRDefault="003F54B7" w:rsidP="009873AA">
      <w:r w:rsidRPr="266F7B54">
        <w:t>Harpa Kristinsdóttir, specialistläkare, Verksamhet Medicin barn, Drottning Silvias barnsjukhus, Område 1/SU</w:t>
      </w:r>
    </w:p>
    <w:p w14:paraId="2216A0CC" w14:textId="77777777" w:rsidR="009873AA" w:rsidRDefault="003F54B7" w:rsidP="009873AA">
      <w:r w:rsidRPr="266F7B54">
        <w:t>Frida Bjerkås, dietist, Verksamhet Medicin barn, Drottning Silvias barnsjukhus, Område 1/SU</w:t>
      </w:r>
    </w:p>
    <w:p w14:paraId="0EFF9C8F" w14:textId="50AD4400" w:rsidR="003F54B7" w:rsidRDefault="003F54B7" w:rsidP="009873AA">
      <w:r w:rsidRPr="266F7B54">
        <w:t>Charlotte Sparre, dietist, Verksamhet Medicin barn, Drottning Silvias barnsjukhus, Område 1/SU</w:t>
      </w:r>
    </w:p>
    <w:p w14:paraId="2C0A5D0B" w14:textId="77777777" w:rsidR="003F54B7" w:rsidRDefault="003F54B7" w:rsidP="003F54B7"/>
    <w:p w14:paraId="448C72A6" w14:textId="77777777" w:rsidR="003F54B7" w:rsidRDefault="003F54B7" w:rsidP="003F54B7">
      <w:pPr>
        <w:spacing w:after="0"/>
      </w:pPr>
    </w:p>
    <w:p w14:paraId="2993508A" w14:textId="52EC1899" w:rsidR="00A33E05" w:rsidRPr="00E4286D" w:rsidRDefault="00A33E05" w:rsidP="266F7B54">
      <w:r w:rsidRPr="266F7B54">
        <w:br w:type="page"/>
      </w:r>
    </w:p>
    <w:p w14:paraId="173BAEE2" w14:textId="77777777" w:rsidR="00EA0E91" w:rsidRDefault="00EA0E91" w:rsidP="00EA0E91">
      <w:pPr>
        <w:rPr>
          <w:b/>
          <w:bCs/>
        </w:rPr>
      </w:pPr>
    </w:p>
    <w:p w14:paraId="09A72683" w14:textId="67B0C447" w:rsidR="00A33E05" w:rsidRPr="00EA0E91" w:rsidRDefault="0BAD9691" w:rsidP="00EA0E91">
      <w:pPr>
        <w:rPr>
          <w:b/>
          <w:bCs/>
        </w:rPr>
      </w:pPr>
      <w:r w:rsidRPr="00EA0E91">
        <w:rPr>
          <w:b/>
          <w:bCs/>
        </w:rPr>
        <w:t>Bilaga 1: Kost vid allergi mot komjölk</w:t>
      </w:r>
    </w:p>
    <w:p w14:paraId="56F172A7" w14:textId="74A2DF06" w:rsidR="00A33E05" w:rsidRPr="00E4286D" w:rsidRDefault="0BAD9691" w:rsidP="266F7B54">
      <w:r w:rsidRPr="266F7B54">
        <w:t>Det är proteinerna i komjölken som orsakar den allergiska reaktionen med</w:t>
      </w:r>
      <w:r w:rsidR="463A82AF" w:rsidRPr="266F7B54">
        <w:t xml:space="preserve"> </w:t>
      </w:r>
      <w:r w:rsidRPr="266F7B54">
        <w:t>olika symtom som följd. Även mycket små mängder mat som innehåller komjölksprotein kan ge symtom. Mjölk, mjölkprodukter och alla livsmedel som innehåller komjölksprotein måste därför uteslutas ur kosten.</w:t>
      </w:r>
    </w:p>
    <w:p w14:paraId="633CAAD8" w14:textId="7CDDCCCE" w:rsidR="00A33E05" w:rsidRPr="00E4286D" w:rsidRDefault="0BAD9691" w:rsidP="266F7B54">
      <w:r w:rsidRPr="266F7B54">
        <w:t xml:space="preserve">Mjölkprodukter </w:t>
      </w:r>
      <w:r w:rsidR="41FB72EE" w:rsidRPr="266F7B54">
        <w:t>från</w:t>
      </w:r>
      <w:r w:rsidRPr="266F7B54">
        <w:t xml:space="preserve"> får, get och andra djur innehåller liknande proteiner och ska därför inte heller användas</w:t>
      </w:r>
      <w:r w:rsidR="1C86F962" w:rsidRPr="266F7B54">
        <w:t>.</w:t>
      </w:r>
    </w:p>
    <w:p w14:paraId="1FA4C72F" w14:textId="1A4B50E4" w:rsidR="00A33E05" w:rsidRDefault="4A54EA85" w:rsidP="266F7B54">
      <w:r>
        <w:t>Laktosfria eller laktosreducerade mjölkprodukter är inte heller något alternativ eftersom de innehåller lika mycket komjölksprotein som vanlig mjölk. Laktosintolerans är ingen allergi utan en oförmåga att bryta ner mjölksocker, vilket är mycket ovanligt hos små barn.</w:t>
      </w:r>
    </w:p>
    <w:p w14:paraId="5AFC9FDE" w14:textId="5E743FBA" w:rsidR="00A33E05" w:rsidRPr="00E4286D" w:rsidRDefault="1F6DB4D7" w:rsidP="089B16E1">
      <w:r>
        <w:rPr>
          <w:noProof/>
        </w:rPr>
        <w:drawing>
          <wp:inline distT="0" distB="0" distL="0" distR="0" wp14:anchorId="0A74F9C4" wp14:editId="4B0EDA32">
            <wp:extent cx="5458588" cy="2162477"/>
            <wp:effectExtent l="0" t="0" r="0" b="0"/>
            <wp:docPr id="1044366622" name="Picture 1044366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5458588" cy="2162477"/>
                    </a:xfrm>
                    <a:prstGeom prst="rect">
                      <a:avLst/>
                    </a:prstGeom>
                  </pic:spPr>
                </pic:pic>
              </a:graphicData>
            </a:graphic>
          </wp:inline>
        </w:drawing>
      </w:r>
      <w:r w:rsidR="4A54EA85" w:rsidRPr="089B16E1">
        <w:rPr>
          <w:b/>
          <w:bCs/>
        </w:rPr>
        <w:t>*Laktos</w:t>
      </w:r>
      <w:r w:rsidR="4A54EA85">
        <w:t xml:space="preserve"> kan även finnas i vissa läkemedel. Diskutera detta med din läkare.</w:t>
      </w:r>
    </w:p>
    <w:p w14:paraId="1ECD46F4" w14:textId="4297BD79" w:rsidR="00A33E05" w:rsidRPr="00E4286D" w:rsidRDefault="0BAD9691" w:rsidP="266F7B54">
      <w:r w:rsidRPr="266F7B54">
        <w:rPr>
          <w:b/>
          <w:bCs/>
        </w:rPr>
        <w:t xml:space="preserve">Zendium </w:t>
      </w:r>
      <w:r w:rsidRPr="266F7B54">
        <w:t>tandkräm innehåller komjölksprotein</w:t>
      </w:r>
      <w:r w:rsidR="28DBBC02" w:rsidRPr="266F7B54">
        <w:t>.</w:t>
      </w:r>
    </w:p>
    <w:p w14:paraId="5F1BA1CF" w14:textId="08994861" w:rsidR="00A33E05" w:rsidRPr="00E4286D" w:rsidRDefault="0BAD9691" w:rsidP="009873AA">
      <w:pPr>
        <w:rPr>
          <w:b/>
          <w:bCs/>
        </w:rPr>
      </w:pPr>
      <w:r w:rsidRPr="266F7B54">
        <w:rPr>
          <w:b/>
          <w:bCs/>
        </w:rPr>
        <w:t xml:space="preserve">Mjölksyra - E270 </w:t>
      </w:r>
      <w:r w:rsidRPr="266F7B54">
        <w:t>innehåller inte komjölksprotein. Livsmedel som innehåller detta behöver därför inte uteslutas ur kosten.</w:t>
      </w:r>
    </w:p>
    <w:p w14:paraId="7A6E83A5" w14:textId="52757B90" w:rsidR="266F7B54" w:rsidRDefault="0BAD9691" w:rsidP="009873AA">
      <w:pPr>
        <w:rPr>
          <w:b/>
          <w:bCs/>
        </w:rPr>
      </w:pPr>
      <w:r w:rsidRPr="00EA0E91">
        <w:rPr>
          <w:b/>
          <w:bCs/>
        </w:rPr>
        <w:t>Enligt märkningsregler från EU, måste mjölk och produkter därav alltid anges om</w:t>
      </w:r>
      <w:r w:rsidR="00EA0E91" w:rsidRPr="00EA0E91">
        <w:rPr>
          <w:b/>
          <w:bCs/>
        </w:rPr>
        <w:t xml:space="preserve"> </w:t>
      </w:r>
      <w:r w:rsidRPr="00EA0E91">
        <w:rPr>
          <w:b/>
          <w:bCs/>
        </w:rPr>
        <w:t>det ingår som ingrediens i livsmedlet</w:t>
      </w:r>
    </w:p>
    <w:p w14:paraId="0BBF3474" w14:textId="215FCF2A" w:rsidR="00A33E05" w:rsidRPr="00E4286D" w:rsidRDefault="0BAD9691" w:rsidP="266F7B54">
      <w:pPr>
        <w:rPr>
          <w:b/>
          <w:bCs/>
        </w:rPr>
      </w:pPr>
      <w:r w:rsidRPr="266F7B54">
        <w:rPr>
          <w:b/>
          <w:bCs/>
        </w:rPr>
        <w:t>Angående märkningen ”kan innehålla spår av”</w:t>
      </w:r>
    </w:p>
    <w:p w14:paraId="24C309B4" w14:textId="4429C5E6" w:rsidR="00A33E05" w:rsidRPr="00E4286D" w:rsidRDefault="0BAD9691" w:rsidP="266F7B54">
      <w:r w:rsidRPr="266F7B54">
        <w:t xml:space="preserve">Det finns i dagsläget inga gränsvärden för hur stora mängder allergen det finns i livsmedel som är märkta med ”kan innehålla spår av”. Det kan variera från obefintliga till mycket höga halter. </w:t>
      </w:r>
      <w:r w:rsidRPr="266F7B54">
        <w:rPr>
          <w:b/>
          <w:bCs/>
        </w:rPr>
        <w:t xml:space="preserve">Undvik livsmedel där det står ”kan innehålla spår av…” </w:t>
      </w:r>
      <w:r w:rsidRPr="266F7B54">
        <w:t>Observera att märkningen är frivillig - exempelvis kan "veganska” produkter innehålla spår av mjölk utan att det deklareras.</w:t>
      </w:r>
    </w:p>
    <w:p w14:paraId="468D6A0A" w14:textId="680FA157" w:rsidR="00A33E05" w:rsidRPr="00E4286D" w:rsidRDefault="0BAD9691" w:rsidP="266F7B54">
      <w:pPr>
        <w:rPr>
          <w:b/>
          <w:bCs/>
        </w:rPr>
      </w:pPr>
      <w:r w:rsidRPr="266F7B54">
        <w:rPr>
          <w:b/>
          <w:bCs/>
        </w:rPr>
        <w:t>Näring</w:t>
      </w:r>
    </w:p>
    <w:p w14:paraId="0B439961" w14:textId="54F11F16" w:rsidR="00A33E05" w:rsidRPr="00E4286D" w:rsidRDefault="0BAD9691" w:rsidP="00EA0E91">
      <w:r w:rsidRPr="266F7B54">
        <w:t>Små barn är aktiva, växer fort och har ett stort behov av energi och näringsämnen.</w:t>
      </w:r>
    </w:p>
    <w:p w14:paraId="5EFCDE7B" w14:textId="157D62CE" w:rsidR="00A33E05" w:rsidRPr="00E4286D" w:rsidRDefault="0BAD9691" w:rsidP="266F7B54">
      <w:r>
        <w:t xml:space="preserve">När baslivsmedel som t.ex. mjölk tas bort från kosten påverkas intaget av energi och flera näringsämnen. Det är därför viktigt att spädbarn får en näringsmässigt komplett modersmjölkersättning. Komjölksfri modersmjölkersättning skall användas till barn som inte ammas upp till </w:t>
      </w:r>
      <w:r w:rsidR="67601942">
        <w:t xml:space="preserve">minst </w:t>
      </w:r>
      <w:r>
        <w:t>6 mån ålder. Komjölksfri modersmjölkersättning förskrivs av dietist eller läkare vid behov. Det finns flera mjölkfria grötar och vällingar i handeln som du kan ge ditt barn från 4 eller 6 månaders ålder. Om du väljer att göra egen gröt eller välling är det bra om den baseras på mjölkfri modersmjölksersättning för att den ska innehålla tillräckligt med näring. Recept kan du få av din läkare/dietist.</w:t>
      </w:r>
    </w:p>
    <w:p w14:paraId="68DDC697" w14:textId="0CE1D9D3" w:rsidR="00A33E05" w:rsidRPr="00E4286D" w:rsidRDefault="0BAD9691" w:rsidP="266F7B54">
      <w:r w:rsidRPr="266F7B54">
        <w:t>Havre-, soja-, nöt- och kokosdryck innehåller färre näringsämnen och i mindre mängd jämfört med komjölk. De ska inte användas som dryck eller som ersättning till välling eller gröt under barnets första levnadsmånader. Till barn över 6 månader kan sådana livsmedel användas som en del av en i övrigt varierad kost. Risdryck skall inte ges till barn under 6 år.</w:t>
      </w:r>
    </w:p>
    <w:p w14:paraId="2E4AA031" w14:textId="0600C6E1" w:rsidR="00A33E05" w:rsidRPr="00E4286D" w:rsidRDefault="0BAD9691" w:rsidP="266F7B54">
      <w:r w:rsidRPr="266F7B54">
        <w:t>När mjölkprodukter utesluts ur kosten blir intaget av fett lägre. Det är därför viktigt att barn som får mat utan komjölksprotein får lite extra fett i sin mat.</w:t>
      </w:r>
    </w:p>
    <w:p w14:paraId="139F1C11" w14:textId="505098A4" w:rsidR="00A33E05" w:rsidRPr="00E4286D" w:rsidRDefault="0BAD9691" w:rsidP="266F7B54">
      <w:r w:rsidRPr="266F7B54">
        <w:t>Tänk på att:</w:t>
      </w:r>
    </w:p>
    <w:p w14:paraId="359777D4" w14:textId="45F48491" w:rsidR="00A33E05" w:rsidRPr="00E4286D" w:rsidRDefault="0BAD9691" w:rsidP="266F7B54">
      <w:pPr>
        <w:pStyle w:val="ListParagraph"/>
        <w:numPr>
          <w:ilvl w:val="1"/>
          <w:numId w:val="8"/>
        </w:numPr>
      </w:pPr>
      <w:r w:rsidRPr="266F7B54">
        <w:t xml:space="preserve">Tillsätt 1-2 tsk mjölkfritt margarin eller </w:t>
      </w:r>
      <w:r w:rsidR="30F7541D" w:rsidRPr="266F7B54">
        <w:t>raps</w:t>
      </w:r>
      <w:r w:rsidRPr="266F7B54">
        <w:t>olja till varje huvudmål.</w:t>
      </w:r>
    </w:p>
    <w:p w14:paraId="48EC6ABE" w14:textId="419F1F5F" w:rsidR="00A33E05" w:rsidRPr="00E4286D" w:rsidRDefault="0BAD9691" w:rsidP="266F7B54">
      <w:pPr>
        <w:pStyle w:val="ListParagraph"/>
        <w:numPr>
          <w:ilvl w:val="1"/>
          <w:numId w:val="8"/>
        </w:numPr>
      </w:pPr>
      <w:r w:rsidRPr="266F7B54">
        <w:t>Ditt barn kan även behöva extra kalcium (kalk). Diskutera detta med barnets läkare/dietist.</w:t>
      </w:r>
    </w:p>
    <w:p w14:paraId="74A4AA60" w14:textId="1E400C2D" w:rsidR="00A33E05" w:rsidRPr="00E4286D" w:rsidRDefault="0BAD9691" w:rsidP="266F7B54">
      <w:pPr>
        <w:pStyle w:val="ListParagraph"/>
        <w:numPr>
          <w:ilvl w:val="1"/>
          <w:numId w:val="8"/>
        </w:numPr>
      </w:pPr>
      <w:r w:rsidRPr="266F7B54">
        <w:t>D-droppar ska ges på samma sätt som till barn som äter normalkost, men kan också behövas efter två års ålder.</w:t>
      </w:r>
    </w:p>
    <w:p w14:paraId="1A7C290C" w14:textId="6C820C76" w:rsidR="266F7B54" w:rsidRDefault="4A54EA85" w:rsidP="089B16E1">
      <w:pPr>
        <w:pStyle w:val="ListParagraph"/>
      </w:pPr>
      <w:r>
        <w:t>Om du inte ammar kan ditt barn vara i behov av en mjölkfri modersmjölkersättning.</w:t>
      </w:r>
    </w:p>
    <w:tbl>
      <w:tblPr>
        <w:tblStyle w:val="TableGrid"/>
        <w:tblW w:w="8430" w:type="dxa"/>
        <w:tblInd w:w="992" w:type="dxa"/>
        <w:tblLayout w:type="fixed"/>
        <w:tblLook w:val="06A0" w:firstRow="1" w:lastRow="0" w:firstColumn="1" w:lastColumn="0" w:noHBand="1" w:noVBand="1"/>
      </w:tblPr>
      <w:tblGrid>
        <w:gridCol w:w="3030"/>
        <w:gridCol w:w="2970"/>
        <w:gridCol w:w="2430"/>
      </w:tblGrid>
      <w:tr w:rsidR="4E79957F" w14:paraId="59096D41" w14:textId="77777777" w:rsidTr="2B40D5CC">
        <w:trPr>
          <w:trHeight w:val="300"/>
        </w:trPr>
        <w:tc>
          <w:tcPr>
            <w:tcW w:w="8430" w:type="dxa"/>
            <w:gridSpan w:val="3"/>
          </w:tcPr>
          <w:p w14:paraId="489C87B0" w14:textId="0712C2BD" w:rsidR="4194E65F" w:rsidRDefault="5803578C" w:rsidP="266F7B54">
            <w:pPr>
              <w:rPr>
                <w:b/>
                <w:bCs/>
                <w:sz w:val="28"/>
                <w:szCs w:val="28"/>
              </w:rPr>
            </w:pPr>
            <w:r w:rsidRPr="266F7B54">
              <w:rPr>
                <w:b/>
                <w:bCs/>
                <w:sz w:val="28"/>
                <w:szCs w:val="28"/>
              </w:rPr>
              <w:t>Rekommenderat intag</w:t>
            </w:r>
          </w:p>
        </w:tc>
      </w:tr>
      <w:tr w:rsidR="4E79957F" w14:paraId="29F793D3" w14:textId="77777777" w:rsidTr="2B40D5CC">
        <w:trPr>
          <w:trHeight w:val="1095"/>
        </w:trPr>
        <w:tc>
          <w:tcPr>
            <w:tcW w:w="3030" w:type="dxa"/>
          </w:tcPr>
          <w:p w14:paraId="784903F6" w14:textId="6EE77F24" w:rsidR="4194E65F" w:rsidRDefault="2C04252A" w:rsidP="2B40D5CC">
            <w:pPr>
              <w:rPr>
                <w:b/>
                <w:bCs/>
                <w:sz w:val="23"/>
                <w:szCs w:val="23"/>
              </w:rPr>
            </w:pPr>
            <w:r w:rsidRPr="2B40D5CC">
              <w:rPr>
                <w:b/>
                <w:bCs/>
                <w:sz w:val="23"/>
                <w:szCs w:val="23"/>
              </w:rPr>
              <w:t>Ålder</w:t>
            </w:r>
          </w:p>
        </w:tc>
        <w:tc>
          <w:tcPr>
            <w:tcW w:w="2970" w:type="dxa"/>
          </w:tcPr>
          <w:p w14:paraId="02AAB2FE" w14:textId="044B6698" w:rsidR="4194E65F" w:rsidRDefault="2C04252A" w:rsidP="2B40D5CC">
            <w:pPr>
              <w:rPr>
                <w:b/>
                <w:bCs/>
                <w:sz w:val="23"/>
                <w:szCs w:val="23"/>
              </w:rPr>
            </w:pPr>
            <w:r w:rsidRPr="2B40D5CC">
              <w:rPr>
                <w:b/>
                <w:bCs/>
                <w:sz w:val="23"/>
                <w:szCs w:val="23"/>
              </w:rPr>
              <w:t>Kalcium mg/dag</w:t>
            </w:r>
          </w:p>
        </w:tc>
        <w:tc>
          <w:tcPr>
            <w:tcW w:w="2430" w:type="dxa"/>
          </w:tcPr>
          <w:p w14:paraId="001CB6F6" w14:textId="4D83C917" w:rsidR="4194E65F" w:rsidRDefault="4A9A13E3" w:rsidP="2B40D5CC">
            <w:pPr>
              <w:ind w:left="0"/>
              <w:jc w:val="right"/>
              <w:rPr>
                <w:b/>
                <w:bCs/>
                <w:sz w:val="23"/>
                <w:szCs w:val="23"/>
              </w:rPr>
            </w:pPr>
            <w:r w:rsidRPr="2B40D5CC">
              <w:rPr>
                <w:b/>
                <w:bCs/>
                <w:sz w:val="23"/>
                <w:szCs w:val="23"/>
              </w:rPr>
              <w:t xml:space="preserve"> </w:t>
            </w:r>
            <w:r w:rsidR="0EF58216" w:rsidRPr="2B40D5CC">
              <w:rPr>
                <w:b/>
                <w:bCs/>
                <w:sz w:val="23"/>
                <w:szCs w:val="23"/>
              </w:rPr>
              <w:t xml:space="preserve"> </w:t>
            </w:r>
            <w:r w:rsidR="55B12A65" w:rsidRPr="2B40D5CC">
              <w:rPr>
                <w:b/>
                <w:bCs/>
                <w:sz w:val="23"/>
                <w:szCs w:val="23"/>
              </w:rPr>
              <w:t>D</w:t>
            </w:r>
            <w:r w:rsidR="0ECD098C" w:rsidRPr="2B40D5CC">
              <w:rPr>
                <w:b/>
                <w:bCs/>
                <w:sz w:val="23"/>
                <w:szCs w:val="23"/>
              </w:rPr>
              <w:t>-</w:t>
            </w:r>
            <w:r w:rsidR="55B12A65" w:rsidRPr="2B40D5CC">
              <w:rPr>
                <w:b/>
                <w:bCs/>
                <w:sz w:val="23"/>
                <w:szCs w:val="23"/>
              </w:rPr>
              <w:t>v</w:t>
            </w:r>
            <w:r w:rsidR="02111611" w:rsidRPr="2B40D5CC">
              <w:rPr>
                <w:b/>
                <w:bCs/>
                <w:sz w:val="23"/>
                <w:szCs w:val="23"/>
              </w:rPr>
              <w:t>it</w:t>
            </w:r>
            <w:r w:rsidR="3E0FFF37" w:rsidRPr="2B40D5CC">
              <w:rPr>
                <w:b/>
                <w:bCs/>
                <w:sz w:val="23"/>
                <w:szCs w:val="23"/>
              </w:rPr>
              <w:t>amin</w:t>
            </w:r>
            <w:r w:rsidR="7ED3912C" w:rsidRPr="2B40D5CC">
              <w:rPr>
                <w:b/>
                <w:bCs/>
                <w:sz w:val="23"/>
                <w:szCs w:val="23"/>
              </w:rPr>
              <w:t xml:space="preserve"> </w:t>
            </w:r>
            <w:r w:rsidR="02111611" w:rsidRPr="2B40D5CC">
              <w:rPr>
                <w:b/>
                <w:bCs/>
                <w:sz w:val="23"/>
                <w:szCs w:val="23"/>
              </w:rPr>
              <w:t>µg/dag</w:t>
            </w:r>
          </w:p>
        </w:tc>
      </w:tr>
      <w:tr w:rsidR="4E79957F" w14:paraId="2C6BAFB9" w14:textId="77777777" w:rsidTr="2B40D5CC">
        <w:trPr>
          <w:trHeight w:val="300"/>
        </w:trPr>
        <w:tc>
          <w:tcPr>
            <w:tcW w:w="3030" w:type="dxa"/>
          </w:tcPr>
          <w:p w14:paraId="2A41D952" w14:textId="420E4AC1" w:rsidR="4194E65F" w:rsidRDefault="6A6729F4" w:rsidP="2B40D5CC">
            <w:pPr>
              <w:rPr>
                <w:sz w:val="23"/>
                <w:szCs w:val="23"/>
              </w:rPr>
            </w:pPr>
            <w:r w:rsidRPr="2B40D5CC">
              <w:rPr>
                <w:sz w:val="23"/>
                <w:szCs w:val="23"/>
              </w:rPr>
              <w:t>7</w:t>
            </w:r>
            <w:r w:rsidR="0C6FCE0D" w:rsidRPr="2B40D5CC">
              <w:rPr>
                <w:sz w:val="23"/>
                <w:szCs w:val="23"/>
              </w:rPr>
              <w:t>-11 månader</w:t>
            </w:r>
          </w:p>
        </w:tc>
        <w:tc>
          <w:tcPr>
            <w:tcW w:w="2970" w:type="dxa"/>
          </w:tcPr>
          <w:p w14:paraId="3E368729" w14:textId="4BC3C733" w:rsidR="4194E65F" w:rsidRDefault="21D0B8E9" w:rsidP="2B40D5CC">
            <w:pPr>
              <w:rPr>
                <w:sz w:val="23"/>
                <w:szCs w:val="23"/>
              </w:rPr>
            </w:pPr>
            <w:r w:rsidRPr="2B40D5CC">
              <w:rPr>
                <w:sz w:val="23"/>
                <w:szCs w:val="23"/>
              </w:rPr>
              <w:t>31</w:t>
            </w:r>
            <w:r w:rsidR="0C6FCE0D" w:rsidRPr="2B40D5CC">
              <w:rPr>
                <w:sz w:val="23"/>
                <w:szCs w:val="23"/>
              </w:rPr>
              <w:t>0</w:t>
            </w:r>
          </w:p>
        </w:tc>
        <w:tc>
          <w:tcPr>
            <w:tcW w:w="2430" w:type="dxa"/>
          </w:tcPr>
          <w:p w14:paraId="36B9F646" w14:textId="7D93D536" w:rsidR="4194E65F" w:rsidRDefault="2C04252A" w:rsidP="2B40D5CC">
            <w:pPr>
              <w:rPr>
                <w:sz w:val="23"/>
                <w:szCs w:val="23"/>
              </w:rPr>
            </w:pPr>
            <w:r w:rsidRPr="2B40D5CC">
              <w:rPr>
                <w:sz w:val="23"/>
                <w:szCs w:val="23"/>
              </w:rPr>
              <w:t>10</w:t>
            </w:r>
          </w:p>
        </w:tc>
      </w:tr>
      <w:tr w:rsidR="4E79957F" w14:paraId="5ABF26BE" w14:textId="77777777" w:rsidTr="2B40D5CC">
        <w:trPr>
          <w:trHeight w:val="300"/>
        </w:trPr>
        <w:tc>
          <w:tcPr>
            <w:tcW w:w="3030" w:type="dxa"/>
          </w:tcPr>
          <w:p w14:paraId="44877D98" w14:textId="3787F8AE" w:rsidR="4194E65F" w:rsidRDefault="101007F5" w:rsidP="2B40D5CC">
            <w:pPr>
              <w:rPr>
                <w:sz w:val="23"/>
                <w:szCs w:val="23"/>
              </w:rPr>
            </w:pPr>
            <w:r w:rsidRPr="2B40D5CC">
              <w:rPr>
                <w:sz w:val="23"/>
                <w:szCs w:val="23"/>
              </w:rPr>
              <w:t>1-3 år</w:t>
            </w:r>
          </w:p>
        </w:tc>
        <w:tc>
          <w:tcPr>
            <w:tcW w:w="2970" w:type="dxa"/>
          </w:tcPr>
          <w:p w14:paraId="671F432A" w14:textId="0E567894" w:rsidR="4194E65F" w:rsidRDefault="101007F5" w:rsidP="2B40D5CC">
            <w:pPr>
              <w:rPr>
                <w:sz w:val="23"/>
                <w:szCs w:val="23"/>
              </w:rPr>
            </w:pPr>
            <w:r w:rsidRPr="2B40D5CC">
              <w:rPr>
                <w:sz w:val="23"/>
                <w:szCs w:val="23"/>
              </w:rPr>
              <w:t>45</w:t>
            </w:r>
            <w:r w:rsidR="0C6FCE0D" w:rsidRPr="2B40D5CC">
              <w:rPr>
                <w:sz w:val="23"/>
                <w:szCs w:val="23"/>
              </w:rPr>
              <w:t>0</w:t>
            </w:r>
          </w:p>
        </w:tc>
        <w:tc>
          <w:tcPr>
            <w:tcW w:w="2430" w:type="dxa"/>
          </w:tcPr>
          <w:p w14:paraId="71F3C7A4" w14:textId="474B6823" w:rsidR="4194E65F" w:rsidRDefault="2C04252A" w:rsidP="2B40D5CC">
            <w:pPr>
              <w:rPr>
                <w:sz w:val="23"/>
                <w:szCs w:val="23"/>
              </w:rPr>
            </w:pPr>
            <w:r w:rsidRPr="2B40D5CC">
              <w:rPr>
                <w:sz w:val="23"/>
                <w:szCs w:val="23"/>
              </w:rPr>
              <w:t>10</w:t>
            </w:r>
          </w:p>
        </w:tc>
      </w:tr>
      <w:tr w:rsidR="4E79957F" w14:paraId="74331905" w14:textId="77777777" w:rsidTr="2B40D5CC">
        <w:trPr>
          <w:trHeight w:val="300"/>
        </w:trPr>
        <w:tc>
          <w:tcPr>
            <w:tcW w:w="3030" w:type="dxa"/>
          </w:tcPr>
          <w:p w14:paraId="16617701" w14:textId="09A8BA2A" w:rsidR="4194E65F" w:rsidRDefault="3C4B1ABB" w:rsidP="2B40D5CC">
            <w:pPr>
              <w:rPr>
                <w:sz w:val="23"/>
                <w:szCs w:val="23"/>
              </w:rPr>
            </w:pPr>
            <w:r w:rsidRPr="2B40D5CC">
              <w:rPr>
                <w:sz w:val="23"/>
                <w:szCs w:val="23"/>
              </w:rPr>
              <w:t>4-10</w:t>
            </w:r>
            <w:r w:rsidR="0C6FCE0D" w:rsidRPr="2B40D5CC">
              <w:rPr>
                <w:sz w:val="23"/>
                <w:szCs w:val="23"/>
              </w:rPr>
              <w:t xml:space="preserve"> år</w:t>
            </w:r>
          </w:p>
        </w:tc>
        <w:tc>
          <w:tcPr>
            <w:tcW w:w="2970" w:type="dxa"/>
          </w:tcPr>
          <w:p w14:paraId="12C0A7EB" w14:textId="1B2349D0" w:rsidR="4194E65F" w:rsidRDefault="3F26654A" w:rsidP="2B40D5CC">
            <w:pPr>
              <w:rPr>
                <w:sz w:val="23"/>
                <w:szCs w:val="23"/>
              </w:rPr>
            </w:pPr>
            <w:r w:rsidRPr="2B40D5CC">
              <w:rPr>
                <w:sz w:val="23"/>
                <w:szCs w:val="23"/>
              </w:rPr>
              <w:t>8</w:t>
            </w:r>
            <w:r w:rsidR="0C6FCE0D" w:rsidRPr="2B40D5CC">
              <w:rPr>
                <w:sz w:val="23"/>
                <w:szCs w:val="23"/>
              </w:rPr>
              <w:t>00</w:t>
            </w:r>
          </w:p>
        </w:tc>
        <w:tc>
          <w:tcPr>
            <w:tcW w:w="2430" w:type="dxa"/>
          </w:tcPr>
          <w:p w14:paraId="6A2395DD" w14:textId="3D8CB79C" w:rsidR="4194E65F" w:rsidRDefault="2C04252A" w:rsidP="2B40D5CC">
            <w:pPr>
              <w:rPr>
                <w:sz w:val="23"/>
                <w:szCs w:val="23"/>
              </w:rPr>
            </w:pPr>
            <w:r w:rsidRPr="2B40D5CC">
              <w:rPr>
                <w:sz w:val="23"/>
                <w:szCs w:val="23"/>
              </w:rPr>
              <w:t>10</w:t>
            </w:r>
          </w:p>
        </w:tc>
      </w:tr>
      <w:tr w:rsidR="4E79957F" w14:paraId="6BDDC08A" w14:textId="77777777" w:rsidTr="2B40D5CC">
        <w:trPr>
          <w:trHeight w:val="300"/>
        </w:trPr>
        <w:tc>
          <w:tcPr>
            <w:tcW w:w="3030" w:type="dxa"/>
          </w:tcPr>
          <w:p w14:paraId="6E2CA82D" w14:textId="2BA26355" w:rsidR="4194E65F" w:rsidRDefault="5E120F6E" w:rsidP="2B40D5CC">
            <w:pPr>
              <w:rPr>
                <w:sz w:val="23"/>
                <w:szCs w:val="23"/>
              </w:rPr>
            </w:pPr>
            <w:r w:rsidRPr="2B40D5CC">
              <w:rPr>
                <w:sz w:val="23"/>
                <w:szCs w:val="23"/>
              </w:rPr>
              <w:t>11-17</w:t>
            </w:r>
            <w:r w:rsidR="0C6FCE0D" w:rsidRPr="2B40D5CC">
              <w:rPr>
                <w:sz w:val="23"/>
                <w:szCs w:val="23"/>
              </w:rPr>
              <w:t xml:space="preserve"> år</w:t>
            </w:r>
          </w:p>
        </w:tc>
        <w:tc>
          <w:tcPr>
            <w:tcW w:w="2970" w:type="dxa"/>
          </w:tcPr>
          <w:p w14:paraId="689B90D9" w14:textId="4C01C144" w:rsidR="4194E65F" w:rsidRDefault="49894F7D" w:rsidP="2B40D5CC">
            <w:pPr>
              <w:rPr>
                <w:sz w:val="23"/>
                <w:szCs w:val="23"/>
              </w:rPr>
            </w:pPr>
            <w:r w:rsidRPr="2B40D5CC">
              <w:rPr>
                <w:sz w:val="23"/>
                <w:szCs w:val="23"/>
              </w:rPr>
              <w:t>1150</w:t>
            </w:r>
          </w:p>
        </w:tc>
        <w:tc>
          <w:tcPr>
            <w:tcW w:w="2430" w:type="dxa"/>
          </w:tcPr>
          <w:p w14:paraId="524DADAA" w14:textId="01B0BDD2" w:rsidR="4194E65F" w:rsidRDefault="2C04252A" w:rsidP="2B40D5CC">
            <w:pPr>
              <w:rPr>
                <w:sz w:val="23"/>
                <w:szCs w:val="23"/>
              </w:rPr>
            </w:pPr>
            <w:r w:rsidRPr="2B40D5CC">
              <w:rPr>
                <w:sz w:val="23"/>
                <w:szCs w:val="23"/>
              </w:rPr>
              <w:t>10</w:t>
            </w:r>
          </w:p>
        </w:tc>
      </w:tr>
      <w:tr w:rsidR="4E79957F" w14:paraId="7217D5DC" w14:textId="77777777" w:rsidTr="2B40D5CC">
        <w:trPr>
          <w:trHeight w:val="300"/>
        </w:trPr>
        <w:tc>
          <w:tcPr>
            <w:tcW w:w="3030" w:type="dxa"/>
          </w:tcPr>
          <w:p w14:paraId="18AA0F45" w14:textId="56C011D9" w:rsidR="4194E65F" w:rsidRDefault="0C6FCE0D" w:rsidP="2B40D5CC">
            <w:pPr>
              <w:rPr>
                <w:sz w:val="23"/>
                <w:szCs w:val="23"/>
              </w:rPr>
            </w:pPr>
            <w:r w:rsidRPr="2B40D5CC">
              <w:rPr>
                <w:sz w:val="23"/>
                <w:szCs w:val="23"/>
              </w:rPr>
              <w:t>18</w:t>
            </w:r>
            <w:r w:rsidR="05E486AD" w:rsidRPr="2B40D5CC">
              <w:rPr>
                <w:sz w:val="23"/>
                <w:szCs w:val="23"/>
              </w:rPr>
              <w:t>-24</w:t>
            </w:r>
            <w:r w:rsidRPr="2B40D5CC">
              <w:rPr>
                <w:sz w:val="23"/>
                <w:szCs w:val="23"/>
              </w:rPr>
              <w:t xml:space="preserve"> år</w:t>
            </w:r>
          </w:p>
        </w:tc>
        <w:tc>
          <w:tcPr>
            <w:tcW w:w="2970" w:type="dxa"/>
          </w:tcPr>
          <w:p w14:paraId="45F2191E" w14:textId="39D605DB" w:rsidR="4194E65F" w:rsidRDefault="2C55F12A" w:rsidP="2B40D5CC">
            <w:pPr>
              <w:rPr>
                <w:sz w:val="23"/>
                <w:szCs w:val="23"/>
              </w:rPr>
            </w:pPr>
            <w:r w:rsidRPr="2B40D5CC">
              <w:rPr>
                <w:sz w:val="23"/>
                <w:szCs w:val="23"/>
              </w:rPr>
              <w:t>10</w:t>
            </w:r>
            <w:r w:rsidR="0C6FCE0D" w:rsidRPr="2B40D5CC">
              <w:rPr>
                <w:sz w:val="23"/>
                <w:szCs w:val="23"/>
              </w:rPr>
              <w:t>00</w:t>
            </w:r>
          </w:p>
        </w:tc>
        <w:tc>
          <w:tcPr>
            <w:tcW w:w="2430" w:type="dxa"/>
          </w:tcPr>
          <w:p w14:paraId="2FA5B3E6" w14:textId="256FEE06" w:rsidR="4194E65F" w:rsidRDefault="2C04252A" w:rsidP="2B40D5CC">
            <w:pPr>
              <w:rPr>
                <w:sz w:val="23"/>
                <w:szCs w:val="23"/>
              </w:rPr>
            </w:pPr>
            <w:r w:rsidRPr="2B40D5CC">
              <w:rPr>
                <w:sz w:val="23"/>
                <w:szCs w:val="23"/>
              </w:rPr>
              <w:t>10</w:t>
            </w:r>
          </w:p>
        </w:tc>
      </w:tr>
      <w:tr w:rsidR="4E79957F" w14:paraId="544975E7" w14:textId="77777777" w:rsidTr="2B40D5CC">
        <w:trPr>
          <w:trHeight w:val="300"/>
        </w:trPr>
        <w:tc>
          <w:tcPr>
            <w:tcW w:w="3030" w:type="dxa"/>
          </w:tcPr>
          <w:p w14:paraId="256F4114" w14:textId="1EAB8553" w:rsidR="4194E65F" w:rsidRDefault="0C6FCE0D" w:rsidP="2B40D5CC">
            <w:pPr>
              <w:rPr>
                <w:sz w:val="23"/>
                <w:szCs w:val="23"/>
              </w:rPr>
            </w:pPr>
            <w:r w:rsidRPr="2B40D5CC">
              <w:rPr>
                <w:sz w:val="23"/>
                <w:szCs w:val="23"/>
              </w:rPr>
              <w:t>Vuxna</w:t>
            </w:r>
            <w:r w:rsidR="11987F09" w:rsidRPr="2B40D5CC">
              <w:rPr>
                <w:sz w:val="23"/>
                <w:szCs w:val="23"/>
              </w:rPr>
              <w:t xml:space="preserve"> &gt;25 år</w:t>
            </w:r>
          </w:p>
        </w:tc>
        <w:tc>
          <w:tcPr>
            <w:tcW w:w="2970" w:type="dxa"/>
          </w:tcPr>
          <w:p w14:paraId="3DD4DD23" w14:textId="4E47155F" w:rsidR="4194E65F" w:rsidRDefault="11987F09" w:rsidP="2B40D5CC">
            <w:pPr>
              <w:rPr>
                <w:sz w:val="23"/>
                <w:szCs w:val="23"/>
              </w:rPr>
            </w:pPr>
            <w:r w:rsidRPr="2B40D5CC">
              <w:rPr>
                <w:sz w:val="23"/>
                <w:szCs w:val="23"/>
              </w:rPr>
              <w:t>950</w:t>
            </w:r>
          </w:p>
        </w:tc>
        <w:tc>
          <w:tcPr>
            <w:tcW w:w="2430" w:type="dxa"/>
          </w:tcPr>
          <w:p w14:paraId="52D277F5" w14:textId="3320B1DF" w:rsidR="4194E65F" w:rsidRDefault="2C04252A" w:rsidP="2B40D5CC">
            <w:pPr>
              <w:rPr>
                <w:sz w:val="23"/>
                <w:szCs w:val="23"/>
              </w:rPr>
            </w:pPr>
            <w:r w:rsidRPr="2B40D5CC">
              <w:rPr>
                <w:sz w:val="23"/>
                <w:szCs w:val="23"/>
              </w:rPr>
              <w:t>10</w:t>
            </w:r>
          </w:p>
        </w:tc>
      </w:tr>
      <w:tr w:rsidR="4E79957F" w14:paraId="629FE2F6" w14:textId="77777777" w:rsidTr="2B40D5CC">
        <w:trPr>
          <w:trHeight w:val="1020"/>
        </w:trPr>
        <w:tc>
          <w:tcPr>
            <w:tcW w:w="3030" w:type="dxa"/>
          </w:tcPr>
          <w:p w14:paraId="0565EADF" w14:textId="3C1B563B" w:rsidR="4194E65F" w:rsidRDefault="2C04252A" w:rsidP="2B40D5CC">
            <w:pPr>
              <w:rPr>
                <w:sz w:val="23"/>
                <w:szCs w:val="23"/>
              </w:rPr>
            </w:pPr>
            <w:r w:rsidRPr="2B40D5CC">
              <w:rPr>
                <w:sz w:val="23"/>
                <w:szCs w:val="23"/>
              </w:rPr>
              <w:t>Gravida</w:t>
            </w:r>
            <w:r w:rsidR="49F2E334" w:rsidRPr="2B40D5CC">
              <w:rPr>
                <w:sz w:val="23"/>
                <w:szCs w:val="23"/>
              </w:rPr>
              <w:t>,</w:t>
            </w:r>
            <w:r w:rsidRPr="2B40D5CC">
              <w:rPr>
                <w:sz w:val="23"/>
                <w:szCs w:val="23"/>
              </w:rPr>
              <w:t xml:space="preserve"> ammand</w:t>
            </w:r>
            <w:r w:rsidR="74FFD623" w:rsidRPr="2B40D5CC">
              <w:rPr>
                <w:sz w:val="23"/>
                <w:szCs w:val="23"/>
              </w:rPr>
              <w:t>e</w:t>
            </w:r>
          </w:p>
        </w:tc>
        <w:tc>
          <w:tcPr>
            <w:tcW w:w="2970" w:type="dxa"/>
          </w:tcPr>
          <w:p w14:paraId="75AE59BE" w14:textId="695EE467" w:rsidR="4194E65F" w:rsidRDefault="0C6FCE0D" w:rsidP="2B40D5CC">
            <w:pPr>
              <w:rPr>
                <w:sz w:val="23"/>
                <w:szCs w:val="23"/>
              </w:rPr>
            </w:pPr>
            <w:r w:rsidRPr="2B40D5CC">
              <w:rPr>
                <w:sz w:val="23"/>
                <w:szCs w:val="23"/>
              </w:rPr>
              <w:t>9</w:t>
            </w:r>
            <w:r w:rsidR="322C08CC" w:rsidRPr="2B40D5CC">
              <w:rPr>
                <w:sz w:val="23"/>
                <w:szCs w:val="23"/>
              </w:rPr>
              <w:t>5</w:t>
            </w:r>
            <w:r w:rsidRPr="2B40D5CC">
              <w:rPr>
                <w:sz w:val="23"/>
                <w:szCs w:val="23"/>
              </w:rPr>
              <w:t>0</w:t>
            </w:r>
          </w:p>
        </w:tc>
        <w:tc>
          <w:tcPr>
            <w:tcW w:w="2430" w:type="dxa"/>
          </w:tcPr>
          <w:p w14:paraId="152126CC" w14:textId="13E884BF" w:rsidR="4194E65F" w:rsidRDefault="2C04252A" w:rsidP="2B40D5CC">
            <w:pPr>
              <w:rPr>
                <w:sz w:val="23"/>
                <w:szCs w:val="23"/>
              </w:rPr>
            </w:pPr>
            <w:r w:rsidRPr="2B40D5CC">
              <w:rPr>
                <w:sz w:val="23"/>
                <w:szCs w:val="23"/>
              </w:rPr>
              <w:t>10</w:t>
            </w:r>
          </w:p>
        </w:tc>
      </w:tr>
    </w:tbl>
    <w:p w14:paraId="7F36B1E6" w14:textId="4563F2B3" w:rsidR="00A33E05" w:rsidRPr="005C60BB" w:rsidRDefault="4A54EA85" w:rsidP="089B16E1">
      <w:pPr>
        <w:rPr>
          <w:rStyle w:val="Hyperlink"/>
          <w:b/>
          <w:bCs/>
          <w:sz w:val="27"/>
          <w:szCs w:val="27"/>
        </w:rPr>
      </w:pPr>
      <w:r w:rsidRPr="089B16E1">
        <w:rPr>
          <w:b/>
          <w:bCs/>
        </w:rPr>
        <w:t>Internettips</w:t>
      </w:r>
    </w:p>
    <w:p w14:paraId="5A5F1445" w14:textId="5AFD10F2" w:rsidR="00A33E05" w:rsidRPr="00E4286D" w:rsidRDefault="00132D6B" w:rsidP="31871CA6">
      <w:pPr>
        <w:rPr>
          <w:rStyle w:val="Hyperlink"/>
          <w:sz w:val="27"/>
          <w:szCs w:val="27"/>
        </w:rPr>
      </w:pPr>
      <w:hyperlink>
        <w:hyperlink r:id="rId21" w:history="1">
          <w:r>
            <w:rPr>
              <w:rStyle w:val="Hyperlink"/>
            </w:rPr>
            <w:t>Livsmedelsverket</w:t>
          </w:r>
        </w:hyperlink>
        <w:r w:rsidR="0BAD9691" w:rsidRPr="266F7B54">
          <w:rPr>
            <w:color w:val="000000" w:themeColor="text2"/>
            <w:sz w:val="27"/>
            <w:szCs w:val="27"/>
          </w:rPr>
          <w:t xml:space="preserve"> </w:t>
        </w:r>
      </w:hyperlink>
    </w:p>
    <w:p w14:paraId="0C822628" w14:textId="112A45A9" w:rsidR="00132D6B" w:rsidRDefault="00132D6B" w:rsidP="31871CA6">
      <w:hyperlink r:id="rId22" w:history="1">
        <w:r>
          <w:rPr>
            <w:rStyle w:val="Hyperlink"/>
          </w:rPr>
          <w:t>Friskare liv - Astma- och Allergiförbundet (astmaoallergiforbundet.se)</w:t>
        </w:r>
      </w:hyperlink>
    </w:p>
    <w:p w14:paraId="472E937E" w14:textId="72751205" w:rsidR="00132D6B" w:rsidRDefault="00132D6B" w:rsidP="266F7B54">
      <w:hyperlink r:id="rId23" w:history="1">
        <w:r>
          <w:rPr>
            <w:rStyle w:val="Hyperlink"/>
          </w:rPr>
          <w:t>1177</w:t>
        </w:r>
      </w:hyperlink>
    </w:p>
    <w:p w14:paraId="30D1B991" w14:textId="0DEAA730" w:rsidR="009873AA" w:rsidRDefault="559A871F" w:rsidP="089B16E1">
      <w:pPr>
        <w:rPr>
          <w:rStyle w:val="Hyperlink"/>
          <w:sz w:val="27"/>
          <w:szCs w:val="27"/>
        </w:rPr>
      </w:pPr>
      <w:hyperlink r:id="rId24">
        <w:r w:rsidRPr="089B16E1">
          <w:rPr>
            <w:rStyle w:val="Hyperlink"/>
          </w:rPr>
          <w:t>Start - Allergia</w:t>
        </w:r>
      </w:hyperlink>
    </w:p>
    <w:p w14:paraId="1A2461E4" w14:textId="2FBAEAE2" w:rsidR="00A33E05" w:rsidRPr="006319B6" w:rsidRDefault="00A33E05" w:rsidP="006319B6">
      <w:pPr>
        <w:rPr>
          <w:rFonts w:eastAsia="Arial"/>
          <w:b/>
          <w:bCs/>
        </w:rPr>
      </w:pPr>
      <w:r w:rsidRPr="006319B6">
        <w:rPr>
          <w:rFonts w:eastAsia="Arial"/>
          <w:b/>
          <w:bCs/>
        </w:rPr>
        <w:t xml:space="preserve">Bilaga </w:t>
      </w:r>
      <w:r w:rsidR="1EDB3163" w:rsidRPr="006319B6">
        <w:rPr>
          <w:rFonts w:eastAsia="Arial"/>
          <w:b/>
          <w:bCs/>
        </w:rPr>
        <w:t>2</w:t>
      </w:r>
      <w:r w:rsidRPr="006319B6">
        <w:rPr>
          <w:rFonts w:eastAsia="Arial"/>
          <w:b/>
          <w:bCs/>
        </w:rPr>
        <w:t>: Val av preparat utifrån symtom</w:t>
      </w:r>
    </w:p>
    <w:tbl>
      <w:tblPr>
        <w:tblW w:w="10200" w:type="dxa"/>
        <w:tblInd w:w="-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91"/>
        <w:gridCol w:w="3172"/>
        <w:gridCol w:w="3637"/>
      </w:tblGrid>
      <w:tr w:rsidR="00A33E05" w:rsidRPr="00A33E05" w14:paraId="590E0D69" w14:textId="77777777" w:rsidTr="089B16E1">
        <w:trPr>
          <w:trHeight w:val="145"/>
        </w:trPr>
        <w:tc>
          <w:tcPr>
            <w:tcW w:w="3391" w:type="dxa"/>
            <w:shd w:val="clear" w:color="auto" w:fill="auto"/>
          </w:tcPr>
          <w:p w14:paraId="00CC2067" w14:textId="77777777" w:rsidR="00A33E05" w:rsidRPr="00A33E05" w:rsidRDefault="00A33E05" w:rsidP="266F7B54">
            <w:pPr>
              <w:spacing w:after="0" w:line="240" w:lineRule="auto"/>
              <w:ind w:left="0" w:right="0"/>
              <w:rPr>
                <w:rFonts w:ascii="Arial" w:eastAsia="Arial" w:hAnsi="Arial" w:cs="Arial"/>
                <w:b/>
                <w:bCs/>
                <w:sz w:val="22"/>
                <w:szCs w:val="22"/>
              </w:rPr>
            </w:pPr>
            <w:r w:rsidRPr="266F7B54">
              <w:rPr>
                <w:rFonts w:ascii="Arial" w:eastAsia="Arial" w:hAnsi="Arial" w:cs="Arial"/>
                <w:b/>
                <w:bCs/>
                <w:sz w:val="22"/>
                <w:szCs w:val="22"/>
              </w:rPr>
              <w:t>Indikation</w:t>
            </w:r>
          </w:p>
        </w:tc>
        <w:tc>
          <w:tcPr>
            <w:tcW w:w="3172" w:type="dxa"/>
            <w:shd w:val="clear" w:color="auto" w:fill="auto"/>
          </w:tcPr>
          <w:p w14:paraId="3203C837" w14:textId="47C9AACB" w:rsidR="00A33E05" w:rsidRPr="00A33E05" w:rsidRDefault="00A33E05" w:rsidP="266F7B54">
            <w:pPr>
              <w:spacing w:after="0" w:line="240" w:lineRule="auto"/>
              <w:ind w:left="0" w:right="0"/>
              <w:rPr>
                <w:rFonts w:ascii="Arial" w:eastAsia="Arial" w:hAnsi="Arial" w:cs="Arial"/>
                <w:b/>
                <w:bCs/>
                <w:sz w:val="22"/>
                <w:szCs w:val="22"/>
              </w:rPr>
            </w:pPr>
          </w:p>
        </w:tc>
        <w:tc>
          <w:tcPr>
            <w:tcW w:w="3637" w:type="dxa"/>
            <w:shd w:val="clear" w:color="auto" w:fill="auto"/>
          </w:tcPr>
          <w:p w14:paraId="5624B3AE" w14:textId="1E380027" w:rsidR="00A33E05" w:rsidRPr="00A33E05" w:rsidRDefault="34B27772" w:rsidP="266F7B54">
            <w:pPr>
              <w:spacing w:after="0" w:line="240" w:lineRule="auto"/>
              <w:ind w:left="0" w:right="0"/>
              <w:rPr>
                <w:rFonts w:ascii="Arial" w:eastAsia="Arial" w:hAnsi="Arial" w:cs="Arial"/>
                <w:b/>
                <w:bCs/>
                <w:sz w:val="22"/>
                <w:szCs w:val="22"/>
              </w:rPr>
            </w:pPr>
            <w:r w:rsidRPr="089B16E1">
              <w:rPr>
                <w:rFonts w:ascii="Arial" w:eastAsia="Arial" w:hAnsi="Arial" w:cs="Arial"/>
                <w:b/>
                <w:bCs/>
                <w:sz w:val="22"/>
                <w:szCs w:val="22"/>
              </w:rPr>
              <w:t>Val av preparat</w:t>
            </w:r>
          </w:p>
        </w:tc>
      </w:tr>
      <w:tr w:rsidR="12331A9E" w14:paraId="3305BF6C" w14:textId="77777777" w:rsidTr="089B16E1">
        <w:trPr>
          <w:trHeight w:val="1935"/>
        </w:trPr>
        <w:tc>
          <w:tcPr>
            <w:tcW w:w="3391" w:type="dxa"/>
            <w:shd w:val="clear" w:color="auto" w:fill="auto"/>
          </w:tcPr>
          <w:p w14:paraId="1FD1A597" w14:textId="77777777" w:rsidR="1A55E183" w:rsidRDefault="1156D10C"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Till de flesta barn med komjölksproteinallergi</w:t>
            </w:r>
          </w:p>
          <w:p w14:paraId="157E7840" w14:textId="7FE4677B" w:rsidR="12331A9E" w:rsidRDefault="12331A9E" w:rsidP="266F7B54">
            <w:pPr>
              <w:spacing w:line="240" w:lineRule="auto"/>
              <w:rPr>
                <w:rFonts w:ascii="Arial" w:eastAsia="Arial" w:hAnsi="Arial" w:cs="Arial"/>
                <w:sz w:val="16"/>
                <w:szCs w:val="16"/>
              </w:rPr>
            </w:pPr>
          </w:p>
        </w:tc>
        <w:tc>
          <w:tcPr>
            <w:tcW w:w="3172" w:type="dxa"/>
            <w:shd w:val="clear" w:color="auto" w:fill="auto"/>
          </w:tcPr>
          <w:p w14:paraId="12A3B89C" w14:textId="77777777" w:rsidR="1A55E183" w:rsidRDefault="1156D10C"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1:a handsval: eHF</w:t>
            </w:r>
            <w:r w:rsidRPr="266F7B54">
              <w:rPr>
                <w:rFonts w:ascii="Arial" w:eastAsia="Arial" w:hAnsi="Arial" w:cs="Arial"/>
                <w:sz w:val="16"/>
                <w:szCs w:val="16"/>
                <w:vertAlign w:val="superscript"/>
              </w:rPr>
              <w:t>1</w:t>
            </w:r>
          </w:p>
          <w:p w14:paraId="2897651A" w14:textId="275B5AD1" w:rsidR="12331A9E" w:rsidRDefault="12331A9E" w:rsidP="266F7B54">
            <w:pPr>
              <w:spacing w:line="240" w:lineRule="auto"/>
              <w:rPr>
                <w:rFonts w:ascii="Arial" w:eastAsia="Arial" w:hAnsi="Arial" w:cs="Arial"/>
                <w:sz w:val="16"/>
                <w:szCs w:val="16"/>
              </w:rPr>
            </w:pPr>
          </w:p>
        </w:tc>
        <w:tc>
          <w:tcPr>
            <w:tcW w:w="3637" w:type="dxa"/>
            <w:shd w:val="clear" w:color="auto" w:fill="auto"/>
          </w:tcPr>
          <w:p w14:paraId="22D19DDF" w14:textId="5B5F69DC" w:rsidR="1A55E183" w:rsidRDefault="1156D10C" w:rsidP="266F7B54">
            <w:pPr>
              <w:spacing w:line="240" w:lineRule="auto"/>
              <w:ind w:left="0"/>
              <w:rPr>
                <w:rFonts w:ascii="Arial" w:eastAsia="Arial" w:hAnsi="Arial" w:cs="Arial"/>
                <w:b/>
                <w:bCs/>
                <w:sz w:val="16"/>
                <w:szCs w:val="16"/>
                <w:u w:val="single"/>
              </w:rPr>
            </w:pPr>
            <w:r w:rsidRPr="266F7B54">
              <w:rPr>
                <w:rFonts w:ascii="Arial" w:eastAsia="Arial" w:hAnsi="Arial" w:cs="Arial"/>
                <w:b/>
                <w:bCs/>
                <w:sz w:val="16"/>
                <w:szCs w:val="16"/>
                <w:u w:val="single"/>
              </w:rPr>
              <w:t>eHF (från 0 mån):</w:t>
            </w:r>
          </w:p>
          <w:p w14:paraId="77A1A6D4" w14:textId="361E7A7B" w:rsidR="1A55E183" w:rsidRDefault="4C46C425" w:rsidP="266F7B54">
            <w:pPr>
              <w:spacing w:line="240" w:lineRule="auto"/>
              <w:ind w:left="0"/>
              <w:rPr>
                <w:rFonts w:ascii="Arial" w:eastAsia="Arial" w:hAnsi="Arial" w:cs="Arial"/>
                <w:sz w:val="16"/>
                <w:szCs w:val="16"/>
              </w:rPr>
            </w:pPr>
            <w:r w:rsidRPr="4A7BA3A6">
              <w:rPr>
                <w:rFonts w:ascii="Arial" w:eastAsia="Arial" w:hAnsi="Arial" w:cs="Arial"/>
                <w:sz w:val="16"/>
                <w:szCs w:val="16"/>
              </w:rPr>
              <w:t>Nutramigen 1 LGG</w:t>
            </w:r>
          </w:p>
          <w:p w14:paraId="05F6B727" w14:textId="0074BED3" w:rsidR="12331A9E" w:rsidRDefault="5BE8DE01" w:rsidP="266F7B54">
            <w:pPr>
              <w:spacing w:line="240" w:lineRule="auto"/>
              <w:ind w:left="0"/>
              <w:rPr>
                <w:rFonts w:ascii="Arial" w:eastAsia="Arial" w:hAnsi="Arial" w:cs="Arial"/>
                <w:sz w:val="16"/>
                <w:szCs w:val="16"/>
              </w:rPr>
            </w:pPr>
            <w:r w:rsidRPr="089B16E1">
              <w:rPr>
                <w:rFonts w:ascii="Arial" w:eastAsia="Arial" w:hAnsi="Arial" w:cs="Arial"/>
                <w:sz w:val="16"/>
                <w:szCs w:val="16"/>
              </w:rPr>
              <w:t>Althéra</w:t>
            </w:r>
            <w:r w:rsidR="6A962FA6" w:rsidRPr="089B16E1">
              <w:rPr>
                <w:rFonts w:ascii="Arial" w:eastAsia="Arial" w:hAnsi="Arial" w:cs="Arial"/>
                <w:sz w:val="16"/>
                <w:szCs w:val="16"/>
                <w:vertAlign w:val="superscript"/>
              </w:rPr>
              <w:t>3</w:t>
            </w:r>
          </w:p>
          <w:p w14:paraId="2F58DB8F" w14:textId="2A6644DE" w:rsidR="1A55E183" w:rsidRDefault="1156D10C" w:rsidP="266F7B54">
            <w:pPr>
              <w:spacing w:line="240" w:lineRule="auto"/>
              <w:ind w:left="0"/>
              <w:rPr>
                <w:rFonts w:ascii="Arial" w:eastAsia="Arial" w:hAnsi="Arial" w:cs="Arial"/>
                <w:b/>
                <w:bCs/>
                <w:sz w:val="16"/>
                <w:szCs w:val="16"/>
                <w:u w:val="single"/>
              </w:rPr>
            </w:pPr>
            <w:r w:rsidRPr="266F7B54">
              <w:rPr>
                <w:rFonts w:ascii="Arial" w:eastAsia="Arial" w:hAnsi="Arial" w:cs="Arial"/>
                <w:b/>
                <w:bCs/>
                <w:sz w:val="16"/>
                <w:szCs w:val="16"/>
                <w:u w:val="single"/>
              </w:rPr>
              <w:t>EHF (från 6 mån)</w:t>
            </w:r>
          </w:p>
          <w:p w14:paraId="3A507829" w14:textId="3D28EC71" w:rsidR="1A55E183" w:rsidRDefault="727FAB67" w:rsidP="2BFC8608">
            <w:pPr>
              <w:spacing w:line="240" w:lineRule="auto"/>
              <w:ind w:left="0"/>
              <w:rPr>
                <w:rFonts w:ascii="Arial" w:eastAsia="Arial" w:hAnsi="Arial" w:cs="Arial"/>
                <w:sz w:val="16"/>
                <w:szCs w:val="16"/>
              </w:rPr>
            </w:pPr>
            <w:r w:rsidRPr="2BFC8608">
              <w:rPr>
                <w:rFonts w:ascii="Arial" w:eastAsia="Arial" w:hAnsi="Arial" w:cs="Arial"/>
                <w:sz w:val="16"/>
                <w:szCs w:val="16"/>
              </w:rPr>
              <w:t>Nutramigen 2 LGG</w:t>
            </w:r>
          </w:p>
          <w:p w14:paraId="0E327324" w14:textId="6AC51BBB" w:rsidR="1A55E183" w:rsidRDefault="58E5296D" w:rsidP="2BFC8608">
            <w:pPr>
              <w:spacing w:line="240" w:lineRule="auto"/>
              <w:ind w:left="0"/>
              <w:rPr>
                <w:rFonts w:ascii="Arial" w:eastAsia="Arial" w:hAnsi="Arial" w:cs="Arial"/>
                <w:sz w:val="16"/>
                <w:szCs w:val="16"/>
              </w:rPr>
            </w:pPr>
            <w:r w:rsidRPr="2BFC8608">
              <w:rPr>
                <w:rFonts w:ascii="Arial" w:eastAsia="Arial" w:hAnsi="Arial" w:cs="Arial"/>
                <w:sz w:val="16"/>
                <w:szCs w:val="16"/>
              </w:rPr>
              <w:t>Althéra</w:t>
            </w:r>
            <w:r w:rsidRPr="2BFC8608">
              <w:rPr>
                <w:rFonts w:ascii="Arial" w:eastAsia="Arial" w:hAnsi="Arial" w:cs="Arial"/>
                <w:sz w:val="16"/>
                <w:szCs w:val="16"/>
                <w:vertAlign w:val="superscript"/>
              </w:rPr>
              <w:t>3</w:t>
            </w:r>
          </w:p>
        </w:tc>
      </w:tr>
      <w:tr w:rsidR="12331A9E" w14:paraId="1E603D74" w14:textId="77777777" w:rsidTr="089B16E1">
        <w:trPr>
          <w:trHeight w:val="2055"/>
        </w:trPr>
        <w:tc>
          <w:tcPr>
            <w:tcW w:w="3391" w:type="dxa"/>
            <w:shd w:val="clear" w:color="auto" w:fill="auto"/>
          </w:tcPr>
          <w:p w14:paraId="12AE01DE" w14:textId="77777777" w:rsidR="1A55E183" w:rsidRDefault="1156D10C"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 xml:space="preserve">Till barn med komjölksproteinallergi som inte blir symtomfria på eHF, </w:t>
            </w:r>
          </w:p>
          <w:p w14:paraId="02D4B8EB" w14:textId="77777777" w:rsidR="1A55E183" w:rsidRDefault="1156D10C"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ca 10 %</w:t>
            </w:r>
          </w:p>
          <w:p w14:paraId="55F0B674" w14:textId="0F0AF779" w:rsidR="12331A9E" w:rsidRDefault="12331A9E" w:rsidP="266F7B54">
            <w:pPr>
              <w:spacing w:line="240" w:lineRule="auto"/>
              <w:rPr>
                <w:rFonts w:ascii="Arial" w:eastAsia="Arial" w:hAnsi="Arial" w:cs="Arial"/>
                <w:sz w:val="16"/>
                <w:szCs w:val="16"/>
              </w:rPr>
            </w:pPr>
          </w:p>
        </w:tc>
        <w:tc>
          <w:tcPr>
            <w:tcW w:w="3172" w:type="dxa"/>
            <w:shd w:val="clear" w:color="auto" w:fill="auto"/>
          </w:tcPr>
          <w:p w14:paraId="4722BDBC" w14:textId="18F22280" w:rsidR="1A55E183" w:rsidRDefault="1156D10C"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1:a handsval: AAF</w:t>
            </w:r>
            <w:r w:rsidRPr="266F7B54">
              <w:rPr>
                <w:rFonts w:ascii="Arial" w:eastAsia="Arial" w:hAnsi="Arial" w:cs="Arial"/>
                <w:sz w:val="16"/>
                <w:szCs w:val="16"/>
                <w:vertAlign w:val="superscript"/>
              </w:rPr>
              <w:t>2</w:t>
            </w:r>
          </w:p>
          <w:p w14:paraId="78C60788" w14:textId="01C00932" w:rsidR="12331A9E" w:rsidRDefault="12331A9E" w:rsidP="266F7B54">
            <w:pPr>
              <w:spacing w:line="240" w:lineRule="auto"/>
              <w:rPr>
                <w:rFonts w:ascii="Arial" w:eastAsia="Arial" w:hAnsi="Arial" w:cs="Arial"/>
                <w:sz w:val="16"/>
                <w:szCs w:val="16"/>
              </w:rPr>
            </w:pPr>
          </w:p>
        </w:tc>
        <w:tc>
          <w:tcPr>
            <w:tcW w:w="3637" w:type="dxa"/>
            <w:shd w:val="clear" w:color="auto" w:fill="auto"/>
          </w:tcPr>
          <w:p w14:paraId="361F292E" w14:textId="77777777" w:rsidR="1A55E183" w:rsidRDefault="1156D10C" w:rsidP="266F7B54">
            <w:pPr>
              <w:spacing w:after="0" w:line="240" w:lineRule="auto"/>
              <w:ind w:left="0" w:right="0"/>
              <w:rPr>
                <w:rFonts w:ascii="Arial" w:eastAsia="Arial" w:hAnsi="Arial" w:cs="Arial"/>
                <w:b/>
                <w:bCs/>
                <w:sz w:val="16"/>
                <w:szCs w:val="16"/>
                <w:u w:val="single"/>
              </w:rPr>
            </w:pPr>
            <w:r w:rsidRPr="266F7B54">
              <w:rPr>
                <w:rFonts w:ascii="Arial" w:eastAsia="Arial" w:hAnsi="Arial" w:cs="Arial"/>
                <w:b/>
                <w:bCs/>
                <w:sz w:val="16"/>
                <w:szCs w:val="16"/>
                <w:u w:val="single"/>
              </w:rPr>
              <w:t>AAF (från 0 mån):</w:t>
            </w:r>
          </w:p>
          <w:p w14:paraId="09141D04" w14:textId="112F5770" w:rsidR="1A55E183" w:rsidRDefault="1156D10C"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Neocate LCP</w:t>
            </w:r>
            <w:r w:rsidRPr="266F7B54">
              <w:rPr>
                <w:rFonts w:ascii="Arial" w:eastAsia="Arial" w:hAnsi="Arial" w:cs="Arial"/>
                <w:sz w:val="16"/>
                <w:szCs w:val="16"/>
                <w:vertAlign w:val="superscript"/>
              </w:rPr>
              <w:t>3</w:t>
            </w:r>
          </w:p>
          <w:p w14:paraId="31DD706E" w14:textId="11F12DF0" w:rsidR="1A55E183" w:rsidRDefault="1156D10C"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Alfamino</w:t>
            </w:r>
            <w:r w:rsidRPr="266F7B54">
              <w:rPr>
                <w:rFonts w:ascii="Arial" w:eastAsia="Arial" w:hAnsi="Arial" w:cs="Arial"/>
                <w:sz w:val="16"/>
                <w:szCs w:val="16"/>
                <w:vertAlign w:val="superscript"/>
              </w:rPr>
              <w:t>3</w:t>
            </w:r>
          </w:p>
          <w:p w14:paraId="176EDE4B" w14:textId="5B70520F" w:rsidR="1A55E183" w:rsidRDefault="1156D10C" w:rsidP="266F7B54">
            <w:pPr>
              <w:spacing w:after="0" w:line="240" w:lineRule="auto"/>
              <w:ind w:left="0" w:right="0"/>
              <w:rPr>
                <w:rFonts w:ascii="Arial" w:eastAsia="Arial" w:hAnsi="Arial" w:cs="Arial"/>
                <w:sz w:val="16"/>
                <w:szCs w:val="16"/>
              </w:rPr>
            </w:pPr>
            <w:r w:rsidRPr="12BF7811">
              <w:rPr>
                <w:rFonts w:ascii="Arial" w:eastAsia="Arial" w:hAnsi="Arial" w:cs="Arial"/>
                <w:sz w:val="16"/>
                <w:szCs w:val="16"/>
              </w:rPr>
              <w:t>Puramino</w:t>
            </w:r>
            <w:r w:rsidRPr="12BF7811">
              <w:rPr>
                <w:rFonts w:ascii="Arial" w:eastAsia="Arial" w:hAnsi="Arial" w:cs="Arial"/>
                <w:sz w:val="16"/>
                <w:szCs w:val="16"/>
                <w:vertAlign w:val="superscript"/>
              </w:rPr>
              <w:t>3</w:t>
            </w:r>
          </w:p>
          <w:p w14:paraId="34F8507F" w14:textId="77777777" w:rsidR="12331A9E" w:rsidRDefault="12331A9E" w:rsidP="266F7B54">
            <w:pPr>
              <w:spacing w:after="0" w:line="240" w:lineRule="auto"/>
              <w:ind w:left="0" w:right="0"/>
              <w:rPr>
                <w:rFonts w:ascii="Arial" w:eastAsia="Arial" w:hAnsi="Arial" w:cs="Arial"/>
                <w:sz w:val="16"/>
                <w:szCs w:val="16"/>
              </w:rPr>
            </w:pPr>
          </w:p>
          <w:p w14:paraId="720E69C3" w14:textId="77777777" w:rsidR="1A55E183" w:rsidRDefault="1156D10C" w:rsidP="266F7B54">
            <w:pPr>
              <w:spacing w:after="0" w:line="240" w:lineRule="auto"/>
              <w:ind w:left="0" w:right="0"/>
              <w:rPr>
                <w:rFonts w:ascii="Arial" w:eastAsia="Arial" w:hAnsi="Arial" w:cs="Arial"/>
                <w:b/>
                <w:bCs/>
                <w:sz w:val="16"/>
                <w:szCs w:val="16"/>
                <w:u w:val="single"/>
              </w:rPr>
            </w:pPr>
            <w:r w:rsidRPr="266F7B54">
              <w:rPr>
                <w:rFonts w:ascii="Arial" w:eastAsia="Arial" w:hAnsi="Arial" w:cs="Arial"/>
                <w:b/>
                <w:bCs/>
                <w:sz w:val="16"/>
                <w:szCs w:val="16"/>
                <w:u w:val="single"/>
              </w:rPr>
              <w:t>AAF (från 12 mån):</w:t>
            </w:r>
          </w:p>
          <w:p w14:paraId="5F0FBF85" w14:textId="628FA3D0" w:rsidR="58B44EE1" w:rsidRDefault="689C44B0" w:rsidP="4A7BA3A6">
            <w:pPr>
              <w:spacing w:after="0" w:line="240" w:lineRule="auto"/>
              <w:ind w:left="0" w:right="0"/>
              <w:rPr>
                <w:rFonts w:ascii="Arial" w:eastAsia="Arial" w:hAnsi="Arial" w:cs="Arial"/>
                <w:sz w:val="16"/>
                <w:szCs w:val="16"/>
                <w:lang w:val="en-US"/>
              </w:rPr>
            </w:pPr>
            <w:r w:rsidRPr="2BFC8608">
              <w:rPr>
                <w:rFonts w:ascii="Arial" w:eastAsia="Arial" w:hAnsi="Arial" w:cs="Arial"/>
                <w:sz w:val="16"/>
                <w:szCs w:val="16"/>
                <w:lang w:val="en-US"/>
              </w:rPr>
              <w:t>Neocate Junior</w:t>
            </w:r>
            <w:r w:rsidR="31F2C2EE" w:rsidRPr="2BFC8608">
              <w:rPr>
                <w:rFonts w:ascii="Arial" w:eastAsia="Arial" w:hAnsi="Arial" w:cs="Arial"/>
                <w:sz w:val="16"/>
                <w:szCs w:val="16"/>
                <w:vertAlign w:val="superscript"/>
              </w:rPr>
              <w:t>3</w:t>
            </w:r>
          </w:p>
          <w:p w14:paraId="45B9F0CD" w14:textId="2D7582C3" w:rsidR="69DE79E3" w:rsidRDefault="041C26B6" w:rsidP="4EB731C0">
            <w:pPr>
              <w:spacing w:after="0" w:line="240" w:lineRule="auto"/>
              <w:ind w:left="0" w:right="0"/>
              <w:rPr>
                <w:rFonts w:ascii="Arial" w:eastAsia="Arial" w:hAnsi="Arial" w:cs="Arial"/>
                <w:sz w:val="16"/>
                <w:szCs w:val="16"/>
                <w:lang w:val="en-US"/>
              </w:rPr>
            </w:pPr>
            <w:r w:rsidRPr="2BFC8608">
              <w:rPr>
                <w:rFonts w:ascii="Arial" w:eastAsia="Arial" w:hAnsi="Arial" w:cs="Arial"/>
                <w:sz w:val="16"/>
                <w:szCs w:val="16"/>
                <w:lang w:val="en-US"/>
              </w:rPr>
              <w:t>Alfamino junior</w:t>
            </w:r>
            <w:r w:rsidR="148A505D" w:rsidRPr="2BFC8608">
              <w:rPr>
                <w:rFonts w:ascii="Arial" w:eastAsia="Arial" w:hAnsi="Arial" w:cs="Arial"/>
                <w:sz w:val="16"/>
                <w:szCs w:val="16"/>
                <w:vertAlign w:val="superscript"/>
              </w:rPr>
              <w:t>3</w:t>
            </w:r>
          </w:p>
          <w:p w14:paraId="70321621" w14:textId="41658874" w:rsidR="69DE79E3" w:rsidRDefault="148A505D" w:rsidP="266F7B54">
            <w:pPr>
              <w:spacing w:after="0" w:line="240" w:lineRule="auto"/>
              <w:ind w:left="0" w:right="0"/>
              <w:rPr>
                <w:rFonts w:ascii="Arial" w:eastAsia="Arial" w:hAnsi="Arial" w:cs="Arial"/>
                <w:sz w:val="16"/>
                <w:szCs w:val="16"/>
                <w:lang w:val="en-US"/>
              </w:rPr>
            </w:pPr>
            <w:r w:rsidRPr="2BFC8608">
              <w:rPr>
                <w:rFonts w:ascii="Arial" w:eastAsia="Arial" w:hAnsi="Arial" w:cs="Arial"/>
                <w:sz w:val="16"/>
                <w:szCs w:val="16"/>
                <w:lang w:val="en-US"/>
              </w:rPr>
              <w:t>Puramino junior</w:t>
            </w:r>
            <w:r w:rsidRPr="2BFC8608">
              <w:rPr>
                <w:rFonts w:ascii="Arial" w:eastAsia="Arial" w:hAnsi="Arial" w:cs="Arial"/>
                <w:sz w:val="16"/>
                <w:szCs w:val="16"/>
                <w:vertAlign w:val="superscript"/>
              </w:rPr>
              <w:t xml:space="preserve">3 </w:t>
            </w:r>
          </w:p>
        </w:tc>
      </w:tr>
      <w:tr w:rsidR="00A33E05" w:rsidRPr="00A33E05" w14:paraId="24791E09" w14:textId="77777777" w:rsidTr="089B16E1">
        <w:trPr>
          <w:trHeight w:val="1515"/>
        </w:trPr>
        <w:tc>
          <w:tcPr>
            <w:tcW w:w="3391" w:type="dxa"/>
            <w:shd w:val="clear" w:color="auto" w:fill="auto"/>
          </w:tcPr>
          <w:p w14:paraId="53A7F0A8" w14:textId="77777777" w:rsidR="00A33E05" w:rsidRPr="00A33E05" w:rsidRDefault="00A33E05"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Allergisk eosinofil esofagit</w:t>
            </w:r>
          </w:p>
          <w:p w14:paraId="6CC8464E" w14:textId="77777777" w:rsidR="00A33E05" w:rsidRPr="00A33E05" w:rsidRDefault="00A33E05"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Anafylaxi</w:t>
            </w:r>
          </w:p>
          <w:p w14:paraId="5A3E000B" w14:textId="77777777" w:rsidR="00A33E05" w:rsidRPr="00A33E05" w:rsidRDefault="00A33E05"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FPIES (Food protein-induced enterocolitis syndrome)</w:t>
            </w:r>
          </w:p>
          <w:p w14:paraId="17947A71" w14:textId="77777777" w:rsidR="00A33E05" w:rsidRPr="00A33E05" w:rsidRDefault="00A33E05"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Grav tillväxthämning</w:t>
            </w:r>
          </w:p>
          <w:p w14:paraId="362A0FBA" w14:textId="77777777" w:rsidR="00A33E05" w:rsidRPr="00A33E05" w:rsidRDefault="00A33E05"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Heiner´s syndrom</w:t>
            </w:r>
          </w:p>
          <w:p w14:paraId="06AA21C6" w14:textId="77777777" w:rsidR="00A33E05" w:rsidRPr="00A33E05" w:rsidRDefault="00A33E05"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Multipel födoämnesallergi</w:t>
            </w:r>
          </w:p>
          <w:p w14:paraId="47DE5C2E" w14:textId="77777777" w:rsidR="00A33E05" w:rsidRPr="00A33E05" w:rsidRDefault="00A33E05"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Svår atopisk dermatit</w:t>
            </w:r>
          </w:p>
          <w:p w14:paraId="388333D8" w14:textId="77777777" w:rsidR="00A33E05" w:rsidRPr="00A33E05" w:rsidRDefault="00A33E05" w:rsidP="266F7B54">
            <w:pPr>
              <w:spacing w:after="0" w:line="240" w:lineRule="auto"/>
              <w:ind w:left="0" w:right="0"/>
              <w:rPr>
                <w:rFonts w:ascii="Arial" w:eastAsia="Arial" w:hAnsi="Arial" w:cs="Arial"/>
                <w:sz w:val="16"/>
                <w:szCs w:val="16"/>
              </w:rPr>
            </w:pPr>
          </w:p>
        </w:tc>
        <w:tc>
          <w:tcPr>
            <w:tcW w:w="3172" w:type="dxa"/>
            <w:shd w:val="clear" w:color="auto" w:fill="auto"/>
          </w:tcPr>
          <w:p w14:paraId="1C68A4DC" w14:textId="61BC5070" w:rsidR="00A33E05" w:rsidRPr="00A33E05" w:rsidRDefault="00A33E05" w:rsidP="2BFC8608">
            <w:pPr>
              <w:spacing w:after="0" w:line="240" w:lineRule="auto"/>
              <w:ind w:left="0" w:right="0"/>
              <w:rPr>
                <w:rFonts w:ascii="Arial" w:eastAsia="Arial" w:hAnsi="Arial" w:cs="Arial"/>
                <w:sz w:val="16"/>
                <w:szCs w:val="16"/>
              </w:rPr>
            </w:pPr>
            <w:r w:rsidRPr="2BFC8608">
              <w:rPr>
                <w:rFonts w:ascii="Arial" w:eastAsia="Arial" w:hAnsi="Arial" w:cs="Arial"/>
                <w:sz w:val="16"/>
                <w:szCs w:val="16"/>
              </w:rPr>
              <w:t>1:a handsval: AFF</w:t>
            </w:r>
            <w:r w:rsidR="36405A25" w:rsidRPr="2BFC8608">
              <w:rPr>
                <w:rFonts w:ascii="Arial" w:eastAsia="Arial" w:hAnsi="Arial" w:cs="Arial"/>
                <w:sz w:val="16"/>
                <w:szCs w:val="16"/>
                <w:vertAlign w:val="superscript"/>
              </w:rPr>
              <w:t>2</w:t>
            </w:r>
          </w:p>
        </w:tc>
        <w:tc>
          <w:tcPr>
            <w:tcW w:w="3637" w:type="dxa"/>
            <w:shd w:val="clear" w:color="auto" w:fill="auto"/>
          </w:tcPr>
          <w:p w14:paraId="75895905" w14:textId="77777777" w:rsidR="00A33E05" w:rsidRPr="00A33E05" w:rsidRDefault="00A33E05" w:rsidP="266F7B54">
            <w:pPr>
              <w:spacing w:after="0" w:line="240" w:lineRule="auto"/>
              <w:ind w:left="0" w:right="0"/>
              <w:rPr>
                <w:rFonts w:ascii="Arial" w:eastAsia="Arial" w:hAnsi="Arial" w:cs="Arial"/>
                <w:b/>
                <w:bCs/>
                <w:sz w:val="16"/>
                <w:szCs w:val="16"/>
                <w:u w:val="single"/>
              </w:rPr>
            </w:pPr>
            <w:r w:rsidRPr="4EB731C0">
              <w:rPr>
                <w:rFonts w:ascii="Arial" w:eastAsia="Arial" w:hAnsi="Arial" w:cs="Arial"/>
                <w:b/>
                <w:bCs/>
                <w:sz w:val="16"/>
                <w:szCs w:val="16"/>
                <w:u w:val="single"/>
              </w:rPr>
              <w:t>AAF (från 0 mån):</w:t>
            </w:r>
          </w:p>
          <w:p w14:paraId="2C797C44" w14:textId="112F5770" w:rsidR="1EB07F3C" w:rsidRDefault="1EB07F3C" w:rsidP="4EB731C0">
            <w:pPr>
              <w:spacing w:after="0" w:line="240" w:lineRule="auto"/>
              <w:ind w:left="0" w:right="0"/>
              <w:rPr>
                <w:rFonts w:ascii="Arial" w:eastAsia="Arial" w:hAnsi="Arial" w:cs="Arial"/>
                <w:sz w:val="16"/>
                <w:szCs w:val="16"/>
              </w:rPr>
            </w:pPr>
            <w:r w:rsidRPr="4EB731C0">
              <w:rPr>
                <w:rFonts w:ascii="Arial" w:eastAsia="Arial" w:hAnsi="Arial" w:cs="Arial"/>
                <w:sz w:val="16"/>
                <w:szCs w:val="16"/>
              </w:rPr>
              <w:t>Neocate LCP</w:t>
            </w:r>
            <w:r w:rsidRPr="4EB731C0">
              <w:rPr>
                <w:rFonts w:ascii="Arial" w:eastAsia="Arial" w:hAnsi="Arial" w:cs="Arial"/>
                <w:sz w:val="16"/>
                <w:szCs w:val="16"/>
                <w:vertAlign w:val="superscript"/>
              </w:rPr>
              <w:t>3</w:t>
            </w:r>
          </w:p>
          <w:p w14:paraId="3ED937E9" w14:textId="11F12DF0" w:rsidR="1EB07F3C" w:rsidRDefault="1EB07F3C" w:rsidP="4EB731C0">
            <w:pPr>
              <w:spacing w:after="0" w:line="240" w:lineRule="auto"/>
              <w:ind w:left="0" w:right="0"/>
              <w:rPr>
                <w:rFonts w:ascii="Arial" w:eastAsia="Arial" w:hAnsi="Arial" w:cs="Arial"/>
                <w:sz w:val="16"/>
                <w:szCs w:val="16"/>
              </w:rPr>
            </w:pPr>
            <w:r w:rsidRPr="4EB731C0">
              <w:rPr>
                <w:rFonts w:ascii="Arial" w:eastAsia="Arial" w:hAnsi="Arial" w:cs="Arial"/>
                <w:sz w:val="16"/>
                <w:szCs w:val="16"/>
              </w:rPr>
              <w:t>Alfamino</w:t>
            </w:r>
            <w:r w:rsidRPr="4EB731C0">
              <w:rPr>
                <w:rFonts w:ascii="Arial" w:eastAsia="Arial" w:hAnsi="Arial" w:cs="Arial"/>
                <w:sz w:val="16"/>
                <w:szCs w:val="16"/>
                <w:vertAlign w:val="superscript"/>
              </w:rPr>
              <w:t>3</w:t>
            </w:r>
          </w:p>
          <w:p w14:paraId="09757310" w14:textId="12CB2B57" w:rsidR="1EB07F3C" w:rsidRDefault="1EB07F3C" w:rsidP="4EB731C0">
            <w:pPr>
              <w:spacing w:after="0" w:line="240" w:lineRule="auto"/>
              <w:ind w:left="0" w:right="0"/>
              <w:rPr>
                <w:rFonts w:ascii="Arial" w:eastAsia="Arial" w:hAnsi="Arial" w:cs="Arial"/>
                <w:sz w:val="16"/>
                <w:szCs w:val="16"/>
              </w:rPr>
            </w:pPr>
            <w:r w:rsidRPr="4EB731C0">
              <w:rPr>
                <w:rFonts w:ascii="Arial" w:eastAsia="Arial" w:hAnsi="Arial" w:cs="Arial"/>
                <w:sz w:val="16"/>
                <w:szCs w:val="16"/>
              </w:rPr>
              <w:t>Puramino</w:t>
            </w:r>
            <w:r w:rsidRPr="4EB731C0">
              <w:rPr>
                <w:rFonts w:ascii="Arial" w:eastAsia="Arial" w:hAnsi="Arial" w:cs="Arial"/>
                <w:sz w:val="16"/>
                <w:szCs w:val="16"/>
                <w:vertAlign w:val="superscript"/>
              </w:rPr>
              <w:t>3</w:t>
            </w:r>
          </w:p>
          <w:p w14:paraId="38CADCE0" w14:textId="4F19B74F" w:rsidR="4E79957F" w:rsidRDefault="4E79957F" w:rsidP="266F7B54">
            <w:pPr>
              <w:spacing w:after="0" w:line="240" w:lineRule="auto"/>
              <w:ind w:left="0" w:right="0"/>
              <w:rPr>
                <w:rFonts w:ascii="Arial" w:eastAsia="Arial" w:hAnsi="Arial" w:cs="Arial"/>
                <w:b/>
                <w:bCs/>
                <w:sz w:val="16"/>
                <w:szCs w:val="16"/>
                <w:u w:val="single"/>
              </w:rPr>
            </w:pPr>
          </w:p>
          <w:p w14:paraId="2DEBF070" w14:textId="77777777" w:rsidR="00A33E05" w:rsidRPr="00A33E05" w:rsidRDefault="00A33E05" w:rsidP="266F7B54">
            <w:pPr>
              <w:spacing w:after="0" w:line="240" w:lineRule="auto"/>
              <w:ind w:left="0" w:right="0"/>
              <w:rPr>
                <w:rFonts w:ascii="Arial" w:eastAsia="Arial" w:hAnsi="Arial" w:cs="Arial"/>
                <w:b/>
                <w:bCs/>
                <w:sz w:val="16"/>
                <w:szCs w:val="16"/>
                <w:u w:val="single"/>
              </w:rPr>
            </w:pPr>
            <w:r w:rsidRPr="266F7B54">
              <w:rPr>
                <w:rFonts w:ascii="Arial" w:eastAsia="Arial" w:hAnsi="Arial" w:cs="Arial"/>
                <w:b/>
                <w:bCs/>
                <w:sz w:val="16"/>
                <w:szCs w:val="16"/>
                <w:u w:val="single"/>
              </w:rPr>
              <w:t>AAF + risstärkelse (från 6 mån):</w:t>
            </w:r>
          </w:p>
          <w:p w14:paraId="207678F5" w14:textId="73FFE014" w:rsidR="6D3CBECF" w:rsidRDefault="00A33E05" w:rsidP="266F7B54">
            <w:pPr>
              <w:spacing w:after="0" w:line="240" w:lineRule="auto"/>
              <w:ind w:left="0" w:right="0"/>
              <w:rPr>
                <w:rFonts w:ascii="Arial" w:eastAsia="Arial" w:hAnsi="Arial" w:cs="Arial"/>
                <w:sz w:val="16"/>
                <w:szCs w:val="16"/>
              </w:rPr>
            </w:pPr>
            <w:r w:rsidRPr="2BFC8608">
              <w:rPr>
                <w:rFonts w:ascii="Arial" w:eastAsia="Arial" w:hAnsi="Arial" w:cs="Arial"/>
                <w:sz w:val="16"/>
                <w:szCs w:val="16"/>
              </w:rPr>
              <w:t>Neocate Spoon</w:t>
            </w:r>
            <w:r w:rsidR="14DB1750" w:rsidRPr="2BFC8608">
              <w:rPr>
                <w:rFonts w:ascii="Arial" w:eastAsia="Arial" w:hAnsi="Arial" w:cs="Arial"/>
                <w:sz w:val="16"/>
                <w:szCs w:val="16"/>
              </w:rPr>
              <w:t xml:space="preserve"> (gröt och berikning)</w:t>
            </w:r>
            <w:r w:rsidR="1D6456C7" w:rsidRPr="2BFC8608">
              <w:rPr>
                <w:rFonts w:ascii="Arial" w:eastAsia="Arial" w:hAnsi="Arial" w:cs="Arial"/>
                <w:sz w:val="16"/>
                <w:szCs w:val="16"/>
                <w:vertAlign w:val="superscript"/>
              </w:rPr>
              <w:t>3</w:t>
            </w:r>
          </w:p>
          <w:p w14:paraId="28B3DE7A" w14:textId="77777777" w:rsidR="00A33E05" w:rsidRPr="00A33E05" w:rsidRDefault="00A33E05" w:rsidP="266F7B54">
            <w:pPr>
              <w:spacing w:after="0" w:line="240" w:lineRule="auto"/>
              <w:ind w:left="0" w:right="0"/>
              <w:rPr>
                <w:rFonts w:ascii="Arial" w:eastAsia="Arial" w:hAnsi="Arial" w:cs="Arial"/>
                <w:sz w:val="16"/>
                <w:szCs w:val="16"/>
              </w:rPr>
            </w:pPr>
          </w:p>
          <w:p w14:paraId="176AB26F" w14:textId="77777777" w:rsidR="00A33E05" w:rsidRPr="00A33E05" w:rsidRDefault="00A33E05" w:rsidP="266F7B54">
            <w:pPr>
              <w:spacing w:after="0" w:line="240" w:lineRule="auto"/>
              <w:ind w:left="0" w:right="0"/>
              <w:rPr>
                <w:rFonts w:ascii="Arial" w:eastAsia="Arial" w:hAnsi="Arial" w:cs="Arial"/>
                <w:b/>
                <w:bCs/>
                <w:sz w:val="16"/>
                <w:szCs w:val="16"/>
                <w:u w:val="single"/>
              </w:rPr>
            </w:pPr>
            <w:r w:rsidRPr="4EB731C0">
              <w:rPr>
                <w:rFonts w:ascii="Arial" w:eastAsia="Arial" w:hAnsi="Arial" w:cs="Arial"/>
                <w:b/>
                <w:bCs/>
                <w:sz w:val="16"/>
                <w:szCs w:val="16"/>
                <w:u w:val="single"/>
              </w:rPr>
              <w:t>AAF (från 12 mån):</w:t>
            </w:r>
          </w:p>
          <w:p w14:paraId="2CC78A6A" w14:textId="11E4F1CE" w:rsidR="20E63340" w:rsidRDefault="527D1796" w:rsidP="4EB731C0">
            <w:pPr>
              <w:spacing w:after="0" w:line="240" w:lineRule="auto"/>
              <w:ind w:left="0" w:right="0"/>
              <w:rPr>
                <w:rFonts w:ascii="Arial" w:eastAsia="Arial" w:hAnsi="Arial" w:cs="Arial"/>
                <w:sz w:val="16"/>
                <w:szCs w:val="16"/>
                <w:lang w:val="en-US"/>
              </w:rPr>
            </w:pPr>
            <w:r w:rsidRPr="2BFC8608">
              <w:rPr>
                <w:rFonts w:ascii="Arial" w:eastAsia="Arial" w:hAnsi="Arial" w:cs="Arial"/>
                <w:sz w:val="16"/>
                <w:szCs w:val="16"/>
                <w:lang w:val="en-US"/>
              </w:rPr>
              <w:t>Neocate Junior</w:t>
            </w:r>
            <w:r w:rsidRPr="2BFC8608">
              <w:rPr>
                <w:rFonts w:ascii="Arial" w:eastAsia="Arial" w:hAnsi="Arial" w:cs="Arial"/>
                <w:sz w:val="16"/>
                <w:szCs w:val="16"/>
                <w:vertAlign w:val="superscript"/>
              </w:rPr>
              <w:t>3</w:t>
            </w:r>
          </w:p>
          <w:p w14:paraId="4C5A6DB0" w14:textId="3B4C8DC1" w:rsidR="20E63340" w:rsidRDefault="527D1796" w:rsidP="4EB731C0">
            <w:pPr>
              <w:spacing w:after="0" w:line="240" w:lineRule="auto"/>
              <w:ind w:left="0" w:right="0"/>
              <w:rPr>
                <w:rFonts w:ascii="Arial" w:eastAsia="Arial" w:hAnsi="Arial" w:cs="Arial"/>
                <w:sz w:val="16"/>
                <w:szCs w:val="16"/>
                <w:lang w:val="en-US"/>
              </w:rPr>
            </w:pPr>
            <w:r w:rsidRPr="2BFC8608">
              <w:rPr>
                <w:rFonts w:ascii="Arial" w:eastAsia="Arial" w:hAnsi="Arial" w:cs="Arial"/>
                <w:sz w:val="16"/>
                <w:szCs w:val="16"/>
                <w:lang w:val="en-US"/>
              </w:rPr>
              <w:t>Alfamino junior</w:t>
            </w:r>
            <w:r w:rsidRPr="2BFC8608">
              <w:rPr>
                <w:rFonts w:ascii="Arial" w:eastAsia="Arial" w:hAnsi="Arial" w:cs="Arial"/>
                <w:sz w:val="16"/>
                <w:szCs w:val="16"/>
                <w:vertAlign w:val="superscript"/>
              </w:rPr>
              <w:t>3</w:t>
            </w:r>
          </w:p>
          <w:p w14:paraId="2CE5623C" w14:textId="6235699F" w:rsidR="20E63340" w:rsidRDefault="527D1796" w:rsidP="4EB731C0">
            <w:pPr>
              <w:spacing w:after="0" w:line="240" w:lineRule="auto"/>
              <w:ind w:left="0" w:right="0"/>
              <w:rPr>
                <w:rFonts w:ascii="Arial" w:eastAsia="Arial" w:hAnsi="Arial" w:cs="Arial"/>
                <w:sz w:val="16"/>
                <w:szCs w:val="16"/>
                <w:lang w:val="en-US"/>
              </w:rPr>
            </w:pPr>
            <w:r w:rsidRPr="2BFC8608">
              <w:rPr>
                <w:rFonts w:ascii="Arial" w:eastAsia="Arial" w:hAnsi="Arial" w:cs="Arial"/>
                <w:sz w:val="16"/>
                <w:szCs w:val="16"/>
                <w:lang w:val="en-US"/>
              </w:rPr>
              <w:t>Puramino junior</w:t>
            </w:r>
            <w:r w:rsidRPr="2BFC8608">
              <w:rPr>
                <w:rFonts w:ascii="Arial" w:eastAsia="Arial" w:hAnsi="Arial" w:cs="Arial"/>
                <w:sz w:val="16"/>
                <w:szCs w:val="16"/>
                <w:vertAlign w:val="superscript"/>
              </w:rPr>
              <w:t xml:space="preserve">3 </w:t>
            </w:r>
          </w:p>
          <w:p w14:paraId="4314507A" w14:textId="029C78EB" w:rsidR="2BFC8608" w:rsidRDefault="2BFC8608" w:rsidP="2BFC8608">
            <w:pPr>
              <w:spacing w:after="0" w:line="240" w:lineRule="auto"/>
              <w:ind w:left="0" w:right="0"/>
              <w:rPr>
                <w:rFonts w:ascii="Arial" w:eastAsia="Arial" w:hAnsi="Arial" w:cs="Arial"/>
                <w:sz w:val="16"/>
                <w:szCs w:val="16"/>
                <w:vertAlign w:val="superscript"/>
              </w:rPr>
            </w:pPr>
          </w:p>
          <w:p w14:paraId="138819EE" w14:textId="1F81A836" w:rsidR="00A33E05" w:rsidRPr="00A33E05" w:rsidRDefault="26CC1757" w:rsidP="4EB731C0">
            <w:pPr>
              <w:spacing w:after="0" w:line="240" w:lineRule="auto"/>
              <w:ind w:left="0" w:right="0"/>
            </w:pPr>
            <w:r w:rsidRPr="4EB731C0">
              <w:rPr>
                <w:rFonts w:ascii="Arial" w:eastAsia="Arial" w:hAnsi="Arial" w:cs="Arial"/>
                <w:sz w:val="16"/>
                <w:szCs w:val="16"/>
                <w:lang w:val="en-US"/>
              </w:rPr>
              <w:t>Elemental 028 Extra</w:t>
            </w:r>
          </w:p>
          <w:p w14:paraId="60FB51AC" w14:textId="16B762DF" w:rsidR="00A33E05" w:rsidRPr="00A33E05" w:rsidRDefault="00A33E05" w:rsidP="4EB731C0">
            <w:pPr>
              <w:spacing w:after="0" w:line="240" w:lineRule="auto"/>
              <w:ind w:left="0" w:right="0"/>
              <w:rPr>
                <w:rFonts w:ascii="Arial" w:eastAsia="Arial" w:hAnsi="Arial" w:cs="Arial"/>
                <w:sz w:val="16"/>
                <w:szCs w:val="16"/>
                <w:lang w:val="en-US"/>
              </w:rPr>
            </w:pPr>
          </w:p>
        </w:tc>
      </w:tr>
      <w:tr w:rsidR="00A33E05" w:rsidRPr="00A33E05" w14:paraId="2273CFE7" w14:textId="77777777" w:rsidTr="089B16E1">
        <w:trPr>
          <w:trHeight w:val="2012"/>
        </w:trPr>
        <w:tc>
          <w:tcPr>
            <w:tcW w:w="3391" w:type="dxa"/>
            <w:shd w:val="clear" w:color="auto" w:fill="auto"/>
          </w:tcPr>
          <w:p w14:paraId="5581FDFC" w14:textId="77777777" w:rsidR="00A33E05" w:rsidRPr="00A33E05" w:rsidRDefault="00A33E05"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Enteropati och diarré utan tillväxthämning</w:t>
            </w:r>
          </w:p>
        </w:tc>
        <w:tc>
          <w:tcPr>
            <w:tcW w:w="3172" w:type="dxa"/>
            <w:shd w:val="clear" w:color="auto" w:fill="auto"/>
          </w:tcPr>
          <w:p w14:paraId="76F987A8" w14:textId="038F52E3" w:rsidR="00A33E05" w:rsidRPr="00A33E05" w:rsidRDefault="00A33E05" w:rsidP="2BFC8608">
            <w:pPr>
              <w:spacing w:after="0" w:line="240" w:lineRule="auto"/>
              <w:ind w:left="0" w:right="0"/>
              <w:rPr>
                <w:rFonts w:ascii="Arial" w:eastAsia="Arial" w:hAnsi="Arial" w:cs="Arial"/>
                <w:sz w:val="16"/>
                <w:szCs w:val="16"/>
              </w:rPr>
            </w:pPr>
            <w:r w:rsidRPr="2BFC8608">
              <w:rPr>
                <w:rFonts w:ascii="Arial" w:eastAsia="Arial" w:hAnsi="Arial" w:cs="Arial"/>
                <w:sz w:val="16"/>
                <w:szCs w:val="16"/>
              </w:rPr>
              <w:t>1:a handsval: Laktosfritt eHF</w:t>
            </w:r>
            <w:r w:rsidR="4AA4ECE6" w:rsidRPr="2BFC8608">
              <w:rPr>
                <w:rFonts w:ascii="Arial" w:eastAsia="Arial" w:hAnsi="Arial" w:cs="Arial"/>
                <w:sz w:val="16"/>
                <w:szCs w:val="16"/>
                <w:vertAlign w:val="superscript"/>
              </w:rPr>
              <w:t>1</w:t>
            </w:r>
          </w:p>
          <w:p w14:paraId="5DD63370" w14:textId="77777777" w:rsidR="00A33E05" w:rsidRPr="00A33E05" w:rsidRDefault="00A33E05" w:rsidP="266F7B54">
            <w:pPr>
              <w:spacing w:after="0" w:line="240" w:lineRule="auto"/>
              <w:ind w:left="0" w:right="0"/>
              <w:rPr>
                <w:rFonts w:ascii="Arial" w:eastAsia="Arial" w:hAnsi="Arial" w:cs="Arial"/>
                <w:sz w:val="16"/>
                <w:szCs w:val="16"/>
              </w:rPr>
            </w:pPr>
          </w:p>
          <w:p w14:paraId="7D802FD1" w14:textId="77777777" w:rsidR="00A33E05" w:rsidRPr="00A33E05" w:rsidRDefault="00A33E05" w:rsidP="266F7B54">
            <w:pPr>
              <w:spacing w:after="0" w:line="240" w:lineRule="auto"/>
              <w:ind w:left="0" w:right="0"/>
              <w:rPr>
                <w:rFonts w:ascii="Arial" w:eastAsia="Arial" w:hAnsi="Arial" w:cs="Arial"/>
                <w:sz w:val="16"/>
                <w:szCs w:val="16"/>
              </w:rPr>
            </w:pPr>
          </w:p>
          <w:p w14:paraId="39B766DA" w14:textId="77777777" w:rsidR="00A33E05" w:rsidRPr="00A33E05" w:rsidRDefault="00A33E05" w:rsidP="266F7B54">
            <w:pPr>
              <w:spacing w:after="0" w:line="240" w:lineRule="auto"/>
              <w:ind w:left="0" w:right="0"/>
              <w:rPr>
                <w:rFonts w:ascii="Arial" w:eastAsia="Arial" w:hAnsi="Arial" w:cs="Arial"/>
                <w:sz w:val="16"/>
                <w:szCs w:val="16"/>
              </w:rPr>
            </w:pPr>
          </w:p>
          <w:p w14:paraId="4BF191D6" w14:textId="77777777" w:rsidR="00A33E05" w:rsidRPr="00A33E05" w:rsidRDefault="00A33E05" w:rsidP="266F7B54">
            <w:pPr>
              <w:spacing w:after="0" w:line="240" w:lineRule="auto"/>
              <w:ind w:left="0" w:right="0"/>
              <w:rPr>
                <w:rFonts w:ascii="Arial" w:eastAsia="Arial" w:hAnsi="Arial" w:cs="Arial"/>
                <w:sz w:val="16"/>
                <w:szCs w:val="16"/>
              </w:rPr>
            </w:pPr>
          </w:p>
          <w:p w14:paraId="0D749404" w14:textId="77777777" w:rsidR="00A33E05" w:rsidRPr="00A33E05" w:rsidRDefault="00A33E05" w:rsidP="266F7B54">
            <w:pPr>
              <w:spacing w:after="0" w:line="240" w:lineRule="auto"/>
              <w:ind w:left="0" w:right="0"/>
              <w:rPr>
                <w:rFonts w:ascii="Arial" w:eastAsia="Arial" w:hAnsi="Arial" w:cs="Arial"/>
                <w:sz w:val="16"/>
                <w:szCs w:val="16"/>
              </w:rPr>
            </w:pPr>
          </w:p>
          <w:p w14:paraId="4C5F05B0" w14:textId="47A28FDE" w:rsidR="00A33E05" w:rsidRPr="00A33E05" w:rsidRDefault="00A33E05" w:rsidP="2BFC8608">
            <w:pPr>
              <w:spacing w:after="0" w:line="240" w:lineRule="auto"/>
              <w:ind w:left="0" w:right="0"/>
              <w:rPr>
                <w:rFonts w:ascii="Arial" w:eastAsia="Arial" w:hAnsi="Arial" w:cs="Arial"/>
                <w:sz w:val="16"/>
                <w:szCs w:val="16"/>
              </w:rPr>
            </w:pPr>
            <w:r w:rsidRPr="2BFC8608">
              <w:rPr>
                <w:rFonts w:ascii="Arial" w:eastAsia="Arial" w:hAnsi="Arial" w:cs="Arial"/>
                <w:sz w:val="16"/>
                <w:szCs w:val="16"/>
              </w:rPr>
              <w:t xml:space="preserve">2:a handsval: </w:t>
            </w:r>
            <w:r w:rsidR="06ED1259" w:rsidRPr="2BFC8608">
              <w:rPr>
                <w:rFonts w:ascii="Arial" w:eastAsia="Arial" w:hAnsi="Arial" w:cs="Arial"/>
                <w:sz w:val="16"/>
                <w:szCs w:val="16"/>
              </w:rPr>
              <w:t>AFF</w:t>
            </w:r>
            <w:r w:rsidR="06ED1259" w:rsidRPr="2BFC8608">
              <w:rPr>
                <w:rFonts w:ascii="Arial" w:eastAsia="Arial" w:hAnsi="Arial" w:cs="Arial"/>
                <w:sz w:val="16"/>
                <w:szCs w:val="16"/>
                <w:vertAlign w:val="superscript"/>
              </w:rPr>
              <w:t>2</w:t>
            </w:r>
            <w:r w:rsidRPr="2BFC8608">
              <w:rPr>
                <w:rFonts w:ascii="Arial" w:eastAsia="Arial" w:hAnsi="Arial" w:cs="Arial"/>
                <w:sz w:val="16"/>
                <w:szCs w:val="16"/>
              </w:rPr>
              <w:t>, samtliga är laktosfria</w:t>
            </w:r>
          </w:p>
        </w:tc>
        <w:tc>
          <w:tcPr>
            <w:tcW w:w="3637" w:type="dxa"/>
            <w:shd w:val="clear" w:color="auto" w:fill="auto"/>
          </w:tcPr>
          <w:p w14:paraId="746A1F87" w14:textId="77777777" w:rsidR="00A33E05" w:rsidRPr="00A33E05" w:rsidRDefault="00A33E05" w:rsidP="266F7B54">
            <w:pPr>
              <w:spacing w:after="0" w:line="240" w:lineRule="auto"/>
              <w:ind w:left="0" w:right="0"/>
              <w:rPr>
                <w:rFonts w:ascii="Arial" w:eastAsia="Arial" w:hAnsi="Arial" w:cs="Arial"/>
                <w:b/>
                <w:bCs/>
                <w:sz w:val="16"/>
                <w:szCs w:val="16"/>
                <w:u w:val="single"/>
              </w:rPr>
            </w:pPr>
            <w:r w:rsidRPr="266F7B54">
              <w:rPr>
                <w:rFonts w:ascii="Arial" w:eastAsia="Arial" w:hAnsi="Arial" w:cs="Arial"/>
                <w:b/>
                <w:bCs/>
                <w:sz w:val="16"/>
                <w:szCs w:val="16"/>
                <w:u w:val="single"/>
              </w:rPr>
              <w:t>eHF (från 0 mån):</w:t>
            </w:r>
          </w:p>
          <w:p w14:paraId="26488225" w14:textId="2ECC9E3B" w:rsidR="00A33E05" w:rsidRPr="00A33E05" w:rsidRDefault="00A33E05" w:rsidP="266F7B54">
            <w:pPr>
              <w:spacing w:line="240" w:lineRule="auto"/>
              <w:ind w:left="0"/>
              <w:rPr>
                <w:rFonts w:ascii="Arial" w:eastAsia="Arial" w:hAnsi="Arial" w:cs="Arial"/>
                <w:color w:val="000000" w:themeColor="text2"/>
                <w:sz w:val="16"/>
                <w:szCs w:val="16"/>
              </w:rPr>
            </w:pPr>
            <w:r w:rsidRPr="266F7B54">
              <w:rPr>
                <w:rFonts w:ascii="Arial" w:eastAsia="Arial" w:hAnsi="Arial" w:cs="Arial"/>
                <w:sz w:val="16"/>
                <w:szCs w:val="16"/>
              </w:rPr>
              <w:t>Nutramigen 1 LGG</w:t>
            </w:r>
          </w:p>
          <w:p w14:paraId="46B581E9" w14:textId="77777777" w:rsidR="00A33E05" w:rsidRPr="00A33E05" w:rsidRDefault="00A33E05" w:rsidP="266F7B54">
            <w:pPr>
              <w:spacing w:after="0" w:line="240" w:lineRule="auto"/>
              <w:ind w:left="0" w:right="0"/>
              <w:rPr>
                <w:rFonts w:ascii="Arial" w:eastAsia="Arial" w:hAnsi="Arial" w:cs="Arial"/>
                <w:sz w:val="16"/>
                <w:szCs w:val="16"/>
              </w:rPr>
            </w:pPr>
          </w:p>
          <w:p w14:paraId="3C459186" w14:textId="77777777" w:rsidR="00A33E05" w:rsidRPr="00A33E05" w:rsidRDefault="00A33E05" w:rsidP="266F7B54">
            <w:pPr>
              <w:spacing w:after="0" w:line="240" w:lineRule="auto"/>
              <w:ind w:left="0" w:right="0"/>
              <w:rPr>
                <w:rFonts w:ascii="Arial" w:eastAsia="Arial" w:hAnsi="Arial" w:cs="Arial"/>
                <w:b/>
                <w:bCs/>
                <w:sz w:val="16"/>
                <w:szCs w:val="16"/>
                <w:u w:val="single"/>
              </w:rPr>
            </w:pPr>
            <w:r w:rsidRPr="266F7B54">
              <w:rPr>
                <w:rFonts w:ascii="Arial" w:eastAsia="Arial" w:hAnsi="Arial" w:cs="Arial"/>
                <w:b/>
                <w:bCs/>
                <w:sz w:val="16"/>
                <w:szCs w:val="16"/>
                <w:u w:val="single"/>
              </w:rPr>
              <w:t>eHF (från 6 mån):</w:t>
            </w:r>
          </w:p>
          <w:p w14:paraId="53EC9F44" w14:textId="7DDE6A07" w:rsidR="00A33E05" w:rsidRPr="00A33E05" w:rsidRDefault="00A33E05"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Nutramigen 2 LGG</w:t>
            </w:r>
          </w:p>
          <w:p w14:paraId="37A6C886" w14:textId="77777777" w:rsidR="00A33E05" w:rsidRPr="00A33E05" w:rsidRDefault="00A33E05" w:rsidP="266F7B54">
            <w:pPr>
              <w:spacing w:after="0" w:line="240" w:lineRule="auto"/>
              <w:ind w:left="0" w:right="0"/>
              <w:rPr>
                <w:rFonts w:ascii="Arial" w:eastAsia="Arial" w:hAnsi="Arial" w:cs="Arial"/>
                <w:sz w:val="16"/>
                <w:szCs w:val="16"/>
              </w:rPr>
            </w:pPr>
          </w:p>
          <w:p w14:paraId="247CB819" w14:textId="51D088D7" w:rsidR="7A8FB3AD" w:rsidRDefault="00A33E05" w:rsidP="266F7B54">
            <w:pPr>
              <w:spacing w:after="0" w:line="240" w:lineRule="auto"/>
              <w:ind w:left="0" w:right="0"/>
              <w:rPr>
                <w:rFonts w:ascii="Arial" w:eastAsia="Arial" w:hAnsi="Arial" w:cs="Arial"/>
                <w:sz w:val="16"/>
                <w:szCs w:val="16"/>
              </w:rPr>
            </w:pPr>
            <w:r w:rsidRPr="266F7B54">
              <w:rPr>
                <w:rFonts w:ascii="Arial" w:eastAsia="Arial" w:hAnsi="Arial" w:cs="Arial"/>
                <w:b/>
                <w:bCs/>
                <w:sz w:val="16"/>
                <w:szCs w:val="16"/>
                <w:u w:val="single"/>
              </w:rPr>
              <w:t>AAF (från 0 mån):</w:t>
            </w:r>
          </w:p>
          <w:p w14:paraId="0FF1E1B3" w14:textId="1E7D0162" w:rsidR="7A8FB3AD" w:rsidRDefault="30C07762"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Neocate LCP</w:t>
            </w:r>
            <w:r w:rsidRPr="266F7B54">
              <w:rPr>
                <w:rFonts w:ascii="Arial" w:eastAsia="Arial" w:hAnsi="Arial" w:cs="Arial"/>
                <w:sz w:val="16"/>
                <w:szCs w:val="16"/>
                <w:vertAlign w:val="superscript"/>
              </w:rPr>
              <w:t>3</w:t>
            </w:r>
          </w:p>
          <w:p w14:paraId="7FB5D717" w14:textId="011E7B58" w:rsidR="7A8FB3AD" w:rsidRDefault="30C07762"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Alfamino</w:t>
            </w:r>
            <w:r w:rsidRPr="266F7B54">
              <w:rPr>
                <w:rFonts w:ascii="Arial" w:eastAsia="Arial" w:hAnsi="Arial" w:cs="Arial"/>
                <w:sz w:val="16"/>
                <w:szCs w:val="16"/>
                <w:vertAlign w:val="superscript"/>
              </w:rPr>
              <w:t>3</w:t>
            </w:r>
          </w:p>
          <w:p w14:paraId="19B357D8" w14:textId="00695900" w:rsidR="7A8FB3AD" w:rsidRDefault="30C07762" w:rsidP="266F7B54">
            <w:pPr>
              <w:spacing w:after="0" w:line="240" w:lineRule="auto"/>
              <w:ind w:left="0" w:right="0"/>
              <w:rPr>
                <w:rFonts w:ascii="Arial" w:eastAsia="Arial" w:hAnsi="Arial" w:cs="Arial"/>
                <w:sz w:val="16"/>
                <w:szCs w:val="16"/>
              </w:rPr>
            </w:pPr>
            <w:r w:rsidRPr="12BF7811">
              <w:rPr>
                <w:rFonts w:ascii="Arial" w:eastAsia="Arial" w:hAnsi="Arial" w:cs="Arial"/>
                <w:sz w:val="16"/>
                <w:szCs w:val="16"/>
              </w:rPr>
              <w:t>Puramino</w:t>
            </w:r>
            <w:r w:rsidRPr="12BF7811">
              <w:rPr>
                <w:rFonts w:ascii="Arial" w:eastAsia="Arial" w:hAnsi="Arial" w:cs="Arial"/>
                <w:sz w:val="16"/>
                <w:szCs w:val="16"/>
                <w:vertAlign w:val="superscript"/>
              </w:rPr>
              <w:t>3</w:t>
            </w:r>
            <w:r w:rsidRPr="12BF7811">
              <w:rPr>
                <w:rFonts w:ascii="Arial" w:eastAsia="Arial" w:hAnsi="Arial" w:cs="Arial"/>
                <w:sz w:val="16"/>
                <w:szCs w:val="16"/>
              </w:rPr>
              <w:t xml:space="preserve"> </w:t>
            </w:r>
          </w:p>
          <w:p w14:paraId="6E70CFF4" w14:textId="77777777" w:rsidR="00A33E05" w:rsidRPr="00A33E05" w:rsidRDefault="00A33E05" w:rsidP="266F7B54">
            <w:pPr>
              <w:spacing w:after="0" w:line="240" w:lineRule="auto"/>
              <w:ind w:left="0" w:right="0"/>
              <w:rPr>
                <w:rFonts w:ascii="Arial" w:eastAsia="Arial" w:hAnsi="Arial" w:cs="Arial"/>
                <w:sz w:val="16"/>
                <w:szCs w:val="16"/>
              </w:rPr>
            </w:pPr>
          </w:p>
          <w:p w14:paraId="78E6C08B" w14:textId="77777777" w:rsidR="00A33E05" w:rsidRPr="00A33E05" w:rsidRDefault="00A33E05" w:rsidP="266F7B54">
            <w:pPr>
              <w:spacing w:after="0" w:line="240" w:lineRule="auto"/>
              <w:ind w:left="0" w:right="0"/>
              <w:rPr>
                <w:rFonts w:ascii="Arial" w:eastAsia="Arial" w:hAnsi="Arial" w:cs="Arial"/>
                <w:b/>
                <w:bCs/>
                <w:sz w:val="16"/>
                <w:szCs w:val="16"/>
                <w:u w:val="single"/>
              </w:rPr>
            </w:pPr>
            <w:r w:rsidRPr="4EB731C0">
              <w:rPr>
                <w:rFonts w:ascii="Arial" w:eastAsia="Arial" w:hAnsi="Arial" w:cs="Arial"/>
                <w:b/>
                <w:bCs/>
                <w:sz w:val="16"/>
                <w:szCs w:val="16"/>
                <w:u w:val="single"/>
              </w:rPr>
              <w:t>AAF (från 12 mån):</w:t>
            </w:r>
          </w:p>
          <w:p w14:paraId="3CB20FD4" w14:textId="1C106453" w:rsidR="3290DFDB" w:rsidRDefault="0B0F57CC" w:rsidP="4EB731C0">
            <w:pPr>
              <w:spacing w:after="0" w:line="240" w:lineRule="auto"/>
              <w:ind w:left="0" w:right="0"/>
              <w:rPr>
                <w:rFonts w:ascii="Arial" w:eastAsia="Arial" w:hAnsi="Arial" w:cs="Arial"/>
                <w:sz w:val="16"/>
                <w:szCs w:val="16"/>
                <w:lang w:val="en-US"/>
              </w:rPr>
            </w:pPr>
            <w:r w:rsidRPr="2BFC8608">
              <w:rPr>
                <w:rFonts w:ascii="Arial" w:eastAsia="Arial" w:hAnsi="Arial" w:cs="Arial"/>
                <w:sz w:val="16"/>
                <w:szCs w:val="16"/>
                <w:lang w:val="en-US"/>
              </w:rPr>
              <w:t>Neocate Junior</w:t>
            </w:r>
            <w:r w:rsidRPr="2BFC8608">
              <w:rPr>
                <w:rFonts w:ascii="Arial" w:eastAsia="Arial" w:hAnsi="Arial" w:cs="Arial"/>
                <w:sz w:val="16"/>
                <w:szCs w:val="16"/>
                <w:vertAlign w:val="superscript"/>
              </w:rPr>
              <w:t>3</w:t>
            </w:r>
          </w:p>
          <w:p w14:paraId="50800C14" w14:textId="63A166FA" w:rsidR="3290DFDB" w:rsidRDefault="0B0F57CC" w:rsidP="4EB731C0">
            <w:pPr>
              <w:spacing w:after="0" w:line="240" w:lineRule="auto"/>
              <w:ind w:left="0" w:right="0"/>
              <w:rPr>
                <w:rFonts w:ascii="Arial" w:eastAsia="Arial" w:hAnsi="Arial" w:cs="Arial"/>
                <w:sz w:val="16"/>
                <w:szCs w:val="16"/>
                <w:lang w:val="en-US"/>
              </w:rPr>
            </w:pPr>
            <w:r w:rsidRPr="2BFC8608">
              <w:rPr>
                <w:rFonts w:ascii="Arial" w:eastAsia="Arial" w:hAnsi="Arial" w:cs="Arial"/>
                <w:sz w:val="16"/>
                <w:szCs w:val="16"/>
                <w:lang w:val="en-US"/>
              </w:rPr>
              <w:t>Alfamino junior</w:t>
            </w:r>
            <w:r w:rsidRPr="2BFC8608">
              <w:rPr>
                <w:rFonts w:ascii="Arial" w:eastAsia="Arial" w:hAnsi="Arial" w:cs="Arial"/>
                <w:sz w:val="16"/>
                <w:szCs w:val="16"/>
                <w:vertAlign w:val="superscript"/>
              </w:rPr>
              <w:t>3</w:t>
            </w:r>
          </w:p>
          <w:p w14:paraId="64D6168F" w14:textId="02F20440" w:rsidR="3290DFDB" w:rsidRDefault="0B0F57CC" w:rsidP="4EB731C0">
            <w:pPr>
              <w:spacing w:after="0" w:line="240" w:lineRule="auto"/>
              <w:ind w:left="0" w:right="0"/>
              <w:rPr>
                <w:rFonts w:ascii="Arial" w:eastAsia="Arial" w:hAnsi="Arial" w:cs="Arial"/>
                <w:sz w:val="16"/>
                <w:szCs w:val="16"/>
                <w:lang w:val="en-US"/>
              </w:rPr>
            </w:pPr>
            <w:r w:rsidRPr="2BFC8608">
              <w:rPr>
                <w:rFonts w:ascii="Arial" w:eastAsia="Arial" w:hAnsi="Arial" w:cs="Arial"/>
                <w:sz w:val="16"/>
                <w:szCs w:val="16"/>
                <w:lang w:val="en-US"/>
              </w:rPr>
              <w:t>Puramino junior</w:t>
            </w:r>
            <w:r w:rsidRPr="2BFC8608">
              <w:rPr>
                <w:rFonts w:ascii="Arial" w:eastAsia="Arial" w:hAnsi="Arial" w:cs="Arial"/>
                <w:sz w:val="16"/>
                <w:szCs w:val="16"/>
                <w:vertAlign w:val="superscript"/>
              </w:rPr>
              <w:t>3</w:t>
            </w:r>
          </w:p>
          <w:p w14:paraId="63E34FA8" w14:textId="78FD9879" w:rsidR="00A33E05" w:rsidRPr="00A33E05" w:rsidRDefault="00A33E05" w:rsidP="266F7B54">
            <w:pPr>
              <w:spacing w:after="0" w:line="240" w:lineRule="auto"/>
              <w:ind w:left="0" w:right="0"/>
              <w:rPr>
                <w:rFonts w:ascii="Arial" w:eastAsia="Arial" w:hAnsi="Arial" w:cs="Arial"/>
                <w:sz w:val="16"/>
                <w:szCs w:val="16"/>
                <w:lang w:val="en-US"/>
              </w:rPr>
            </w:pPr>
          </w:p>
        </w:tc>
      </w:tr>
      <w:tr w:rsidR="00A33E05" w:rsidRPr="00A33E05" w14:paraId="6D2604A6" w14:textId="77777777" w:rsidTr="089B16E1">
        <w:trPr>
          <w:trHeight w:val="2220"/>
        </w:trPr>
        <w:tc>
          <w:tcPr>
            <w:tcW w:w="3391" w:type="dxa"/>
            <w:shd w:val="clear" w:color="auto" w:fill="auto"/>
          </w:tcPr>
          <w:p w14:paraId="4FFB8BA9" w14:textId="77777777" w:rsidR="00A33E05" w:rsidRPr="00A33E05" w:rsidRDefault="00A33E05" w:rsidP="266F7B54">
            <w:pPr>
              <w:spacing w:after="0" w:line="240" w:lineRule="auto"/>
              <w:ind w:left="0" w:right="0"/>
              <w:rPr>
                <w:rFonts w:ascii="Arial" w:eastAsia="Arial" w:hAnsi="Arial" w:cs="Arial"/>
                <w:sz w:val="16"/>
                <w:szCs w:val="16"/>
              </w:rPr>
            </w:pPr>
            <w:r w:rsidRPr="266F7B54">
              <w:rPr>
                <w:rFonts w:ascii="Arial" w:eastAsia="Arial" w:hAnsi="Arial" w:cs="Arial"/>
                <w:sz w:val="16"/>
                <w:szCs w:val="16"/>
              </w:rPr>
              <w:t>Komjölksproteinallergi med fettmalabsorption</w:t>
            </w:r>
          </w:p>
          <w:p w14:paraId="0029BBD3" w14:textId="77777777" w:rsidR="00A33E05" w:rsidRPr="00A33E05" w:rsidRDefault="00A33E05" w:rsidP="266F7B54">
            <w:pPr>
              <w:spacing w:after="0" w:line="240" w:lineRule="auto"/>
              <w:ind w:left="0" w:right="0"/>
              <w:rPr>
                <w:rFonts w:ascii="Arial" w:eastAsia="Arial" w:hAnsi="Arial" w:cs="Arial"/>
                <w:sz w:val="16"/>
                <w:szCs w:val="16"/>
              </w:rPr>
            </w:pPr>
          </w:p>
          <w:p w14:paraId="5C173091" w14:textId="77777777" w:rsidR="00A33E05" w:rsidRPr="00A33E05" w:rsidRDefault="00A33E05" w:rsidP="266F7B54">
            <w:pPr>
              <w:spacing w:after="0" w:line="240" w:lineRule="auto"/>
              <w:ind w:left="0" w:right="0"/>
              <w:rPr>
                <w:rFonts w:ascii="Arial" w:eastAsia="Arial" w:hAnsi="Arial" w:cs="Arial"/>
                <w:sz w:val="16"/>
                <w:szCs w:val="16"/>
              </w:rPr>
            </w:pPr>
          </w:p>
          <w:p w14:paraId="00AF1D3F" w14:textId="77777777" w:rsidR="00A33E05" w:rsidRPr="00A33E05" w:rsidRDefault="00A33E05" w:rsidP="266F7B54">
            <w:pPr>
              <w:spacing w:after="0" w:line="240" w:lineRule="auto"/>
              <w:ind w:left="0" w:right="0"/>
              <w:rPr>
                <w:rFonts w:ascii="Arial" w:eastAsia="Arial" w:hAnsi="Arial" w:cs="Arial"/>
                <w:sz w:val="16"/>
                <w:szCs w:val="16"/>
              </w:rPr>
            </w:pPr>
          </w:p>
        </w:tc>
        <w:tc>
          <w:tcPr>
            <w:tcW w:w="3172" w:type="dxa"/>
            <w:shd w:val="clear" w:color="auto" w:fill="auto"/>
          </w:tcPr>
          <w:p w14:paraId="52D1AD60" w14:textId="1F106291" w:rsidR="00A33E05" w:rsidRPr="00A33E05" w:rsidRDefault="5F097FA7" w:rsidP="4EB731C0">
            <w:pPr>
              <w:spacing w:after="0" w:line="240" w:lineRule="auto"/>
              <w:ind w:left="0" w:right="0"/>
              <w:rPr>
                <w:rFonts w:ascii="Arial" w:eastAsia="Arial" w:hAnsi="Arial" w:cs="Arial"/>
                <w:sz w:val="16"/>
                <w:szCs w:val="16"/>
              </w:rPr>
            </w:pPr>
            <w:r w:rsidRPr="2BFC8608">
              <w:rPr>
                <w:rFonts w:ascii="Arial" w:eastAsia="Arial" w:hAnsi="Arial" w:cs="Arial"/>
                <w:sz w:val="16"/>
                <w:szCs w:val="16"/>
              </w:rPr>
              <w:t>1</w:t>
            </w:r>
            <w:r w:rsidR="00A33E05" w:rsidRPr="2BFC8608">
              <w:rPr>
                <w:rFonts w:ascii="Arial" w:eastAsia="Arial" w:hAnsi="Arial" w:cs="Arial"/>
                <w:sz w:val="16"/>
                <w:szCs w:val="16"/>
              </w:rPr>
              <w:t xml:space="preserve">:a handsval: </w:t>
            </w:r>
            <w:r w:rsidR="6ED499AA" w:rsidRPr="2BFC8608">
              <w:rPr>
                <w:rFonts w:ascii="Arial" w:eastAsia="Arial" w:hAnsi="Arial" w:cs="Arial"/>
                <w:sz w:val="16"/>
                <w:szCs w:val="16"/>
              </w:rPr>
              <w:t>AFF</w:t>
            </w:r>
            <w:r w:rsidR="6ED499AA" w:rsidRPr="2BFC8608">
              <w:rPr>
                <w:rFonts w:ascii="Arial" w:eastAsia="Arial" w:hAnsi="Arial" w:cs="Arial"/>
                <w:sz w:val="16"/>
                <w:szCs w:val="16"/>
                <w:vertAlign w:val="superscript"/>
              </w:rPr>
              <w:t>2</w:t>
            </w:r>
            <w:r w:rsidR="00A33E05" w:rsidRPr="2BFC8608">
              <w:rPr>
                <w:rFonts w:ascii="Arial" w:eastAsia="Arial" w:hAnsi="Arial" w:cs="Arial"/>
                <w:sz w:val="16"/>
                <w:szCs w:val="16"/>
              </w:rPr>
              <w:t xml:space="preserve"> med MCT-fett</w:t>
            </w:r>
          </w:p>
        </w:tc>
        <w:tc>
          <w:tcPr>
            <w:tcW w:w="3637" w:type="dxa"/>
            <w:shd w:val="clear" w:color="auto" w:fill="auto"/>
          </w:tcPr>
          <w:p w14:paraId="1508830E" w14:textId="69B016B1" w:rsidR="00A33E05" w:rsidRPr="00A33E05" w:rsidRDefault="00A33E05" w:rsidP="4EB731C0">
            <w:pPr>
              <w:spacing w:after="0" w:line="240" w:lineRule="auto"/>
              <w:ind w:left="0" w:right="0"/>
              <w:rPr>
                <w:rFonts w:ascii="Arial" w:eastAsia="Arial" w:hAnsi="Arial" w:cs="Arial"/>
                <w:b/>
                <w:bCs/>
                <w:sz w:val="16"/>
                <w:szCs w:val="16"/>
                <w:u w:val="single"/>
              </w:rPr>
            </w:pPr>
            <w:r w:rsidRPr="2BFC8608">
              <w:rPr>
                <w:rFonts w:ascii="Arial" w:eastAsia="Arial" w:hAnsi="Arial" w:cs="Arial"/>
                <w:b/>
                <w:bCs/>
                <w:sz w:val="16"/>
                <w:szCs w:val="16"/>
                <w:u w:val="single"/>
              </w:rPr>
              <w:t>AAF (från 0 mån):</w:t>
            </w:r>
          </w:p>
          <w:p w14:paraId="2A4A6755" w14:textId="496E97FC" w:rsidR="00A33E05" w:rsidRPr="00A33E05" w:rsidRDefault="3CA6F089" w:rsidP="4EB731C0">
            <w:pPr>
              <w:spacing w:after="0" w:line="240" w:lineRule="auto"/>
              <w:ind w:left="0" w:right="0"/>
              <w:rPr>
                <w:rFonts w:ascii="Arial" w:eastAsia="Arial" w:hAnsi="Arial" w:cs="Arial"/>
                <w:sz w:val="16"/>
                <w:szCs w:val="16"/>
                <w:vertAlign w:val="superscript"/>
                <w:lang w:val="en-US"/>
              </w:rPr>
            </w:pPr>
            <w:r w:rsidRPr="2BFC8608">
              <w:rPr>
                <w:rFonts w:ascii="Arial" w:eastAsia="Arial" w:hAnsi="Arial" w:cs="Arial"/>
                <w:sz w:val="16"/>
                <w:szCs w:val="16"/>
              </w:rPr>
              <w:t>Puramino</w:t>
            </w:r>
            <w:r w:rsidR="2DA7638D" w:rsidRPr="2BFC8608">
              <w:rPr>
                <w:rFonts w:ascii="Arial" w:eastAsia="Arial" w:hAnsi="Arial" w:cs="Arial"/>
                <w:sz w:val="16"/>
                <w:szCs w:val="16"/>
                <w:vertAlign w:val="superscript"/>
              </w:rPr>
              <w:t>3</w:t>
            </w:r>
            <w:r w:rsidR="45098201" w:rsidRPr="2BFC8608">
              <w:rPr>
                <w:rFonts w:ascii="Arial" w:eastAsia="Arial" w:hAnsi="Arial" w:cs="Arial"/>
                <w:sz w:val="16"/>
                <w:szCs w:val="16"/>
                <w:vertAlign w:val="superscript"/>
              </w:rPr>
              <w:t>,</w:t>
            </w:r>
            <w:r w:rsidRPr="2BFC8608">
              <w:rPr>
                <w:rFonts w:ascii="Arial" w:eastAsia="Arial" w:hAnsi="Arial" w:cs="Arial"/>
                <w:sz w:val="16"/>
                <w:szCs w:val="16"/>
              </w:rPr>
              <w:t xml:space="preserve"> 33 % MCT</w:t>
            </w:r>
          </w:p>
          <w:p w14:paraId="666247E9" w14:textId="3B5D9B1C" w:rsidR="00A33E05" w:rsidRPr="00A33E05" w:rsidRDefault="6481AF0A" w:rsidP="2BFC8608">
            <w:pPr>
              <w:spacing w:after="0" w:line="240" w:lineRule="auto"/>
              <w:ind w:left="0" w:right="0"/>
              <w:rPr>
                <w:rFonts w:ascii="Arial" w:eastAsia="Arial" w:hAnsi="Arial" w:cs="Arial"/>
                <w:sz w:val="16"/>
                <w:szCs w:val="16"/>
                <w:vertAlign w:val="superscript"/>
                <w:lang w:val="en-US"/>
              </w:rPr>
            </w:pPr>
            <w:r w:rsidRPr="2BFC8608">
              <w:rPr>
                <w:rFonts w:ascii="Arial" w:eastAsia="Arial" w:hAnsi="Arial" w:cs="Arial"/>
                <w:sz w:val="16"/>
                <w:szCs w:val="16"/>
              </w:rPr>
              <w:t>Alfamino</w:t>
            </w:r>
            <w:r w:rsidRPr="2BFC8608">
              <w:rPr>
                <w:rFonts w:ascii="Arial" w:eastAsia="Arial" w:hAnsi="Arial" w:cs="Arial"/>
                <w:sz w:val="16"/>
                <w:szCs w:val="16"/>
                <w:vertAlign w:val="superscript"/>
              </w:rPr>
              <w:t>3,</w:t>
            </w:r>
            <w:r w:rsidRPr="2BFC8608">
              <w:rPr>
                <w:rFonts w:ascii="Arial" w:eastAsia="Arial" w:hAnsi="Arial" w:cs="Arial"/>
                <w:sz w:val="16"/>
                <w:szCs w:val="16"/>
              </w:rPr>
              <w:t xml:space="preserve"> 24 % MCT</w:t>
            </w:r>
          </w:p>
          <w:p w14:paraId="036AF1B1" w14:textId="0B50D75F" w:rsidR="00A33E05" w:rsidRPr="00A33E05" w:rsidRDefault="00A33E05" w:rsidP="2BFC8608">
            <w:pPr>
              <w:spacing w:after="0" w:line="240" w:lineRule="auto"/>
              <w:ind w:left="0" w:right="0"/>
              <w:rPr>
                <w:rFonts w:ascii="Arial" w:eastAsia="Arial" w:hAnsi="Arial" w:cs="Arial"/>
                <w:sz w:val="16"/>
                <w:szCs w:val="16"/>
              </w:rPr>
            </w:pPr>
          </w:p>
          <w:p w14:paraId="38C6B432" w14:textId="77777777" w:rsidR="00A33E05" w:rsidRPr="00A33E05" w:rsidRDefault="00A33E05" w:rsidP="266F7B54">
            <w:pPr>
              <w:spacing w:after="0" w:line="240" w:lineRule="auto"/>
              <w:ind w:left="0" w:right="0"/>
              <w:rPr>
                <w:rFonts w:ascii="Arial" w:eastAsia="Arial" w:hAnsi="Arial" w:cs="Arial"/>
                <w:b/>
                <w:bCs/>
                <w:sz w:val="16"/>
                <w:szCs w:val="16"/>
                <w:u w:val="single"/>
              </w:rPr>
            </w:pPr>
            <w:r w:rsidRPr="4EB731C0">
              <w:rPr>
                <w:rFonts w:ascii="Arial" w:eastAsia="Arial" w:hAnsi="Arial" w:cs="Arial"/>
                <w:b/>
                <w:bCs/>
                <w:sz w:val="16"/>
                <w:szCs w:val="16"/>
                <w:u w:val="single"/>
              </w:rPr>
              <w:t>AAF (från 12 mån):</w:t>
            </w:r>
          </w:p>
          <w:p w14:paraId="3AA57B63" w14:textId="7D931146" w:rsidR="61C09BC1" w:rsidRDefault="5AA29FCB" w:rsidP="4EB731C0">
            <w:pPr>
              <w:spacing w:after="0" w:line="240" w:lineRule="auto"/>
              <w:ind w:left="0" w:right="0"/>
              <w:rPr>
                <w:rFonts w:ascii="Arial" w:eastAsia="Arial" w:hAnsi="Arial" w:cs="Arial"/>
                <w:sz w:val="16"/>
                <w:szCs w:val="16"/>
                <w:lang w:val="en-US"/>
              </w:rPr>
            </w:pPr>
            <w:r w:rsidRPr="2BFC8608">
              <w:rPr>
                <w:rFonts w:ascii="Arial" w:eastAsia="Arial" w:hAnsi="Arial" w:cs="Arial"/>
                <w:sz w:val="16"/>
                <w:szCs w:val="16"/>
                <w:lang w:val="en-US"/>
              </w:rPr>
              <w:t>Neocate Junior</w:t>
            </w:r>
            <w:r w:rsidRPr="2BFC8608">
              <w:rPr>
                <w:rFonts w:ascii="Arial" w:eastAsia="Arial" w:hAnsi="Arial" w:cs="Arial"/>
                <w:sz w:val="16"/>
                <w:szCs w:val="16"/>
                <w:vertAlign w:val="superscript"/>
              </w:rPr>
              <w:t xml:space="preserve">3, </w:t>
            </w:r>
            <w:r w:rsidRPr="2BFC8608">
              <w:rPr>
                <w:rFonts w:ascii="Arial" w:eastAsia="Arial" w:hAnsi="Arial" w:cs="Arial"/>
                <w:sz w:val="16"/>
                <w:szCs w:val="16"/>
                <w:lang w:val="en-US"/>
              </w:rPr>
              <w:t>35 % MCT</w:t>
            </w:r>
            <w:r w:rsidRPr="2BFC8608">
              <w:rPr>
                <w:rFonts w:ascii="Arial" w:eastAsia="Arial" w:hAnsi="Arial" w:cs="Arial"/>
                <w:sz w:val="16"/>
                <w:szCs w:val="16"/>
                <w:vertAlign w:val="superscript"/>
              </w:rPr>
              <w:t xml:space="preserve"> </w:t>
            </w:r>
          </w:p>
          <w:p w14:paraId="4246C043" w14:textId="3A61D623" w:rsidR="123CED43" w:rsidRDefault="5D5C96B4" w:rsidP="4EB731C0">
            <w:pPr>
              <w:spacing w:after="0" w:line="240" w:lineRule="auto"/>
              <w:ind w:left="0" w:right="0"/>
              <w:rPr>
                <w:rFonts w:ascii="Arial" w:eastAsia="Arial" w:hAnsi="Arial" w:cs="Arial"/>
                <w:sz w:val="16"/>
                <w:szCs w:val="16"/>
                <w:vertAlign w:val="superscript"/>
              </w:rPr>
            </w:pPr>
            <w:r w:rsidRPr="2BFC8608">
              <w:rPr>
                <w:rFonts w:ascii="Arial" w:eastAsia="Arial" w:hAnsi="Arial" w:cs="Arial"/>
                <w:sz w:val="16"/>
                <w:szCs w:val="16"/>
                <w:lang w:val="en-US"/>
              </w:rPr>
              <w:t>Puramino junior</w:t>
            </w:r>
            <w:r w:rsidRPr="2BFC8608">
              <w:rPr>
                <w:rFonts w:ascii="Arial" w:eastAsia="Arial" w:hAnsi="Arial" w:cs="Arial"/>
                <w:sz w:val="16"/>
                <w:szCs w:val="16"/>
                <w:vertAlign w:val="superscript"/>
              </w:rPr>
              <w:t xml:space="preserve">3, </w:t>
            </w:r>
            <w:r w:rsidRPr="2BFC8608">
              <w:rPr>
                <w:rFonts w:ascii="Arial" w:eastAsia="Arial" w:hAnsi="Arial" w:cs="Arial"/>
                <w:sz w:val="16"/>
                <w:szCs w:val="16"/>
                <w:lang w:val="en-US"/>
              </w:rPr>
              <w:t>33 % MCT</w:t>
            </w:r>
          </w:p>
          <w:p w14:paraId="453FD64D" w14:textId="52E28B3F" w:rsidR="61C09BC1" w:rsidRDefault="5AA29FCB" w:rsidP="4EB731C0">
            <w:pPr>
              <w:spacing w:after="0" w:line="240" w:lineRule="auto"/>
              <w:ind w:left="0" w:right="0"/>
              <w:rPr>
                <w:rFonts w:ascii="Arial" w:eastAsia="Arial" w:hAnsi="Arial" w:cs="Arial"/>
                <w:sz w:val="16"/>
                <w:szCs w:val="16"/>
                <w:lang w:val="en-US"/>
              </w:rPr>
            </w:pPr>
            <w:r w:rsidRPr="2BFC8608">
              <w:rPr>
                <w:rFonts w:ascii="Arial" w:eastAsia="Arial" w:hAnsi="Arial" w:cs="Arial"/>
                <w:sz w:val="16"/>
                <w:szCs w:val="16"/>
                <w:lang w:val="en-US"/>
              </w:rPr>
              <w:t>Alfamino junior</w:t>
            </w:r>
            <w:r w:rsidRPr="2BFC8608">
              <w:rPr>
                <w:rFonts w:ascii="Arial" w:eastAsia="Arial" w:hAnsi="Arial" w:cs="Arial"/>
                <w:sz w:val="16"/>
                <w:szCs w:val="16"/>
                <w:vertAlign w:val="superscript"/>
              </w:rPr>
              <w:t xml:space="preserve">3, </w:t>
            </w:r>
            <w:r w:rsidRPr="2BFC8608">
              <w:rPr>
                <w:rFonts w:ascii="Arial" w:eastAsia="Arial" w:hAnsi="Arial" w:cs="Arial"/>
                <w:sz w:val="16"/>
                <w:szCs w:val="16"/>
                <w:lang w:val="en-US"/>
              </w:rPr>
              <w:t>24% MCT</w:t>
            </w:r>
            <w:r w:rsidRPr="2BFC8608">
              <w:rPr>
                <w:rFonts w:ascii="Arial" w:eastAsia="Arial" w:hAnsi="Arial" w:cs="Arial"/>
                <w:sz w:val="16"/>
                <w:szCs w:val="16"/>
                <w:vertAlign w:val="superscript"/>
              </w:rPr>
              <w:t xml:space="preserve"> </w:t>
            </w:r>
          </w:p>
          <w:p w14:paraId="3BA7EEEB" w14:textId="1D6A23A6" w:rsidR="2BFC8608" w:rsidRDefault="2BFC8608" w:rsidP="2BFC8608">
            <w:pPr>
              <w:spacing w:after="0" w:line="240" w:lineRule="auto"/>
              <w:ind w:left="0" w:right="0"/>
              <w:rPr>
                <w:rFonts w:ascii="Arial" w:eastAsia="Arial" w:hAnsi="Arial" w:cs="Arial"/>
                <w:sz w:val="16"/>
                <w:szCs w:val="16"/>
                <w:vertAlign w:val="superscript"/>
              </w:rPr>
            </w:pPr>
          </w:p>
          <w:p w14:paraId="54C07CCC" w14:textId="3423AC61" w:rsidR="00A33E05" w:rsidRPr="00A33E05" w:rsidRDefault="6A1FF39C" w:rsidP="4EB731C0">
            <w:pPr>
              <w:spacing w:after="0" w:line="240" w:lineRule="auto"/>
              <w:ind w:left="0" w:right="0"/>
              <w:rPr>
                <w:rFonts w:ascii="Arial" w:eastAsia="Arial" w:hAnsi="Arial" w:cs="Arial"/>
                <w:sz w:val="16"/>
                <w:szCs w:val="16"/>
                <w:lang w:val="en-US"/>
              </w:rPr>
            </w:pPr>
            <w:r w:rsidRPr="4EB731C0">
              <w:rPr>
                <w:rFonts w:ascii="Arial" w:eastAsia="Arial" w:hAnsi="Arial" w:cs="Arial"/>
                <w:sz w:val="16"/>
                <w:szCs w:val="16"/>
                <w:lang w:val="en-US"/>
              </w:rPr>
              <w:t>Elemental 028 Extra 35 % MCT</w:t>
            </w:r>
          </w:p>
          <w:p w14:paraId="3571E334" w14:textId="285C7BF0" w:rsidR="00A33E05" w:rsidRPr="00A33E05" w:rsidRDefault="00A33E05" w:rsidP="266F7B54">
            <w:pPr>
              <w:spacing w:after="0" w:line="240" w:lineRule="auto"/>
              <w:ind w:left="0" w:right="0"/>
              <w:rPr>
                <w:rFonts w:ascii="Arial" w:eastAsia="Arial" w:hAnsi="Arial" w:cs="Arial"/>
                <w:sz w:val="16"/>
                <w:szCs w:val="16"/>
                <w:lang w:val="en-US"/>
              </w:rPr>
            </w:pPr>
          </w:p>
        </w:tc>
      </w:tr>
    </w:tbl>
    <w:p w14:paraId="1AE4E08C" w14:textId="77777777" w:rsidR="00E4286D" w:rsidRDefault="00A33E05" w:rsidP="266F7B54">
      <w:pPr>
        <w:rPr>
          <w:rFonts w:ascii="Arial" w:eastAsia="Arial" w:hAnsi="Arial" w:cs="Arial"/>
          <w:sz w:val="20"/>
          <w:szCs w:val="20"/>
        </w:rPr>
      </w:pPr>
      <w:r w:rsidRPr="266F7B54">
        <w:rPr>
          <w:rFonts w:ascii="Arial" w:eastAsia="Arial" w:hAnsi="Arial" w:cs="Arial"/>
          <w:sz w:val="20"/>
          <w:szCs w:val="20"/>
          <w:vertAlign w:val="superscript"/>
        </w:rPr>
        <w:t xml:space="preserve">1 </w:t>
      </w:r>
      <w:r w:rsidRPr="266F7B54">
        <w:rPr>
          <w:rFonts w:ascii="Arial" w:eastAsia="Arial" w:hAnsi="Arial" w:cs="Arial"/>
          <w:sz w:val="20"/>
          <w:szCs w:val="20"/>
        </w:rPr>
        <w:t>Extensivt hydrolyserad modersmjölkersättning</w:t>
      </w:r>
      <w:r>
        <w:tab/>
      </w:r>
    </w:p>
    <w:p w14:paraId="668D4E70" w14:textId="661A52BC" w:rsidR="00A33E05" w:rsidRPr="00A33E05" w:rsidRDefault="00A33E05" w:rsidP="266F7B54">
      <w:pPr>
        <w:rPr>
          <w:rFonts w:ascii="Arial" w:eastAsia="Arial" w:hAnsi="Arial" w:cs="Arial"/>
          <w:sz w:val="20"/>
          <w:szCs w:val="20"/>
        </w:rPr>
      </w:pPr>
      <w:r w:rsidRPr="266F7B54">
        <w:rPr>
          <w:rFonts w:ascii="Arial" w:eastAsia="Arial" w:hAnsi="Arial" w:cs="Arial"/>
          <w:sz w:val="20"/>
          <w:szCs w:val="20"/>
          <w:vertAlign w:val="superscript"/>
        </w:rPr>
        <w:t xml:space="preserve">2 </w:t>
      </w:r>
      <w:r w:rsidRPr="266F7B54">
        <w:rPr>
          <w:rFonts w:ascii="Arial" w:eastAsia="Arial" w:hAnsi="Arial" w:cs="Arial"/>
          <w:sz w:val="20"/>
          <w:szCs w:val="20"/>
        </w:rPr>
        <w:t>Aminosyrabaserad modersmjölkersättning</w:t>
      </w:r>
    </w:p>
    <w:p w14:paraId="7EE42CDC" w14:textId="3872F6AE" w:rsidR="7A908C42" w:rsidRDefault="7A908C42" w:rsidP="266F7B54">
      <w:pPr>
        <w:rPr>
          <w:rFonts w:ascii="Arial" w:eastAsia="Arial" w:hAnsi="Arial" w:cs="Arial"/>
          <w:sz w:val="20"/>
          <w:szCs w:val="20"/>
        </w:rPr>
      </w:pPr>
      <w:r w:rsidRPr="266F7B54">
        <w:rPr>
          <w:rFonts w:ascii="Arial" w:eastAsia="Arial" w:hAnsi="Arial" w:cs="Arial"/>
          <w:sz w:val="20"/>
          <w:szCs w:val="20"/>
          <w:vertAlign w:val="superscript"/>
        </w:rPr>
        <w:t xml:space="preserve">3 </w:t>
      </w:r>
      <w:r w:rsidRPr="266F7B54">
        <w:rPr>
          <w:rFonts w:ascii="Arial" w:eastAsia="Arial" w:hAnsi="Arial" w:cs="Arial"/>
          <w:sz w:val="20"/>
          <w:szCs w:val="20"/>
        </w:rPr>
        <w:t>Halal</w:t>
      </w:r>
    </w:p>
    <w:p w14:paraId="5606FB86" w14:textId="77777777" w:rsidR="00A33E05" w:rsidRPr="00A33E05" w:rsidRDefault="00A33E05" w:rsidP="00A33E05">
      <w:pPr>
        <w:spacing w:after="0" w:line="240" w:lineRule="auto"/>
        <w:ind w:left="0" w:right="0"/>
      </w:pPr>
      <w:r>
        <w:br w:type="page"/>
      </w:r>
    </w:p>
    <w:p w14:paraId="6D141634" w14:textId="77777777" w:rsidR="006319B6" w:rsidRDefault="006319B6" w:rsidP="266F7B54">
      <w:pPr>
        <w:rPr>
          <w:rFonts w:ascii="Arial" w:eastAsia="Arial" w:hAnsi="Arial" w:cs="Arial"/>
          <w:b/>
          <w:bCs/>
        </w:rPr>
      </w:pPr>
    </w:p>
    <w:p w14:paraId="64EC1F8A" w14:textId="36A4C246" w:rsidR="00A33E05" w:rsidRPr="006319B6" w:rsidRDefault="00A33E05" w:rsidP="006319B6">
      <w:pPr>
        <w:rPr>
          <w:rFonts w:eastAsia="Arial"/>
          <w:b/>
          <w:bCs/>
        </w:rPr>
      </w:pPr>
      <w:r w:rsidRPr="006319B6">
        <w:rPr>
          <w:rFonts w:eastAsia="Arial"/>
          <w:b/>
          <w:bCs/>
        </w:rPr>
        <w:t xml:space="preserve">Bilaga </w:t>
      </w:r>
      <w:r w:rsidR="460C9B41" w:rsidRPr="006319B6">
        <w:rPr>
          <w:rFonts w:eastAsia="Arial"/>
          <w:b/>
          <w:bCs/>
        </w:rPr>
        <w:t>3</w:t>
      </w:r>
    </w:p>
    <w:p w14:paraId="5182E57F" w14:textId="77777777" w:rsidR="00A33E05" w:rsidRPr="006319B6" w:rsidRDefault="00A33E05" w:rsidP="006319B6">
      <w:pPr>
        <w:rPr>
          <w:rFonts w:eastAsia="Arial"/>
          <w:b/>
          <w:bCs/>
        </w:rPr>
      </w:pPr>
      <w:r w:rsidRPr="006319B6">
        <w:rPr>
          <w:rFonts w:eastAsia="Arial"/>
          <w:b/>
          <w:bCs/>
        </w:rPr>
        <w:t>Hjälpreda vid utlämning av komjölksproteinfri modersmjölkersättning till patient</w:t>
      </w:r>
    </w:p>
    <w:p w14:paraId="25AB1659" w14:textId="77777777" w:rsidR="00A33E05" w:rsidRPr="00A33E05" w:rsidRDefault="00A33E05" w:rsidP="266F7B54">
      <w:pPr>
        <w:spacing w:after="0" w:line="240" w:lineRule="auto"/>
        <w:ind w:left="0" w:right="0"/>
        <w:rPr>
          <w:rFonts w:ascii="Arial" w:eastAsia="Arial" w:hAnsi="Arial" w:cs="Arial"/>
        </w:rPr>
      </w:pPr>
    </w:p>
    <w:p w14:paraId="2F852CAC" w14:textId="0D5D25E1" w:rsidR="00A33E05" w:rsidRPr="00A33E05" w:rsidRDefault="030D8540" w:rsidP="006319B6">
      <w:pPr>
        <w:rPr>
          <w:rFonts w:eastAsia="Arial"/>
        </w:rPr>
      </w:pPr>
      <w:r w:rsidRPr="089B16E1">
        <w:rPr>
          <w:rFonts w:eastAsia="Arial"/>
        </w:rPr>
        <w:t xml:space="preserve">Burkarna med komjölksproteinfri modersmjölksersättning </w:t>
      </w:r>
      <w:r w:rsidR="1FDA7EF0" w:rsidRPr="089B16E1">
        <w:rPr>
          <w:rFonts w:eastAsia="Arial"/>
        </w:rPr>
        <w:t xml:space="preserve">kan hämtas i gemensamma nutritionsförrådet på plan 0. Vid saknad tillgång kontakta dietist. </w:t>
      </w:r>
    </w:p>
    <w:tbl>
      <w:tblPr>
        <w:tblW w:w="9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71"/>
        <w:gridCol w:w="1265"/>
        <w:gridCol w:w="1448"/>
        <w:gridCol w:w="1447"/>
        <w:gridCol w:w="1794"/>
        <w:gridCol w:w="1682"/>
      </w:tblGrid>
      <w:tr w:rsidR="00A33E05" w:rsidRPr="00A33E05" w14:paraId="0658CE13" w14:textId="77777777" w:rsidTr="089B16E1">
        <w:trPr>
          <w:trHeight w:val="764"/>
        </w:trPr>
        <w:tc>
          <w:tcPr>
            <w:tcW w:w="1771" w:type="dxa"/>
          </w:tcPr>
          <w:p w14:paraId="29D0039C" w14:textId="77777777" w:rsidR="00A33E05" w:rsidRPr="00A33E05" w:rsidRDefault="030D8540" w:rsidP="089B16E1">
            <w:pPr>
              <w:spacing w:after="0" w:line="240" w:lineRule="auto"/>
              <w:ind w:left="0" w:right="0"/>
              <w:rPr>
                <w:rFonts w:ascii="Arial" w:eastAsia="Arial" w:hAnsi="Arial" w:cs="Arial"/>
                <w:b/>
                <w:bCs/>
                <w:sz w:val="20"/>
                <w:szCs w:val="20"/>
              </w:rPr>
            </w:pPr>
            <w:r w:rsidRPr="089B16E1">
              <w:rPr>
                <w:rFonts w:ascii="Arial" w:eastAsia="Arial" w:hAnsi="Arial" w:cs="Arial"/>
                <w:b/>
                <w:bCs/>
                <w:sz w:val="20"/>
                <w:szCs w:val="20"/>
              </w:rPr>
              <w:t>Produkt</w:t>
            </w:r>
          </w:p>
        </w:tc>
        <w:tc>
          <w:tcPr>
            <w:tcW w:w="1265" w:type="dxa"/>
          </w:tcPr>
          <w:p w14:paraId="2C273E68" w14:textId="77777777" w:rsidR="00A33E05" w:rsidRPr="00A33E05" w:rsidRDefault="030D8540" w:rsidP="089B16E1">
            <w:pPr>
              <w:spacing w:after="0" w:line="240" w:lineRule="auto"/>
              <w:ind w:left="0" w:right="0"/>
              <w:jc w:val="center"/>
              <w:rPr>
                <w:rFonts w:ascii="Arial" w:eastAsia="Arial" w:hAnsi="Arial" w:cs="Arial"/>
                <w:b/>
                <w:bCs/>
                <w:sz w:val="20"/>
                <w:szCs w:val="20"/>
              </w:rPr>
            </w:pPr>
            <w:r w:rsidRPr="089B16E1">
              <w:rPr>
                <w:rFonts w:ascii="Arial" w:eastAsia="Arial" w:hAnsi="Arial" w:cs="Arial"/>
                <w:b/>
                <w:bCs/>
                <w:sz w:val="20"/>
                <w:szCs w:val="20"/>
              </w:rPr>
              <w:t>Mängd färdig blandning per burk</w:t>
            </w:r>
          </w:p>
        </w:tc>
        <w:tc>
          <w:tcPr>
            <w:tcW w:w="1448" w:type="dxa"/>
          </w:tcPr>
          <w:p w14:paraId="7891E13D" w14:textId="77777777" w:rsidR="00A33E05" w:rsidRPr="00A33E05" w:rsidRDefault="030D8540" w:rsidP="089B16E1">
            <w:pPr>
              <w:spacing w:after="0" w:line="240" w:lineRule="auto"/>
              <w:ind w:left="0" w:right="0"/>
              <w:jc w:val="center"/>
              <w:rPr>
                <w:rFonts w:ascii="Arial" w:eastAsia="Arial" w:hAnsi="Arial" w:cs="Arial"/>
                <w:b/>
                <w:bCs/>
                <w:sz w:val="20"/>
                <w:szCs w:val="20"/>
              </w:rPr>
            </w:pPr>
            <w:r w:rsidRPr="089B16E1">
              <w:rPr>
                <w:rFonts w:ascii="Arial" w:eastAsia="Arial" w:hAnsi="Arial" w:cs="Arial"/>
                <w:b/>
                <w:bCs/>
                <w:sz w:val="20"/>
                <w:szCs w:val="20"/>
              </w:rPr>
              <w:t>Hur gammalt är barnet?</w:t>
            </w:r>
          </w:p>
        </w:tc>
        <w:tc>
          <w:tcPr>
            <w:tcW w:w="1447" w:type="dxa"/>
          </w:tcPr>
          <w:p w14:paraId="0F7AC99D" w14:textId="77777777" w:rsidR="00A33E05" w:rsidRPr="00A33E05" w:rsidRDefault="030D8540" w:rsidP="089B16E1">
            <w:pPr>
              <w:spacing w:after="0" w:line="240" w:lineRule="auto"/>
              <w:ind w:left="0" w:right="0"/>
              <w:jc w:val="center"/>
              <w:rPr>
                <w:rFonts w:ascii="Arial" w:eastAsia="Arial" w:hAnsi="Arial" w:cs="Arial"/>
                <w:b/>
                <w:bCs/>
                <w:sz w:val="20"/>
                <w:szCs w:val="20"/>
              </w:rPr>
            </w:pPr>
            <w:r w:rsidRPr="089B16E1">
              <w:rPr>
                <w:rFonts w:ascii="Arial" w:eastAsia="Arial" w:hAnsi="Arial" w:cs="Arial"/>
                <w:b/>
                <w:bCs/>
                <w:sz w:val="20"/>
                <w:szCs w:val="20"/>
              </w:rPr>
              <w:t>Dygnsbehov</w:t>
            </w:r>
          </w:p>
        </w:tc>
        <w:tc>
          <w:tcPr>
            <w:tcW w:w="1794" w:type="dxa"/>
          </w:tcPr>
          <w:p w14:paraId="7495479A" w14:textId="77777777" w:rsidR="00A33E05" w:rsidRPr="00A33E05" w:rsidRDefault="030D8540" w:rsidP="089B16E1">
            <w:pPr>
              <w:spacing w:after="0" w:line="240" w:lineRule="auto"/>
              <w:ind w:left="0" w:right="0"/>
              <w:jc w:val="center"/>
              <w:rPr>
                <w:rFonts w:ascii="Arial" w:eastAsia="Arial" w:hAnsi="Arial" w:cs="Arial"/>
                <w:b/>
                <w:bCs/>
                <w:sz w:val="20"/>
                <w:szCs w:val="20"/>
              </w:rPr>
            </w:pPr>
            <w:r w:rsidRPr="089B16E1">
              <w:rPr>
                <w:rFonts w:ascii="Arial" w:eastAsia="Arial" w:hAnsi="Arial" w:cs="Arial"/>
                <w:b/>
                <w:bCs/>
                <w:sz w:val="20"/>
                <w:szCs w:val="20"/>
              </w:rPr>
              <w:t>Antal dagar en burk räcker till</w:t>
            </w:r>
          </w:p>
        </w:tc>
        <w:tc>
          <w:tcPr>
            <w:tcW w:w="1682" w:type="dxa"/>
          </w:tcPr>
          <w:p w14:paraId="1DE8C84C" w14:textId="77777777" w:rsidR="00A33E05" w:rsidRPr="00A33E05" w:rsidRDefault="030D8540" w:rsidP="089B16E1">
            <w:pPr>
              <w:spacing w:after="0" w:line="240" w:lineRule="auto"/>
              <w:ind w:left="0" w:right="0"/>
              <w:jc w:val="center"/>
              <w:rPr>
                <w:rFonts w:ascii="Arial" w:eastAsia="Arial" w:hAnsi="Arial" w:cs="Arial"/>
                <w:b/>
                <w:bCs/>
                <w:sz w:val="20"/>
                <w:szCs w:val="20"/>
              </w:rPr>
            </w:pPr>
            <w:r w:rsidRPr="089B16E1">
              <w:rPr>
                <w:rFonts w:ascii="Arial" w:eastAsia="Arial" w:hAnsi="Arial" w:cs="Arial"/>
                <w:b/>
                <w:bCs/>
                <w:sz w:val="20"/>
                <w:szCs w:val="20"/>
              </w:rPr>
              <w:t>Rekommenderat antal burkar</w:t>
            </w:r>
          </w:p>
        </w:tc>
      </w:tr>
      <w:tr w:rsidR="00A33E05" w:rsidRPr="00A33E05" w14:paraId="776EBCE7" w14:textId="77777777" w:rsidTr="089B16E1">
        <w:trPr>
          <w:trHeight w:val="305"/>
        </w:trPr>
        <w:tc>
          <w:tcPr>
            <w:tcW w:w="1771" w:type="dxa"/>
            <w:vAlign w:val="center"/>
          </w:tcPr>
          <w:p w14:paraId="17E666CD" w14:textId="77777777" w:rsidR="00A33E05" w:rsidRPr="00A33E05" w:rsidRDefault="00A33E05" w:rsidP="266F7B54">
            <w:pPr>
              <w:keepNext/>
              <w:spacing w:after="0" w:line="240" w:lineRule="auto"/>
              <w:ind w:left="0" w:right="0"/>
              <w:outlineLvl w:val="3"/>
              <w:rPr>
                <w:rFonts w:ascii="Arial" w:eastAsia="Arial" w:hAnsi="Arial" w:cs="Arial"/>
                <w:b/>
                <w:bCs/>
                <w:sz w:val="20"/>
                <w:szCs w:val="20"/>
              </w:rPr>
            </w:pPr>
            <w:r w:rsidRPr="266F7B54">
              <w:rPr>
                <w:rFonts w:ascii="Arial" w:eastAsia="Arial" w:hAnsi="Arial" w:cs="Arial"/>
                <w:b/>
                <w:bCs/>
                <w:sz w:val="20"/>
                <w:szCs w:val="20"/>
              </w:rPr>
              <w:t>Althéra</w:t>
            </w:r>
          </w:p>
        </w:tc>
        <w:tc>
          <w:tcPr>
            <w:tcW w:w="1265" w:type="dxa"/>
            <w:vAlign w:val="center"/>
          </w:tcPr>
          <w:p w14:paraId="7D028D47"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3,0 liter</w:t>
            </w:r>
          </w:p>
        </w:tc>
        <w:tc>
          <w:tcPr>
            <w:tcW w:w="1448" w:type="dxa"/>
            <w:vAlign w:val="center"/>
          </w:tcPr>
          <w:p w14:paraId="65F2CF95"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0-1 månad</w:t>
            </w:r>
          </w:p>
        </w:tc>
        <w:tc>
          <w:tcPr>
            <w:tcW w:w="1447" w:type="dxa"/>
            <w:vAlign w:val="center"/>
          </w:tcPr>
          <w:p w14:paraId="2F126B76"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lang w:val="en-GB"/>
              </w:rPr>
              <w:t>ca 600 ml</w:t>
            </w:r>
          </w:p>
        </w:tc>
        <w:tc>
          <w:tcPr>
            <w:tcW w:w="1794" w:type="dxa"/>
            <w:vAlign w:val="center"/>
          </w:tcPr>
          <w:p w14:paraId="70B149A8"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5 dagar</w:t>
            </w:r>
          </w:p>
        </w:tc>
        <w:tc>
          <w:tcPr>
            <w:tcW w:w="1682" w:type="dxa"/>
            <w:vAlign w:val="center"/>
          </w:tcPr>
          <w:p w14:paraId="5C63B049"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2 burkar</w:t>
            </w:r>
          </w:p>
        </w:tc>
      </w:tr>
      <w:tr w:rsidR="00A33E05" w:rsidRPr="00A33E05" w14:paraId="3A3DA9B5" w14:textId="77777777" w:rsidTr="089B16E1">
        <w:trPr>
          <w:trHeight w:val="305"/>
        </w:trPr>
        <w:tc>
          <w:tcPr>
            <w:tcW w:w="1771" w:type="dxa"/>
            <w:vAlign w:val="center"/>
          </w:tcPr>
          <w:p w14:paraId="6E51E8B2" w14:textId="77777777" w:rsidR="00A33E05" w:rsidRPr="00A33E05" w:rsidRDefault="00A33E05" w:rsidP="266F7B54">
            <w:pPr>
              <w:spacing w:after="0" w:line="240" w:lineRule="auto"/>
              <w:ind w:left="0" w:right="0"/>
              <w:rPr>
                <w:rFonts w:ascii="Arial" w:eastAsia="Arial" w:hAnsi="Arial" w:cs="Arial"/>
                <w:sz w:val="18"/>
                <w:szCs w:val="18"/>
              </w:rPr>
            </w:pPr>
            <w:r w:rsidRPr="266F7B54">
              <w:rPr>
                <w:rFonts w:ascii="Arial" w:eastAsia="Arial" w:hAnsi="Arial" w:cs="Arial"/>
                <w:sz w:val="18"/>
                <w:szCs w:val="18"/>
              </w:rPr>
              <w:t>Hydrolysat</w:t>
            </w:r>
          </w:p>
        </w:tc>
        <w:tc>
          <w:tcPr>
            <w:tcW w:w="1265" w:type="dxa"/>
            <w:vAlign w:val="center"/>
          </w:tcPr>
          <w:p w14:paraId="5758DB64"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8" w:type="dxa"/>
            <w:vAlign w:val="center"/>
          </w:tcPr>
          <w:p w14:paraId="06E5665F"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1-2 månader</w:t>
            </w:r>
          </w:p>
        </w:tc>
        <w:tc>
          <w:tcPr>
            <w:tcW w:w="1447" w:type="dxa"/>
            <w:vAlign w:val="center"/>
          </w:tcPr>
          <w:p w14:paraId="2994F23A"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lang w:val="en-GB"/>
              </w:rPr>
              <w:t>ca 700 ml</w:t>
            </w:r>
          </w:p>
        </w:tc>
        <w:tc>
          <w:tcPr>
            <w:tcW w:w="1794" w:type="dxa"/>
            <w:vAlign w:val="center"/>
          </w:tcPr>
          <w:p w14:paraId="521D58E3"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4 dagar</w:t>
            </w:r>
          </w:p>
        </w:tc>
        <w:tc>
          <w:tcPr>
            <w:tcW w:w="1682" w:type="dxa"/>
            <w:vAlign w:val="center"/>
          </w:tcPr>
          <w:p w14:paraId="4AE7D0AF"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2 burkar</w:t>
            </w:r>
          </w:p>
        </w:tc>
      </w:tr>
      <w:tr w:rsidR="00A33E05" w:rsidRPr="00A33E05" w14:paraId="769108A4" w14:textId="77777777" w:rsidTr="089B16E1">
        <w:trPr>
          <w:trHeight w:val="305"/>
        </w:trPr>
        <w:tc>
          <w:tcPr>
            <w:tcW w:w="1771" w:type="dxa"/>
            <w:vAlign w:val="center"/>
          </w:tcPr>
          <w:p w14:paraId="6AA46050" w14:textId="77777777" w:rsidR="00A33E05" w:rsidRPr="00A33E05" w:rsidRDefault="00A33E05" w:rsidP="266F7B54">
            <w:pPr>
              <w:spacing w:after="0" w:line="240" w:lineRule="auto"/>
              <w:ind w:left="0" w:right="0"/>
              <w:rPr>
                <w:rFonts w:ascii="Arial" w:eastAsia="Arial" w:hAnsi="Arial" w:cs="Arial"/>
                <w:sz w:val="20"/>
                <w:szCs w:val="20"/>
              </w:rPr>
            </w:pPr>
          </w:p>
        </w:tc>
        <w:tc>
          <w:tcPr>
            <w:tcW w:w="1265" w:type="dxa"/>
            <w:vAlign w:val="center"/>
          </w:tcPr>
          <w:p w14:paraId="3F0FDBEB"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8" w:type="dxa"/>
            <w:vAlign w:val="center"/>
          </w:tcPr>
          <w:p w14:paraId="5E748DB4"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2-4 månader</w:t>
            </w:r>
          </w:p>
        </w:tc>
        <w:tc>
          <w:tcPr>
            <w:tcW w:w="1447" w:type="dxa"/>
            <w:vAlign w:val="center"/>
          </w:tcPr>
          <w:p w14:paraId="386D093C"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lang w:val="en-GB"/>
              </w:rPr>
              <w:t>ca 900 ml</w:t>
            </w:r>
          </w:p>
        </w:tc>
        <w:tc>
          <w:tcPr>
            <w:tcW w:w="1794" w:type="dxa"/>
            <w:vAlign w:val="center"/>
          </w:tcPr>
          <w:p w14:paraId="4A080A47"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3 dagar</w:t>
            </w:r>
          </w:p>
        </w:tc>
        <w:tc>
          <w:tcPr>
            <w:tcW w:w="1682" w:type="dxa"/>
            <w:vAlign w:val="center"/>
          </w:tcPr>
          <w:p w14:paraId="317F2A93"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3 burkar</w:t>
            </w:r>
          </w:p>
        </w:tc>
      </w:tr>
      <w:tr w:rsidR="00A33E05" w:rsidRPr="00A33E05" w14:paraId="0AA81497" w14:textId="77777777" w:rsidTr="089B16E1">
        <w:trPr>
          <w:trHeight w:val="305"/>
        </w:trPr>
        <w:tc>
          <w:tcPr>
            <w:tcW w:w="1771" w:type="dxa"/>
            <w:vAlign w:val="center"/>
          </w:tcPr>
          <w:p w14:paraId="3505611B" w14:textId="77777777" w:rsidR="00A33E05" w:rsidRPr="00A33E05" w:rsidRDefault="00A33E05" w:rsidP="266F7B54">
            <w:pPr>
              <w:spacing w:after="0" w:line="240" w:lineRule="auto"/>
              <w:ind w:left="0" w:right="0"/>
              <w:rPr>
                <w:rFonts w:ascii="Arial" w:eastAsia="Arial" w:hAnsi="Arial" w:cs="Arial"/>
                <w:sz w:val="20"/>
                <w:szCs w:val="20"/>
              </w:rPr>
            </w:pPr>
          </w:p>
        </w:tc>
        <w:tc>
          <w:tcPr>
            <w:tcW w:w="1265" w:type="dxa"/>
            <w:vAlign w:val="center"/>
          </w:tcPr>
          <w:p w14:paraId="2A6B2772"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8" w:type="dxa"/>
            <w:vAlign w:val="center"/>
          </w:tcPr>
          <w:p w14:paraId="6BD503B3"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4-6 månader</w:t>
            </w:r>
          </w:p>
        </w:tc>
        <w:tc>
          <w:tcPr>
            <w:tcW w:w="1447" w:type="dxa"/>
            <w:vAlign w:val="center"/>
          </w:tcPr>
          <w:p w14:paraId="65FBC836"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lang w:val="en-GB"/>
              </w:rPr>
              <w:t>ca 1000 ml</w:t>
            </w:r>
          </w:p>
        </w:tc>
        <w:tc>
          <w:tcPr>
            <w:tcW w:w="1794" w:type="dxa"/>
            <w:vAlign w:val="center"/>
          </w:tcPr>
          <w:p w14:paraId="073CA5E6"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3 dagar</w:t>
            </w:r>
          </w:p>
        </w:tc>
        <w:tc>
          <w:tcPr>
            <w:tcW w:w="1682" w:type="dxa"/>
            <w:vAlign w:val="center"/>
          </w:tcPr>
          <w:p w14:paraId="3CB519B5"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3 burkar</w:t>
            </w:r>
          </w:p>
        </w:tc>
      </w:tr>
      <w:tr w:rsidR="00A33E05" w:rsidRPr="00A33E05" w14:paraId="35C12918" w14:textId="77777777" w:rsidTr="089B16E1">
        <w:trPr>
          <w:trHeight w:val="305"/>
        </w:trPr>
        <w:tc>
          <w:tcPr>
            <w:tcW w:w="1771" w:type="dxa"/>
            <w:vAlign w:val="center"/>
          </w:tcPr>
          <w:p w14:paraId="6D2AA48B" w14:textId="77777777" w:rsidR="00A33E05" w:rsidRPr="00A33E05" w:rsidRDefault="00A33E05" w:rsidP="266F7B54">
            <w:pPr>
              <w:spacing w:after="0" w:line="240" w:lineRule="auto"/>
              <w:ind w:left="0" w:right="0"/>
              <w:rPr>
                <w:rFonts w:ascii="Arial" w:eastAsia="Arial" w:hAnsi="Arial" w:cs="Arial"/>
                <w:sz w:val="20"/>
                <w:szCs w:val="20"/>
              </w:rPr>
            </w:pPr>
          </w:p>
        </w:tc>
        <w:tc>
          <w:tcPr>
            <w:tcW w:w="1265" w:type="dxa"/>
            <w:vAlign w:val="center"/>
          </w:tcPr>
          <w:p w14:paraId="17F75179"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8" w:type="dxa"/>
            <w:vAlign w:val="center"/>
          </w:tcPr>
          <w:p w14:paraId="05FD54DE"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7" w:type="dxa"/>
            <w:vAlign w:val="center"/>
          </w:tcPr>
          <w:p w14:paraId="62AD8E2E"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794" w:type="dxa"/>
            <w:vAlign w:val="center"/>
          </w:tcPr>
          <w:p w14:paraId="37346A21"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682" w:type="dxa"/>
            <w:vAlign w:val="center"/>
          </w:tcPr>
          <w:p w14:paraId="70D851A5" w14:textId="77777777" w:rsidR="00A33E05" w:rsidRPr="00A33E05" w:rsidRDefault="00A33E05" w:rsidP="266F7B54">
            <w:pPr>
              <w:spacing w:after="0" w:line="240" w:lineRule="auto"/>
              <w:ind w:left="0" w:right="0"/>
              <w:jc w:val="center"/>
              <w:rPr>
                <w:rFonts w:ascii="Arial" w:eastAsia="Arial" w:hAnsi="Arial" w:cs="Arial"/>
                <w:sz w:val="20"/>
                <w:szCs w:val="20"/>
              </w:rPr>
            </w:pPr>
          </w:p>
        </w:tc>
      </w:tr>
      <w:tr w:rsidR="00A33E05" w:rsidRPr="00A33E05" w14:paraId="78091E98" w14:textId="77777777" w:rsidTr="089B16E1">
        <w:trPr>
          <w:trHeight w:val="305"/>
        </w:trPr>
        <w:tc>
          <w:tcPr>
            <w:tcW w:w="1771" w:type="dxa"/>
            <w:vAlign w:val="center"/>
          </w:tcPr>
          <w:p w14:paraId="4E5244D3" w14:textId="77777777" w:rsidR="00A33E05" w:rsidRPr="00A33E05" w:rsidRDefault="00A33E05" w:rsidP="266F7B54">
            <w:pPr>
              <w:spacing w:after="0" w:line="240" w:lineRule="auto"/>
              <w:ind w:left="0" w:right="0"/>
              <w:rPr>
                <w:rFonts w:ascii="Arial" w:eastAsia="Arial" w:hAnsi="Arial" w:cs="Arial"/>
                <w:b/>
                <w:bCs/>
                <w:sz w:val="20"/>
                <w:szCs w:val="20"/>
              </w:rPr>
            </w:pPr>
            <w:r w:rsidRPr="266F7B54">
              <w:rPr>
                <w:rFonts w:ascii="Arial" w:eastAsia="Arial" w:hAnsi="Arial" w:cs="Arial"/>
                <w:b/>
                <w:bCs/>
                <w:sz w:val="20"/>
                <w:szCs w:val="20"/>
              </w:rPr>
              <w:t>Nutramigen 1 LGG</w:t>
            </w:r>
          </w:p>
        </w:tc>
        <w:tc>
          <w:tcPr>
            <w:tcW w:w="1265" w:type="dxa"/>
            <w:vAlign w:val="center"/>
          </w:tcPr>
          <w:p w14:paraId="45273AF4" w14:textId="313D30DE"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 xml:space="preserve">ca </w:t>
            </w:r>
            <w:r w:rsidR="65617CE4" w:rsidRPr="266F7B54">
              <w:rPr>
                <w:rFonts w:ascii="Arial" w:eastAsia="Arial" w:hAnsi="Arial" w:cs="Arial"/>
                <w:sz w:val="20"/>
                <w:szCs w:val="20"/>
              </w:rPr>
              <w:t>2</w:t>
            </w:r>
            <w:r w:rsidRPr="266F7B54">
              <w:rPr>
                <w:rFonts w:ascii="Arial" w:eastAsia="Arial" w:hAnsi="Arial" w:cs="Arial"/>
                <w:sz w:val="20"/>
                <w:szCs w:val="20"/>
              </w:rPr>
              <w:t>,</w:t>
            </w:r>
            <w:r w:rsidR="55FC6AB5" w:rsidRPr="266F7B54">
              <w:rPr>
                <w:rFonts w:ascii="Arial" w:eastAsia="Arial" w:hAnsi="Arial" w:cs="Arial"/>
                <w:sz w:val="20"/>
                <w:szCs w:val="20"/>
              </w:rPr>
              <w:t>9</w:t>
            </w:r>
            <w:r w:rsidRPr="266F7B54">
              <w:rPr>
                <w:rFonts w:ascii="Arial" w:eastAsia="Arial" w:hAnsi="Arial" w:cs="Arial"/>
                <w:sz w:val="20"/>
                <w:szCs w:val="20"/>
              </w:rPr>
              <w:t xml:space="preserve"> liter</w:t>
            </w:r>
          </w:p>
        </w:tc>
        <w:tc>
          <w:tcPr>
            <w:tcW w:w="1448" w:type="dxa"/>
            <w:vAlign w:val="center"/>
          </w:tcPr>
          <w:p w14:paraId="0D0D767D"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0-1 månad</w:t>
            </w:r>
          </w:p>
        </w:tc>
        <w:tc>
          <w:tcPr>
            <w:tcW w:w="1447" w:type="dxa"/>
            <w:vAlign w:val="center"/>
          </w:tcPr>
          <w:p w14:paraId="588756B3"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lang w:val="en-GB"/>
              </w:rPr>
              <w:t>ca 600 ml</w:t>
            </w:r>
          </w:p>
        </w:tc>
        <w:tc>
          <w:tcPr>
            <w:tcW w:w="1794" w:type="dxa"/>
            <w:vAlign w:val="center"/>
          </w:tcPr>
          <w:p w14:paraId="5B160132"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5 dagar</w:t>
            </w:r>
          </w:p>
        </w:tc>
        <w:tc>
          <w:tcPr>
            <w:tcW w:w="1682" w:type="dxa"/>
            <w:vAlign w:val="center"/>
          </w:tcPr>
          <w:p w14:paraId="7638B1C7"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2 burkar</w:t>
            </w:r>
          </w:p>
        </w:tc>
      </w:tr>
      <w:tr w:rsidR="00A33E05" w:rsidRPr="00A33E05" w14:paraId="46ED45B3" w14:textId="77777777" w:rsidTr="089B16E1">
        <w:trPr>
          <w:trHeight w:val="305"/>
        </w:trPr>
        <w:tc>
          <w:tcPr>
            <w:tcW w:w="1771" w:type="dxa"/>
            <w:vAlign w:val="center"/>
          </w:tcPr>
          <w:p w14:paraId="10E79E70" w14:textId="77777777" w:rsidR="00A33E05" w:rsidRPr="00A33E05" w:rsidRDefault="00A33E05" w:rsidP="266F7B54">
            <w:pPr>
              <w:spacing w:after="0" w:line="240" w:lineRule="auto"/>
              <w:ind w:left="0" w:right="0"/>
              <w:rPr>
                <w:rFonts w:ascii="Arial" w:eastAsia="Arial" w:hAnsi="Arial" w:cs="Arial"/>
                <w:sz w:val="18"/>
                <w:szCs w:val="18"/>
              </w:rPr>
            </w:pPr>
            <w:r w:rsidRPr="266F7B54">
              <w:rPr>
                <w:rFonts w:ascii="Arial" w:eastAsia="Arial" w:hAnsi="Arial" w:cs="Arial"/>
                <w:sz w:val="18"/>
                <w:szCs w:val="18"/>
              </w:rPr>
              <w:t>Hydrolysat</w:t>
            </w:r>
          </w:p>
        </w:tc>
        <w:tc>
          <w:tcPr>
            <w:tcW w:w="1265" w:type="dxa"/>
            <w:vAlign w:val="center"/>
          </w:tcPr>
          <w:p w14:paraId="20B5F3D9"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8" w:type="dxa"/>
            <w:vAlign w:val="center"/>
          </w:tcPr>
          <w:p w14:paraId="7F589868"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1-2 månader</w:t>
            </w:r>
          </w:p>
        </w:tc>
        <w:tc>
          <w:tcPr>
            <w:tcW w:w="1447" w:type="dxa"/>
            <w:vAlign w:val="center"/>
          </w:tcPr>
          <w:p w14:paraId="04DBC00D"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lang w:val="en-GB"/>
              </w:rPr>
              <w:t>ca 700 ml</w:t>
            </w:r>
          </w:p>
        </w:tc>
        <w:tc>
          <w:tcPr>
            <w:tcW w:w="1794" w:type="dxa"/>
            <w:vAlign w:val="center"/>
          </w:tcPr>
          <w:p w14:paraId="7D636658"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4 dagar</w:t>
            </w:r>
          </w:p>
        </w:tc>
        <w:tc>
          <w:tcPr>
            <w:tcW w:w="1682" w:type="dxa"/>
            <w:vAlign w:val="center"/>
          </w:tcPr>
          <w:p w14:paraId="695A43F0"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2 burkar</w:t>
            </w:r>
          </w:p>
        </w:tc>
      </w:tr>
      <w:tr w:rsidR="00A33E05" w:rsidRPr="00A33E05" w14:paraId="07C4866C" w14:textId="77777777" w:rsidTr="089B16E1">
        <w:trPr>
          <w:trHeight w:val="305"/>
        </w:trPr>
        <w:tc>
          <w:tcPr>
            <w:tcW w:w="1771" w:type="dxa"/>
          </w:tcPr>
          <w:p w14:paraId="1797B301" w14:textId="77777777" w:rsidR="00A33E05" w:rsidRPr="00A33E05" w:rsidRDefault="00A33E05" w:rsidP="266F7B54">
            <w:pPr>
              <w:spacing w:after="0" w:line="240" w:lineRule="auto"/>
              <w:ind w:left="0" w:right="0"/>
              <w:rPr>
                <w:rFonts w:ascii="Arial" w:eastAsia="Arial" w:hAnsi="Arial" w:cs="Arial"/>
                <w:sz w:val="20"/>
                <w:szCs w:val="20"/>
              </w:rPr>
            </w:pPr>
          </w:p>
        </w:tc>
        <w:tc>
          <w:tcPr>
            <w:tcW w:w="1265" w:type="dxa"/>
            <w:vAlign w:val="center"/>
          </w:tcPr>
          <w:p w14:paraId="31BAF213"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8" w:type="dxa"/>
            <w:vAlign w:val="center"/>
          </w:tcPr>
          <w:p w14:paraId="6BE58C08"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2-4 månader</w:t>
            </w:r>
          </w:p>
        </w:tc>
        <w:tc>
          <w:tcPr>
            <w:tcW w:w="1447" w:type="dxa"/>
            <w:vAlign w:val="center"/>
          </w:tcPr>
          <w:p w14:paraId="6039F389"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lang w:val="en-GB"/>
              </w:rPr>
              <w:t>ca 900 ml</w:t>
            </w:r>
          </w:p>
        </w:tc>
        <w:tc>
          <w:tcPr>
            <w:tcW w:w="1794" w:type="dxa"/>
            <w:vAlign w:val="center"/>
          </w:tcPr>
          <w:p w14:paraId="2A40A683"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3 dagar</w:t>
            </w:r>
          </w:p>
        </w:tc>
        <w:tc>
          <w:tcPr>
            <w:tcW w:w="1682" w:type="dxa"/>
            <w:vAlign w:val="center"/>
          </w:tcPr>
          <w:p w14:paraId="0D40BDF8"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3 burkar</w:t>
            </w:r>
          </w:p>
        </w:tc>
      </w:tr>
      <w:tr w:rsidR="00A33E05" w:rsidRPr="00A33E05" w14:paraId="3E0F8BF1" w14:textId="77777777" w:rsidTr="089B16E1">
        <w:trPr>
          <w:trHeight w:val="305"/>
        </w:trPr>
        <w:tc>
          <w:tcPr>
            <w:tcW w:w="1771" w:type="dxa"/>
          </w:tcPr>
          <w:p w14:paraId="1965A0F9" w14:textId="77777777" w:rsidR="00A33E05" w:rsidRPr="00A33E05" w:rsidRDefault="00A33E05" w:rsidP="266F7B54">
            <w:pPr>
              <w:spacing w:after="0" w:line="240" w:lineRule="auto"/>
              <w:ind w:left="0" w:right="0"/>
              <w:rPr>
                <w:rFonts w:ascii="Arial" w:eastAsia="Arial" w:hAnsi="Arial" w:cs="Arial"/>
                <w:sz w:val="20"/>
                <w:szCs w:val="20"/>
              </w:rPr>
            </w:pPr>
          </w:p>
        </w:tc>
        <w:tc>
          <w:tcPr>
            <w:tcW w:w="1265" w:type="dxa"/>
            <w:vAlign w:val="center"/>
          </w:tcPr>
          <w:p w14:paraId="6ADD2BB9"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8" w:type="dxa"/>
            <w:vAlign w:val="center"/>
          </w:tcPr>
          <w:p w14:paraId="41E34C0C"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4-6 månader</w:t>
            </w:r>
          </w:p>
        </w:tc>
        <w:tc>
          <w:tcPr>
            <w:tcW w:w="1447" w:type="dxa"/>
            <w:vAlign w:val="center"/>
          </w:tcPr>
          <w:p w14:paraId="47E93B4E"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lang w:val="en-GB"/>
              </w:rPr>
              <w:t>ca 1000 ml</w:t>
            </w:r>
          </w:p>
        </w:tc>
        <w:tc>
          <w:tcPr>
            <w:tcW w:w="1794" w:type="dxa"/>
            <w:vAlign w:val="center"/>
          </w:tcPr>
          <w:p w14:paraId="5994FC19"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3 dagar</w:t>
            </w:r>
          </w:p>
        </w:tc>
        <w:tc>
          <w:tcPr>
            <w:tcW w:w="1682" w:type="dxa"/>
            <w:vAlign w:val="center"/>
          </w:tcPr>
          <w:p w14:paraId="43981FFA"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3 burkar</w:t>
            </w:r>
          </w:p>
        </w:tc>
      </w:tr>
      <w:tr w:rsidR="00A33E05" w:rsidRPr="00A33E05" w14:paraId="7F3B8CED" w14:textId="77777777" w:rsidTr="089B16E1">
        <w:trPr>
          <w:trHeight w:val="305"/>
        </w:trPr>
        <w:tc>
          <w:tcPr>
            <w:tcW w:w="1771" w:type="dxa"/>
          </w:tcPr>
          <w:p w14:paraId="75787962" w14:textId="77777777" w:rsidR="00A33E05" w:rsidRPr="00A33E05" w:rsidRDefault="00A33E05" w:rsidP="266F7B54">
            <w:pPr>
              <w:spacing w:after="0" w:line="240" w:lineRule="auto"/>
              <w:ind w:left="0" w:right="0"/>
              <w:rPr>
                <w:rFonts w:ascii="Arial" w:eastAsia="Arial" w:hAnsi="Arial" w:cs="Arial"/>
                <w:sz w:val="20"/>
                <w:szCs w:val="20"/>
              </w:rPr>
            </w:pPr>
          </w:p>
        </w:tc>
        <w:tc>
          <w:tcPr>
            <w:tcW w:w="1265" w:type="dxa"/>
            <w:vAlign w:val="center"/>
          </w:tcPr>
          <w:p w14:paraId="29D5A6D4"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8" w:type="dxa"/>
            <w:vAlign w:val="center"/>
          </w:tcPr>
          <w:p w14:paraId="046DE12B"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7" w:type="dxa"/>
            <w:vAlign w:val="center"/>
          </w:tcPr>
          <w:p w14:paraId="0663F369" w14:textId="77777777" w:rsidR="00A33E05" w:rsidRPr="00A33E05" w:rsidRDefault="00A33E05" w:rsidP="266F7B54">
            <w:pPr>
              <w:spacing w:after="0" w:line="240" w:lineRule="auto"/>
              <w:ind w:left="0" w:right="0"/>
              <w:jc w:val="center"/>
              <w:rPr>
                <w:rFonts w:ascii="Arial" w:eastAsia="Arial" w:hAnsi="Arial" w:cs="Arial"/>
                <w:sz w:val="20"/>
                <w:szCs w:val="20"/>
                <w:lang w:val="en-GB"/>
              </w:rPr>
            </w:pPr>
          </w:p>
        </w:tc>
        <w:tc>
          <w:tcPr>
            <w:tcW w:w="1794" w:type="dxa"/>
            <w:vAlign w:val="center"/>
          </w:tcPr>
          <w:p w14:paraId="437DACE1"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682" w:type="dxa"/>
            <w:vAlign w:val="center"/>
          </w:tcPr>
          <w:p w14:paraId="475E143F" w14:textId="77777777" w:rsidR="00A33E05" w:rsidRPr="00A33E05" w:rsidRDefault="00A33E05" w:rsidP="266F7B54">
            <w:pPr>
              <w:spacing w:after="0" w:line="240" w:lineRule="auto"/>
              <w:ind w:left="0" w:right="0"/>
              <w:jc w:val="center"/>
              <w:rPr>
                <w:rFonts w:ascii="Arial" w:eastAsia="Arial" w:hAnsi="Arial" w:cs="Arial"/>
                <w:sz w:val="20"/>
                <w:szCs w:val="20"/>
              </w:rPr>
            </w:pPr>
          </w:p>
        </w:tc>
      </w:tr>
      <w:tr w:rsidR="00A33E05" w:rsidRPr="00A33E05" w14:paraId="5FCB38BA" w14:textId="77777777" w:rsidTr="089B16E1">
        <w:trPr>
          <w:trHeight w:val="305"/>
        </w:trPr>
        <w:tc>
          <w:tcPr>
            <w:tcW w:w="1771" w:type="dxa"/>
            <w:vAlign w:val="center"/>
          </w:tcPr>
          <w:p w14:paraId="2A9A4A59" w14:textId="77777777" w:rsidR="00A33E05" w:rsidRPr="00A33E05" w:rsidRDefault="00A33E05" w:rsidP="266F7B54">
            <w:pPr>
              <w:keepNext/>
              <w:spacing w:after="0" w:line="240" w:lineRule="auto"/>
              <w:ind w:left="0" w:right="0"/>
              <w:outlineLvl w:val="3"/>
              <w:rPr>
                <w:rFonts w:ascii="Arial" w:eastAsia="Arial" w:hAnsi="Arial" w:cs="Arial"/>
                <w:b/>
                <w:bCs/>
                <w:sz w:val="20"/>
                <w:szCs w:val="20"/>
              </w:rPr>
            </w:pPr>
            <w:r w:rsidRPr="266F7B54">
              <w:rPr>
                <w:rFonts w:ascii="Arial" w:eastAsia="Arial" w:hAnsi="Arial" w:cs="Arial"/>
                <w:b/>
                <w:bCs/>
                <w:sz w:val="20"/>
                <w:szCs w:val="20"/>
              </w:rPr>
              <w:t>Neocate LCP</w:t>
            </w:r>
          </w:p>
        </w:tc>
        <w:tc>
          <w:tcPr>
            <w:tcW w:w="1265" w:type="dxa"/>
            <w:vAlign w:val="center"/>
          </w:tcPr>
          <w:p w14:paraId="7C2301AF" w14:textId="0D42B91C"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 xml:space="preserve">ca </w:t>
            </w:r>
            <w:r w:rsidR="505A175E" w:rsidRPr="266F7B54">
              <w:rPr>
                <w:rFonts w:ascii="Arial" w:eastAsia="Arial" w:hAnsi="Arial" w:cs="Arial"/>
                <w:sz w:val="20"/>
                <w:szCs w:val="20"/>
              </w:rPr>
              <w:t>3,0</w:t>
            </w:r>
            <w:r w:rsidRPr="266F7B54">
              <w:rPr>
                <w:rFonts w:ascii="Arial" w:eastAsia="Arial" w:hAnsi="Arial" w:cs="Arial"/>
                <w:sz w:val="20"/>
                <w:szCs w:val="20"/>
              </w:rPr>
              <w:t xml:space="preserve"> liter</w:t>
            </w:r>
          </w:p>
        </w:tc>
        <w:tc>
          <w:tcPr>
            <w:tcW w:w="1448" w:type="dxa"/>
            <w:vAlign w:val="center"/>
          </w:tcPr>
          <w:p w14:paraId="6604901B"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0-1 månad</w:t>
            </w:r>
          </w:p>
        </w:tc>
        <w:tc>
          <w:tcPr>
            <w:tcW w:w="1447" w:type="dxa"/>
            <w:vAlign w:val="center"/>
          </w:tcPr>
          <w:p w14:paraId="58194DA0" w14:textId="77777777" w:rsidR="00A33E05" w:rsidRPr="00A33E05" w:rsidRDefault="00A33E05" w:rsidP="266F7B54">
            <w:pPr>
              <w:spacing w:after="0" w:line="240" w:lineRule="auto"/>
              <w:ind w:left="0" w:right="0"/>
              <w:jc w:val="center"/>
              <w:rPr>
                <w:rFonts w:ascii="Arial" w:eastAsia="Arial" w:hAnsi="Arial" w:cs="Arial"/>
                <w:sz w:val="20"/>
                <w:szCs w:val="20"/>
                <w:lang w:val="en-GB"/>
              </w:rPr>
            </w:pPr>
            <w:r w:rsidRPr="266F7B54">
              <w:rPr>
                <w:rFonts w:ascii="Arial" w:eastAsia="Arial" w:hAnsi="Arial" w:cs="Arial"/>
                <w:sz w:val="20"/>
                <w:szCs w:val="20"/>
                <w:lang w:val="en-GB"/>
              </w:rPr>
              <w:t>ca 600 ml</w:t>
            </w:r>
          </w:p>
        </w:tc>
        <w:tc>
          <w:tcPr>
            <w:tcW w:w="1794" w:type="dxa"/>
            <w:vAlign w:val="center"/>
          </w:tcPr>
          <w:p w14:paraId="5DC3C997"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4 dagar</w:t>
            </w:r>
          </w:p>
        </w:tc>
        <w:tc>
          <w:tcPr>
            <w:tcW w:w="1682" w:type="dxa"/>
            <w:vAlign w:val="center"/>
          </w:tcPr>
          <w:p w14:paraId="3B199739" w14:textId="77777777" w:rsidR="00A33E05" w:rsidRPr="00A33E05" w:rsidRDefault="00A33E05" w:rsidP="266F7B54">
            <w:pPr>
              <w:spacing w:after="0" w:line="240" w:lineRule="auto"/>
              <w:ind w:left="0" w:right="0"/>
              <w:jc w:val="center"/>
              <w:rPr>
                <w:rFonts w:ascii="Arial" w:eastAsia="Arial" w:hAnsi="Arial" w:cs="Arial"/>
                <w:sz w:val="20"/>
                <w:szCs w:val="20"/>
                <w:lang w:val="en-GB"/>
              </w:rPr>
            </w:pPr>
            <w:r w:rsidRPr="266F7B54">
              <w:rPr>
                <w:rFonts w:ascii="Arial" w:eastAsia="Arial" w:hAnsi="Arial" w:cs="Arial"/>
                <w:sz w:val="20"/>
                <w:szCs w:val="20"/>
                <w:lang w:val="en-GB"/>
              </w:rPr>
              <w:t xml:space="preserve">2 </w:t>
            </w:r>
            <w:r w:rsidRPr="266F7B54">
              <w:rPr>
                <w:rFonts w:ascii="Arial" w:eastAsia="Arial" w:hAnsi="Arial" w:cs="Arial"/>
                <w:sz w:val="20"/>
                <w:szCs w:val="20"/>
              </w:rPr>
              <w:t>burkar</w:t>
            </w:r>
          </w:p>
        </w:tc>
      </w:tr>
      <w:tr w:rsidR="00A33E05" w:rsidRPr="00A33E05" w14:paraId="71A61FE3" w14:textId="77777777" w:rsidTr="089B16E1">
        <w:trPr>
          <w:trHeight w:val="305"/>
        </w:trPr>
        <w:tc>
          <w:tcPr>
            <w:tcW w:w="1771" w:type="dxa"/>
            <w:vAlign w:val="center"/>
          </w:tcPr>
          <w:p w14:paraId="124C1B4E" w14:textId="77777777" w:rsidR="00A33E05" w:rsidRPr="00A33E05" w:rsidRDefault="00A33E05" w:rsidP="266F7B54">
            <w:pPr>
              <w:spacing w:after="0" w:line="240" w:lineRule="auto"/>
              <w:ind w:left="0" w:right="0"/>
              <w:rPr>
                <w:rFonts w:ascii="Arial" w:eastAsia="Arial" w:hAnsi="Arial" w:cs="Arial"/>
                <w:sz w:val="18"/>
                <w:szCs w:val="18"/>
              </w:rPr>
            </w:pPr>
            <w:r w:rsidRPr="266F7B54">
              <w:rPr>
                <w:rFonts w:ascii="Arial" w:eastAsia="Arial" w:hAnsi="Arial" w:cs="Arial"/>
                <w:sz w:val="18"/>
                <w:szCs w:val="18"/>
              </w:rPr>
              <w:t>Aminosyrapreparat</w:t>
            </w:r>
          </w:p>
        </w:tc>
        <w:tc>
          <w:tcPr>
            <w:tcW w:w="1265" w:type="dxa"/>
            <w:vAlign w:val="center"/>
          </w:tcPr>
          <w:p w14:paraId="0CC029C0"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8" w:type="dxa"/>
            <w:vAlign w:val="center"/>
          </w:tcPr>
          <w:p w14:paraId="430E56E2"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1-2 månader</w:t>
            </w:r>
          </w:p>
        </w:tc>
        <w:tc>
          <w:tcPr>
            <w:tcW w:w="1447" w:type="dxa"/>
            <w:vAlign w:val="center"/>
          </w:tcPr>
          <w:p w14:paraId="1827F56B"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700 ml</w:t>
            </w:r>
          </w:p>
        </w:tc>
        <w:tc>
          <w:tcPr>
            <w:tcW w:w="1794" w:type="dxa"/>
            <w:vAlign w:val="center"/>
          </w:tcPr>
          <w:p w14:paraId="4FFED121"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3,5 dagar</w:t>
            </w:r>
          </w:p>
        </w:tc>
        <w:tc>
          <w:tcPr>
            <w:tcW w:w="1682" w:type="dxa"/>
            <w:vAlign w:val="center"/>
          </w:tcPr>
          <w:p w14:paraId="7DA9AEDC"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2 burkar</w:t>
            </w:r>
          </w:p>
        </w:tc>
      </w:tr>
      <w:tr w:rsidR="00A33E05" w:rsidRPr="00A33E05" w14:paraId="32A681B4" w14:textId="77777777" w:rsidTr="089B16E1">
        <w:trPr>
          <w:trHeight w:val="305"/>
        </w:trPr>
        <w:tc>
          <w:tcPr>
            <w:tcW w:w="1771" w:type="dxa"/>
            <w:vAlign w:val="center"/>
          </w:tcPr>
          <w:p w14:paraId="0D222BF2" w14:textId="77777777" w:rsidR="00A33E05" w:rsidRPr="00A33E05" w:rsidRDefault="00A33E05" w:rsidP="266F7B54">
            <w:pPr>
              <w:spacing w:after="0" w:line="240" w:lineRule="auto"/>
              <w:ind w:left="0" w:right="0"/>
              <w:rPr>
                <w:rFonts w:ascii="Arial" w:eastAsia="Arial" w:hAnsi="Arial" w:cs="Arial"/>
                <w:sz w:val="20"/>
                <w:szCs w:val="20"/>
              </w:rPr>
            </w:pPr>
          </w:p>
        </w:tc>
        <w:tc>
          <w:tcPr>
            <w:tcW w:w="1265" w:type="dxa"/>
            <w:vAlign w:val="center"/>
          </w:tcPr>
          <w:p w14:paraId="72FCACB7"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8" w:type="dxa"/>
            <w:vAlign w:val="center"/>
          </w:tcPr>
          <w:p w14:paraId="627AE576"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2-4 månader</w:t>
            </w:r>
          </w:p>
        </w:tc>
        <w:tc>
          <w:tcPr>
            <w:tcW w:w="1447" w:type="dxa"/>
            <w:vAlign w:val="center"/>
          </w:tcPr>
          <w:p w14:paraId="1FC1B8CF"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900 ml</w:t>
            </w:r>
          </w:p>
        </w:tc>
        <w:tc>
          <w:tcPr>
            <w:tcW w:w="1794" w:type="dxa"/>
            <w:vAlign w:val="center"/>
          </w:tcPr>
          <w:p w14:paraId="65DBA7FA"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3 dagar</w:t>
            </w:r>
          </w:p>
        </w:tc>
        <w:tc>
          <w:tcPr>
            <w:tcW w:w="1682" w:type="dxa"/>
            <w:vAlign w:val="center"/>
          </w:tcPr>
          <w:p w14:paraId="36C8064D"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3 burkar</w:t>
            </w:r>
          </w:p>
        </w:tc>
      </w:tr>
      <w:tr w:rsidR="00A33E05" w:rsidRPr="00A33E05" w14:paraId="166F1901" w14:textId="77777777" w:rsidTr="089B16E1">
        <w:trPr>
          <w:trHeight w:val="305"/>
        </w:trPr>
        <w:tc>
          <w:tcPr>
            <w:tcW w:w="1771" w:type="dxa"/>
            <w:vAlign w:val="center"/>
          </w:tcPr>
          <w:p w14:paraId="38CAA60A" w14:textId="77777777" w:rsidR="00A33E05" w:rsidRPr="00A33E05" w:rsidRDefault="00A33E05" w:rsidP="266F7B54">
            <w:pPr>
              <w:spacing w:after="0" w:line="240" w:lineRule="auto"/>
              <w:ind w:left="0" w:right="0"/>
              <w:rPr>
                <w:rFonts w:ascii="Arial" w:eastAsia="Arial" w:hAnsi="Arial" w:cs="Arial"/>
                <w:sz w:val="20"/>
                <w:szCs w:val="20"/>
              </w:rPr>
            </w:pPr>
          </w:p>
        </w:tc>
        <w:tc>
          <w:tcPr>
            <w:tcW w:w="1265" w:type="dxa"/>
            <w:vAlign w:val="center"/>
          </w:tcPr>
          <w:p w14:paraId="5150AAB1" w14:textId="77777777" w:rsidR="00A33E05" w:rsidRPr="00A33E05" w:rsidRDefault="00A33E05" w:rsidP="266F7B54">
            <w:pPr>
              <w:spacing w:after="0" w:line="240" w:lineRule="auto"/>
              <w:ind w:left="0" w:right="0"/>
              <w:jc w:val="center"/>
              <w:rPr>
                <w:rFonts w:ascii="Arial" w:eastAsia="Arial" w:hAnsi="Arial" w:cs="Arial"/>
                <w:sz w:val="20"/>
                <w:szCs w:val="20"/>
              </w:rPr>
            </w:pPr>
          </w:p>
        </w:tc>
        <w:tc>
          <w:tcPr>
            <w:tcW w:w="1448" w:type="dxa"/>
            <w:vAlign w:val="center"/>
          </w:tcPr>
          <w:p w14:paraId="1EB13912"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4-6 månader</w:t>
            </w:r>
          </w:p>
        </w:tc>
        <w:tc>
          <w:tcPr>
            <w:tcW w:w="1447" w:type="dxa"/>
            <w:vAlign w:val="center"/>
          </w:tcPr>
          <w:p w14:paraId="0FE7292E"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1000 ml</w:t>
            </w:r>
          </w:p>
        </w:tc>
        <w:tc>
          <w:tcPr>
            <w:tcW w:w="1794" w:type="dxa"/>
            <w:vAlign w:val="center"/>
          </w:tcPr>
          <w:p w14:paraId="322381AF"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ca 2,5 dagar</w:t>
            </w:r>
          </w:p>
        </w:tc>
        <w:tc>
          <w:tcPr>
            <w:tcW w:w="1682" w:type="dxa"/>
            <w:vAlign w:val="center"/>
          </w:tcPr>
          <w:p w14:paraId="1732E45A" w14:textId="77777777" w:rsidR="00A33E05" w:rsidRPr="00A33E05" w:rsidRDefault="00A33E05" w:rsidP="266F7B54">
            <w:pPr>
              <w:spacing w:after="0" w:line="240" w:lineRule="auto"/>
              <w:ind w:left="0" w:right="0"/>
              <w:jc w:val="center"/>
              <w:rPr>
                <w:rFonts w:ascii="Arial" w:eastAsia="Arial" w:hAnsi="Arial" w:cs="Arial"/>
                <w:sz w:val="20"/>
                <w:szCs w:val="20"/>
              </w:rPr>
            </w:pPr>
            <w:r w:rsidRPr="266F7B54">
              <w:rPr>
                <w:rFonts w:ascii="Arial" w:eastAsia="Arial" w:hAnsi="Arial" w:cs="Arial"/>
                <w:sz w:val="20"/>
                <w:szCs w:val="20"/>
              </w:rPr>
              <w:t>3 burkar</w:t>
            </w:r>
          </w:p>
        </w:tc>
      </w:tr>
    </w:tbl>
    <w:p w14:paraId="3F1EF9B4" w14:textId="77777777" w:rsidR="00A33E05" w:rsidRPr="00A33E05" w:rsidRDefault="00A33E05" w:rsidP="266F7B54">
      <w:pPr>
        <w:spacing w:after="0" w:line="240" w:lineRule="auto"/>
        <w:ind w:left="0" w:right="1"/>
      </w:pPr>
    </w:p>
    <w:p w14:paraId="225E4D07" w14:textId="77777777" w:rsidR="00A33E05" w:rsidRPr="00A33E05" w:rsidRDefault="00A33E05" w:rsidP="266F7B54">
      <w:pPr>
        <w:spacing w:after="0" w:line="240" w:lineRule="auto"/>
        <w:ind w:left="0" w:right="1"/>
        <w:rPr>
          <w:sz w:val="12"/>
          <w:szCs w:val="12"/>
        </w:rPr>
      </w:pPr>
    </w:p>
    <w:p w14:paraId="7156D0E9" w14:textId="77777777" w:rsidR="00A33E05" w:rsidRPr="00A33E05" w:rsidRDefault="00A33E05" w:rsidP="266F7B54">
      <w:pPr>
        <w:spacing w:after="0" w:line="240" w:lineRule="auto"/>
        <w:ind w:left="0" w:right="0"/>
        <w:rPr>
          <w:sz w:val="20"/>
          <w:szCs w:val="20"/>
        </w:rPr>
      </w:pPr>
    </w:p>
    <w:p w14:paraId="039FAB2D" w14:textId="77777777" w:rsidR="00A33E05" w:rsidRPr="00A33E05" w:rsidRDefault="00A33E05" w:rsidP="266F7B54">
      <w:pPr>
        <w:spacing w:after="0" w:line="240" w:lineRule="auto"/>
        <w:ind w:left="0" w:right="0"/>
        <w:rPr>
          <w:sz w:val="20"/>
          <w:szCs w:val="20"/>
        </w:rPr>
      </w:pPr>
    </w:p>
    <w:p w14:paraId="2A651CBB" w14:textId="390D74A2" w:rsidR="4E79957F" w:rsidRDefault="4E79957F" w:rsidP="4E79957F"/>
    <w:p w14:paraId="10CAAC0C" w14:textId="77777777" w:rsidR="00A33E05" w:rsidRPr="00A33E05" w:rsidRDefault="00A33E05" w:rsidP="00A33E05">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A33E05">
      <w:type w:val="continuous"/>
      <w:pgSz w:w="11900" w:h="16840"/>
      <w:pgMar w:top="720" w:right="720" w:bottom="720" w:left="720"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92BB41" w14:textId="77777777" w:rsidR="00363B23" w:rsidRDefault="00363B23">
      <w:r>
        <w:separator/>
      </w:r>
    </w:p>
  </w:endnote>
  <w:endnote w:type="continuationSeparator" w:id="0">
    <w:p w14:paraId="5B62F46F" w14:textId="77777777" w:rsidR="00363B23" w:rsidRDefault="00363B23">
      <w:r>
        <w:continuationSeparator/>
      </w:r>
    </w:p>
  </w:endnote>
  <w:endnote w:type="continuationNotice" w:id="1">
    <w:p w14:paraId="32A75EAB"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3FD26A" w14:textId="77777777" w:rsidR="00363B23" w:rsidRDefault="00363B23"/>
  </w:footnote>
  <w:footnote w:type="continuationSeparator" w:id="0">
    <w:p w14:paraId="448A792E" w14:textId="77777777" w:rsidR="00363B23" w:rsidRDefault="00363B23">
      <w:r>
        <w:continuationSeparator/>
      </w:r>
    </w:p>
  </w:footnote>
  <w:footnote w:type="continuationNotice" w:id="1">
    <w:p w14:paraId="33C66BEE"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7EB237"/>
    <w:multiLevelType w:val="hybridMultilevel"/>
    <w:tmpl w:val="2C0AD4D4"/>
    <w:lvl w:ilvl="0" w:tplc="4760A29A">
      <w:start w:val="1"/>
      <w:numFmt w:val="decimal"/>
      <w:lvlText w:val="%1."/>
      <w:lvlJc w:val="left"/>
      <w:pPr>
        <w:ind w:left="720" w:hanging="360"/>
      </w:pPr>
    </w:lvl>
    <w:lvl w:ilvl="1" w:tplc="784EC2A0">
      <w:start w:val="1"/>
      <w:numFmt w:val="lowerLetter"/>
      <w:lvlText w:val="%2."/>
      <w:lvlJc w:val="left"/>
      <w:pPr>
        <w:ind w:left="1440" w:hanging="360"/>
      </w:pPr>
    </w:lvl>
    <w:lvl w:ilvl="2" w:tplc="248A3B4C">
      <w:start w:val="1"/>
      <w:numFmt w:val="lowerRoman"/>
      <w:lvlText w:val="%3."/>
      <w:lvlJc w:val="right"/>
      <w:pPr>
        <w:ind w:left="2160" w:hanging="180"/>
      </w:pPr>
    </w:lvl>
    <w:lvl w:ilvl="3" w:tplc="58FE93C2">
      <w:start w:val="1"/>
      <w:numFmt w:val="decimal"/>
      <w:lvlText w:val="%4."/>
      <w:lvlJc w:val="left"/>
      <w:pPr>
        <w:ind w:left="2880" w:hanging="360"/>
      </w:pPr>
    </w:lvl>
    <w:lvl w:ilvl="4" w:tplc="0EA631E2">
      <w:start w:val="1"/>
      <w:numFmt w:val="lowerLetter"/>
      <w:lvlText w:val="%5."/>
      <w:lvlJc w:val="left"/>
      <w:pPr>
        <w:ind w:left="3600" w:hanging="360"/>
      </w:pPr>
    </w:lvl>
    <w:lvl w:ilvl="5" w:tplc="05D894D0">
      <w:start w:val="1"/>
      <w:numFmt w:val="lowerRoman"/>
      <w:lvlText w:val="%6."/>
      <w:lvlJc w:val="right"/>
      <w:pPr>
        <w:ind w:left="4320" w:hanging="180"/>
      </w:pPr>
    </w:lvl>
    <w:lvl w:ilvl="6" w:tplc="72EA1368">
      <w:start w:val="1"/>
      <w:numFmt w:val="decimal"/>
      <w:lvlText w:val="%7."/>
      <w:lvlJc w:val="left"/>
      <w:pPr>
        <w:ind w:left="5040" w:hanging="360"/>
      </w:pPr>
    </w:lvl>
    <w:lvl w:ilvl="7" w:tplc="FDA8B25E">
      <w:start w:val="1"/>
      <w:numFmt w:val="lowerLetter"/>
      <w:lvlText w:val="%8."/>
      <w:lvlJc w:val="left"/>
      <w:pPr>
        <w:ind w:left="5760" w:hanging="360"/>
      </w:pPr>
    </w:lvl>
    <w:lvl w:ilvl="8" w:tplc="34889F00">
      <w:start w:val="1"/>
      <w:numFmt w:val="lowerRoman"/>
      <w:lvlText w:val="%9."/>
      <w:lvlJc w:val="right"/>
      <w:pPr>
        <w:ind w:left="6480" w:hanging="180"/>
      </w:pPr>
    </w:lvl>
  </w:abstractNum>
  <w:abstractNum w:abstractNumId="3" w15:restartNumberingAfterBreak="0">
    <w:nsid w:val="0191332D"/>
    <w:multiLevelType w:val="hybridMultilevel"/>
    <w:tmpl w:val="A18CE2F6"/>
    <w:lvl w:ilvl="0" w:tplc="8A90553C">
      <w:start w:val="1"/>
      <w:numFmt w:val="bullet"/>
      <w:lvlText w:val="·"/>
      <w:lvlJc w:val="left"/>
      <w:pPr>
        <w:ind w:left="720" w:hanging="360"/>
      </w:pPr>
      <w:rPr>
        <w:rFonts w:ascii="Symbol" w:hAnsi="Symbol" w:hint="default"/>
      </w:rPr>
    </w:lvl>
    <w:lvl w:ilvl="1" w:tplc="5B7E67BE">
      <w:start w:val="1"/>
      <w:numFmt w:val="bullet"/>
      <w:lvlText w:val="o"/>
      <w:lvlJc w:val="left"/>
      <w:pPr>
        <w:ind w:left="1440" w:hanging="360"/>
      </w:pPr>
      <w:rPr>
        <w:rFonts w:ascii="Courier New" w:hAnsi="Courier New" w:hint="default"/>
      </w:rPr>
    </w:lvl>
    <w:lvl w:ilvl="2" w:tplc="7506E0B4">
      <w:start w:val="1"/>
      <w:numFmt w:val="bullet"/>
      <w:lvlText w:val=""/>
      <w:lvlJc w:val="left"/>
      <w:pPr>
        <w:ind w:left="2160" w:hanging="360"/>
      </w:pPr>
      <w:rPr>
        <w:rFonts w:ascii="Wingdings" w:hAnsi="Wingdings" w:hint="default"/>
      </w:rPr>
    </w:lvl>
    <w:lvl w:ilvl="3" w:tplc="DD663CD0">
      <w:start w:val="1"/>
      <w:numFmt w:val="bullet"/>
      <w:lvlText w:val=""/>
      <w:lvlJc w:val="left"/>
      <w:pPr>
        <w:ind w:left="2880" w:hanging="360"/>
      </w:pPr>
      <w:rPr>
        <w:rFonts w:ascii="Symbol" w:hAnsi="Symbol" w:hint="default"/>
      </w:rPr>
    </w:lvl>
    <w:lvl w:ilvl="4" w:tplc="79868092">
      <w:start w:val="1"/>
      <w:numFmt w:val="bullet"/>
      <w:lvlText w:val="o"/>
      <w:lvlJc w:val="left"/>
      <w:pPr>
        <w:ind w:left="3600" w:hanging="360"/>
      </w:pPr>
      <w:rPr>
        <w:rFonts w:ascii="Courier New" w:hAnsi="Courier New" w:hint="default"/>
      </w:rPr>
    </w:lvl>
    <w:lvl w:ilvl="5" w:tplc="CFF8F568">
      <w:start w:val="1"/>
      <w:numFmt w:val="bullet"/>
      <w:lvlText w:val=""/>
      <w:lvlJc w:val="left"/>
      <w:pPr>
        <w:ind w:left="4320" w:hanging="360"/>
      </w:pPr>
      <w:rPr>
        <w:rFonts w:ascii="Wingdings" w:hAnsi="Wingdings" w:hint="default"/>
      </w:rPr>
    </w:lvl>
    <w:lvl w:ilvl="6" w:tplc="2DD21FF2">
      <w:start w:val="1"/>
      <w:numFmt w:val="bullet"/>
      <w:lvlText w:val=""/>
      <w:lvlJc w:val="left"/>
      <w:pPr>
        <w:ind w:left="5040" w:hanging="360"/>
      </w:pPr>
      <w:rPr>
        <w:rFonts w:ascii="Symbol" w:hAnsi="Symbol" w:hint="default"/>
      </w:rPr>
    </w:lvl>
    <w:lvl w:ilvl="7" w:tplc="DC88D7EE">
      <w:start w:val="1"/>
      <w:numFmt w:val="bullet"/>
      <w:lvlText w:val="o"/>
      <w:lvlJc w:val="left"/>
      <w:pPr>
        <w:ind w:left="5760" w:hanging="360"/>
      </w:pPr>
      <w:rPr>
        <w:rFonts w:ascii="Courier New" w:hAnsi="Courier New" w:hint="default"/>
      </w:rPr>
    </w:lvl>
    <w:lvl w:ilvl="8" w:tplc="7BF29216">
      <w:start w:val="1"/>
      <w:numFmt w:val="bullet"/>
      <w:lvlText w:val=""/>
      <w:lvlJc w:val="left"/>
      <w:pPr>
        <w:ind w:left="6480" w:hanging="360"/>
      </w:pPr>
      <w:rPr>
        <w:rFonts w:ascii="Wingdings" w:hAnsi="Wingdings" w:hint="default"/>
      </w:rPr>
    </w:lvl>
  </w:abstractNum>
  <w:abstractNum w:abstractNumId="4" w15:restartNumberingAfterBreak="0">
    <w:nsid w:val="0205C75C"/>
    <w:multiLevelType w:val="hybridMultilevel"/>
    <w:tmpl w:val="BA9EDF62"/>
    <w:lvl w:ilvl="0" w:tplc="45E01046">
      <w:start w:val="1"/>
      <w:numFmt w:val="decimal"/>
      <w:lvlText w:val="%1."/>
      <w:lvlJc w:val="left"/>
      <w:pPr>
        <w:ind w:left="720" w:hanging="360"/>
      </w:pPr>
    </w:lvl>
    <w:lvl w:ilvl="1" w:tplc="C7A2298E">
      <w:start w:val="1"/>
      <w:numFmt w:val="lowerLetter"/>
      <w:lvlText w:val="%2."/>
      <w:lvlJc w:val="left"/>
      <w:pPr>
        <w:ind w:left="1440" w:hanging="360"/>
      </w:pPr>
    </w:lvl>
    <w:lvl w:ilvl="2" w:tplc="9F5E79C0">
      <w:start w:val="1"/>
      <w:numFmt w:val="lowerRoman"/>
      <w:lvlText w:val="%3."/>
      <w:lvlJc w:val="right"/>
      <w:pPr>
        <w:ind w:left="2160" w:hanging="180"/>
      </w:pPr>
    </w:lvl>
    <w:lvl w:ilvl="3" w:tplc="405C7D5C">
      <w:start w:val="1"/>
      <w:numFmt w:val="decimal"/>
      <w:lvlText w:val="%4."/>
      <w:lvlJc w:val="left"/>
      <w:pPr>
        <w:ind w:left="2880" w:hanging="360"/>
      </w:pPr>
    </w:lvl>
    <w:lvl w:ilvl="4" w:tplc="C02A8582">
      <w:start w:val="1"/>
      <w:numFmt w:val="lowerLetter"/>
      <w:lvlText w:val="%5."/>
      <w:lvlJc w:val="left"/>
      <w:pPr>
        <w:ind w:left="3600" w:hanging="360"/>
      </w:pPr>
    </w:lvl>
    <w:lvl w:ilvl="5" w:tplc="4E38540E">
      <w:start w:val="1"/>
      <w:numFmt w:val="lowerRoman"/>
      <w:lvlText w:val="%6."/>
      <w:lvlJc w:val="right"/>
      <w:pPr>
        <w:ind w:left="4320" w:hanging="180"/>
      </w:pPr>
    </w:lvl>
    <w:lvl w:ilvl="6" w:tplc="1A6C0312">
      <w:start w:val="1"/>
      <w:numFmt w:val="decimal"/>
      <w:lvlText w:val="%7."/>
      <w:lvlJc w:val="left"/>
      <w:pPr>
        <w:ind w:left="5040" w:hanging="360"/>
      </w:pPr>
    </w:lvl>
    <w:lvl w:ilvl="7" w:tplc="2FDEE670">
      <w:start w:val="1"/>
      <w:numFmt w:val="lowerLetter"/>
      <w:lvlText w:val="%8."/>
      <w:lvlJc w:val="left"/>
      <w:pPr>
        <w:ind w:left="5760" w:hanging="360"/>
      </w:pPr>
    </w:lvl>
    <w:lvl w:ilvl="8" w:tplc="FA006452">
      <w:start w:val="1"/>
      <w:numFmt w:val="lowerRoman"/>
      <w:lvlText w:val="%9."/>
      <w:lvlJc w:val="right"/>
      <w:pPr>
        <w:ind w:left="6480" w:hanging="180"/>
      </w:p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FD0AE3C"/>
    <w:multiLevelType w:val="hybridMultilevel"/>
    <w:tmpl w:val="AD02B49E"/>
    <w:lvl w:ilvl="0" w:tplc="9B00F23C">
      <w:start w:val="1"/>
      <w:numFmt w:val="decimal"/>
      <w:lvlText w:val="%1."/>
      <w:lvlJc w:val="left"/>
      <w:pPr>
        <w:ind w:left="720" w:hanging="360"/>
      </w:pPr>
    </w:lvl>
    <w:lvl w:ilvl="1" w:tplc="8EA84796">
      <w:start w:val="1"/>
      <w:numFmt w:val="lowerLetter"/>
      <w:lvlText w:val="%2."/>
      <w:lvlJc w:val="left"/>
      <w:pPr>
        <w:ind w:left="1440" w:hanging="360"/>
      </w:pPr>
    </w:lvl>
    <w:lvl w:ilvl="2" w:tplc="CCBE321A">
      <w:start w:val="1"/>
      <w:numFmt w:val="lowerRoman"/>
      <w:lvlText w:val="%3."/>
      <w:lvlJc w:val="right"/>
      <w:pPr>
        <w:ind w:left="2160" w:hanging="180"/>
      </w:pPr>
    </w:lvl>
    <w:lvl w:ilvl="3" w:tplc="92DEE6E0">
      <w:start w:val="1"/>
      <w:numFmt w:val="decimal"/>
      <w:lvlText w:val="%4."/>
      <w:lvlJc w:val="left"/>
      <w:pPr>
        <w:ind w:left="2880" w:hanging="360"/>
      </w:pPr>
    </w:lvl>
    <w:lvl w:ilvl="4" w:tplc="D0968134">
      <w:start w:val="1"/>
      <w:numFmt w:val="lowerLetter"/>
      <w:lvlText w:val="%5."/>
      <w:lvlJc w:val="left"/>
      <w:pPr>
        <w:ind w:left="3600" w:hanging="360"/>
      </w:pPr>
    </w:lvl>
    <w:lvl w:ilvl="5" w:tplc="2E9A3ED0">
      <w:start w:val="1"/>
      <w:numFmt w:val="lowerRoman"/>
      <w:lvlText w:val="%6."/>
      <w:lvlJc w:val="right"/>
      <w:pPr>
        <w:ind w:left="4320" w:hanging="180"/>
      </w:pPr>
    </w:lvl>
    <w:lvl w:ilvl="6" w:tplc="34DA107C">
      <w:start w:val="1"/>
      <w:numFmt w:val="decimal"/>
      <w:lvlText w:val="%7."/>
      <w:lvlJc w:val="left"/>
      <w:pPr>
        <w:ind w:left="5040" w:hanging="360"/>
      </w:pPr>
    </w:lvl>
    <w:lvl w:ilvl="7" w:tplc="BEA43622">
      <w:start w:val="1"/>
      <w:numFmt w:val="lowerLetter"/>
      <w:lvlText w:val="%8."/>
      <w:lvlJc w:val="left"/>
      <w:pPr>
        <w:ind w:left="5760" w:hanging="360"/>
      </w:pPr>
    </w:lvl>
    <w:lvl w:ilvl="8" w:tplc="FE94304E">
      <w:start w:val="1"/>
      <w:numFmt w:val="lowerRoman"/>
      <w:lvlText w:val="%9."/>
      <w:lvlJc w:val="right"/>
      <w:pPr>
        <w:ind w:left="648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9BD5FF3"/>
    <w:multiLevelType w:val="hybridMultilevel"/>
    <w:tmpl w:val="A9FCB66C"/>
    <w:lvl w:ilvl="0" w:tplc="C0F2808E">
      <w:start w:val="1"/>
      <w:numFmt w:val="bullet"/>
      <w:lvlText w:val="·"/>
      <w:lvlJc w:val="left"/>
      <w:pPr>
        <w:ind w:left="720" w:hanging="360"/>
      </w:pPr>
      <w:rPr>
        <w:rFonts w:ascii="Symbol" w:hAnsi="Symbol" w:hint="default"/>
      </w:rPr>
    </w:lvl>
    <w:lvl w:ilvl="1" w:tplc="338A8920">
      <w:start w:val="1"/>
      <w:numFmt w:val="bullet"/>
      <w:lvlText w:val="·"/>
      <w:lvlJc w:val="left"/>
      <w:pPr>
        <w:ind w:left="1440" w:hanging="360"/>
      </w:pPr>
      <w:rPr>
        <w:rFonts w:ascii="Symbol" w:hAnsi="Symbol" w:hint="default"/>
      </w:rPr>
    </w:lvl>
    <w:lvl w:ilvl="2" w:tplc="28E65BBA">
      <w:start w:val="1"/>
      <w:numFmt w:val="bullet"/>
      <w:lvlText w:val=""/>
      <w:lvlJc w:val="left"/>
      <w:pPr>
        <w:ind w:left="2160" w:hanging="360"/>
      </w:pPr>
      <w:rPr>
        <w:rFonts w:ascii="Wingdings" w:hAnsi="Wingdings" w:hint="default"/>
      </w:rPr>
    </w:lvl>
    <w:lvl w:ilvl="3" w:tplc="866C6AB0">
      <w:start w:val="1"/>
      <w:numFmt w:val="bullet"/>
      <w:lvlText w:val=""/>
      <w:lvlJc w:val="left"/>
      <w:pPr>
        <w:ind w:left="2880" w:hanging="360"/>
      </w:pPr>
      <w:rPr>
        <w:rFonts w:ascii="Symbol" w:hAnsi="Symbol" w:hint="default"/>
      </w:rPr>
    </w:lvl>
    <w:lvl w:ilvl="4" w:tplc="6DEA0C68">
      <w:start w:val="1"/>
      <w:numFmt w:val="bullet"/>
      <w:lvlText w:val="o"/>
      <w:lvlJc w:val="left"/>
      <w:pPr>
        <w:ind w:left="3600" w:hanging="360"/>
      </w:pPr>
      <w:rPr>
        <w:rFonts w:ascii="Courier New" w:hAnsi="Courier New" w:hint="default"/>
      </w:rPr>
    </w:lvl>
    <w:lvl w:ilvl="5" w:tplc="42CCF14E">
      <w:start w:val="1"/>
      <w:numFmt w:val="bullet"/>
      <w:lvlText w:val=""/>
      <w:lvlJc w:val="left"/>
      <w:pPr>
        <w:ind w:left="4320" w:hanging="360"/>
      </w:pPr>
      <w:rPr>
        <w:rFonts w:ascii="Wingdings" w:hAnsi="Wingdings" w:hint="default"/>
      </w:rPr>
    </w:lvl>
    <w:lvl w:ilvl="6" w:tplc="C9B48A9A">
      <w:start w:val="1"/>
      <w:numFmt w:val="bullet"/>
      <w:lvlText w:val=""/>
      <w:lvlJc w:val="left"/>
      <w:pPr>
        <w:ind w:left="5040" w:hanging="360"/>
      </w:pPr>
      <w:rPr>
        <w:rFonts w:ascii="Symbol" w:hAnsi="Symbol" w:hint="default"/>
      </w:rPr>
    </w:lvl>
    <w:lvl w:ilvl="7" w:tplc="9AE010DC">
      <w:start w:val="1"/>
      <w:numFmt w:val="bullet"/>
      <w:lvlText w:val="o"/>
      <w:lvlJc w:val="left"/>
      <w:pPr>
        <w:ind w:left="5760" w:hanging="360"/>
      </w:pPr>
      <w:rPr>
        <w:rFonts w:ascii="Courier New" w:hAnsi="Courier New" w:hint="default"/>
      </w:rPr>
    </w:lvl>
    <w:lvl w:ilvl="8" w:tplc="0A023E92">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14842DD"/>
    <w:multiLevelType w:val="hybridMultilevel"/>
    <w:tmpl w:val="2F9CF942"/>
    <w:lvl w:ilvl="0" w:tplc="F9D877A2">
      <w:start w:val="1"/>
      <w:numFmt w:val="bullet"/>
      <w:lvlText w:val="·"/>
      <w:lvlJc w:val="left"/>
      <w:pPr>
        <w:ind w:left="720" w:hanging="360"/>
      </w:pPr>
      <w:rPr>
        <w:rFonts w:ascii="Symbol" w:hAnsi="Symbol" w:hint="default"/>
      </w:rPr>
    </w:lvl>
    <w:lvl w:ilvl="1" w:tplc="F620CA8C">
      <w:start w:val="1"/>
      <w:numFmt w:val="bullet"/>
      <w:lvlText w:val="o"/>
      <w:lvlJc w:val="left"/>
      <w:pPr>
        <w:ind w:left="1440" w:hanging="360"/>
      </w:pPr>
      <w:rPr>
        <w:rFonts w:ascii="Courier New" w:hAnsi="Courier New" w:hint="default"/>
      </w:rPr>
    </w:lvl>
    <w:lvl w:ilvl="2" w:tplc="F2040B58">
      <w:start w:val="1"/>
      <w:numFmt w:val="bullet"/>
      <w:lvlText w:val=""/>
      <w:lvlJc w:val="left"/>
      <w:pPr>
        <w:ind w:left="2160" w:hanging="360"/>
      </w:pPr>
      <w:rPr>
        <w:rFonts w:ascii="Wingdings" w:hAnsi="Wingdings" w:hint="default"/>
      </w:rPr>
    </w:lvl>
    <w:lvl w:ilvl="3" w:tplc="922C13D6">
      <w:start w:val="1"/>
      <w:numFmt w:val="bullet"/>
      <w:lvlText w:val=""/>
      <w:lvlJc w:val="left"/>
      <w:pPr>
        <w:ind w:left="2880" w:hanging="360"/>
      </w:pPr>
      <w:rPr>
        <w:rFonts w:ascii="Symbol" w:hAnsi="Symbol" w:hint="default"/>
      </w:rPr>
    </w:lvl>
    <w:lvl w:ilvl="4" w:tplc="5CB2B20C">
      <w:start w:val="1"/>
      <w:numFmt w:val="bullet"/>
      <w:lvlText w:val="o"/>
      <w:lvlJc w:val="left"/>
      <w:pPr>
        <w:ind w:left="3600" w:hanging="360"/>
      </w:pPr>
      <w:rPr>
        <w:rFonts w:ascii="Courier New" w:hAnsi="Courier New" w:hint="default"/>
      </w:rPr>
    </w:lvl>
    <w:lvl w:ilvl="5" w:tplc="E6FCE574">
      <w:start w:val="1"/>
      <w:numFmt w:val="bullet"/>
      <w:lvlText w:val=""/>
      <w:lvlJc w:val="left"/>
      <w:pPr>
        <w:ind w:left="4320" w:hanging="360"/>
      </w:pPr>
      <w:rPr>
        <w:rFonts w:ascii="Wingdings" w:hAnsi="Wingdings" w:hint="default"/>
      </w:rPr>
    </w:lvl>
    <w:lvl w:ilvl="6" w:tplc="1B76CFD2">
      <w:start w:val="1"/>
      <w:numFmt w:val="bullet"/>
      <w:lvlText w:val=""/>
      <w:lvlJc w:val="left"/>
      <w:pPr>
        <w:ind w:left="5040" w:hanging="360"/>
      </w:pPr>
      <w:rPr>
        <w:rFonts w:ascii="Symbol" w:hAnsi="Symbol" w:hint="default"/>
      </w:rPr>
    </w:lvl>
    <w:lvl w:ilvl="7" w:tplc="36B05BFC">
      <w:start w:val="1"/>
      <w:numFmt w:val="bullet"/>
      <w:lvlText w:val="o"/>
      <w:lvlJc w:val="left"/>
      <w:pPr>
        <w:ind w:left="5760" w:hanging="360"/>
      </w:pPr>
      <w:rPr>
        <w:rFonts w:ascii="Courier New" w:hAnsi="Courier New" w:hint="default"/>
      </w:rPr>
    </w:lvl>
    <w:lvl w:ilvl="8" w:tplc="4F68B8F4">
      <w:start w:val="1"/>
      <w:numFmt w:val="bullet"/>
      <w:lvlText w:val=""/>
      <w:lvlJc w:val="left"/>
      <w:pPr>
        <w:ind w:left="6480" w:hanging="360"/>
      </w:pPr>
      <w:rPr>
        <w:rFonts w:ascii="Wingdings" w:hAnsi="Wingdings" w:hint="default"/>
      </w:rPr>
    </w:lvl>
  </w:abstractNum>
  <w:abstractNum w:abstractNumId="14" w15:restartNumberingAfterBreak="0">
    <w:nsid w:val="214D8593"/>
    <w:multiLevelType w:val="hybridMultilevel"/>
    <w:tmpl w:val="6E8A367E"/>
    <w:lvl w:ilvl="0" w:tplc="08FC2BA4">
      <w:start w:val="1"/>
      <w:numFmt w:val="bullet"/>
      <w:lvlText w:val="·"/>
      <w:lvlJc w:val="left"/>
      <w:pPr>
        <w:ind w:left="720" w:hanging="360"/>
      </w:pPr>
      <w:rPr>
        <w:rFonts w:ascii="Symbol" w:hAnsi="Symbol" w:hint="default"/>
      </w:rPr>
    </w:lvl>
    <w:lvl w:ilvl="1" w:tplc="B06A6FFA">
      <w:start w:val="1"/>
      <w:numFmt w:val="bullet"/>
      <w:lvlText w:val="o"/>
      <w:lvlJc w:val="left"/>
      <w:pPr>
        <w:ind w:left="1440" w:hanging="360"/>
      </w:pPr>
      <w:rPr>
        <w:rFonts w:ascii="Courier New" w:hAnsi="Courier New" w:hint="default"/>
      </w:rPr>
    </w:lvl>
    <w:lvl w:ilvl="2" w:tplc="5246D328">
      <w:start w:val="1"/>
      <w:numFmt w:val="bullet"/>
      <w:lvlText w:val=""/>
      <w:lvlJc w:val="left"/>
      <w:pPr>
        <w:ind w:left="2160" w:hanging="360"/>
      </w:pPr>
      <w:rPr>
        <w:rFonts w:ascii="Wingdings" w:hAnsi="Wingdings" w:hint="default"/>
      </w:rPr>
    </w:lvl>
    <w:lvl w:ilvl="3" w:tplc="55FE5D32">
      <w:start w:val="1"/>
      <w:numFmt w:val="bullet"/>
      <w:lvlText w:val=""/>
      <w:lvlJc w:val="left"/>
      <w:pPr>
        <w:ind w:left="2880" w:hanging="360"/>
      </w:pPr>
      <w:rPr>
        <w:rFonts w:ascii="Symbol" w:hAnsi="Symbol" w:hint="default"/>
      </w:rPr>
    </w:lvl>
    <w:lvl w:ilvl="4" w:tplc="DC44CD16">
      <w:start w:val="1"/>
      <w:numFmt w:val="bullet"/>
      <w:lvlText w:val="o"/>
      <w:lvlJc w:val="left"/>
      <w:pPr>
        <w:ind w:left="3600" w:hanging="360"/>
      </w:pPr>
      <w:rPr>
        <w:rFonts w:ascii="Courier New" w:hAnsi="Courier New" w:hint="default"/>
      </w:rPr>
    </w:lvl>
    <w:lvl w:ilvl="5" w:tplc="3EE8D19E">
      <w:start w:val="1"/>
      <w:numFmt w:val="bullet"/>
      <w:lvlText w:val=""/>
      <w:lvlJc w:val="left"/>
      <w:pPr>
        <w:ind w:left="4320" w:hanging="360"/>
      </w:pPr>
      <w:rPr>
        <w:rFonts w:ascii="Wingdings" w:hAnsi="Wingdings" w:hint="default"/>
      </w:rPr>
    </w:lvl>
    <w:lvl w:ilvl="6" w:tplc="153E4B36">
      <w:start w:val="1"/>
      <w:numFmt w:val="bullet"/>
      <w:lvlText w:val=""/>
      <w:lvlJc w:val="left"/>
      <w:pPr>
        <w:ind w:left="5040" w:hanging="360"/>
      </w:pPr>
      <w:rPr>
        <w:rFonts w:ascii="Symbol" w:hAnsi="Symbol" w:hint="default"/>
      </w:rPr>
    </w:lvl>
    <w:lvl w:ilvl="7" w:tplc="E48434FE">
      <w:start w:val="1"/>
      <w:numFmt w:val="bullet"/>
      <w:lvlText w:val="o"/>
      <w:lvlJc w:val="left"/>
      <w:pPr>
        <w:ind w:left="5760" w:hanging="360"/>
      </w:pPr>
      <w:rPr>
        <w:rFonts w:ascii="Courier New" w:hAnsi="Courier New" w:hint="default"/>
      </w:rPr>
    </w:lvl>
    <w:lvl w:ilvl="8" w:tplc="6F8E17CC">
      <w:start w:val="1"/>
      <w:numFmt w:val="bullet"/>
      <w:lvlText w:val=""/>
      <w:lvlJc w:val="left"/>
      <w:pPr>
        <w:ind w:left="6480" w:hanging="360"/>
      </w:pPr>
      <w:rPr>
        <w:rFonts w:ascii="Wingdings" w:hAnsi="Wingdings" w:hint="default"/>
      </w:rPr>
    </w:lvl>
  </w:abstractNum>
  <w:abstractNum w:abstractNumId="15" w15:restartNumberingAfterBreak="0">
    <w:nsid w:val="25319D0F"/>
    <w:multiLevelType w:val="hybridMultilevel"/>
    <w:tmpl w:val="EA98463C"/>
    <w:lvl w:ilvl="0" w:tplc="DB12DE9A">
      <w:start w:val="1"/>
      <w:numFmt w:val="bullet"/>
      <w:lvlText w:val="·"/>
      <w:lvlJc w:val="left"/>
      <w:pPr>
        <w:ind w:left="720" w:hanging="360"/>
      </w:pPr>
      <w:rPr>
        <w:rFonts w:ascii="Symbol" w:hAnsi="Symbol" w:hint="default"/>
      </w:rPr>
    </w:lvl>
    <w:lvl w:ilvl="1" w:tplc="6046D28C">
      <w:start w:val="1"/>
      <w:numFmt w:val="bullet"/>
      <w:lvlText w:val="o"/>
      <w:lvlJc w:val="left"/>
      <w:pPr>
        <w:ind w:left="1440" w:hanging="360"/>
      </w:pPr>
      <w:rPr>
        <w:rFonts w:ascii="Courier New" w:hAnsi="Courier New" w:hint="default"/>
      </w:rPr>
    </w:lvl>
    <w:lvl w:ilvl="2" w:tplc="02F60144">
      <w:start w:val="1"/>
      <w:numFmt w:val="bullet"/>
      <w:lvlText w:val=""/>
      <w:lvlJc w:val="left"/>
      <w:pPr>
        <w:ind w:left="2160" w:hanging="360"/>
      </w:pPr>
      <w:rPr>
        <w:rFonts w:ascii="Wingdings" w:hAnsi="Wingdings" w:hint="default"/>
      </w:rPr>
    </w:lvl>
    <w:lvl w:ilvl="3" w:tplc="0C64ABA8">
      <w:start w:val="1"/>
      <w:numFmt w:val="bullet"/>
      <w:lvlText w:val=""/>
      <w:lvlJc w:val="left"/>
      <w:pPr>
        <w:ind w:left="2880" w:hanging="360"/>
      </w:pPr>
      <w:rPr>
        <w:rFonts w:ascii="Symbol" w:hAnsi="Symbol" w:hint="default"/>
      </w:rPr>
    </w:lvl>
    <w:lvl w:ilvl="4" w:tplc="DA9067A4">
      <w:start w:val="1"/>
      <w:numFmt w:val="bullet"/>
      <w:lvlText w:val="o"/>
      <w:lvlJc w:val="left"/>
      <w:pPr>
        <w:ind w:left="3600" w:hanging="360"/>
      </w:pPr>
      <w:rPr>
        <w:rFonts w:ascii="Courier New" w:hAnsi="Courier New" w:hint="default"/>
      </w:rPr>
    </w:lvl>
    <w:lvl w:ilvl="5" w:tplc="614AEF8A">
      <w:start w:val="1"/>
      <w:numFmt w:val="bullet"/>
      <w:lvlText w:val=""/>
      <w:lvlJc w:val="left"/>
      <w:pPr>
        <w:ind w:left="4320" w:hanging="360"/>
      </w:pPr>
      <w:rPr>
        <w:rFonts w:ascii="Wingdings" w:hAnsi="Wingdings" w:hint="default"/>
      </w:rPr>
    </w:lvl>
    <w:lvl w:ilvl="6" w:tplc="22407D10">
      <w:start w:val="1"/>
      <w:numFmt w:val="bullet"/>
      <w:lvlText w:val=""/>
      <w:lvlJc w:val="left"/>
      <w:pPr>
        <w:ind w:left="5040" w:hanging="360"/>
      </w:pPr>
      <w:rPr>
        <w:rFonts w:ascii="Symbol" w:hAnsi="Symbol" w:hint="default"/>
      </w:rPr>
    </w:lvl>
    <w:lvl w:ilvl="7" w:tplc="64E4195C">
      <w:start w:val="1"/>
      <w:numFmt w:val="bullet"/>
      <w:lvlText w:val="o"/>
      <w:lvlJc w:val="left"/>
      <w:pPr>
        <w:ind w:left="5760" w:hanging="360"/>
      </w:pPr>
      <w:rPr>
        <w:rFonts w:ascii="Courier New" w:hAnsi="Courier New" w:hint="default"/>
      </w:rPr>
    </w:lvl>
    <w:lvl w:ilvl="8" w:tplc="57BC44D4">
      <w:start w:val="1"/>
      <w:numFmt w:val="bullet"/>
      <w:lvlText w:val=""/>
      <w:lvlJc w:val="left"/>
      <w:pPr>
        <w:ind w:left="6480" w:hanging="360"/>
      </w:pPr>
      <w:rPr>
        <w:rFonts w:ascii="Wingdings" w:hAnsi="Wingdings" w:hint="default"/>
      </w:rPr>
    </w:lvl>
  </w:abstractNum>
  <w:abstractNum w:abstractNumId="16" w15:restartNumberingAfterBreak="0">
    <w:nsid w:val="2D997DC9"/>
    <w:multiLevelType w:val="hybridMultilevel"/>
    <w:tmpl w:val="7DB4DE8A"/>
    <w:lvl w:ilvl="0" w:tplc="FFFFFFFF">
      <w:start w:val="1"/>
      <w:numFmt w:val="decimal"/>
      <w:lvlText w:val="%1."/>
      <w:lvlJc w:val="left"/>
      <w:pPr>
        <w:ind w:left="644" w:hanging="360"/>
      </w:pPr>
      <w:rPr>
        <w:b w:val="0"/>
      </w:rPr>
    </w:lvl>
    <w:lvl w:ilvl="1" w:tplc="FFFFFFFF">
      <w:start w:val="1"/>
      <w:numFmt w:val="lowerLetter"/>
      <w:lvlText w:val="%2."/>
      <w:lvlJc w:val="left"/>
      <w:pPr>
        <w:ind w:left="1364" w:hanging="360"/>
      </w:pPr>
    </w:lvl>
    <w:lvl w:ilvl="2" w:tplc="FFFFFFFF">
      <w:start w:val="1"/>
      <w:numFmt w:val="lowerRoman"/>
      <w:lvlText w:val="%3."/>
      <w:lvlJc w:val="right"/>
      <w:pPr>
        <w:ind w:left="2084" w:hanging="180"/>
      </w:pPr>
    </w:lvl>
    <w:lvl w:ilvl="3" w:tplc="FFFFFFFF">
      <w:start w:val="1"/>
      <w:numFmt w:val="decimal"/>
      <w:lvlText w:val="%4."/>
      <w:lvlJc w:val="left"/>
      <w:pPr>
        <w:ind w:left="2804" w:hanging="360"/>
      </w:pPr>
    </w:lvl>
    <w:lvl w:ilvl="4" w:tplc="FFFFFFFF">
      <w:start w:val="1"/>
      <w:numFmt w:val="lowerLetter"/>
      <w:lvlText w:val="%5."/>
      <w:lvlJc w:val="left"/>
      <w:pPr>
        <w:ind w:left="3524" w:hanging="360"/>
      </w:pPr>
    </w:lvl>
    <w:lvl w:ilvl="5" w:tplc="FFFFFFFF">
      <w:start w:val="1"/>
      <w:numFmt w:val="lowerRoman"/>
      <w:lvlText w:val="%6."/>
      <w:lvlJc w:val="right"/>
      <w:pPr>
        <w:ind w:left="4244" w:hanging="180"/>
      </w:pPr>
    </w:lvl>
    <w:lvl w:ilvl="6" w:tplc="FFFFFFFF">
      <w:start w:val="1"/>
      <w:numFmt w:val="decimal"/>
      <w:lvlText w:val="%7."/>
      <w:lvlJc w:val="left"/>
      <w:pPr>
        <w:ind w:left="4964" w:hanging="360"/>
      </w:pPr>
    </w:lvl>
    <w:lvl w:ilvl="7" w:tplc="FFFFFFFF">
      <w:start w:val="1"/>
      <w:numFmt w:val="lowerLetter"/>
      <w:lvlText w:val="%8."/>
      <w:lvlJc w:val="left"/>
      <w:pPr>
        <w:ind w:left="5684" w:hanging="360"/>
      </w:pPr>
    </w:lvl>
    <w:lvl w:ilvl="8" w:tplc="FFFFFFFF">
      <w:start w:val="1"/>
      <w:numFmt w:val="lowerRoman"/>
      <w:lvlText w:val="%9."/>
      <w:lvlJc w:val="right"/>
      <w:pPr>
        <w:ind w:left="6404" w:hanging="180"/>
      </w:pPr>
    </w:lvl>
  </w:abstractNum>
  <w:abstractNum w:abstractNumId="17" w15:restartNumberingAfterBreak="0">
    <w:nsid w:val="3018681A"/>
    <w:multiLevelType w:val="hybridMultilevel"/>
    <w:tmpl w:val="2EFA94FC"/>
    <w:lvl w:ilvl="0" w:tplc="FA205FAE">
      <w:start w:val="1"/>
      <w:numFmt w:val="bullet"/>
      <w:lvlText w:val=""/>
      <w:lvlJc w:val="left"/>
      <w:pPr>
        <w:ind w:left="720" w:hanging="360"/>
      </w:pPr>
      <w:rPr>
        <w:rFonts w:ascii="Symbol" w:hAnsi="Symbol" w:hint="default"/>
      </w:rPr>
    </w:lvl>
    <w:lvl w:ilvl="1" w:tplc="121AF718">
      <w:start w:val="1"/>
      <w:numFmt w:val="bullet"/>
      <w:lvlText w:val=""/>
      <w:lvlJc w:val="left"/>
      <w:pPr>
        <w:ind w:left="1440" w:hanging="360"/>
      </w:pPr>
      <w:rPr>
        <w:rFonts w:ascii="Symbol" w:hAnsi="Symbol" w:hint="default"/>
      </w:rPr>
    </w:lvl>
    <w:lvl w:ilvl="2" w:tplc="F9FCF6DA">
      <w:start w:val="1"/>
      <w:numFmt w:val="bullet"/>
      <w:lvlText w:val=""/>
      <w:lvlJc w:val="left"/>
      <w:pPr>
        <w:ind w:left="2160" w:hanging="360"/>
      </w:pPr>
      <w:rPr>
        <w:rFonts w:ascii="Wingdings" w:hAnsi="Wingdings" w:hint="default"/>
      </w:rPr>
    </w:lvl>
    <w:lvl w:ilvl="3" w:tplc="9A28654C">
      <w:start w:val="1"/>
      <w:numFmt w:val="bullet"/>
      <w:lvlText w:val=""/>
      <w:lvlJc w:val="left"/>
      <w:pPr>
        <w:ind w:left="2880" w:hanging="360"/>
      </w:pPr>
      <w:rPr>
        <w:rFonts w:ascii="Symbol" w:hAnsi="Symbol" w:hint="default"/>
      </w:rPr>
    </w:lvl>
    <w:lvl w:ilvl="4" w:tplc="7AE291FC">
      <w:start w:val="1"/>
      <w:numFmt w:val="bullet"/>
      <w:lvlText w:val="o"/>
      <w:lvlJc w:val="left"/>
      <w:pPr>
        <w:ind w:left="3600" w:hanging="360"/>
      </w:pPr>
      <w:rPr>
        <w:rFonts w:ascii="Courier New" w:hAnsi="Courier New" w:hint="default"/>
      </w:rPr>
    </w:lvl>
    <w:lvl w:ilvl="5" w:tplc="F492252C">
      <w:start w:val="1"/>
      <w:numFmt w:val="bullet"/>
      <w:lvlText w:val=""/>
      <w:lvlJc w:val="left"/>
      <w:pPr>
        <w:ind w:left="4320" w:hanging="360"/>
      </w:pPr>
      <w:rPr>
        <w:rFonts w:ascii="Wingdings" w:hAnsi="Wingdings" w:hint="default"/>
      </w:rPr>
    </w:lvl>
    <w:lvl w:ilvl="6" w:tplc="7A905B12">
      <w:start w:val="1"/>
      <w:numFmt w:val="bullet"/>
      <w:lvlText w:val=""/>
      <w:lvlJc w:val="left"/>
      <w:pPr>
        <w:ind w:left="5040" w:hanging="360"/>
      </w:pPr>
      <w:rPr>
        <w:rFonts w:ascii="Symbol" w:hAnsi="Symbol" w:hint="default"/>
      </w:rPr>
    </w:lvl>
    <w:lvl w:ilvl="7" w:tplc="1A3E040A">
      <w:start w:val="1"/>
      <w:numFmt w:val="bullet"/>
      <w:lvlText w:val="o"/>
      <w:lvlJc w:val="left"/>
      <w:pPr>
        <w:ind w:left="5760" w:hanging="360"/>
      </w:pPr>
      <w:rPr>
        <w:rFonts w:ascii="Courier New" w:hAnsi="Courier New" w:hint="default"/>
      </w:rPr>
    </w:lvl>
    <w:lvl w:ilvl="8" w:tplc="662C0CC6">
      <w:start w:val="1"/>
      <w:numFmt w:val="bullet"/>
      <w:lvlText w:val=""/>
      <w:lvlJc w:val="left"/>
      <w:pPr>
        <w:ind w:left="6480" w:hanging="360"/>
      </w:pPr>
      <w:rPr>
        <w:rFonts w:ascii="Wingdings" w:hAnsi="Wingdings" w:hint="default"/>
      </w:rPr>
    </w:lvl>
  </w:abstractNum>
  <w:abstractNum w:abstractNumId="18" w15:restartNumberingAfterBreak="0">
    <w:nsid w:val="30E75A86"/>
    <w:multiLevelType w:val="hybridMultilevel"/>
    <w:tmpl w:val="36A60E2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9" w15:restartNumberingAfterBreak="0">
    <w:nsid w:val="34AFB169"/>
    <w:multiLevelType w:val="hybridMultilevel"/>
    <w:tmpl w:val="B6963EB4"/>
    <w:lvl w:ilvl="0" w:tplc="D94CB3B8">
      <w:start w:val="1"/>
      <w:numFmt w:val="bullet"/>
      <w:lvlText w:val=""/>
      <w:lvlJc w:val="left"/>
      <w:pPr>
        <w:ind w:left="720" w:hanging="360"/>
      </w:pPr>
      <w:rPr>
        <w:rFonts w:ascii="Symbol" w:hAnsi="Symbol" w:hint="default"/>
      </w:rPr>
    </w:lvl>
    <w:lvl w:ilvl="1" w:tplc="22546D08">
      <w:start w:val="1"/>
      <w:numFmt w:val="bullet"/>
      <w:lvlText w:val="·"/>
      <w:lvlJc w:val="left"/>
      <w:pPr>
        <w:ind w:left="1440" w:hanging="360"/>
      </w:pPr>
      <w:rPr>
        <w:rFonts w:ascii="Symbol" w:hAnsi="Symbol" w:hint="default"/>
      </w:rPr>
    </w:lvl>
    <w:lvl w:ilvl="2" w:tplc="6E08CB52">
      <w:start w:val="1"/>
      <w:numFmt w:val="bullet"/>
      <w:lvlText w:val=""/>
      <w:lvlJc w:val="left"/>
      <w:pPr>
        <w:ind w:left="2160" w:hanging="360"/>
      </w:pPr>
      <w:rPr>
        <w:rFonts w:ascii="Wingdings" w:hAnsi="Wingdings" w:hint="default"/>
      </w:rPr>
    </w:lvl>
    <w:lvl w:ilvl="3" w:tplc="B8CAA3C4">
      <w:start w:val="1"/>
      <w:numFmt w:val="bullet"/>
      <w:lvlText w:val=""/>
      <w:lvlJc w:val="left"/>
      <w:pPr>
        <w:ind w:left="2880" w:hanging="360"/>
      </w:pPr>
      <w:rPr>
        <w:rFonts w:ascii="Symbol" w:hAnsi="Symbol" w:hint="default"/>
      </w:rPr>
    </w:lvl>
    <w:lvl w:ilvl="4" w:tplc="4732B0C8">
      <w:start w:val="1"/>
      <w:numFmt w:val="bullet"/>
      <w:lvlText w:val="o"/>
      <w:lvlJc w:val="left"/>
      <w:pPr>
        <w:ind w:left="3600" w:hanging="360"/>
      </w:pPr>
      <w:rPr>
        <w:rFonts w:ascii="Courier New" w:hAnsi="Courier New" w:hint="default"/>
      </w:rPr>
    </w:lvl>
    <w:lvl w:ilvl="5" w:tplc="5F6635F8">
      <w:start w:val="1"/>
      <w:numFmt w:val="bullet"/>
      <w:lvlText w:val=""/>
      <w:lvlJc w:val="left"/>
      <w:pPr>
        <w:ind w:left="4320" w:hanging="360"/>
      </w:pPr>
      <w:rPr>
        <w:rFonts w:ascii="Wingdings" w:hAnsi="Wingdings" w:hint="default"/>
      </w:rPr>
    </w:lvl>
    <w:lvl w:ilvl="6" w:tplc="CC4E72FC">
      <w:start w:val="1"/>
      <w:numFmt w:val="bullet"/>
      <w:lvlText w:val=""/>
      <w:lvlJc w:val="left"/>
      <w:pPr>
        <w:ind w:left="5040" w:hanging="360"/>
      </w:pPr>
      <w:rPr>
        <w:rFonts w:ascii="Symbol" w:hAnsi="Symbol" w:hint="default"/>
      </w:rPr>
    </w:lvl>
    <w:lvl w:ilvl="7" w:tplc="A02AE950">
      <w:start w:val="1"/>
      <w:numFmt w:val="bullet"/>
      <w:lvlText w:val="o"/>
      <w:lvlJc w:val="left"/>
      <w:pPr>
        <w:ind w:left="5760" w:hanging="360"/>
      </w:pPr>
      <w:rPr>
        <w:rFonts w:ascii="Courier New" w:hAnsi="Courier New" w:hint="default"/>
      </w:rPr>
    </w:lvl>
    <w:lvl w:ilvl="8" w:tplc="1FDA5AA2">
      <w:start w:val="1"/>
      <w:numFmt w:val="bullet"/>
      <w:lvlText w:val=""/>
      <w:lvlJc w:val="left"/>
      <w:pPr>
        <w:ind w:left="6480" w:hanging="360"/>
      </w:pPr>
      <w:rPr>
        <w:rFonts w:ascii="Wingdings" w:hAnsi="Wingdings" w:hint="default"/>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FFF97D"/>
    <w:multiLevelType w:val="hybridMultilevel"/>
    <w:tmpl w:val="D782176C"/>
    <w:lvl w:ilvl="0" w:tplc="0210A214">
      <w:start w:val="1"/>
      <w:numFmt w:val="decimal"/>
      <w:lvlText w:val="%1."/>
      <w:lvlJc w:val="left"/>
      <w:pPr>
        <w:ind w:left="720" w:hanging="360"/>
      </w:pPr>
    </w:lvl>
    <w:lvl w:ilvl="1" w:tplc="63D2D428">
      <w:start w:val="1"/>
      <w:numFmt w:val="lowerLetter"/>
      <w:lvlText w:val="%2."/>
      <w:lvlJc w:val="left"/>
      <w:pPr>
        <w:ind w:left="1440" w:hanging="360"/>
      </w:pPr>
    </w:lvl>
    <w:lvl w:ilvl="2" w:tplc="9FE8F582">
      <w:start w:val="1"/>
      <w:numFmt w:val="lowerRoman"/>
      <w:lvlText w:val="%3."/>
      <w:lvlJc w:val="right"/>
      <w:pPr>
        <w:ind w:left="2160" w:hanging="180"/>
      </w:pPr>
    </w:lvl>
    <w:lvl w:ilvl="3" w:tplc="1588783E">
      <w:start w:val="1"/>
      <w:numFmt w:val="decimal"/>
      <w:lvlText w:val="%4."/>
      <w:lvlJc w:val="left"/>
      <w:pPr>
        <w:ind w:left="2880" w:hanging="360"/>
      </w:pPr>
    </w:lvl>
    <w:lvl w:ilvl="4" w:tplc="6E40EB00">
      <w:start w:val="1"/>
      <w:numFmt w:val="lowerLetter"/>
      <w:lvlText w:val="%5."/>
      <w:lvlJc w:val="left"/>
      <w:pPr>
        <w:ind w:left="3600" w:hanging="360"/>
      </w:pPr>
    </w:lvl>
    <w:lvl w:ilvl="5" w:tplc="DCFEBDF0">
      <w:start w:val="1"/>
      <w:numFmt w:val="lowerRoman"/>
      <w:lvlText w:val="%6."/>
      <w:lvlJc w:val="right"/>
      <w:pPr>
        <w:ind w:left="4320" w:hanging="180"/>
      </w:pPr>
    </w:lvl>
    <w:lvl w:ilvl="6" w:tplc="5BBA45BE">
      <w:start w:val="1"/>
      <w:numFmt w:val="decimal"/>
      <w:lvlText w:val="%7."/>
      <w:lvlJc w:val="left"/>
      <w:pPr>
        <w:ind w:left="5040" w:hanging="360"/>
      </w:pPr>
    </w:lvl>
    <w:lvl w:ilvl="7" w:tplc="DC6C9B38">
      <w:start w:val="1"/>
      <w:numFmt w:val="lowerLetter"/>
      <w:lvlText w:val="%8."/>
      <w:lvlJc w:val="left"/>
      <w:pPr>
        <w:ind w:left="5760" w:hanging="360"/>
      </w:pPr>
    </w:lvl>
    <w:lvl w:ilvl="8" w:tplc="1AFC9C6A">
      <w:start w:val="1"/>
      <w:numFmt w:val="lowerRoman"/>
      <w:lvlText w:val="%9."/>
      <w:lvlJc w:val="right"/>
      <w:pPr>
        <w:ind w:left="6480" w:hanging="180"/>
      </w:pPr>
    </w:lvl>
  </w:abstractNum>
  <w:abstractNum w:abstractNumId="22" w15:restartNumberingAfterBreak="0">
    <w:nsid w:val="3B474E09"/>
    <w:multiLevelType w:val="hybridMultilevel"/>
    <w:tmpl w:val="DDF0BC38"/>
    <w:lvl w:ilvl="0" w:tplc="FFFFFFFF">
      <w:start w:val="1"/>
      <w:numFmt w:val="bullet"/>
      <w:pStyle w:val="ListBullet"/>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3D137537"/>
    <w:multiLevelType w:val="hybridMultilevel"/>
    <w:tmpl w:val="23FCD834"/>
    <w:lvl w:ilvl="0" w:tplc="FC38B22E">
      <w:start w:val="1"/>
      <w:numFmt w:val="bullet"/>
      <w:lvlText w:val=""/>
      <w:lvlJc w:val="left"/>
      <w:pPr>
        <w:ind w:left="720" w:hanging="360"/>
      </w:pPr>
      <w:rPr>
        <w:rFonts w:ascii="Symbol" w:hAnsi="Symbol" w:hint="default"/>
      </w:rPr>
    </w:lvl>
    <w:lvl w:ilvl="1" w:tplc="0BE22EFC">
      <w:start w:val="1"/>
      <w:numFmt w:val="bullet"/>
      <w:lvlText w:val="·"/>
      <w:lvlJc w:val="left"/>
      <w:pPr>
        <w:ind w:left="1440" w:hanging="360"/>
      </w:pPr>
      <w:rPr>
        <w:rFonts w:ascii="Symbol" w:hAnsi="Symbol" w:hint="default"/>
      </w:rPr>
    </w:lvl>
    <w:lvl w:ilvl="2" w:tplc="DE529CAE">
      <w:start w:val="1"/>
      <w:numFmt w:val="bullet"/>
      <w:lvlText w:val=""/>
      <w:lvlJc w:val="left"/>
      <w:pPr>
        <w:ind w:left="2160" w:hanging="360"/>
      </w:pPr>
      <w:rPr>
        <w:rFonts w:ascii="Wingdings" w:hAnsi="Wingdings" w:hint="default"/>
      </w:rPr>
    </w:lvl>
    <w:lvl w:ilvl="3" w:tplc="6FA4414A">
      <w:start w:val="1"/>
      <w:numFmt w:val="bullet"/>
      <w:lvlText w:val=""/>
      <w:lvlJc w:val="left"/>
      <w:pPr>
        <w:ind w:left="2880" w:hanging="360"/>
      </w:pPr>
      <w:rPr>
        <w:rFonts w:ascii="Symbol" w:hAnsi="Symbol" w:hint="default"/>
      </w:rPr>
    </w:lvl>
    <w:lvl w:ilvl="4" w:tplc="1C345A90">
      <w:start w:val="1"/>
      <w:numFmt w:val="bullet"/>
      <w:lvlText w:val="o"/>
      <w:lvlJc w:val="left"/>
      <w:pPr>
        <w:ind w:left="3600" w:hanging="360"/>
      </w:pPr>
      <w:rPr>
        <w:rFonts w:ascii="Courier New" w:hAnsi="Courier New" w:hint="default"/>
      </w:rPr>
    </w:lvl>
    <w:lvl w:ilvl="5" w:tplc="D3D8C4EA">
      <w:start w:val="1"/>
      <w:numFmt w:val="bullet"/>
      <w:lvlText w:val=""/>
      <w:lvlJc w:val="left"/>
      <w:pPr>
        <w:ind w:left="4320" w:hanging="360"/>
      </w:pPr>
      <w:rPr>
        <w:rFonts w:ascii="Wingdings" w:hAnsi="Wingdings" w:hint="default"/>
      </w:rPr>
    </w:lvl>
    <w:lvl w:ilvl="6" w:tplc="C0E2545C">
      <w:start w:val="1"/>
      <w:numFmt w:val="bullet"/>
      <w:lvlText w:val=""/>
      <w:lvlJc w:val="left"/>
      <w:pPr>
        <w:ind w:left="5040" w:hanging="360"/>
      </w:pPr>
      <w:rPr>
        <w:rFonts w:ascii="Symbol" w:hAnsi="Symbol" w:hint="default"/>
      </w:rPr>
    </w:lvl>
    <w:lvl w:ilvl="7" w:tplc="B2C02822">
      <w:start w:val="1"/>
      <w:numFmt w:val="bullet"/>
      <w:lvlText w:val="o"/>
      <w:lvlJc w:val="left"/>
      <w:pPr>
        <w:ind w:left="5760" w:hanging="360"/>
      </w:pPr>
      <w:rPr>
        <w:rFonts w:ascii="Courier New" w:hAnsi="Courier New" w:hint="default"/>
      </w:rPr>
    </w:lvl>
    <w:lvl w:ilvl="8" w:tplc="FFE8F254">
      <w:start w:val="1"/>
      <w:numFmt w:val="bullet"/>
      <w:lvlText w:val=""/>
      <w:lvlJc w:val="left"/>
      <w:pPr>
        <w:ind w:left="6480" w:hanging="360"/>
      </w:pPr>
      <w:rPr>
        <w:rFonts w:ascii="Wingdings" w:hAnsi="Wingdings" w:hint="default"/>
      </w:rPr>
    </w:lvl>
  </w:abstractNum>
  <w:abstractNum w:abstractNumId="24" w15:restartNumberingAfterBreak="0">
    <w:nsid w:val="3E3386FC"/>
    <w:multiLevelType w:val="hybridMultilevel"/>
    <w:tmpl w:val="F600146E"/>
    <w:lvl w:ilvl="0" w:tplc="44A4C270">
      <w:start w:val="1"/>
      <w:numFmt w:val="bullet"/>
      <w:lvlText w:val="·"/>
      <w:lvlJc w:val="left"/>
      <w:pPr>
        <w:ind w:left="720" w:hanging="360"/>
      </w:pPr>
      <w:rPr>
        <w:rFonts w:ascii="Symbol" w:hAnsi="Symbol" w:hint="default"/>
      </w:rPr>
    </w:lvl>
    <w:lvl w:ilvl="1" w:tplc="FF6EC626">
      <w:start w:val="1"/>
      <w:numFmt w:val="bullet"/>
      <w:lvlText w:val="o"/>
      <w:lvlJc w:val="left"/>
      <w:pPr>
        <w:ind w:left="1440" w:hanging="360"/>
      </w:pPr>
      <w:rPr>
        <w:rFonts w:ascii="Courier New" w:hAnsi="Courier New" w:hint="default"/>
      </w:rPr>
    </w:lvl>
    <w:lvl w:ilvl="2" w:tplc="5D5AC18C">
      <w:start w:val="1"/>
      <w:numFmt w:val="bullet"/>
      <w:lvlText w:val=""/>
      <w:lvlJc w:val="left"/>
      <w:pPr>
        <w:ind w:left="2160" w:hanging="360"/>
      </w:pPr>
      <w:rPr>
        <w:rFonts w:ascii="Wingdings" w:hAnsi="Wingdings" w:hint="default"/>
      </w:rPr>
    </w:lvl>
    <w:lvl w:ilvl="3" w:tplc="BE30BC52">
      <w:start w:val="1"/>
      <w:numFmt w:val="bullet"/>
      <w:lvlText w:val=""/>
      <w:lvlJc w:val="left"/>
      <w:pPr>
        <w:ind w:left="2880" w:hanging="360"/>
      </w:pPr>
      <w:rPr>
        <w:rFonts w:ascii="Symbol" w:hAnsi="Symbol" w:hint="default"/>
      </w:rPr>
    </w:lvl>
    <w:lvl w:ilvl="4" w:tplc="4BD6E0D0">
      <w:start w:val="1"/>
      <w:numFmt w:val="bullet"/>
      <w:lvlText w:val="o"/>
      <w:lvlJc w:val="left"/>
      <w:pPr>
        <w:ind w:left="3600" w:hanging="360"/>
      </w:pPr>
      <w:rPr>
        <w:rFonts w:ascii="Courier New" w:hAnsi="Courier New" w:hint="default"/>
      </w:rPr>
    </w:lvl>
    <w:lvl w:ilvl="5" w:tplc="31F278E0">
      <w:start w:val="1"/>
      <w:numFmt w:val="bullet"/>
      <w:lvlText w:val=""/>
      <w:lvlJc w:val="left"/>
      <w:pPr>
        <w:ind w:left="4320" w:hanging="360"/>
      </w:pPr>
      <w:rPr>
        <w:rFonts w:ascii="Wingdings" w:hAnsi="Wingdings" w:hint="default"/>
      </w:rPr>
    </w:lvl>
    <w:lvl w:ilvl="6" w:tplc="9800AAA4">
      <w:start w:val="1"/>
      <w:numFmt w:val="bullet"/>
      <w:lvlText w:val=""/>
      <w:lvlJc w:val="left"/>
      <w:pPr>
        <w:ind w:left="5040" w:hanging="360"/>
      </w:pPr>
      <w:rPr>
        <w:rFonts w:ascii="Symbol" w:hAnsi="Symbol" w:hint="default"/>
      </w:rPr>
    </w:lvl>
    <w:lvl w:ilvl="7" w:tplc="DC36B1A8">
      <w:start w:val="1"/>
      <w:numFmt w:val="bullet"/>
      <w:lvlText w:val="o"/>
      <w:lvlJc w:val="left"/>
      <w:pPr>
        <w:ind w:left="5760" w:hanging="360"/>
      </w:pPr>
      <w:rPr>
        <w:rFonts w:ascii="Courier New" w:hAnsi="Courier New" w:hint="default"/>
      </w:rPr>
    </w:lvl>
    <w:lvl w:ilvl="8" w:tplc="21AC392C">
      <w:start w:val="1"/>
      <w:numFmt w:val="bullet"/>
      <w:lvlText w:val=""/>
      <w:lvlJc w:val="left"/>
      <w:pPr>
        <w:ind w:left="6480" w:hanging="360"/>
      </w:pPr>
      <w:rPr>
        <w:rFonts w:ascii="Wingdings" w:hAnsi="Wingdings" w:hint="default"/>
      </w:r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1CABD12"/>
    <w:multiLevelType w:val="hybridMultilevel"/>
    <w:tmpl w:val="16C61A0E"/>
    <w:lvl w:ilvl="0" w:tplc="11727F6E">
      <w:start w:val="1"/>
      <w:numFmt w:val="bullet"/>
      <w:lvlText w:val="·"/>
      <w:lvlJc w:val="left"/>
      <w:pPr>
        <w:ind w:left="720" w:hanging="360"/>
      </w:pPr>
      <w:rPr>
        <w:rFonts w:ascii="Symbol" w:hAnsi="Symbol" w:hint="default"/>
      </w:rPr>
    </w:lvl>
    <w:lvl w:ilvl="1" w:tplc="2FC4FA1E">
      <w:start w:val="1"/>
      <w:numFmt w:val="bullet"/>
      <w:lvlText w:val="o"/>
      <w:lvlJc w:val="left"/>
      <w:pPr>
        <w:ind w:left="1440" w:hanging="360"/>
      </w:pPr>
      <w:rPr>
        <w:rFonts w:ascii="Courier New" w:hAnsi="Courier New" w:hint="default"/>
      </w:rPr>
    </w:lvl>
    <w:lvl w:ilvl="2" w:tplc="011C1172">
      <w:start w:val="1"/>
      <w:numFmt w:val="bullet"/>
      <w:lvlText w:val=""/>
      <w:lvlJc w:val="left"/>
      <w:pPr>
        <w:ind w:left="2160" w:hanging="360"/>
      </w:pPr>
      <w:rPr>
        <w:rFonts w:ascii="Wingdings" w:hAnsi="Wingdings" w:hint="default"/>
      </w:rPr>
    </w:lvl>
    <w:lvl w:ilvl="3" w:tplc="C2BC2842">
      <w:start w:val="1"/>
      <w:numFmt w:val="bullet"/>
      <w:lvlText w:val=""/>
      <w:lvlJc w:val="left"/>
      <w:pPr>
        <w:ind w:left="2880" w:hanging="360"/>
      </w:pPr>
      <w:rPr>
        <w:rFonts w:ascii="Symbol" w:hAnsi="Symbol" w:hint="default"/>
      </w:rPr>
    </w:lvl>
    <w:lvl w:ilvl="4" w:tplc="F80CA69E">
      <w:start w:val="1"/>
      <w:numFmt w:val="bullet"/>
      <w:lvlText w:val="o"/>
      <w:lvlJc w:val="left"/>
      <w:pPr>
        <w:ind w:left="3600" w:hanging="360"/>
      </w:pPr>
      <w:rPr>
        <w:rFonts w:ascii="Courier New" w:hAnsi="Courier New" w:hint="default"/>
      </w:rPr>
    </w:lvl>
    <w:lvl w:ilvl="5" w:tplc="7CDED832">
      <w:start w:val="1"/>
      <w:numFmt w:val="bullet"/>
      <w:lvlText w:val=""/>
      <w:lvlJc w:val="left"/>
      <w:pPr>
        <w:ind w:left="4320" w:hanging="360"/>
      </w:pPr>
      <w:rPr>
        <w:rFonts w:ascii="Wingdings" w:hAnsi="Wingdings" w:hint="default"/>
      </w:rPr>
    </w:lvl>
    <w:lvl w:ilvl="6" w:tplc="80F239D2">
      <w:start w:val="1"/>
      <w:numFmt w:val="bullet"/>
      <w:lvlText w:val=""/>
      <w:lvlJc w:val="left"/>
      <w:pPr>
        <w:ind w:left="5040" w:hanging="360"/>
      </w:pPr>
      <w:rPr>
        <w:rFonts w:ascii="Symbol" w:hAnsi="Symbol" w:hint="default"/>
      </w:rPr>
    </w:lvl>
    <w:lvl w:ilvl="7" w:tplc="A5B6C6C0">
      <w:start w:val="1"/>
      <w:numFmt w:val="bullet"/>
      <w:lvlText w:val="o"/>
      <w:lvlJc w:val="left"/>
      <w:pPr>
        <w:ind w:left="5760" w:hanging="360"/>
      </w:pPr>
      <w:rPr>
        <w:rFonts w:ascii="Courier New" w:hAnsi="Courier New" w:hint="default"/>
      </w:rPr>
    </w:lvl>
    <w:lvl w:ilvl="8" w:tplc="5CE2D606">
      <w:start w:val="1"/>
      <w:numFmt w:val="bullet"/>
      <w:lvlText w:val=""/>
      <w:lvlJc w:val="left"/>
      <w:pPr>
        <w:ind w:left="6480" w:hanging="360"/>
      </w:pPr>
      <w:rPr>
        <w:rFonts w:ascii="Wingdings" w:hAnsi="Wingdings" w:hint="default"/>
      </w:rPr>
    </w:lvl>
  </w:abstractNum>
  <w:abstractNum w:abstractNumId="29" w15:restartNumberingAfterBreak="0">
    <w:nsid w:val="54340635"/>
    <w:multiLevelType w:val="hybridMultilevel"/>
    <w:tmpl w:val="1B6660C0"/>
    <w:lvl w:ilvl="0" w:tplc="FFFFFFFF">
      <w:start w:val="1"/>
      <w:numFmt w:val="decimal"/>
      <w:pStyle w:val="ListParagraph"/>
      <w:lvlText w:val="%1."/>
      <w:lvlJc w:val="left"/>
      <w:pPr>
        <w:ind w:left="717" w:hanging="360"/>
      </w:p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91A3C4A"/>
    <w:multiLevelType w:val="hybridMultilevel"/>
    <w:tmpl w:val="B7AE2168"/>
    <w:lvl w:ilvl="0" w:tplc="F4BA3980">
      <w:start w:val="1"/>
      <w:numFmt w:val="decimal"/>
      <w:lvlText w:val="%1."/>
      <w:lvlJc w:val="left"/>
      <w:pPr>
        <w:ind w:left="720" w:hanging="360"/>
      </w:pPr>
    </w:lvl>
    <w:lvl w:ilvl="1" w:tplc="6C30DE9A">
      <w:start w:val="1"/>
      <w:numFmt w:val="lowerLetter"/>
      <w:lvlText w:val="%2."/>
      <w:lvlJc w:val="left"/>
      <w:pPr>
        <w:ind w:left="1440" w:hanging="360"/>
      </w:pPr>
    </w:lvl>
    <w:lvl w:ilvl="2" w:tplc="3FA6535C">
      <w:start w:val="1"/>
      <w:numFmt w:val="lowerRoman"/>
      <w:lvlText w:val="%3."/>
      <w:lvlJc w:val="right"/>
      <w:pPr>
        <w:ind w:left="2160" w:hanging="180"/>
      </w:pPr>
    </w:lvl>
    <w:lvl w:ilvl="3" w:tplc="46FE15FC">
      <w:start w:val="1"/>
      <w:numFmt w:val="decimal"/>
      <w:lvlText w:val="%4."/>
      <w:lvlJc w:val="left"/>
      <w:pPr>
        <w:ind w:left="2880" w:hanging="360"/>
      </w:pPr>
    </w:lvl>
    <w:lvl w:ilvl="4" w:tplc="B21665A2">
      <w:start w:val="1"/>
      <w:numFmt w:val="lowerLetter"/>
      <w:lvlText w:val="%5."/>
      <w:lvlJc w:val="left"/>
      <w:pPr>
        <w:ind w:left="3600" w:hanging="360"/>
      </w:pPr>
    </w:lvl>
    <w:lvl w:ilvl="5" w:tplc="8A96FE96">
      <w:start w:val="1"/>
      <w:numFmt w:val="lowerRoman"/>
      <w:lvlText w:val="%6."/>
      <w:lvlJc w:val="right"/>
      <w:pPr>
        <w:ind w:left="4320" w:hanging="180"/>
      </w:pPr>
    </w:lvl>
    <w:lvl w:ilvl="6" w:tplc="4CA6CD0C">
      <w:start w:val="1"/>
      <w:numFmt w:val="decimal"/>
      <w:lvlText w:val="%7."/>
      <w:lvlJc w:val="left"/>
      <w:pPr>
        <w:ind w:left="5040" w:hanging="360"/>
      </w:pPr>
    </w:lvl>
    <w:lvl w:ilvl="7" w:tplc="F25EBFDE">
      <w:start w:val="1"/>
      <w:numFmt w:val="lowerLetter"/>
      <w:lvlText w:val="%8."/>
      <w:lvlJc w:val="left"/>
      <w:pPr>
        <w:ind w:left="5760" w:hanging="360"/>
      </w:pPr>
    </w:lvl>
    <w:lvl w:ilvl="8" w:tplc="29F4E49C">
      <w:start w:val="1"/>
      <w:numFmt w:val="lowerRoman"/>
      <w:lvlText w:val="%9."/>
      <w:lvlJc w:val="right"/>
      <w:pPr>
        <w:ind w:left="6480" w:hanging="180"/>
      </w:pPr>
    </w:lvl>
  </w:abstractNum>
  <w:abstractNum w:abstractNumId="32" w15:restartNumberingAfterBreak="0">
    <w:nsid w:val="5BB62D4C"/>
    <w:multiLevelType w:val="hybridMultilevel"/>
    <w:tmpl w:val="DC401F6C"/>
    <w:lvl w:ilvl="0" w:tplc="E632BC72">
      <w:start w:val="1"/>
      <w:numFmt w:val="decimal"/>
      <w:lvlText w:val="%1."/>
      <w:lvlJc w:val="left"/>
      <w:pPr>
        <w:ind w:left="720" w:hanging="360"/>
      </w:pPr>
    </w:lvl>
    <w:lvl w:ilvl="1" w:tplc="057A964E">
      <w:start w:val="1"/>
      <w:numFmt w:val="lowerLetter"/>
      <w:lvlText w:val="%2."/>
      <w:lvlJc w:val="left"/>
      <w:pPr>
        <w:ind w:left="1440" w:hanging="360"/>
      </w:pPr>
    </w:lvl>
    <w:lvl w:ilvl="2" w:tplc="BB7279CE">
      <w:start w:val="1"/>
      <w:numFmt w:val="lowerRoman"/>
      <w:lvlText w:val="%3."/>
      <w:lvlJc w:val="right"/>
      <w:pPr>
        <w:ind w:left="2160" w:hanging="180"/>
      </w:pPr>
    </w:lvl>
    <w:lvl w:ilvl="3" w:tplc="5FCA4306">
      <w:start w:val="1"/>
      <w:numFmt w:val="decimal"/>
      <w:lvlText w:val="%4."/>
      <w:lvlJc w:val="left"/>
      <w:pPr>
        <w:ind w:left="2880" w:hanging="360"/>
      </w:pPr>
    </w:lvl>
    <w:lvl w:ilvl="4" w:tplc="D1E613AC">
      <w:start w:val="1"/>
      <w:numFmt w:val="lowerLetter"/>
      <w:lvlText w:val="%5."/>
      <w:lvlJc w:val="left"/>
      <w:pPr>
        <w:ind w:left="3600" w:hanging="360"/>
      </w:pPr>
    </w:lvl>
    <w:lvl w:ilvl="5" w:tplc="F5B4A676">
      <w:start w:val="1"/>
      <w:numFmt w:val="lowerRoman"/>
      <w:lvlText w:val="%6."/>
      <w:lvlJc w:val="right"/>
      <w:pPr>
        <w:ind w:left="4320" w:hanging="180"/>
      </w:pPr>
    </w:lvl>
    <w:lvl w:ilvl="6" w:tplc="7FC073BE">
      <w:start w:val="1"/>
      <w:numFmt w:val="decimal"/>
      <w:lvlText w:val="%7."/>
      <w:lvlJc w:val="left"/>
      <w:pPr>
        <w:ind w:left="5040" w:hanging="360"/>
      </w:pPr>
    </w:lvl>
    <w:lvl w:ilvl="7" w:tplc="B8F403F6">
      <w:start w:val="1"/>
      <w:numFmt w:val="lowerLetter"/>
      <w:lvlText w:val="%8."/>
      <w:lvlJc w:val="left"/>
      <w:pPr>
        <w:ind w:left="5760" w:hanging="360"/>
      </w:pPr>
    </w:lvl>
    <w:lvl w:ilvl="8" w:tplc="37A8A6B0">
      <w:start w:val="1"/>
      <w:numFmt w:val="lowerRoman"/>
      <w:lvlText w:val="%9."/>
      <w:lvlJc w:val="right"/>
      <w:pPr>
        <w:ind w:left="6480" w:hanging="180"/>
      </w:pPr>
    </w:lvl>
  </w:abstractNum>
  <w:abstractNum w:abstractNumId="33" w15:restartNumberingAfterBreak="0">
    <w:nsid w:val="67355D12"/>
    <w:multiLevelType w:val="hybridMultilevel"/>
    <w:tmpl w:val="46709F3C"/>
    <w:lvl w:ilvl="0" w:tplc="2D04804A">
      <w:start w:val="1"/>
      <w:numFmt w:val="bullet"/>
      <w:lvlText w:val="·"/>
      <w:lvlJc w:val="left"/>
      <w:pPr>
        <w:ind w:left="720" w:hanging="360"/>
      </w:pPr>
      <w:rPr>
        <w:rFonts w:ascii="Symbol" w:hAnsi="Symbol" w:hint="default"/>
      </w:rPr>
    </w:lvl>
    <w:lvl w:ilvl="1" w:tplc="09F2EA48">
      <w:start w:val="1"/>
      <w:numFmt w:val="bullet"/>
      <w:lvlText w:val="o"/>
      <w:lvlJc w:val="left"/>
      <w:pPr>
        <w:ind w:left="1440" w:hanging="360"/>
      </w:pPr>
      <w:rPr>
        <w:rFonts w:ascii="Courier New" w:hAnsi="Courier New" w:hint="default"/>
      </w:rPr>
    </w:lvl>
    <w:lvl w:ilvl="2" w:tplc="7AEE9910">
      <w:start w:val="1"/>
      <w:numFmt w:val="bullet"/>
      <w:lvlText w:val=""/>
      <w:lvlJc w:val="left"/>
      <w:pPr>
        <w:ind w:left="2160" w:hanging="360"/>
      </w:pPr>
      <w:rPr>
        <w:rFonts w:ascii="Wingdings" w:hAnsi="Wingdings" w:hint="default"/>
      </w:rPr>
    </w:lvl>
    <w:lvl w:ilvl="3" w:tplc="8DA8E662">
      <w:start w:val="1"/>
      <w:numFmt w:val="bullet"/>
      <w:lvlText w:val=""/>
      <w:lvlJc w:val="left"/>
      <w:pPr>
        <w:ind w:left="2880" w:hanging="360"/>
      </w:pPr>
      <w:rPr>
        <w:rFonts w:ascii="Symbol" w:hAnsi="Symbol" w:hint="default"/>
      </w:rPr>
    </w:lvl>
    <w:lvl w:ilvl="4" w:tplc="FC063CDC">
      <w:start w:val="1"/>
      <w:numFmt w:val="bullet"/>
      <w:lvlText w:val="o"/>
      <w:lvlJc w:val="left"/>
      <w:pPr>
        <w:ind w:left="3600" w:hanging="360"/>
      </w:pPr>
      <w:rPr>
        <w:rFonts w:ascii="Courier New" w:hAnsi="Courier New" w:hint="default"/>
      </w:rPr>
    </w:lvl>
    <w:lvl w:ilvl="5" w:tplc="0D74605C">
      <w:start w:val="1"/>
      <w:numFmt w:val="bullet"/>
      <w:lvlText w:val=""/>
      <w:lvlJc w:val="left"/>
      <w:pPr>
        <w:ind w:left="4320" w:hanging="360"/>
      </w:pPr>
      <w:rPr>
        <w:rFonts w:ascii="Wingdings" w:hAnsi="Wingdings" w:hint="default"/>
      </w:rPr>
    </w:lvl>
    <w:lvl w:ilvl="6" w:tplc="3D4C0230">
      <w:start w:val="1"/>
      <w:numFmt w:val="bullet"/>
      <w:lvlText w:val=""/>
      <w:lvlJc w:val="left"/>
      <w:pPr>
        <w:ind w:left="5040" w:hanging="360"/>
      </w:pPr>
      <w:rPr>
        <w:rFonts w:ascii="Symbol" w:hAnsi="Symbol" w:hint="default"/>
      </w:rPr>
    </w:lvl>
    <w:lvl w:ilvl="7" w:tplc="3990917A">
      <w:start w:val="1"/>
      <w:numFmt w:val="bullet"/>
      <w:lvlText w:val="o"/>
      <w:lvlJc w:val="left"/>
      <w:pPr>
        <w:ind w:left="5760" w:hanging="360"/>
      </w:pPr>
      <w:rPr>
        <w:rFonts w:ascii="Courier New" w:hAnsi="Courier New" w:hint="default"/>
      </w:rPr>
    </w:lvl>
    <w:lvl w:ilvl="8" w:tplc="6690FB06">
      <w:start w:val="1"/>
      <w:numFmt w:val="bullet"/>
      <w:lvlText w:val=""/>
      <w:lvlJc w:val="left"/>
      <w:pPr>
        <w:ind w:left="6480" w:hanging="360"/>
      </w:pPr>
      <w:rPr>
        <w:rFonts w:ascii="Wingdings" w:hAnsi="Wingdings" w:hint="default"/>
      </w:rPr>
    </w:lvl>
  </w:abstractNum>
  <w:abstractNum w:abstractNumId="34" w15:restartNumberingAfterBreak="0">
    <w:nsid w:val="6C4A65BB"/>
    <w:multiLevelType w:val="hybridMultilevel"/>
    <w:tmpl w:val="D0026CD0"/>
    <w:lvl w:ilvl="0" w:tplc="ECDC324E">
      <w:start w:val="1"/>
      <w:numFmt w:val="decimal"/>
      <w:lvlText w:val="%1."/>
      <w:lvlJc w:val="left"/>
      <w:pPr>
        <w:ind w:left="720" w:hanging="360"/>
      </w:pPr>
    </w:lvl>
    <w:lvl w:ilvl="1" w:tplc="4F840A0E">
      <w:start w:val="1"/>
      <w:numFmt w:val="lowerLetter"/>
      <w:lvlText w:val="%2."/>
      <w:lvlJc w:val="left"/>
      <w:pPr>
        <w:ind w:left="1440" w:hanging="360"/>
      </w:pPr>
    </w:lvl>
    <w:lvl w:ilvl="2" w:tplc="381C14F2">
      <w:start w:val="1"/>
      <w:numFmt w:val="lowerRoman"/>
      <w:lvlText w:val="%3."/>
      <w:lvlJc w:val="right"/>
      <w:pPr>
        <w:ind w:left="2160" w:hanging="180"/>
      </w:pPr>
    </w:lvl>
    <w:lvl w:ilvl="3" w:tplc="00F61E90">
      <w:start w:val="1"/>
      <w:numFmt w:val="decimal"/>
      <w:lvlText w:val="%4."/>
      <w:lvlJc w:val="left"/>
      <w:pPr>
        <w:ind w:left="2880" w:hanging="360"/>
      </w:pPr>
    </w:lvl>
    <w:lvl w:ilvl="4" w:tplc="EE804822">
      <w:start w:val="1"/>
      <w:numFmt w:val="lowerLetter"/>
      <w:lvlText w:val="%5."/>
      <w:lvlJc w:val="left"/>
      <w:pPr>
        <w:ind w:left="3600" w:hanging="360"/>
      </w:pPr>
    </w:lvl>
    <w:lvl w:ilvl="5" w:tplc="C004114E">
      <w:start w:val="1"/>
      <w:numFmt w:val="lowerRoman"/>
      <w:lvlText w:val="%6."/>
      <w:lvlJc w:val="right"/>
      <w:pPr>
        <w:ind w:left="4320" w:hanging="180"/>
      </w:pPr>
    </w:lvl>
    <w:lvl w:ilvl="6" w:tplc="247AE0FE">
      <w:start w:val="1"/>
      <w:numFmt w:val="decimal"/>
      <w:lvlText w:val="%7."/>
      <w:lvlJc w:val="left"/>
      <w:pPr>
        <w:ind w:left="5040" w:hanging="360"/>
      </w:pPr>
    </w:lvl>
    <w:lvl w:ilvl="7" w:tplc="28C2E172">
      <w:start w:val="1"/>
      <w:numFmt w:val="lowerLetter"/>
      <w:lvlText w:val="%8."/>
      <w:lvlJc w:val="left"/>
      <w:pPr>
        <w:ind w:left="5760" w:hanging="360"/>
      </w:pPr>
    </w:lvl>
    <w:lvl w:ilvl="8" w:tplc="5CBC0B58">
      <w:start w:val="1"/>
      <w:numFmt w:val="lowerRoman"/>
      <w:lvlText w:val="%9."/>
      <w:lvlJc w:val="right"/>
      <w:pPr>
        <w:ind w:left="6480" w:hanging="180"/>
      </w:p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71DD0CAA"/>
    <w:multiLevelType w:val="hybridMultilevel"/>
    <w:tmpl w:val="04047E98"/>
    <w:lvl w:ilvl="0" w:tplc="FFFFFFFF">
      <w:start w:val="1"/>
      <w:numFmt w:val="bullet"/>
      <w:lvlText w:val=""/>
      <w:lvlJc w:val="left"/>
      <w:pPr>
        <w:ind w:left="644"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7" w15:restartNumberingAfterBreak="0">
    <w:nsid w:val="7387D237"/>
    <w:multiLevelType w:val="hybridMultilevel"/>
    <w:tmpl w:val="C110F8C6"/>
    <w:lvl w:ilvl="0" w:tplc="910E56B0">
      <w:start w:val="1"/>
      <w:numFmt w:val="bullet"/>
      <w:lvlText w:val=""/>
      <w:lvlJc w:val="left"/>
      <w:pPr>
        <w:ind w:left="720" w:hanging="360"/>
      </w:pPr>
      <w:rPr>
        <w:rFonts w:ascii="Symbol" w:hAnsi="Symbol" w:hint="default"/>
      </w:rPr>
    </w:lvl>
    <w:lvl w:ilvl="1" w:tplc="32E601CA">
      <w:start w:val="1"/>
      <w:numFmt w:val="bullet"/>
      <w:lvlText w:val="·"/>
      <w:lvlJc w:val="left"/>
      <w:pPr>
        <w:ind w:left="1440" w:hanging="360"/>
      </w:pPr>
      <w:rPr>
        <w:rFonts w:ascii="Symbol" w:hAnsi="Symbol" w:hint="default"/>
      </w:rPr>
    </w:lvl>
    <w:lvl w:ilvl="2" w:tplc="EC08A214">
      <w:start w:val="1"/>
      <w:numFmt w:val="bullet"/>
      <w:lvlText w:val=""/>
      <w:lvlJc w:val="left"/>
      <w:pPr>
        <w:ind w:left="2160" w:hanging="360"/>
      </w:pPr>
      <w:rPr>
        <w:rFonts w:ascii="Wingdings" w:hAnsi="Wingdings" w:hint="default"/>
      </w:rPr>
    </w:lvl>
    <w:lvl w:ilvl="3" w:tplc="47AE357C">
      <w:start w:val="1"/>
      <w:numFmt w:val="bullet"/>
      <w:lvlText w:val=""/>
      <w:lvlJc w:val="left"/>
      <w:pPr>
        <w:ind w:left="2880" w:hanging="360"/>
      </w:pPr>
      <w:rPr>
        <w:rFonts w:ascii="Symbol" w:hAnsi="Symbol" w:hint="default"/>
      </w:rPr>
    </w:lvl>
    <w:lvl w:ilvl="4" w:tplc="3D6EF250">
      <w:start w:val="1"/>
      <w:numFmt w:val="bullet"/>
      <w:lvlText w:val="o"/>
      <w:lvlJc w:val="left"/>
      <w:pPr>
        <w:ind w:left="3600" w:hanging="360"/>
      </w:pPr>
      <w:rPr>
        <w:rFonts w:ascii="Courier New" w:hAnsi="Courier New" w:hint="default"/>
      </w:rPr>
    </w:lvl>
    <w:lvl w:ilvl="5" w:tplc="6AC09EDE">
      <w:start w:val="1"/>
      <w:numFmt w:val="bullet"/>
      <w:lvlText w:val=""/>
      <w:lvlJc w:val="left"/>
      <w:pPr>
        <w:ind w:left="4320" w:hanging="360"/>
      </w:pPr>
      <w:rPr>
        <w:rFonts w:ascii="Wingdings" w:hAnsi="Wingdings" w:hint="default"/>
      </w:rPr>
    </w:lvl>
    <w:lvl w:ilvl="6" w:tplc="417A722A">
      <w:start w:val="1"/>
      <w:numFmt w:val="bullet"/>
      <w:lvlText w:val=""/>
      <w:lvlJc w:val="left"/>
      <w:pPr>
        <w:ind w:left="5040" w:hanging="360"/>
      </w:pPr>
      <w:rPr>
        <w:rFonts w:ascii="Symbol" w:hAnsi="Symbol" w:hint="default"/>
      </w:rPr>
    </w:lvl>
    <w:lvl w:ilvl="7" w:tplc="10D6418E">
      <w:start w:val="1"/>
      <w:numFmt w:val="bullet"/>
      <w:lvlText w:val="o"/>
      <w:lvlJc w:val="left"/>
      <w:pPr>
        <w:ind w:left="5760" w:hanging="360"/>
      </w:pPr>
      <w:rPr>
        <w:rFonts w:ascii="Courier New" w:hAnsi="Courier New" w:hint="default"/>
      </w:rPr>
    </w:lvl>
    <w:lvl w:ilvl="8" w:tplc="76BEC30E">
      <w:start w:val="1"/>
      <w:numFmt w:val="bullet"/>
      <w:lvlText w:val=""/>
      <w:lvlJc w:val="left"/>
      <w:pPr>
        <w:ind w:left="6480" w:hanging="360"/>
      </w:pPr>
      <w:rPr>
        <w:rFonts w:ascii="Wingdings" w:hAnsi="Wingdings" w:hint="default"/>
      </w:r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4346114">
    <w:abstractNumId w:val="21"/>
  </w:num>
  <w:num w:numId="2" w16cid:durableId="188766694">
    <w:abstractNumId w:val="34"/>
  </w:num>
  <w:num w:numId="3" w16cid:durableId="542598164">
    <w:abstractNumId w:val="32"/>
  </w:num>
  <w:num w:numId="4" w16cid:durableId="502741213">
    <w:abstractNumId w:val="31"/>
  </w:num>
  <w:num w:numId="5" w16cid:durableId="1091969967">
    <w:abstractNumId w:val="2"/>
  </w:num>
  <w:num w:numId="6" w16cid:durableId="1620141473">
    <w:abstractNumId w:val="4"/>
  </w:num>
  <w:num w:numId="7" w16cid:durableId="2087340239">
    <w:abstractNumId w:val="7"/>
  </w:num>
  <w:num w:numId="8" w16cid:durableId="213081042">
    <w:abstractNumId w:val="17"/>
  </w:num>
  <w:num w:numId="9" w16cid:durableId="223418747">
    <w:abstractNumId w:val="3"/>
  </w:num>
  <w:num w:numId="10" w16cid:durableId="1545286043">
    <w:abstractNumId w:val="33"/>
  </w:num>
  <w:num w:numId="11" w16cid:durableId="2142452411">
    <w:abstractNumId w:val="28"/>
  </w:num>
  <w:num w:numId="12" w16cid:durableId="911282336">
    <w:abstractNumId w:val="24"/>
  </w:num>
  <w:num w:numId="13" w16cid:durableId="437873004">
    <w:abstractNumId w:val="23"/>
  </w:num>
  <w:num w:numId="14" w16cid:durableId="1455320880">
    <w:abstractNumId w:val="37"/>
  </w:num>
  <w:num w:numId="15" w16cid:durableId="1987273032">
    <w:abstractNumId w:val="14"/>
  </w:num>
  <w:num w:numId="16" w16cid:durableId="1470705601">
    <w:abstractNumId w:val="19"/>
  </w:num>
  <w:num w:numId="17" w16cid:durableId="2064523669">
    <w:abstractNumId w:val="10"/>
  </w:num>
  <w:num w:numId="18" w16cid:durableId="1531449955">
    <w:abstractNumId w:val="15"/>
  </w:num>
  <w:num w:numId="19" w16cid:durableId="878123738">
    <w:abstractNumId w:val="13"/>
  </w:num>
  <w:num w:numId="20" w16cid:durableId="424497580">
    <w:abstractNumId w:val="39"/>
  </w:num>
  <w:num w:numId="21" w16cid:durableId="637954724">
    <w:abstractNumId w:val="30"/>
  </w:num>
  <w:num w:numId="22" w16cid:durableId="1857764539">
    <w:abstractNumId w:val="0"/>
  </w:num>
  <w:num w:numId="23" w16cid:durableId="1965312537">
    <w:abstractNumId w:val="11"/>
  </w:num>
  <w:num w:numId="24" w16cid:durableId="410977491">
    <w:abstractNumId w:val="35"/>
  </w:num>
  <w:num w:numId="25" w16cid:durableId="1582375131">
    <w:abstractNumId w:val="5"/>
  </w:num>
  <w:num w:numId="26" w16cid:durableId="650908886">
    <w:abstractNumId w:val="26"/>
  </w:num>
  <w:num w:numId="27" w16cid:durableId="303392077">
    <w:abstractNumId w:val="20"/>
  </w:num>
  <w:num w:numId="28" w16cid:durableId="648560820">
    <w:abstractNumId w:val="1"/>
  </w:num>
  <w:num w:numId="29" w16cid:durableId="601958682">
    <w:abstractNumId w:val="1"/>
  </w:num>
  <w:num w:numId="30" w16cid:durableId="1057901803">
    <w:abstractNumId w:val="6"/>
  </w:num>
  <w:num w:numId="31" w16cid:durableId="332270572">
    <w:abstractNumId w:val="8"/>
  </w:num>
  <w:num w:numId="32" w16cid:durableId="1960868712">
    <w:abstractNumId w:val="29"/>
  </w:num>
  <w:num w:numId="33" w16cid:durableId="853114401">
    <w:abstractNumId w:val="22"/>
  </w:num>
  <w:num w:numId="34" w16cid:durableId="925654383">
    <w:abstractNumId w:val="12"/>
  </w:num>
  <w:num w:numId="35" w16cid:durableId="743526495">
    <w:abstractNumId w:val="27"/>
  </w:num>
  <w:num w:numId="36" w16cid:durableId="349838759">
    <w:abstractNumId w:val="9"/>
  </w:num>
  <w:num w:numId="37" w16cid:durableId="633602997">
    <w:abstractNumId w:val="25"/>
  </w:num>
  <w:num w:numId="38" w16cid:durableId="485785096">
    <w:abstractNumId w:val="38"/>
  </w:num>
  <w:num w:numId="39" w16cid:durableId="389234100">
    <w:abstractNumId w:val="16"/>
  </w:num>
  <w:num w:numId="40" w16cid:durableId="227351347">
    <w:abstractNumId w:val="18"/>
  </w:num>
  <w:num w:numId="41" w16cid:durableId="1160845696">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2D6B"/>
    <w:rsid w:val="00133337"/>
    <w:rsid w:val="00133A0F"/>
    <w:rsid w:val="0013580F"/>
    <w:rsid w:val="00137B6D"/>
    <w:rsid w:val="0014070B"/>
    <w:rsid w:val="00140A23"/>
    <w:rsid w:val="001422C1"/>
    <w:rsid w:val="001522AE"/>
    <w:rsid w:val="00157D5B"/>
    <w:rsid w:val="00161FE6"/>
    <w:rsid w:val="001647EA"/>
    <w:rsid w:val="00164C3D"/>
    <w:rsid w:val="00166D3A"/>
    <w:rsid w:val="00181FDC"/>
    <w:rsid w:val="001860B9"/>
    <w:rsid w:val="00186F2B"/>
    <w:rsid w:val="001874D6"/>
    <w:rsid w:val="0019632A"/>
    <w:rsid w:val="001A4E7C"/>
    <w:rsid w:val="001B0967"/>
    <w:rsid w:val="001B762C"/>
    <w:rsid w:val="001C4D0A"/>
    <w:rsid w:val="001C5FEF"/>
    <w:rsid w:val="00211487"/>
    <w:rsid w:val="00211D91"/>
    <w:rsid w:val="00217DEC"/>
    <w:rsid w:val="00235B57"/>
    <w:rsid w:val="00244FEB"/>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70AA"/>
    <w:rsid w:val="002C0C02"/>
    <w:rsid w:val="002C1277"/>
    <w:rsid w:val="002C60AD"/>
    <w:rsid w:val="002D0E0E"/>
    <w:rsid w:val="002D6023"/>
    <w:rsid w:val="002E263F"/>
    <w:rsid w:val="002E6F81"/>
    <w:rsid w:val="002F08BA"/>
    <w:rsid w:val="002F2CFF"/>
    <w:rsid w:val="002F568B"/>
    <w:rsid w:val="002F7818"/>
    <w:rsid w:val="003066D0"/>
    <w:rsid w:val="00311401"/>
    <w:rsid w:val="00317AE8"/>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D8DD"/>
    <w:rsid w:val="003D099E"/>
    <w:rsid w:val="003D21A2"/>
    <w:rsid w:val="003D29D2"/>
    <w:rsid w:val="003E0705"/>
    <w:rsid w:val="003E2FF7"/>
    <w:rsid w:val="003F1013"/>
    <w:rsid w:val="003F1ACF"/>
    <w:rsid w:val="003F2C98"/>
    <w:rsid w:val="003F54B7"/>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135"/>
    <w:rsid w:val="005A2E3B"/>
    <w:rsid w:val="005A54ED"/>
    <w:rsid w:val="005A5D5B"/>
    <w:rsid w:val="005A6081"/>
    <w:rsid w:val="005A627D"/>
    <w:rsid w:val="005C0045"/>
    <w:rsid w:val="005C084E"/>
    <w:rsid w:val="005C4606"/>
    <w:rsid w:val="005C60BB"/>
    <w:rsid w:val="005D0B0C"/>
    <w:rsid w:val="005E02B3"/>
    <w:rsid w:val="005E1E24"/>
    <w:rsid w:val="0060596B"/>
    <w:rsid w:val="00606D97"/>
    <w:rsid w:val="00614E64"/>
    <w:rsid w:val="00617710"/>
    <w:rsid w:val="00617EE6"/>
    <w:rsid w:val="0062184C"/>
    <w:rsid w:val="00623724"/>
    <w:rsid w:val="00627BEA"/>
    <w:rsid w:val="006319B6"/>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197B"/>
    <w:rsid w:val="007D4241"/>
    <w:rsid w:val="007D4317"/>
    <w:rsid w:val="007D4EA3"/>
    <w:rsid w:val="007F1CFF"/>
    <w:rsid w:val="007F5DD5"/>
    <w:rsid w:val="0081313F"/>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6F88"/>
    <w:rsid w:val="008C4B27"/>
    <w:rsid w:val="008C7F2A"/>
    <w:rsid w:val="008E36F8"/>
    <w:rsid w:val="008E46B2"/>
    <w:rsid w:val="008E682C"/>
    <w:rsid w:val="008E78A1"/>
    <w:rsid w:val="008F589F"/>
    <w:rsid w:val="00906238"/>
    <w:rsid w:val="00907EF9"/>
    <w:rsid w:val="0091295C"/>
    <w:rsid w:val="00914D58"/>
    <w:rsid w:val="009166A6"/>
    <w:rsid w:val="00921F47"/>
    <w:rsid w:val="009228AB"/>
    <w:rsid w:val="0093085B"/>
    <w:rsid w:val="00931C57"/>
    <w:rsid w:val="009347A5"/>
    <w:rsid w:val="00936DD5"/>
    <w:rsid w:val="00942257"/>
    <w:rsid w:val="009471BF"/>
    <w:rsid w:val="00950E4E"/>
    <w:rsid w:val="009529BD"/>
    <w:rsid w:val="009533B4"/>
    <w:rsid w:val="00971D93"/>
    <w:rsid w:val="009873AA"/>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3E05"/>
    <w:rsid w:val="00A407AD"/>
    <w:rsid w:val="00A40923"/>
    <w:rsid w:val="00A41C05"/>
    <w:rsid w:val="00A42426"/>
    <w:rsid w:val="00A45E1D"/>
    <w:rsid w:val="00A514B7"/>
    <w:rsid w:val="00A54A0B"/>
    <w:rsid w:val="00A65FD4"/>
    <w:rsid w:val="00A81198"/>
    <w:rsid w:val="00A81E48"/>
    <w:rsid w:val="00A82035"/>
    <w:rsid w:val="00A90D77"/>
    <w:rsid w:val="00A92E07"/>
    <w:rsid w:val="00AA0B3A"/>
    <w:rsid w:val="00AA6EB4"/>
    <w:rsid w:val="00AA767D"/>
    <w:rsid w:val="00AB0863"/>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97C"/>
    <w:rsid w:val="00B75EDE"/>
    <w:rsid w:val="00B77D88"/>
    <w:rsid w:val="00B77FAF"/>
    <w:rsid w:val="00B84336"/>
    <w:rsid w:val="00B851B9"/>
    <w:rsid w:val="00B86453"/>
    <w:rsid w:val="00B90054"/>
    <w:rsid w:val="00B92C14"/>
    <w:rsid w:val="00BA0066"/>
    <w:rsid w:val="00BB69DB"/>
    <w:rsid w:val="00BC322E"/>
    <w:rsid w:val="00BC44CD"/>
    <w:rsid w:val="00BC48A6"/>
    <w:rsid w:val="00BC5701"/>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26A0"/>
    <w:rsid w:val="00D85218"/>
    <w:rsid w:val="00D915B1"/>
    <w:rsid w:val="00DA299D"/>
    <w:rsid w:val="00DA65C4"/>
    <w:rsid w:val="00DD2BE0"/>
    <w:rsid w:val="00DE4447"/>
    <w:rsid w:val="00DE5DA2"/>
    <w:rsid w:val="00DF0033"/>
    <w:rsid w:val="00E026BF"/>
    <w:rsid w:val="00E07B1B"/>
    <w:rsid w:val="00E11853"/>
    <w:rsid w:val="00E11D6C"/>
    <w:rsid w:val="00E4286D"/>
    <w:rsid w:val="00E52A86"/>
    <w:rsid w:val="00E54B47"/>
    <w:rsid w:val="00E553BF"/>
    <w:rsid w:val="00E55D93"/>
    <w:rsid w:val="00E61294"/>
    <w:rsid w:val="00E7237C"/>
    <w:rsid w:val="00E77C46"/>
    <w:rsid w:val="00E86CE8"/>
    <w:rsid w:val="00E90E82"/>
    <w:rsid w:val="00EA00CB"/>
    <w:rsid w:val="00EA0E91"/>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87EA5"/>
    <w:rsid w:val="00F90B64"/>
    <w:rsid w:val="00FB2F0F"/>
    <w:rsid w:val="00FB5086"/>
    <w:rsid w:val="00FB5411"/>
    <w:rsid w:val="00FB6392"/>
    <w:rsid w:val="00FD3C70"/>
    <w:rsid w:val="00FD6820"/>
    <w:rsid w:val="00FE12D8"/>
    <w:rsid w:val="00FF7C02"/>
    <w:rsid w:val="017D7464"/>
    <w:rsid w:val="01F04341"/>
    <w:rsid w:val="02111611"/>
    <w:rsid w:val="024801E3"/>
    <w:rsid w:val="02582762"/>
    <w:rsid w:val="02CEA87E"/>
    <w:rsid w:val="02D2C1A0"/>
    <w:rsid w:val="0306FE9F"/>
    <w:rsid w:val="030D8540"/>
    <w:rsid w:val="035B5142"/>
    <w:rsid w:val="03E5F126"/>
    <w:rsid w:val="0408F6D0"/>
    <w:rsid w:val="041C26B6"/>
    <w:rsid w:val="04790EDE"/>
    <w:rsid w:val="04D75203"/>
    <w:rsid w:val="04FAE681"/>
    <w:rsid w:val="0501FFF6"/>
    <w:rsid w:val="058D2AEC"/>
    <w:rsid w:val="05E486AD"/>
    <w:rsid w:val="0624BFAE"/>
    <w:rsid w:val="06AB37D5"/>
    <w:rsid w:val="06ED1259"/>
    <w:rsid w:val="07BFCDE4"/>
    <w:rsid w:val="08074A1B"/>
    <w:rsid w:val="082EC265"/>
    <w:rsid w:val="089B16E1"/>
    <w:rsid w:val="095B9E45"/>
    <w:rsid w:val="09800C31"/>
    <w:rsid w:val="09AFCC3A"/>
    <w:rsid w:val="0A3D781E"/>
    <w:rsid w:val="0AC8D4DF"/>
    <w:rsid w:val="0AF76EA6"/>
    <w:rsid w:val="0B0F57CC"/>
    <w:rsid w:val="0B1CA9C4"/>
    <w:rsid w:val="0B96A265"/>
    <w:rsid w:val="0BAD9691"/>
    <w:rsid w:val="0BEFA46B"/>
    <w:rsid w:val="0C6FCE0D"/>
    <w:rsid w:val="0C8AE273"/>
    <w:rsid w:val="0CB77B1D"/>
    <w:rsid w:val="0CB89425"/>
    <w:rsid w:val="0CCDC60E"/>
    <w:rsid w:val="0DC3CCD3"/>
    <w:rsid w:val="0DD35F75"/>
    <w:rsid w:val="0E71D63D"/>
    <w:rsid w:val="0ECD098C"/>
    <w:rsid w:val="0EF58216"/>
    <w:rsid w:val="0FEF1BDF"/>
    <w:rsid w:val="101007F5"/>
    <w:rsid w:val="105F95FD"/>
    <w:rsid w:val="10B719DD"/>
    <w:rsid w:val="1156D10C"/>
    <w:rsid w:val="118AEC40"/>
    <w:rsid w:val="11987F09"/>
    <w:rsid w:val="11A0E97D"/>
    <w:rsid w:val="12331A9E"/>
    <w:rsid w:val="123CED43"/>
    <w:rsid w:val="12589958"/>
    <w:rsid w:val="12760EB7"/>
    <w:rsid w:val="12BF7811"/>
    <w:rsid w:val="12E1AD6F"/>
    <w:rsid w:val="1320FA2A"/>
    <w:rsid w:val="133CF274"/>
    <w:rsid w:val="1348E5C2"/>
    <w:rsid w:val="13A8F2BB"/>
    <w:rsid w:val="1428C7E1"/>
    <w:rsid w:val="144DE38C"/>
    <w:rsid w:val="148A505D"/>
    <w:rsid w:val="14DB1750"/>
    <w:rsid w:val="156E9BAA"/>
    <w:rsid w:val="159237A5"/>
    <w:rsid w:val="15ADAF79"/>
    <w:rsid w:val="15DFAD14"/>
    <w:rsid w:val="161C4115"/>
    <w:rsid w:val="1781380B"/>
    <w:rsid w:val="179582B3"/>
    <w:rsid w:val="18106397"/>
    <w:rsid w:val="18F6F17B"/>
    <w:rsid w:val="1A1BDC33"/>
    <w:rsid w:val="1A1FD37D"/>
    <w:rsid w:val="1A55E183"/>
    <w:rsid w:val="1A8F0041"/>
    <w:rsid w:val="1A996572"/>
    <w:rsid w:val="1ACD2375"/>
    <w:rsid w:val="1AF9C9D2"/>
    <w:rsid w:val="1AFE1B05"/>
    <w:rsid w:val="1C5A48B5"/>
    <w:rsid w:val="1C86F962"/>
    <w:rsid w:val="1CE03A84"/>
    <w:rsid w:val="1D6456C7"/>
    <w:rsid w:val="1DC5EA04"/>
    <w:rsid w:val="1E09CA16"/>
    <w:rsid w:val="1E696FBA"/>
    <w:rsid w:val="1E7CE406"/>
    <w:rsid w:val="1E8B9869"/>
    <w:rsid w:val="1EB07F3C"/>
    <w:rsid w:val="1EDB3163"/>
    <w:rsid w:val="1F36B7EA"/>
    <w:rsid w:val="1F6632FF"/>
    <w:rsid w:val="1F6DB4D7"/>
    <w:rsid w:val="1FDA7EF0"/>
    <w:rsid w:val="2024CB92"/>
    <w:rsid w:val="20409127"/>
    <w:rsid w:val="20E63340"/>
    <w:rsid w:val="215EF3BC"/>
    <w:rsid w:val="21D0B8E9"/>
    <w:rsid w:val="2237B608"/>
    <w:rsid w:val="225ABD5C"/>
    <w:rsid w:val="23BAC7FA"/>
    <w:rsid w:val="23C51E39"/>
    <w:rsid w:val="240F3F2C"/>
    <w:rsid w:val="2492CA1E"/>
    <w:rsid w:val="257607C8"/>
    <w:rsid w:val="257D0262"/>
    <w:rsid w:val="25999A0A"/>
    <w:rsid w:val="25E1C449"/>
    <w:rsid w:val="25FE03CD"/>
    <w:rsid w:val="26131DC3"/>
    <w:rsid w:val="266F7B54"/>
    <w:rsid w:val="26CC1757"/>
    <w:rsid w:val="274257E0"/>
    <w:rsid w:val="28327AAF"/>
    <w:rsid w:val="28DBBC02"/>
    <w:rsid w:val="28E82829"/>
    <w:rsid w:val="2A8E5EF7"/>
    <w:rsid w:val="2B40D5CC"/>
    <w:rsid w:val="2B9CA899"/>
    <w:rsid w:val="2BFC8608"/>
    <w:rsid w:val="2C04252A"/>
    <w:rsid w:val="2C0FD4D0"/>
    <w:rsid w:val="2C2A2F58"/>
    <w:rsid w:val="2C2C48DB"/>
    <w:rsid w:val="2C55F12A"/>
    <w:rsid w:val="2D21EA24"/>
    <w:rsid w:val="2D47510F"/>
    <w:rsid w:val="2D6FBF2E"/>
    <w:rsid w:val="2DA7638D"/>
    <w:rsid w:val="2E5BA025"/>
    <w:rsid w:val="2EB38833"/>
    <w:rsid w:val="2ED3A899"/>
    <w:rsid w:val="2F1F63A4"/>
    <w:rsid w:val="2F3588B8"/>
    <w:rsid w:val="2F48A7BD"/>
    <w:rsid w:val="2F6902EB"/>
    <w:rsid w:val="2F9F5565"/>
    <w:rsid w:val="2FE8C9F8"/>
    <w:rsid w:val="3011CB0E"/>
    <w:rsid w:val="302C51BD"/>
    <w:rsid w:val="303EDFD8"/>
    <w:rsid w:val="30ACF901"/>
    <w:rsid w:val="30C07762"/>
    <w:rsid w:val="30F7541D"/>
    <w:rsid w:val="3118272A"/>
    <w:rsid w:val="31871CA6"/>
    <w:rsid w:val="31F2C2EE"/>
    <w:rsid w:val="3226740D"/>
    <w:rsid w:val="322C08CC"/>
    <w:rsid w:val="32637823"/>
    <w:rsid w:val="3290DFDB"/>
    <w:rsid w:val="3299564E"/>
    <w:rsid w:val="32A8043D"/>
    <w:rsid w:val="333C4B79"/>
    <w:rsid w:val="348044BC"/>
    <w:rsid w:val="34AA5347"/>
    <w:rsid w:val="34B27772"/>
    <w:rsid w:val="34E40D88"/>
    <w:rsid w:val="34F3CF92"/>
    <w:rsid w:val="34FF98E5"/>
    <w:rsid w:val="36405A25"/>
    <w:rsid w:val="36F51CFF"/>
    <w:rsid w:val="37E0F34C"/>
    <w:rsid w:val="384E1605"/>
    <w:rsid w:val="3956DD0D"/>
    <w:rsid w:val="3A7F103E"/>
    <w:rsid w:val="3A94DD81"/>
    <w:rsid w:val="3ABF0970"/>
    <w:rsid w:val="3AF6E181"/>
    <w:rsid w:val="3B52747E"/>
    <w:rsid w:val="3BB2CC63"/>
    <w:rsid w:val="3BD5B381"/>
    <w:rsid w:val="3C4B1ABB"/>
    <w:rsid w:val="3C5AD9D1"/>
    <w:rsid w:val="3CA2F0A4"/>
    <w:rsid w:val="3CA6F089"/>
    <w:rsid w:val="3CF62AF0"/>
    <w:rsid w:val="3D2C1FD3"/>
    <w:rsid w:val="3D4BC6C1"/>
    <w:rsid w:val="3D70AAE1"/>
    <w:rsid w:val="3E0FFF37"/>
    <w:rsid w:val="3E7A319A"/>
    <w:rsid w:val="3EB58BEE"/>
    <w:rsid w:val="3EC97BC2"/>
    <w:rsid w:val="3F26654A"/>
    <w:rsid w:val="3F3C0D95"/>
    <w:rsid w:val="3F8E74CB"/>
    <w:rsid w:val="3FAF24AF"/>
    <w:rsid w:val="40528E7A"/>
    <w:rsid w:val="411D101D"/>
    <w:rsid w:val="4194E65F"/>
    <w:rsid w:val="41A69C29"/>
    <w:rsid w:val="41E9F859"/>
    <w:rsid w:val="41FB72EE"/>
    <w:rsid w:val="423382C6"/>
    <w:rsid w:val="428A3B48"/>
    <w:rsid w:val="42AA1D43"/>
    <w:rsid w:val="42C1A028"/>
    <w:rsid w:val="43969CC3"/>
    <w:rsid w:val="43F4ABB5"/>
    <w:rsid w:val="4406A0E9"/>
    <w:rsid w:val="44679500"/>
    <w:rsid w:val="449B234B"/>
    <w:rsid w:val="45098201"/>
    <w:rsid w:val="4578C1F1"/>
    <w:rsid w:val="460C9B41"/>
    <w:rsid w:val="463A82AF"/>
    <w:rsid w:val="4654FA68"/>
    <w:rsid w:val="46A77576"/>
    <w:rsid w:val="46F94ABC"/>
    <w:rsid w:val="47805E53"/>
    <w:rsid w:val="48739297"/>
    <w:rsid w:val="489EB451"/>
    <w:rsid w:val="49412064"/>
    <w:rsid w:val="49894F7D"/>
    <w:rsid w:val="49C670DF"/>
    <w:rsid w:val="49DDC658"/>
    <w:rsid w:val="49F2E334"/>
    <w:rsid w:val="4A30EB7E"/>
    <w:rsid w:val="4A382EC8"/>
    <w:rsid w:val="4A54EA85"/>
    <w:rsid w:val="4A7BA3A6"/>
    <w:rsid w:val="4A9A13E3"/>
    <w:rsid w:val="4AA4ECE6"/>
    <w:rsid w:val="4ADCF0C5"/>
    <w:rsid w:val="4BE45EC1"/>
    <w:rsid w:val="4BFF42CF"/>
    <w:rsid w:val="4C46C425"/>
    <w:rsid w:val="4D9D7B1C"/>
    <w:rsid w:val="4E14BB82"/>
    <w:rsid w:val="4E1DFBE1"/>
    <w:rsid w:val="4E75B53F"/>
    <w:rsid w:val="4E79957F"/>
    <w:rsid w:val="4EB731C0"/>
    <w:rsid w:val="4EF53EBB"/>
    <w:rsid w:val="4FADEEAB"/>
    <w:rsid w:val="4FC7E056"/>
    <w:rsid w:val="4FCBA534"/>
    <w:rsid w:val="505A175E"/>
    <w:rsid w:val="50B77AA1"/>
    <w:rsid w:val="5123F14E"/>
    <w:rsid w:val="513B216D"/>
    <w:rsid w:val="51607DF6"/>
    <w:rsid w:val="522F8454"/>
    <w:rsid w:val="52708E4C"/>
    <w:rsid w:val="527D1796"/>
    <w:rsid w:val="52E9938C"/>
    <w:rsid w:val="53BEA567"/>
    <w:rsid w:val="54E6D84D"/>
    <w:rsid w:val="557BC230"/>
    <w:rsid w:val="5582B611"/>
    <w:rsid w:val="559A871F"/>
    <w:rsid w:val="55B12A65"/>
    <w:rsid w:val="55FC6AB5"/>
    <w:rsid w:val="56B3E821"/>
    <w:rsid w:val="57B28E5E"/>
    <w:rsid w:val="57BB9DC8"/>
    <w:rsid w:val="57BCB144"/>
    <w:rsid w:val="57D61969"/>
    <w:rsid w:val="5803578C"/>
    <w:rsid w:val="58A96429"/>
    <w:rsid w:val="58AF85C3"/>
    <w:rsid w:val="58B44EE1"/>
    <w:rsid w:val="58B85D8B"/>
    <w:rsid w:val="58E5296D"/>
    <w:rsid w:val="59C17155"/>
    <w:rsid w:val="59E7DC4C"/>
    <w:rsid w:val="5A249172"/>
    <w:rsid w:val="5A4496DA"/>
    <w:rsid w:val="5A70B7F1"/>
    <w:rsid w:val="5A8CF680"/>
    <w:rsid w:val="5AA29FCB"/>
    <w:rsid w:val="5AF491CE"/>
    <w:rsid w:val="5B38C9BC"/>
    <w:rsid w:val="5B4F0DDF"/>
    <w:rsid w:val="5BE8DE01"/>
    <w:rsid w:val="5CB2C6F7"/>
    <w:rsid w:val="5D0B977E"/>
    <w:rsid w:val="5D5940CE"/>
    <w:rsid w:val="5D5C96B4"/>
    <w:rsid w:val="5D717254"/>
    <w:rsid w:val="5D92DB76"/>
    <w:rsid w:val="5DA3B857"/>
    <w:rsid w:val="5E0DB127"/>
    <w:rsid w:val="5E120F6E"/>
    <w:rsid w:val="5E4E9758"/>
    <w:rsid w:val="5EB6B8D2"/>
    <w:rsid w:val="5F097FA7"/>
    <w:rsid w:val="5FE1C1CB"/>
    <w:rsid w:val="600C3C35"/>
    <w:rsid w:val="607B1768"/>
    <w:rsid w:val="612843E9"/>
    <w:rsid w:val="613F161C"/>
    <w:rsid w:val="61BCB9F4"/>
    <w:rsid w:val="61C09BC1"/>
    <w:rsid w:val="61EF1110"/>
    <w:rsid w:val="625F6752"/>
    <w:rsid w:val="62FC7C85"/>
    <w:rsid w:val="63588A55"/>
    <w:rsid w:val="638AE171"/>
    <w:rsid w:val="63BFC2A8"/>
    <w:rsid w:val="64068C84"/>
    <w:rsid w:val="647B2B65"/>
    <w:rsid w:val="6481AF0A"/>
    <w:rsid w:val="64C22D18"/>
    <w:rsid w:val="64C23313"/>
    <w:rsid w:val="65617CE4"/>
    <w:rsid w:val="6574916B"/>
    <w:rsid w:val="65BF5072"/>
    <w:rsid w:val="662B20EC"/>
    <w:rsid w:val="667B0C74"/>
    <w:rsid w:val="6740260B"/>
    <w:rsid w:val="67601942"/>
    <w:rsid w:val="680EF65D"/>
    <w:rsid w:val="68689133"/>
    <w:rsid w:val="6887407D"/>
    <w:rsid w:val="689C44B0"/>
    <w:rsid w:val="69B7F24F"/>
    <w:rsid w:val="69DE79E3"/>
    <w:rsid w:val="6A1FF39C"/>
    <w:rsid w:val="6A6345DA"/>
    <w:rsid w:val="6A6729F4"/>
    <w:rsid w:val="6A962FA6"/>
    <w:rsid w:val="6ABCA966"/>
    <w:rsid w:val="6B2CF8ED"/>
    <w:rsid w:val="6B5ED69A"/>
    <w:rsid w:val="6C2B833B"/>
    <w:rsid w:val="6D18E1A2"/>
    <w:rsid w:val="6D2B3EEF"/>
    <w:rsid w:val="6D3CBECF"/>
    <w:rsid w:val="6D77521E"/>
    <w:rsid w:val="6D943ADE"/>
    <w:rsid w:val="6ED499AA"/>
    <w:rsid w:val="6F13227F"/>
    <w:rsid w:val="6F36B6FD"/>
    <w:rsid w:val="6F56C2D7"/>
    <w:rsid w:val="6FD0FB51"/>
    <w:rsid w:val="707A7E72"/>
    <w:rsid w:val="70A63336"/>
    <w:rsid w:val="712075FF"/>
    <w:rsid w:val="72420397"/>
    <w:rsid w:val="7247ACF9"/>
    <w:rsid w:val="72526EEB"/>
    <w:rsid w:val="72650102"/>
    <w:rsid w:val="727FAB67"/>
    <w:rsid w:val="73140913"/>
    <w:rsid w:val="735CCEFB"/>
    <w:rsid w:val="73C99BD9"/>
    <w:rsid w:val="73EE1388"/>
    <w:rsid w:val="7425C11F"/>
    <w:rsid w:val="746CFC1B"/>
    <w:rsid w:val="7495FA59"/>
    <w:rsid w:val="74AC46EE"/>
    <w:rsid w:val="74FFD623"/>
    <w:rsid w:val="753DBBA1"/>
    <w:rsid w:val="75E74059"/>
    <w:rsid w:val="762A2848"/>
    <w:rsid w:val="7696100B"/>
    <w:rsid w:val="77086A3C"/>
    <w:rsid w:val="770D8734"/>
    <w:rsid w:val="771EFD9A"/>
    <w:rsid w:val="772BD265"/>
    <w:rsid w:val="77FB7601"/>
    <w:rsid w:val="784B0F78"/>
    <w:rsid w:val="78B0E4F3"/>
    <w:rsid w:val="7961C90A"/>
    <w:rsid w:val="797AED24"/>
    <w:rsid w:val="79B208DD"/>
    <w:rsid w:val="7A053DD2"/>
    <w:rsid w:val="7A133625"/>
    <w:rsid w:val="7A58047D"/>
    <w:rsid w:val="7A8FB3AD"/>
    <w:rsid w:val="7A908C42"/>
    <w:rsid w:val="7AB7045A"/>
    <w:rsid w:val="7ABFBC11"/>
    <w:rsid w:val="7ACC13F5"/>
    <w:rsid w:val="7C2CADDC"/>
    <w:rsid w:val="7C32253C"/>
    <w:rsid w:val="7C3A43C9"/>
    <w:rsid w:val="7C768B17"/>
    <w:rsid w:val="7CA0683A"/>
    <w:rsid w:val="7D84B63E"/>
    <w:rsid w:val="7E60FE27"/>
    <w:rsid w:val="7E8B074C"/>
    <w:rsid w:val="7ED3912C"/>
    <w:rsid w:val="7F205CA4"/>
    <w:rsid w:val="7F6B67DF"/>
    <w:rsid w:val="7F70F3FF"/>
    <w:rsid w:val="7FBBD771"/>
    <w:rsid w:val="7FCC96D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23F2FB43-7582-4977-8725-523C31D75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3"/>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3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33"/>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FollowedHyperlink">
    <w:name w:val="FollowedHyperlink"/>
    <w:basedOn w:val="DefaultParagraphFont"/>
    <w:uiPriority w:val="99"/>
    <w:semiHidden/>
    <w:unhideWhenUsed/>
    <w:rsid w:val="00EA0E91"/>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ol.barnlakarforeningen.se/wp-content/uploads/sites/24/2024/11/Alllergi-mot-komjolk.pdf" TargetMode="External" Id="rId18" /><Relationship Type="http://schemas.openxmlformats.org/officeDocument/2006/relationships/theme" Target="theme/theme1.xml" Id="rId26" /><Relationship Type="http://schemas.openxmlformats.org/officeDocument/2006/relationships/hyperlink" Target="https://www.livsmedelsverket.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rikshandboken-bhv.se/somatik/allergier-och-intolerans---oversikt/mjolkproteinallergi/"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image" Target="media/image3.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allergia.se/" TargetMode="External" Id="rId24" /><Relationship Type="http://schemas.openxmlformats.org/officeDocument/2006/relationships/header" Target="header2.xml" Id="rId15" /><Relationship Type="http://schemas.openxmlformats.org/officeDocument/2006/relationships/hyperlink" Target="https://www.1177.se/" TargetMode="External" Id="rId23" /><Relationship Type="http://schemas.openxmlformats.org/officeDocument/2006/relationships/footnotes" Target="footnotes.xml" Id="rId10" /><Relationship Type="http://schemas.openxmlformats.org/officeDocument/2006/relationships/hyperlink" Target="https://www.1177.se/Vastra-Gotaland/sjukdomar--besvar/allergier-och-overkanslighet/komjolksallergi/"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stmaoallergiforbundet.se/"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1578</Words>
  <Characters>8996</Characters>
  <Application>Microsoft Office Word</Application>
  <DocSecurity>4</DocSecurity>
  <Lines>74</Lines>
  <Paragraphs>21</Paragraphs>
  <ScaleCrop>false</ScaleCrop>
  <Manager/>
  <Company/>
  <LinksUpToDate>false</LinksUpToDate>
  <CharactersWithSpaces>10553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Ny insättning av komjölksproteinfri kost på Akutmottagning barn samt Akut korttidsavdelning barn</dc:title>
  <dc:subject/>
  <dc:creator>patrik.jens.johansson@vgregion.se</dc:creator>
  <keywords/>
  <lastModifiedBy>Cecilia Jarlöv Hallén</lastModifiedBy>
  <revision>26</revision>
  <lastPrinted>2016-03-31T10:56:00.0000000Z</lastPrinted>
  <dcterms:created xsi:type="dcterms:W3CDTF">2022-06-07T15:08:00.0000000Z</dcterms:created>
  <dcterms:modified xsi:type="dcterms:W3CDTF">2025-01-17T15:12:00.0000000Z</dcterms:modified>
</coreProperties>
</file>