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B2BF66" w14:textId="77777777" w:rsidR="00D25108" w:rsidRDefault="00D25108" w:rsidP="00F35B05">
      <w:pPr>
        <w:pStyle w:val="Rubrik2"/>
        <w:sectPr w:rsidR="00D25108" w:rsidSect="00D2510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6BC434" w14:textId="77777777" w:rsidR="00656A2E" w:rsidRDefault="00656A2E" w:rsidP="00656A2E">
      <w:pPr>
        <w:pStyle w:val="Rubrik1"/>
      </w:pPr>
      <w:r>
        <w:t>Intoxikation med alkohol, droger och läkemedel</w:t>
      </w:r>
    </w:p>
    <w:p w14:paraId="0BA567F8" w14:textId="6C55F9A2" w:rsidR="00D25108" w:rsidRPr="00D25108" w:rsidRDefault="004445CB" w:rsidP="00656A2E">
      <w:pPr>
        <w:pStyle w:val="Rubrik2"/>
      </w:pPr>
      <w:r>
        <w:t>Förändringar sedan föregående</w:t>
      </w:r>
      <w:r w:rsidR="00D25108" w:rsidRPr="00D25108">
        <w:t xml:space="preserve"> version</w:t>
      </w:r>
    </w:p>
    <w:p w14:paraId="63925C33" w14:textId="4F2206A0" w:rsidR="00D25108" w:rsidRDefault="00D25108" w:rsidP="00656A2E">
      <w:r>
        <w:t>Ersätter tidigare rutin 20</w:t>
      </w:r>
      <w:r w:rsidR="3576D00F">
        <w:t>2</w:t>
      </w:r>
      <w:r w:rsidR="004445CB">
        <w:t>2-11-07</w:t>
      </w:r>
      <w:r>
        <w:t>, version 1</w:t>
      </w:r>
      <w:r w:rsidR="004445CB">
        <w:t>7.0</w:t>
      </w:r>
      <w:r>
        <w:t>.</w:t>
      </w:r>
      <w:r w:rsidR="00BC061E">
        <w:t xml:space="preserve"> Inga ändringar i innehållet, endast uppdaterat länkar. </w:t>
      </w:r>
    </w:p>
    <w:p w14:paraId="0264E653" w14:textId="6A9C08F6" w:rsidR="004445CB" w:rsidRDefault="004445CB" w:rsidP="004445CB">
      <w:pPr>
        <w:pStyle w:val="Rubrik2"/>
      </w:pPr>
      <w:r>
        <w:t>Bakgrund och syfte</w:t>
      </w:r>
    </w:p>
    <w:p w14:paraId="00E7F8D5" w14:textId="6CE8EAE8" w:rsidR="00D25108" w:rsidRDefault="004445CB" w:rsidP="004445CB">
      <w:r>
        <w:t xml:space="preserve">Riktlinjer för handläggning av intoxikation med alkohol, droger och läkemedel. </w:t>
      </w:r>
    </w:p>
    <w:p w14:paraId="1BEC2625" w14:textId="4774C38F" w:rsidR="004445CB" w:rsidRPr="00D25108" w:rsidRDefault="004445CB" w:rsidP="004445CB">
      <w:pPr>
        <w:pStyle w:val="Rubrik2"/>
      </w:pPr>
      <w:r>
        <w:t>Utförande</w:t>
      </w:r>
    </w:p>
    <w:p w14:paraId="5E41B0DC" w14:textId="77777777" w:rsidR="00D25108" w:rsidRPr="00D25108" w:rsidRDefault="00D25108" w:rsidP="00656A2E">
      <w:pPr>
        <w:pStyle w:val="Rubrik2"/>
      </w:pPr>
      <w:r w:rsidRPr="00D25108">
        <w:t xml:space="preserve">Anamnes </w:t>
      </w:r>
    </w:p>
    <w:p w14:paraId="19D0C209" w14:textId="46CA9EEC" w:rsidR="00D25108" w:rsidRPr="00D25108" w:rsidRDefault="00D25108" w:rsidP="004445CB">
      <w:pPr>
        <w:rPr>
          <w:rFonts w:ascii="Arial" w:hAnsi="Arial" w:cs="Arial"/>
          <w:b/>
          <w:bCs/>
          <w:color w:val="000000"/>
          <w:szCs w:val="28"/>
        </w:rPr>
      </w:pPr>
      <w:r w:rsidRPr="00D25108">
        <w:t xml:space="preserve">Anledningen till intoxikationen, vad som har intagits och när det intogs. Eventuella burkar, tablettrester och flaskor sparas. Suicidavsikt? Fråga ambulanspersonal, föräldrar och andra. </w:t>
      </w:r>
    </w:p>
    <w:p w14:paraId="78B0A1DE" w14:textId="77777777" w:rsidR="00D25108" w:rsidRPr="00D25108" w:rsidRDefault="00D25108" w:rsidP="00656A2E">
      <w:pPr>
        <w:pStyle w:val="Rubrik2"/>
      </w:pPr>
      <w:r w:rsidRPr="00D25108">
        <w:t xml:space="preserve">Åtgärder </w:t>
      </w:r>
    </w:p>
    <w:p w14:paraId="2B3EB03F" w14:textId="77777777" w:rsidR="00D25108" w:rsidRPr="00D25108" w:rsidRDefault="00D25108" w:rsidP="00656A2E">
      <w:r w:rsidRPr="00D25108">
        <w:t xml:space="preserve">Arbeta efter A, B, C, D, E. Bedöm luftvägar, andning, </w:t>
      </w:r>
      <w:proofErr w:type="spellStart"/>
      <w:r w:rsidRPr="00D25108">
        <w:t>pox</w:t>
      </w:r>
      <w:proofErr w:type="spellEnd"/>
      <w:r w:rsidRPr="00D25108">
        <w:t xml:space="preserve"> och andningsfrekvens, cirkulation inkl. temp och BT, neurologi inkl. medvetandegrad, nackstelhet och pupillreflexer. Se över om skador föreligger och lukta på patienten. Titta efter tryckskador, </w:t>
      </w:r>
      <w:proofErr w:type="spellStart"/>
      <w:r w:rsidRPr="00D25108">
        <w:t>compartmentsyndrom</w:t>
      </w:r>
      <w:proofErr w:type="spellEnd"/>
      <w:r w:rsidRPr="00D25108">
        <w:t>, urinretention eller blåsdistension.</w:t>
      </w:r>
    </w:p>
    <w:p w14:paraId="1EFC1843" w14:textId="77777777" w:rsidR="00D25108" w:rsidRPr="00D25108" w:rsidRDefault="00D25108" w:rsidP="00D25108">
      <w:pPr>
        <w:autoSpaceDE w:val="0"/>
        <w:autoSpaceDN w:val="0"/>
        <w:adjustRightInd w:val="0"/>
        <w:spacing w:after="0" w:line="240" w:lineRule="auto"/>
        <w:ind w:left="0" w:right="0"/>
        <w:rPr>
          <w:rFonts w:ascii="Arial" w:hAnsi="Arial" w:cs="Arial"/>
          <w:color w:val="000000"/>
          <w:sz w:val="20"/>
          <w:szCs w:val="20"/>
        </w:rPr>
      </w:pPr>
    </w:p>
    <w:p w14:paraId="483B7EBB" w14:textId="77777777" w:rsidR="00D25108" w:rsidRPr="00D25108" w:rsidRDefault="00D25108" w:rsidP="00656A2E">
      <w:r w:rsidRPr="00D25108">
        <w:t xml:space="preserve">Ge syrgas, ordna fri </w:t>
      </w:r>
      <w:proofErr w:type="spellStart"/>
      <w:r w:rsidRPr="00D25108">
        <w:t>venväg</w:t>
      </w:r>
      <w:proofErr w:type="spellEnd"/>
      <w:r w:rsidRPr="00D25108">
        <w:t xml:space="preserve"> och ta ev. EKG. Kontakta narkosjour om patient är medvetandepåverkad, har kramper, har risk för hjärtarytmier eller organskada.</w:t>
      </w:r>
    </w:p>
    <w:p w14:paraId="2D79B536" w14:textId="77777777" w:rsidR="00D25108" w:rsidRPr="00D25108" w:rsidRDefault="00D25108" w:rsidP="00D25108">
      <w:pPr>
        <w:autoSpaceDE w:val="0"/>
        <w:autoSpaceDN w:val="0"/>
        <w:adjustRightInd w:val="0"/>
        <w:spacing w:after="0" w:line="240" w:lineRule="auto"/>
        <w:ind w:left="0" w:right="0"/>
        <w:rPr>
          <w:rFonts w:ascii="Arial" w:hAnsi="Arial" w:cs="Arial"/>
          <w:b/>
          <w:bCs/>
          <w:color w:val="000000"/>
          <w:szCs w:val="28"/>
        </w:rPr>
      </w:pPr>
    </w:p>
    <w:p w14:paraId="312993F6" w14:textId="77777777" w:rsidR="00D25108" w:rsidRPr="00D25108" w:rsidRDefault="00D25108" w:rsidP="00656A2E">
      <w:pPr>
        <w:pStyle w:val="Rubrik2"/>
      </w:pPr>
      <w:r w:rsidRPr="00D25108">
        <w:lastRenderedPageBreak/>
        <w:t>Mer information</w:t>
      </w:r>
    </w:p>
    <w:p w14:paraId="0D00435B" w14:textId="39F52996" w:rsidR="003E323C" w:rsidRDefault="00D25108" w:rsidP="00656A2E">
      <w:r>
        <w:t xml:space="preserve">fås via Giftinformationscentralen </w:t>
      </w:r>
      <w:proofErr w:type="spellStart"/>
      <w:r>
        <w:t>tel</w:t>
      </w:r>
      <w:proofErr w:type="spellEnd"/>
      <w:r>
        <w:t xml:space="preserve"> 010-456 67 19 (alt via växeln eller 112), eller</w:t>
      </w:r>
      <w:r w:rsidR="00EB782C">
        <w:t xml:space="preserve"> </w:t>
      </w:r>
      <w:hyperlink r:id="rId17" w:history="1">
        <w:r w:rsidR="00EB782C" w:rsidRPr="00AD4754">
          <w:rPr>
            <w:rStyle w:val="Hyperlnk"/>
          </w:rPr>
          <w:t>www.giftinfo.se</w:t>
        </w:r>
      </w:hyperlink>
      <w:r w:rsidR="00EB782C">
        <w:t xml:space="preserve"> </w:t>
      </w:r>
      <w:r>
        <w:t xml:space="preserve"> Mer information kan också hittas i FASS, Läkemedelsbokens </w:t>
      </w:r>
      <w:proofErr w:type="spellStart"/>
      <w:r>
        <w:t>intoxkapitel</w:t>
      </w:r>
      <w:proofErr w:type="spellEnd"/>
      <w:r>
        <w:t xml:space="preserve"> samt boken ”Akuta förgiftningar” från Giftinformationscentralen. Separata rutiner finns för</w:t>
      </w:r>
      <w:r w:rsidR="003E323C">
        <w:t>:</w:t>
      </w:r>
    </w:p>
    <w:p w14:paraId="45C9301D" w14:textId="77777777" w:rsidR="003E323C" w:rsidRDefault="00BC061E" w:rsidP="00656A2E">
      <w:hyperlink r:id="rId18" w:history="1">
        <w:proofErr w:type="spellStart"/>
        <w:r w:rsidR="003E323C">
          <w:rPr>
            <w:rStyle w:val="Hyperlnk"/>
          </w:rPr>
          <w:t>Paracetamolintox</w:t>
        </w:r>
        <w:proofErr w:type="spellEnd"/>
      </w:hyperlink>
    </w:p>
    <w:p w14:paraId="4A3F310D" w14:textId="5D91EB2B" w:rsidR="003E323C" w:rsidRDefault="00BC061E" w:rsidP="00656A2E">
      <w:hyperlink r:id="rId19" w:history="1">
        <w:proofErr w:type="spellStart"/>
        <w:r w:rsidR="003E323C">
          <w:rPr>
            <w:rStyle w:val="Hyperlnk"/>
          </w:rPr>
          <w:t>Järnintox</w:t>
        </w:r>
        <w:proofErr w:type="spellEnd"/>
      </w:hyperlink>
    </w:p>
    <w:p w14:paraId="54AAB23C" w14:textId="0AB6FEF2" w:rsidR="00D25108" w:rsidRPr="00D25108" w:rsidRDefault="00BC061E" w:rsidP="00253FAA">
      <w:pPr>
        <w:rPr>
          <w:rFonts w:ascii="Arial" w:hAnsi="Arial" w:cs="Arial"/>
          <w:b/>
          <w:bCs/>
          <w:color w:val="000000"/>
          <w:szCs w:val="28"/>
        </w:rPr>
      </w:pPr>
      <w:hyperlink r:id="rId20" w:history="1">
        <w:proofErr w:type="spellStart"/>
        <w:r w:rsidR="003E323C">
          <w:rPr>
            <w:rStyle w:val="Hyperlnk"/>
          </w:rPr>
          <w:t>Kolmonoxidintox</w:t>
        </w:r>
        <w:proofErr w:type="spellEnd"/>
        <w:r w:rsidR="003E323C">
          <w:rPr>
            <w:rStyle w:val="Hyperlnk"/>
          </w:rPr>
          <w:t xml:space="preserve"> ("Brandrök")</w:t>
        </w:r>
      </w:hyperlink>
    </w:p>
    <w:p w14:paraId="33849D5C" w14:textId="77777777" w:rsidR="00D25108" w:rsidRPr="00D25108" w:rsidRDefault="00D25108" w:rsidP="00656A2E">
      <w:pPr>
        <w:pStyle w:val="Rubrik2"/>
      </w:pPr>
      <w:r w:rsidRPr="00D25108">
        <w:t>Provtagning</w:t>
      </w:r>
    </w:p>
    <w:p w14:paraId="65F5B866" w14:textId="55608C31" w:rsidR="00D25108" w:rsidRPr="00D25108" w:rsidRDefault="00D25108" w:rsidP="00253FAA">
      <w:pPr>
        <w:rPr>
          <w:rFonts w:ascii="Arial" w:hAnsi="Arial" w:cs="Arial"/>
          <w:color w:val="000000"/>
          <w:sz w:val="22"/>
          <w:szCs w:val="22"/>
        </w:rPr>
      </w:pPr>
      <w:r>
        <w:t>Anpassa efter frågeställning men tag alltid S-</w:t>
      </w:r>
      <w:proofErr w:type="spellStart"/>
      <w:r>
        <w:t>paracetamol</w:t>
      </w:r>
      <w:proofErr w:type="spellEnd"/>
      <w:r>
        <w:t xml:space="preserve"> vid </w:t>
      </w:r>
      <w:proofErr w:type="spellStart"/>
      <w:r>
        <w:t>läkemedelsintox</w:t>
      </w:r>
      <w:proofErr w:type="spellEnd"/>
      <w:r>
        <w:t xml:space="preserve"> även om det inte finns uppgift om intag av just detta. Exempel: Hb, utökad </w:t>
      </w:r>
      <w:proofErr w:type="spellStart"/>
      <w:r>
        <w:t>blodgas</w:t>
      </w:r>
      <w:proofErr w:type="spellEnd"/>
      <w:r>
        <w:t xml:space="preserve">, elektrolyter, </w:t>
      </w:r>
      <w:r w:rsidR="4EAB64A4">
        <w:t xml:space="preserve">kloridjoner, </w:t>
      </w:r>
      <w:r>
        <w:t xml:space="preserve">B-glukos (ex svår </w:t>
      </w:r>
      <w:proofErr w:type="spellStart"/>
      <w:r>
        <w:t>etanolintox</w:t>
      </w:r>
      <w:proofErr w:type="spellEnd"/>
      <w:r>
        <w:t xml:space="preserve">), </w:t>
      </w:r>
      <w:proofErr w:type="spellStart"/>
      <w:r>
        <w:t>kreatinin</w:t>
      </w:r>
      <w:proofErr w:type="spellEnd"/>
      <w:r>
        <w:t xml:space="preserve">, leverstatus. Riktade </w:t>
      </w:r>
      <w:proofErr w:type="spellStart"/>
      <w:r>
        <w:t>intoxprover</w:t>
      </w:r>
      <w:proofErr w:type="spellEnd"/>
      <w:r>
        <w:t xml:space="preserve">: urin (farmaka, GHB, </w:t>
      </w:r>
      <w:proofErr w:type="spellStart"/>
      <w:r>
        <w:t>tox</w:t>
      </w:r>
      <w:proofErr w:type="spellEnd"/>
      <w:r>
        <w:t xml:space="preserve"> screening amfetamin &amp; cannabis), blod (etanol, etylenglykol, acetylsalicyl, </w:t>
      </w:r>
      <w:proofErr w:type="spellStart"/>
      <w:r>
        <w:t>paracetamol</w:t>
      </w:r>
      <w:proofErr w:type="spellEnd"/>
      <w:r>
        <w:t>).</w:t>
      </w:r>
      <w:r w:rsidR="3DFE6E43">
        <w:t xml:space="preserve"> Provpaket “</w:t>
      </w:r>
      <w:proofErr w:type="spellStart"/>
      <w:r w:rsidR="3DFE6E43">
        <w:t>Intox</w:t>
      </w:r>
      <w:proofErr w:type="spellEnd"/>
      <w:r w:rsidR="3DFE6E43">
        <w:t xml:space="preserve">” finns i </w:t>
      </w:r>
      <w:proofErr w:type="spellStart"/>
      <w:r w:rsidR="3DFE6E43">
        <w:t>LabBest</w:t>
      </w:r>
      <w:proofErr w:type="spellEnd"/>
      <w:r w:rsidR="3DFE6E43">
        <w:t>.</w:t>
      </w:r>
    </w:p>
    <w:p w14:paraId="1EB006D0" w14:textId="77777777" w:rsidR="00D25108" w:rsidRPr="00D25108" w:rsidRDefault="00D25108" w:rsidP="00656A2E">
      <w:pPr>
        <w:pStyle w:val="Rubrik2"/>
      </w:pPr>
      <w:r w:rsidRPr="00D25108">
        <w:t xml:space="preserve">Behandling </w:t>
      </w:r>
    </w:p>
    <w:p w14:paraId="62020BC3" w14:textId="77777777" w:rsidR="00D25108" w:rsidRPr="00D25108" w:rsidRDefault="00D25108" w:rsidP="00656A2E">
      <w:pPr>
        <w:pStyle w:val="Liststycke"/>
      </w:pPr>
      <w:r w:rsidRPr="00D25108">
        <w:t xml:space="preserve">Symtomatisk behandling </w:t>
      </w:r>
    </w:p>
    <w:p w14:paraId="038A2C82" w14:textId="77777777" w:rsidR="00D25108" w:rsidRPr="00D25108" w:rsidRDefault="00D25108" w:rsidP="00656A2E">
      <w:pPr>
        <w:pStyle w:val="Liststycke"/>
        <w:numPr>
          <w:ilvl w:val="0"/>
          <w:numId w:val="0"/>
        </w:numPr>
        <w:ind w:left="1712"/>
      </w:pPr>
    </w:p>
    <w:p w14:paraId="66DA2395" w14:textId="77777777" w:rsidR="00D25108" w:rsidRPr="00D25108" w:rsidRDefault="00D25108" w:rsidP="00656A2E">
      <w:pPr>
        <w:pStyle w:val="Liststycke"/>
      </w:pPr>
      <w:r w:rsidRPr="00D25108">
        <w:t xml:space="preserve">Avlägsnande och oskadliggörande av ännu ej absorberat gift </w:t>
      </w:r>
    </w:p>
    <w:p w14:paraId="5993F959" w14:textId="77777777" w:rsidR="00D25108" w:rsidRPr="00D25108" w:rsidRDefault="00D25108" w:rsidP="00D25108">
      <w:pPr>
        <w:autoSpaceDE w:val="0"/>
        <w:autoSpaceDN w:val="0"/>
        <w:adjustRightInd w:val="0"/>
        <w:spacing w:after="0" w:line="240" w:lineRule="auto"/>
        <w:ind w:left="0" w:right="0"/>
        <w:rPr>
          <w:rFonts w:ascii="Arial" w:hAnsi="Arial" w:cs="Arial"/>
          <w:color w:val="000000"/>
          <w:sz w:val="22"/>
          <w:szCs w:val="22"/>
        </w:rPr>
      </w:pPr>
    </w:p>
    <w:p w14:paraId="1CD1AC97" w14:textId="77777777" w:rsidR="00D25108" w:rsidRPr="00656A2E" w:rsidRDefault="00D25108" w:rsidP="00656A2E">
      <w:pPr>
        <w:pStyle w:val="Liststycke"/>
        <w:numPr>
          <w:ilvl w:val="1"/>
          <w:numId w:val="22"/>
        </w:numPr>
      </w:pPr>
      <w:r w:rsidRPr="00656A2E">
        <w:t xml:space="preserve">Medicinskt kol </w:t>
      </w:r>
    </w:p>
    <w:p w14:paraId="32FF9DAA" w14:textId="77777777" w:rsidR="00656A2E" w:rsidRDefault="00D25108" w:rsidP="00656A2E">
      <w:pPr>
        <w:pStyle w:val="Liststycke"/>
        <w:numPr>
          <w:ilvl w:val="0"/>
          <w:numId w:val="0"/>
        </w:numPr>
        <w:ind w:left="2160"/>
      </w:pPr>
      <w:proofErr w:type="spellStart"/>
      <w:r w:rsidRPr="00656A2E">
        <w:t>Carbomix</w:t>
      </w:r>
      <w:proofErr w:type="spellEnd"/>
      <w:r w:rsidRPr="00656A2E">
        <w:t>®. Standardbehandling vid lindrig till måttlig förgiftningsrisk. Ges hemma, inom 2 timmar från intag av flytande preparat, inom 4 timmar efter intag av tabletter. 10 gram (60 ml) till små barn (&lt;5 år) 20 gram till barn 5-12 år, över 12 år 25 gram (150 ml). Ge inte kol vid intag av frätande ämnen eller rena petroleumprodukter pga. ökad kräkningsrisk. Ej heller indicerat efter intag av Li eller Fe som binds dåligt. Upprepa kol efter 2-4 timmar vid intag av depotpreparat.</w:t>
      </w:r>
    </w:p>
    <w:p w14:paraId="0D47E7E5" w14:textId="77777777" w:rsidR="00656A2E" w:rsidRDefault="00656A2E" w:rsidP="00656A2E">
      <w:pPr>
        <w:pStyle w:val="Liststycke"/>
        <w:numPr>
          <w:ilvl w:val="0"/>
          <w:numId w:val="0"/>
        </w:numPr>
        <w:ind w:left="2160"/>
      </w:pPr>
    </w:p>
    <w:p w14:paraId="2916D989" w14:textId="6622D637" w:rsidR="00D25108" w:rsidRPr="00656A2E" w:rsidRDefault="00D25108" w:rsidP="00656A2E">
      <w:pPr>
        <w:pStyle w:val="Liststycke"/>
        <w:numPr>
          <w:ilvl w:val="1"/>
          <w:numId w:val="22"/>
        </w:numPr>
      </w:pPr>
      <w:r w:rsidRPr="00656A2E">
        <w:t xml:space="preserve">Kräksirap </w:t>
      </w:r>
    </w:p>
    <w:p w14:paraId="6CA42539" w14:textId="77777777" w:rsidR="00D25108" w:rsidRPr="00656A2E" w:rsidRDefault="00D25108" w:rsidP="00656A2E">
      <w:pPr>
        <w:pStyle w:val="Liststycke"/>
        <w:numPr>
          <w:ilvl w:val="0"/>
          <w:numId w:val="0"/>
        </w:numPr>
        <w:ind w:left="2160"/>
      </w:pPr>
      <w:r w:rsidRPr="00656A2E">
        <w:t xml:space="preserve">Skall bara användas undantagsvis, exempelvis ett barn som inkommer tidigt efter att ha intagit en stor mängd </w:t>
      </w:r>
      <w:proofErr w:type="spellStart"/>
      <w:r w:rsidRPr="00656A2E">
        <w:t>järnduretter</w:t>
      </w:r>
      <w:proofErr w:type="spellEnd"/>
      <w:r w:rsidRPr="00656A2E">
        <w:t xml:space="preserve">. Kontraindicerat vid frätande syra, alkali, petroleumprodukter, vid medvetandesänkning eller om </w:t>
      </w:r>
      <w:r w:rsidRPr="00656A2E">
        <w:lastRenderedPageBreak/>
        <w:t>kramprisk finns. Ge först 1-2 glas dryck och sedan till barn &lt;1 år 10 ml, 1-5 år 15 ml, större barn och vuxna 30 ml.</w:t>
      </w:r>
    </w:p>
    <w:p w14:paraId="39A8A2E0" w14:textId="77777777" w:rsidR="00D25108" w:rsidRPr="00656A2E" w:rsidRDefault="00D25108" w:rsidP="00656A2E">
      <w:pPr>
        <w:pStyle w:val="Liststycke"/>
        <w:numPr>
          <w:ilvl w:val="1"/>
          <w:numId w:val="22"/>
        </w:numPr>
      </w:pPr>
      <w:r w:rsidRPr="00656A2E">
        <w:t xml:space="preserve">Ventrikeltömning </w:t>
      </w:r>
    </w:p>
    <w:p w14:paraId="157D3D6D" w14:textId="77777777" w:rsidR="00D25108" w:rsidRPr="00656A2E" w:rsidRDefault="00D25108" w:rsidP="00656A2E">
      <w:pPr>
        <w:pStyle w:val="Liststycke"/>
        <w:numPr>
          <w:ilvl w:val="0"/>
          <w:numId w:val="0"/>
        </w:numPr>
        <w:ind w:left="2160"/>
      </w:pPr>
      <w:r w:rsidRPr="00656A2E">
        <w:t xml:space="preserve">Skall ske inom 1 timma efter intag av flytande preparat, upp till 2 timmar efter intag av tabletter. Kontraindicerat som vid kräksirap, se ovan. Om slö patient som skall </w:t>
      </w:r>
      <w:proofErr w:type="spellStart"/>
      <w:r w:rsidRPr="00656A2E">
        <w:t>ventrikelsköljas</w:t>
      </w:r>
      <w:proofErr w:type="spellEnd"/>
      <w:r w:rsidRPr="00656A2E">
        <w:t xml:space="preserve"> måste narkosjour tillkallas och </w:t>
      </w:r>
      <w:proofErr w:type="spellStart"/>
      <w:r w:rsidRPr="00656A2E">
        <w:t>ev</w:t>
      </w:r>
      <w:proofErr w:type="spellEnd"/>
      <w:r w:rsidRPr="00656A2E">
        <w:t xml:space="preserve"> intubera. </w:t>
      </w:r>
    </w:p>
    <w:p w14:paraId="00AA2E1B" w14:textId="77777777" w:rsidR="00D25108" w:rsidRPr="00D25108" w:rsidRDefault="00D25108" w:rsidP="00D25108">
      <w:pPr>
        <w:autoSpaceDE w:val="0"/>
        <w:autoSpaceDN w:val="0"/>
        <w:adjustRightInd w:val="0"/>
        <w:spacing w:after="0" w:line="240" w:lineRule="auto"/>
        <w:ind w:left="0" w:right="0"/>
        <w:rPr>
          <w:rFonts w:ascii="Arial" w:hAnsi="Arial" w:cs="Arial"/>
          <w:color w:val="000000"/>
          <w:sz w:val="22"/>
          <w:szCs w:val="22"/>
        </w:rPr>
      </w:pPr>
    </w:p>
    <w:p w14:paraId="1BB77B6E" w14:textId="77777777" w:rsidR="00D25108" w:rsidRPr="00D25108" w:rsidRDefault="00D25108" w:rsidP="00656A2E">
      <w:pPr>
        <w:pStyle w:val="Liststycke"/>
      </w:pPr>
      <w:r w:rsidRPr="00D25108">
        <w:t xml:space="preserve">Behandling med motgifter (antidoter) bör ges om de finns. </w:t>
      </w:r>
    </w:p>
    <w:p w14:paraId="6906F896" w14:textId="74850599" w:rsidR="00D25108" w:rsidRPr="00D25108" w:rsidRDefault="00D25108" w:rsidP="00656A2E">
      <w:pPr>
        <w:pStyle w:val="Liststycke"/>
        <w:numPr>
          <w:ilvl w:val="0"/>
          <w:numId w:val="0"/>
        </w:numPr>
        <w:ind w:left="1712"/>
      </w:pPr>
      <w:r>
        <w:t xml:space="preserve">Exempelvis </w:t>
      </w:r>
      <w:proofErr w:type="spellStart"/>
      <w:r>
        <w:t>paracetamol</w:t>
      </w:r>
      <w:proofErr w:type="spellEnd"/>
      <w:r>
        <w:t xml:space="preserve"> - </w:t>
      </w:r>
      <w:proofErr w:type="spellStart"/>
      <w:r>
        <w:t>acetylcystein</w:t>
      </w:r>
      <w:proofErr w:type="spellEnd"/>
      <w:r>
        <w:t xml:space="preserve">, metanol - glukos-etanol, järn - </w:t>
      </w:r>
      <w:proofErr w:type="spellStart"/>
      <w:r>
        <w:t>Desferal</w:t>
      </w:r>
      <w:proofErr w:type="spellEnd"/>
      <w:r>
        <w:t xml:space="preserve">, opiater - </w:t>
      </w:r>
      <w:proofErr w:type="spellStart"/>
      <w:r>
        <w:t>Narcanti</w:t>
      </w:r>
      <w:proofErr w:type="spellEnd"/>
      <w:r>
        <w:t xml:space="preserve">. Kontakta GIC. </w:t>
      </w:r>
      <w:r w:rsidR="6333E93D">
        <w:t xml:space="preserve">Antidotförråd finns centralt på SS, kontakta </w:t>
      </w:r>
      <w:proofErr w:type="spellStart"/>
      <w:r w:rsidR="6333E93D">
        <w:t>ledningssk</w:t>
      </w:r>
      <w:proofErr w:type="spellEnd"/>
      <w:r w:rsidR="6333E93D">
        <w:t xml:space="preserve"> vid specifik fråga.</w:t>
      </w:r>
    </w:p>
    <w:p w14:paraId="4B7B7EBA" w14:textId="5E509178" w:rsidR="00D25108" w:rsidRPr="00D25108" w:rsidRDefault="00D25108" w:rsidP="00656A2E">
      <w:pPr>
        <w:pStyle w:val="Liststycke"/>
        <w:numPr>
          <w:ilvl w:val="0"/>
          <w:numId w:val="0"/>
        </w:numPr>
        <w:ind w:left="1712"/>
      </w:pPr>
      <w:r>
        <w:t xml:space="preserve">Se också separata PM för </w:t>
      </w:r>
      <w:proofErr w:type="spellStart"/>
      <w:r>
        <w:t>paracetamol</w:t>
      </w:r>
      <w:proofErr w:type="spellEnd"/>
      <w:r w:rsidR="617EE786">
        <w:t>-</w:t>
      </w:r>
      <w:r>
        <w:t xml:space="preserve"> och </w:t>
      </w:r>
      <w:proofErr w:type="spellStart"/>
      <w:r>
        <w:t>järn</w:t>
      </w:r>
      <w:r w:rsidR="64901546">
        <w:t>intox</w:t>
      </w:r>
      <w:proofErr w:type="spellEnd"/>
      <w:r>
        <w:t>.</w:t>
      </w:r>
    </w:p>
    <w:p w14:paraId="5BB97AD6" w14:textId="77777777" w:rsidR="00D25108" w:rsidRPr="00D25108" w:rsidRDefault="00D25108" w:rsidP="00656A2E">
      <w:pPr>
        <w:pStyle w:val="Liststycke"/>
        <w:numPr>
          <w:ilvl w:val="0"/>
          <w:numId w:val="0"/>
        </w:numPr>
        <w:ind w:left="1712"/>
        <w:rPr>
          <w:sz w:val="22"/>
          <w:szCs w:val="22"/>
        </w:rPr>
      </w:pPr>
    </w:p>
    <w:p w14:paraId="75AA58B4" w14:textId="77777777" w:rsidR="00D25108" w:rsidRPr="00D25108" w:rsidRDefault="00D25108" w:rsidP="00656A2E">
      <w:pPr>
        <w:pStyle w:val="Liststycke"/>
      </w:pPr>
      <w:r w:rsidRPr="00D25108">
        <w:t xml:space="preserve">Påskyndad elimination av redan absorberat gift: t.ex. ökad </w:t>
      </w:r>
      <w:proofErr w:type="spellStart"/>
      <w:r w:rsidRPr="00D25108">
        <w:t>diures</w:t>
      </w:r>
      <w:proofErr w:type="spellEnd"/>
      <w:r w:rsidRPr="00D25108">
        <w:t xml:space="preserve">, dialys, ökad tarmpassage med </w:t>
      </w:r>
      <w:proofErr w:type="spellStart"/>
      <w:r w:rsidRPr="00D25108">
        <w:t>Primeran</w:t>
      </w:r>
      <w:proofErr w:type="spellEnd"/>
      <w:r w:rsidRPr="00D25108">
        <w:t xml:space="preserve"> eller </w:t>
      </w:r>
      <w:proofErr w:type="spellStart"/>
      <w:r w:rsidRPr="00D25108">
        <w:t>Laxabon</w:t>
      </w:r>
      <w:proofErr w:type="spellEnd"/>
      <w:r w:rsidRPr="00D25108">
        <w:t xml:space="preserve"> vid t.ex. Fe. </w:t>
      </w:r>
    </w:p>
    <w:p w14:paraId="2319DFFD" w14:textId="77777777" w:rsidR="00D25108" w:rsidRPr="00D25108" w:rsidRDefault="00D25108" w:rsidP="00D25108">
      <w:pPr>
        <w:autoSpaceDE w:val="0"/>
        <w:autoSpaceDN w:val="0"/>
        <w:adjustRightInd w:val="0"/>
        <w:spacing w:after="0" w:line="240" w:lineRule="auto"/>
        <w:ind w:left="0" w:right="0"/>
        <w:rPr>
          <w:rFonts w:ascii="Arial" w:hAnsi="Arial" w:cs="Arial"/>
          <w:color w:val="000000"/>
          <w:sz w:val="22"/>
          <w:szCs w:val="22"/>
        </w:rPr>
      </w:pPr>
    </w:p>
    <w:p w14:paraId="32B2A449" w14:textId="019EF171" w:rsidR="00D25108" w:rsidRPr="00D25108" w:rsidRDefault="00D25108" w:rsidP="00656A2E">
      <w:r>
        <w:t xml:space="preserve">Diktera en fullständig journal med angivande av klockslag för vidtagna åtgärder. Medvetslös eller medvetandepåverkad patient där vitala funktioner måste observeras kontinuerligt skall vårdas på IVA. Ta ställning till om oscilloskopövervakning krävs. Använd specifikt PM för intoxikationer som kräver specifik behandling, ex </w:t>
      </w:r>
      <w:proofErr w:type="spellStart"/>
      <w:r>
        <w:t>paracetamol</w:t>
      </w:r>
      <w:proofErr w:type="spellEnd"/>
      <w:r w:rsidR="58D9496D">
        <w:t>-</w:t>
      </w:r>
      <w:r>
        <w:t>, järn</w:t>
      </w:r>
      <w:r w:rsidR="5AEF3EE0">
        <w:t>-</w:t>
      </w:r>
      <w:r>
        <w:t>, kolmonoxid</w:t>
      </w:r>
      <w:r w:rsidR="260630FA">
        <w:t>.</w:t>
      </w:r>
    </w:p>
    <w:p w14:paraId="0A5540EA" w14:textId="77777777" w:rsidR="00D25108" w:rsidRPr="00D25108" w:rsidRDefault="00D25108" w:rsidP="00D25108">
      <w:pPr>
        <w:autoSpaceDE w:val="0"/>
        <w:autoSpaceDN w:val="0"/>
        <w:adjustRightInd w:val="0"/>
        <w:spacing w:after="0" w:line="240" w:lineRule="auto"/>
        <w:ind w:left="0" w:right="0"/>
        <w:rPr>
          <w:rFonts w:ascii="Arial" w:hAnsi="Arial" w:cs="Arial"/>
          <w:color w:val="000000"/>
          <w:sz w:val="22"/>
          <w:szCs w:val="22"/>
        </w:rPr>
      </w:pPr>
    </w:p>
    <w:p w14:paraId="03A813EC" w14:textId="77777777" w:rsidR="00D25108" w:rsidRPr="00D25108" w:rsidRDefault="00D25108" w:rsidP="00656A2E">
      <w:r w:rsidRPr="00D25108">
        <w:t xml:space="preserve">Omvandlingsfaktor från </w:t>
      </w:r>
      <w:proofErr w:type="spellStart"/>
      <w:r w:rsidRPr="00D25108">
        <w:t>mmol</w:t>
      </w:r>
      <w:proofErr w:type="spellEnd"/>
      <w:r w:rsidRPr="00D25108">
        <w:t xml:space="preserve"> till promille: </w:t>
      </w:r>
      <w:proofErr w:type="spellStart"/>
      <w:r w:rsidRPr="00D25108">
        <w:t>mmol</w:t>
      </w:r>
      <w:proofErr w:type="spellEnd"/>
      <w:r w:rsidRPr="00D25108">
        <w:t>/L x 0,0376.</w:t>
      </w:r>
    </w:p>
    <w:p w14:paraId="62110013" w14:textId="77777777" w:rsidR="00D25108" w:rsidRPr="00D25108" w:rsidRDefault="00D25108" w:rsidP="00D25108">
      <w:pPr>
        <w:autoSpaceDE w:val="0"/>
        <w:autoSpaceDN w:val="0"/>
        <w:adjustRightInd w:val="0"/>
        <w:spacing w:after="0" w:line="240" w:lineRule="auto"/>
        <w:ind w:left="0" w:right="0"/>
        <w:rPr>
          <w:rFonts w:ascii="Arial" w:hAnsi="Arial" w:cs="Arial"/>
          <w:b/>
          <w:bCs/>
          <w:color w:val="000000"/>
          <w:szCs w:val="28"/>
        </w:rPr>
      </w:pPr>
    </w:p>
    <w:p w14:paraId="413CD3B6" w14:textId="4DD6CFA4" w:rsidR="00D25108" w:rsidRDefault="00D25108" w:rsidP="00656A2E">
      <w:pPr>
        <w:pStyle w:val="Rubrik2"/>
      </w:pPr>
      <w:r w:rsidRPr="00D25108">
        <w:t>Diagnosförslag</w:t>
      </w:r>
    </w:p>
    <w:tbl>
      <w:tblPr>
        <w:tblStyle w:val="Tabellrutnt"/>
        <w:tblW w:w="0" w:type="auto"/>
        <w:tblInd w:w="992" w:type="dxa"/>
        <w:tblLook w:val="04A0" w:firstRow="1" w:lastRow="0" w:firstColumn="1" w:lastColumn="0" w:noHBand="0" w:noVBand="1"/>
      </w:tblPr>
      <w:tblGrid>
        <w:gridCol w:w="1987"/>
        <w:gridCol w:w="2163"/>
        <w:gridCol w:w="1761"/>
        <w:gridCol w:w="2016"/>
      </w:tblGrid>
      <w:tr w:rsidR="00082A8E" w14:paraId="7AE200FD" w14:textId="77777777" w:rsidTr="006B1CCF">
        <w:tc>
          <w:tcPr>
            <w:tcW w:w="2229" w:type="dxa"/>
          </w:tcPr>
          <w:p w14:paraId="673C4615" w14:textId="77777777" w:rsidR="006B1CCF" w:rsidRDefault="006B1CCF" w:rsidP="006B1CCF">
            <w:pPr>
              <w:ind w:left="0"/>
            </w:pPr>
          </w:p>
        </w:tc>
        <w:tc>
          <w:tcPr>
            <w:tcW w:w="2230" w:type="dxa"/>
          </w:tcPr>
          <w:p w14:paraId="0E597424" w14:textId="0006B540" w:rsidR="006B1CCF" w:rsidRDefault="006B1CCF" w:rsidP="006B1CCF">
            <w:pPr>
              <w:ind w:left="0"/>
            </w:pPr>
            <w:r>
              <w:t>Alkohol</w:t>
            </w:r>
          </w:p>
        </w:tc>
        <w:tc>
          <w:tcPr>
            <w:tcW w:w="2230" w:type="dxa"/>
          </w:tcPr>
          <w:p w14:paraId="18C93AC2" w14:textId="5DC07545" w:rsidR="006B1CCF" w:rsidRDefault="006B1CCF" w:rsidP="006B1CCF">
            <w:pPr>
              <w:ind w:left="0"/>
            </w:pPr>
            <w:r>
              <w:t>Läkemedel</w:t>
            </w:r>
          </w:p>
        </w:tc>
        <w:tc>
          <w:tcPr>
            <w:tcW w:w="2230" w:type="dxa"/>
          </w:tcPr>
          <w:p w14:paraId="7ADFE85C" w14:textId="47DC534E" w:rsidR="006B1CCF" w:rsidRDefault="006B1CCF" w:rsidP="006B1CCF">
            <w:pPr>
              <w:ind w:left="0"/>
            </w:pPr>
            <w:r>
              <w:t>Droger</w:t>
            </w:r>
          </w:p>
        </w:tc>
      </w:tr>
      <w:tr w:rsidR="00082A8E" w14:paraId="0196E88D" w14:textId="77777777" w:rsidTr="006B1CCF">
        <w:tc>
          <w:tcPr>
            <w:tcW w:w="2229" w:type="dxa"/>
          </w:tcPr>
          <w:p w14:paraId="4B4CD595" w14:textId="38DD7EF6" w:rsidR="006B1CCF" w:rsidRDefault="006B1CCF" w:rsidP="006B1CCF">
            <w:pPr>
              <w:ind w:left="0"/>
            </w:pPr>
            <w:r>
              <w:t>Huvuddiagnos</w:t>
            </w:r>
          </w:p>
        </w:tc>
        <w:tc>
          <w:tcPr>
            <w:tcW w:w="2230" w:type="dxa"/>
          </w:tcPr>
          <w:p w14:paraId="5DAA8FB7" w14:textId="46CC5A61" w:rsidR="006B1CCF" w:rsidRDefault="00082A8E" w:rsidP="006B1CCF">
            <w:pPr>
              <w:ind w:left="0"/>
            </w:pPr>
            <w:r>
              <w:t>F10.0 alkohol</w:t>
            </w:r>
          </w:p>
        </w:tc>
        <w:tc>
          <w:tcPr>
            <w:tcW w:w="2230" w:type="dxa"/>
          </w:tcPr>
          <w:p w14:paraId="1CA1FBF5" w14:textId="77777777" w:rsidR="006B1CCF" w:rsidRDefault="00082A8E" w:rsidP="006B1CCF">
            <w:pPr>
              <w:ind w:left="0"/>
            </w:pPr>
            <w:r>
              <w:t>T39.3 ibuprofen</w:t>
            </w:r>
          </w:p>
          <w:p w14:paraId="73585078" w14:textId="146B8793" w:rsidR="00082A8E" w:rsidRDefault="00082A8E" w:rsidP="006B1CCF">
            <w:pPr>
              <w:ind w:left="0"/>
            </w:pPr>
            <w:r>
              <w:t xml:space="preserve">T39.9 </w:t>
            </w:r>
            <w:proofErr w:type="spellStart"/>
            <w:r>
              <w:t>paracetamol</w:t>
            </w:r>
            <w:proofErr w:type="spellEnd"/>
          </w:p>
        </w:tc>
        <w:tc>
          <w:tcPr>
            <w:tcW w:w="2230" w:type="dxa"/>
          </w:tcPr>
          <w:p w14:paraId="79FA1F70" w14:textId="77777777" w:rsidR="006B1CCF" w:rsidRDefault="00082A8E" w:rsidP="006B1CCF">
            <w:pPr>
              <w:ind w:left="0"/>
            </w:pPr>
            <w:r>
              <w:t>T40.7 cannabis</w:t>
            </w:r>
          </w:p>
          <w:p w14:paraId="1E140880" w14:textId="6B75B1ED" w:rsidR="00082A8E" w:rsidRDefault="00082A8E" w:rsidP="006B1CCF">
            <w:pPr>
              <w:ind w:left="0"/>
            </w:pPr>
            <w:r>
              <w:t xml:space="preserve">F13.0 </w:t>
            </w:r>
            <w:proofErr w:type="spellStart"/>
            <w:r>
              <w:t>benzodiazepiner</w:t>
            </w:r>
            <w:proofErr w:type="spellEnd"/>
          </w:p>
        </w:tc>
      </w:tr>
      <w:tr w:rsidR="00082A8E" w14:paraId="5666398F" w14:textId="77777777" w:rsidTr="006B1CCF">
        <w:tc>
          <w:tcPr>
            <w:tcW w:w="2229" w:type="dxa"/>
          </w:tcPr>
          <w:p w14:paraId="156418BB" w14:textId="262770BD" w:rsidR="006B1CCF" w:rsidRDefault="00082A8E" w:rsidP="006B1CCF">
            <w:pPr>
              <w:ind w:left="0"/>
            </w:pPr>
            <w:r>
              <w:t>Tilläggsdiagnos</w:t>
            </w:r>
          </w:p>
        </w:tc>
        <w:tc>
          <w:tcPr>
            <w:tcW w:w="2230" w:type="dxa"/>
          </w:tcPr>
          <w:p w14:paraId="1EB0A81D" w14:textId="77777777" w:rsidR="006B1CCF" w:rsidRDefault="00082A8E" w:rsidP="006B1CCF">
            <w:pPr>
              <w:ind w:left="0"/>
            </w:pPr>
            <w:r>
              <w:t xml:space="preserve">X65 avsiktligt </w:t>
            </w:r>
            <w:proofErr w:type="spellStart"/>
            <w:r>
              <w:t>självdestr</w:t>
            </w:r>
            <w:proofErr w:type="spellEnd"/>
          </w:p>
          <w:p w14:paraId="0E31F7B0" w14:textId="77777777" w:rsidR="00082A8E" w:rsidRDefault="00082A8E" w:rsidP="006B1CCF">
            <w:pPr>
              <w:ind w:left="0"/>
            </w:pPr>
            <w:r>
              <w:lastRenderedPageBreak/>
              <w:t>Y15 oklar avsikt</w:t>
            </w:r>
          </w:p>
          <w:p w14:paraId="3C15778E" w14:textId="03138C0B" w:rsidR="00082A8E" w:rsidRDefault="00082A8E" w:rsidP="006B1CCF">
            <w:pPr>
              <w:ind w:left="0"/>
            </w:pPr>
            <w:r>
              <w:t xml:space="preserve">X45 oavsiktlig </w:t>
            </w:r>
            <w:proofErr w:type="spellStart"/>
            <w:r>
              <w:t>intox</w:t>
            </w:r>
            <w:proofErr w:type="spellEnd"/>
          </w:p>
        </w:tc>
        <w:tc>
          <w:tcPr>
            <w:tcW w:w="2230" w:type="dxa"/>
          </w:tcPr>
          <w:p w14:paraId="2E6F656C" w14:textId="77777777" w:rsidR="006B1CCF" w:rsidRDefault="00082A8E" w:rsidP="006B1CCF">
            <w:pPr>
              <w:ind w:left="0"/>
            </w:pPr>
            <w:r>
              <w:lastRenderedPageBreak/>
              <w:t xml:space="preserve">X60, 61 </w:t>
            </w:r>
            <w:r>
              <w:lastRenderedPageBreak/>
              <w:t>avsiktligt</w:t>
            </w:r>
          </w:p>
          <w:p w14:paraId="5A9CB306" w14:textId="77777777" w:rsidR="00082A8E" w:rsidRDefault="00082A8E" w:rsidP="006B1CCF">
            <w:pPr>
              <w:ind w:left="0"/>
            </w:pPr>
            <w:r>
              <w:t>Y10,11 oklar avsikt</w:t>
            </w:r>
          </w:p>
          <w:p w14:paraId="1E985BB7" w14:textId="685D4FC1" w:rsidR="00082A8E" w:rsidRDefault="00082A8E" w:rsidP="006B1CCF">
            <w:pPr>
              <w:ind w:left="0"/>
            </w:pPr>
            <w:r>
              <w:t xml:space="preserve">X40 oavsiktlig </w:t>
            </w:r>
            <w:proofErr w:type="spellStart"/>
            <w:r>
              <w:t>intox</w:t>
            </w:r>
            <w:proofErr w:type="spellEnd"/>
          </w:p>
        </w:tc>
        <w:tc>
          <w:tcPr>
            <w:tcW w:w="2230" w:type="dxa"/>
          </w:tcPr>
          <w:p w14:paraId="37E950E5" w14:textId="77777777" w:rsidR="006B1CCF" w:rsidRDefault="00082A8E" w:rsidP="006B1CCF">
            <w:pPr>
              <w:ind w:left="0"/>
            </w:pPr>
            <w:r>
              <w:lastRenderedPageBreak/>
              <w:t xml:space="preserve">X62 avsiktligt </w:t>
            </w:r>
            <w:proofErr w:type="spellStart"/>
            <w:r>
              <w:t>självdestr</w:t>
            </w:r>
            <w:proofErr w:type="spellEnd"/>
          </w:p>
          <w:p w14:paraId="49718C92" w14:textId="77777777" w:rsidR="00082A8E" w:rsidRDefault="00082A8E" w:rsidP="006B1CCF">
            <w:pPr>
              <w:ind w:left="0"/>
            </w:pPr>
            <w:r>
              <w:lastRenderedPageBreak/>
              <w:t>Y12 oklar avsikt</w:t>
            </w:r>
          </w:p>
          <w:p w14:paraId="56034476" w14:textId="5DA839C8" w:rsidR="00082A8E" w:rsidRDefault="00082A8E" w:rsidP="006B1CCF">
            <w:pPr>
              <w:ind w:left="0"/>
            </w:pPr>
            <w:r>
              <w:t xml:space="preserve">X42 oavsiktlig </w:t>
            </w:r>
            <w:proofErr w:type="spellStart"/>
            <w:r>
              <w:t>intox</w:t>
            </w:r>
            <w:proofErr w:type="spellEnd"/>
          </w:p>
        </w:tc>
      </w:tr>
      <w:tr w:rsidR="00082A8E" w14:paraId="45D61A80" w14:textId="77777777" w:rsidTr="006B1CCF">
        <w:tc>
          <w:tcPr>
            <w:tcW w:w="2229" w:type="dxa"/>
          </w:tcPr>
          <w:p w14:paraId="2ABB02DC" w14:textId="296D88A8" w:rsidR="006B1CCF" w:rsidRDefault="00082A8E" w:rsidP="006B1CCF">
            <w:pPr>
              <w:ind w:left="0"/>
            </w:pPr>
            <w:r>
              <w:lastRenderedPageBreak/>
              <w:t>ATC-kod</w:t>
            </w:r>
          </w:p>
        </w:tc>
        <w:tc>
          <w:tcPr>
            <w:tcW w:w="2230" w:type="dxa"/>
          </w:tcPr>
          <w:p w14:paraId="63697894" w14:textId="77777777" w:rsidR="006B1CCF" w:rsidRDefault="006B1CCF" w:rsidP="006B1CCF">
            <w:pPr>
              <w:ind w:left="0"/>
            </w:pPr>
          </w:p>
        </w:tc>
        <w:tc>
          <w:tcPr>
            <w:tcW w:w="2230" w:type="dxa"/>
          </w:tcPr>
          <w:p w14:paraId="6043AA9E" w14:textId="0BD35EED" w:rsidR="006B1CCF" w:rsidRDefault="00082A8E" w:rsidP="006B1CCF">
            <w:pPr>
              <w:ind w:left="0"/>
            </w:pPr>
            <w:r>
              <w:t>Läkemedlets ATC-kod, se FASS</w:t>
            </w:r>
          </w:p>
        </w:tc>
        <w:tc>
          <w:tcPr>
            <w:tcW w:w="2230" w:type="dxa"/>
          </w:tcPr>
          <w:p w14:paraId="1EF55BF9" w14:textId="77777777" w:rsidR="006B1CCF" w:rsidRDefault="006B1CCF" w:rsidP="006B1CCF">
            <w:pPr>
              <w:ind w:left="0"/>
            </w:pPr>
          </w:p>
        </w:tc>
      </w:tr>
      <w:tr w:rsidR="00082A8E" w14:paraId="57A00A73" w14:textId="77777777" w:rsidTr="006B1CCF">
        <w:tc>
          <w:tcPr>
            <w:tcW w:w="2229" w:type="dxa"/>
          </w:tcPr>
          <w:p w14:paraId="2D1EDC74" w14:textId="6A13909C" w:rsidR="00082A8E" w:rsidRDefault="00082A8E" w:rsidP="006B1CCF">
            <w:pPr>
              <w:ind w:left="0"/>
            </w:pPr>
            <w:r>
              <w:t>Symtom</w:t>
            </w:r>
          </w:p>
        </w:tc>
        <w:tc>
          <w:tcPr>
            <w:tcW w:w="2230" w:type="dxa"/>
          </w:tcPr>
          <w:p w14:paraId="2013700A" w14:textId="77777777" w:rsidR="00082A8E" w:rsidRDefault="00082A8E" w:rsidP="006B1CCF">
            <w:pPr>
              <w:ind w:left="0"/>
            </w:pPr>
            <w:r>
              <w:t>R11.9 kräkning</w:t>
            </w:r>
          </w:p>
          <w:p w14:paraId="1706463D" w14:textId="77777777" w:rsidR="00082A8E" w:rsidRDefault="00082A8E" w:rsidP="006B1CCF">
            <w:pPr>
              <w:ind w:left="0"/>
            </w:pPr>
            <w:r>
              <w:t>R00.2 takykardi</w:t>
            </w:r>
          </w:p>
          <w:p w14:paraId="13FC1BC5" w14:textId="3F1DAF57" w:rsidR="00082A8E" w:rsidRDefault="00082A8E" w:rsidP="006B1CCF">
            <w:pPr>
              <w:ind w:left="0"/>
            </w:pPr>
            <w:r>
              <w:t>R44.1 synhallucinationer</w:t>
            </w:r>
          </w:p>
        </w:tc>
        <w:tc>
          <w:tcPr>
            <w:tcW w:w="2230" w:type="dxa"/>
          </w:tcPr>
          <w:p w14:paraId="49C20EEF" w14:textId="7FE97961" w:rsidR="00082A8E" w:rsidRDefault="00082A8E" w:rsidP="006B1CCF">
            <w:pPr>
              <w:ind w:left="0"/>
            </w:pPr>
          </w:p>
        </w:tc>
        <w:tc>
          <w:tcPr>
            <w:tcW w:w="2230" w:type="dxa"/>
          </w:tcPr>
          <w:p w14:paraId="34C3D3C5" w14:textId="77777777" w:rsidR="00082A8E" w:rsidRDefault="00082A8E" w:rsidP="006B1CCF">
            <w:pPr>
              <w:ind w:left="0"/>
            </w:pPr>
          </w:p>
        </w:tc>
      </w:tr>
      <w:tr w:rsidR="00082A8E" w14:paraId="578D85BA" w14:textId="77777777" w:rsidTr="006B1CCF">
        <w:tc>
          <w:tcPr>
            <w:tcW w:w="2229" w:type="dxa"/>
          </w:tcPr>
          <w:p w14:paraId="015CB39A" w14:textId="19C0C764" w:rsidR="00082A8E" w:rsidRDefault="00082A8E" w:rsidP="006B1CCF">
            <w:pPr>
              <w:ind w:left="0"/>
            </w:pPr>
            <w:r>
              <w:t>Anmälan till socialtjänst</w:t>
            </w:r>
          </w:p>
        </w:tc>
        <w:tc>
          <w:tcPr>
            <w:tcW w:w="2230" w:type="dxa"/>
          </w:tcPr>
          <w:p w14:paraId="5C62B8EA" w14:textId="7B48EA34" w:rsidR="00082A8E" w:rsidRDefault="00082A8E" w:rsidP="006B1CCF">
            <w:pPr>
              <w:ind w:left="0"/>
            </w:pPr>
            <w:r>
              <w:t>Åtgärdskod GD008</w:t>
            </w:r>
          </w:p>
        </w:tc>
        <w:tc>
          <w:tcPr>
            <w:tcW w:w="2230" w:type="dxa"/>
          </w:tcPr>
          <w:p w14:paraId="525CDC06" w14:textId="77777777" w:rsidR="00082A8E" w:rsidRDefault="00082A8E" w:rsidP="006B1CCF">
            <w:pPr>
              <w:ind w:left="0"/>
            </w:pPr>
          </w:p>
        </w:tc>
        <w:tc>
          <w:tcPr>
            <w:tcW w:w="2230" w:type="dxa"/>
          </w:tcPr>
          <w:p w14:paraId="4F71B084" w14:textId="77777777" w:rsidR="00082A8E" w:rsidRDefault="00082A8E" w:rsidP="006B1CCF">
            <w:pPr>
              <w:ind w:left="0"/>
            </w:pPr>
          </w:p>
        </w:tc>
      </w:tr>
    </w:tbl>
    <w:p w14:paraId="44E8AF41" w14:textId="77777777" w:rsidR="006B1CCF" w:rsidRPr="006B1CCF" w:rsidRDefault="006B1CCF" w:rsidP="006B1CCF"/>
    <w:p w14:paraId="1B7FD214" w14:textId="22AC48BE" w:rsidR="00D25108" w:rsidRPr="00D25108" w:rsidRDefault="00D25108" w:rsidP="00253FAA">
      <w:pPr>
        <w:pStyle w:val="Rubrik2"/>
        <w:rPr>
          <w:rFonts w:ascii="Arial" w:hAnsi="Arial" w:cs="Arial"/>
          <w:color w:val="000000"/>
          <w:szCs w:val="28"/>
        </w:rPr>
      </w:pPr>
      <w:r w:rsidRPr="00253FAA">
        <w:t>Uppföljning</w:t>
      </w:r>
      <w:r w:rsidRPr="00D25108">
        <w:t xml:space="preserve"> </w:t>
      </w:r>
    </w:p>
    <w:p w14:paraId="11AB0489" w14:textId="77777777" w:rsidR="00D25108" w:rsidRPr="00D25108" w:rsidRDefault="00D25108" w:rsidP="006C2FA5">
      <w:pPr>
        <w:pStyle w:val="Rubrik3"/>
      </w:pPr>
      <w:r w:rsidRPr="00D25108">
        <w:t>1. Anmälan till socialtjänst</w:t>
      </w:r>
    </w:p>
    <w:p w14:paraId="68D9C93E" w14:textId="3433F82F" w:rsidR="00D25108" w:rsidRPr="00D25108" w:rsidRDefault="00D25108" w:rsidP="006C2FA5">
      <w:r w:rsidRPr="00D25108">
        <w:t xml:space="preserve">Patienter &gt;6 och &lt;18 år som inkommer p.g.a. förgiftning med alkohol, droger eller farmaka </w:t>
      </w:r>
      <w:r w:rsidRPr="00D25108">
        <w:rPr>
          <w:iCs/>
        </w:rPr>
        <w:t>skall</w:t>
      </w:r>
      <w:r w:rsidRPr="00D25108">
        <w:t xml:space="preserve">, oavsett anledningen till intoxikationen, </w:t>
      </w:r>
      <w:hyperlink r:id="rId21" w:history="1">
        <w:r w:rsidRPr="00D25108">
          <w:t>anmälas till socialtjänst</w:t>
        </w:r>
      </w:hyperlink>
      <w:r w:rsidRPr="00D25108">
        <w:t xml:space="preserve">. Det är patientansvarig läkare inom barnmedicin som svarar för </w:t>
      </w:r>
      <w:r w:rsidR="00EB782C">
        <w:t>anm</w:t>
      </w:r>
      <w:r w:rsidRPr="00D25108">
        <w:t xml:space="preserve">älan efter att </w:t>
      </w:r>
      <w:r w:rsidRPr="00D25108">
        <w:rPr>
          <w:iCs/>
        </w:rPr>
        <w:t xml:space="preserve">först ha informerat patient och föräldrar </w:t>
      </w:r>
      <w:r w:rsidRPr="00D25108">
        <w:t xml:space="preserve">om att det enligt kapitel 14, 1§ i socialtjänstlagen föreligger en skyldighet att göra anmälan. Information samt blankett hittas på </w:t>
      </w:r>
      <w:hyperlink r:id="rId22" w:history="1">
        <w:r w:rsidRPr="00D25108">
          <w:rPr>
            <w:color w:val="0000FF"/>
            <w:u w:val="single"/>
          </w:rPr>
          <w:t>https://insidan.vgregion.se/forvaltningar/su/vard/kvalitet-och-patientsakerhet/etik/barn-som-far-illa/</w:t>
        </w:r>
      </w:hyperlink>
      <w:r w:rsidRPr="00D25108">
        <w:t xml:space="preserve"> Anmälan faxas till respektive </w:t>
      </w:r>
      <w:r w:rsidRPr="00D25108">
        <w:lastRenderedPageBreak/>
        <w:t>kontor på vardagar och på helg och nattetid faxas anmälan till socialjouren, faxnr 031-367 96 74. Sjuksköterska eller läkare ringer och konfirmerar att anmälan kommit fram, och dokumenterar i Melior att anmälan är faxad. Anmälan lämnas till verksamhetsassistent/assistent för diarieföring i Public360. Vid behov tas telefonkontakt med socialjour.</w:t>
      </w:r>
    </w:p>
    <w:p w14:paraId="060A48B0" w14:textId="77777777" w:rsidR="00D25108" w:rsidRPr="00D25108" w:rsidRDefault="00D25108" w:rsidP="006C2FA5">
      <w:pPr>
        <w:pStyle w:val="Rubrik3"/>
      </w:pPr>
      <w:r w:rsidRPr="00D25108">
        <w:t xml:space="preserve">2. Remiss till BUP </w:t>
      </w:r>
    </w:p>
    <w:p w14:paraId="50B49631" w14:textId="4010AD0C" w:rsidR="00D25108" w:rsidRPr="00D25108" w:rsidRDefault="00D25108" w:rsidP="00253FAA">
      <w:pPr>
        <w:pStyle w:val="Rubrik3"/>
        <w:rPr>
          <w:rFonts w:ascii="Arial" w:hAnsi="Arial" w:cs="Arial"/>
          <w:b/>
          <w:iCs/>
          <w:color w:val="000000"/>
          <w:sz w:val="22"/>
          <w:szCs w:val="22"/>
        </w:rPr>
      </w:pPr>
      <w:r w:rsidRPr="00D25108">
        <w:t>Barnpsykiatrisk bedömning</w:t>
      </w:r>
    </w:p>
    <w:p w14:paraId="3AF2A72C" w14:textId="77777777" w:rsidR="00D25108" w:rsidRPr="00D25108" w:rsidRDefault="00D25108" w:rsidP="006C2FA5">
      <w:pPr>
        <w:pStyle w:val="Rubrik3"/>
      </w:pPr>
      <w:r w:rsidRPr="00D25108">
        <w:t>Alkoholintoxikation (ej tillsammans med läkemedel):</w:t>
      </w:r>
    </w:p>
    <w:p w14:paraId="0A0426DE" w14:textId="77777777" w:rsidR="00D25108" w:rsidRPr="00D25108" w:rsidRDefault="00D25108" w:rsidP="006C2FA5">
      <w:r w:rsidRPr="00D25108">
        <w:t xml:space="preserve">Om läkaren på barnmedicin i sin bedömning av patienten med isolerad alkohol-intoxikation finner en specifik akut barnpsykiatrisk frågeställning kontaktas BUP:s akutenhet, </w:t>
      </w:r>
      <w:proofErr w:type="spellStart"/>
      <w:r w:rsidRPr="00D25108">
        <w:t>tel</w:t>
      </w:r>
      <w:proofErr w:type="spellEnd"/>
      <w:r w:rsidRPr="00D25108">
        <w:t xml:space="preserve"> 031-343 55 44 och jourtid </w:t>
      </w:r>
      <w:proofErr w:type="spellStart"/>
      <w:r w:rsidRPr="00D25108">
        <w:t>tel</w:t>
      </w:r>
      <w:proofErr w:type="spellEnd"/>
      <w:r w:rsidRPr="00D25108">
        <w:t xml:space="preserve"> 031-343 55 42, för diskussion kring vårdnivå - behövs akut eller poliklinisk barnpsykiatrisk bedömning? Exempel skulle kunna vara hemmasittare, medelsvår till svår depressivitet eller ångest, omfattande riskbeteende, upprepade </w:t>
      </w:r>
      <w:proofErr w:type="spellStart"/>
      <w:r w:rsidRPr="00D25108">
        <w:t>intoxer</w:t>
      </w:r>
      <w:proofErr w:type="spellEnd"/>
      <w:r w:rsidRPr="00D25108">
        <w:t xml:space="preserve"> eller allvarliga </w:t>
      </w:r>
      <w:proofErr w:type="spellStart"/>
      <w:r w:rsidRPr="00D25108">
        <w:t>intoxer</w:t>
      </w:r>
      <w:proofErr w:type="spellEnd"/>
      <w:r w:rsidRPr="00D25108">
        <w:t xml:space="preserve">, om det framkommer suicidtankar eller misstänkt psykotiska symtom, alt om man av annan anledning känner stor oro för barnet. Vanligtvis behövs </w:t>
      </w:r>
      <w:r w:rsidRPr="00D25108">
        <w:rPr>
          <w:i/>
        </w:rPr>
        <w:t>inte</w:t>
      </w:r>
      <w:r w:rsidRPr="00D25108">
        <w:t xml:space="preserve"> en </w:t>
      </w:r>
      <w:proofErr w:type="spellStart"/>
      <w:r w:rsidRPr="00D25108">
        <w:t>barnpsykatrisk</w:t>
      </w:r>
      <w:proofErr w:type="spellEnd"/>
      <w:r w:rsidRPr="00D25108">
        <w:t xml:space="preserve"> bedömning vid isolerad </w:t>
      </w:r>
      <w:proofErr w:type="spellStart"/>
      <w:r w:rsidRPr="00D25108">
        <w:t>alkoholintox</w:t>
      </w:r>
      <w:proofErr w:type="spellEnd"/>
      <w:r w:rsidRPr="00D25108">
        <w:t xml:space="preserve"> (förändring jmf med föregående rutin).</w:t>
      </w:r>
    </w:p>
    <w:p w14:paraId="5C53CAFE" w14:textId="77777777" w:rsidR="00D25108" w:rsidRPr="00D25108" w:rsidRDefault="00D25108" w:rsidP="00D25108">
      <w:pPr>
        <w:autoSpaceDE w:val="0"/>
        <w:autoSpaceDN w:val="0"/>
        <w:adjustRightInd w:val="0"/>
        <w:spacing w:after="0" w:line="240" w:lineRule="auto"/>
        <w:ind w:left="0" w:right="0"/>
        <w:rPr>
          <w:rFonts w:ascii="Arial" w:hAnsi="Arial" w:cs="Arial"/>
          <w:color w:val="000000"/>
          <w:sz w:val="22"/>
          <w:szCs w:val="22"/>
        </w:rPr>
      </w:pPr>
    </w:p>
    <w:p w14:paraId="159F62E5" w14:textId="77777777" w:rsidR="00D25108" w:rsidRPr="00D25108" w:rsidRDefault="00D25108" w:rsidP="006C2FA5">
      <w:pPr>
        <w:pStyle w:val="Rubrik3"/>
      </w:pPr>
      <w:r w:rsidRPr="00D25108">
        <w:t xml:space="preserve">Läkemedelsintoxikation och/eller narkotika (med eller utan alkohol): </w:t>
      </w:r>
    </w:p>
    <w:p w14:paraId="1EA19EE5" w14:textId="77777777" w:rsidR="00D25108" w:rsidRPr="00D25108" w:rsidRDefault="00D25108" w:rsidP="006C2FA5">
      <w:r w:rsidRPr="00D25108">
        <w:t xml:space="preserve">När patienten är somatiskt färdigbehandlad skall remiss skrivas för barnpsykiatrisk bedömning. Telefonkontakt tas med BUP:s akutenhet dagtid vardagar </w:t>
      </w:r>
      <w:proofErr w:type="spellStart"/>
      <w:r w:rsidRPr="00D25108">
        <w:t>tel</w:t>
      </w:r>
      <w:proofErr w:type="spellEnd"/>
      <w:r w:rsidRPr="00D25108">
        <w:t xml:space="preserve"> 031-343 55 44 och jourtid </w:t>
      </w:r>
      <w:proofErr w:type="spellStart"/>
      <w:r w:rsidRPr="00D25108">
        <w:t>tel</w:t>
      </w:r>
      <w:proofErr w:type="spellEnd"/>
      <w:r w:rsidRPr="00D25108">
        <w:t xml:space="preserve"> 031-343 55 42. Patienten kommer då att tillsammans med föräldrarna erbjudas en tid för akut bedömning.</w:t>
      </w:r>
    </w:p>
    <w:p w14:paraId="39597768" w14:textId="77777777" w:rsidR="00D25108" w:rsidRPr="00D25108" w:rsidRDefault="00D25108" w:rsidP="00D25108">
      <w:pPr>
        <w:autoSpaceDE w:val="0"/>
        <w:autoSpaceDN w:val="0"/>
        <w:adjustRightInd w:val="0"/>
        <w:spacing w:after="0" w:line="240" w:lineRule="auto"/>
        <w:ind w:left="0" w:right="0"/>
        <w:rPr>
          <w:rFonts w:ascii="Arial" w:hAnsi="Arial" w:cs="Arial"/>
          <w:color w:val="000000"/>
          <w:sz w:val="20"/>
          <w:szCs w:val="20"/>
        </w:rPr>
      </w:pPr>
      <w:r w:rsidRPr="00D25108">
        <w:rPr>
          <w:rFonts w:ascii="Arial" w:hAnsi="Arial" w:cs="Arial"/>
          <w:color w:val="000000"/>
          <w:sz w:val="20"/>
          <w:szCs w:val="20"/>
        </w:rPr>
        <w:t xml:space="preserve"> </w:t>
      </w:r>
    </w:p>
    <w:p w14:paraId="38469DCF" w14:textId="77777777" w:rsidR="00D25108" w:rsidRPr="00D25108" w:rsidRDefault="00D25108" w:rsidP="006C2FA5">
      <w:pPr>
        <w:pStyle w:val="Rubrik3"/>
      </w:pPr>
      <w:r w:rsidRPr="00D25108">
        <w:t>3. Primärvård/UPH</w:t>
      </w:r>
    </w:p>
    <w:p w14:paraId="0820DD8D" w14:textId="77777777" w:rsidR="00D25108" w:rsidRPr="00D25108" w:rsidRDefault="00D25108" w:rsidP="006C2FA5">
      <w:r w:rsidRPr="00D25108">
        <w:t xml:space="preserve">Uppmana föräldrarna att själva kontakta psykolog i öppenvård vid misstanke eller oro för nedstämdhet, ångest eller annan psykisk ohälsa som inte kräver akut </w:t>
      </w:r>
      <w:proofErr w:type="spellStart"/>
      <w:r w:rsidRPr="00D25108">
        <w:t>barnpsykatrisk</w:t>
      </w:r>
      <w:proofErr w:type="spellEnd"/>
      <w:r w:rsidRPr="00D25108">
        <w:t xml:space="preserve"> bedömning. </w:t>
      </w:r>
    </w:p>
    <w:p w14:paraId="6FE02B68" w14:textId="77777777" w:rsidR="00D25108" w:rsidRPr="0021199F" w:rsidRDefault="00D25108" w:rsidP="006C2FA5">
      <w:r w:rsidRPr="0021199F">
        <w:rPr>
          <w:iCs/>
          <w:color w:val="000000"/>
        </w:rPr>
        <w:t xml:space="preserve">Kontaktuppgifter se länk </w:t>
      </w:r>
      <w:hyperlink r:id="rId23" w:history="1">
        <w:r w:rsidRPr="0021199F">
          <w:rPr>
            <w:color w:val="0000FF"/>
            <w:u w:val="single"/>
          </w:rPr>
          <w:t>https://www.vgregion.se/halsa-och-vard/vardgivarwebben/uppdrag-och-avtal/vardval-vardcentral/ungas-psykiska-halsa---vardcentral/</w:t>
        </w:r>
      </w:hyperlink>
    </w:p>
    <w:p w14:paraId="05EE3609" w14:textId="77777777" w:rsidR="00D25108" w:rsidRPr="00D25108" w:rsidRDefault="00D25108" w:rsidP="006C2FA5">
      <w:pPr>
        <w:pStyle w:val="Rubrik3"/>
      </w:pPr>
      <w:r w:rsidRPr="00D25108">
        <w:lastRenderedPageBreak/>
        <w:t>4. Mini Maria</w:t>
      </w:r>
    </w:p>
    <w:p w14:paraId="1E9BB77C" w14:textId="77777777" w:rsidR="00D25108" w:rsidRPr="00D25108" w:rsidRDefault="00D25108" w:rsidP="006C2FA5">
      <w:r w:rsidRPr="00D25108">
        <w:t>En akut intoxikation som krävt omhändertagande på sjukhus innebär alltid en ökad risk för utveckling av missbruk eller som tecken på pågående missbruk, särskilt om akutbesöket gällt droganvändning. Uppmana barnet/föräldrarna att kontakta Mini-Maria.</w:t>
      </w:r>
      <w:r w:rsidRPr="00D25108">
        <w:br/>
      </w:r>
    </w:p>
    <w:p w14:paraId="56DADD12" w14:textId="77777777" w:rsidR="00D25108" w:rsidRPr="00D25108" w:rsidRDefault="00D25108" w:rsidP="006C2FA5">
      <w:proofErr w:type="spellStart"/>
      <w:r w:rsidRPr="00D25108">
        <w:t>MiniMaria</w:t>
      </w:r>
      <w:proofErr w:type="spellEnd"/>
      <w:r w:rsidRPr="00D25108">
        <w:t xml:space="preserve"> Nordost, Gamlestadsvägen 4, </w:t>
      </w:r>
      <w:proofErr w:type="spellStart"/>
      <w:r w:rsidRPr="00D25108">
        <w:t>tel</w:t>
      </w:r>
      <w:proofErr w:type="spellEnd"/>
      <w:r w:rsidRPr="00D25108">
        <w:t xml:space="preserve"> 031-367 92 90</w:t>
      </w:r>
    </w:p>
    <w:p w14:paraId="255FF141" w14:textId="77777777" w:rsidR="00D25108" w:rsidRPr="00D25108" w:rsidRDefault="00D25108" w:rsidP="006C2FA5">
      <w:proofErr w:type="spellStart"/>
      <w:r w:rsidRPr="00D25108">
        <w:t>MiniMaria</w:t>
      </w:r>
      <w:proofErr w:type="spellEnd"/>
      <w:r w:rsidRPr="00D25108">
        <w:t xml:space="preserve"> Centrum/väster, Norra Hamngatan 8, </w:t>
      </w:r>
      <w:proofErr w:type="spellStart"/>
      <w:r w:rsidRPr="00D25108">
        <w:t>tel</w:t>
      </w:r>
      <w:proofErr w:type="spellEnd"/>
      <w:r w:rsidRPr="00D25108">
        <w:t xml:space="preserve"> 031-367 99 40</w:t>
      </w:r>
    </w:p>
    <w:p w14:paraId="6CB70BCC" w14:textId="77777777" w:rsidR="00D25108" w:rsidRPr="00D25108" w:rsidRDefault="00D25108" w:rsidP="006C2FA5">
      <w:proofErr w:type="spellStart"/>
      <w:r w:rsidRPr="00D25108">
        <w:t>MiniMaria</w:t>
      </w:r>
      <w:proofErr w:type="spellEnd"/>
      <w:r w:rsidRPr="00D25108">
        <w:t xml:space="preserve"> Hisingen </w:t>
      </w:r>
      <w:proofErr w:type="spellStart"/>
      <w:r w:rsidRPr="00D25108">
        <w:t>Vågmästaregatan</w:t>
      </w:r>
      <w:proofErr w:type="spellEnd"/>
      <w:r w:rsidRPr="00D25108">
        <w:t xml:space="preserve"> 1 b, </w:t>
      </w:r>
      <w:proofErr w:type="spellStart"/>
      <w:r w:rsidRPr="00D25108">
        <w:t>tel</w:t>
      </w:r>
      <w:proofErr w:type="spellEnd"/>
      <w:r w:rsidRPr="00D25108">
        <w:t xml:space="preserve"> 031-367 93 15</w:t>
      </w:r>
    </w:p>
    <w:p w14:paraId="454C925C" w14:textId="77777777" w:rsidR="00D25108" w:rsidRPr="00D25108" w:rsidRDefault="00D25108" w:rsidP="006C2FA5">
      <w:pPr>
        <w:rPr>
          <w:sz w:val="22"/>
          <w:szCs w:val="22"/>
        </w:rPr>
      </w:pPr>
    </w:p>
    <w:p w14:paraId="2597BA00" w14:textId="77777777" w:rsidR="00D25108" w:rsidRPr="00D25108" w:rsidRDefault="00D25108" w:rsidP="006C2FA5">
      <w:pPr>
        <w:rPr>
          <w:b/>
          <w:bCs/>
        </w:rPr>
      </w:pPr>
      <w:r w:rsidRPr="00D25108">
        <w:rPr>
          <w:b/>
          <w:bCs/>
        </w:rPr>
        <w:t>Telefonnummer socialjour: 031-365 87 00</w:t>
      </w:r>
    </w:p>
    <w:p w14:paraId="48C75F07" w14:textId="298175F7" w:rsidR="00D25108" w:rsidRDefault="00D25108" w:rsidP="006C2FA5">
      <w:pPr>
        <w:pStyle w:val="Rubrik3"/>
      </w:pPr>
      <w:r w:rsidRPr="00D25108">
        <w:br w:type="page"/>
      </w:r>
      <w:r w:rsidRPr="00D25108">
        <w:lastRenderedPageBreak/>
        <w:t>Lokala socialtjänstkontor:</w:t>
      </w:r>
    </w:p>
    <w:tbl>
      <w:tblPr>
        <w:tblStyle w:val="Tabellrutnt"/>
        <w:tblW w:w="0" w:type="auto"/>
        <w:tblInd w:w="992" w:type="dxa"/>
        <w:tblLook w:val="04A0" w:firstRow="1" w:lastRow="0" w:firstColumn="1" w:lastColumn="0" w:noHBand="0" w:noVBand="1"/>
      </w:tblPr>
      <w:tblGrid>
        <w:gridCol w:w="2067"/>
        <w:gridCol w:w="1674"/>
        <w:gridCol w:w="2418"/>
        <w:gridCol w:w="1768"/>
      </w:tblGrid>
      <w:tr w:rsidR="006B1CCF" w14:paraId="40CC9A64" w14:textId="77777777" w:rsidTr="006B1CCF">
        <w:tc>
          <w:tcPr>
            <w:tcW w:w="2229" w:type="dxa"/>
          </w:tcPr>
          <w:p w14:paraId="175C6051" w14:textId="68E7F3A3" w:rsidR="006B1CCF" w:rsidRDefault="006B1CCF" w:rsidP="006B1CCF">
            <w:pPr>
              <w:ind w:left="0"/>
            </w:pPr>
            <w:r>
              <w:t>SDF Angered</w:t>
            </w:r>
          </w:p>
        </w:tc>
        <w:tc>
          <w:tcPr>
            <w:tcW w:w="2230" w:type="dxa"/>
          </w:tcPr>
          <w:p w14:paraId="4DE7BE65" w14:textId="327C1820" w:rsidR="006B1CCF" w:rsidRDefault="006B1CCF" w:rsidP="006B1CCF">
            <w:pPr>
              <w:ind w:left="0"/>
            </w:pPr>
            <w:r>
              <w:t>031-365 10 00</w:t>
            </w:r>
          </w:p>
        </w:tc>
        <w:tc>
          <w:tcPr>
            <w:tcW w:w="2230" w:type="dxa"/>
          </w:tcPr>
          <w:p w14:paraId="4E8000A8" w14:textId="1A6189D2" w:rsidR="006B1CCF" w:rsidRDefault="006B1CCF" w:rsidP="006B1CCF">
            <w:pPr>
              <w:ind w:left="0"/>
            </w:pPr>
            <w:r>
              <w:t>Lerum</w:t>
            </w:r>
          </w:p>
        </w:tc>
        <w:tc>
          <w:tcPr>
            <w:tcW w:w="2230" w:type="dxa"/>
          </w:tcPr>
          <w:p w14:paraId="1FA61050" w14:textId="24B133F5" w:rsidR="006B1CCF" w:rsidRDefault="006B1CCF" w:rsidP="006B1CCF">
            <w:pPr>
              <w:ind w:left="0"/>
            </w:pPr>
            <w:r>
              <w:t>0302-52 10 00</w:t>
            </w:r>
          </w:p>
        </w:tc>
      </w:tr>
      <w:tr w:rsidR="006B1CCF" w14:paraId="02B0777D" w14:textId="77777777" w:rsidTr="006B1CCF">
        <w:tc>
          <w:tcPr>
            <w:tcW w:w="2229" w:type="dxa"/>
          </w:tcPr>
          <w:p w14:paraId="044BB331" w14:textId="023941AE" w:rsidR="006B1CCF" w:rsidRDefault="006B1CCF" w:rsidP="006B1CCF">
            <w:pPr>
              <w:ind w:left="0"/>
            </w:pPr>
            <w:r>
              <w:t>SDF Askim, Frölunda, Högsbo</w:t>
            </w:r>
          </w:p>
        </w:tc>
        <w:tc>
          <w:tcPr>
            <w:tcW w:w="2230" w:type="dxa"/>
          </w:tcPr>
          <w:p w14:paraId="67260F81" w14:textId="414162BE" w:rsidR="006B1CCF" w:rsidRDefault="006B1CCF" w:rsidP="006B1CCF">
            <w:pPr>
              <w:ind w:left="0"/>
            </w:pPr>
            <w:r>
              <w:t>031-366 00 00</w:t>
            </w:r>
          </w:p>
        </w:tc>
        <w:tc>
          <w:tcPr>
            <w:tcW w:w="2230" w:type="dxa"/>
          </w:tcPr>
          <w:p w14:paraId="3A2DA440" w14:textId="667ED7FA" w:rsidR="006B1CCF" w:rsidRDefault="006B1CCF" w:rsidP="006B1CCF">
            <w:pPr>
              <w:ind w:left="0"/>
            </w:pPr>
            <w:r>
              <w:t>Kungsbacka</w:t>
            </w:r>
          </w:p>
        </w:tc>
        <w:tc>
          <w:tcPr>
            <w:tcW w:w="2230" w:type="dxa"/>
          </w:tcPr>
          <w:p w14:paraId="040303AB" w14:textId="7FAAED2F" w:rsidR="006B1CCF" w:rsidRDefault="006B1CCF" w:rsidP="006B1CCF">
            <w:pPr>
              <w:ind w:left="0"/>
            </w:pPr>
            <w:r>
              <w:t>0300-83 40 00</w:t>
            </w:r>
          </w:p>
        </w:tc>
      </w:tr>
      <w:tr w:rsidR="006B1CCF" w14:paraId="191AF125" w14:textId="77777777" w:rsidTr="006B1CCF">
        <w:tc>
          <w:tcPr>
            <w:tcW w:w="2229" w:type="dxa"/>
          </w:tcPr>
          <w:p w14:paraId="46E4AB02" w14:textId="39C03B78" w:rsidR="006B1CCF" w:rsidRDefault="006B1CCF" w:rsidP="006B1CCF">
            <w:pPr>
              <w:ind w:left="0"/>
            </w:pPr>
            <w:r>
              <w:t>SDF Centrum</w:t>
            </w:r>
          </w:p>
        </w:tc>
        <w:tc>
          <w:tcPr>
            <w:tcW w:w="2230" w:type="dxa"/>
          </w:tcPr>
          <w:p w14:paraId="4D815933" w14:textId="345E3772" w:rsidR="006B1CCF" w:rsidRDefault="006B1CCF" w:rsidP="006B1CCF">
            <w:pPr>
              <w:ind w:left="0"/>
            </w:pPr>
            <w:r>
              <w:t>031-365 70 00</w:t>
            </w:r>
          </w:p>
        </w:tc>
        <w:tc>
          <w:tcPr>
            <w:tcW w:w="2230" w:type="dxa"/>
          </w:tcPr>
          <w:p w14:paraId="7647D277" w14:textId="521BEB25" w:rsidR="006B1CCF" w:rsidRDefault="006B1CCF" w:rsidP="006B1CCF">
            <w:pPr>
              <w:ind w:left="0"/>
            </w:pPr>
            <w:r>
              <w:t>Mark</w:t>
            </w:r>
          </w:p>
        </w:tc>
        <w:tc>
          <w:tcPr>
            <w:tcW w:w="2230" w:type="dxa"/>
          </w:tcPr>
          <w:p w14:paraId="3C62105F" w14:textId="27AB7AF1" w:rsidR="006B1CCF" w:rsidRDefault="006B1CCF" w:rsidP="006B1CCF">
            <w:pPr>
              <w:ind w:left="0"/>
            </w:pPr>
            <w:r>
              <w:t>0320-21 70 00</w:t>
            </w:r>
          </w:p>
        </w:tc>
      </w:tr>
      <w:tr w:rsidR="006B1CCF" w14:paraId="3022B225" w14:textId="77777777" w:rsidTr="006B1CCF">
        <w:tc>
          <w:tcPr>
            <w:tcW w:w="2229" w:type="dxa"/>
          </w:tcPr>
          <w:p w14:paraId="207EBA0C" w14:textId="2C6F7AD2" w:rsidR="006B1CCF" w:rsidRDefault="006B1CCF" w:rsidP="006B1CCF">
            <w:pPr>
              <w:ind w:left="0"/>
            </w:pPr>
            <w:r>
              <w:t>SDF Härlanda, Örgryte</w:t>
            </w:r>
          </w:p>
        </w:tc>
        <w:tc>
          <w:tcPr>
            <w:tcW w:w="2230" w:type="dxa"/>
          </w:tcPr>
          <w:p w14:paraId="38B410DD" w14:textId="1C2180B1" w:rsidR="006B1CCF" w:rsidRDefault="006B1CCF" w:rsidP="006B1CCF">
            <w:pPr>
              <w:ind w:left="0"/>
            </w:pPr>
            <w:r>
              <w:t>031-365 60 00</w:t>
            </w:r>
          </w:p>
        </w:tc>
        <w:tc>
          <w:tcPr>
            <w:tcW w:w="2230" w:type="dxa"/>
          </w:tcPr>
          <w:p w14:paraId="6EF7B218" w14:textId="52605592" w:rsidR="006B1CCF" w:rsidRDefault="006B1CCF" w:rsidP="006B1CCF">
            <w:pPr>
              <w:ind w:left="0"/>
            </w:pPr>
            <w:r>
              <w:t>Mölndal</w:t>
            </w:r>
          </w:p>
        </w:tc>
        <w:tc>
          <w:tcPr>
            <w:tcW w:w="2230" w:type="dxa"/>
          </w:tcPr>
          <w:p w14:paraId="2F782B52" w14:textId="0701CA99" w:rsidR="006B1CCF" w:rsidRDefault="006B1CCF" w:rsidP="006B1CCF">
            <w:pPr>
              <w:ind w:left="0"/>
            </w:pPr>
            <w:r>
              <w:t>031-67 70 00</w:t>
            </w:r>
          </w:p>
        </w:tc>
      </w:tr>
      <w:tr w:rsidR="006B1CCF" w14:paraId="6F26315A" w14:textId="77777777" w:rsidTr="006B1CCF">
        <w:tc>
          <w:tcPr>
            <w:tcW w:w="2229" w:type="dxa"/>
          </w:tcPr>
          <w:p w14:paraId="73CD2C59" w14:textId="23F5FA76" w:rsidR="006B1CCF" w:rsidRDefault="006B1CCF" w:rsidP="006B1CCF">
            <w:pPr>
              <w:ind w:left="0"/>
            </w:pPr>
            <w:r>
              <w:t>SDF Norra Hisingen</w:t>
            </w:r>
          </w:p>
        </w:tc>
        <w:tc>
          <w:tcPr>
            <w:tcW w:w="2230" w:type="dxa"/>
          </w:tcPr>
          <w:p w14:paraId="212B4008" w14:textId="7BD10511" w:rsidR="006B1CCF" w:rsidRDefault="006B1CCF" w:rsidP="006B1CCF">
            <w:pPr>
              <w:ind w:left="0"/>
            </w:pPr>
            <w:r>
              <w:t>031-366 80 00</w:t>
            </w:r>
          </w:p>
        </w:tc>
        <w:tc>
          <w:tcPr>
            <w:tcW w:w="2230" w:type="dxa"/>
          </w:tcPr>
          <w:p w14:paraId="13442EED" w14:textId="1DA8F116" w:rsidR="006B1CCF" w:rsidRDefault="006B1CCF" w:rsidP="006B1CCF">
            <w:pPr>
              <w:ind w:left="0"/>
            </w:pPr>
            <w:r>
              <w:t>Partille</w:t>
            </w:r>
          </w:p>
        </w:tc>
        <w:tc>
          <w:tcPr>
            <w:tcW w:w="2230" w:type="dxa"/>
          </w:tcPr>
          <w:p w14:paraId="39C90088" w14:textId="64A6C2AF" w:rsidR="006B1CCF" w:rsidRDefault="006B1CCF" w:rsidP="006B1CCF">
            <w:pPr>
              <w:ind w:left="0"/>
            </w:pPr>
            <w:r>
              <w:t>031-792 10 00</w:t>
            </w:r>
          </w:p>
        </w:tc>
      </w:tr>
      <w:tr w:rsidR="006B1CCF" w14:paraId="53E22774" w14:textId="77777777" w:rsidTr="006B1CCF">
        <w:tc>
          <w:tcPr>
            <w:tcW w:w="2229" w:type="dxa"/>
          </w:tcPr>
          <w:p w14:paraId="09AECF21" w14:textId="287AE8CD" w:rsidR="006B1CCF" w:rsidRDefault="006B1CCF" w:rsidP="006B1CCF">
            <w:pPr>
              <w:ind w:left="0"/>
            </w:pPr>
            <w:r>
              <w:t>SDF Västra Hisingen</w:t>
            </w:r>
          </w:p>
        </w:tc>
        <w:tc>
          <w:tcPr>
            <w:tcW w:w="2230" w:type="dxa"/>
          </w:tcPr>
          <w:p w14:paraId="124CDBFD" w14:textId="6D016213" w:rsidR="006B1CCF" w:rsidRDefault="006B1CCF" w:rsidP="006B1CCF">
            <w:pPr>
              <w:ind w:left="0"/>
            </w:pPr>
            <w:r>
              <w:t>031-366 50 00</w:t>
            </w:r>
          </w:p>
        </w:tc>
        <w:tc>
          <w:tcPr>
            <w:tcW w:w="2230" w:type="dxa"/>
          </w:tcPr>
          <w:p w14:paraId="29A038D3" w14:textId="1E6B3725" w:rsidR="006B1CCF" w:rsidRDefault="006B1CCF" w:rsidP="006B1CCF">
            <w:pPr>
              <w:ind w:left="0"/>
            </w:pPr>
            <w:r>
              <w:t>Tjörn</w:t>
            </w:r>
          </w:p>
        </w:tc>
        <w:tc>
          <w:tcPr>
            <w:tcW w:w="2230" w:type="dxa"/>
          </w:tcPr>
          <w:p w14:paraId="02B0CE2C" w14:textId="6EA34C2E" w:rsidR="006B1CCF" w:rsidRDefault="006B1CCF" w:rsidP="006B1CCF">
            <w:pPr>
              <w:ind w:left="0"/>
            </w:pPr>
            <w:r>
              <w:t>0304-60 10 00</w:t>
            </w:r>
          </w:p>
        </w:tc>
      </w:tr>
      <w:tr w:rsidR="006B1CCF" w14:paraId="4E89837B" w14:textId="77777777" w:rsidTr="006B1CCF">
        <w:tc>
          <w:tcPr>
            <w:tcW w:w="2229" w:type="dxa"/>
          </w:tcPr>
          <w:p w14:paraId="5F4ABAF9" w14:textId="054589D5" w:rsidR="006B1CCF" w:rsidRDefault="006B1CCF" w:rsidP="006B1CCF">
            <w:pPr>
              <w:ind w:left="0"/>
            </w:pPr>
            <w:r>
              <w:t>SDF Västra Göteborg</w:t>
            </w:r>
          </w:p>
        </w:tc>
        <w:tc>
          <w:tcPr>
            <w:tcW w:w="2230" w:type="dxa"/>
          </w:tcPr>
          <w:p w14:paraId="50F3D1E0" w14:textId="0877F01A" w:rsidR="006B1CCF" w:rsidRDefault="006B1CCF" w:rsidP="006B1CCF">
            <w:pPr>
              <w:ind w:left="0"/>
            </w:pPr>
            <w:r>
              <w:t>031-366 40 00</w:t>
            </w:r>
          </w:p>
        </w:tc>
        <w:tc>
          <w:tcPr>
            <w:tcW w:w="2230" w:type="dxa"/>
          </w:tcPr>
          <w:p w14:paraId="34C75C09" w14:textId="7664038F" w:rsidR="006B1CCF" w:rsidRDefault="006B1CCF" w:rsidP="006B1CCF">
            <w:pPr>
              <w:ind w:left="0"/>
            </w:pPr>
            <w:r>
              <w:t>Stenungssund</w:t>
            </w:r>
          </w:p>
        </w:tc>
        <w:tc>
          <w:tcPr>
            <w:tcW w:w="2230" w:type="dxa"/>
          </w:tcPr>
          <w:p w14:paraId="5F22A10E" w14:textId="4B7FE180" w:rsidR="006B1CCF" w:rsidRDefault="006B1CCF" w:rsidP="006B1CCF">
            <w:pPr>
              <w:ind w:left="0"/>
            </w:pPr>
            <w:r>
              <w:t>0303-680 00</w:t>
            </w:r>
          </w:p>
        </w:tc>
      </w:tr>
      <w:tr w:rsidR="006B1CCF" w14:paraId="2C314B15" w14:textId="77777777" w:rsidTr="006B1CCF">
        <w:tc>
          <w:tcPr>
            <w:tcW w:w="2229" w:type="dxa"/>
          </w:tcPr>
          <w:p w14:paraId="21CFA014" w14:textId="4954C060" w:rsidR="006B1CCF" w:rsidRDefault="006B1CCF" w:rsidP="006B1CCF">
            <w:pPr>
              <w:ind w:left="0"/>
            </w:pPr>
            <w:r>
              <w:t>SDF Östra Göteborg</w:t>
            </w:r>
          </w:p>
        </w:tc>
        <w:tc>
          <w:tcPr>
            <w:tcW w:w="2230" w:type="dxa"/>
          </w:tcPr>
          <w:p w14:paraId="353CEB05" w14:textId="51CE9D70" w:rsidR="006B1CCF" w:rsidRDefault="006B1CCF" w:rsidP="006B1CCF">
            <w:pPr>
              <w:ind w:left="0"/>
            </w:pPr>
            <w:r>
              <w:t>031-365 30 00</w:t>
            </w:r>
          </w:p>
        </w:tc>
        <w:tc>
          <w:tcPr>
            <w:tcW w:w="2230" w:type="dxa"/>
          </w:tcPr>
          <w:p w14:paraId="7D10EACA" w14:textId="408CEF84" w:rsidR="006B1CCF" w:rsidRDefault="006B1CCF" w:rsidP="006B1CCF">
            <w:pPr>
              <w:ind w:left="0"/>
            </w:pPr>
            <w:r>
              <w:t>Alingsås</w:t>
            </w:r>
          </w:p>
        </w:tc>
        <w:tc>
          <w:tcPr>
            <w:tcW w:w="2230" w:type="dxa"/>
          </w:tcPr>
          <w:p w14:paraId="0D0C4EA2" w14:textId="3152A460" w:rsidR="006B1CCF" w:rsidRDefault="006B1CCF" w:rsidP="006B1CCF">
            <w:pPr>
              <w:ind w:left="0"/>
            </w:pPr>
            <w:r>
              <w:t>0322-61 60 00</w:t>
            </w:r>
          </w:p>
        </w:tc>
      </w:tr>
      <w:tr w:rsidR="006B1CCF" w14:paraId="242FCFAA" w14:textId="77777777" w:rsidTr="006B1CCF">
        <w:tc>
          <w:tcPr>
            <w:tcW w:w="2229" w:type="dxa"/>
          </w:tcPr>
          <w:p w14:paraId="799D8358" w14:textId="5E32E506" w:rsidR="006B1CCF" w:rsidRDefault="006B1CCF" w:rsidP="006B1CCF">
            <w:pPr>
              <w:ind w:left="0"/>
            </w:pPr>
            <w:r>
              <w:t>SDF Majorna-Linné</w:t>
            </w:r>
          </w:p>
        </w:tc>
        <w:tc>
          <w:tcPr>
            <w:tcW w:w="2230" w:type="dxa"/>
          </w:tcPr>
          <w:p w14:paraId="2AC4C73F" w14:textId="4466A8B8" w:rsidR="006B1CCF" w:rsidRDefault="006B1CCF" w:rsidP="006B1CCF">
            <w:pPr>
              <w:ind w:left="0"/>
            </w:pPr>
            <w:r>
              <w:t>031-365 80 00</w:t>
            </w:r>
          </w:p>
        </w:tc>
        <w:tc>
          <w:tcPr>
            <w:tcW w:w="2230" w:type="dxa"/>
          </w:tcPr>
          <w:p w14:paraId="5A1C9487" w14:textId="1762775B" w:rsidR="006B1CCF" w:rsidRDefault="006B1CCF" w:rsidP="006B1CCF">
            <w:pPr>
              <w:ind w:left="0"/>
            </w:pPr>
            <w:r>
              <w:t>Härryda</w:t>
            </w:r>
          </w:p>
        </w:tc>
        <w:tc>
          <w:tcPr>
            <w:tcW w:w="2230" w:type="dxa"/>
          </w:tcPr>
          <w:p w14:paraId="157AD450" w14:textId="1F7D001E" w:rsidR="006B1CCF" w:rsidRDefault="006B1CCF" w:rsidP="006B1CCF">
            <w:pPr>
              <w:ind w:left="0"/>
            </w:pPr>
            <w:r>
              <w:t>031-724 61 00</w:t>
            </w:r>
          </w:p>
        </w:tc>
      </w:tr>
      <w:tr w:rsidR="006B1CCF" w14:paraId="6374E931" w14:textId="77777777" w:rsidTr="006B1CCF">
        <w:tc>
          <w:tcPr>
            <w:tcW w:w="2229" w:type="dxa"/>
          </w:tcPr>
          <w:p w14:paraId="767BEE3A" w14:textId="2667CCDE" w:rsidR="006B1CCF" w:rsidRDefault="006B1CCF" w:rsidP="006B1CCF">
            <w:pPr>
              <w:ind w:left="0"/>
            </w:pPr>
            <w:r>
              <w:t>SDF Lundby</w:t>
            </w:r>
          </w:p>
        </w:tc>
        <w:tc>
          <w:tcPr>
            <w:tcW w:w="2230" w:type="dxa"/>
          </w:tcPr>
          <w:p w14:paraId="0B6F154B" w14:textId="5F0D27A0" w:rsidR="006B1CCF" w:rsidRDefault="006B1CCF" w:rsidP="006B1CCF">
            <w:pPr>
              <w:ind w:left="0"/>
            </w:pPr>
            <w:r>
              <w:t>031-366 70 00</w:t>
            </w:r>
          </w:p>
        </w:tc>
        <w:tc>
          <w:tcPr>
            <w:tcW w:w="2230" w:type="dxa"/>
          </w:tcPr>
          <w:p w14:paraId="3F909937" w14:textId="794C1AF7" w:rsidR="006B1CCF" w:rsidRDefault="006B1CCF" w:rsidP="006B1CCF">
            <w:pPr>
              <w:ind w:left="0"/>
            </w:pPr>
            <w:r>
              <w:t>Kungälv</w:t>
            </w:r>
          </w:p>
        </w:tc>
        <w:tc>
          <w:tcPr>
            <w:tcW w:w="2230" w:type="dxa"/>
          </w:tcPr>
          <w:p w14:paraId="2952AAF3" w14:textId="0468C07B" w:rsidR="006B1CCF" w:rsidRDefault="006B1CCF" w:rsidP="006B1CCF">
            <w:pPr>
              <w:ind w:left="0"/>
            </w:pPr>
            <w:r>
              <w:t>0303-23 80 00</w:t>
            </w:r>
          </w:p>
        </w:tc>
      </w:tr>
    </w:tbl>
    <w:p w14:paraId="1B8F99F6" w14:textId="4E5C3EFA" w:rsidR="00D25108" w:rsidRPr="00D25108" w:rsidRDefault="00D25108" w:rsidP="0008533D">
      <w:pPr>
        <w:ind w:left="0"/>
      </w:pPr>
    </w:p>
    <w:p w14:paraId="6A38ECB3" w14:textId="77777777" w:rsidR="0008533D" w:rsidRDefault="0008533D">
      <w:pPr>
        <w:spacing w:after="0" w:line="240" w:lineRule="auto"/>
        <w:ind w:left="0" w:right="0"/>
        <w:rPr>
          <w:rFonts w:asciiTheme="majorHAnsi" w:eastAsiaTheme="majorEastAsia" w:hAnsiTheme="majorHAnsi" w:cstheme="majorBidi"/>
          <w:bCs/>
          <w:color w:val="000000" w:themeColor="text1"/>
          <w:sz w:val="40"/>
          <w:szCs w:val="26"/>
        </w:rPr>
      </w:pPr>
      <w:r>
        <w:br w:type="page"/>
      </w:r>
    </w:p>
    <w:p w14:paraId="2908A133" w14:textId="3138C70C" w:rsidR="00D25108" w:rsidRPr="00D25108" w:rsidRDefault="00D25108" w:rsidP="0008533D">
      <w:pPr>
        <w:pStyle w:val="Rubrik2"/>
      </w:pPr>
      <w:r w:rsidRPr="0008533D">
        <w:lastRenderedPageBreak/>
        <w:t>Uppföljning</w:t>
      </w:r>
      <w:r w:rsidRPr="00D25108">
        <w:t xml:space="preserve">, utvärdering och revision </w:t>
      </w:r>
    </w:p>
    <w:p w14:paraId="42E7992C" w14:textId="77777777" w:rsidR="0008533D" w:rsidRDefault="00D25108" w:rsidP="0008533D">
      <w:r w:rsidRPr="00D25108">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p>
    <w:p w14:paraId="543677DC" w14:textId="4A2AA39E" w:rsidR="00D25108" w:rsidRPr="00D25108" w:rsidRDefault="00D25108" w:rsidP="0008533D">
      <w:pPr>
        <w:pStyle w:val="Rubrik2"/>
      </w:pPr>
      <w:r w:rsidRPr="00D25108">
        <w:rPr>
          <w:sz w:val="28"/>
        </w:rPr>
        <w:br/>
      </w:r>
      <w:r w:rsidRPr="00D25108">
        <w:t>K</w:t>
      </w:r>
      <w:r w:rsidR="0008533D">
        <w:t>ällförteckning</w:t>
      </w:r>
    </w:p>
    <w:p w14:paraId="7F6968B9" w14:textId="77777777" w:rsidR="0082171E" w:rsidRDefault="00BC061E" w:rsidP="0082171E">
      <w:pPr>
        <w:spacing w:after="0" w:line="240" w:lineRule="auto"/>
      </w:pPr>
      <w:hyperlink r:id="rId24" w:history="1">
        <w:r w:rsidR="00D25108" w:rsidRPr="006C2FA5">
          <w:rPr>
            <w:color w:val="0000FF"/>
            <w:u w:val="single"/>
          </w:rPr>
          <w:t xml:space="preserve">Socialtjänstlagen </w:t>
        </w:r>
      </w:hyperlink>
      <w:r w:rsidR="00D25108" w:rsidRPr="006C2FA5">
        <w:t xml:space="preserve"> se kap 14</w:t>
      </w:r>
    </w:p>
    <w:p w14:paraId="56A58D88" w14:textId="1428E1C1" w:rsidR="0082171E" w:rsidRDefault="00D25108" w:rsidP="0082171E">
      <w:pPr>
        <w:spacing w:after="0" w:line="240" w:lineRule="auto"/>
      </w:pPr>
      <w:r w:rsidRPr="006C2FA5">
        <w:t xml:space="preserve">  </w:t>
      </w:r>
    </w:p>
    <w:p w14:paraId="7921BCB7" w14:textId="77777777" w:rsidR="0082171E" w:rsidRDefault="00BC061E" w:rsidP="0082171E">
      <w:pPr>
        <w:spacing w:line="240" w:lineRule="auto"/>
      </w:pPr>
      <w:hyperlink r:id="rId25" w:history="1">
        <w:r w:rsidR="00D25108" w:rsidRPr="006C2FA5">
          <w:rPr>
            <w:color w:val="0000FF"/>
            <w:u w:val="single"/>
          </w:rPr>
          <w:t>Läkemedelsverket</w:t>
        </w:r>
      </w:hyperlink>
      <w:r w:rsidR="00D25108" w:rsidRPr="006C2FA5">
        <w:t xml:space="preserve"> </w:t>
      </w:r>
    </w:p>
    <w:p w14:paraId="6534295B" w14:textId="4D909D9F" w:rsidR="00D25108" w:rsidRPr="00D25108" w:rsidRDefault="00D25108" w:rsidP="0082171E">
      <w:pPr>
        <w:spacing w:line="240" w:lineRule="auto"/>
        <w:rPr>
          <w:rFonts w:ascii="Arial" w:hAnsi="Arial" w:cs="Arial"/>
          <w:sz w:val="20"/>
          <w:szCs w:val="20"/>
        </w:rPr>
      </w:pPr>
      <w:r w:rsidRPr="00D25108">
        <w:rPr>
          <w:rFonts w:ascii="Arial" w:hAnsi="Arial" w:cs="Arial"/>
          <w:sz w:val="20"/>
          <w:szCs w:val="20"/>
        </w:rPr>
        <w:br/>
      </w:r>
      <w:hyperlink r:id="rId26" w:history="1">
        <w:r w:rsidR="00A966D8">
          <w:rPr>
            <w:rStyle w:val="Hyperlnk"/>
          </w:rPr>
          <w:t>Läkemedelsboken</w:t>
        </w:r>
      </w:hyperlink>
    </w:p>
    <w:p w14:paraId="1D236F63" w14:textId="77777777" w:rsidR="00D25108" w:rsidRPr="00D25108" w:rsidRDefault="00D25108" w:rsidP="00D25108">
      <w:pPr>
        <w:spacing w:after="0" w:line="240" w:lineRule="auto"/>
        <w:ind w:left="0" w:right="0"/>
        <w:rPr>
          <w:rFonts w:ascii="Arial" w:hAnsi="Arial" w:cs="Arial"/>
          <w:b/>
          <w:bCs/>
          <w:sz w:val="28"/>
          <w:szCs w:val="28"/>
        </w:rPr>
      </w:pPr>
    </w:p>
    <w:p w14:paraId="7374EEF2" w14:textId="3A8970A5" w:rsidR="00D25108" w:rsidRPr="00D25108" w:rsidRDefault="0021199F" w:rsidP="006C2FA5">
      <w:pPr>
        <w:pStyle w:val="Rubrik2"/>
      </w:pPr>
      <w:r>
        <w:t>Arbetsgrupp</w:t>
      </w:r>
    </w:p>
    <w:p w14:paraId="7F5EA4DF" w14:textId="77777777" w:rsidR="006C2FA5" w:rsidRDefault="006C2FA5" w:rsidP="006C2FA5">
      <w:r>
        <w:t>Johanna Jansson Svedmyr, specialistläkare, BUP, Verksamhet Neurologi-Psykiatri-Habilitering, Drottning Silvias barnsjukhus, Område 1/SU</w:t>
      </w:r>
    </w:p>
    <w:p w14:paraId="068D203E" w14:textId="4843A762" w:rsidR="0021199F" w:rsidRDefault="00D25108" w:rsidP="0082171E">
      <w:r w:rsidRPr="00D25108">
        <w:t>Jessica Svahn, vårdenhetsöverläkare, BUP, Verksamhet Neurologi-Psykiatri-Habilitering, Drottning Silvias barnsjukhus, Område 1/SU</w:t>
      </w:r>
      <w:bookmarkStart w:id="1" w:name="_Anmälan_till_Socialtjänsten"/>
      <w:bookmarkEnd w:id="1"/>
    </w:p>
    <w:p w14:paraId="569439AA" w14:textId="45B331DF" w:rsidR="00D25108" w:rsidRPr="00D25108" w:rsidRDefault="00D25108" w:rsidP="006C2FA5">
      <w:pPr>
        <w:pStyle w:val="Rubrik2"/>
      </w:pPr>
      <w:r w:rsidRPr="00D25108">
        <w:t xml:space="preserve">Godkänd av </w:t>
      </w:r>
    </w:p>
    <w:p w14:paraId="0F7513C4" w14:textId="536673F6" w:rsidR="00D25108" w:rsidRPr="00D25108" w:rsidRDefault="0082171E" w:rsidP="006C2FA5">
      <w:r>
        <w:t>Angela Hanson</w:t>
      </w:r>
      <w:r w:rsidR="00D25108" w:rsidRPr="00D25108">
        <w:t xml:space="preserve">, verksamhetschef, Verksamhet </w:t>
      </w:r>
      <w:proofErr w:type="spellStart"/>
      <w:r w:rsidR="00D25108" w:rsidRPr="00D25108">
        <w:t>AnOpIva</w:t>
      </w:r>
      <w:proofErr w:type="spellEnd"/>
      <w:r w:rsidR="00D25108" w:rsidRPr="00D25108">
        <w:t xml:space="preserve"> neonatal barn</w:t>
      </w:r>
    </w:p>
    <w:p w14:paraId="1CB24F4B" w14:textId="77777777" w:rsidR="00787B4C" w:rsidRDefault="0021199F" w:rsidP="006C2FA5">
      <w:r>
        <w:t>Cathrine Gatzinsky</w:t>
      </w:r>
      <w:r w:rsidR="00D25108" w:rsidRPr="00D25108">
        <w:t>, verksamhetschef, Verksamhet Kirurgi barn</w:t>
      </w:r>
    </w:p>
    <w:p w14:paraId="1983F3FD" w14:textId="7DCDA9D2" w:rsidR="00D25108" w:rsidRPr="00D25108" w:rsidRDefault="00787B4C" w:rsidP="006C2FA5">
      <w:r>
        <w:t>Joanna Pestalozzi</w:t>
      </w:r>
      <w:r w:rsidR="00D25108" w:rsidRPr="00D25108">
        <w:t>, verksamhetschef, Verksamhet Medicin barn</w:t>
      </w:r>
    </w:p>
    <w:p w14:paraId="7633E3B5" w14:textId="24E706A3" w:rsidR="00D25108" w:rsidRPr="00D25108" w:rsidRDefault="00787B4C" w:rsidP="006C2FA5">
      <w:r>
        <w:t>Cathrine Gatzinsky</w:t>
      </w:r>
      <w:r w:rsidR="00D25108" w:rsidRPr="00D25108">
        <w:t>, verksamhetschef, Barnhjärtcentrum</w:t>
      </w:r>
    </w:p>
    <w:p w14:paraId="3FB39CCD" w14:textId="7528A738" w:rsidR="00D25108" w:rsidRPr="00D25108" w:rsidRDefault="00D25108" w:rsidP="006C2FA5">
      <w:r w:rsidRPr="00D25108">
        <w:t>Marie Carlsson</w:t>
      </w:r>
      <w:r w:rsidR="0021199F">
        <w:t>,</w:t>
      </w:r>
      <w:r w:rsidRPr="00D25108">
        <w:t xml:space="preserve"> verksamhetschef, Verksamhet Neurologi-Psykiatri-Habilitering</w:t>
      </w:r>
    </w:p>
    <w:p w14:paraId="68933CA9" w14:textId="0488A638" w:rsidR="00D25108" w:rsidRPr="00D25108" w:rsidRDefault="0021199F" w:rsidP="006C2FA5">
      <w:r>
        <w:t>Yvonne Simrén</w:t>
      </w:r>
      <w:r w:rsidR="00D25108" w:rsidRPr="00D25108">
        <w:t>, verksamhetschef, Verksamhet Radiologi barn</w:t>
      </w:r>
    </w:p>
    <w:p w14:paraId="3A147018" w14:textId="5EBBD0F8" w:rsidR="00D25108" w:rsidRPr="00D25108" w:rsidRDefault="00787B4C" w:rsidP="00787B4C">
      <w:pPr>
        <w:rPr>
          <w:rFonts w:ascii="Arial" w:hAnsi="Arial" w:cs="Arial"/>
          <w:b/>
          <w:bCs/>
          <w:szCs w:val="26"/>
        </w:rPr>
      </w:pPr>
      <w:r>
        <w:t>Thorsteinn Gunnarsson</w:t>
      </w:r>
      <w:r w:rsidR="00D25108" w:rsidRPr="00D25108">
        <w:t>, verksamhetschef, Barncancercentrum</w:t>
      </w:r>
    </w:p>
    <w:p w14:paraId="3D1D0EC7" w14:textId="77777777" w:rsidR="00D25108" w:rsidRPr="00D25108" w:rsidRDefault="00D25108" w:rsidP="006C2FA5">
      <w:pPr>
        <w:pStyle w:val="Rubrik2"/>
      </w:pPr>
      <w:r w:rsidRPr="00D25108">
        <w:t>Anmälan till Socialtjänsten enligt Socialtjänstlagen (</w:t>
      </w:r>
      <w:proofErr w:type="spellStart"/>
      <w:r w:rsidRPr="00D25108">
        <w:t>SoL</w:t>
      </w:r>
      <w:proofErr w:type="spellEnd"/>
      <w:r w:rsidRPr="00D25108">
        <w:t>) 14 kapitlet 1 §</w:t>
      </w:r>
    </w:p>
    <w:p w14:paraId="1ECCBBC4" w14:textId="1091ED80" w:rsidR="00D25108" w:rsidRPr="006C2FA5" w:rsidRDefault="00BC061E" w:rsidP="006C2FA5">
      <w:hyperlink r:id="rId27" w:history="1">
        <w:r w:rsidR="00D25108" w:rsidRPr="0038157F">
          <w:rPr>
            <w:color w:val="0000FF"/>
            <w:u w:val="single"/>
          </w:rPr>
          <w:t>Blankett orosanmälan</w:t>
        </w:r>
      </w:hyperlink>
    </w:p>
    <w:bookmarkEnd w:id="0"/>
    <w:p w14:paraId="76B9F95B" w14:textId="24513497" w:rsidR="00536A5A" w:rsidRPr="00536A5A" w:rsidRDefault="00536A5A" w:rsidP="00536A5A">
      <w:pPr>
        <w:spacing w:after="0" w:line="240" w:lineRule="auto"/>
        <w:ind w:left="0" w:right="0"/>
      </w:pPr>
    </w:p>
    <w:sectPr w:rsidR="00536A5A" w:rsidRPr="00536A5A" w:rsidSect="00D2510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899FD6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2DBB5C9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CF866FC"/>
    <w:multiLevelType w:val="hybridMultilevel"/>
    <w:tmpl w:val="9E94360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FC5476B"/>
    <w:multiLevelType w:val="hybridMultilevel"/>
    <w:tmpl w:val="7F08D8E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numFmt w:val="bullet"/>
      <w:lvlText w:val="•"/>
      <w:lvlJc w:val="left"/>
      <w:pPr>
        <w:ind w:left="2880" w:hanging="360"/>
      </w:pPr>
      <w:rPr>
        <w:rFonts w:ascii="Arial" w:eastAsia="Times New Roman" w:hAnsi="Arial" w:cs="Arial" w:hint="default"/>
        <w:sz w:val="23"/>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629448D"/>
    <w:multiLevelType w:val="hybridMultilevel"/>
    <w:tmpl w:val="2626CFC6"/>
    <w:lvl w:ilvl="0" w:tplc="FFFFFFFF">
      <w:start w:val="1"/>
      <w:numFmt w:val="decimal"/>
      <w:lvlText w:val="%1."/>
      <w:lvlJc w:val="left"/>
      <w:pPr>
        <w:ind w:left="717" w:hanging="360"/>
      </w:pPr>
      <w:rPr>
        <w:rFonts w:hint="default"/>
      </w:rPr>
    </w:lvl>
    <w:lvl w:ilvl="1" w:tplc="041D0017">
      <w:start w:val="1"/>
      <w:numFmt w:val="lowerLetter"/>
      <w:lvlText w:val="%2)"/>
      <w:lvlJc w:val="left"/>
      <w:pPr>
        <w:ind w:left="2160" w:hanging="360"/>
      </w:pPr>
      <w:rPr>
        <w:rFonts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78311633">
    <w:abstractNumId w:val="20"/>
  </w:num>
  <w:num w:numId="2" w16cid:durableId="313800856">
    <w:abstractNumId w:val="17"/>
  </w:num>
  <w:num w:numId="3" w16cid:durableId="1035228071">
    <w:abstractNumId w:val="0"/>
  </w:num>
  <w:num w:numId="4" w16cid:durableId="1552035206">
    <w:abstractNumId w:val="6"/>
  </w:num>
  <w:num w:numId="5" w16cid:durableId="1334334671">
    <w:abstractNumId w:val="18"/>
  </w:num>
  <w:num w:numId="6" w16cid:durableId="1629235098">
    <w:abstractNumId w:val="2"/>
  </w:num>
  <w:num w:numId="7" w16cid:durableId="753865513">
    <w:abstractNumId w:val="13"/>
  </w:num>
  <w:num w:numId="8" w16cid:durableId="681396074">
    <w:abstractNumId w:val="10"/>
  </w:num>
  <w:num w:numId="9" w16cid:durableId="203565464">
    <w:abstractNumId w:val="1"/>
  </w:num>
  <w:num w:numId="10" w16cid:durableId="590118674">
    <w:abstractNumId w:val="1"/>
  </w:num>
  <w:num w:numId="11" w16cid:durableId="1950963519">
    <w:abstractNumId w:val="3"/>
  </w:num>
  <w:num w:numId="12" w16cid:durableId="2143189315">
    <w:abstractNumId w:val="4"/>
  </w:num>
  <w:num w:numId="13" w16cid:durableId="969046791">
    <w:abstractNumId w:val="16"/>
  </w:num>
  <w:num w:numId="14" w16cid:durableId="1210846293">
    <w:abstractNumId w:val="11"/>
  </w:num>
  <w:num w:numId="15" w16cid:durableId="1838687430">
    <w:abstractNumId w:val="7"/>
  </w:num>
  <w:num w:numId="16" w16cid:durableId="1648166870">
    <w:abstractNumId w:val="15"/>
  </w:num>
  <w:num w:numId="17" w16cid:durableId="619528263">
    <w:abstractNumId w:val="5"/>
  </w:num>
  <w:num w:numId="18" w16cid:durableId="1728911859">
    <w:abstractNumId w:val="12"/>
  </w:num>
  <w:num w:numId="19" w16cid:durableId="400060396">
    <w:abstractNumId w:val="19"/>
  </w:num>
  <w:num w:numId="20" w16cid:durableId="1458330663">
    <w:abstractNumId w:val="9"/>
  </w:num>
  <w:num w:numId="21" w16cid:durableId="1349871795">
    <w:abstractNumId w:val="8"/>
  </w:num>
  <w:num w:numId="22" w16cid:durableId="161864034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2A8E"/>
    <w:rsid w:val="00084024"/>
    <w:rsid w:val="0008533D"/>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99F"/>
    <w:rsid w:val="00211D91"/>
    <w:rsid w:val="00217DEC"/>
    <w:rsid w:val="00235B57"/>
    <w:rsid w:val="00250F24"/>
    <w:rsid w:val="002523C5"/>
    <w:rsid w:val="0025380B"/>
    <w:rsid w:val="00253FAA"/>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157F"/>
    <w:rsid w:val="00384019"/>
    <w:rsid w:val="003854F1"/>
    <w:rsid w:val="0039118E"/>
    <w:rsid w:val="00397F54"/>
    <w:rsid w:val="003A0D43"/>
    <w:rsid w:val="003B2A4B"/>
    <w:rsid w:val="003D099E"/>
    <w:rsid w:val="003D21A2"/>
    <w:rsid w:val="003D29D2"/>
    <w:rsid w:val="003E0705"/>
    <w:rsid w:val="003E2FF7"/>
    <w:rsid w:val="003E323C"/>
    <w:rsid w:val="003F1013"/>
    <w:rsid w:val="003F1ACF"/>
    <w:rsid w:val="00404948"/>
    <w:rsid w:val="00406BEA"/>
    <w:rsid w:val="00413A60"/>
    <w:rsid w:val="004230F7"/>
    <w:rsid w:val="0043167E"/>
    <w:rsid w:val="0043409A"/>
    <w:rsid w:val="00443C1E"/>
    <w:rsid w:val="004445CB"/>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151D"/>
    <w:rsid w:val="0060596B"/>
    <w:rsid w:val="00606D97"/>
    <w:rsid w:val="00614E64"/>
    <w:rsid w:val="00617710"/>
    <w:rsid w:val="00617EE6"/>
    <w:rsid w:val="0062184C"/>
    <w:rsid w:val="00623724"/>
    <w:rsid w:val="00627BEA"/>
    <w:rsid w:val="006319DB"/>
    <w:rsid w:val="0065595B"/>
    <w:rsid w:val="00656A2E"/>
    <w:rsid w:val="00660269"/>
    <w:rsid w:val="00665F89"/>
    <w:rsid w:val="00673C92"/>
    <w:rsid w:val="006753EC"/>
    <w:rsid w:val="006A2789"/>
    <w:rsid w:val="006A4978"/>
    <w:rsid w:val="006A7261"/>
    <w:rsid w:val="006B0D29"/>
    <w:rsid w:val="006B1819"/>
    <w:rsid w:val="006B1CCF"/>
    <w:rsid w:val="006B5DE7"/>
    <w:rsid w:val="006C2FA5"/>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7B4C"/>
    <w:rsid w:val="007917BA"/>
    <w:rsid w:val="007A5C6F"/>
    <w:rsid w:val="007D4241"/>
    <w:rsid w:val="007D4317"/>
    <w:rsid w:val="007D4EA3"/>
    <w:rsid w:val="007F1CFF"/>
    <w:rsid w:val="007F5DD5"/>
    <w:rsid w:val="0082171E"/>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66D8"/>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061E"/>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5108"/>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782C"/>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1649BB"/>
    <w:rsid w:val="08FBAAD5"/>
    <w:rsid w:val="1C04A347"/>
    <w:rsid w:val="1DCB8941"/>
    <w:rsid w:val="2452A30A"/>
    <w:rsid w:val="260630FA"/>
    <w:rsid w:val="33E7C9FB"/>
    <w:rsid w:val="3576D00F"/>
    <w:rsid w:val="373E9516"/>
    <w:rsid w:val="3B3EAEE9"/>
    <w:rsid w:val="3D7583E4"/>
    <w:rsid w:val="3DFE6E43"/>
    <w:rsid w:val="4EAB64A4"/>
    <w:rsid w:val="4F085500"/>
    <w:rsid w:val="513D38EF"/>
    <w:rsid w:val="548BC117"/>
    <w:rsid w:val="58D9496D"/>
    <w:rsid w:val="5AEF3EE0"/>
    <w:rsid w:val="5BCDAFAB"/>
    <w:rsid w:val="617EE786"/>
    <w:rsid w:val="6333E93D"/>
    <w:rsid w:val="647B2B65"/>
    <w:rsid w:val="64901546"/>
    <w:rsid w:val="6B2CF8ED"/>
    <w:rsid w:val="6FC0E5FB"/>
    <w:rsid w:val="7AE5FF95"/>
    <w:rsid w:val="7D61BCB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EB782C"/>
    <w:rPr>
      <w:color w:val="605E5C"/>
      <w:shd w:val="clear" w:color="auto" w:fill="E1DFDD"/>
    </w:rPr>
  </w:style>
  <w:style w:type="character" w:styleId="AnvndHyperlnk">
    <w:name w:val="FollowedHyperlink"/>
    <w:basedOn w:val="Standardstycketeckensnitt"/>
    <w:uiPriority w:val="99"/>
    <w:semiHidden/>
    <w:unhideWhenUsed/>
    <w:rsid w:val="00EB782C"/>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774-1570060579-612/surrogate/Intoxikation%20av%20Paracetamol%20hos%20barn%20-%20utredning%20och%20behandling.pdf" TargetMode="External" Id="rId18" /><Relationship Type="http://schemas.openxmlformats.org/officeDocument/2006/relationships/hyperlink" Target="https://lakemedelsboken.se/" TargetMode="External" Id="rId26" /><Relationship Type="http://schemas.openxmlformats.org/officeDocument/2006/relationships/hyperlink" Target="http://intra.sahlgrenska.se/upload/SU/Omr%c3%a5de%201/Akutsjukv%c3%a5rd%20och%20barnkirurgi/Blanketter/Anm%c3%a4lan%20barn%20som%20far%20illa%20blankett.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giftinfo.se" TargetMode="External" Id="rId17" /><Relationship Type="http://schemas.openxmlformats.org/officeDocument/2006/relationships/hyperlink" Target="http://www.lakemedelsverket.se/"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774-1570060579-473/surrogate/Brandr%c3%b6ksexponering.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notisum.se/rnp/sls/lag/20010453.htm" TargetMode="External" Id="rId24" /><Relationship Type="http://schemas.openxmlformats.org/officeDocument/2006/relationships/header" Target="header2.xml" Id="rId15" /><Relationship Type="http://schemas.openxmlformats.org/officeDocument/2006/relationships/hyperlink" Target="https://www.vgregion.se/halsa-och-vard/vardgivarwebben/uppdrag-och-avtal/vardval-vardcentral/ungas-psykiska-halsa---vardcentral/"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774-1570060579-519/surrogate/Intoxikation%20av%20J%c3%a4rn%20hos%20barn%20-%20utredning%20och%20behandling.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su/vard/kvalitet-och-patientsakerhet/etik/barn-som-far-illa/" TargetMode="External" Id="rId22" /><Relationship Type="http://schemas.openxmlformats.org/officeDocument/2006/relationships/hyperlink" Target="https://alfresco.vgregion.se/alfresco/service/vgr/storage/node/content/workspace/SpacesStore/9fb26594-4324-412d-9c0e-61249d1eb5f3/Anm%c3%a4lan%20barn%20som%20far%20illa%20blankett.pdf?a=false&amp;guest=true"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64</TotalTime>
  <Pages>8</Pages>
  <Words>1174</Words>
  <Characters>9360</Characters>
  <Application>Microsoft Office Word</Application>
  <DocSecurity>0</DocSecurity>
  <Lines>78</Lines>
  <Paragraphs>21</Paragraphs>
  <ScaleCrop>false</ScaleCrop>
  <HeadingPairs>
    <vt:vector size="2" baseType="variant">
      <vt:variant>
        <vt:lpstr>Rubrik</vt:lpstr>
      </vt:variant>
      <vt:variant>
        <vt:i4>1</vt:i4>
      </vt:variant>
    </vt:vector>
  </HeadingPairs>
  <TitlesOfParts>
    <vt:vector size="1" baseType="lpstr">
      <vt:lpstr>Intoxikation med alkohol, droger och läkemedel</vt:lpstr>
    </vt:vector>
  </TitlesOfParts>
  <Manager/>
  <Company/>
  <LinksUpToDate>false</LinksUpToDate>
  <CharactersWithSpaces>10513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Intoxikation med alkohol, droger och läkemedel</dc:title>
  <dc:subject/>
  <dc:creator>patrik.jens.johansson@vgregion.se</dc:creator>
  <keywords/>
  <lastModifiedBy>Martina Andersson</lastModifiedBy>
  <revision>18</revision>
  <lastPrinted>2016-03-31T10:56:00.0000000Z</lastPrinted>
  <dcterms:created xsi:type="dcterms:W3CDTF">2022-06-07T15:06:00.0000000Z</dcterms:created>
  <dcterms:modified xsi:type="dcterms:W3CDTF">2024-10-29T12:31:00.0000000Z</dcterms:modified>
</coreProperties>
</file>