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05E7C" w:rsidP="00F35B05" w:rsidRDefault="00B05E7C" w14:paraId="2C9B9306" w14:textId="77777777">
      <w:pPr>
        <w:pStyle w:val="Rubrik2"/>
        <w:sectPr w:rsidR="00B05E7C" w:rsidSect="00B05E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B2F1D" w:rsidR="00321158" w:rsidP="0024247F" w:rsidRDefault="00321158" w14:paraId="7114F6DC" w14:textId="77777777">
      <w:pPr>
        <w:pStyle w:val="Rubrik1"/>
      </w:pPr>
      <w:proofErr w:type="spellStart"/>
      <w:r w:rsidRPr="005B2F1D">
        <w:t>Revealdosa</w:t>
      </w:r>
      <w:proofErr w:type="spellEnd"/>
    </w:p>
    <w:p w:rsidRPr="00B05E7C" w:rsidR="00B05E7C" w:rsidP="00321158" w:rsidRDefault="00B05E7C" w14:paraId="6764279E" w14:textId="0A5EC76A">
      <w:pPr>
        <w:pStyle w:val="Rubrik2"/>
      </w:pPr>
      <w:r w:rsidRPr="00B05E7C">
        <w:t>Revideringar i denna version</w:t>
      </w:r>
    </w:p>
    <w:p w:rsidRPr="00321158" w:rsidR="00B05E7C" w:rsidP="00321158" w:rsidRDefault="00B05E7C" w14:paraId="1C342FED" w14:textId="73678121">
      <w:r w:rsidRPr="00B05E7C">
        <w:t>Inga ändringar gjorda.</w:t>
      </w:r>
    </w:p>
    <w:p w:rsidRPr="00B05E7C" w:rsidR="00B05E7C" w:rsidP="00321158" w:rsidRDefault="00B05E7C" w14:paraId="191F6853" w14:textId="77777777">
      <w:pPr>
        <w:pStyle w:val="Rubrik2"/>
      </w:pPr>
      <w:r w:rsidRPr="00B05E7C">
        <w:t>Syfte</w:t>
      </w:r>
    </w:p>
    <w:p w:rsidRPr="00B05E7C" w:rsidR="00B05E7C" w:rsidP="009D1860" w:rsidRDefault="00B05E7C" w14:paraId="64F1E7BB" w14:textId="77777777">
      <w:r w:rsidRPr="00B05E7C">
        <w:t xml:space="preserve">Säkerställa att en god och säker omvårdnad bedrivs i samband med att en patient skall få en </w:t>
      </w:r>
      <w:proofErr w:type="spellStart"/>
      <w:r w:rsidRPr="00B05E7C">
        <w:t>Reveal</w:t>
      </w:r>
      <w:proofErr w:type="spellEnd"/>
      <w:r w:rsidRPr="00B05E7C">
        <w:t>-dosa.</w:t>
      </w:r>
    </w:p>
    <w:p w:rsidRPr="009D1860" w:rsidR="00B05E7C" w:rsidP="009D1860" w:rsidRDefault="00B05E7C" w14:paraId="652F5333" w14:textId="08A6FB86">
      <w:pPr>
        <w:pStyle w:val="Rubrik2"/>
      </w:pPr>
      <w:r w:rsidRPr="00B05E7C">
        <w:t>Arbetsbeskrivning</w:t>
      </w:r>
    </w:p>
    <w:p w:rsidRPr="00B05E7C" w:rsidR="00B05E7C" w:rsidP="009D1860" w:rsidRDefault="00B05E7C" w14:paraId="4E05BDEC" w14:textId="5522F967">
      <w:proofErr w:type="spellStart"/>
      <w:r w:rsidRPr="3E3EACEC">
        <w:t>Reveal</w:t>
      </w:r>
      <w:proofErr w:type="spellEnd"/>
      <w:r w:rsidRPr="3E3EACEC">
        <w:t>-dosa är ett implantat för kontinuerlig EKG-registrering av allvarliga rytmrubbningar. Dosan placeras under huden på bröstkorgen och avlägsnas efter att den tjänat sitt syfte, batteriets hållbarhet</w:t>
      </w:r>
      <w:r w:rsidRPr="3E3EACEC" w:rsidR="73DE4F12">
        <w:t xml:space="preserve"> är drygt</w:t>
      </w:r>
      <w:r w:rsidRPr="3E3EACEC">
        <w:t xml:space="preserve"> </w:t>
      </w:r>
      <w:r w:rsidRPr="3E3EACEC" w:rsidR="6065EAE4">
        <w:t>4</w:t>
      </w:r>
      <w:r w:rsidRPr="3E3EACEC">
        <w:t xml:space="preserve"> år.</w:t>
      </w:r>
    </w:p>
    <w:p w:rsidRPr="00B05E7C" w:rsidR="00B05E7C" w:rsidP="009D1860" w:rsidRDefault="00B05E7C" w14:paraId="4D53D2F0" w14:textId="77777777">
      <w:pPr>
        <w:pStyle w:val="Rubrik3"/>
      </w:pPr>
      <w:r w:rsidRPr="00B05E7C">
        <w:t>Förberedelser dagen före operation:</w:t>
      </w:r>
    </w:p>
    <w:p w:rsidRPr="00B05E7C" w:rsidR="00B05E7C" w:rsidP="009D1860" w:rsidRDefault="00B05E7C" w14:paraId="23D0109D" w14:textId="77777777">
      <w:pPr>
        <w:pStyle w:val="Punktlista"/>
      </w:pPr>
      <w:r w:rsidRPr="00B05E7C">
        <w:t>Kontrollera längd, vikt, syremättnad, blodtryck och EKG.</w:t>
      </w:r>
    </w:p>
    <w:p w:rsidRPr="00B05E7C" w:rsidR="00B05E7C" w:rsidP="009D1860" w:rsidRDefault="00B05E7C" w14:paraId="001A1F32" w14:textId="77777777">
      <w:pPr>
        <w:pStyle w:val="Punktlista"/>
      </w:pPr>
      <w:r w:rsidRPr="00B05E7C">
        <w:t>Röntgen, hjärta/lungor.</w:t>
      </w:r>
    </w:p>
    <w:p w:rsidRPr="00B05E7C" w:rsidR="00B05E7C" w:rsidP="009D1860" w:rsidRDefault="00B05E7C" w14:paraId="052B7192" w14:textId="77777777">
      <w:pPr>
        <w:pStyle w:val="Punktlista"/>
      </w:pPr>
      <w:r w:rsidRPr="00B05E7C">
        <w:t>UCG. Endast på ordination.</w:t>
      </w:r>
    </w:p>
    <w:p w:rsidRPr="00B05E7C" w:rsidR="00B05E7C" w:rsidP="009D1860" w:rsidRDefault="00B05E7C" w14:paraId="6EB0AE8D" w14:textId="77777777">
      <w:pPr>
        <w:pStyle w:val="Punktlista"/>
      </w:pPr>
      <w:r w:rsidRPr="00B05E7C">
        <w:t>Inskrivning av avdelningsläkare samt samtal med kirurg som informerar barnet och föräldrarna om ingreppet.</w:t>
      </w:r>
    </w:p>
    <w:p w:rsidR="00B05E7C" w:rsidP="009D1860" w:rsidRDefault="00B05E7C" w14:paraId="424B9AF9" w14:textId="4B6FD36D">
      <w:pPr>
        <w:pStyle w:val="Punktlista"/>
      </w:pPr>
      <w:r w:rsidRPr="3E3EACEC">
        <w:t xml:space="preserve">Kontakta </w:t>
      </w:r>
      <w:r w:rsidRPr="3E3EACEC" w:rsidR="2724BE9F">
        <w:t xml:space="preserve">Barnfysiologen, BMA Hanna </w:t>
      </w:r>
      <w:proofErr w:type="spellStart"/>
      <w:r w:rsidRPr="3E3EACEC" w:rsidR="2724BE9F">
        <w:t>Javinder</w:t>
      </w:r>
      <w:proofErr w:type="spellEnd"/>
      <w:r w:rsidRPr="3E3EACEC" w:rsidR="2724BE9F">
        <w:t xml:space="preserve"> eller BMA Elin Holmqvist för att bestämma när </w:t>
      </w:r>
      <w:r w:rsidRPr="3E3EACEC" w:rsidR="5F630D6C">
        <w:t>kontroll/aktivering av dosan skall ske.</w:t>
      </w:r>
    </w:p>
    <w:p w:rsidRPr="00B05E7C" w:rsidR="00B05E7C" w:rsidP="009D1860" w:rsidRDefault="00B05E7C" w14:paraId="314127CB" w14:textId="77777777">
      <w:pPr>
        <w:pStyle w:val="Punktlista"/>
      </w:pPr>
      <w:r w:rsidRPr="00B05E7C">
        <w:t xml:space="preserve">Informera om hur den preoperativa tvätten med </w:t>
      </w:r>
      <w:proofErr w:type="spellStart"/>
      <w:r w:rsidRPr="00B05E7C">
        <w:t>Descutan</w:t>
      </w:r>
      <w:proofErr w:type="spellEnd"/>
      <w:r w:rsidRPr="00B05E7C">
        <w:t xml:space="preserve"> går till, enligt PM för helkroppsdesinfektion på hemsidan för Vårdhygien. Inläggning av implantat kräver tre dubbelduschar.</w:t>
      </w:r>
    </w:p>
    <w:p w:rsidRPr="00B05E7C" w:rsidR="00B05E7C" w:rsidP="009D1860" w:rsidRDefault="00B05E7C" w14:paraId="2BA05F6E" w14:textId="77777777">
      <w:pPr>
        <w:pStyle w:val="Punktlista"/>
      </w:pPr>
      <w:r w:rsidRPr="00B05E7C">
        <w:t xml:space="preserve">Kontakta operationsavdelningen för att bekräfta att </w:t>
      </w:r>
      <w:proofErr w:type="spellStart"/>
      <w:r w:rsidRPr="00B05E7C">
        <w:t>Reveal</w:t>
      </w:r>
      <w:proofErr w:type="spellEnd"/>
      <w:r w:rsidRPr="00B05E7C">
        <w:t>-dosa finns på plats.</w:t>
      </w:r>
    </w:p>
    <w:p w:rsidRPr="00B05E7C" w:rsidR="00B05E7C" w:rsidP="009D1860" w:rsidRDefault="00B05E7C" w14:paraId="4279B9C8" w14:textId="0FDDDABC">
      <w:pPr>
        <w:pStyle w:val="Punktlista"/>
        <w:rPr/>
      </w:pPr>
      <w:r w:rsidR="00B05E7C">
        <w:rPr/>
        <w:t xml:space="preserve">Narkosbedömning </w:t>
      </w:r>
      <w:r w:rsidR="6DBD820F">
        <w:rPr/>
        <w:t xml:space="preserve">sker på dagvården. Ring Solen dagen innan och kom överens </w:t>
      </w:r>
      <w:r w:rsidR="6DBD820F">
        <w:rPr/>
        <w:t>om tid</w:t>
      </w:r>
      <w:r w:rsidR="00B05E7C">
        <w:rPr/>
        <w:t>.</w:t>
      </w:r>
      <w:r w:rsidR="00B05E7C">
        <w:rPr/>
        <w:t xml:space="preserve"> Journal samt anestesikurva skall skickas med barnet.</w:t>
      </w:r>
    </w:p>
    <w:p w:rsidRPr="00B05E7C" w:rsidR="00B05E7C" w:rsidP="009D1860" w:rsidRDefault="00B05E7C" w14:paraId="52D8F7AF" w14:textId="77777777">
      <w:pPr>
        <w:pStyle w:val="Punktlista"/>
      </w:pPr>
      <w:r w:rsidRPr="00B05E7C">
        <w:t>Informera barnet/föräldrarna om svält inför anestesi enligt ordination av anestesipersonal.</w:t>
      </w:r>
    </w:p>
    <w:p w:rsidRPr="00B05E7C" w:rsidR="00B05E7C" w:rsidP="009D1860" w:rsidRDefault="00B05E7C" w14:paraId="68A2E018" w14:textId="77777777">
      <w:pPr>
        <w:pStyle w:val="Punktlista"/>
      </w:pPr>
      <w:r w:rsidRPr="00B05E7C">
        <w:t>Informera om att föräldrarna får närvara när barnet sövs och sedan får vänta på avdelningen.</w:t>
      </w:r>
    </w:p>
    <w:p w:rsidRPr="009D1860" w:rsidR="00B05E7C" w:rsidP="009D1860" w:rsidRDefault="00B05E7C" w14:paraId="6C0C7E4B" w14:textId="709A6B63">
      <w:pPr>
        <w:pStyle w:val="Punktlista"/>
      </w:pPr>
      <w:r w:rsidRPr="00B05E7C">
        <w:t>Id-band sätts på av sjuksköterska som kontrollerar identitet tillsammans med patienten och föräldrarna.</w:t>
      </w:r>
    </w:p>
    <w:p w:rsidRPr="00B05E7C" w:rsidR="00B05E7C" w:rsidP="009D1860" w:rsidRDefault="00B05E7C" w14:paraId="36560386" w14:textId="77777777">
      <w:pPr>
        <w:pStyle w:val="Rubrik3"/>
      </w:pPr>
      <w:r w:rsidRPr="00B05E7C">
        <w:t>Blodprover:</w:t>
      </w:r>
    </w:p>
    <w:p w:rsidRPr="00B05E7C" w:rsidR="00B05E7C" w:rsidP="009D1860" w:rsidRDefault="00B05E7C" w14:paraId="1CD20453" w14:textId="77777777">
      <w:pPr>
        <w:pStyle w:val="Punktlista"/>
        <w:rPr>
          <w:b/>
        </w:rPr>
      </w:pPr>
      <w:r w:rsidRPr="00B05E7C">
        <w:t>Patienten skall ha en infart inför sövning.</w:t>
      </w:r>
    </w:p>
    <w:p w:rsidRPr="009D1860" w:rsidR="00B05E7C" w:rsidP="3B9F6ECD" w:rsidRDefault="00B05E7C" w14:paraId="57A2750C" w14:textId="0640A892">
      <w:pPr>
        <w:pStyle w:val="Punktlista"/>
        <w:rPr>
          <w:b w:val="1"/>
          <w:bCs w:val="1"/>
        </w:rPr>
      </w:pPr>
      <w:r w:rsidR="00B05E7C">
        <w:rPr/>
        <w:t xml:space="preserve">Hb, CRP, blodgruppering och </w:t>
      </w:r>
      <w:r w:rsidR="00B05E7C">
        <w:rPr/>
        <w:t>bastest</w:t>
      </w:r>
      <w:r w:rsidR="00B05E7C">
        <w:rPr/>
        <w:t>. Övriga prover tas på läkarordination.</w:t>
      </w:r>
    </w:p>
    <w:p w:rsidRPr="00B05E7C" w:rsidR="00B05E7C" w:rsidP="009D1860" w:rsidRDefault="00B05E7C" w14:paraId="0E713BF5" w14:textId="77777777">
      <w:pPr>
        <w:pStyle w:val="Rubrik3"/>
      </w:pPr>
      <w:r w:rsidRPr="00B05E7C">
        <w:t>Förberedelser samma dag:</w:t>
      </w:r>
    </w:p>
    <w:p w:rsidRPr="00B05E7C" w:rsidR="00B05E7C" w:rsidP="009D1860" w:rsidRDefault="00B05E7C" w14:paraId="46DA8EA1" w14:textId="2C16ACC4">
      <w:pPr>
        <w:pStyle w:val="Punktlista"/>
        <w:rPr/>
      </w:pPr>
      <w:r w:rsidR="00B05E7C">
        <w:rPr/>
        <w:t xml:space="preserve">Gör funktionskontroll av </w:t>
      </w:r>
      <w:r w:rsidR="00B05E7C">
        <w:rPr/>
        <w:t>perifier</w:t>
      </w:r>
      <w:r w:rsidR="00B05E7C">
        <w:rPr/>
        <w:t xml:space="preserve"> infart samma dag som operationen och i god tid </w:t>
      </w:r>
      <w:r w:rsidR="00B05E7C">
        <w:rPr/>
        <w:t>före.</w:t>
      </w:r>
      <w:proofErr w:type="spellStart"/>
      <w:proofErr w:type="spellEnd"/>
    </w:p>
    <w:p w:rsidRPr="00B05E7C" w:rsidR="00B05E7C" w:rsidP="009D1860" w:rsidRDefault="00B05E7C" w14:paraId="499E9FC3" w14:textId="075BD3D3">
      <w:pPr>
        <w:pStyle w:val="Punktlista"/>
        <w:rPr/>
      </w:pPr>
      <w:r w:rsidR="04659787">
        <w:rPr/>
        <w:t xml:space="preserve">Skicka med </w:t>
      </w:r>
      <w:r w:rsidR="04659787">
        <w:rPr/>
        <w:t>kardex</w:t>
      </w:r>
      <w:r w:rsidR="04659787">
        <w:rPr/>
        <w:t xml:space="preserve"> med narkoskurva. </w:t>
      </w:r>
    </w:p>
    <w:p w:rsidRPr="00B05E7C" w:rsidR="00B05E7C" w:rsidP="009D1860" w:rsidRDefault="00B05E7C" w14:paraId="6563DD8B" w14:textId="747501C7">
      <w:pPr>
        <w:pStyle w:val="Punktlista"/>
        <w:rPr/>
      </w:pPr>
      <w:r w:rsidR="6A1EA083">
        <w:rPr/>
        <w:t>Skicka med iv Paracet</w:t>
      </w:r>
      <w:r w:rsidR="4D976CEB">
        <w:rPr/>
        <w:t>amol</w:t>
      </w:r>
      <w:r w:rsidR="6A1EA083">
        <w:rPr/>
        <w:t xml:space="preserve"> samt </w:t>
      </w:r>
      <w:r w:rsidR="6A1EA083">
        <w:rPr/>
        <w:t>Cefotaxim</w:t>
      </w:r>
      <w:r w:rsidR="3AEEE49D">
        <w:rPr/>
        <w:t xml:space="preserve"> (30mg/kg om ingen allergi föreligger. </w:t>
      </w:r>
      <w:r w:rsidR="00B05E7C">
        <w:rPr/>
        <w:t xml:space="preserve">En dos antibiotika </w:t>
      </w:r>
      <w:r w:rsidR="00B05E7C">
        <w:rPr/>
        <w:t>ges</w:t>
      </w:r>
      <w:r w:rsidR="00B05E7C">
        <w:rPr/>
        <w:t xml:space="preserve"> </w:t>
      </w:r>
      <w:r w:rsidR="00B05E7C">
        <w:rPr/>
        <w:t>i.v</w:t>
      </w:r>
      <w:r w:rsidR="00B05E7C">
        <w:rPr/>
        <w:t>. i samband med ingrepp</w:t>
      </w:r>
      <w:r w:rsidR="00B05E7C">
        <w:rPr/>
        <w:t>et</w:t>
      </w:r>
      <w:r w:rsidR="145EF2F4">
        <w:rPr/>
        <w:t>.</w:t>
      </w:r>
    </w:p>
    <w:p w:rsidRPr="00B05E7C" w:rsidR="00B05E7C" w:rsidP="009D1860" w:rsidRDefault="00B05E7C" w14:paraId="4337184E" w14:textId="77777777">
      <w:pPr>
        <w:pStyle w:val="Rubrik3"/>
      </w:pPr>
      <w:r w:rsidRPr="00B05E7C">
        <w:t>Postoperativa åtgärder:</w:t>
      </w:r>
    </w:p>
    <w:p w:rsidRPr="00B05E7C" w:rsidR="00B05E7C" w:rsidP="009D1860" w:rsidRDefault="00B05E7C" w14:paraId="33AC3703" w14:textId="77777777">
      <w:pPr>
        <w:pStyle w:val="Punktlista"/>
        <w:rPr/>
      </w:pPr>
      <w:r w:rsidR="00B05E7C">
        <w:rPr/>
        <w:t xml:space="preserve">Sedvanlig kontroll av allmäntillståndet efter sövning. </w:t>
      </w:r>
      <w:proofErr w:type="spellStart"/>
      <w:r w:rsidR="00B05E7C">
        <w:rPr/>
        <w:t>Övervak</w:t>
      </w:r>
      <w:proofErr w:type="spellEnd"/>
      <w:r w:rsidR="00B05E7C">
        <w:rPr/>
        <w:t xml:space="preserve"> är ej nödvändigt. Om allmäntillståndet tillåter kan patienten gå på permission under natten och ringa ur sig dagen efter. OBS! Vid </w:t>
      </w:r>
      <w:proofErr w:type="spellStart"/>
      <w:r w:rsidR="00B05E7C">
        <w:rPr/>
        <w:t>Dystrofia</w:t>
      </w:r>
      <w:proofErr w:type="spellEnd"/>
      <w:r w:rsidR="00B05E7C">
        <w:rPr/>
        <w:t xml:space="preserve"> </w:t>
      </w:r>
      <w:proofErr w:type="spellStart"/>
      <w:r w:rsidR="00B05E7C">
        <w:rPr/>
        <w:t>myotonika</w:t>
      </w:r>
      <w:proofErr w:type="spellEnd"/>
      <w:r w:rsidR="00B05E7C">
        <w:rPr/>
        <w:t xml:space="preserve"> skall patienten telemetriövervakas 24 timmar tillsammans med kontroll av puls och andningsfrekvens x 6 samt syremättnad, blodtryck och temp x 2.</w:t>
      </w:r>
    </w:p>
    <w:p w:rsidRPr="00B05E7C" w:rsidR="00B05E7C" w:rsidP="009D1860" w:rsidRDefault="00B05E7C" w14:paraId="70C73D49" w14:textId="77777777">
      <w:pPr>
        <w:pStyle w:val="Punktlista"/>
        <w:rPr/>
      </w:pPr>
      <w:r w:rsidR="00B05E7C">
        <w:rPr/>
        <w:t>Smärtstillande läkemedel ges enligt ordination.</w:t>
      </w:r>
    </w:p>
    <w:p w:rsidRPr="00B05E7C" w:rsidR="00B05E7C" w:rsidP="009D1860" w:rsidRDefault="00B05E7C" w14:paraId="26871980" w14:textId="77777777">
      <w:pPr>
        <w:pStyle w:val="Punktlista"/>
        <w:rPr/>
      </w:pPr>
      <w:r w:rsidR="00B05E7C">
        <w:rPr/>
        <w:t xml:space="preserve">Informera barnet/föräldrarna om att </w:t>
      </w:r>
      <w:proofErr w:type="spellStart"/>
      <w:r w:rsidR="00B05E7C">
        <w:rPr/>
        <w:t>Tegaderm</w:t>
      </w:r>
      <w:proofErr w:type="spellEnd"/>
      <w:r w:rsidR="00B05E7C">
        <w:rPr/>
        <w:t xml:space="preserve"> över operationssåret skall avlägsnas dag tre. Första postoperativa dagen är dagen efter operationen. Barnet får duscha men ej bada under de tre första dagarna. Om </w:t>
      </w:r>
      <w:proofErr w:type="spellStart"/>
      <w:r w:rsidR="00B05E7C">
        <w:rPr/>
        <w:t>Tegadernet</w:t>
      </w:r>
      <w:proofErr w:type="spellEnd"/>
      <w:r w:rsidR="00B05E7C">
        <w:rPr/>
        <w:t xml:space="preserve"> släpper inom tre dagar får man sätta på ett nytt.</w:t>
      </w:r>
    </w:p>
    <w:p w:rsidRPr="00B05E7C" w:rsidR="00B05E7C" w:rsidP="009D1860" w:rsidRDefault="00B05E7C" w14:paraId="27EA0045" w14:textId="77777777">
      <w:pPr>
        <w:pStyle w:val="Punktlista"/>
        <w:rPr/>
      </w:pPr>
      <w:r w:rsidR="00B05E7C">
        <w:rPr/>
        <w:t xml:space="preserve">Kontrollera att patienten fått utbildningen om </w:t>
      </w:r>
      <w:proofErr w:type="spellStart"/>
      <w:r w:rsidR="00B05E7C">
        <w:rPr/>
        <w:t>Reveal</w:t>
      </w:r>
      <w:proofErr w:type="spellEnd"/>
      <w:r w:rsidR="00B05E7C">
        <w:rPr/>
        <w:t>-dosan av läkaren före hemgång.</w:t>
      </w:r>
    </w:p>
    <w:p w:rsidRPr="00B05E7C" w:rsidR="00B05E7C" w:rsidP="009D1860" w:rsidRDefault="00B05E7C" w14:paraId="57191674" w14:textId="46639DB2">
      <w:pPr>
        <w:pStyle w:val="Punktlista"/>
        <w:rPr/>
      </w:pPr>
      <w:r w:rsidR="00B05E7C">
        <w:rPr/>
        <w:t xml:space="preserve">Patienten kan </w:t>
      </w:r>
      <w:r w:rsidR="1299408B">
        <w:rPr/>
        <w:t xml:space="preserve">lämna sjukhuset </w:t>
      </w:r>
      <w:r w:rsidR="00B05E7C">
        <w:rPr/>
        <w:t>när hen har hämtat sig efter narkosen. Detta under förutsättning att smärtlindringen är adekvat</w:t>
      </w:r>
      <w:r w:rsidR="143BE381">
        <w:rPr/>
        <w:t>. Utskrivning sker formellt när dosan har blivit aktiverad och familjen instruerade av barnfysiologen om handhavandet (se ovan).</w:t>
      </w:r>
    </w:p>
    <w:p w:rsidRPr="00C54AD5" w:rsidR="00B05E7C" w:rsidP="00C54AD5" w:rsidRDefault="00B05E7C" w14:paraId="47B737A0" w14:textId="77777777">
      <w:pPr>
        <w:pStyle w:val="Rubrik3"/>
      </w:pPr>
      <w:r w:rsidRPr="00C54AD5">
        <w:t>Uppföljning:</w:t>
      </w:r>
    </w:p>
    <w:p w:rsidRPr="00B05E7C" w:rsidR="00B05E7C" w:rsidP="00C54AD5" w:rsidRDefault="00B05E7C" w14:paraId="5ADDD88E" w14:textId="77777777">
      <w:pPr>
        <w:pStyle w:val="Punktlista"/>
        <w:rPr/>
      </w:pPr>
      <w:proofErr w:type="spellStart"/>
      <w:r w:rsidR="00B05E7C">
        <w:rPr/>
        <w:t>Sårkontroll</w:t>
      </w:r>
      <w:proofErr w:type="spellEnd"/>
      <w:r w:rsidR="00B05E7C">
        <w:rPr/>
        <w:t xml:space="preserve"> efter en vecka.</w:t>
      </w:r>
    </w:p>
    <w:p w:rsidRPr="00B05E7C" w:rsidR="00B05E7C" w:rsidP="00C54AD5" w:rsidRDefault="00B05E7C" w14:paraId="0BC99ADA" w14:textId="77777777">
      <w:pPr>
        <w:pStyle w:val="Punktlista"/>
        <w:rPr/>
      </w:pPr>
      <w:r w:rsidR="00B05E7C">
        <w:rPr/>
        <w:t xml:space="preserve">Smärtlindring med </w:t>
      </w:r>
      <w:proofErr w:type="spellStart"/>
      <w:r w:rsidR="00B05E7C">
        <w:rPr/>
        <w:t>paracetamol</w:t>
      </w:r>
      <w:proofErr w:type="spellEnd"/>
      <w:r w:rsidR="00B05E7C">
        <w:rPr/>
        <w:t xml:space="preserve"> vid behov.</w:t>
      </w:r>
    </w:p>
    <w:p w:rsidRPr="00B05E7C" w:rsidR="00B05E7C" w:rsidP="00C54AD5" w:rsidRDefault="00B05E7C" w14:paraId="504659D0" w14:textId="77777777">
      <w:pPr>
        <w:pStyle w:val="Punktlista"/>
        <w:rPr/>
      </w:pPr>
      <w:r w:rsidR="00B05E7C">
        <w:rPr/>
        <w:t>För utomlänspatienter görs kontrollen på hemortssjukhusets mottagning och återbesöket ombesörjes av utskrivande läkare.</w:t>
      </w:r>
    </w:p>
    <w:p w:rsidRPr="00B05E7C" w:rsidR="00B05E7C" w:rsidP="00C54AD5" w:rsidRDefault="00B05E7C" w14:paraId="607B5694" w14:textId="56BD7C31">
      <w:pPr>
        <w:pStyle w:val="Punktlista"/>
        <w:rPr/>
      </w:pPr>
      <w:r w:rsidR="00B05E7C">
        <w:rPr/>
        <w:t xml:space="preserve">Uppföljning av </w:t>
      </w:r>
      <w:proofErr w:type="spellStart"/>
      <w:r w:rsidR="00B05E7C">
        <w:rPr/>
        <w:t>reveal</w:t>
      </w:r>
      <w:proofErr w:type="spellEnd"/>
      <w:r w:rsidR="00B05E7C">
        <w:rPr/>
        <w:t>-dosan sköts via hemmonitorering och inga rutinmässiga besök görs.</w:t>
      </w:r>
    </w:p>
    <w:p w:rsidRPr="00B05E7C" w:rsidR="00B05E7C" w:rsidP="00C54AD5" w:rsidRDefault="00B05E7C" w14:paraId="76B567B2" w14:textId="77777777">
      <w:pPr>
        <w:pStyle w:val="Rubrik2"/>
      </w:pPr>
      <w:r w:rsidRPr="00B05E7C">
        <w:t>Ansvar</w:t>
      </w:r>
    </w:p>
    <w:p w:rsidRPr="00B05E7C" w:rsidR="00B05E7C" w:rsidP="00C54AD5" w:rsidRDefault="00B05E7C" w14:paraId="5356D6E6" w14:textId="69F587A3">
      <w:r w:rsidRPr="00B05E7C">
        <w:t>Verksamhetschef har det övergripande ansvaret. Vårdenhetschef och avdelningsöverläkare ansvarar för att rutinen är känd och följs på enheten. Sjuksköterska har egenansvar att följa rutin.</w:t>
      </w:r>
    </w:p>
    <w:p w:rsidRPr="00B05E7C" w:rsidR="00B05E7C" w:rsidP="00C54AD5" w:rsidRDefault="00B05E7C" w14:paraId="457F1BC2" w14:textId="77777777">
      <w:pPr>
        <w:pStyle w:val="Rubrik2"/>
      </w:pPr>
      <w:r w:rsidRPr="00B05E7C">
        <w:t>Uppföljning, utvärdering och revision</w:t>
      </w:r>
    </w:p>
    <w:p w:rsidRPr="00C54AD5" w:rsidR="00B05E7C" w:rsidP="00C54AD5" w:rsidRDefault="00B05E7C" w14:paraId="3DB27422" w14:textId="345F0530">
      <w:r w:rsidRPr="00B05E7C">
        <w:t xml:space="preserve">Ansvarig läkare och sjuksköterska ansvarar för att rutinen följs. Medvetet avsteg från rutinen dokumenteras av läkare i </w:t>
      </w:r>
      <w:proofErr w:type="spellStart"/>
      <w:r w:rsidRPr="00B05E7C">
        <w:t>Melior</w:t>
      </w:r>
      <w:proofErr w:type="spellEnd"/>
      <w:r w:rsidRPr="00B05E7C">
        <w:t xml:space="preserve"> om rutinen är kopplad till patient. Övriga orsaker till avsteg från rutinen rapporteras i </w:t>
      </w:r>
      <w:proofErr w:type="spellStart"/>
      <w:r w:rsidRPr="00B05E7C">
        <w:t>MedControlPro</w:t>
      </w:r>
      <w:proofErr w:type="spellEnd"/>
      <w:r w:rsidRPr="00B05E7C">
        <w:t>.</w:t>
      </w:r>
    </w:p>
    <w:p w:rsidRPr="00B05E7C" w:rsidR="00B05E7C" w:rsidP="00C54AD5" w:rsidRDefault="00B05E7C" w14:paraId="021E2209" w14:textId="77777777">
      <w:pPr>
        <w:pStyle w:val="Rubrik2"/>
      </w:pPr>
      <w:r w:rsidRPr="00B05E7C">
        <w:t>Granskare/arbetsgrupp</w:t>
      </w:r>
    </w:p>
    <w:p w:rsidRPr="00B05E7C" w:rsidR="00B05E7C" w:rsidP="00C54AD5" w:rsidRDefault="00B05E7C" w14:paraId="590C530A" w14:textId="77777777">
      <w:r w:rsidRPr="3E3EACEC">
        <w:t>Mats Synnergren, Läkare, Barnhjärtcentrum</w:t>
      </w:r>
    </w:p>
    <w:p w:rsidRPr="00536A5A" w:rsidR="00536A5A" w:rsidP="00C54AD5" w:rsidRDefault="00B05E7C" w14:paraId="76B9F95B" w14:textId="708E76C3">
      <w:r w:rsidRPr="00B05E7C">
        <w:t>Anders Nygren, Läkare, Barnhjärtcentrum</w:t>
      </w:r>
      <w:bookmarkEnd w:id="0"/>
    </w:p>
    <w:sectPr w:rsidRPr="00536A5A" w:rsidR="00536A5A" w:rsidSect="00B05E7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045E1" w:rsidRDefault="001045E1" w14:paraId="2A7A3FE5" w14:textId="77777777">
      <w:r>
        <w:separator/>
      </w:r>
    </w:p>
  </w:endnote>
  <w:endnote w:type="continuationSeparator" w:id="0">
    <w:p w:rsidR="001045E1" w:rsidRDefault="001045E1" w14:paraId="149B96E7" w14:textId="77777777">
      <w:r>
        <w:continuationSeparator/>
      </w:r>
    </w:p>
  </w:endnote>
  <w:endnote w:type="continuationNotice" w:id="1">
    <w:p w:rsidR="001045E1" w:rsidRDefault="001045E1" w14:paraId="7A2D255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045E1" w:rsidRDefault="001045E1" w14:paraId="1D29F2BA" w14:textId="77777777"/>
  </w:footnote>
  <w:footnote w:type="continuationSeparator" w:id="0">
    <w:p w:rsidR="001045E1" w:rsidRDefault="001045E1" w14:paraId="6BEED33E" w14:textId="77777777">
      <w:r>
        <w:continuationSeparator/>
      </w:r>
    </w:p>
  </w:footnote>
  <w:footnote w:type="continuationNotice" w:id="1">
    <w:p w:rsidR="001045E1" w:rsidRDefault="001045E1" w14:paraId="3BF8DBC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FBE2EA6"/>
    <w:multiLevelType w:val="hybridMultilevel"/>
    <w:tmpl w:val="9DDECE6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1F52AB"/>
    <w:multiLevelType w:val="hybridMultilevel"/>
    <w:tmpl w:val="7B8E529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67E776D"/>
    <w:multiLevelType w:val="hybridMultilevel"/>
    <w:tmpl w:val="D52ED17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CBF36AD"/>
    <w:multiLevelType w:val="hybridMultilevel"/>
    <w:tmpl w:val="8028101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CDA00E6"/>
    <w:multiLevelType w:val="hybridMultilevel"/>
    <w:tmpl w:val="259C3B9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2444699">
    <w:abstractNumId w:val="22"/>
  </w:num>
  <w:num w:numId="2" w16cid:durableId="2075156332">
    <w:abstractNumId w:val="17"/>
  </w:num>
  <w:num w:numId="3" w16cid:durableId="1113788644">
    <w:abstractNumId w:val="0"/>
  </w:num>
  <w:num w:numId="4" w16cid:durableId="1201239021">
    <w:abstractNumId w:val="8"/>
  </w:num>
  <w:num w:numId="5" w16cid:durableId="1399865135">
    <w:abstractNumId w:val="19"/>
  </w:num>
  <w:num w:numId="6" w16cid:durableId="1422144261">
    <w:abstractNumId w:val="2"/>
  </w:num>
  <w:num w:numId="7" w16cid:durableId="967861363">
    <w:abstractNumId w:val="14"/>
  </w:num>
  <w:num w:numId="8" w16cid:durableId="1598516220">
    <w:abstractNumId w:val="11"/>
  </w:num>
  <w:num w:numId="9" w16cid:durableId="1357270589">
    <w:abstractNumId w:val="1"/>
  </w:num>
  <w:num w:numId="10" w16cid:durableId="625744882">
    <w:abstractNumId w:val="1"/>
  </w:num>
  <w:num w:numId="11" w16cid:durableId="2058578703">
    <w:abstractNumId w:val="3"/>
  </w:num>
  <w:num w:numId="12" w16cid:durableId="1651403938">
    <w:abstractNumId w:val="6"/>
  </w:num>
  <w:num w:numId="13" w16cid:durableId="471023354">
    <w:abstractNumId w:val="16"/>
  </w:num>
  <w:num w:numId="14" w16cid:durableId="926888522">
    <w:abstractNumId w:val="12"/>
  </w:num>
  <w:num w:numId="15" w16cid:durableId="404186896">
    <w:abstractNumId w:val="9"/>
  </w:num>
  <w:num w:numId="16" w16cid:durableId="2319701">
    <w:abstractNumId w:val="15"/>
  </w:num>
  <w:num w:numId="17" w16cid:durableId="113453278">
    <w:abstractNumId w:val="7"/>
  </w:num>
  <w:num w:numId="18" w16cid:durableId="642080447">
    <w:abstractNumId w:val="13"/>
  </w:num>
  <w:num w:numId="19" w16cid:durableId="1386026844">
    <w:abstractNumId w:val="20"/>
  </w:num>
  <w:num w:numId="20" w16cid:durableId="1727097267">
    <w:abstractNumId w:val="4"/>
  </w:num>
  <w:num w:numId="21" w16cid:durableId="1343239267">
    <w:abstractNumId w:val="10"/>
  </w:num>
  <w:num w:numId="22" w16cid:durableId="2086339655">
    <w:abstractNumId w:val="5"/>
  </w:num>
  <w:num w:numId="23" w16cid:durableId="1172833985">
    <w:abstractNumId w:val="18"/>
  </w:num>
  <w:num w:numId="24" w16cid:durableId="10508088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313C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45E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47F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158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F1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186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E7C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4AD5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659787"/>
    <w:rsid w:val="071CDC91"/>
    <w:rsid w:val="085522B6"/>
    <w:rsid w:val="0D46B6F4"/>
    <w:rsid w:val="0DBA099B"/>
    <w:rsid w:val="1299408B"/>
    <w:rsid w:val="143BE381"/>
    <w:rsid w:val="145EF2F4"/>
    <w:rsid w:val="1DD02D65"/>
    <w:rsid w:val="22ECC35C"/>
    <w:rsid w:val="26230D00"/>
    <w:rsid w:val="2724BE9F"/>
    <w:rsid w:val="2B894B03"/>
    <w:rsid w:val="386FBB91"/>
    <w:rsid w:val="3AEEE49D"/>
    <w:rsid w:val="3B9F6ECD"/>
    <w:rsid w:val="3CC0D39A"/>
    <w:rsid w:val="3CCFDA0D"/>
    <w:rsid w:val="3E3EACEC"/>
    <w:rsid w:val="3EDEFD15"/>
    <w:rsid w:val="486C1F86"/>
    <w:rsid w:val="499CBC9C"/>
    <w:rsid w:val="4D976CEB"/>
    <w:rsid w:val="5F630D6C"/>
    <w:rsid w:val="6065EAE4"/>
    <w:rsid w:val="647B2B65"/>
    <w:rsid w:val="6A1EA083"/>
    <w:rsid w:val="6B2CF8ED"/>
    <w:rsid w:val="6DBD820F"/>
    <w:rsid w:val="6F3ACD3E"/>
    <w:rsid w:val="70634AF8"/>
    <w:rsid w:val="73DE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Revealdosa</dc:title>
  <dc:subject/>
  <dc:creator>patrik.jens.johansson@vgregion.se</dc:creator>
  <keywords/>
  <lastModifiedBy>Emelie Krook Jerndal</lastModifiedBy>
  <revision>10</revision>
  <lastPrinted>2016-03-31T10:56:00.0000000Z</lastPrinted>
  <dcterms:created xsi:type="dcterms:W3CDTF">2022-06-03T10:23:00.0000000Z</dcterms:created>
  <dcterms:modified xsi:type="dcterms:W3CDTF">2024-04-05T08:34:09.0000000Z</dcterms:modified>
</coreProperties>
</file>