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4778D" w:rsidP="00F35B05" w:rsidRDefault="00B4778D" w14:paraId="145E423F" w14:textId="77777777">
      <w:pPr>
        <w:pStyle w:val="Heading2"/>
        <w:sectPr w:rsidR="00B4778D" w:rsidSect="00B4778D">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B4778D" w:rsidR="00B4778D" w:rsidP="6D1A7FE7" w:rsidRDefault="00B4778D" w14:paraId="67DEF5AE" w14:textId="47E5B4FA">
      <w:pPr>
        <w:pStyle w:val="Heading1"/>
      </w:pPr>
      <w:r w:rsidR="3BC85D15">
        <w:rPr/>
        <w:t>Epilepsikirurgikonferens barn – Neurolog</w:t>
      </w:r>
      <w:r w:rsidR="14D4F558">
        <w:rPr/>
        <w:t>i</w:t>
      </w:r>
      <w:r w:rsidR="3BC85D15">
        <w:rPr/>
        <w:t>mottagning barn</w:t>
      </w:r>
    </w:p>
    <w:p w:rsidRPr="00B4778D" w:rsidR="00B4778D" w:rsidP="6D1A7FE7" w:rsidRDefault="00B4778D" w14:paraId="6F840427" w14:textId="77777777">
      <w:pPr>
        <w:pStyle w:val="Heading3"/>
        <w:rPr>
          <w:rFonts w:ascii="Arial" w:hAnsi="Arial" w:eastAsia="Arial Unicode MS" w:cs="Arial"/>
          <w:b w:val="1"/>
          <w:bCs w:val="1"/>
        </w:rPr>
      </w:pPr>
      <w:r w:rsidRPr="00B4778D" w:rsidR="00B4778D">
        <w:rPr/>
        <w:t>Revideringar i denna version</w:t>
      </w:r>
    </w:p>
    <w:p w:rsidRPr="00B4778D" w:rsidR="00B4778D" w:rsidP="6D1A7FE7" w:rsidRDefault="00B4778D" w14:textId="77777777" w14:paraId="3B0113E7">
      <w:pPr>
        <w:pStyle w:val="Normal"/>
        <w:rPr>
          <w:rFonts w:ascii="Arial" w:hAnsi="Arial" w:eastAsia="Arial Unicode MS" w:cs="Arial"/>
          <w:sz w:val="20"/>
          <w:szCs w:val="20"/>
        </w:rPr>
      </w:pPr>
      <w:r w:rsidRPr="00B4778D" w:rsidR="00B4778D">
        <w:rPr/>
        <w:t>Förtydligande av befintlig rutin.</w:t>
      </w:r>
    </w:p>
    <w:p w:rsidRPr="00B4778D" w:rsidR="00B4778D" w:rsidP="6D1A7FE7" w:rsidRDefault="00B4778D" w14:paraId="3365558B" w14:textId="77777777">
      <w:pPr>
        <w:pStyle w:val="Heading3"/>
        <w:keepNext w:val="1"/>
        <w:rPr>
          <w:rFonts w:ascii="Arial" w:hAnsi="Arial" w:eastAsia="Arial" w:cs="Arial"/>
          <w:b w:val="1"/>
          <w:bCs w:val="1"/>
          <w:color w:val="000000" w:themeColor="text2" w:themeTint="FF" w:themeShade="FF"/>
        </w:rPr>
      </w:pPr>
      <w:r w:rsidRPr="00B4778D" w:rsidR="00B4778D">
        <w:rPr/>
        <w:t>Bakgrund och Syfte</w:t>
      </w:r>
    </w:p>
    <w:p w:rsidRPr="00B4778D" w:rsidR="00B4778D" w:rsidP="6D1A7FE7" w:rsidRDefault="00B4778D" w14:paraId="084A4CA5" w14:textId="3BA5BFA8">
      <w:pPr>
        <w:pStyle w:val="Normal"/>
        <w:rPr>
          <w:rFonts w:ascii="Arial" w:hAnsi="Arial" w:eastAsia="Arial" w:cs="Arial"/>
          <w:color w:val="000000" w:themeColor="text2" w:themeTint="FF" w:themeShade="FF"/>
          <w:sz w:val="20"/>
          <w:szCs w:val="20"/>
        </w:rPr>
      </w:pPr>
      <w:r w:rsidRPr="00B4778D" w:rsidR="00B4778D">
        <w:rPr/>
        <w:t xml:space="preserve">Trots adekvat diagnostik, val och dosering av antiepileptika och god följsamhet till läkemedels-behandlingen, kvarstår epilepsianfall hos </w:t>
      </w:r>
      <w:r w:rsidRPr="00B4778D" w:rsidR="00B4778D">
        <w:rPr/>
        <w:t>25-30</w:t>
      </w:r>
      <w:r w:rsidRPr="00B4778D" w:rsidR="00B4778D">
        <w:rPr/>
        <w:t>% av dem som behandlas för epilepsi, så kallad</w:t>
      </w:r>
      <w:r w:rsidRPr="00B4778D" w:rsidR="00B4778D">
        <w:rPr/>
        <w:t xml:space="preserve"> läkemedelsresistent epilepsi</w:t>
      </w:r>
      <w:r w:rsidRPr="00B4778D" w:rsidR="00B4778D">
        <w:rPr/>
        <w:t xml:space="preserve">. Patienter med fortsatta anfall, trots behandling med minst två adekvata antiepileptika i maximala tolererade doser bör remitteras till en specialiserad epilepsienhet för ställningstagande till kompletterande diagnostik och behandlingsalternativ. Tidig remiss bör skickas på små barn med påverkan på utvecklingen och på barn med stark misstanke om fokal genes till epilepsin. Det finns tre icke-farmakologiska behandlingsalternativ. Dessa är </w:t>
      </w:r>
      <w:r w:rsidRPr="00B4778D" w:rsidR="00B4778D">
        <w:rPr/>
        <w:t xml:space="preserve">epilepsikirurgi, </w:t>
      </w:r>
      <w:r w:rsidRPr="00B4778D" w:rsidR="00B4778D">
        <w:rPr/>
        <w:t>ketogen</w:t>
      </w:r>
      <w:r w:rsidRPr="00B4778D" w:rsidR="00B4778D">
        <w:rPr/>
        <w:t xml:space="preserve"> kost och </w:t>
      </w:r>
      <w:r w:rsidRPr="00B4778D" w:rsidR="00B4778D">
        <w:rPr/>
        <w:t>vagusnervstimulering</w:t>
      </w:r>
      <w:r w:rsidRPr="00B4778D" w:rsidR="00B4778D">
        <w:rPr/>
        <w:t xml:space="preserve"> (VNS).</w:t>
      </w:r>
      <w:r w:rsidRPr="00B4778D" w:rsidR="00B4778D">
        <w:rPr/>
        <w:t xml:space="preserve"> Epilepsikirurgi kan leda till anfallsfrihet eller betydande minskning av anfallsfrekvens för </w:t>
      </w:r>
      <w:r w:rsidRPr="00B4778D" w:rsidR="00B4778D">
        <w:rPr/>
        <w:t xml:space="preserve">60-80</w:t>
      </w:r>
      <w:r w:rsidRPr="00B4778D" w:rsidR="00B4778D">
        <w:rPr/>
        <w:t xml:space="preserve">% av patienterna.</w:t>
      </w:r>
    </w:p>
    <w:p w:rsidRPr="00B4778D" w:rsidR="00B4778D" w:rsidP="6D1A7FE7" w:rsidRDefault="00B4778D" w14:paraId="256B1C73" w14:textId="77777777">
      <w:pPr>
        <w:pStyle w:val="Normal"/>
        <w:rPr>
          <w:rFonts w:ascii="Arial" w:hAnsi="Arial" w:eastAsia="Arial Unicode MS" w:cs="Arial"/>
          <w:color w:val="000000" w:themeColor="text2" w:themeTint="FF" w:themeShade="FF"/>
        </w:rPr>
      </w:pPr>
      <w:r w:rsidRPr="00B4778D" w:rsidR="00B4778D">
        <w:rPr/>
        <w:t>Epilepsikirurgi</w:t>
      </w:r>
      <w:r w:rsidRPr="00B4778D" w:rsidR="00B4778D">
        <w:rPr/>
        <w:t xml:space="preserve"> är en behandling som föregås av omfattande utredning. </w:t>
      </w:r>
      <w:r w:rsidRPr="00B4778D" w:rsidR="00B4778D">
        <w:rPr/>
        <w:t xml:space="preserve">Epilepsikirurgikonferens </w:t>
      </w:r>
      <w:r w:rsidRPr="00B4778D" w:rsidR="00B4778D">
        <w:rPr/>
        <w:t xml:space="preserve">är en </w:t>
      </w:r>
      <w:r w:rsidRPr="00B4778D" w:rsidR="00B4778D">
        <w:rPr/>
        <w:t xml:space="preserve">multiprofessionell konferens </w:t>
      </w:r>
      <w:r w:rsidRPr="00B4778D" w:rsidR="00B4778D">
        <w:rPr/>
        <w:t xml:space="preserve">med epilepsispecialiserad barnneurolog, barnneuroradiolog, klinisk neurofysiolog, neurokirurg, epilepsisjuksköterska, neuropsykolog, fysioterapeut, arbetsterapeut, och logoped. Inför och på konferensen går man igenom sammanställd klinisk information och resultat från radiologiska och neurofysiologiska undersökningar för att identifiera fokus för anfallsstart i hjärnan. I samband med epilepsikirurgikonferens tas beslut om behov av kompletterande utredning, operation eller om annan behandling är aktuell. Vid kompletterande utredning kartläggs förutom anfallsstart även viktiga funktioner i aktuellt område. </w:t>
      </w:r>
      <w:r w:rsidRPr="00B4778D">
        <w:rPr>
          <w:rFonts w:ascii="Arial" w:hAnsi="Arial" w:eastAsia="Arial Unicode MS" w:cs="Arial"/>
          <w:color w:val="000000"/>
          <w:sz w:val="20"/>
          <w:szCs w:val="20"/>
          <w:u w:val="single" w:color="000000"/>
          <w:bdr w:val="nil"/>
        </w:rPr>
        <w:br/>
      </w:r>
    </w:p>
    <w:p w:rsidRPr="00B4778D" w:rsidR="00B4778D" w:rsidP="6D1A7FE7" w:rsidRDefault="00B4778D" w14:paraId="4485011D" w14:textId="28CD2A58">
      <w:pPr>
        <w:pStyle w:val="Normal"/>
        <w:rPr>
          <w:rFonts w:ascii="Arial" w:hAnsi="Arial" w:eastAsia="Arial" w:cs="Arial"/>
          <w:color w:val="000000" w:themeColor="text2" w:themeTint="FF" w:themeShade="FF"/>
        </w:rPr>
      </w:pPr>
      <w:r w:rsidRPr="00B4778D" w:rsidR="00B4778D">
        <w:rPr/>
        <w:t>Syftet med rutinen är att förbättra struktur och dokumentation av patientarbete runt epilepsikirurgikonferens.</w:t>
      </w:r>
      <w:r>
        <w:br/>
      </w:r>
      <w:r w:rsidRPr="00B4778D" w:rsidR="00B4778D">
        <w:rPr/>
        <w:t xml:space="preserve"> </w:t>
      </w:r>
    </w:p>
    <w:p w:rsidRPr="00B4778D" w:rsidR="00B4778D" w:rsidP="6D1A7FE7" w:rsidRDefault="00B4778D" w14:paraId="3D889631" w14:textId="77777777">
      <w:pPr>
        <w:pStyle w:val="Heading3"/>
        <w:keepNext w:val="1"/>
        <w:rPr>
          <w:rFonts w:ascii="Arial" w:hAnsi="Arial" w:eastAsia="Arial" w:cs="Arial"/>
          <w:b w:val="1"/>
          <w:bCs w:val="1"/>
        </w:rPr>
      </w:pPr>
      <w:r w:rsidRPr="00B4778D" w:rsidR="00B4778D">
        <w:rPr/>
        <w:t>Arbetsbeskrivning</w:t>
      </w:r>
    </w:p>
    <w:p w:rsidRPr="00B4778D" w:rsidR="00B4778D" w:rsidP="6D1A7FE7" w:rsidRDefault="00B4778D" w14:paraId="038EA34E" w14:textId="3C41FA01">
      <w:pPr>
        <w:pStyle w:val="Normal"/>
        <w:rPr>
          <w:rFonts w:ascii="Arial" w:hAnsi="Arial" w:eastAsia="Arial Unicode MS" w:cs="Arial"/>
          <w:color w:val="000000" w:themeColor="text2" w:themeTint="FF" w:themeShade="FF"/>
          <w:sz w:val="20"/>
          <w:szCs w:val="20"/>
        </w:rPr>
      </w:pPr>
      <w:r w:rsidRPr="00B4778D" w:rsidR="00B4778D">
        <w:rPr/>
        <w:t>Epilepsikirurgikonferens</w:t>
      </w:r>
      <w:r w:rsidRPr="00B4778D" w:rsidR="00B4778D">
        <w:rPr/>
        <w:t xml:space="preserve"> äger rum på onsdagar jämna veckor kl. 14 – 16.00 i konferensrum Stora Pingvinen, bottenplan, Neurologmottagning barn, DSBUS. Anmälan/remiss görs efter konsultation med ansvarig </w:t>
      </w:r>
      <w:r w:rsidRPr="00B4778D" w:rsidR="00B4778D">
        <w:rPr/>
        <w:t xml:space="preserve">barnepileptolog</w:t>
      </w:r>
      <w:r w:rsidRPr="00B4778D" w:rsidR="00B4778D">
        <w:rPr/>
        <w:t xml:space="preserve">. </w:t>
      </w:r>
    </w:p>
    <w:p w:rsidRPr="00B4778D" w:rsidR="00B4778D" w:rsidP="6D1A7FE7" w:rsidRDefault="00B4778D" w14:textId="77777777" w14:paraId="45AD8AA7">
      <w:pPr>
        <w:pStyle w:val="Normal"/>
        <w:rPr>
          <w:rFonts w:ascii="Arial" w:hAnsi="Arial" w:eastAsia="Arial Unicode MS" w:cs="Arial"/>
          <w:color w:val="000000" w:themeColor="text2" w:themeTint="FF" w:themeShade="FF"/>
          <w:sz w:val="20"/>
          <w:szCs w:val="20"/>
        </w:rPr>
      </w:pPr>
      <w:r w:rsidRPr="00B4778D" w:rsidR="00B4778D">
        <w:rPr/>
        <w:t xml:space="preserve">Om patienten ska tas upp på epilepsikirurgikonferensen ska sekreterare och epilepsi-sjuksköterska/koordinator på barnneurologmottagningen meddelas och anteckning med sammanfattning i Melior göras </w:t>
      </w:r>
      <w:r w:rsidRPr="00B4778D" w:rsidR="00B4778D">
        <w:rPr/>
        <w:t>enligt mall:</w:t>
      </w:r>
      <w:r w:rsidRPr="00B4778D" w:rsidR="00B4778D">
        <w:rPr/>
        <w:t xml:space="preserve"> </w:t>
      </w:r>
      <w:r w:rsidRPr="00B4778D" w:rsidR="00B4778D">
        <w:rPr/>
        <w:t>Behandlingskonferens, epilepsikirurgi</w:t>
      </w:r>
      <w:r w:rsidRPr="00B4778D" w:rsidR="00B4778D">
        <w:rPr/>
        <w:t xml:space="preserve"> (se instruktion nedan). </w:t>
      </w:r>
    </w:p>
    <w:p w:rsidRPr="00B4778D" w:rsidR="00B4778D" w:rsidP="6C3BBA4D" w:rsidRDefault="00B4778D" w14:paraId="5FE756AD" w14:textId="4837E564">
      <w:pPr>
        <w:pStyle w:val="Normal"/>
        <w:rPr>
          <w:rFonts w:ascii="Arial" w:hAnsi="Arial" w:eastAsia="Arial" w:cs="Arial"/>
          <w:i w:val="1"/>
          <w:iCs w:val="1"/>
          <w:color w:val="000000" w:themeColor="text2" w:themeTint="FF" w:themeShade="FF"/>
          <w:sz w:val="20"/>
          <w:szCs w:val="20"/>
        </w:rPr>
      </w:pPr>
      <w:r w:rsidR="00B4778D">
        <w:rPr/>
        <w:t xml:space="preserve">Inför konferens ska </w:t>
      </w:r>
      <w:r w:rsidR="00B4778D">
        <w:rPr/>
        <w:t xml:space="preserve">remiss för granskning och serieläsning av barnneuroradiolog </w:t>
      </w:r>
      <w:r w:rsidR="00B4778D">
        <w:rPr/>
        <w:t>dikteras och</w:t>
      </w:r>
      <w:r w:rsidR="00B4778D">
        <w:rPr/>
        <w:t xml:space="preserve"> </w:t>
      </w:r>
      <w:r w:rsidR="00B4778D">
        <w:rPr/>
        <w:t xml:space="preserve">skrivas i </w:t>
      </w:r>
      <w:r w:rsidR="33A195DA">
        <w:rPr/>
        <w:t>AGFA</w:t>
      </w:r>
      <w:r w:rsidR="00B4778D">
        <w:rPr/>
        <w:t xml:space="preserve">. </w:t>
      </w:r>
      <w:r w:rsidR="00B4778D">
        <w:rPr/>
        <w:t>Röntgen önskar ny granskningsremiss inför varje</w:t>
      </w:r>
      <w:r w:rsidR="7F98345C">
        <w:rPr/>
        <w:t xml:space="preserve"> </w:t>
      </w:r>
      <w:r w:rsidR="00B4778D">
        <w:rPr/>
        <w:t>epilepsikirurgisk konferens</w:t>
      </w:r>
      <w:r w:rsidR="00B4778D">
        <w:rPr/>
        <w:t>.</w:t>
      </w:r>
    </w:p>
    <w:p w:rsidRPr="00B4778D" w:rsidR="00B4778D" w:rsidP="6D1A7FE7" w:rsidRDefault="00B4778D" w14:paraId="59675EBD" w14:textId="7DBB971A">
      <w:pPr>
        <w:pStyle w:val="Normal"/>
        <w:rPr>
          <w:rFonts w:ascii="Arial" w:hAnsi="Arial" w:eastAsia="Arial" w:cs="Arial"/>
          <w:i w:val="1"/>
          <w:iCs w:val="1"/>
          <w:color w:val="000000" w:themeColor="text2" w:themeTint="FF" w:themeShade="FF"/>
          <w:sz w:val="20"/>
          <w:szCs w:val="20"/>
        </w:rPr>
      </w:pPr>
      <w:r w:rsidRPr="00B4778D" w:rsidR="00B4778D">
        <w:rPr/>
        <w:t xml:space="preserve">Remiss för serieläsning av EEG registreringar samt video-EEG registreringar </w:t>
      </w:r>
      <w:r w:rsidRPr="00B4778D" w:rsidR="00B4778D">
        <w:rPr/>
        <w:t xml:space="preserve">skickas till avdelning för klinisk neurofysiologi. </w:t>
      </w:r>
      <w:r w:rsidRPr="00B4778D" w:rsidR="00B4778D">
        <w:rPr/>
        <w:t xml:space="preserve">Klinisk neurofysiologi behöver inte ny remiss inför varje </w:t>
      </w:r>
      <w:r w:rsidRPr="00B4778D" w:rsidR="00B4778D">
        <w:rPr/>
        <w:t xml:space="preserve">epilepsikirurgisk konferens. Om patienten har varit aktuell tidigare är det tillräckligt att patienten finns med på kallelsen till </w:t>
      </w:r>
      <w:r w:rsidRPr="00B4778D" w:rsidR="00B4778D">
        <w:rPr/>
        <w:t>konferensen.</w:t>
      </w:r>
    </w:p>
    <w:p w:rsidRPr="00B4778D" w:rsidR="00B4778D" w:rsidP="6D1A7FE7" w:rsidRDefault="00B4778D" w14:paraId="7ADCB105" w14:textId="5A2FF347">
      <w:pPr>
        <w:pStyle w:val="Normal"/>
      </w:pPr>
    </w:p>
    <w:p w:rsidRPr="00B4778D" w:rsidR="00B4778D" w:rsidP="6D1A7FE7" w:rsidRDefault="00B4778D" w14:paraId="3B17D0BA" w14:textId="610739B7">
      <w:pPr>
        <w:pStyle w:val="Normal"/>
        <w:rPr>
          <w:rFonts w:ascii="Arial" w:hAnsi="Arial" w:eastAsia="Arial" w:cs="Arial"/>
          <w:color w:val="000000" w:themeColor="text2" w:themeTint="FF" w:themeShade="FF"/>
          <w:sz w:val="20"/>
          <w:szCs w:val="20"/>
        </w:rPr>
      </w:pPr>
      <w:r w:rsidRPr="6D1A7FE7" w:rsidR="00B4778D">
        <w:rPr>
          <w:b w:val="1"/>
          <w:bCs w:val="1"/>
        </w:rPr>
        <w:t xml:space="preserve">Remisser till neuroradiolog och klinisk neurofysiolog inför </w:t>
      </w:r>
      <w:r w:rsidRPr="6D1A7FE7" w:rsidR="00B4778D">
        <w:rPr>
          <w:b w:val="1"/>
          <w:bCs w:val="1"/>
        </w:rPr>
        <w:t>epilepsikirurgi- konferens</w:t>
      </w:r>
      <w:r w:rsidRPr="6D1A7FE7" w:rsidR="00B4778D">
        <w:rPr>
          <w:b w:val="1"/>
          <w:bCs w:val="1"/>
        </w:rPr>
        <w:t xml:space="preserve"> bör innehålla:</w:t>
      </w:r>
    </w:p>
    <w:p w:rsidRPr="00B4778D" w:rsidR="00B4778D" w:rsidP="6D1A7FE7" w:rsidRDefault="00B4778D" w14:paraId="5681D4B6" w14:textId="553281A9">
      <w:pPr>
        <w:pStyle w:val="Normal"/>
        <w:rPr>
          <w:rFonts w:ascii="Arial" w:hAnsi="Arial" w:eastAsia="Arial" w:cs="Arial"/>
          <w:color w:val="000000" w:themeColor="text2" w:themeTint="FF" w:themeShade="FF"/>
          <w:sz w:val="20"/>
          <w:szCs w:val="20"/>
        </w:rPr>
      </w:pPr>
      <w:r w:rsidRPr="00B4778D" w:rsidR="00B4778D">
        <w:rPr/>
        <w:t>I remiss till röntgen för granskning av neuroradiologi</w:t>
      </w:r>
      <w:r w:rsidRPr="00B4778D" w:rsidR="00B4778D">
        <w:rPr/>
        <w:t xml:space="preserve"> ska önskemål om demonstration i samband med epilepsikirurgikonferens framföras. Ange datum för konferens. Uppgifter om vilket </w:t>
      </w:r>
      <w:r w:rsidRPr="00B4778D" w:rsidR="00B4778D">
        <w:rPr/>
        <w:t xml:space="preserve">sjukhus undersökningen</w:t>
      </w:r>
      <w:r w:rsidRPr="00B4778D" w:rsidR="00B4778D">
        <w:rPr/>
        <w:t xml:space="preserve"> är utförd. Ange om det gäller alla MRI, nya och gamla undersökningar, eller om demonstration av senaste undersökningen. Aktuell klinisk information med tyngdpunkt på lokalisation anges. Ange misstänkt område för anfallstart efter utredning med anfallsregistrering med video-EEG, och </w:t>
      </w:r>
      <w:r w:rsidRPr="00B4778D" w:rsidR="00B4778D">
        <w:rPr/>
        <w:t xml:space="preserve">interiktal</w:t>
      </w:r>
      <w:r w:rsidRPr="00B4778D" w:rsidR="00B4778D">
        <w:rPr/>
        <w:t xml:space="preserve"> EEG-undersökning. Om undersökning med SPECT och/eller PET gjorts ange lokalisation för misstänkt anfallsgenererande område. Klinisk misstanke och radiologisk frågeställning ska anges. </w:t>
      </w:r>
    </w:p>
    <w:p w:rsidRPr="00B4778D" w:rsidR="00B4778D" w:rsidP="6D1A7FE7" w:rsidRDefault="00B4778D" w14:paraId="3E9832AC" w14:textId="65858D7C">
      <w:pPr>
        <w:pStyle w:val="Normal"/>
        <w:rPr>
          <w:rFonts w:ascii="Arial" w:hAnsi="Arial" w:eastAsia="Arial" w:cs="Arial"/>
          <w:color w:val="000000" w:themeColor="text2" w:themeTint="FF" w:themeShade="FF"/>
          <w:sz w:val="20"/>
          <w:szCs w:val="20"/>
        </w:rPr>
      </w:pPr>
      <w:r w:rsidRPr="00B4778D" w:rsidR="00B4778D">
        <w:rPr/>
        <w:t>I remiss till röntgen för ny undersökning</w:t>
      </w:r>
      <w:r w:rsidRPr="00B4778D" w:rsidR="00B4778D">
        <w:rPr/>
        <w:t xml:space="preserve"> på DSBUS ska MR-hjärna i narkos enligt epilepsikirurgiprotokoll göras. (Undersökning görs narkos med intuberad patient). Inför </w:t>
      </w:r>
      <w:r w:rsidRPr="00B4778D" w:rsidR="00B4778D">
        <w:rPr/>
        <w:t xml:space="preserve">invasiv</w:t>
      </w:r>
      <w:r w:rsidRPr="00B4778D" w:rsidR="00B4778D">
        <w:rPr/>
        <w:t xml:space="preserve"> monitorering med SEEG görs DT-</w:t>
      </w:r>
      <w:r w:rsidRPr="00B4778D" w:rsidR="00B4778D">
        <w:rPr/>
        <w:t xml:space="preserve">angio</w:t>
      </w:r>
      <w:r w:rsidRPr="00B4778D" w:rsidR="00B4778D">
        <w:rPr/>
        <w:t xml:space="preserve"> och MR T1 volym med kontrast för kartläggning av kärl och för </w:t>
      </w:r>
      <w:r w:rsidRPr="00B4778D" w:rsidR="00B4778D">
        <w:rPr/>
        <w:t xml:space="preserve">neuronavigation</w:t>
      </w:r>
      <w:r w:rsidRPr="00B4778D" w:rsidR="00B4778D">
        <w:rPr/>
        <w:t xml:space="preserve">. Andra undersökningar enligt önskemål från neurokirurg.</w:t>
      </w:r>
    </w:p>
    <w:p w:rsidRPr="00B4778D" w:rsidR="00B4778D" w:rsidP="6D1A7FE7" w:rsidRDefault="00B4778D" w14:paraId="74B39A00" w14:textId="649EE1E8">
      <w:pPr>
        <w:pStyle w:val="Normal"/>
        <w:rPr>
          <w:rFonts w:ascii="Arial" w:hAnsi="Arial" w:eastAsia="Arial" w:cs="Arial"/>
          <w:color w:val="000000" w:themeColor="text2" w:themeTint="FF" w:themeShade="FF"/>
          <w:sz w:val="20"/>
          <w:szCs w:val="20"/>
        </w:rPr>
      </w:pPr>
      <w:r w:rsidRPr="00B4778D" w:rsidR="00B4778D">
        <w:rPr/>
        <w:t>I remiss till klinisk neurofysiolog för EEG-granskning</w:t>
      </w:r>
      <w:r w:rsidRPr="00B4778D" w:rsidR="00B4778D">
        <w:rPr/>
        <w:t xml:space="preserve"> och</w:t>
      </w:r>
      <w:r w:rsidRPr="00B4778D" w:rsidR="00B4778D">
        <w:rPr/>
        <w:t xml:space="preserve"> i remiss för v-EEG och EEG</w:t>
      </w:r>
      <w:r w:rsidRPr="00B4778D" w:rsidR="00B4778D">
        <w:rPr/>
        <w:t xml:space="preserve"> ska aktuell klinisk information anges med kort anamnes med fokus på tidigare </w:t>
      </w:r>
      <w:r w:rsidRPr="00B4778D" w:rsidR="00B4778D">
        <w:rPr/>
        <w:t xml:space="preserve">risk faktorer</w:t>
      </w:r>
      <w:r w:rsidRPr="00B4778D" w:rsidR="00B4778D">
        <w:rPr/>
        <w:t xml:space="preserve"> och ärftlighet för epilepsi, debut av epilepsi, faktorer som provocerar anfall, om anfall under sömn och eller vakenhet. Ange information om barnets utveckling och om barnet ”tappar” kognitiva förmågor. Ange också neuroradiologiska fynd. Anfallssemiologi, alla typer av anfall ska beskrivas detaljerat och anfallsfrekvens för varje typ av anfall ska anges. Aktuell medicinering ska anges. </w:t>
      </w:r>
      <w:r w:rsidRPr="00B4778D" w:rsidR="00B4778D">
        <w:rPr/>
        <w:t>I remiss för EEG-granskning</w:t>
      </w:r>
      <w:r w:rsidRPr="00B4778D" w:rsidR="00B4778D">
        <w:rPr/>
        <w:t xml:space="preserve"> ska information om vilket </w:t>
      </w:r>
      <w:r w:rsidRPr="00B4778D" w:rsidR="00B4778D">
        <w:rPr/>
        <w:t xml:space="preserve">sjukhus undersökningen</w:t>
      </w:r>
      <w:r w:rsidRPr="00B4778D" w:rsidR="00B4778D">
        <w:rPr/>
        <w:t xml:space="preserve"> är utförd anges. </w:t>
      </w:r>
    </w:p>
    <w:p w:rsidRPr="00B4778D" w:rsidR="00B4778D" w:rsidP="6D1A7FE7" w:rsidRDefault="00B4778D" w14:paraId="3656E4D4" w14:textId="2CDFE186">
      <w:pPr>
        <w:pStyle w:val="Normal"/>
        <w:rPr>
          <w:rFonts w:ascii="Arial" w:hAnsi="Arial" w:eastAsia="Arial" w:cs="Arial"/>
          <w:color w:val="000000" w:themeColor="text2" w:themeTint="FF" w:themeShade="FF"/>
          <w:sz w:val="20"/>
          <w:szCs w:val="20"/>
        </w:rPr>
      </w:pPr>
      <w:r w:rsidRPr="00B4778D" w:rsidR="00B4778D">
        <w:rPr/>
        <w:t xml:space="preserve">I remiss för n-TMS undersökning </w:t>
      </w:r>
      <w:r w:rsidRPr="00B4778D" w:rsidR="00B4778D">
        <w:rPr/>
        <w:t xml:space="preserve">(navigerad </w:t>
      </w:r>
      <w:r w:rsidRPr="00B4778D" w:rsidR="00B4778D">
        <w:rPr/>
        <w:t xml:space="preserve">Transkraniell</w:t>
      </w:r>
      <w:r w:rsidRPr="00B4778D" w:rsidR="00B4778D">
        <w:rPr/>
        <w:t xml:space="preserve"> magnetstimulering) till avdelning för klinisk neurofysiologi eller </w:t>
      </w:r>
      <w:r w:rsidRPr="00B4778D" w:rsidR="00B4778D">
        <w:rPr/>
        <w:t>för f-MRI</w:t>
      </w:r>
      <w:r w:rsidRPr="00B4778D" w:rsidR="00B4778D">
        <w:rPr/>
        <w:t xml:space="preserve"> till barnröntgen (lokalisering/kartläggning av motorik och eller språk) ska information om vilka funktioner som ska kartläggas utifrån neurokirurgiskt behov anges. Ange sida för misstänkt anfallsstart, EEG-fynd, neuroradiologiska fynd, aktuell antiepileptisk medicinering, aktuell anfallssituation (typ av anfall, frekvens), om patienten är hö-eller </w:t>
      </w:r>
      <w:r w:rsidRPr="00B4778D" w:rsidR="00B4778D">
        <w:rPr/>
        <w:t xml:space="preserve">vä</w:t>
      </w:r>
      <w:r w:rsidRPr="00B4778D" w:rsidR="00B4778D">
        <w:rPr/>
        <w:t xml:space="preserve">-hänt och andra associerade problem (</w:t>
      </w:r>
      <w:r w:rsidRPr="00B4778D" w:rsidR="00B4778D">
        <w:rPr/>
        <w:t xml:space="preserve">hemisymtom</w:t>
      </w:r>
      <w:r w:rsidRPr="00B4778D" w:rsidR="00B4778D">
        <w:rPr/>
        <w:t xml:space="preserve"> med sida, psykomotorisk utveckling mm).</w:t>
      </w:r>
    </w:p>
    <w:p w:rsidRPr="00B4778D" w:rsidR="00B4778D" w:rsidP="6D1A7FE7" w:rsidRDefault="00B4778D" w14:textId="77777777" w14:paraId="363CBC52">
      <w:pPr>
        <w:pStyle w:val="Normal"/>
        <w:rPr>
          <w:rFonts w:ascii="Arial" w:hAnsi="Arial" w:eastAsia="Arial" w:cs="Arial"/>
          <w:color w:val="000000" w:themeColor="text2" w:themeTint="FF" w:themeShade="FF"/>
          <w:sz w:val="20"/>
          <w:szCs w:val="20"/>
        </w:rPr>
      </w:pPr>
      <w:r w:rsidRPr="00B4778D" w:rsidR="00B4778D">
        <w:rPr/>
        <w:t xml:space="preserve">I remiss för PET undersökning </w:t>
      </w:r>
      <w:r w:rsidRPr="00B4778D" w:rsidR="00B4778D">
        <w:rPr/>
        <w:t>till Klinisk fysiologi och nuklearmedicin ska aktuell klinisk information uppges samt information om eventuella radiologiska fynd och EEG-fynd anges.</w:t>
      </w:r>
    </w:p>
    <w:p w:rsidRPr="00B4778D" w:rsidR="00B4778D" w:rsidP="6D1A7FE7" w:rsidRDefault="00B4778D" w14:paraId="53116F8D" w14:textId="77777777">
      <w:pPr>
        <w:pStyle w:val="Normal"/>
        <w:keepNext w:val="1"/>
        <w:rPr>
          <w:rFonts w:ascii="Arial" w:hAnsi="Arial" w:eastAsia="Arial Unicode MS" w:cs="Arial"/>
          <w:b w:val="1"/>
          <w:bCs w:val="1"/>
          <w:sz w:val="20"/>
          <w:szCs w:val="20"/>
        </w:rPr>
      </w:pPr>
      <w:r w:rsidRPr="00B4778D" w:rsidR="00B4778D">
        <w:rPr/>
        <w:t>Indikation för bedömning på epilepsikirurgikonferens på neurologmottagningen, DSBUS</w:t>
      </w:r>
    </w:p>
    <w:p w:rsidRPr="00B4778D" w:rsidR="00B4778D" w:rsidP="6D1A7FE7" w:rsidRDefault="00B4778D" w14:paraId="6DC7A564" w14:textId="3F6F99E9">
      <w:pPr>
        <w:pStyle w:val="Normal"/>
        <w:rPr>
          <w:rFonts w:ascii="Arial" w:hAnsi="Arial" w:eastAsia="Arial Unicode MS" w:cs="Arial"/>
          <w:color w:val="000000" w:themeColor="text2" w:themeTint="FF" w:themeShade="FF"/>
        </w:rPr>
      </w:pPr>
      <w:r w:rsidRPr="00B4778D" w:rsidR="00B4778D">
        <w:rPr/>
        <w:t xml:space="preserve">Läkemedelsterapiresistent epilepsi </w:t>
      </w:r>
      <w:r w:rsidRPr="00B4778D" w:rsidR="00B4778D">
        <w:rPr/>
        <w:t>d.v.s</w:t>
      </w:r>
      <w:r w:rsidRPr="00B4778D" w:rsidR="00B4778D">
        <w:rPr/>
        <w:t>.</w:t>
      </w:r>
      <w:r w:rsidRPr="00B4778D" w:rsidR="00B4778D">
        <w:rPr/>
        <w:t xml:space="preserve"> </w:t>
      </w:r>
      <w:r w:rsidRPr="00B4778D" w:rsidR="00B4778D">
        <w:rPr/>
        <w:t>minst två adekvata antiepileptika provade i maximala tolererade doser och kombinationer utan att tillfredställande anfallskontroll har uppnåtts. Tidig remiss bör skickas på små barn med påverkan på utvecklingen och på barn med stark misstanke om fokal genes till epilepsin.</w:t>
      </w:r>
      <w:r>
        <w:br/>
      </w:r>
    </w:p>
    <w:p w:rsidRPr="00B4778D" w:rsidR="00B4778D" w:rsidP="6D1A7FE7" w:rsidRDefault="00B4778D" w14:paraId="5831FA49" w14:textId="3EABB082">
      <w:pPr>
        <w:pStyle w:val="Normal"/>
        <w:rPr>
          <w:b w:val="1"/>
          <w:bCs w:val="1"/>
        </w:rPr>
      </w:pPr>
      <w:r w:rsidRPr="6D1A7FE7" w:rsidR="00B4778D">
        <w:rPr>
          <w:b w:val="1"/>
          <w:bCs w:val="1"/>
        </w:rPr>
        <w:t xml:space="preserve">Remiss = </w:t>
      </w:r>
      <w:r w:rsidRPr="6D1A7FE7" w:rsidR="00B4778D">
        <w:rPr>
          <w:b w:val="1"/>
          <w:bCs w:val="1"/>
        </w:rPr>
        <w:t>Melioranteckning</w:t>
      </w:r>
      <w:r w:rsidRPr="6D1A7FE7" w:rsidR="00B4778D">
        <w:rPr>
          <w:b w:val="1"/>
          <w:bCs w:val="1"/>
        </w:rPr>
        <w:t xml:space="preserve"> i mall behandlingskonferens till barnepilepsikirurgikonferens ska innehålla följande:</w:t>
      </w:r>
    </w:p>
    <w:p w:rsidRPr="00B4778D" w:rsidR="00B4778D" w:rsidP="6D1A7FE7" w:rsidRDefault="00B4778D" w14:paraId="6B97A72B" w14:textId="75B0BB54">
      <w:pPr>
        <w:pStyle w:val="Normal"/>
        <w:rPr>
          <w:rFonts w:ascii="Arial" w:hAnsi="Arial" w:eastAsia="Arial" w:cs="Arial"/>
          <w:b w:val="1"/>
          <w:bCs w:val="1"/>
          <w:color w:val="000000" w:themeColor="text2" w:themeTint="FF" w:themeShade="FF"/>
          <w:sz w:val="20"/>
          <w:szCs w:val="20"/>
        </w:rPr>
      </w:pPr>
      <w:r w:rsidRPr="00B4778D" w:rsidR="00B4778D">
        <w:rPr/>
        <w:t>Anamnes</w:t>
      </w:r>
      <w:r w:rsidRPr="00B4778D" w:rsidR="00B4778D">
        <w:rPr/>
        <w:t xml:space="preserve"> kort sammanfattning av hereditet, tidigare sjukdomar, perinatala riskfaktorer, </w:t>
      </w:r>
      <w:r w:rsidRPr="00B4778D" w:rsidR="00B4778D">
        <w:rPr/>
        <w:t xml:space="preserve">ev</w:t>
      </w:r>
      <w:r w:rsidRPr="00B4778D" w:rsidR="00B4778D">
        <w:rPr/>
        <w:t xml:space="preserve"> tidigare cerebral påverkan, feberkramper, CNS inflammation, skallkirurgi, huvudtrauma, neuropsykiatriska problem. Social situation. </w:t>
      </w:r>
    </w:p>
    <w:p w:rsidRPr="00B4778D" w:rsidR="00B4778D" w:rsidP="6D1A7FE7" w:rsidRDefault="00B4778D" w14:paraId="2DC7CCD3" w14:textId="2EF9790F">
      <w:pPr>
        <w:pStyle w:val="Normal"/>
      </w:pPr>
    </w:p>
    <w:p w:rsidRPr="00B4778D" w:rsidR="00B4778D" w:rsidP="6D1A7FE7" w:rsidRDefault="00B4778D" w14:textId="77777777" w14:paraId="311068B5">
      <w:pPr>
        <w:pStyle w:val="Normal"/>
        <w:rPr>
          <w:rFonts w:ascii="Arial" w:hAnsi="Arial" w:eastAsia="Arial" w:cs="Arial"/>
          <w:b w:val="1"/>
          <w:bCs w:val="1"/>
          <w:color w:val="000000" w:themeColor="text2" w:themeTint="FF" w:themeShade="FF"/>
          <w:sz w:val="20"/>
          <w:szCs w:val="20"/>
        </w:rPr>
      </w:pPr>
      <w:r w:rsidRPr="6D1A7FE7" w:rsidR="00B4778D">
        <w:rPr>
          <w:b w:val="1"/>
          <w:bCs w:val="1"/>
        </w:rPr>
        <w:t>Epilepsi</w:t>
      </w:r>
    </w:p>
    <w:p w:rsidRPr="00B4778D" w:rsidR="00B4778D" w:rsidP="6D1A7FE7" w:rsidRDefault="00B4778D" w14:paraId="5D8DA7E4" w14:textId="77777777">
      <w:pPr>
        <w:pStyle w:val="Normal"/>
        <w:rPr>
          <w:rFonts w:ascii="Arial" w:hAnsi="Arial" w:eastAsia="Arial" w:cs="Arial"/>
          <w:color w:val="000000" w:themeColor="text2" w:themeTint="FF" w:themeShade="FF"/>
          <w:sz w:val="20"/>
          <w:szCs w:val="20"/>
        </w:rPr>
      </w:pPr>
      <w:r w:rsidRPr="00B4778D" w:rsidR="00B4778D">
        <w:rPr/>
        <w:t>Debutålder, anfallsfrekvens, tidigare status-ep, längsta anfallsfria period.</w:t>
      </w:r>
    </w:p>
    <w:p w:rsidRPr="00B4778D" w:rsidR="00B4778D" w:rsidP="6D1A7FE7" w:rsidRDefault="00B4778D" w14:textId="77777777" w14:paraId="4B3B6D99">
      <w:pPr>
        <w:pStyle w:val="Normal"/>
        <w:rPr>
          <w:rFonts w:ascii="Arial" w:hAnsi="Arial" w:eastAsia="Arial" w:cs="Arial"/>
          <w:b w:val="1"/>
          <w:bCs w:val="1"/>
          <w:color w:val="000000" w:themeColor="text2" w:themeTint="FF" w:themeShade="FF"/>
          <w:sz w:val="20"/>
          <w:szCs w:val="20"/>
        </w:rPr>
      </w:pPr>
      <w:r w:rsidRPr="00B4778D" w:rsidR="00B4778D">
        <w:rPr/>
        <w:t>Antiepileptika som har prövats. Aktuell medicinering.</w:t>
      </w:r>
    </w:p>
    <w:p w:rsidRPr="00B4778D" w:rsidR="00B4778D" w:rsidP="6D1A7FE7" w:rsidRDefault="00B4778D" w14:paraId="0AB6F1D0" w14:textId="380AFFB4">
      <w:pPr>
        <w:pStyle w:val="Normal"/>
      </w:pPr>
    </w:p>
    <w:p w:rsidRPr="00B4778D" w:rsidR="00B4778D" w:rsidP="6D1A7FE7" w:rsidRDefault="00B4778D" w14:textId="77777777" w14:paraId="1A1EE4B9">
      <w:pPr>
        <w:pStyle w:val="Normal"/>
        <w:rPr>
          <w:rFonts w:ascii="Arial" w:hAnsi="Arial" w:eastAsia="Arial" w:cs="Arial"/>
          <w:b w:val="1"/>
          <w:bCs w:val="1"/>
          <w:color w:val="000000" w:themeColor="text2" w:themeTint="FF" w:themeShade="FF"/>
          <w:sz w:val="20"/>
          <w:szCs w:val="20"/>
        </w:rPr>
      </w:pPr>
      <w:r w:rsidRPr="6D1A7FE7" w:rsidR="00B4778D">
        <w:rPr>
          <w:b w:val="1"/>
          <w:bCs w:val="1"/>
        </w:rPr>
        <w:t>Anfallsbeskrivning/Semiologi</w:t>
      </w:r>
    </w:p>
    <w:p w:rsidRPr="00B4778D" w:rsidR="00B4778D" w:rsidP="6D1A7FE7" w:rsidRDefault="00B4778D" w14:textId="77777777" w14:paraId="21F578EE">
      <w:pPr>
        <w:pStyle w:val="Normal"/>
        <w:rPr>
          <w:rFonts w:ascii="Arial" w:hAnsi="Arial" w:eastAsia="Arial" w:cs="Arial"/>
          <w:b w:val="1"/>
          <w:bCs w:val="1"/>
          <w:color w:val="000000" w:themeColor="text2" w:themeTint="FF" w:themeShade="FF"/>
          <w:sz w:val="20"/>
          <w:szCs w:val="20"/>
        </w:rPr>
      </w:pPr>
      <w:r w:rsidRPr="00B4778D" w:rsidR="00B4778D">
        <w:rPr/>
        <w:t>Detaljerad beskrivning. Vid flera olika typer av anfall, beskriv dem var för sig. Fokala anfall beskrivs med eller utan aura, medvetandepåverkan och om sekundär generalisering. Generella toniska kloniska anfall (GTKA) anges. Anfall under sömn eller vakenhet anges.</w:t>
      </w:r>
    </w:p>
    <w:p w:rsidRPr="00B4778D" w:rsidR="00B4778D" w:rsidP="6D1A7FE7" w:rsidRDefault="00B4778D" w14:paraId="3E901D28" w14:textId="600A68BC">
      <w:pPr>
        <w:pStyle w:val="Normal"/>
      </w:pPr>
    </w:p>
    <w:p w:rsidRPr="00B4778D" w:rsidR="00B4778D" w:rsidP="6D1A7FE7" w:rsidRDefault="00B4778D" w14:textId="77777777" w14:paraId="401029D1">
      <w:pPr>
        <w:pStyle w:val="Normal"/>
        <w:rPr>
          <w:rFonts w:ascii="Arial" w:hAnsi="Arial" w:eastAsia="Arial" w:cs="Arial"/>
          <w:b w:val="1"/>
          <w:bCs w:val="1"/>
          <w:color w:val="000000" w:themeColor="text2" w:themeTint="FF" w:themeShade="FF"/>
          <w:sz w:val="20"/>
          <w:szCs w:val="20"/>
        </w:rPr>
      </w:pPr>
      <w:r w:rsidRPr="6D1A7FE7" w:rsidR="00B4778D">
        <w:rPr>
          <w:b w:val="1"/>
          <w:bCs w:val="1"/>
        </w:rPr>
        <w:t xml:space="preserve">Neurologbedömning </w:t>
      </w:r>
    </w:p>
    <w:p w:rsidRPr="00B4778D" w:rsidR="00B4778D" w:rsidP="6D1A7FE7" w:rsidRDefault="00B4778D" w14:paraId="49711361" w14:textId="13C6D1DD">
      <w:pPr>
        <w:pStyle w:val="Normal"/>
        <w:rPr>
          <w:rFonts w:ascii="Arial" w:hAnsi="Arial" w:eastAsia="Arial" w:cs="Arial"/>
          <w:color w:val="000000" w:themeColor="text2" w:themeTint="FF" w:themeShade="FF"/>
          <w:sz w:val="20"/>
          <w:szCs w:val="20"/>
        </w:rPr>
      </w:pPr>
      <w:r w:rsidRPr="00B4778D" w:rsidR="00B4778D">
        <w:rPr/>
        <w:t xml:space="preserve">Avvikelser, pareser, motorisk bedömning, </w:t>
      </w:r>
      <w:r w:rsidRPr="00B4778D" w:rsidR="00B4778D">
        <w:rPr/>
        <w:t xml:space="preserve">hänthet</w:t>
      </w:r>
      <w:r w:rsidRPr="00B4778D" w:rsidR="00B4778D">
        <w:rPr/>
        <w:t xml:space="preserve"> hö/</w:t>
      </w:r>
      <w:r w:rsidRPr="00B4778D" w:rsidR="00B4778D">
        <w:rPr/>
        <w:t xml:space="preserve">vä</w:t>
      </w:r>
      <w:r w:rsidRPr="00B4778D" w:rsidR="00B4778D">
        <w:rPr/>
        <w:t xml:space="preserve">, och ev. stigmata.  </w:t>
      </w:r>
    </w:p>
    <w:p w:rsidRPr="00B4778D" w:rsidR="00B4778D" w:rsidP="6D1A7FE7" w:rsidRDefault="00B4778D" w14:paraId="6A4157AD" w14:textId="2C4C59C2">
      <w:pPr>
        <w:pStyle w:val="Normal"/>
      </w:pPr>
    </w:p>
    <w:p w:rsidRPr="00B4778D" w:rsidR="00B4778D" w:rsidP="6D1A7FE7" w:rsidRDefault="00B4778D" w14:textId="77777777" w14:paraId="70E9E05C">
      <w:pPr>
        <w:pStyle w:val="Normal"/>
        <w:rPr>
          <w:rFonts w:ascii="Arial" w:hAnsi="Arial" w:eastAsia="Arial" w:cs="Arial"/>
          <w:b w:val="1"/>
          <w:bCs w:val="1"/>
          <w:color w:val="000000" w:themeColor="text2" w:themeTint="FF" w:themeShade="FF"/>
          <w:sz w:val="20"/>
          <w:szCs w:val="20"/>
        </w:rPr>
      </w:pPr>
      <w:r w:rsidRPr="6D1A7FE7" w:rsidR="00B4778D">
        <w:rPr>
          <w:b w:val="1"/>
          <w:bCs w:val="1"/>
        </w:rPr>
        <w:t xml:space="preserve">Ögonbedömning </w:t>
      </w:r>
    </w:p>
    <w:p w:rsidRPr="00B4778D" w:rsidR="00B4778D" w:rsidP="6D1A7FE7" w:rsidRDefault="00B4778D" w14:textId="77777777" w14:paraId="712E7752">
      <w:pPr>
        <w:pStyle w:val="Normal"/>
        <w:rPr>
          <w:rFonts w:ascii="Arial" w:hAnsi="Arial" w:eastAsia="Arial" w:cs="Arial"/>
          <w:b w:val="1"/>
          <w:bCs w:val="1"/>
          <w:color w:val="000000" w:themeColor="text2" w:themeTint="FF" w:themeShade="FF"/>
          <w:sz w:val="20"/>
          <w:szCs w:val="20"/>
        </w:rPr>
      </w:pPr>
      <w:r w:rsidRPr="00B4778D" w:rsidR="00B4778D">
        <w:rPr/>
        <w:t>Finns/finns inte. Synfält?</w:t>
      </w:r>
    </w:p>
    <w:p w:rsidRPr="00B4778D" w:rsidR="00B4778D" w:rsidP="6D1A7FE7" w:rsidRDefault="00B4778D" w14:paraId="28C72BEC" w14:textId="60164BE2">
      <w:pPr>
        <w:pStyle w:val="Normal"/>
      </w:pPr>
    </w:p>
    <w:p w:rsidRPr="00B4778D" w:rsidR="00B4778D" w:rsidP="6D1A7FE7" w:rsidRDefault="00B4778D" w14:textId="77777777" w14:paraId="6D11C25D">
      <w:pPr>
        <w:pStyle w:val="Normal"/>
        <w:rPr>
          <w:rFonts w:ascii="Arial" w:hAnsi="Arial" w:eastAsia="Arial" w:cs="Arial"/>
          <w:b w:val="1"/>
          <w:bCs w:val="1"/>
          <w:color w:val="000000" w:themeColor="text2" w:themeTint="FF" w:themeShade="FF"/>
          <w:sz w:val="20"/>
          <w:szCs w:val="20"/>
        </w:rPr>
      </w:pPr>
      <w:r w:rsidRPr="6D1A7FE7" w:rsidR="00B4778D">
        <w:rPr>
          <w:b w:val="1"/>
          <w:bCs w:val="1"/>
        </w:rPr>
        <w:t>Bedömning av fysioterapeut/arbetsterapeut</w:t>
      </w:r>
    </w:p>
    <w:p w:rsidRPr="00B4778D" w:rsidR="00B4778D" w:rsidP="6D1A7FE7" w:rsidRDefault="00B4778D" w14:textId="77777777" w14:paraId="072A2254">
      <w:pPr>
        <w:pStyle w:val="Normal"/>
        <w:rPr>
          <w:rFonts w:ascii="Arial" w:hAnsi="Arial" w:eastAsia="Arial" w:cs="Arial"/>
          <w:b w:val="1"/>
          <w:bCs w:val="1"/>
          <w:color w:val="000000" w:themeColor="text2" w:themeTint="FF" w:themeShade="FF"/>
          <w:sz w:val="20"/>
          <w:szCs w:val="20"/>
        </w:rPr>
      </w:pPr>
      <w:r w:rsidRPr="00B4778D" w:rsidR="00B4778D">
        <w:rPr/>
        <w:t>Finns/finns inte.</w:t>
      </w:r>
    </w:p>
    <w:p w:rsidRPr="00B4778D" w:rsidR="00B4778D" w:rsidP="6D1A7FE7" w:rsidRDefault="00B4778D" w14:paraId="0AF6769B" w14:textId="2AE6B1D1">
      <w:pPr>
        <w:pStyle w:val="Normal"/>
      </w:pPr>
    </w:p>
    <w:p w:rsidRPr="00B4778D" w:rsidR="00B4778D" w:rsidP="6D1A7FE7" w:rsidRDefault="00B4778D" w14:textId="77777777" w14:paraId="25E3FB5C">
      <w:pPr>
        <w:pStyle w:val="Normal"/>
        <w:rPr>
          <w:rFonts w:ascii="Arial" w:hAnsi="Arial" w:eastAsia="Arial" w:cs="Arial"/>
          <w:b w:val="1"/>
          <w:bCs w:val="1"/>
          <w:color w:val="000000" w:themeColor="text2" w:themeTint="FF" w:themeShade="FF"/>
          <w:sz w:val="20"/>
          <w:szCs w:val="20"/>
        </w:rPr>
      </w:pPr>
      <w:r w:rsidRPr="6D1A7FE7" w:rsidR="00B4778D">
        <w:rPr>
          <w:b w:val="1"/>
          <w:bCs w:val="1"/>
        </w:rPr>
        <w:t>Neuropsykologi/Neuropsykiatri/Logoped</w:t>
      </w:r>
    </w:p>
    <w:p w:rsidRPr="00B4778D" w:rsidR="00B4778D" w:rsidP="6D1A7FE7" w:rsidRDefault="00B4778D" w14:textId="77777777" w14:paraId="0324A905">
      <w:pPr>
        <w:pStyle w:val="Normal"/>
        <w:rPr>
          <w:rFonts w:ascii="Arial" w:hAnsi="Arial" w:eastAsia="Arial" w:cs="Arial"/>
          <w:b w:val="1"/>
          <w:bCs w:val="1"/>
          <w:color w:val="000000" w:themeColor="text2" w:themeTint="FF" w:themeShade="FF"/>
          <w:sz w:val="20"/>
          <w:szCs w:val="20"/>
        </w:rPr>
      </w:pPr>
      <w:r w:rsidRPr="00B4778D" w:rsidR="00B4778D">
        <w:rPr/>
        <w:t>Finns/finns inte, viktigaste fynd.</w:t>
      </w:r>
    </w:p>
    <w:p w:rsidRPr="00B4778D" w:rsidR="00B4778D" w:rsidP="6D1A7FE7" w:rsidRDefault="00B4778D" w14:paraId="3D66F8E5" w14:textId="0EA9C4D2">
      <w:pPr>
        <w:pStyle w:val="Normal"/>
      </w:pPr>
    </w:p>
    <w:p w:rsidRPr="00B4778D" w:rsidR="00B4778D" w:rsidP="6D1A7FE7" w:rsidRDefault="00B4778D" w14:textId="77777777" w14:paraId="664C0347">
      <w:pPr>
        <w:pStyle w:val="Normal"/>
        <w:rPr>
          <w:rFonts w:ascii="Arial" w:hAnsi="Arial" w:eastAsia="Arial" w:cs="Arial"/>
          <w:b w:val="1"/>
          <w:bCs w:val="1"/>
          <w:color w:val="000000" w:themeColor="text2" w:themeTint="FF" w:themeShade="FF"/>
          <w:sz w:val="20"/>
          <w:szCs w:val="20"/>
        </w:rPr>
      </w:pPr>
      <w:r w:rsidRPr="6D1A7FE7" w:rsidR="00B4778D">
        <w:rPr>
          <w:b w:val="1"/>
          <w:bCs w:val="1"/>
        </w:rPr>
        <w:t>EEG/v-EEG</w:t>
      </w:r>
    </w:p>
    <w:p w:rsidRPr="00B4778D" w:rsidR="00B4778D" w:rsidP="6D1A7FE7" w:rsidRDefault="00B4778D" w14:paraId="71CC86F4" w14:textId="2B0CAA3C">
      <w:pPr>
        <w:pStyle w:val="Normal"/>
        <w:rPr>
          <w:rFonts w:ascii="Arial" w:hAnsi="Arial" w:eastAsia="Arial" w:cs="Arial"/>
          <w:b w:val="1"/>
          <w:bCs w:val="1"/>
          <w:color w:val="000000" w:themeColor="text2" w:themeTint="FF" w:themeShade="FF"/>
          <w:sz w:val="20"/>
          <w:szCs w:val="20"/>
        </w:rPr>
      </w:pPr>
      <w:r w:rsidRPr="00B4778D" w:rsidR="00B4778D">
        <w:rPr/>
        <w:t>Interiktal</w:t>
      </w:r>
      <w:r w:rsidRPr="00B4778D" w:rsidR="00B4778D">
        <w:rPr/>
        <w:t xml:space="preserve"> och </w:t>
      </w:r>
      <w:r w:rsidRPr="00B4778D" w:rsidR="00B4778D">
        <w:rPr/>
        <w:t>iktal</w:t>
      </w:r>
      <w:r w:rsidRPr="00B4778D" w:rsidR="00B4778D">
        <w:rPr/>
        <w:t xml:space="preserve"> registrering. Vid video-EEG beskrivning av de olika registrerade anfallstyperna med lokalisations hypotes.</w:t>
      </w:r>
    </w:p>
    <w:p w:rsidRPr="00B4778D" w:rsidR="00B4778D" w:rsidP="6D1A7FE7" w:rsidRDefault="00B4778D" w14:paraId="2A655A8B" w14:textId="48E0ADE2">
      <w:pPr>
        <w:pStyle w:val="Normal"/>
      </w:pPr>
    </w:p>
    <w:p w:rsidRPr="00B4778D" w:rsidR="00B4778D" w:rsidP="6D1A7FE7" w:rsidRDefault="00B4778D" w14:textId="77777777" w14:paraId="7DD16919">
      <w:pPr>
        <w:pStyle w:val="Normal"/>
        <w:rPr>
          <w:rFonts w:ascii="Arial" w:hAnsi="Arial" w:eastAsia="Arial" w:cs="Arial"/>
          <w:b w:val="1"/>
          <w:bCs w:val="1"/>
          <w:color w:val="000000" w:themeColor="text2" w:themeTint="FF" w:themeShade="FF"/>
          <w:sz w:val="20"/>
          <w:szCs w:val="20"/>
        </w:rPr>
      </w:pPr>
      <w:r w:rsidRPr="6D1A7FE7" w:rsidR="00B4778D">
        <w:rPr>
          <w:b w:val="1"/>
          <w:bCs w:val="1"/>
        </w:rPr>
        <w:t>Neuroradiologi</w:t>
      </w:r>
    </w:p>
    <w:p w:rsidRPr="00B4778D" w:rsidR="00B4778D" w:rsidP="6D1A7FE7" w:rsidRDefault="00B4778D" w14:paraId="145390DD" w14:textId="0C3A22C7">
      <w:pPr>
        <w:pStyle w:val="Normal"/>
        <w:rPr>
          <w:rFonts w:ascii="Arial" w:hAnsi="Arial" w:eastAsia="Arial" w:cs="Arial"/>
          <w:b w:val="1"/>
          <w:bCs w:val="1"/>
          <w:color w:val="000000" w:themeColor="text2" w:themeTint="FF" w:themeShade="FF"/>
          <w:sz w:val="20"/>
          <w:szCs w:val="20"/>
        </w:rPr>
      </w:pPr>
      <w:r w:rsidRPr="00B4778D" w:rsidR="00B4778D">
        <w:rPr/>
        <w:t>Kort beskrivning av fynd samt eventuell lesion och om möjlig korrelation med EEG-patologi? Ange även datum och plats (</w:t>
      </w:r>
      <w:r w:rsidRPr="00B4778D" w:rsidR="00B4778D">
        <w:rPr/>
        <w:t>ev</w:t>
      </w:r>
      <w:r w:rsidRPr="00B4778D" w:rsidR="00B4778D">
        <w:rPr/>
        <w:t xml:space="preserve"> andra sjukhus) för aktuella undersökningar. Vid ny undersökning på DSBUS ska MR-hjärna i narkos enligt epilepsikirurgiprotokoll göras. Inför </w:t>
      </w:r>
      <w:r w:rsidRPr="00B4778D" w:rsidR="00B4778D">
        <w:rPr/>
        <w:t>invasiv</w:t>
      </w:r>
      <w:r w:rsidRPr="00B4778D" w:rsidR="00B4778D">
        <w:rPr/>
        <w:t xml:space="preserve"> monitorering med SEEG görs DT-</w:t>
      </w:r>
      <w:r w:rsidRPr="00B4778D" w:rsidR="00B4778D">
        <w:rPr/>
        <w:t>angio</w:t>
      </w:r>
      <w:r w:rsidRPr="00B4778D" w:rsidR="00B4778D">
        <w:rPr/>
        <w:t xml:space="preserve"> och MR T1 volym med kontrast för kartläggning av kärl och för </w:t>
      </w:r>
      <w:r w:rsidRPr="00B4778D" w:rsidR="00B4778D">
        <w:rPr/>
        <w:t>neuronavigation</w:t>
      </w:r>
      <w:r w:rsidRPr="00B4778D" w:rsidR="00B4778D">
        <w:rPr/>
        <w:t>. Andra undersökningar enligt önskemål från neurokirurg.</w:t>
      </w:r>
    </w:p>
    <w:p w:rsidRPr="00B4778D" w:rsidR="00B4778D" w:rsidP="6D1A7FE7" w:rsidRDefault="00B4778D" w14:paraId="09185D4E" w14:textId="0C2A2941">
      <w:pPr>
        <w:pStyle w:val="Normal"/>
      </w:pPr>
    </w:p>
    <w:p w:rsidRPr="00B4778D" w:rsidR="00B4778D" w:rsidP="6D1A7FE7" w:rsidRDefault="00B4778D" w14:textId="77777777" w14:paraId="2C561D16">
      <w:pPr>
        <w:pStyle w:val="Normal"/>
        <w:rPr>
          <w:rFonts w:ascii="Arial" w:hAnsi="Arial" w:eastAsia="Arial" w:cs="Arial"/>
          <w:b w:val="1"/>
          <w:bCs w:val="1"/>
          <w:color w:val="000000" w:themeColor="text2" w:themeTint="FF" w:themeShade="FF"/>
          <w:sz w:val="20"/>
          <w:szCs w:val="20"/>
        </w:rPr>
      </w:pPr>
      <w:r w:rsidRPr="6D1A7FE7" w:rsidR="00B4778D">
        <w:rPr>
          <w:b w:val="1"/>
          <w:bCs w:val="1"/>
        </w:rPr>
        <w:t>Övriga undersökningar/Funktionsbedömning</w:t>
      </w:r>
    </w:p>
    <w:p w:rsidRPr="00B4778D" w:rsidR="00B4778D" w:rsidP="6D1A7FE7" w:rsidRDefault="00B4778D" w14:paraId="0DD4CC10" w14:textId="2CE4A4E6">
      <w:pPr>
        <w:pStyle w:val="Normal"/>
        <w:rPr>
          <w:rFonts w:ascii="Arial" w:hAnsi="Arial" w:eastAsia="Arial" w:cs="Arial"/>
          <w:b w:val="1"/>
          <w:bCs w:val="1"/>
          <w:color w:val="000000" w:themeColor="text2" w:themeTint="FF" w:themeShade="FF"/>
          <w:sz w:val="20"/>
          <w:szCs w:val="20"/>
        </w:rPr>
      </w:pPr>
      <w:r w:rsidRPr="00B4778D" w:rsidR="00B4778D">
        <w:rPr/>
        <w:t xml:space="preserve">Finns/finns inte: </w:t>
      </w:r>
      <w:r w:rsidRPr="00B4778D" w:rsidR="00B4778D">
        <w:rPr/>
        <w:t>t.ex.</w:t>
      </w:r>
      <w:r w:rsidRPr="00B4778D" w:rsidR="00B4778D">
        <w:rPr/>
        <w:t xml:space="preserve"> </w:t>
      </w:r>
      <w:r w:rsidRPr="00B4778D" w:rsidR="00B4778D">
        <w:rPr/>
        <w:t>iktal</w:t>
      </w:r>
      <w:r w:rsidRPr="00B4778D" w:rsidR="00B4778D">
        <w:rPr/>
        <w:t xml:space="preserve"> SPECT (</w:t>
      </w:r>
      <w:r w:rsidRPr="00B4778D" w:rsidR="00B4778D">
        <w:rPr/>
        <w:t>iktal-interiktal</w:t>
      </w:r>
      <w:r w:rsidRPr="00B4778D" w:rsidR="00B4778D">
        <w:rPr/>
        <w:t xml:space="preserve">), </w:t>
      </w:r>
      <w:r w:rsidRPr="00B4778D" w:rsidR="00B4778D">
        <w:rPr/>
        <w:t>PET(</w:t>
      </w:r>
      <w:r w:rsidRPr="00B4778D" w:rsidR="00B4778D">
        <w:rPr/>
        <w:t xml:space="preserve">med AMT eller FDG </w:t>
      </w:r>
      <w:r w:rsidRPr="00B4778D" w:rsidR="00B4778D">
        <w:rPr/>
        <w:t>tracer</w:t>
      </w:r>
      <w:r w:rsidRPr="00B4778D" w:rsidR="00B4778D">
        <w:rPr/>
        <w:t>), n-TMS (motorik eller/och språk) eller f-MRI (motorik eller/och språk).</w:t>
      </w:r>
    </w:p>
    <w:p w:rsidRPr="00B4778D" w:rsidR="00B4778D" w:rsidP="6D1A7FE7" w:rsidRDefault="00B4778D" w14:paraId="3AAF4EB2" w14:textId="4D4C22BD">
      <w:pPr>
        <w:pStyle w:val="Normal"/>
      </w:pPr>
    </w:p>
    <w:p w:rsidRPr="00B4778D" w:rsidR="00B4778D" w:rsidP="6D1A7FE7" w:rsidRDefault="00B4778D" w14:textId="77777777" w14:paraId="78468C5F">
      <w:pPr>
        <w:pStyle w:val="Normal"/>
        <w:rPr>
          <w:rFonts w:ascii="Arial" w:hAnsi="Arial" w:eastAsia="Arial" w:cs="Arial"/>
          <w:b w:val="1"/>
          <w:bCs w:val="1"/>
          <w:color w:val="000000" w:themeColor="text2" w:themeTint="FF" w:themeShade="FF"/>
          <w:sz w:val="20"/>
          <w:szCs w:val="20"/>
        </w:rPr>
      </w:pPr>
      <w:r w:rsidRPr="6D1A7FE7" w:rsidR="00B4778D">
        <w:rPr>
          <w:b w:val="1"/>
          <w:bCs w:val="1"/>
        </w:rPr>
        <w:t>Inställning till och förväntningar på epilepsikirurgi hos familjen</w:t>
      </w:r>
    </w:p>
    <w:p w:rsidRPr="00B4778D" w:rsidR="00B4778D" w:rsidP="6D1A7FE7" w:rsidRDefault="00B4778D" w14:textId="77777777" w14:paraId="74313EC7">
      <w:pPr>
        <w:pStyle w:val="Normal"/>
        <w:rPr>
          <w:rFonts w:ascii="Arial" w:hAnsi="Arial" w:eastAsia="Arial" w:cs="Arial"/>
          <w:color w:val="000000" w:themeColor="text2" w:themeTint="FF" w:themeShade="FF"/>
          <w:sz w:val="20"/>
          <w:szCs w:val="20"/>
        </w:rPr>
      </w:pPr>
      <w:r w:rsidRPr="00B4778D" w:rsidR="00B4778D">
        <w:rPr/>
        <w:t>Beskrivs kortfattat.</w:t>
      </w:r>
    </w:p>
    <w:p w:rsidRPr="00B4778D" w:rsidR="00B4778D" w:rsidP="6D1A7FE7" w:rsidRDefault="00B4778D" w14:paraId="20425786" w14:textId="77777777">
      <w:pPr>
        <w:pStyle w:val="Normal"/>
      </w:pPr>
    </w:p>
    <w:p w:rsidRPr="00B4778D" w:rsidR="00B4778D" w:rsidP="6D1A7FE7" w:rsidRDefault="00B4778D" w14:paraId="2C2473A4" w14:textId="77777777">
      <w:pPr>
        <w:pStyle w:val="Normal"/>
        <w:keepNext w:val="1"/>
        <w:rPr>
          <w:rFonts w:ascii="Arial" w:hAnsi="Arial" w:eastAsia="Arial Unicode MS" w:cs="Arial"/>
          <w:b w:val="1"/>
          <w:bCs w:val="1"/>
          <w:sz w:val="20"/>
          <w:szCs w:val="20"/>
        </w:rPr>
      </w:pPr>
      <w:r w:rsidRPr="6D1A7FE7" w:rsidR="00B4778D">
        <w:rPr>
          <w:b w:val="1"/>
          <w:bCs w:val="1"/>
        </w:rPr>
        <w:t>Mall för barnepilepsikirurgikonferens</w:t>
      </w:r>
    </w:p>
    <w:p w:rsidRPr="00B4778D" w:rsidR="00B4778D" w:rsidP="6D1A7FE7" w:rsidRDefault="00B4778D" w14:paraId="0D752AC1" w14:textId="50125C44">
      <w:pPr>
        <w:pStyle w:val="Normal"/>
        <w:rPr>
          <w:rFonts w:ascii="Arial" w:hAnsi="Arial" w:eastAsia="Arial" w:cs="Arial"/>
          <w:color w:val="000000" w:themeColor="text2" w:themeTint="FF" w:themeShade="FF"/>
          <w:sz w:val="20"/>
          <w:szCs w:val="20"/>
        </w:rPr>
      </w:pPr>
      <w:r w:rsidR="00B4778D">
        <w:rPr/>
        <w:t>Melioranteckning</w:t>
      </w:r>
      <w:r w:rsidR="00B4778D">
        <w:rPr/>
        <w:t xml:space="preserve"> skrivs i samråd med ansvarig </w:t>
      </w:r>
      <w:r w:rsidR="00B4778D">
        <w:rPr/>
        <w:t>epileptolog</w:t>
      </w:r>
      <w:r w:rsidR="00B4778D">
        <w:rPr/>
        <w:t xml:space="preserve"> och skrivs av ansvarig sekreterare på neurologmottagningen. </w:t>
      </w:r>
      <w:r w:rsidR="00B4778D">
        <w:rPr/>
        <w:t>Viktigt</w:t>
      </w:r>
      <w:r w:rsidR="00B4778D">
        <w:rPr/>
        <w:t xml:space="preserve"> att skriva datum </w:t>
      </w:r>
      <w:r w:rsidR="6AE018BD">
        <w:rPr/>
        <w:t xml:space="preserve">när </w:t>
      </w:r>
      <w:r w:rsidR="00B4778D">
        <w:rPr/>
        <w:t xml:space="preserve">patienten </w:t>
      </w:r>
      <w:r w:rsidR="7E34DA4C">
        <w:rPr/>
        <w:t xml:space="preserve">ska </w:t>
      </w:r>
      <w:r w:rsidR="00B4778D">
        <w:rPr/>
        <w:t>tas upp på konferensen</w:t>
      </w:r>
      <w:r w:rsidR="59B69360">
        <w:rPr/>
        <w:t>. U</w:t>
      </w:r>
      <w:r w:rsidR="00B4778D">
        <w:rPr/>
        <w:t xml:space="preserve">tredningsresultat/analys och bedömning samt beslut skrivs/dikteras i samma anteckning med samma datum. Mall: </w:t>
      </w:r>
      <w:r w:rsidR="00B4778D">
        <w:rPr/>
        <w:t xml:space="preserve">Behandlingskonferens </w:t>
      </w:r>
      <w:r w:rsidR="00B4778D">
        <w:rPr/>
        <w:t xml:space="preserve">används. </w:t>
      </w:r>
      <w:r w:rsidRPr="6C3BBA4D" w:rsidR="00B4778D">
        <w:rPr>
          <w:i w:val="1"/>
          <w:iCs w:val="1"/>
        </w:rPr>
        <w:t>Använd följande sökord:</w:t>
      </w:r>
    </w:p>
    <w:p w:rsidRPr="00B4778D" w:rsidR="00B4778D" w:rsidP="6D1A7FE7" w:rsidRDefault="00B4778D" w14:paraId="62F5EF39" w14:textId="77777777">
      <w:pPr>
        <w:pStyle w:val="Normal"/>
      </w:pPr>
    </w:p>
    <w:p w:rsidRPr="00B4778D" w:rsidR="00B4778D" w:rsidP="6D1A7FE7" w:rsidRDefault="00B4778D" w14:paraId="0FE757FE" w14:textId="695AB0EB">
      <w:pPr>
        <w:pStyle w:val="Normalefterlista"/>
        <w:ind w:left="995"/>
        <w:rPr>
          <w:rFonts w:ascii="Times New Roman" w:hAnsi="Times New Roman" w:eastAsia="Times New Roman" w:cs="Times New Roman"/>
          <w:b w:val="1"/>
          <w:bCs w:val="1"/>
          <w:color w:val="000000" w:themeColor="text2" w:themeTint="FF" w:themeShade="FF"/>
          <w:sz w:val="24"/>
          <w:szCs w:val="24"/>
        </w:rPr>
      </w:pPr>
      <w:r w:rsidRPr="6D1A7FE7" w:rsidR="00B4778D">
        <w:rPr>
          <w:rFonts w:ascii="Times New Roman" w:hAnsi="Times New Roman" w:eastAsia="Times New Roman" w:cs="Times New Roman"/>
          <w:sz w:val="24"/>
          <w:szCs w:val="24"/>
        </w:rPr>
        <w:t>Sökord i Melior</w:t>
      </w:r>
      <w:r w:rsidRPr="00B4778D">
        <w:rPr>
          <w:rFonts w:ascii="Arial" w:hAnsi="Arial" w:eastAsia="Arial" w:cs="Arial"/>
          <w:color w:val="000000"/>
          <w:sz w:val="20"/>
          <w:szCs w:val="20"/>
          <w:u w:color="000000"/>
          <w:bdr w:val="nil"/>
        </w:rPr>
        <w:tab/>
      </w:r>
      <w:r w:rsidRPr="00B4778D">
        <w:rPr>
          <w:rFonts w:ascii="Arial" w:hAnsi="Arial" w:eastAsia="Arial" w:cs="Arial"/>
          <w:color w:val="000000"/>
          <w:sz w:val="20"/>
          <w:szCs w:val="20"/>
          <w:u w:color="000000"/>
          <w:bdr w:val="nil"/>
        </w:rPr>
        <w:tab/>
      </w:r>
      <w:r>
        <w:tab/>
      </w:r>
      <w:r w:rsidRPr="6D1A7FE7" w:rsidR="00B4778D">
        <w:rPr>
          <w:rFonts w:ascii="Times New Roman" w:hAnsi="Times New Roman" w:eastAsia="Times New Roman" w:cs="Times New Roman"/>
          <w:sz w:val="24"/>
          <w:szCs w:val="24"/>
        </w:rPr>
        <w:t>Dokumenteras</w:t>
      </w:r>
    </w:p>
    <w:p w:rsidRPr="00B4778D" w:rsidR="00B4778D" w:rsidP="6D1A7FE7" w:rsidRDefault="00B4778D" w14:paraId="38EEA074" w14:textId="37E6D63C">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Typ av konferens</w:t>
      </w:r>
      <w:r w:rsidRPr="00B4778D">
        <w:rPr>
          <w:rFonts w:ascii="Arial" w:hAnsi="Arial" w:eastAsia="Arial Unicode MS" w:cs="Arial"/>
          <w:b/>
          <w:bCs/>
          <w:color w:val="000000"/>
          <w:sz w:val="20"/>
          <w:szCs w:val="20"/>
          <w:u w:color="000000"/>
          <w:bdr w:val="nil"/>
        </w:rPr>
        <w:tab/>
      </w:r>
      <w:r w:rsidRPr="00B4778D">
        <w:rPr>
          <w:rFonts w:ascii="Arial" w:hAnsi="Arial" w:eastAsia="Arial Unicode MS" w:cs="Arial"/>
          <w:b/>
          <w:bCs/>
          <w:color w:val="000000"/>
          <w:sz w:val="20"/>
          <w:szCs w:val="20"/>
          <w:u w:color="000000"/>
          <w:bdr w:val="nil"/>
        </w:rPr>
        <w:tab/>
      </w:r>
      <w:r w:rsidRPr="6D1A7FE7" w:rsidR="00B4778D">
        <w:rPr>
          <w:rFonts w:ascii="Times New Roman" w:hAnsi="Times New Roman" w:eastAsia="Times New Roman" w:cs="Times New Roman"/>
          <w:sz w:val="24"/>
          <w:szCs w:val="24"/>
        </w:rPr>
        <w:t>Epilepsikirurgikonferens,</w:t>
      </w:r>
      <w:r w:rsidRPr="6D1A7FE7" w:rsidR="10B1B1FC">
        <w:rPr>
          <w:rFonts w:ascii="Times New Roman" w:hAnsi="Times New Roman" w:eastAsia="Times New Roman" w:cs="Times New Roman"/>
          <w:sz w:val="24"/>
          <w:szCs w:val="24"/>
        </w:rPr>
        <w:t xml:space="preserve"> </w:t>
      </w:r>
      <w:r w:rsidRPr="6D1A7FE7" w:rsidR="00B4778D">
        <w:rPr>
          <w:rFonts w:ascii="Times New Roman" w:hAnsi="Times New Roman" w:eastAsia="Times New Roman" w:cs="Times New Roman"/>
          <w:sz w:val="24"/>
          <w:szCs w:val="24"/>
        </w:rPr>
        <w:t>info om specialistvårds-remiss och om MRSA status ev. vård utomlands.</w:t>
      </w:r>
    </w:p>
    <w:p w:rsidRPr="00B4778D" w:rsidR="00B4778D" w:rsidP="6D1A7FE7" w:rsidRDefault="00B4778D" w14:paraId="358E5922" w14:textId="3AC2009B">
      <w:pPr>
        <w:pStyle w:val="Normalefterlista"/>
        <w:ind w:left="995"/>
        <w:rPr>
          <w:rFonts w:ascii="Times New Roman" w:hAnsi="Times New Roman" w:eastAsia="Times New Roman" w:cs="Times New Roman"/>
          <w:color w:val="000000" w:themeColor="text2" w:themeTint="FF" w:themeShade="FF"/>
          <w:sz w:val="24"/>
          <w:szCs w:val="24"/>
        </w:rPr>
      </w:pPr>
      <w:r w:rsidRPr="00B4778D">
        <w:rPr>
          <w:rFonts w:ascii="Arial" w:hAnsi="Arial" w:eastAsia="Arial" w:cs="Arial"/>
          <w:color w:val="000000"/>
          <w:sz w:val="20"/>
          <w:szCs w:val="20"/>
          <w:u w:color="000000"/>
          <w:bdr w:val="nil"/>
        </w:rPr>
        <w:tab/>
      </w:r>
      <w:r w:rsidRPr="00B4778D">
        <w:rPr>
          <w:rFonts w:ascii="Arial" w:hAnsi="Arial" w:eastAsia="Arial" w:cs="Arial"/>
          <w:color w:val="000000"/>
          <w:sz w:val="20"/>
          <w:szCs w:val="20"/>
          <w:u w:color="000000"/>
          <w:bdr w:val="nil"/>
        </w:rPr>
        <w:tab/>
      </w:r>
      <w:r w:rsidRPr="00B4778D">
        <w:rPr>
          <w:rFonts w:ascii="Arial" w:hAnsi="Arial" w:eastAsia="Arial" w:cs="Arial"/>
          <w:color w:val="000000"/>
          <w:sz w:val="20"/>
          <w:szCs w:val="20"/>
          <w:u w:color="000000"/>
          <w:bdr w:val="nil"/>
        </w:rPr>
        <w:tab/>
      </w:r>
      <w:r w:rsidRPr="6D1A7FE7" w:rsidR="00B4778D">
        <w:rPr>
          <w:rFonts w:ascii="Times New Roman" w:hAnsi="Times New Roman" w:eastAsia="Times New Roman" w:cs="Times New Roman"/>
          <w:sz w:val="24"/>
          <w:szCs w:val="24"/>
        </w:rPr>
        <w:t>Skriv h</w:t>
      </w:r>
      <w:r w:rsidRPr="6D1A7FE7" w:rsidR="00B4778D">
        <w:rPr>
          <w:rFonts w:ascii="Times New Roman" w:hAnsi="Times New Roman" w:eastAsia="Times New Roman" w:cs="Times New Roman"/>
          <w:sz w:val="24"/>
          <w:szCs w:val="24"/>
        </w:rPr>
        <w:t>är datum när patienten</w:t>
      </w:r>
      <w:r w:rsidRPr="6D1A7FE7" w:rsidR="6BE3886A">
        <w:rPr>
          <w:rFonts w:ascii="Times New Roman" w:hAnsi="Times New Roman" w:eastAsia="Times New Roman" w:cs="Times New Roman"/>
          <w:sz w:val="24"/>
          <w:szCs w:val="24"/>
        </w:rPr>
        <w:t xml:space="preserve"> </w:t>
      </w:r>
      <w:r w:rsidRPr="6D1A7FE7" w:rsidR="00B4778D">
        <w:rPr>
          <w:rFonts w:ascii="Times New Roman" w:hAnsi="Times New Roman" w:eastAsia="Times New Roman" w:cs="Times New Roman"/>
          <w:sz w:val="24"/>
          <w:szCs w:val="24"/>
        </w:rPr>
        <w:t>ska tas upp på</w:t>
      </w:r>
    </w:p>
    <w:p w:rsidRPr="00B4778D" w:rsidR="00B4778D" w:rsidP="6D1A7FE7" w:rsidRDefault="00B4778D" w14:paraId="30FE42C5" w14:textId="77777777">
      <w:pPr>
        <w:pStyle w:val="Normalefterlista"/>
        <w:ind w:left="995"/>
        <w:rPr>
          <w:rFonts w:ascii="Times New Roman" w:hAnsi="Times New Roman" w:eastAsia="Times New Roman" w:cs="Times New Roman"/>
          <w:color w:val="000000" w:themeColor="text2" w:themeTint="FF" w:themeShade="FF"/>
          <w:sz w:val="24"/>
          <w:szCs w:val="24"/>
        </w:rPr>
      </w:pPr>
      <w:r w:rsidRPr="00B4778D">
        <w:rPr>
          <w:rFonts w:ascii="Arial" w:hAnsi="Arial" w:eastAsia="Arial" w:cs="Arial"/>
          <w:color w:val="000000"/>
          <w:sz w:val="20"/>
          <w:szCs w:val="20"/>
          <w:u w:color="000000"/>
          <w:bdr w:val="nil"/>
        </w:rPr>
        <w:tab/>
      </w:r>
      <w:r w:rsidRPr="00B4778D">
        <w:rPr>
          <w:rFonts w:ascii="Arial" w:hAnsi="Arial" w:eastAsia="Arial" w:cs="Arial"/>
          <w:color w:val="000000"/>
          <w:sz w:val="20"/>
          <w:szCs w:val="20"/>
          <w:u w:color="000000"/>
          <w:bdr w:val="nil"/>
        </w:rPr>
        <w:tab/>
      </w:r>
      <w:r w:rsidRPr="00B4778D">
        <w:rPr>
          <w:rFonts w:ascii="Arial" w:hAnsi="Arial" w:eastAsia="Arial" w:cs="Arial"/>
          <w:color w:val="000000"/>
          <w:sz w:val="20"/>
          <w:szCs w:val="20"/>
          <w:u w:color="000000"/>
          <w:bdr w:val="nil"/>
        </w:rPr>
        <w:tab/>
      </w:r>
      <w:r w:rsidRPr="6D1A7FE7" w:rsidR="00B4778D">
        <w:rPr>
          <w:rFonts w:ascii="Times New Roman" w:hAnsi="Times New Roman" w:eastAsia="Times New Roman" w:cs="Times New Roman"/>
          <w:sz w:val="24"/>
          <w:szCs w:val="24"/>
        </w:rPr>
        <w:t>Konferensen.</w:t>
      </w:r>
    </w:p>
    <w:p w:rsidRPr="00B4778D" w:rsidR="00B4778D" w:rsidP="6D1A7FE7" w:rsidRDefault="00B4778D" w14:paraId="305E37CC" w14:textId="77777777">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Remiss från</w:t>
      </w:r>
      <w:r w:rsidRPr="00B4778D">
        <w:rPr>
          <w:rFonts w:ascii="Arial" w:hAnsi="Arial" w:eastAsia="Arial Unicode MS" w:cs="Arial"/>
          <w:b/>
          <w:bCs/>
          <w:color w:val="000000"/>
          <w:sz w:val="20"/>
          <w:szCs w:val="20"/>
          <w:u w:color="000000"/>
          <w:bdr w:val="nil"/>
        </w:rPr>
        <w:tab/>
      </w:r>
      <w:r w:rsidRPr="00B4778D">
        <w:rPr>
          <w:rFonts w:ascii="Arial" w:hAnsi="Arial" w:eastAsia="Arial Unicode MS" w:cs="Arial"/>
          <w:b/>
          <w:bCs/>
          <w:color w:val="000000"/>
          <w:sz w:val="20"/>
          <w:szCs w:val="20"/>
          <w:u w:color="000000"/>
          <w:bdr w:val="nil"/>
        </w:rPr>
        <w:tab/>
      </w:r>
      <w:r w:rsidRPr="00B4778D">
        <w:rPr>
          <w:rFonts w:ascii="Arial" w:hAnsi="Arial" w:eastAsia="Arial Unicode MS" w:cs="Arial"/>
          <w:b/>
          <w:bCs/>
          <w:color w:val="000000"/>
          <w:sz w:val="20"/>
          <w:szCs w:val="20"/>
          <w:u w:color="000000"/>
          <w:bdr w:val="nil"/>
        </w:rPr>
        <w:tab/>
      </w:r>
      <w:r w:rsidRPr="6D1A7FE7" w:rsidR="00B4778D">
        <w:rPr>
          <w:rFonts w:ascii="Times New Roman" w:hAnsi="Times New Roman" w:eastAsia="Times New Roman" w:cs="Times New Roman"/>
          <w:sz w:val="24"/>
          <w:szCs w:val="24"/>
        </w:rPr>
        <w:t>Remitterande läkares namn, arbetsplats/</w:t>
      </w:r>
    </w:p>
    <w:p w:rsidRPr="00B4778D" w:rsidR="00B4778D" w:rsidP="6D1A7FE7" w:rsidRDefault="00B4778D" w14:paraId="1B55DF84" w14:textId="7E1B7478">
      <w:pPr>
        <w:pStyle w:val="Normalefterlista"/>
        <w:ind w:left="995"/>
        <w:rPr>
          <w:rFonts w:ascii="Times New Roman" w:hAnsi="Times New Roman" w:eastAsia="Times New Roman" w:cs="Times New Roman"/>
          <w:color w:val="000000" w:themeColor="text2" w:themeTint="FF" w:themeShade="FF"/>
          <w:sz w:val="24"/>
          <w:szCs w:val="24"/>
        </w:rPr>
      </w:pPr>
      <w:r w:rsidRPr="00B4778D">
        <w:rPr>
          <w:rFonts w:ascii="Arial" w:hAnsi="Arial" w:eastAsia="Arial" w:cs="Arial"/>
          <w:color w:val="000000"/>
          <w:sz w:val="20"/>
          <w:szCs w:val="20"/>
          <w:u w:color="000000"/>
          <w:bdr w:val="nil"/>
        </w:rPr>
        <w:tab/>
      </w:r>
      <w:r w:rsidRPr="00B4778D">
        <w:rPr>
          <w:rFonts w:ascii="Arial" w:hAnsi="Arial" w:eastAsia="Arial" w:cs="Arial"/>
          <w:color w:val="000000"/>
          <w:sz w:val="20"/>
          <w:szCs w:val="20"/>
          <w:u w:color="000000"/>
          <w:bdr w:val="nil"/>
        </w:rPr>
        <w:tab/>
      </w:r>
      <w:r w:rsidRPr="00B4778D">
        <w:rPr>
          <w:rFonts w:ascii="Arial" w:hAnsi="Arial" w:eastAsia="Arial" w:cs="Arial"/>
          <w:color w:val="000000"/>
          <w:sz w:val="20"/>
          <w:szCs w:val="20"/>
          <w:u w:color="000000"/>
          <w:bdr w:val="nil"/>
        </w:rPr>
        <w:tab/>
      </w:r>
      <w:r w:rsidRPr="6D1A7FE7" w:rsidR="00B4778D">
        <w:rPr>
          <w:rFonts w:ascii="Times New Roman" w:hAnsi="Times New Roman" w:eastAsia="Times New Roman" w:cs="Times New Roman"/>
          <w:sz w:val="24"/>
          <w:szCs w:val="24"/>
        </w:rPr>
        <w:t xml:space="preserve">mottagning. Vid behov </w:t>
      </w:r>
      <w:r w:rsidRPr="6D1A7FE7" w:rsidR="00B4778D">
        <w:rPr>
          <w:rFonts w:ascii="Times New Roman" w:hAnsi="Times New Roman" w:eastAsia="Times New Roman" w:cs="Times New Roman"/>
          <w:sz w:val="24"/>
          <w:szCs w:val="24"/>
        </w:rPr>
        <w:t>även</w:t>
      </w:r>
      <w:r w:rsidRPr="6D1A7FE7" w:rsidR="533492F3">
        <w:rPr>
          <w:rFonts w:ascii="Times New Roman" w:hAnsi="Times New Roman" w:eastAsia="Times New Roman" w:cs="Times New Roman"/>
          <w:sz w:val="24"/>
          <w:szCs w:val="24"/>
        </w:rPr>
        <w:t xml:space="preserve"> </w:t>
      </w:r>
      <w:r w:rsidRPr="6D1A7FE7" w:rsidR="00B4778D">
        <w:rPr>
          <w:rFonts w:ascii="Times New Roman" w:hAnsi="Times New Roman" w:eastAsia="Times New Roman" w:cs="Times New Roman"/>
          <w:sz w:val="24"/>
          <w:szCs w:val="24"/>
        </w:rPr>
        <w:t xml:space="preserve">ansvarig </w:t>
      </w:r>
      <w:r w:rsidRPr="6D1A7FE7" w:rsidR="00B4778D">
        <w:rPr>
          <w:rFonts w:ascii="Times New Roman" w:hAnsi="Times New Roman" w:eastAsia="Times New Roman" w:cs="Times New Roman"/>
          <w:sz w:val="24"/>
          <w:szCs w:val="24"/>
        </w:rPr>
        <w:t>epileptolog</w:t>
      </w:r>
      <w:r w:rsidRPr="6D1A7FE7" w:rsidR="00B4778D">
        <w:rPr>
          <w:rFonts w:ascii="Times New Roman" w:hAnsi="Times New Roman" w:eastAsia="Times New Roman" w:cs="Times New Roman"/>
          <w:sz w:val="24"/>
          <w:szCs w:val="24"/>
        </w:rPr>
        <w:t>.</w:t>
      </w:r>
    </w:p>
    <w:p w:rsidRPr="00B4778D" w:rsidR="00B4778D" w:rsidP="6D1A7FE7" w:rsidRDefault="00B4778D" w14:textId="77777777" w14:paraId="19C86DE4">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Konferensorsak</w:t>
      </w:r>
      <w:r w:rsidRPr="00B4778D">
        <w:rPr>
          <w:rFonts w:ascii="Arial" w:hAnsi="Arial" w:eastAsia="Arial Unicode MS" w:cs="Arial"/>
          <w:b/>
          <w:bCs/>
          <w:color w:val="000000"/>
          <w:sz w:val="20"/>
          <w:szCs w:val="20"/>
          <w:u w:color="000000"/>
          <w:bdr w:val="nil"/>
        </w:rPr>
        <w:tab/>
      </w:r>
      <w:r w:rsidRPr="00B4778D">
        <w:rPr>
          <w:rFonts w:ascii="Arial" w:hAnsi="Arial" w:eastAsia="Arial Unicode MS" w:cs="Arial"/>
          <w:b/>
          <w:bCs/>
          <w:color w:val="000000"/>
          <w:sz w:val="20"/>
          <w:szCs w:val="20"/>
          <w:u w:color="000000"/>
          <w:bdr w:val="nil"/>
        </w:rPr>
        <w:tab/>
      </w:r>
      <w:r w:rsidRPr="6D1A7FE7" w:rsidR="00B4778D">
        <w:rPr>
          <w:rFonts w:ascii="Times New Roman" w:hAnsi="Times New Roman" w:eastAsia="Times New Roman" w:cs="Times New Roman"/>
          <w:sz w:val="24"/>
          <w:szCs w:val="24"/>
        </w:rPr>
        <w:t>Här skrivs/dikteras:</w:t>
      </w:r>
    </w:p>
    <w:p w:rsidRPr="00B4778D" w:rsidR="00B4778D" w:rsidP="6D1A7FE7" w:rsidRDefault="00B4778D" w14:paraId="392C82FE" w14:textId="77777777">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Anamnes</w:t>
      </w:r>
    </w:p>
    <w:p w:rsidRPr="00B4778D" w:rsidR="00B4778D" w:rsidP="6D1A7FE7" w:rsidRDefault="00B4778D" w14:paraId="7BAA28D4" w14:textId="77777777">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Epilepsi</w:t>
      </w:r>
    </w:p>
    <w:p w:rsidRPr="00B4778D" w:rsidR="00B4778D" w:rsidP="6D1A7FE7" w:rsidRDefault="00B4778D" w14:paraId="49ED560F" w14:textId="77777777">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Anfall/beskrivning</w:t>
      </w:r>
    </w:p>
    <w:p w:rsidRPr="00B4778D" w:rsidR="00B4778D" w:rsidP="6D1A7FE7" w:rsidRDefault="00B4778D" w14:paraId="310B5FD5" w14:textId="77777777">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Neurologbedömning</w:t>
      </w:r>
    </w:p>
    <w:p w:rsidRPr="00B4778D" w:rsidR="00B4778D" w:rsidP="6D1A7FE7" w:rsidRDefault="00B4778D" w14:paraId="1C6834D0" w14:textId="77777777">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Bedömning av fysioterapeut/arbetsterapeut</w:t>
      </w:r>
    </w:p>
    <w:p w:rsidRPr="00B4778D" w:rsidR="00B4778D" w:rsidP="6D1A7FE7" w:rsidRDefault="00B4778D" w14:paraId="64BEDF82" w14:textId="77777777">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Neuropsykologisk bedömning</w:t>
      </w:r>
    </w:p>
    <w:p w:rsidRPr="00B4778D" w:rsidR="00B4778D" w:rsidP="6D1A7FE7" w:rsidRDefault="00B4778D" w14:paraId="0991772A" w14:textId="77777777">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Logopedbedömning</w:t>
      </w:r>
    </w:p>
    <w:p w:rsidRPr="00B4778D" w:rsidR="00B4778D" w:rsidP="6D1A7FE7" w:rsidRDefault="00B4778D" w14:textId="77777777" w14:paraId="11000510">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 xml:space="preserve">Neuropsykiatrisk bedömning </w:t>
      </w:r>
    </w:p>
    <w:p w:rsidRPr="00B4778D" w:rsidR="00B4778D" w:rsidP="6D1A7FE7" w:rsidRDefault="00B4778D" w14:textId="77777777" w14:paraId="74CBE7D8">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Neuroradiologi</w:t>
      </w:r>
    </w:p>
    <w:p w:rsidRPr="00B4778D" w:rsidR="00B4778D" w:rsidP="6D1A7FE7" w:rsidRDefault="00B4778D" w14:paraId="4D8A4014" w14:textId="77777777">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EEG/v-EEG</w:t>
      </w:r>
    </w:p>
    <w:p w:rsidRPr="00B4778D" w:rsidR="00B4778D" w:rsidP="6D1A7FE7" w:rsidRDefault="00B4778D" w14:paraId="4BC92DC9" w14:textId="77777777">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Ögonbedömning/synfält</w:t>
      </w:r>
    </w:p>
    <w:p w:rsidRPr="00B4778D" w:rsidR="00B4778D" w:rsidP="6D1A7FE7" w:rsidRDefault="00B4778D" w14:paraId="7FEE4EC8" w14:textId="77777777">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Övriga undersökningar och funktionsbedömning</w:t>
      </w:r>
    </w:p>
    <w:p w:rsidRPr="00B4778D" w:rsidR="00B4778D" w:rsidP="6D1A7FE7" w:rsidRDefault="00B4778D" w14:paraId="74515BE5" w14:textId="77777777">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Inställning/Förväntningar</w:t>
      </w:r>
    </w:p>
    <w:p w:rsidRPr="00B4778D" w:rsidR="00B4778D" w:rsidP="6D1A7FE7" w:rsidRDefault="00B4778D" w14:textId="77777777" w14:paraId="46E6BC87">
      <w:pPr>
        <w:pStyle w:val="Normalefterlista"/>
        <w:ind w:left="995"/>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Frågeställning</w:t>
      </w:r>
    </w:p>
    <w:p w:rsidRPr="00B4778D" w:rsidR="00B4778D" w:rsidP="6D1A7FE7" w:rsidRDefault="00B4778D" w14:paraId="1CDB7304" w14:textId="77777777">
      <w:pPr>
        <w:pStyle w:val="Normalefterlista"/>
        <w:ind w:left="995"/>
        <w:rPr>
          <w:rFonts w:ascii="Times New Roman" w:hAnsi="Times New Roman" w:eastAsia="Times New Roman" w:cs="Times New Roman"/>
          <w:b w:val="1"/>
          <w:bCs w:val="1"/>
          <w:color w:val="000000" w:themeColor="text2" w:themeTint="FF" w:themeShade="FF"/>
          <w:sz w:val="24"/>
          <w:szCs w:val="24"/>
        </w:rPr>
      </w:pPr>
      <w:r w:rsidRPr="6D1A7FE7" w:rsidR="00B4778D">
        <w:rPr>
          <w:rFonts w:ascii="Times New Roman" w:hAnsi="Times New Roman" w:eastAsia="Times New Roman" w:cs="Times New Roman"/>
          <w:sz w:val="24"/>
          <w:szCs w:val="24"/>
        </w:rPr>
        <w:t>Utredningsresultat</w:t>
      </w:r>
      <w:r w:rsidRPr="00B4778D">
        <w:rPr>
          <w:rFonts w:ascii="Arial" w:hAnsi="Arial" w:eastAsia="Arial Unicode MS" w:cs="Arial"/>
          <w:b/>
          <w:bCs/>
          <w:color w:val="000000"/>
          <w:sz w:val="20"/>
          <w:szCs w:val="20"/>
          <w:u w:color="000000"/>
          <w:bdr w:val="nil"/>
        </w:rPr>
        <w:tab/>
      </w:r>
      <w:r w:rsidRPr="6D1A7FE7" w:rsidR="00B4778D">
        <w:rPr>
          <w:rFonts w:ascii="Times New Roman" w:hAnsi="Times New Roman" w:eastAsia="Times New Roman" w:cs="Times New Roman"/>
          <w:sz w:val="24"/>
          <w:szCs w:val="24"/>
        </w:rPr>
        <w:t xml:space="preserve">Diktera</w:t>
      </w:r>
      <w:r w:rsidRPr="6D1A7FE7" w:rsidR="00B4778D">
        <w:rPr>
          <w:rFonts w:ascii="Times New Roman" w:hAnsi="Times New Roman" w:eastAsia="Times New Roman" w:cs="Times New Roman"/>
          <w:sz w:val="24"/>
          <w:szCs w:val="24"/>
        </w:rPr>
        <w:t xml:space="preserve">/skriv svar här </w:t>
      </w:r>
      <w:r w:rsidRPr="6D1A7FE7" w:rsidR="00B4778D">
        <w:rPr>
          <w:rFonts w:ascii="Times New Roman" w:hAnsi="Times New Roman" w:eastAsia="Times New Roman" w:cs="Times New Roman"/>
          <w:sz w:val="24"/>
          <w:szCs w:val="24"/>
        </w:rPr>
        <w:t xml:space="preserve">efter </w:t>
      </w:r>
      <w:r w:rsidRPr="6D1A7FE7" w:rsidR="00B4778D">
        <w:rPr>
          <w:rFonts w:ascii="Times New Roman" w:hAnsi="Times New Roman" w:eastAsia="Times New Roman" w:cs="Times New Roman"/>
          <w:sz w:val="24"/>
          <w:szCs w:val="24"/>
        </w:rPr>
        <w:t>konferensen.</w:t>
      </w:r>
      <w:r w:rsidRPr="6D1A7FE7" w:rsidR="00B4778D">
        <w:rPr>
          <w:rFonts w:ascii="Times New Roman" w:hAnsi="Times New Roman" w:eastAsia="Times New Roman" w:cs="Times New Roman"/>
          <w:sz w:val="24"/>
          <w:szCs w:val="24"/>
        </w:rPr>
        <w:t xml:space="preserve"> </w:t>
      </w:r>
      <w:r w:rsidRPr="6D1A7FE7" w:rsidR="00B4778D">
        <w:rPr>
          <w:rFonts w:ascii="Times New Roman" w:hAnsi="Times New Roman" w:eastAsia="Times New Roman" w:cs="Times New Roman"/>
          <w:sz w:val="24"/>
          <w:szCs w:val="24"/>
        </w:rPr>
        <w:t>Kort sammanställning av utredningsresultat.</w:t>
      </w:r>
    </w:p>
    <w:p w:rsidRPr="00B4778D" w:rsidR="00B4778D" w:rsidP="6D1A7FE7" w:rsidRDefault="00B4778D" w14:paraId="65C891DC" w14:textId="77777777">
      <w:pPr>
        <w:pStyle w:val="Normalefterlista"/>
        <w:ind w:left="995"/>
        <w:rPr>
          <w:rFonts w:ascii="Times New Roman" w:hAnsi="Times New Roman" w:eastAsia="Times New Roman" w:cs="Times New Roman"/>
          <w:b w:val="1"/>
          <w:bCs w:val="1"/>
          <w:color w:val="000000" w:themeColor="text2" w:themeTint="FF" w:themeShade="FF"/>
          <w:sz w:val="24"/>
          <w:szCs w:val="24"/>
        </w:rPr>
      </w:pPr>
      <w:r w:rsidRPr="6D1A7FE7" w:rsidR="00B4778D">
        <w:rPr>
          <w:rFonts w:ascii="Times New Roman" w:hAnsi="Times New Roman" w:eastAsia="Times New Roman" w:cs="Times New Roman"/>
          <w:sz w:val="24"/>
          <w:szCs w:val="24"/>
        </w:rPr>
        <w:t xml:space="preserve">Analys och </w:t>
      </w:r>
      <w:r w:rsidRPr="6D1A7FE7" w:rsidR="00B4778D">
        <w:rPr>
          <w:rFonts w:ascii="Times New Roman" w:hAnsi="Times New Roman" w:eastAsia="Times New Roman" w:cs="Times New Roman"/>
          <w:sz w:val="24"/>
          <w:szCs w:val="24"/>
        </w:rPr>
        <w:t>bedömning</w:t>
      </w:r>
      <w:r w:rsidRPr="00B4778D">
        <w:rPr>
          <w:rFonts w:ascii="Arial" w:hAnsi="Arial" w:eastAsia="Arial Unicode MS" w:cs="Arial"/>
          <w:b/>
          <w:bCs/>
          <w:color w:val="000000"/>
          <w:sz w:val="20"/>
          <w:szCs w:val="20"/>
          <w:u w:color="000000"/>
          <w:bdr w:val="nil"/>
        </w:rPr>
        <w:tab/>
      </w:r>
      <w:r w:rsidRPr="6D1A7FE7" w:rsidR="00B4778D">
        <w:rPr>
          <w:rFonts w:ascii="Times New Roman" w:hAnsi="Times New Roman" w:eastAsia="Times New Roman" w:cs="Times New Roman"/>
          <w:sz w:val="24"/>
          <w:szCs w:val="24"/>
        </w:rPr>
        <w:t xml:space="preserve">Här</w:t>
      </w:r>
      <w:r w:rsidRPr="6D1A7FE7" w:rsidR="00B4778D">
        <w:rPr>
          <w:rFonts w:ascii="Times New Roman" w:hAnsi="Times New Roman" w:eastAsia="Times New Roman" w:cs="Times New Roman"/>
          <w:sz w:val="24"/>
          <w:szCs w:val="24"/>
        </w:rPr>
        <w:t xml:space="preserve"> skrivs/dikteras kort sammanfattning </w:t>
      </w:r>
      <w:r w:rsidRPr="6D1A7FE7" w:rsidR="00B4778D">
        <w:rPr>
          <w:rFonts w:ascii="Times New Roman" w:hAnsi="Times New Roman" w:eastAsia="Times New Roman" w:cs="Times New Roman"/>
          <w:sz w:val="24"/>
          <w:szCs w:val="24"/>
        </w:rPr>
        <w:t xml:space="preserve">efter </w:t>
      </w:r>
      <w:r w:rsidRPr="6D1A7FE7" w:rsidR="00B4778D">
        <w:rPr>
          <w:rFonts w:ascii="Times New Roman" w:hAnsi="Times New Roman" w:eastAsia="Times New Roman" w:cs="Times New Roman"/>
          <w:sz w:val="24"/>
          <w:szCs w:val="24"/>
        </w:rPr>
        <w:t>konferensen. Underlag för beslut, vidare utredning? Annan behandling aktuell?</w:t>
      </w:r>
    </w:p>
    <w:p w:rsidRPr="00B4778D" w:rsidR="00B4778D" w:rsidP="6D1A7FE7" w:rsidRDefault="00B4778D" w14:paraId="74B4EC80" w14:textId="77777777">
      <w:pPr>
        <w:pStyle w:val="Normal"/>
        <w:rPr>
          <w:rFonts w:ascii="Times New Roman" w:hAnsi="Times New Roman" w:eastAsia="Times New Roman" w:cs="Times New Roman"/>
          <w:color w:val="000000" w:themeColor="text2" w:themeTint="FF" w:themeShade="FF"/>
          <w:sz w:val="24"/>
          <w:szCs w:val="24"/>
        </w:rPr>
      </w:pPr>
      <w:r w:rsidRPr="6D1A7FE7" w:rsidR="00B4778D">
        <w:rPr>
          <w:rFonts w:ascii="Times New Roman" w:hAnsi="Times New Roman" w:eastAsia="Times New Roman" w:cs="Times New Roman"/>
          <w:sz w:val="24"/>
          <w:szCs w:val="24"/>
        </w:rPr>
        <w:t>Beslut</w:t>
      </w:r>
      <w:r w:rsidRPr="00B4778D">
        <w:rPr>
          <w:rFonts w:ascii="Arial" w:hAnsi="Arial" w:eastAsia="Arial Unicode MS" w:cs="Arial"/>
          <w:b/>
          <w:bCs/>
          <w:color w:val="000000"/>
          <w:sz w:val="20"/>
          <w:szCs w:val="20"/>
          <w:u w:color="000000"/>
          <w:bdr w:val="nil"/>
        </w:rPr>
        <w:tab/>
      </w:r>
      <w:r w:rsidRPr="6D1A7FE7" w:rsidR="00B4778D">
        <w:rPr>
          <w:rFonts w:ascii="Times New Roman" w:hAnsi="Times New Roman" w:eastAsia="Times New Roman" w:cs="Times New Roman"/>
          <w:sz w:val="24"/>
          <w:szCs w:val="24"/>
        </w:rPr>
        <w:t>Här</w:t>
      </w:r>
      <w:r w:rsidRPr="6D1A7FE7" w:rsidR="00B4778D">
        <w:rPr>
          <w:rFonts w:ascii="Times New Roman" w:hAnsi="Times New Roman" w:eastAsia="Times New Roman" w:cs="Times New Roman"/>
          <w:sz w:val="24"/>
          <w:szCs w:val="24"/>
        </w:rPr>
        <w:t xml:space="preserve"> skrivs/dikteras</w:t>
      </w:r>
      <w:r w:rsidRPr="6D1A7FE7" w:rsidR="00B4778D">
        <w:rPr>
          <w:rFonts w:ascii="Times New Roman" w:hAnsi="Times New Roman" w:eastAsia="Times New Roman" w:cs="Times New Roman"/>
          <w:sz w:val="24"/>
          <w:szCs w:val="24"/>
        </w:rPr>
        <w:t xml:space="preserve"> </w:t>
      </w:r>
      <w:r w:rsidRPr="6D1A7FE7" w:rsidR="00B4778D">
        <w:rPr>
          <w:rFonts w:ascii="Times New Roman" w:hAnsi="Times New Roman" w:eastAsia="Times New Roman" w:cs="Times New Roman"/>
          <w:sz w:val="24"/>
          <w:szCs w:val="24"/>
        </w:rPr>
        <w:t xml:space="preserve">beslut </w:t>
      </w:r>
      <w:r w:rsidRPr="6D1A7FE7" w:rsidR="00B4778D">
        <w:rPr>
          <w:rFonts w:ascii="Times New Roman" w:hAnsi="Times New Roman" w:eastAsia="Times New Roman" w:cs="Times New Roman"/>
          <w:sz w:val="24"/>
          <w:szCs w:val="24"/>
        </w:rPr>
        <w:t>efter</w:t>
      </w:r>
      <w:r w:rsidRPr="6D1A7FE7" w:rsidR="00B4778D">
        <w:rPr>
          <w:rFonts w:ascii="Times New Roman" w:hAnsi="Times New Roman" w:eastAsia="Times New Roman" w:cs="Times New Roman"/>
          <w:sz w:val="24"/>
          <w:szCs w:val="24"/>
        </w:rPr>
        <w:t xml:space="preserve"> konferensen. Vad ska göras? Vem ska göra vad? När? Remissvar? Hur och av vem meddelas patienten/familjen?</w:t>
      </w:r>
    </w:p>
    <w:p w:rsidRPr="00B4778D" w:rsidR="00B4778D" w:rsidP="6D1A7FE7" w:rsidRDefault="00B4778D" w14:paraId="02FEC3B3" w14:textId="77777777">
      <w:pPr>
        <w:pStyle w:val="Normal"/>
        <w:rPr>
          <w:rFonts w:ascii="Arial" w:hAnsi="Arial" w:eastAsia="Arial" w:cs="Arial"/>
          <w:color w:val="000000" w:themeColor="text2" w:themeTint="FF" w:themeShade="FF"/>
          <w:sz w:val="20"/>
          <w:szCs w:val="20"/>
        </w:rPr>
      </w:pPr>
      <w:r w:rsidRPr="6D1A7FE7" w:rsidR="00B4778D">
        <w:rPr>
          <w:rFonts w:ascii="Times New Roman" w:hAnsi="Times New Roman" w:eastAsia="Times New Roman" w:cs="Times New Roman"/>
          <w:sz w:val="24"/>
          <w:szCs w:val="24"/>
        </w:rPr>
        <w:t>Kopia</w:t>
      </w:r>
      <w:r w:rsidRPr="6D1A7FE7" w:rsidR="00B4778D">
        <w:rPr>
          <w:rFonts w:ascii="Times New Roman" w:hAnsi="Times New Roman" w:eastAsia="Times New Roman" w:cs="Times New Roman"/>
          <w:sz w:val="24"/>
          <w:szCs w:val="24"/>
        </w:rPr>
        <w:t xml:space="preserve"> </w:t>
      </w:r>
      <w:r w:rsidRPr="00B4778D">
        <w:rPr>
          <w:rFonts w:ascii="Arial" w:hAnsi="Arial" w:eastAsia="Arial Unicode MS" w:cs="Arial"/>
          <w:color w:val="000000"/>
          <w:sz w:val="20"/>
          <w:szCs w:val="20"/>
          <w:u w:color="000000"/>
          <w:bdr w:val="nil"/>
        </w:rPr>
        <w:tab/>
      </w:r>
      <w:r w:rsidRPr="6D1A7FE7" w:rsidR="00B4778D">
        <w:rPr>
          <w:rFonts w:ascii="Times New Roman" w:hAnsi="Times New Roman" w:eastAsia="Times New Roman" w:cs="Times New Roman"/>
          <w:sz w:val="24"/>
          <w:szCs w:val="24"/>
        </w:rPr>
        <w:t>Inremitterande</w:t>
      </w:r>
      <w:r w:rsidRPr="00B4778D">
        <w:rPr>
          <w:rFonts w:ascii="Arial" w:hAnsi="Arial" w:eastAsia="Arial Unicode MS" w:cs="Arial"/>
          <w:color w:val="000000"/>
          <w:u w:color="000000"/>
          <w:bdr w:val="nil"/>
        </w:rPr>
        <w:br/>
      </w:r>
    </w:p>
    <w:p w:rsidRPr="00B4778D" w:rsidR="00B4778D" w:rsidP="6D1A7FE7" w:rsidRDefault="00B4778D" w14:paraId="42249DA2" w14:textId="77777777">
      <w:pPr>
        <w:pStyle w:val="Heading3"/>
        <w:keepNext w:val="1"/>
        <w:rPr>
          <w:rFonts w:ascii="Arial" w:hAnsi="Arial" w:eastAsia="Arial" w:cs="Arial"/>
          <w:b w:val="1"/>
          <w:bCs w:val="1"/>
        </w:rPr>
      </w:pPr>
      <w:r w:rsidRPr="00B4778D" w:rsidR="00B4778D">
        <w:rPr/>
        <w:t>Ansvar</w:t>
      </w:r>
    </w:p>
    <w:p w:rsidRPr="00B4778D" w:rsidR="00B4778D" w:rsidP="6D1A7FE7" w:rsidRDefault="00B4778D" w14:paraId="11C03514" w14:textId="77777777">
      <w:pPr>
        <w:pStyle w:val="Normal"/>
        <w:rPr>
          <w:rFonts w:ascii="Arial" w:hAnsi="Arial" w:eastAsia="Arial" w:cs="Arial"/>
          <w:sz w:val="20"/>
          <w:szCs w:val="20"/>
        </w:rPr>
      </w:pPr>
      <w:r w:rsidRPr="00B4778D" w:rsidR="00B4778D">
        <w:rPr/>
        <w:t>Gäller för personal inom Neurologmottagningen på Drottning Silvias Barn- och Ungdomssjukhus, Område 1, SU. Ansvar för spridning och implementering har verksamhetschefen som även ansvarar för att rutinen följer gällande författningar och lagar.</w:t>
      </w:r>
    </w:p>
    <w:p w:rsidRPr="00B4778D" w:rsidR="00B4778D" w:rsidP="6D1A7FE7" w:rsidRDefault="00B4778D" w14:paraId="2775E4A3" w14:textId="77777777">
      <w:pPr>
        <w:pStyle w:val="Heading3"/>
        <w:keepNext w:val="1"/>
        <w:rPr>
          <w:rFonts w:ascii="Arial" w:hAnsi="Arial" w:eastAsia="Arial" w:cs="Arial"/>
          <w:b w:val="1"/>
          <w:bCs w:val="1"/>
        </w:rPr>
      </w:pPr>
      <w:r w:rsidRPr="00B4778D" w:rsidR="00B4778D">
        <w:rPr/>
        <w:t>Uppföljning, utvärdering och revision</w:t>
      </w:r>
    </w:p>
    <w:p w:rsidRPr="00B4778D" w:rsidR="00B4778D" w:rsidP="6D1A7FE7" w:rsidRDefault="00B4778D" w14:paraId="70D0FA02" w14:textId="77777777">
      <w:pPr>
        <w:pStyle w:val="Normal"/>
        <w:rPr>
          <w:rFonts w:ascii="Arial" w:hAnsi="Arial" w:eastAsia="Arial" w:cs="Arial"/>
          <w:sz w:val="20"/>
          <w:szCs w:val="20"/>
        </w:rPr>
      </w:pPr>
      <w:r w:rsidRPr="00B4778D" w:rsidR="00B4778D">
        <w:rPr/>
        <w:t xml:space="preserve">Verksamheten följer upp att rutinen följs. Medvetet avsteg från rutinen dokumenteras i Melior om rutinen är kopplad till patient. Övriga orsaker till avsteg från rutinen rapporteras i </w:t>
      </w:r>
      <w:r w:rsidRPr="00B4778D" w:rsidR="00B4778D">
        <w:rPr/>
        <w:t>MedControlPRO</w:t>
      </w:r>
      <w:r w:rsidRPr="00B4778D" w:rsidR="00B4778D">
        <w:rPr/>
        <w:t>.</w:t>
      </w:r>
    </w:p>
    <w:p w:rsidRPr="00B4778D" w:rsidR="00B4778D" w:rsidP="6D1A7FE7" w:rsidRDefault="00B4778D" w14:paraId="1C1412CB" w14:textId="77777777">
      <w:pPr>
        <w:pStyle w:val="Normal"/>
        <w:keepNext w:val="1"/>
      </w:pPr>
    </w:p>
    <w:p w:rsidRPr="00B4778D" w:rsidR="00B4778D" w:rsidP="6D1A7FE7" w:rsidRDefault="00B4778D" w14:paraId="1B77576E" w14:textId="77777777">
      <w:pPr>
        <w:pStyle w:val="Heading3"/>
        <w:rPr>
          <w:rFonts w:ascii="Arial" w:hAnsi="Arial" w:eastAsia="Arial" w:cs="Arial"/>
          <w:b w:val="1"/>
          <w:bCs w:val="1"/>
          <w:color w:val="000000" w:themeColor="text2" w:themeTint="FF" w:themeShade="FF"/>
        </w:rPr>
      </w:pPr>
      <w:r w:rsidRPr="00B4778D" w:rsidR="00B4778D">
        <w:rPr/>
        <w:t>Kunskapsöversikt</w:t>
      </w:r>
    </w:p>
    <w:p w:rsidRPr="00B4778D" w:rsidR="00B4778D" w:rsidP="6D1A7FE7" w:rsidRDefault="00B4778D" w14:paraId="4C61DFDE" w14:textId="77777777">
      <w:pPr>
        <w:pStyle w:val="Normal"/>
        <w:rPr>
          <w:rFonts w:ascii="Arial" w:hAnsi="Arial" w:eastAsia="Arial Unicode MS" w:cs="Arial"/>
          <w:color w:val="000000" w:themeColor="text2" w:themeTint="FF" w:themeShade="FF"/>
          <w:sz w:val="20"/>
          <w:szCs w:val="20"/>
          <w:lang w:val="en-US"/>
        </w:rPr>
      </w:pPr>
      <w:r w:rsidRPr="00B4778D" w:rsidR="00B4778D">
        <w:rPr/>
        <w:t xml:space="preserve">1. </w:t>
      </w:r>
      <w:r w:rsidRPr="00B4778D" w:rsidR="00B4778D">
        <w:rPr/>
        <w:t xml:space="preserve">Dwivedi</w:t>
      </w:r>
      <w:r w:rsidRPr="00B4778D" w:rsidR="00B4778D">
        <w:rPr/>
        <w:t xml:space="preserve"> R, </w:t>
      </w:r>
      <w:r w:rsidRPr="00B4778D" w:rsidR="00B4778D">
        <w:rPr/>
        <w:t xml:space="preserve">Ramanujam</w:t>
      </w:r>
      <w:r w:rsidRPr="00B4778D" w:rsidR="00B4778D">
        <w:rPr/>
        <w:t xml:space="preserve"> B, Chandra PS, et al. </w:t>
      </w:r>
      <w:r w:rsidRPr="6D1A7FE7" w:rsidR="00B4778D">
        <w:rPr>
          <w:lang w:val="en-US"/>
        </w:rPr>
        <w:t xml:space="preserve">Surgery for Drug-Resistant Epilepsy in Children. The New England journal of medicine. </w:t>
      </w:r>
      <w:r w:rsidRPr="6D1A7FE7" w:rsidR="00B4778D">
        <w:rPr>
          <w:lang w:val="en-US"/>
        </w:rPr>
        <w:t>2017;377:1639</w:t>
      </w:r>
      <w:r w:rsidRPr="6D1A7FE7" w:rsidR="00B4778D">
        <w:rPr>
          <w:lang w:val="en-US"/>
        </w:rPr>
        <w:t>-47.</w:t>
      </w:r>
    </w:p>
    <w:p w:rsidRPr="00B4778D" w:rsidR="00B4778D" w:rsidP="6D1A7FE7" w:rsidRDefault="00B4778D" w14:paraId="6D4B7B8A" w14:textId="77777777">
      <w:pPr>
        <w:pStyle w:val="Normal"/>
        <w:rPr>
          <w:rFonts w:ascii="Arial" w:hAnsi="Arial" w:eastAsia="Arial" w:cs="Arial"/>
          <w:color w:val="000000" w:themeColor="text2" w:themeTint="FF" w:themeShade="FF"/>
          <w:sz w:val="20"/>
          <w:szCs w:val="20"/>
          <w:lang w:val="en-US"/>
        </w:rPr>
      </w:pPr>
      <w:r w:rsidRPr="6D1A7FE7" w:rsidR="00B4778D">
        <w:rPr>
          <w:lang w:val="en-US"/>
        </w:rPr>
        <w:t xml:space="preserve">2. Cross JH, Jayakar P, Nordli D et al. Proposed criteria for </w:t>
      </w:r>
      <w:r w:rsidRPr="6D1A7FE7" w:rsidR="00B4778D">
        <w:rPr>
          <w:lang w:val="en-US"/>
        </w:rPr>
        <w:t>refferal</w:t>
      </w:r>
      <w:r w:rsidRPr="6D1A7FE7" w:rsidR="00B4778D">
        <w:rPr>
          <w:lang w:val="en-US"/>
        </w:rPr>
        <w:t xml:space="preserve"> and evaluation of children for epilepsy surgery: recommendations of the </w:t>
      </w:r>
      <w:r w:rsidRPr="6D1A7FE7" w:rsidR="00B4778D">
        <w:rPr>
          <w:lang w:val="en-US"/>
        </w:rPr>
        <w:t>Subcommission</w:t>
      </w:r>
      <w:r w:rsidRPr="6D1A7FE7" w:rsidR="00B4778D">
        <w:rPr>
          <w:lang w:val="en-US"/>
        </w:rPr>
        <w:t xml:space="preserve"> for </w:t>
      </w:r>
      <w:r w:rsidRPr="6D1A7FE7" w:rsidR="00B4778D">
        <w:rPr>
          <w:lang w:val="en-US"/>
        </w:rPr>
        <w:t>Paediatric</w:t>
      </w:r>
      <w:r w:rsidRPr="6D1A7FE7" w:rsidR="00B4778D">
        <w:rPr>
          <w:lang w:val="en-US"/>
        </w:rPr>
        <w:t xml:space="preserve"> Epilepsy Surgery. Epilepsia </w:t>
      </w:r>
      <w:r w:rsidRPr="6D1A7FE7" w:rsidR="00B4778D">
        <w:rPr>
          <w:lang w:val="en-US"/>
        </w:rPr>
        <w:t>2006;47:952</w:t>
      </w:r>
      <w:r w:rsidRPr="6D1A7FE7" w:rsidR="00B4778D">
        <w:rPr>
          <w:lang w:val="en-US"/>
        </w:rPr>
        <w:t>-959.</w:t>
      </w:r>
    </w:p>
    <w:p w:rsidRPr="00B4778D" w:rsidR="00B4778D" w:rsidP="6D1A7FE7" w:rsidRDefault="00B4778D" w14:paraId="424E3FD1" w14:textId="77777777">
      <w:pPr>
        <w:pStyle w:val="Normal"/>
        <w:rPr>
          <w:rFonts w:ascii="Arial" w:hAnsi="Arial" w:eastAsia="Arial Unicode MS" w:cs="Arial"/>
          <w:color w:val="000000" w:themeColor="text2" w:themeTint="FF" w:themeShade="FF"/>
          <w:sz w:val="20"/>
          <w:szCs w:val="20"/>
          <w:lang w:val="en-US"/>
        </w:rPr>
      </w:pPr>
      <w:r w:rsidRPr="6D1A7FE7" w:rsidR="00B4778D">
        <w:rPr>
          <w:lang w:val="en-US"/>
        </w:rPr>
        <w:t xml:space="preserve">3. </w:t>
      </w:r>
      <w:r w:rsidRPr="6D1A7FE7" w:rsidR="00B4778D">
        <w:rPr>
          <w:lang w:val="en-US"/>
        </w:rPr>
        <w:t>Bjellvi</w:t>
      </w:r>
      <w:r w:rsidRPr="6D1A7FE7" w:rsidR="00B4778D">
        <w:rPr>
          <w:lang w:val="en-US"/>
        </w:rPr>
        <w:t xml:space="preserve"> J, Flink R, </w:t>
      </w:r>
      <w:r w:rsidRPr="6D1A7FE7" w:rsidR="00B4778D">
        <w:rPr>
          <w:lang w:val="en-US"/>
        </w:rPr>
        <w:t>Rydenhag</w:t>
      </w:r>
      <w:r w:rsidRPr="6D1A7FE7" w:rsidR="00B4778D">
        <w:rPr>
          <w:lang w:val="en-US"/>
        </w:rPr>
        <w:t xml:space="preserve"> B, et al. Complications of epilepsy surgery in Sweden 1996-2010: a prospective, population-based study. Journal of neurosurgery. </w:t>
      </w:r>
      <w:r w:rsidRPr="6D1A7FE7" w:rsidR="00B4778D">
        <w:rPr>
          <w:lang w:val="en-US"/>
        </w:rPr>
        <w:t>2015;122:519</w:t>
      </w:r>
      <w:r w:rsidRPr="6D1A7FE7" w:rsidR="00B4778D">
        <w:rPr>
          <w:lang w:val="en-US"/>
        </w:rPr>
        <w:t>-25.</w:t>
      </w:r>
    </w:p>
    <w:p w:rsidRPr="00B4778D" w:rsidR="00B4778D" w:rsidP="6D1A7FE7" w:rsidRDefault="00B4778D" w14:paraId="4EF31DAD" w14:textId="77777777">
      <w:pPr>
        <w:pStyle w:val="Normal"/>
        <w:rPr>
          <w:rFonts w:ascii="Arial" w:hAnsi="Arial" w:eastAsia="Arial Unicode MS" w:cs="Arial"/>
          <w:color w:val="000000" w:themeColor="text2" w:themeTint="FF" w:themeShade="FF"/>
          <w:sz w:val="20"/>
          <w:szCs w:val="20"/>
          <w:lang w:val="en-US"/>
        </w:rPr>
      </w:pPr>
      <w:r w:rsidRPr="6D1A7FE7" w:rsidR="00B4778D">
        <w:rPr>
          <w:lang w:val="en-US"/>
        </w:rPr>
        <w:t xml:space="preserve">4. </w:t>
      </w:r>
      <w:r w:rsidRPr="6D1A7FE7" w:rsidR="00B4778D">
        <w:rPr>
          <w:lang w:val="en-US"/>
        </w:rPr>
        <w:t>Ryvlin</w:t>
      </w:r>
      <w:r w:rsidRPr="6D1A7FE7" w:rsidR="00B4778D">
        <w:rPr>
          <w:lang w:val="en-US"/>
        </w:rPr>
        <w:t xml:space="preserve"> P, Cross </w:t>
      </w:r>
      <w:r w:rsidRPr="6D1A7FE7" w:rsidR="00B4778D">
        <w:rPr>
          <w:lang w:val="en-US"/>
        </w:rPr>
        <w:t>JH,Rheims</w:t>
      </w:r>
      <w:r w:rsidRPr="6D1A7FE7" w:rsidR="00B4778D">
        <w:rPr>
          <w:lang w:val="en-US"/>
        </w:rPr>
        <w:t xml:space="preserve"> S. Epilepsy surgery in children and adults. Lancet neurology. </w:t>
      </w:r>
      <w:r w:rsidRPr="6D1A7FE7" w:rsidR="00B4778D">
        <w:rPr>
          <w:lang w:val="en-US"/>
        </w:rPr>
        <w:t>2014;13:1114</w:t>
      </w:r>
      <w:r w:rsidRPr="6D1A7FE7" w:rsidR="00B4778D">
        <w:rPr>
          <w:lang w:val="en-US"/>
        </w:rPr>
        <w:t>-26.</w:t>
      </w:r>
    </w:p>
    <w:p w:rsidRPr="00B4778D" w:rsidR="00B4778D" w:rsidP="6D1A7FE7" w:rsidRDefault="00B4778D" w14:paraId="558A2901" w14:textId="77777777">
      <w:pPr>
        <w:pStyle w:val="Normal"/>
        <w:rPr>
          <w:rFonts w:ascii="Arial" w:hAnsi="Arial" w:eastAsia="Arial" w:cs="Arial"/>
          <w:color w:val="000000" w:themeColor="text2" w:themeTint="FF" w:themeShade="FF"/>
          <w:sz w:val="20"/>
          <w:szCs w:val="20"/>
          <w:lang w:val="en-US"/>
        </w:rPr>
      </w:pPr>
      <w:r w:rsidRPr="6D1A7FE7" w:rsidR="00B4778D">
        <w:rPr>
          <w:lang w:val="en-US"/>
        </w:rPr>
        <w:t xml:space="preserve">5. </w:t>
      </w:r>
      <w:r w:rsidRPr="6D1A7FE7" w:rsidR="00B4778D">
        <w:rPr>
          <w:lang w:val="en-US"/>
        </w:rPr>
        <w:t>Edelvik</w:t>
      </w:r>
      <w:r w:rsidRPr="6D1A7FE7" w:rsidR="00B4778D">
        <w:rPr>
          <w:lang w:val="en-US"/>
        </w:rPr>
        <w:t xml:space="preserve"> A, </w:t>
      </w:r>
      <w:r w:rsidRPr="6D1A7FE7" w:rsidR="00B4778D">
        <w:rPr>
          <w:lang w:val="en-US"/>
        </w:rPr>
        <w:t>Rydenhag</w:t>
      </w:r>
      <w:r w:rsidRPr="6D1A7FE7" w:rsidR="00B4778D">
        <w:rPr>
          <w:lang w:val="en-US"/>
        </w:rPr>
        <w:t xml:space="preserve"> B, Olsson I, Flink R, Kumlien E, </w:t>
      </w:r>
      <w:r w:rsidRPr="6D1A7FE7" w:rsidR="00B4778D">
        <w:rPr>
          <w:lang w:val="en-US"/>
        </w:rPr>
        <w:t>Källén</w:t>
      </w:r>
      <w:r w:rsidRPr="6D1A7FE7" w:rsidR="00B4778D">
        <w:rPr>
          <w:lang w:val="en-US"/>
        </w:rPr>
        <w:t xml:space="preserve"> K, Malmgren K. Long-term outcomes of epilepsy surgery in. A national prospective and longitudinal study. Neurology. 2013 Oct</w:t>
      </w:r>
    </w:p>
    <w:p w:rsidRPr="00B4778D" w:rsidR="00B4778D" w:rsidP="6D1A7FE7" w:rsidRDefault="00B4778D" w14:textId="77777777" w14:paraId="213BA325">
      <w:pPr>
        <w:pStyle w:val="Normal"/>
        <w:rPr>
          <w:rFonts w:ascii="Arial" w:hAnsi="Arial" w:eastAsia="Arial" w:cs="Arial"/>
          <w:color w:val="000000" w:themeColor="text2" w:themeTint="FF" w:themeShade="FF"/>
          <w:sz w:val="20"/>
          <w:szCs w:val="20"/>
          <w:lang w:val="en-US"/>
        </w:rPr>
      </w:pPr>
      <w:r w:rsidRPr="6D1A7FE7" w:rsidR="00B4778D">
        <w:rPr>
          <w:lang w:val="en-US"/>
        </w:rPr>
        <w:t>1;81(14):1244-51</w:t>
      </w:r>
    </w:p>
    <w:p w:rsidRPr="00B4778D" w:rsidR="00B4778D" w:rsidP="6D1A7FE7" w:rsidRDefault="00B4778D" w14:paraId="07EE92D8" w14:textId="77777777">
      <w:pPr>
        <w:pStyle w:val="Normal"/>
        <w:rPr>
          <w:rFonts w:ascii="Arial" w:hAnsi="Arial" w:eastAsia="Arial" w:cs="Arial"/>
          <w:color w:val="000000" w:themeColor="text2" w:themeTint="FF" w:themeShade="FF"/>
          <w:sz w:val="20"/>
          <w:szCs w:val="20"/>
          <w:lang w:val="en-US"/>
        </w:rPr>
      </w:pPr>
      <w:r w:rsidRPr="6D1A7FE7" w:rsidR="00B4778D">
        <w:rPr>
          <w:lang w:val="en-US"/>
        </w:rPr>
        <w:t xml:space="preserve">6. Harvey As, Cross JH, </w:t>
      </w:r>
      <w:r w:rsidRPr="6D1A7FE7" w:rsidR="00B4778D">
        <w:rPr>
          <w:lang w:val="en-US"/>
        </w:rPr>
        <w:t>Shinnar</w:t>
      </w:r>
      <w:r w:rsidRPr="6D1A7FE7" w:rsidR="00B4778D">
        <w:rPr>
          <w:lang w:val="en-US"/>
        </w:rPr>
        <w:t xml:space="preserve"> S et al. Defining the spectrum of international practice in pediatric epilepsy surgery patients. Epilepsia </w:t>
      </w:r>
      <w:r w:rsidRPr="6D1A7FE7" w:rsidR="00B4778D">
        <w:rPr>
          <w:lang w:val="en-US"/>
        </w:rPr>
        <w:t>2008;49:146</w:t>
      </w:r>
      <w:r w:rsidRPr="6D1A7FE7" w:rsidR="00B4778D">
        <w:rPr>
          <w:lang w:val="en-US"/>
        </w:rPr>
        <w:t>-1455.</w:t>
      </w:r>
    </w:p>
    <w:p w:rsidRPr="00B4778D" w:rsidR="00B4778D" w:rsidP="6D1A7FE7" w:rsidRDefault="00B4778D" w14:paraId="749E4B2E" w14:textId="77777777">
      <w:pPr>
        <w:pStyle w:val="Normal"/>
        <w:rPr>
          <w:rFonts w:ascii="Arial" w:hAnsi="Arial" w:eastAsia="Arial" w:cs="Arial"/>
          <w:color w:val="000000" w:themeColor="text2" w:themeTint="FF" w:themeShade="FF"/>
          <w:sz w:val="20"/>
          <w:szCs w:val="20"/>
        </w:rPr>
      </w:pPr>
      <w:r w:rsidRPr="6D1A7FE7" w:rsidR="00B4778D">
        <w:rPr>
          <w:lang w:val="en-US"/>
        </w:rPr>
        <w:t xml:space="preserve">7. Swedish national registry for surgical treatment of epilepsy. Registry manager R Flink, Uppsala </w:t>
      </w:r>
      <w:r w:rsidRPr="6D1A7FE7" w:rsidR="00B4778D">
        <w:rPr>
          <w:lang w:val="en-US"/>
        </w:rPr>
        <w:t xml:space="preserve">Akademiska</w:t>
      </w:r>
      <w:r w:rsidRPr="6D1A7FE7" w:rsidR="00B4778D">
        <w:rPr>
          <w:lang w:val="en-US"/>
        </w:rPr>
        <w:t xml:space="preserve"> Hospital. </w:t>
      </w:r>
      <w:hyperlink w:history="1" r:id="R5869891a9b014e4b">
        <w:r w:rsidRPr="00B4778D" w:rsidR="00B4778D">
          <w:rPr/>
          <w:t>www.epsallskapet.se</w:t>
        </w:r>
      </w:hyperlink>
      <w:r w:rsidRPr="00B4778D" w:rsidR="00B4778D">
        <w:rPr/>
        <w:t xml:space="preserve"> </w:t>
      </w:r>
    </w:p>
    <w:p w:rsidRPr="00B4778D" w:rsidR="00B4778D" w:rsidP="6D1A7FE7" w:rsidRDefault="00B4778D" w14:paraId="44D8DD23" w14:textId="77777777">
      <w:pPr>
        <w:pStyle w:val="Heading3"/>
        <w:keepNext w:val="1"/>
        <w:rPr>
          <w:rFonts w:ascii="Arial" w:hAnsi="Arial" w:eastAsia="Arial" w:cs="Arial"/>
          <w:b w:val="1"/>
          <w:bCs w:val="1"/>
          <w:color w:val="000000" w:themeColor="text2" w:themeTint="FF" w:themeShade="FF"/>
        </w:rPr>
      </w:pPr>
      <w:r w:rsidRPr="00B4778D" w:rsidR="00B4778D">
        <w:rPr/>
        <w:t>Granskare/arbetsgrupp</w:t>
      </w:r>
    </w:p>
    <w:p w:rsidRPr="00B4778D" w:rsidR="00B4778D" w:rsidP="6D1A7FE7" w:rsidRDefault="00B4778D" w14:paraId="4EA85544" w14:textId="05377A97">
      <w:pPr>
        <w:pStyle w:val="Normal"/>
        <w:rPr>
          <w:rFonts w:ascii="Arial" w:hAnsi="Arial" w:eastAsia="Arial" w:cs="Arial"/>
          <w:color w:val="000000" w:themeColor="text2" w:themeTint="FF" w:themeShade="FF"/>
          <w:sz w:val="20"/>
          <w:szCs w:val="20"/>
        </w:rPr>
      </w:pPr>
      <w:r w:rsidRPr="00B4778D" w:rsidR="00B4778D">
        <w:rPr/>
        <w:t xml:space="preserve">Tove Hallböök, överläkare, Neurologmottagningen barn, Drottning Silvias barn- och ungdomssjukhus </w:t>
      </w:r>
      <w:r>
        <w:br/>
      </w:r>
      <w:r>
        <w:br/>
      </w:r>
      <w:r w:rsidRPr="00B4778D" w:rsidR="00B4778D">
        <w:rPr/>
        <w:t>Ann-Charlotte Andreasson, specialistläkare, Neurologmottagningen barn, Drottning Silvias barn- och ungdomssjukhus</w:t>
      </w:r>
      <w:r>
        <w:br/>
      </w:r>
      <w:r w:rsidRPr="00B4778D">
        <w:rPr>
          <w:rFonts w:ascii="Arial" w:hAnsi="Arial" w:eastAsia="Arial Unicode MS" w:cs="Arial"/>
          <w:color w:val="000000"/>
          <w:sz w:val="20"/>
          <w:szCs w:val="20"/>
          <w:u w:color="000000"/>
          <w:bdr w:val="nil"/>
        </w:rPr>
        <w:br/>
      </w:r>
      <w:r w:rsidRPr="00B4778D" w:rsidR="00B4778D">
        <w:rPr/>
        <w:t xml:space="preserve">Bertil </w:t>
      </w:r>
      <w:r w:rsidRPr="00B4778D" w:rsidR="00B4778D">
        <w:rPr/>
        <w:t>Rydenhag</w:t>
      </w:r>
      <w:r w:rsidRPr="00B4778D" w:rsidR="00B4778D">
        <w:rPr/>
        <w:t>, professor, överläkare, Neurokirurgiska enheten, Sahlgrenska Sjukhuset</w:t>
      </w:r>
      <w:r>
        <w:br/>
      </w:r>
      <w:r w:rsidRPr="00B4778D">
        <w:rPr>
          <w:rFonts w:ascii="Arial" w:hAnsi="Arial" w:eastAsia="Arial Unicode MS" w:cs="Arial"/>
          <w:color w:val="000000"/>
          <w:sz w:val="20"/>
          <w:szCs w:val="20"/>
          <w:u w:color="000000"/>
          <w:bdr w:val="nil"/>
        </w:rPr>
        <w:br/>
      </w:r>
      <w:r w:rsidRPr="00B4778D" w:rsidR="00B4778D">
        <w:rPr/>
        <w:t>Liz Ivarsson överläkare, barnröntgen, Drottning Silvias barn- och ungdomssjukhus</w:t>
      </w:r>
      <w:r>
        <w:br/>
      </w:r>
      <w:r w:rsidRPr="00B4778D">
        <w:rPr>
          <w:rFonts w:ascii="Arial" w:hAnsi="Arial" w:eastAsia="Arial Unicode MS" w:cs="Arial"/>
          <w:color w:val="000000"/>
          <w:sz w:val="20"/>
          <w:szCs w:val="20"/>
          <w:u w:color="000000"/>
          <w:bdr w:val="nil"/>
        </w:rPr>
        <w:br/>
      </w:r>
      <w:r w:rsidRPr="00B4778D" w:rsidR="00B4778D">
        <w:rPr/>
        <w:t>Josefine Nilsson, överläkare, Klinisk Neurofysiologi, Sahlgrenska Sjukhuset</w:t>
      </w:r>
    </w:p>
    <w:p w:rsidRPr="00B4778D" w:rsidR="00B4778D" w:rsidP="6D1A7FE7" w:rsidRDefault="00B4778D" w14:paraId="2ADBEB78" w14:textId="77777777">
      <w:pPr>
        <w:pStyle w:val="Normal"/>
      </w:pPr>
    </w:p>
    <w:p w:rsidRPr="00B4778D" w:rsidR="00B4778D" w:rsidP="00B4778D" w:rsidRDefault="00B4778D" w14:paraId="51E5254C" w14:textId="77777777">
      <w:pPr>
        <w:pBdr>
          <w:top w:val="nil"/>
          <w:left w:val="nil"/>
          <w:bottom w:val="nil"/>
          <w:right w:val="nil"/>
          <w:between w:val="nil"/>
        </w:pBdr>
        <w:spacing w:after="0" w:line="240" w:lineRule="auto"/>
        <w:ind w:left="0" w:right="0"/>
        <w:rPr>
          <w:rFonts w:ascii="Arial" w:hAnsi="Arial" w:eastAsia="Arial Unicode MS" w:cs="Arial"/>
          <w:color w:val="000000"/>
          <w:u w:color="000000"/>
          <w:bdr w:val="nil"/>
        </w:rPr>
      </w:pPr>
    </w:p>
    <w:p w:rsidRPr="00B4778D" w:rsidR="00B4778D" w:rsidP="00B4778D" w:rsidRDefault="00B4778D" w14:paraId="5ED4B21E"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B4778D">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Unicode MS">
    <w:panose1 w:val="020B0604020202020204"/>
    <w:charset w:val="00"/>
    <w:family w:val="roman"/>
    <w:pitch w:val="variable"/>
    <w:sig w:usb0="00000003" w:usb1="00000000" w:usb2="00000000" w:usb3="00000000" w:csb0="00000001"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DC2D829">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BC231BF">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87B6611"/>
    <w:multiLevelType w:val="hybridMultilevel"/>
    <w:tmpl w:val="13CE205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5EBE58C0"/>
    <w:multiLevelType w:val="hybridMultilevel"/>
    <w:tmpl w:val="E05CD96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6EB5F4A"/>
    <w:multiLevelType w:val="hybridMultilevel"/>
    <w:tmpl w:val="DF2AF61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9" w15:restartNumberingAfterBreak="0">
    <w:nsid w:val="77F66AFB"/>
    <w:multiLevelType w:val="hybridMultilevel"/>
    <w:tmpl w:val="D18A13F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050229473">
    <w:abstractNumId w:val="21"/>
  </w:num>
  <w:num w:numId="2" w16cid:durableId="343023173">
    <w:abstractNumId w:val="15"/>
  </w:num>
  <w:num w:numId="3" w16cid:durableId="1224296215">
    <w:abstractNumId w:val="0"/>
  </w:num>
  <w:num w:numId="4" w16cid:durableId="1914006107">
    <w:abstractNumId w:val="6"/>
  </w:num>
  <w:num w:numId="5" w16cid:durableId="979073762">
    <w:abstractNumId w:val="17"/>
  </w:num>
  <w:num w:numId="6" w16cid:durableId="1453789900">
    <w:abstractNumId w:val="2"/>
  </w:num>
  <w:num w:numId="7" w16cid:durableId="1787383415">
    <w:abstractNumId w:val="11"/>
  </w:num>
  <w:num w:numId="8" w16cid:durableId="1347053515">
    <w:abstractNumId w:val="8"/>
  </w:num>
  <w:num w:numId="9" w16cid:durableId="1245260882">
    <w:abstractNumId w:val="1"/>
  </w:num>
  <w:num w:numId="10" w16cid:durableId="1536648795">
    <w:abstractNumId w:val="1"/>
  </w:num>
  <w:num w:numId="11" w16cid:durableId="935285161">
    <w:abstractNumId w:val="3"/>
  </w:num>
  <w:num w:numId="12" w16cid:durableId="2135828787">
    <w:abstractNumId w:val="4"/>
  </w:num>
  <w:num w:numId="13" w16cid:durableId="119881954">
    <w:abstractNumId w:val="14"/>
  </w:num>
  <w:num w:numId="14" w16cid:durableId="1133602358">
    <w:abstractNumId w:val="9"/>
  </w:num>
  <w:num w:numId="15" w16cid:durableId="2013138457">
    <w:abstractNumId w:val="7"/>
  </w:num>
  <w:num w:numId="16" w16cid:durableId="1844708086">
    <w:abstractNumId w:val="13"/>
  </w:num>
  <w:num w:numId="17" w16cid:durableId="770783461">
    <w:abstractNumId w:val="5"/>
  </w:num>
  <w:num w:numId="18" w16cid:durableId="588738753">
    <w:abstractNumId w:val="10"/>
  </w:num>
  <w:num w:numId="19" w16cid:durableId="793255500">
    <w:abstractNumId w:val="20"/>
  </w:num>
  <w:num w:numId="20" w16cid:durableId="1951934333">
    <w:abstractNumId w:val="12"/>
  </w:num>
  <w:num w:numId="21" w16cid:durableId="741484175">
    <w:abstractNumId w:val="16"/>
  </w:num>
  <w:num w:numId="22" w16cid:durableId="1905994278">
    <w:abstractNumId w:val="19"/>
  </w:num>
  <w:num w:numId="23" w16cid:durableId="653950716">
    <w:abstractNumId w:val="1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4778D"/>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53925E1"/>
    <w:rsid w:val="0C9115D2"/>
    <w:rsid w:val="10B1B1FC"/>
    <w:rsid w:val="14D4F558"/>
    <w:rsid w:val="2080C17B"/>
    <w:rsid w:val="2099E9D8"/>
    <w:rsid w:val="2C784882"/>
    <w:rsid w:val="305920EA"/>
    <w:rsid w:val="33A195DA"/>
    <w:rsid w:val="3644F0FE"/>
    <w:rsid w:val="3B4AD8B0"/>
    <w:rsid w:val="3BC85D15"/>
    <w:rsid w:val="3CCD5ADF"/>
    <w:rsid w:val="4992B58A"/>
    <w:rsid w:val="4DBE193F"/>
    <w:rsid w:val="533492F3"/>
    <w:rsid w:val="584399CA"/>
    <w:rsid w:val="59B69360"/>
    <w:rsid w:val="6020085E"/>
    <w:rsid w:val="61BBD8BF"/>
    <w:rsid w:val="647B2B65"/>
    <w:rsid w:val="65CE1417"/>
    <w:rsid w:val="6AA1853A"/>
    <w:rsid w:val="6AE018BD"/>
    <w:rsid w:val="6B2CF8ED"/>
    <w:rsid w:val="6BE3886A"/>
    <w:rsid w:val="6C3BBA4D"/>
    <w:rsid w:val="6D1A7FE7"/>
    <w:rsid w:val="6F74F65D"/>
    <w:rsid w:val="7110C6BE"/>
    <w:rsid w:val="742F3F23"/>
    <w:rsid w:val="74486780"/>
    <w:rsid w:val="794325D0"/>
    <w:rsid w:val="7E34DA4C"/>
    <w:rsid w:val="7EAD7B7E"/>
    <w:rsid w:val="7F98345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hyperlink" Target="http://www.epsallskapet.se" TargetMode="External" Id="R5869891a9b014e4b"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Epilepsikirurgikonferens barn - Neurologmottagningen</dc:title>
  <dc:subject/>
  <dc:creator>patrik.jens.johansson@vgregion.se</dc:creator>
  <keywords/>
  <lastModifiedBy>Ivett Körhegyi</lastModifiedBy>
  <revision>4</revision>
  <lastPrinted>2016-03-31T10:56:00.0000000Z</lastPrinted>
  <dcterms:created xsi:type="dcterms:W3CDTF">2022-04-26T06:26:00.0000000Z</dcterms:created>
  <dcterms:modified xsi:type="dcterms:W3CDTF">2024-12-30T10:35:26.0000000Z</dcterms:modified>
</coreProperties>
</file>