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87D231" w14:textId="77777777" w:rsidR="00BA62BC" w:rsidRDefault="6C4BBE97" w:rsidP="00F84D16">
      <w:pPr>
        <w:pStyle w:val="Rubrik1"/>
      </w:pPr>
      <w:bookmarkStart w:id="0" w:name="_Toc321146591"/>
      <w:r>
        <w:t>Strålsäkerhetssekretariatet, arbetsbeskrivning</w:t>
      </w:r>
    </w:p>
    <w:p w14:paraId="30C05604" w14:textId="69D0EC36" w:rsidR="00F84D16" w:rsidRPr="00F84D16" w:rsidRDefault="00F84D16" w:rsidP="00F84D16">
      <w:pPr>
        <w:sectPr w:rsidR="00F84D16" w:rsidRPr="00F84D16" w:rsidSect="00BA62B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5DB098DD" w14:textId="77777777" w:rsidR="00BA62BC" w:rsidRPr="00BA62BC" w:rsidRDefault="00BA62BC" w:rsidP="004E6E01">
      <w:pPr>
        <w:pStyle w:val="Rubrik2"/>
      </w:pPr>
      <w:r w:rsidRPr="00BA62BC">
        <w:t>Syfte</w:t>
      </w:r>
    </w:p>
    <w:p w14:paraId="5AE54614" w14:textId="77777777" w:rsidR="00BA62BC" w:rsidRPr="00BA62BC" w:rsidRDefault="00BA62BC" w:rsidP="004E6E01">
      <w:r w:rsidRPr="00BA62BC">
        <w:t xml:space="preserve">Dokumentet definierar strålsäkerhetssekretariatets arbetsuppgifter och sammansättning. </w:t>
      </w:r>
    </w:p>
    <w:p w14:paraId="26C627F7" w14:textId="77777777" w:rsidR="00BA62BC" w:rsidRPr="00BA62BC" w:rsidRDefault="00BA62BC" w:rsidP="004E6E01">
      <w:pPr>
        <w:pStyle w:val="Rubrik2"/>
      </w:pPr>
      <w:r w:rsidRPr="00BA62BC">
        <w:t>Ansvar</w:t>
      </w:r>
    </w:p>
    <w:p w14:paraId="1AF7F7A3" w14:textId="3C76D888" w:rsidR="00BA62BC" w:rsidRPr="00BA62BC" w:rsidRDefault="00BA62BC" w:rsidP="004E6E01">
      <w:r w:rsidRPr="00BA62BC">
        <w:t xml:space="preserve">Processägaren för stödprocess Strålsäkerhet fastställer resurser för processarbetet. Verksamhetschef för verksamhetsområde Medicinsk </w:t>
      </w:r>
      <w:r w:rsidR="00920F6A">
        <w:t>teknik och fysik</w:t>
      </w:r>
      <w:r w:rsidRPr="00BA62BC">
        <w:t xml:space="preserve"> bemannar sekretariatet i samråd med strålsäkerhetsstrategen samt processägare för stödprocess Strålsäkerhet.</w:t>
      </w:r>
    </w:p>
    <w:p w14:paraId="05AB9638" w14:textId="77777777" w:rsidR="00BA62BC" w:rsidRPr="00BA62BC" w:rsidRDefault="00BA62BC" w:rsidP="004E6E01">
      <w:pPr>
        <w:pStyle w:val="Rubrik2"/>
      </w:pPr>
      <w:r w:rsidRPr="00BA62BC">
        <w:t xml:space="preserve">Arbetsbeskrivning och funktion </w:t>
      </w:r>
    </w:p>
    <w:p w14:paraId="22AEA8A1" w14:textId="77777777" w:rsidR="00BA62BC" w:rsidRPr="00BA62BC" w:rsidRDefault="00BA62BC" w:rsidP="004E6E01">
      <w:r w:rsidRPr="00BA62BC">
        <w:t>Strålsäkerhetssekretariatet är en funktionsgrupp.</w:t>
      </w:r>
    </w:p>
    <w:p w14:paraId="763C0B4F" w14:textId="77777777" w:rsidR="00BA62BC" w:rsidRPr="00BA62BC" w:rsidRDefault="00BA62BC" w:rsidP="004E6E01">
      <w:pPr>
        <w:rPr>
          <w:szCs w:val="22"/>
        </w:rPr>
      </w:pPr>
      <w:r w:rsidRPr="00BA62BC">
        <w:t xml:space="preserve">Strålsäkerhetssekretariatet leds av strålsäkerhetsstrategen och utgörs av sjukhusfysiker som innehar expertfunktionerna strålskyddsexpertfunktion och strålningsfysikalisk ledningsfunktion. </w:t>
      </w:r>
      <w:r w:rsidRPr="00BA62BC">
        <w:rPr>
          <w:szCs w:val="22"/>
        </w:rPr>
        <w:t>Vid behov adjungeras även radiologisk ledningsfunktion.</w:t>
      </w:r>
    </w:p>
    <w:p w14:paraId="021746D7" w14:textId="77777777" w:rsidR="00BA62BC" w:rsidRPr="00BA62BC" w:rsidRDefault="00BA62BC" w:rsidP="004E6E01">
      <w:r w:rsidRPr="00BA62BC">
        <w:t xml:space="preserve">Strålsäkerhetsrådet arbetar med sjukhusövergripande strålsäkerhetsfrågor: </w:t>
      </w:r>
    </w:p>
    <w:p w14:paraId="520559E1" w14:textId="77777777" w:rsidR="00BA62BC" w:rsidRPr="00BA62BC" w:rsidRDefault="00BA62BC" w:rsidP="00BA62B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76FA26E" w14:textId="3040FE7F" w:rsidR="00BA62BC" w:rsidRPr="00BA62BC" w:rsidRDefault="00BA62BC" w:rsidP="002E2395">
      <w:pPr>
        <w:pStyle w:val="Punktlista"/>
      </w:pPr>
      <w:r w:rsidRPr="00BA62BC">
        <w:t>Utgör processteamet som förvaltar och utvecklar ledningssystemet för verksamhet med strålning</w:t>
      </w:r>
    </w:p>
    <w:p w14:paraId="0BD1BE41" w14:textId="016FE3C0" w:rsidR="00BA62BC" w:rsidRPr="00BA62BC" w:rsidRDefault="00BA62BC" w:rsidP="007A6AC6">
      <w:pPr>
        <w:pStyle w:val="Punktlista"/>
      </w:pPr>
      <w:r w:rsidRPr="00BA62BC">
        <w:t>Handlägger sjukhusövergripande strålsäkerhetsärenden</w:t>
      </w:r>
    </w:p>
    <w:p w14:paraId="2CC02A33" w14:textId="26D6401B" w:rsidR="00BA62BC" w:rsidRPr="00BA62BC" w:rsidRDefault="00BA62BC" w:rsidP="0076374E">
      <w:pPr>
        <w:pStyle w:val="Punktlista"/>
      </w:pPr>
      <w:r w:rsidRPr="00BA62BC">
        <w:t>Utformar och utför uppföljningar och revisioner av strålsäkerheten</w:t>
      </w:r>
    </w:p>
    <w:p w14:paraId="515957F5" w14:textId="1B84B99E" w:rsidR="00BA62BC" w:rsidRPr="00BA62BC" w:rsidRDefault="00BA62BC" w:rsidP="00377C60">
      <w:pPr>
        <w:pStyle w:val="Punktlista"/>
      </w:pPr>
      <w:r w:rsidRPr="00BA62BC">
        <w:t>Utformar och upprättar årsrapporter till sjukhusdirektören och till regiondirektören</w:t>
      </w:r>
    </w:p>
    <w:p w14:paraId="6B9032CF" w14:textId="77777777" w:rsidR="00BA62BC" w:rsidRPr="00BA62BC" w:rsidRDefault="00BA62BC" w:rsidP="004E6E01">
      <w:pPr>
        <w:pStyle w:val="Punktlista"/>
      </w:pPr>
      <w:r w:rsidRPr="00BA62BC">
        <w:t xml:space="preserve">Fungerar som kontaktpunkt mot Strålsäkerhetsmyndigheten och Koncernkontoret, Västra Götalandsregionen. </w:t>
      </w:r>
    </w:p>
    <w:p w14:paraId="15FA231E" w14:textId="77777777" w:rsidR="00BA62BC" w:rsidRPr="00BA62BC" w:rsidRDefault="00BA62BC" w:rsidP="00BA62B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821E960" w14:textId="77777777" w:rsidR="00BA62BC" w:rsidRPr="00BA62BC" w:rsidRDefault="00BA62BC" w:rsidP="004E6E01">
      <w:r w:rsidRPr="00BA62BC">
        <w:lastRenderedPageBreak/>
        <w:t xml:space="preserve">Arbetet rapporteras till sjukhusledningens representant dvs. processägaren för stödprocessen strålsäkerhet. </w:t>
      </w:r>
    </w:p>
    <w:p w14:paraId="0802D98D" w14:textId="77777777" w:rsidR="00BA62BC" w:rsidRPr="00BA62BC" w:rsidRDefault="00BA62BC" w:rsidP="00BA62B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060A93F" w14:textId="77777777" w:rsidR="00BA62BC" w:rsidRPr="00BA62BC" w:rsidRDefault="00BA62BC" w:rsidP="004E6E01">
      <w:pPr>
        <w:pStyle w:val="Rubrik2"/>
      </w:pPr>
      <w:r w:rsidRPr="00BA62BC">
        <w:t>Relaterad information</w:t>
      </w:r>
    </w:p>
    <w:p w14:paraId="4749CA7A" w14:textId="77777777" w:rsidR="00BA62BC" w:rsidRDefault="00BA62BC" w:rsidP="004E6E01">
      <w:r w:rsidRPr="00BA62BC">
        <w:t>Uppdragsbeskrivning för SU:s strålsäkerhetsstrateg.</w:t>
      </w:r>
    </w:p>
    <w:p w14:paraId="52A93F6E" w14:textId="24CF3E16" w:rsidR="00EA51B8" w:rsidRDefault="00EA51B8" w:rsidP="004E6E01">
      <w:r>
        <w:t xml:space="preserve">Uppdragsbeskrivning för </w:t>
      </w:r>
      <w:r w:rsidR="00E40135">
        <w:t>Strålskyddsexpertfunktionen</w:t>
      </w:r>
    </w:p>
    <w:p w14:paraId="7D98CC79" w14:textId="36391CAC" w:rsidR="00E40135" w:rsidRDefault="00E40135" w:rsidP="004E6E01">
      <w:r>
        <w:t>Uppdragsbeskrivning för Strålningsfysikalisk ledningsfunktion</w:t>
      </w:r>
    </w:p>
    <w:p w14:paraId="5261D4F9" w14:textId="52E87A95" w:rsidR="00E40135" w:rsidRPr="00BA62BC" w:rsidRDefault="00EA2CEF" w:rsidP="004E6E01">
      <w:r>
        <w:t>Organisation, ansvar, funktioner och samverkan.</w:t>
      </w:r>
    </w:p>
    <w:p w14:paraId="74E97612" w14:textId="77777777" w:rsidR="00BA62BC" w:rsidRPr="00BA62BC" w:rsidRDefault="00BA62BC" w:rsidP="00BA62B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2DE385AE" w14:textId="77777777" w:rsidR="00BA62BC" w:rsidRPr="00BA62BC" w:rsidRDefault="00BA62BC" w:rsidP="00BA62BC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0C8C1E35" w14:textId="77777777" w:rsidR="00BA62BC" w:rsidRPr="00BA62BC" w:rsidRDefault="00BA62BC" w:rsidP="00BA62BC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A62B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6C775" w14:textId="77777777" w:rsidR="003428B0" w:rsidRDefault="003428B0">
      <w:r>
        <w:separator/>
      </w:r>
    </w:p>
  </w:endnote>
  <w:endnote w:type="continuationSeparator" w:id="0">
    <w:p w14:paraId="18355F4D" w14:textId="77777777" w:rsidR="003428B0" w:rsidRDefault="003428B0">
      <w:r>
        <w:continuationSeparator/>
      </w:r>
    </w:p>
  </w:endnote>
  <w:endnote w:type="continuationNotice" w:id="1">
    <w:p w14:paraId="55301705" w14:textId="77777777" w:rsidR="003428B0" w:rsidRDefault="003428B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922AF" w14:textId="77777777" w:rsidR="003428B0" w:rsidRDefault="003428B0"/>
  </w:footnote>
  <w:footnote w:type="continuationSeparator" w:id="0">
    <w:p w14:paraId="689EF2F1" w14:textId="77777777" w:rsidR="003428B0" w:rsidRDefault="003428B0">
      <w:r>
        <w:continuationSeparator/>
      </w:r>
    </w:p>
  </w:footnote>
  <w:footnote w:type="continuationNotice" w:id="1">
    <w:p w14:paraId="4E10B376" w14:textId="77777777" w:rsidR="003428B0" w:rsidRDefault="003428B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2B6264"/>
    <w:multiLevelType w:val="hybridMultilevel"/>
    <w:tmpl w:val="E9BC610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5460351">
    <w:abstractNumId w:val="18"/>
  </w:num>
  <w:num w:numId="2" w16cid:durableId="1496610007">
    <w:abstractNumId w:val="15"/>
  </w:num>
  <w:num w:numId="3" w16cid:durableId="1365322825">
    <w:abstractNumId w:val="0"/>
  </w:num>
  <w:num w:numId="4" w16cid:durableId="970326247">
    <w:abstractNumId w:val="6"/>
  </w:num>
  <w:num w:numId="5" w16cid:durableId="860364486">
    <w:abstractNumId w:val="16"/>
  </w:num>
  <w:num w:numId="6" w16cid:durableId="483199689">
    <w:abstractNumId w:val="2"/>
  </w:num>
  <w:num w:numId="7" w16cid:durableId="1139568649">
    <w:abstractNumId w:val="11"/>
  </w:num>
  <w:num w:numId="8" w16cid:durableId="1367565829">
    <w:abstractNumId w:val="8"/>
  </w:num>
  <w:num w:numId="9" w16cid:durableId="867374442">
    <w:abstractNumId w:val="1"/>
  </w:num>
  <w:num w:numId="10" w16cid:durableId="406389196">
    <w:abstractNumId w:val="1"/>
  </w:num>
  <w:num w:numId="11" w16cid:durableId="1533498195">
    <w:abstractNumId w:val="3"/>
  </w:num>
  <w:num w:numId="12" w16cid:durableId="101849731">
    <w:abstractNumId w:val="4"/>
  </w:num>
  <w:num w:numId="13" w16cid:durableId="7758338">
    <w:abstractNumId w:val="14"/>
  </w:num>
  <w:num w:numId="14" w16cid:durableId="786310467">
    <w:abstractNumId w:val="9"/>
  </w:num>
  <w:num w:numId="15" w16cid:durableId="208080729">
    <w:abstractNumId w:val="7"/>
  </w:num>
  <w:num w:numId="16" w16cid:durableId="1256282103">
    <w:abstractNumId w:val="13"/>
  </w:num>
  <w:num w:numId="17" w16cid:durableId="1971207298">
    <w:abstractNumId w:val="5"/>
  </w:num>
  <w:num w:numId="18" w16cid:durableId="1035273003">
    <w:abstractNumId w:val="10"/>
  </w:num>
  <w:num w:numId="19" w16cid:durableId="1444886207">
    <w:abstractNumId w:val="17"/>
  </w:num>
  <w:num w:numId="20" w16cid:durableId="11953868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18D9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8B0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E0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0F6A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1D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2BC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013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CEF"/>
    <w:rsid w:val="00EA3FCD"/>
    <w:rsid w:val="00EA42A0"/>
    <w:rsid w:val="00EA51B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4D16"/>
    <w:rsid w:val="00F86F47"/>
    <w:rsid w:val="00F90B64"/>
    <w:rsid w:val="00FB2F0F"/>
    <w:rsid w:val="00FB5086"/>
    <w:rsid w:val="00FB5411"/>
    <w:rsid w:val="00FB6392"/>
    <w:rsid w:val="00FC4540"/>
    <w:rsid w:val="00FD3C70"/>
    <w:rsid w:val="00FD6820"/>
    <w:rsid w:val="00FE12D8"/>
    <w:rsid w:val="00FF7C02"/>
    <w:rsid w:val="024801E3"/>
    <w:rsid w:val="639A29CA"/>
    <w:rsid w:val="647B2B65"/>
    <w:rsid w:val="6B2CF8ED"/>
    <w:rsid w:val="6C4BB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142</Words>
  <Characters>1423</Characters>
  <Application>Microsoft Office Word</Application>
  <DocSecurity>0</DocSecurity>
  <Lines>43</Lines>
  <Paragraphs>22</Paragraphs>
  <ScaleCrop>false</ScaleCrop>
  <Manager/>
  <Company/>
  <LinksUpToDate>false</LinksUpToDate>
  <CharactersWithSpaces>1543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Strålsäkerhetssekretariatet - arbetsbeskrivning</dc:title>
  <dc:subject/>
  <dc:creator>patrik.jens.johansson@vgregion.se</dc:creator>
  <keywords/>
  <lastModifiedBy>Charlotta Lundh</lastModifiedBy>
  <revision>10</revision>
  <lastPrinted>2016-03-31T10:56:00.0000000Z</lastPrinted>
  <dcterms:created xsi:type="dcterms:W3CDTF">2022-05-02T11:21:00.0000000Z</dcterms:created>
  <dcterms:modified xsi:type="dcterms:W3CDTF">2026-02-20T07:59:00.0000000Z</dcterms:modified>
</coreProperties>
</file>