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C7B8464" w14:textId="77777777" w:rsidR="00E567D1" w:rsidRDefault="00E567D1" w:rsidP="00F35B05">
      <w:pPr>
        <w:pStyle w:val="Rubrik2"/>
        <w:sectPr w:rsidR="00E567D1" w:rsidSect="00E567D1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246A3EB0" w14:textId="77777777" w:rsidR="004B0BC7" w:rsidRDefault="004B0BC7" w:rsidP="004B0BC7">
      <w:pPr>
        <w:pStyle w:val="Rubrik1"/>
      </w:pPr>
      <w:r>
        <w:t>Strålskyddskommitté</w:t>
      </w:r>
    </w:p>
    <w:p w14:paraId="119E6329" w14:textId="77777777" w:rsidR="004B0BC7" w:rsidRDefault="004B0BC7" w:rsidP="00E567D1">
      <w:pPr>
        <w:keepNext/>
        <w:spacing w:after="60" w:line="240" w:lineRule="auto"/>
        <w:ind w:left="0" w:right="0"/>
        <w:outlineLvl w:val="0"/>
        <w:rPr>
          <w:rFonts w:ascii="Arial" w:hAnsi="Arial" w:cs="Arial"/>
          <w:b/>
          <w:bCs/>
          <w:szCs w:val="26"/>
        </w:rPr>
      </w:pPr>
    </w:p>
    <w:p w14:paraId="4992BFFA" w14:textId="1AF3AF72" w:rsidR="00E567D1" w:rsidRPr="00E567D1" w:rsidRDefault="00E567D1" w:rsidP="004B0BC7">
      <w:pPr>
        <w:pStyle w:val="Rubrik2"/>
      </w:pPr>
      <w:r w:rsidRPr="00E567D1">
        <w:t>Syfte</w:t>
      </w:r>
    </w:p>
    <w:p w14:paraId="1DDBB6E2" w14:textId="77777777" w:rsidR="00E567D1" w:rsidRPr="00E567D1" w:rsidRDefault="00E567D1" w:rsidP="00E567D1">
      <w:pPr>
        <w:spacing w:after="0" w:line="240" w:lineRule="auto"/>
        <w:ind w:left="0" w:right="0"/>
        <w:rPr>
          <w:rFonts w:ascii="Arial" w:hAnsi="Arial" w:cs="Arial"/>
          <w:sz w:val="20"/>
        </w:rPr>
      </w:pPr>
    </w:p>
    <w:p w14:paraId="1103C682" w14:textId="77777777" w:rsidR="00E567D1" w:rsidRPr="00E567D1" w:rsidRDefault="00E567D1" w:rsidP="004B0BC7">
      <w:r w:rsidRPr="00E567D1">
        <w:t xml:space="preserve">Dokumentet definierar uppgifter och sammansättning för strålskyddskommittén. </w:t>
      </w:r>
    </w:p>
    <w:p w14:paraId="58E32ADD" w14:textId="77777777" w:rsidR="00E567D1" w:rsidRPr="00E567D1" w:rsidRDefault="00E567D1" w:rsidP="00E567D1">
      <w:pPr>
        <w:spacing w:after="0" w:line="240" w:lineRule="auto"/>
        <w:ind w:left="0" w:right="0"/>
        <w:rPr>
          <w:rFonts w:ascii="Arial" w:hAnsi="Arial" w:cs="Arial"/>
          <w:sz w:val="20"/>
        </w:rPr>
      </w:pPr>
    </w:p>
    <w:p w14:paraId="478A2A64" w14:textId="77777777" w:rsidR="00E567D1" w:rsidRPr="00E567D1" w:rsidRDefault="00E567D1" w:rsidP="004B0BC7">
      <w:pPr>
        <w:pStyle w:val="Rubrik2"/>
      </w:pPr>
      <w:r w:rsidRPr="00E567D1">
        <w:t xml:space="preserve">Arbetsbeskrivning och funktion </w:t>
      </w:r>
    </w:p>
    <w:p w14:paraId="1A891CF7" w14:textId="77777777" w:rsidR="00E567D1" w:rsidRPr="00E567D1" w:rsidRDefault="00E567D1" w:rsidP="00E567D1">
      <w:pPr>
        <w:spacing w:after="0" w:line="240" w:lineRule="auto"/>
        <w:ind w:left="0" w:right="0"/>
        <w:rPr>
          <w:rFonts w:ascii="Arial" w:hAnsi="Arial" w:cs="Arial"/>
          <w:sz w:val="20"/>
        </w:rPr>
      </w:pPr>
    </w:p>
    <w:p w14:paraId="1928F305" w14:textId="77777777" w:rsidR="00E567D1" w:rsidRPr="00E567D1" w:rsidRDefault="00E567D1" w:rsidP="004B0BC7">
      <w:r w:rsidRPr="00E567D1">
        <w:t xml:space="preserve">Strålskyddskommittén </w:t>
      </w:r>
    </w:p>
    <w:p w14:paraId="52FFBEA3" w14:textId="77777777" w:rsidR="00E567D1" w:rsidRPr="00E567D1" w:rsidRDefault="00E567D1" w:rsidP="00E567D1">
      <w:pPr>
        <w:spacing w:after="0" w:line="240" w:lineRule="auto"/>
        <w:ind w:left="0" w:right="0"/>
        <w:rPr>
          <w:rFonts w:ascii="Arial" w:hAnsi="Arial" w:cs="Arial"/>
          <w:sz w:val="20"/>
        </w:rPr>
      </w:pPr>
    </w:p>
    <w:p w14:paraId="3E102E6B" w14:textId="19E61ADF" w:rsidR="00E567D1" w:rsidRPr="00E567D1" w:rsidRDefault="00E567D1" w:rsidP="007F1B25">
      <w:pPr>
        <w:pStyle w:val="Punktlista"/>
      </w:pPr>
      <w:r w:rsidRPr="00E567D1">
        <w:t xml:space="preserve">är en expertgrupp inom Sahlgrenska Universitetssjukhuset </w:t>
      </w:r>
    </w:p>
    <w:p w14:paraId="3E605E55" w14:textId="1C2A7D16" w:rsidR="00E567D1" w:rsidRPr="00E567D1" w:rsidRDefault="00E567D1" w:rsidP="005968A2">
      <w:pPr>
        <w:pStyle w:val="Punktlista"/>
      </w:pPr>
      <w:r w:rsidRPr="00E567D1">
        <w:t xml:space="preserve">leds av strålsäkerhetsstrategen </w:t>
      </w:r>
    </w:p>
    <w:p w14:paraId="7DD3B286" w14:textId="36B42711" w:rsidR="00E567D1" w:rsidRPr="00E567D1" w:rsidRDefault="00E567D1" w:rsidP="00D1316C">
      <w:pPr>
        <w:pStyle w:val="Punktlista"/>
      </w:pPr>
      <w:r w:rsidRPr="00E567D1">
        <w:t>består av strålsäkerhetsstrategen samt strålningsfysikalisk ledningsfunktion och radiologisk ledningsfunktion samt andra som ordförande beslutar</w:t>
      </w:r>
    </w:p>
    <w:p w14:paraId="442D4604" w14:textId="1EFF63C3" w:rsidR="00E567D1" w:rsidRPr="00E567D1" w:rsidRDefault="00E567D1" w:rsidP="00971BD4">
      <w:pPr>
        <w:pStyle w:val="Punktlista"/>
      </w:pPr>
      <w:r w:rsidRPr="00E567D1">
        <w:t>sammankallas av strålsäkerhetsstrategen som också skickar kallelse och agenda inför mötet</w:t>
      </w:r>
    </w:p>
    <w:p w14:paraId="17E3E69D" w14:textId="77777777" w:rsidR="00E567D1" w:rsidRPr="00E567D1" w:rsidRDefault="00E567D1" w:rsidP="007F1B25">
      <w:pPr>
        <w:pStyle w:val="Punktlista"/>
      </w:pPr>
      <w:r w:rsidRPr="00E567D1">
        <w:t>behandlar främst ärenden som rör strålsäkerheten för patienter och forskningspersoner, men även andra strålsäkerhetsfrågor och ärenden kan behandlas</w:t>
      </w:r>
    </w:p>
    <w:p w14:paraId="1D12E2BD" w14:textId="77777777" w:rsidR="00E567D1" w:rsidRPr="00E567D1" w:rsidRDefault="00E567D1" w:rsidP="00E567D1">
      <w:pPr>
        <w:spacing w:after="0" w:line="240" w:lineRule="auto"/>
        <w:ind w:left="0" w:right="0"/>
        <w:rPr>
          <w:rFonts w:ascii="Arial" w:hAnsi="Arial" w:cs="Arial"/>
          <w:sz w:val="20"/>
        </w:rPr>
      </w:pPr>
      <w:r w:rsidRPr="00E567D1">
        <w:rPr>
          <w:rFonts w:ascii="Arial" w:hAnsi="Arial" w:cs="Arial"/>
          <w:sz w:val="20"/>
        </w:rPr>
        <w:t xml:space="preserve"> </w:t>
      </w:r>
    </w:p>
    <w:p w14:paraId="749E7875" w14:textId="77777777" w:rsidR="00E567D1" w:rsidRDefault="00E567D1" w:rsidP="004B0BC7">
      <w:pPr>
        <w:pStyle w:val="Rubrik2"/>
      </w:pPr>
      <w:r w:rsidRPr="00E567D1">
        <w:t>Relaterad information</w:t>
      </w:r>
    </w:p>
    <w:p w14:paraId="2AD58D13" w14:textId="27B7F977" w:rsidR="00A76785" w:rsidRPr="00A76785" w:rsidRDefault="00A76785" w:rsidP="00A76785">
      <w:r>
        <w:t>Organisa</w:t>
      </w:r>
      <w:r w:rsidR="00F94087">
        <w:t>ti</w:t>
      </w:r>
      <w:r>
        <w:t>on ansvar funktioner och samverkan</w:t>
      </w:r>
      <w:r w:rsidR="00F94087">
        <w:t xml:space="preserve"> gällande strålsäkerhet</w:t>
      </w:r>
      <w:r w:rsidR="00367E8C">
        <w:t>.</w:t>
      </w:r>
    </w:p>
    <w:p w14:paraId="7E802533" w14:textId="77777777" w:rsidR="00E567D1" w:rsidRPr="00E567D1" w:rsidRDefault="00E567D1" w:rsidP="00E567D1">
      <w:pPr>
        <w:spacing w:after="0" w:line="240" w:lineRule="auto"/>
        <w:ind w:left="0" w:right="0"/>
        <w:rPr>
          <w:rFonts w:ascii="Arial" w:hAnsi="Arial" w:cs="Arial"/>
          <w:sz w:val="20"/>
        </w:rPr>
      </w:pPr>
    </w:p>
    <w:p w14:paraId="152009BE" w14:textId="77777777" w:rsidR="00E567D1" w:rsidRPr="00E567D1" w:rsidRDefault="00E567D1" w:rsidP="00E567D1">
      <w:pPr>
        <w:keepNext/>
        <w:spacing w:after="60" w:line="240" w:lineRule="auto"/>
        <w:ind w:left="0" w:right="0"/>
        <w:outlineLvl w:val="0"/>
        <w:rPr>
          <w:rFonts w:ascii="Arial" w:hAnsi="Arial" w:cs="Arial"/>
          <w:sz w:val="20"/>
        </w:rPr>
      </w:pPr>
    </w:p>
    <w:p w14:paraId="43E9FE88" w14:textId="77777777" w:rsidR="00E567D1" w:rsidRPr="00E567D1" w:rsidRDefault="00E567D1" w:rsidP="00E567D1">
      <w:pPr>
        <w:spacing w:after="0" w:line="240" w:lineRule="auto"/>
        <w:ind w:left="0" w:right="0"/>
        <w:rPr>
          <w:rFonts w:ascii="Arial" w:hAnsi="Arial" w:cs="Arial"/>
          <w:sz w:val="20"/>
        </w:rPr>
      </w:pPr>
    </w:p>
    <w:p w14:paraId="02D66D78" w14:textId="77777777" w:rsidR="00E567D1" w:rsidRPr="00E567D1" w:rsidRDefault="00E567D1" w:rsidP="00E567D1">
      <w:pPr>
        <w:spacing w:after="0" w:line="240" w:lineRule="auto"/>
        <w:ind w:left="0" w:right="0"/>
        <w:rPr>
          <w:rFonts w:ascii="Arial" w:hAnsi="Arial" w:cs="Arial"/>
          <w:sz w:val="20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E567D1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6D9698" w14:textId="77777777" w:rsidR="00363B23" w:rsidRDefault="00363B23">
      <w:r>
        <w:separator/>
      </w:r>
    </w:p>
  </w:endnote>
  <w:endnote w:type="continuationSeparator" w:id="0">
    <w:p w14:paraId="38030764" w14:textId="77777777" w:rsidR="00363B23" w:rsidRDefault="00363B23">
      <w:r>
        <w:continuationSeparator/>
      </w:r>
    </w:p>
  </w:endnote>
  <w:endnote w:type="continuationNotice" w:id="1">
    <w:p w14:paraId="0576E0AF" w14:textId="77777777" w:rsidR="00363B23" w:rsidRDefault="00363B2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E5526E6" w14:textId="77777777" w:rsidR="00363B23" w:rsidRDefault="00363B23"/>
  </w:footnote>
  <w:footnote w:type="continuationSeparator" w:id="0">
    <w:p w14:paraId="5C57738A" w14:textId="77777777" w:rsidR="00363B23" w:rsidRDefault="00363B23">
      <w:r>
        <w:continuationSeparator/>
      </w:r>
    </w:p>
  </w:footnote>
  <w:footnote w:type="continuationNotice" w:id="1">
    <w:p w14:paraId="4F5088BD" w14:textId="77777777" w:rsidR="00363B23" w:rsidRDefault="00363B2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2F3E09CC"/>
    <w:multiLevelType w:val="hybridMultilevel"/>
    <w:tmpl w:val="46E2C518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94773951">
    <w:abstractNumId w:val="18"/>
  </w:num>
  <w:num w:numId="2" w16cid:durableId="760415214">
    <w:abstractNumId w:val="15"/>
  </w:num>
  <w:num w:numId="3" w16cid:durableId="559562491">
    <w:abstractNumId w:val="0"/>
  </w:num>
  <w:num w:numId="4" w16cid:durableId="413626381">
    <w:abstractNumId w:val="6"/>
  </w:num>
  <w:num w:numId="5" w16cid:durableId="1191341436">
    <w:abstractNumId w:val="16"/>
  </w:num>
  <w:num w:numId="6" w16cid:durableId="1932783">
    <w:abstractNumId w:val="2"/>
  </w:num>
  <w:num w:numId="7" w16cid:durableId="667750626">
    <w:abstractNumId w:val="12"/>
  </w:num>
  <w:num w:numId="8" w16cid:durableId="1609923513">
    <w:abstractNumId w:val="9"/>
  </w:num>
  <w:num w:numId="9" w16cid:durableId="463934615">
    <w:abstractNumId w:val="1"/>
  </w:num>
  <w:num w:numId="10" w16cid:durableId="1575504954">
    <w:abstractNumId w:val="1"/>
  </w:num>
  <w:num w:numId="11" w16cid:durableId="827402700">
    <w:abstractNumId w:val="3"/>
  </w:num>
  <w:num w:numId="12" w16cid:durableId="175652925">
    <w:abstractNumId w:val="4"/>
  </w:num>
  <w:num w:numId="13" w16cid:durableId="1258249151">
    <w:abstractNumId w:val="14"/>
  </w:num>
  <w:num w:numId="14" w16cid:durableId="1594321072">
    <w:abstractNumId w:val="10"/>
  </w:num>
  <w:num w:numId="15" w16cid:durableId="368729646">
    <w:abstractNumId w:val="7"/>
  </w:num>
  <w:num w:numId="16" w16cid:durableId="844170586">
    <w:abstractNumId w:val="13"/>
  </w:num>
  <w:num w:numId="17" w16cid:durableId="1896426600">
    <w:abstractNumId w:val="5"/>
  </w:num>
  <w:num w:numId="18" w16cid:durableId="348915842">
    <w:abstractNumId w:val="11"/>
  </w:num>
  <w:num w:numId="19" w16cid:durableId="1288198713">
    <w:abstractNumId w:val="17"/>
  </w:num>
  <w:num w:numId="20" w16cid:durableId="583808848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21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8193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1E0C73"/>
    <w:rsid w:val="00211487"/>
    <w:rsid w:val="00211D91"/>
    <w:rsid w:val="00217DEC"/>
    <w:rsid w:val="00235B57"/>
    <w:rsid w:val="00250F24"/>
    <w:rsid w:val="002523C5"/>
    <w:rsid w:val="0025380B"/>
    <w:rsid w:val="0025703A"/>
    <w:rsid w:val="002571BD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67E8C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0BC7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B25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925BB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76785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567D1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94087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3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6</TotalTime>
  <Pages>1</Pages>
  <Words>74</Words>
  <Characters>663</Characters>
  <Application>Microsoft Office Word</Application>
  <DocSecurity>0</DocSecurity>
  <Lines>5</Lines>
  <Paragraphs>1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736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Strålskyddskommitté - sammansättning och arbetsbeskrivning</dc:title>
  <dc:subject/>
  <dc:creator>patrik.jens.johansson@vgregion.se</dc:creator>
  <keywords/>
  <lastModifiedBy>Charlotta Lundh</lastModifiedBy>
  <revision>10</revision>
  <lastPrinted>2016-03-31T10:56:00.0000000Z</lastPrinted>
  <dcterms:created xsi:type="dcterms:W3CDTF">2022-05-02T11:21:00.0000000Z</dcterms:created>
  <dcterms:modified xsi:type="dcterms:W3CDTF">2024-02-20T16:15:00.0000000Z</dcterms:modified>
</coreProperties>
</file>