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6F3F63" w14:textId="77777777" w:rsidR="00B67240" w:rsidRDefault="00B67240" w:rsidP="00F35B05">
      <w:pPr>
        <w:pStyle w:val="Rubrik2"/>
        <w:sectPr w:rsidR="00B67240" w:rsidSect="00B67240">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A140C2A" w14:textId="6D795356" w:rsidR="005410EF" w:rsidRDefault="005013BA" w:rsidP="00A51550">
      <w:pPr>
        <w:pStyle w:val="Rubrik1"/>
        <w:rPr>
          <w:rFonts w:ascii="Arial" w:hAnsi="Arial" w:cs="Arial"/>
          <w:b/>
          <w:szCs w:val="22"/>
        </w:rPr>
      </w:pPr>
      <w:r>
        <w:t>Samverkan vid in- och utskrivning från sluten hälso- och sjukvård för personer där folkbokföringsadress är oklar eller saknas</w:t>
      </w:r>
    </w:p>
    <w:p w14:paraId="48DFA469" w14:textId="4766493A" w:rsidR="00B67240" w:rsidRPr="00B67240" w:rsidRDefault="00B67240" w:rsidP="00A51550">
      <w:pPr>
        <w:pStyle w:val="Rubrik2"/>
      </w:pPr>
      <w:r w:rsidRPr="00B67240">
        <w:t>Syfte</w:t>
      </w:r>
    </w:p>
    <w:p w14:paraId="65161AEB" w14:textId="3B224376" w:rsidR="00B67240" w:rsidRPr="009C299E" w:rsidRDefault="00B67240" w:rsidP="00A46D81">
      <w:r w:rsidRPr="00B67240">
        <w:t>Dokumentet syftar till att klargöra vilken kommun och vårdcentral som sjukhuset ska samverka med vid in- och utskrivning från sluten hälso- och sjukvård samt vilken kommun som har betalningsansvar enligt Rutin för in- och utskrivning från sluten hälso- och sjukvård</w:t>
      </w:r>
      <w:r w:rsidR="008D2CF3">
        <w:t>.</w:t>
      </w:r>
    </w:p>
    <w:p w14:paraId="1C13A947" w14:textId="77777777" w:rsidR="00B67240" w:rsidRPr="00B67240" w:rsidRDefault="00B67240" w:rsidP="00A51550">
      <w:pPr>
        <w:pStyle w:val="Rubrik2"/>
      </w:pPr>
      <w:r w:rsidRPr="00B67240">
        <w:t>Arbetsbeskrivning</w:t>
      </w:r>
    </w:p>
    <w:p w14:paraId="100990BB" w14:textId="49D50DE2" w:rsidR="00B67240" w:rsidRPr="00B67240" w:rsidRDefault="00B67240" w:rsidP="00A46D81">
      <w:r w:rsidRPr="00B67240">
        <w:t xml:space="preserve">Om uppgifter i folkbokföringsregistret saknas eller inte stämmer överens med vad den enskilde/närstående uppger, kontaktas Skatteverket. </w:t>
      </w:r>
    </w:p>
    <w:p w14:paraId="5A0222A9" w14:textId="77777777" w:rsidR="00B67240" w:rsidRPr="00B67240" w:rsidRDefault="00B67240" w:rsidP="00A51550">
      <w:pPr>
        <w:pStyle w:val="Rubrik3"/>
      </w:pPr>
      <w:bookmarkStart w:id="1" w:name="_Toc321908622"/>
      <w:r w:rsidRPr="00B67240">
        <w:t>Om folkbokföringsadress finns</w:t>
      </w:r>
      <w:bookmarkStart w:id="2" w:name="_Toc321908623"/>
      <w:bookmarkEnd w:id="1"/>
    </w:p>
    <w:p w14:paraId="1EF8873C" w14:textId="73BE507F" w:rsidR="00B67240" w:rsidRPr="00B67240" w:rsidRDefault="00B67240" w:rsidP="00A46D81">
      <w:r w:rsidRPr="00B67240">
        <w:rPr>
          <w:bCs/>
        </w:rPr>
        <w:t xml:space="preserve">Folkbokföringskommun får fatta beslut om </w:t>
      </w:r>
      <w:r w:rsidRPr="00B67240">
        <w:t>kommunala insatser enligt Socialstyrelsens föreskrift Samverkan vid in- och utskrivning av patienter i sluten vård, SOSFS 2005:27. O</w:t>
      </w:r>
      <w:r w:rsidRPr="00B67240">
        <w:rPr>
          <w:bCs/>
        </w:rPr>
        <w:t>m vistelsekommun är en annan, får folkbokföringskommunen i vissa fall ålägga vistelsekommunen att verkställa beslutet. Vistelsekommunen ska bistå folkbokföringskommunen med utredning om sådan önskas. Folkbokförings</w:t>
      </w:r>
      <w:r w:rsidRPr="00B67240">
        <w:t xml:space="preserve">kommunen ska ersätta vistelsekommunen för de kostnader med anledning av den verkställighet som vistelsekommunen bistått med. </w:t>
      </w:r>
    </w:p>
    <w:p w14:paraId="349206FC" w14:textId="5CE9547C" w:rsidR="00B67240" w:rsidRPr="00B67240" w:rsidRDefault="00B67240" w:rsidP="00A46D81">
      <w:r w:rsidRPr="00B67240">
        <w:t>Bostadsanpassning kan endast beviljas av och i den kommun där personen är folkbokförd.</w:t>
      </w:r>
    </w:p>
    <w:p w14:paraId="6122BFC5" w14:textId="77777777" w:rsidR="00B67240" w:rsidRPr="00B67240" w:rsidRDefault="00B67240" w:rsidP="00A51550">
      <w:pPr>
        <w:pStyle w:val="Rubrik2"/>
      </w:pPr>
      <w:r w:rsidRPr="00B67240">
        <w:lastRenderedPageBreak/>
        <w:t>Samverkan vid utskrivning från sluten hälso- och sjukvård</w:t>
      </w:r>
    </w:p>
    <w:p w14:paraId="3389378D" w14:textId="7A7EE6CA" w:rsidR="00B67240" w:rsidRPr="009C299E" w:rsidRDefault="00B67240" w:rsidP="002A051C">
      <w:r w:rsidRPr="00B67240">
        <w:t>Inskrivningsmeddelande och övriga meddelanden i IT-tjänsten SAMSA skickas till den kommun där den enskilde är folkbokförd.</w:t>
      </w:r>
    </w:p>
    <w:p w14:paraId="3224FD1B" w14:textId="77777777" w:rsidR="00B67240" w:rsidRPr="00B67240" w:rsidRDefault="00B67240" w:rsidP="00A51550">
      <w:pPr>
        <w:pStyle w:val="Rubrik2"/>
      </w:pPr>
      <w:r w:rsidRPr="00B67240">
        <w:t>Om folkbokföringsadress</w:t>
      </w:r>
      <w:bookmarkEnd w:id="2"/>
      <w:r w:rsidRPr="00B67240">
        <w:t xml:space="preserve"> saknas</w:t>
      </w:r>
    </w:p>
    <w:p w14:paraId="500EC954" w14:textId="77777777" w:rsidR="00B67240" w:rsidRPr="00B67240" w:rsidRDefault="00B67240" w:rsidP="002A051C">
      <w:r w:rsidRPr="00B67240">
        <w:t>En person som inte regelmässigt tillbringar sin dygnsvila på en viss fastighet, anses bosatt på den fastighet till vilken man, med hänsyn till familje- och arbetsförhållanden och övriga omständigheter, anses ha starkast anknytning.</w:t>
      </w:r>
    </w:p>
    <w:p w14:paraId="7657FCF8" w14:textId="330AEAF3" w:rsidR="00B67240" w:rsidRPr="00B67240" w:rsidRDefault="00B67240" w:rsidP="002A051C">
      <w:r w:rsidRPr="00B67240">
        <w:t>Om en persons bosättning kan hänföras till en församling men inte till en specifik fastighet, ska personen anses bosatt i församlingen. Personen har då ingen folkbokföringsadress, men tillhör ett län, en kommun och en specifik församling. Kontakt kan tas med Skattemyndigheten för besked.</w:t>
      </w:r>
    </w:p>
    <w:p w14:paraId="2890B673" w14:textId="77777777" w:rsidR="00B67240" w:rsidRPr="00B67240" w:rsidRDefault="00B67240" w:rsidP="003A6571">
      <w:pPr>
        <w:pStyle w:val="Rubrik2"/>
      </w:pPr>
      <w:r w:rsidRPr="00B67240">
        <w:t>Arbetssätt</w:t>
      </w:r>
    </w:p>
    <w:p w14:paraId="52B41319" w14:textId="77777777" w:rsidR="00B67240" w:rsidRPr="00B67240" w:rsidRDefault="00B67240" w:rsidP="003A6571">
      <w:pPr>
        <w:pStyle w:val="Rubrik3"/>
      </w:pPr>
      <w:r w:rsidRPr="00B67240">
        <w:t>Registrering i ELVIS</w:t>
      </w:r>
    </w:p>
    <w:p w14:paraId="614D7E32" w14:textId="77777777" w:rsidR="00B67240" w:rsidRPr="00B67240" w:rsidRDefault="00B67240" w:rsidP="002A051C">
      <w:r w:rsidRPr="00B67240">
        <w:t>Dessa patienter får 9999. För patienter som har län/kommunkod 14/80 läggs primärområde för planerande SDF, för att få över ärendet till SAMSA.</w:t>
      </w:r>
    </w:p>
    <w:p w14:paraId="17DFB5B0" w14:textId="7D8E44B5" w:rsidR="00B67240" w:rsidRPr="00B67240" w:rsidRDefault="00B67240" w:rsidP="002A051C">
      <w:r w:rsidRPr="00B67240">
        <w:t>För andra kommuner förutom län/kommun14/80 sker hantering enligt reservrutinerna.</w:t>
      </w:r>
    </w:p>
    <w:p w14:paraId="7C49E6B1" w14:textId="77777777" w:rsidR="00B67240" w:rsidRPr="00B67240" w:rsidRDefault="00B67240" w:rsidP="003A6571">
      <w:pPr>
        <w:pStyle w:val="Rubrik3"/>
      </w:pPr>
      <w:r w:rsidRPr="00B67240">
        <w:t>Samverkan vid utskrivning från sluten hälso- och sjukvård</w:t>
      </w:r>
    </w:p>
    <w:p w14:paraId="15D18393" w14:textId="67C8879E" w:rsidR="00B67240" w:rsidRPr="00B67240" w:rsidRDefault="00B67240" w:rsidP="002A051C">
      <w:r w:rsidRPr="00B67240">
        <w:t xml:space="preserve">I de fall sjukhuset behöver skicka meddelanden i IT-tjänsten SAMSA för informations-överföring till kommun då den enskilde saknar folkbokföringsadress, behöver sjukhuset upplysa kommunen om att det är oklart vilken kommun som är ansvarig för den enskilde. Inom Sahlgrenska Universitetssjukhuset (SU) görs detta genom ett Administrativt meddelande i IT-tjänsten SAMSA skickas samtidigt som Inskrivningsmeddelandet. </w:t>
      </w:r>
    </w:p>
    <w:p w14:paraId="2D2B790E" w14:textId="7C8292B8" w:rsidR="00B67240" w:rsidRPr="00B67240" w:rsidRDefault="00B67240" w:rsidP="002A051C">
      <w:r w:rsidRPr="00B67240">
        <w:t>Kommun som mottar det Administrativa meddelandet ska då skyndsamt utreda vilken kommun som är ansvarig och informera sjukhuset om vilket beslut berörda kommuner kommit fram till. Kommun som mottagit Inskrivningsmeddelandet och det Administrativa meddelandet är ansvarig till dess beslut om annan ansvarig kommun är fattat.</w:t>
      </w:r>
    </w:p>
    <w:p w14:paraId="77CFD8B6" w14:textId="77777777" w:rsidR="00B67240" w:rsidRPr="00B67240" w:rsidRDefault="00B67240" w:rsidP="003A6571">
      <w:pPr>
        <w:pStyle w:val="Rubrik3"/>
      </w:pPr>
      <w:bookmarkStart w:id="3" w:name="_Toc321908625"/>
      <w:r w:rsidRPr="00B67240">
        <w:lastRenderedPageBreak/>
        <w:t xml:space="preserve">Återflyttning till Sverige efter utvandring </w:t>
      </w:r>
      <w:bookmarkEnd w:id="3"/>
    </w:p>
    <w:p w14:paraId="063A523F" w14:textId="6BA89D9D" w:rsidR="00FF10BD" w:rsidRDefault="00B67240" w:rsidP="00FF10BD">
      <w:r w:rsidRPr="00B67240">
        <w:t>En person som är registrerad som utvandrad, har ingen folkbokföringsadress i Sverige. Vid flytt tillbaka till Sverige ska personen besöka ett skattekontor för att anmäla återflyttningen.</w:t>
      </w:r>
    </w:p>
    <w:p w14:paraId="41443203" w14:textId="082ECB4F" w:rsidR="00B67240" w:rsidRPr="00C93760" w:rsidRDefault="00B67240" w:rsidP="00FF10BD">
      <w:r w:rsidRPr="00B67240">
        <w:t xml:space="preserve">I de fall en person blir inlagd på sjukhus i samband med ankomst till Sverige, ska sjukhuset vara den enskilde behjälplig med att anmäla sin återflyttning till </w:t>
      </w:r>
      <w:proofErr w:type="gramStart"/>
      <w:r w:rsidRPr="00B67240">
        <w:t>skatteverket</w:t>
      </w:r>
      <w:proofErr w:type="gramEnd"/>
      <w:r w:rsidRPr="00B67240">
        <w:t xml:space="preserve">. Då personlig inställelse på skattekontoret fodras, men inte kan ske i det aktuella fallet, får sjukhusläkare utfärda ett intyg att personen inte kan infinna sig personligen. Intyget ska innehålla att den enskilde är inlagd på sjukhuset, datum för inläggning, diagnos samt preliminärt utskrivningsdatum. Intyget, ifylld Återinvandringsblankett (hämtas på Skatteverkets servicekontor) samt den enskildes pass, ska lämnas på/skickas till servicekontor (får ej faxas/mailas). </w:t>
      </w:r>
      <w:proofErr w:type="gramStart"/>
      <w:r w:rsidRPr="00B67240">
        <w:t>Istället</w:t>
      </w:r>
      <w:proofErr w:type="gramEnd"/>
      <w:r w:rsidRPr="00B67240">
        <w:t xml:space="preserve"> för originalpass kan kopia på passet medskickas. Kopian måste vara vidimerad av två personer. </w:t>
      </w:r>
    </w:p>
    <w:p w14:paraId="4FB96380" w14:textId="1152F641" w:rsidR="00B67240" w:rsidRDefault="00B67240" w:rsidP="00C93760">
      <w:r w:rsidRPr="00B67240">
        <w:t>Så snart Skatteverket beslutat om folkbokföringsadress, ska Inskrivningsmeddelande och meddelandet Planering skickas till ansvarig kommun.</w:t>
      </w:r>
    </w:p>
    <w:p w14:paraId="2B4B52B6" w14:textId="77777777" w:rsidR="00CC49FA" w:rsidRDefault="00CC49FA" w:rsidP="00CC49FA">
      <w:pPr>
        <w:pStyle w:val="Rubrik3"/>
      </w:pPr>
      <w:r>
        <w:t>Utlandssvensk i behov av vård och omsorg efter vårdtillfälle</w:t>
      </w:r>
    </w:p>
    <w:p w14:paraId="4F6558F3" w14:textId="03B0C878" w:rsidR="00224C54" w:rsidRPr="00C93760" w:rsidRDefault="00CC49FA" w:rsidP="00CC49FA">
      <w:r>
        <w:t>Utlandssvensk på besök i Sverige har rätt till nödvändig vård. De har däremot inte rätt till hemsjukvård eller hemtjänst om detta behov finns efter vårdtillfället. Dessa patienter ska inte skrivas in i SAMSA.</w:t>
      </w:r>
    </w:p>
    <w:p w14:paraId="162B06AF" w14:textId="77777777" w:rsidR="00B67240" w:rsidRPr="00B67240" w:rsidRDefault="00B67240" w:rsidP="003A6571">
      <w:pPr>
        <w:pStyle w:val="Rubrik3"/>
      </w:pPr>
      <w:r w:rsidRPr="00B67240">
        <w:t>Asylsökande och personer som vistas i Sverige utan tillstånd (tidigare benämnda gömda/papperslösa)</w:t>
      </w:r>
    </w:p>
    <w:p w14:paraId="67F7CC77" w14:textId="7A65B337" w:rsidR="00B67240" w:rsidRPr="00F16478" w:rsidRDefault="00B67240" w:rsidP="002A051C">
      <w:r w:rsidRPr="00B67240">
        <w:t>Se Rutin Samverkan vid in- och utskrivning från sluten hälso- och sjukvård för asylsökande samt för personer som vistas i Sverige utan tillstånd och som har kvarstående vårdbehov som inte kan anstå efter utskrivning</w:t>
      </w:r>
      <w:r w:rsidRPr="00B67240">
        <w:rPr>
          <w:bCs/>
        </w:rPr>
        <w:t>.</w:t>
      </w:r>
    </w:p>
    <w:p w14:paraId="286BE42C" w14:textId="77777777" w:rsidR="00B67240" w:rsidRPr="00B67240" w:rsidRDefault="00B67240" w:rsidP="003A6571">
      <w:pPr>
        <w:pStyle w:val="Rubrik2"/>
      </w:pPr>
      <w:r w:rsidRPr="00B67240">
        <w:t>Tvist</w:t>
      </w:r>
    </w:p>
    <w:p w14:paraId="51F5D961" w14:textId="17DC36C7" w:rsidR="00B67240" w:rsidRPr="00B67240" w:rsidRDefault="00B67240" w:rsidP="002A051C">
      <w:r w:rsidRPr="00B67240">
        <w:t>Socialstyrelsen kan hjälpa till vid tvist mellan kommuner kring ansvarsgränser för en individ.</w:t>
      </w:r>
    </w:p>
    <w:p w14:paraId="5FA136E0" w14:textId="77777777" w:rsidR="00B67240" w:rsidRPr="00B67240" w:rsidRDefault="00B67240" w:rsidP="003A6571">
      <w:pPr>
        <w:pStyle w:val="Rubrik2"/>
      </w:pPr>
      <w:r w:rsidRPr="00B67240">
        <w:lastRenderedPageBreak/>
        <w:t>Vid akuta fall när det gäller personer som saknar bostad</w:t>
      </w:r>
    </w:p>
    <w:p w14:paraId="4855BA53" w14:textId="0DC7C59F" w:rsidR="00B67240" w:rsidRPr="00B67240" w:rsidRDefault="00B67240" w:rsidP="002A051C">
      <w:r w:rsidRPr="00B67240">
        <w:t>Vid akuta fall kontaktas Socialjouren Göteborgs stad, telefonnummer 031-365 87 00 eller faxnummer 031-367 96 74, som handlägger ansökan om tillfälligt boende. Socialjouren kontaktar sedan ansvarig kommun.</w:t>
      </w:r>
    </w:p>
    <w:p w14:paraId="1BD9F0C0" w14:textId="77777777" w:rsidR="00B67240" w:rsidRPr="00B67240" w:rsidRDefault="00B67240" w:rsidP="003A6571">
      <w:pPr>
        <w:pStyle w:val="Rubrik2"/>
      </w:pPr>
      <w:r w:rsidRPr="00B67240">
        <w:t>Samverkan vid in- och utskrivning från sluten hälso- och sjukvård och primärvård</w:t>
      </w:r>
    </w:p>
    <w:p w14:paraId="75FF6104" w14:textId="41A3E277" w:rsidR="00B67240" w:rsidRPr="00B67240" w:rsidRDefault="00B67240" w:rsidP="002A051C">
      <w:r w:rsidRPr="00B67240">
        <w:t>Om den enskilde inte är listad på en vårdcentral sker listning på vårdcentral enligt Närhetsprincipen.</w:t>
      </w:r>
    </w:p>
    <w:p w14:paraId="6139BFBA" w14:textId="77777777" w:rsidR="00B67240" w:rsidRPr="00B67240" w:rsidRDefault="00B67240" w:rsidP="002A051C">
      <w:r w:rsidRPr="00B67240">
        <w:t>Nedanstående vårdcentral är</w:t>
      </w:r>
      <w:r w:rsidRPr="00B67240">
        <w:rPr>
          <w:b/>
        </w:rPr>
        <w:t xml:space="preserve"> inte</w:t>
      </w:r>
      <w:r w:rsidRPr="00B67240">
        <w:t xml:space="preserve"> med i Vårdvalet och deltar inte samverkan vid in- och utskrivning från sluten hälso- och sjukvård. På nedanstående vårdcentral kan dock enskilda söka både från Göteborgs stad och kommunerna inom Göteborgsområdet. Besöken är gratis. Öppettider: måndag-fredag kl. 8-16.</w:t>
      </w:r>
    </w:p>
    <w:p w14:paraId="7F7D2459" w14:textId="0B164A74" w:rsidR="00B67240" w:rsidRPr="00B67240" w:rsidRDefault="00B67240" w:rsidP="002A051C">
      <w:r w:rsidRPr="00B67240">
        <w:t>Vårdcentralen</w:t>
      </w:r>
      <w:r w:rsidR="00082DE4">
        <w:t xml:space="preserve"> för hemlösa</w:t>
      </w:r>
    </w:p>
    <w:p w14:paraId="358838BA" w14:textId="7832E309" w:rsidR="00B67240" w:rsidRPr="00F16478" w:rsidRDefault="00082DE4" w:rsidP="002A051C">
      <w:r>
        <w:t>Skärgårdsgatan 4</w:t>
      </w:r>
      <w:r w:rsidR="00B67240" w:rsidRPr="00B67240">
        <w:br/>
        <w:t>Tel:</w:t>
      </w:r>
      <w:proofErr w:type="gramStart"/>
      <w:r w:rsidR="009E7786">
        <w:t>010-4733940</w:t>
      </w:r>
      <w:proofErr w:type="gramEnd"/>
    </w:p>
    <w:p w14:paraId="45F50738" w14:textId="77777777" w:rsidR="00B67240" w:rsidRPr="00B67240" w:rsidRDefault="00B67240" w:rsidP="003A6571">
      <w:pPr>
        <w:pStyle w:val="Rubrik2"/>
      </w:pPr>
      <w:r w:rsidRPr="00B67240">
        <w:t>Uppföljning, utvärdering och revision</w:t>
      </w:r>
    </w:p>
    <w:p w14:paraId="6422CC67" w14:textId="77777777" w:rsidR="00B67240" w:rsidRPr="00B67240" w:rsidRDefault="00B67240" w:rsidP="00C93760">
      <w:r w:rsidRPr="00B67240">
        <w:t xml:space="preserve">Systemförvaltaren är ansvarig för uppföljning/revision av innehållet i rutinen. </w:t>
      </w:r>
    </w:p>
    <w:p w14:paraId="26087C30" w14:textId="77777777" w:rsidR="00B67240" w:rsidRPr="00B67240" w:rsidRDefault="00B67240" w:rsidP="00C93760">
      <w:r w:rsidRPr="00B67240">
        <w:t xml:space="preserve">Avsteg från rutin rapporteras i </w:t>
      </w:r>
      <w:proofErr w:type="spellStart"/>
      <w:r w:rsidRPr="00B67240">
        <w:t>MedControlPro</w:t>
      </w:r>
      <w:proofErr w:type="spellEnd"/>
      <w:r w:rsidRPr="00B67240">
        <w:t xml:space="preserve">. </w:t>
      </w:r>
      <w:bookmarkEnd w:id="0"/>
    </w:p>
    <w:sectPr w:rsidR="00B67240" w:rsidRPr="00B67240" w:rsidSect="00B67240">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9619C4" w14:textId="77777777" w:rsidR="00936AF4" w:rsidRDefault="00936AF4">
      <w:r>
        <w:separator/>
      </w:r>
    </w:p>
  </w:endnote>
  <w:endnote w:type="continuationSeparator" w:id="0">
    <w:p w14:paraId="47836C30" w14:textId="77777777" w:rsidR="00936AF4" w:rsidRDefault="00936AF4">
      <w:r>
        <w:continuationSeparator/>
      </w:r>
    </w:p>
  </w:endnote>
  <w:endnote w:type="continuationNotice" w:id="1">
    <w:p w14:paraId="2DE169F7" w14:textId="77777777" w:rsidR="00936AF4" w:rsidRDefault="00936AF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2EFFEC" w14:textId="77777777" w:rsidR="00936AF4" w:rsidRDefault="00936AF4"/>
  </w:footnote>
  <w:footnote w:type="continuationSeparator" w:id="0">
    <w:p w14:paraId="1CF0E902" w14:textId="77777777" w:rsidR="00936AF4" w:rsidRDefault="00936AF4">
      <w:r>
        <w:continuationSeparator/>
      </w:r>
    </w:p>
  </w:footnote>
  <w:footnote w:type="continuationNotice" w:id="1">
    <w:p w14:paraId="4DA277E4" w14:textId="77777777" w:rsidR="00936AF4" w:rsidRDefault="00936AF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26220739">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w14:anchorId="141A0F1A">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B356BA2"/>
    <w:multiLevelType w:val="hybridMultilevel"/>
    <w:tmpl w:val="48FC46EA"/>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80033814">
    <w:abstractNumId w:val="18"/>
  </w:num>
  <w:num w:numId="2" w16cid:durableId="125199746">
    <w:abstractNumId w:val="14"/>
  </w:num>
  <w:num w:numId="3" w16cid:durableId="2006392633">
    <w:abstractNumId w:val="0"/>
  </w:num>
  <w:num w:numId="4" w16cid:durableId="517473722">
    <w:abstractNumId w:val="6"/>
  </w:num>
  <w:num w:numId="5" w16cid:durableId="1696923976">
    <w:abstractNumId w:val="15"/>
  </w:num>
  <w:num w:numId="6" w16cid:durableId="2076584734">
    <w:abstractNumId w:val="2"/>
  </w:num>
  <w:num w:numId="7" w16cid:durableId="1380126995">
    <w:abstractNumId w:val="11"/>
  </w:num>
  <w:num w:numId="8" w16cid:durableId="1798839292">
    <w:abstractNumId w:val="8"/>
  </w:num>
  <w:num w:numId="9" w16cid:durableId="1268544100">
    <w:abstractNumId w:val="1"/>
  </w:num>
  <w:num w:numId="10" w16cid:durableId="1269772847">
    <w:abstractNumId w:val="1"/>
  </w:num>
  <w:num w:numId="11" w16cid:durableId="1796439387">
    <w:abstractNumId w:val="3"/>
  </w:num>
  <w:num w:numId="12" w16cid:durableId="1453354373">
    <w:abstractNumId w:val="4"/>
  </w:num>
  <w:num w:numId="13" w16cid:durableId="695080993">
    <w:abstractNumId w:val="13"/>
  </w:num>
  <w:num w:numId="14" w16cid:durableId="1456827903">
    <w:abstractNumId w:val="9"/>
  </w:num>
  <w:num w:numId="15" w16cid:durableId="1239553369">
    <w:abstractNumId w:val="7"/>
  </w:num>
  <w:num w:numId="16" w16cid:durableId="1256282549">
    <w:abstractNumId w:val="12"/>
  </w:num>
  <w:num w:numId="17" w16cid:durableId="2114323171">
    <w:abstractNumId w:val="5"/>
  </w:num>
  <w:num w:numId="18" w16cid:durableId="228538750">
    <w:abstractNumId w:val="10"/>
  </w:num>
  <w:num w:numId="19" w16cid:durableId="2103836864">
    <w:abstractNumId w:val="17"/>
  </w:num>
  <w:num w:numId="20" w16cid:durableId="195012121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2DE4"/>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24C54"/>
    <w:rsid w:val="00235B57"/>
    <w:rsid w:val="00250F24"/>
    <w:rsid w:val="002523C5"/>
    <w:rsid w:val="0025380B"/>
    <w:rsid w:val="0025703A"/>
    <w:rsid w:val="00262F3D"/>
    <w:rsid w:val="00263281"/>
    <w:rsid w:val="002651D6"/>
    <w:rsid w:val="0026551F"/>
    <w:rsid w:val="00280A85"/>
    <w:rsid w:val="00284119"/>
    <w:rsid w:val="00290B5C"/>
    <w:rsid w:val="00294791"/>
    <w:rsid w:val="002A051C"/>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558"/>
    <w:rsid w:val="00367D19"/>
    <w:rsid w:val="00371BED"/>
    <w:rsid w:val="00384019"/>
    <w:rsid w:val="003854F1"/>
    <w:rsid w:val="0039118E"/>
    <w:rsid w:val="00397F54"/>
    <w:rsid w:val="003A0D43"/>
    <w:rsid w:val="003A6571"/>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3BA"/>
    <w:rsid w:val="00501433"/>
    <w:rsid w:val="00511CC4"/>
    <w:rsid w:val="00531E60"/>
    <w:rsid w:val="00536A5A"/>
    <w:rsid w:val="005410EF"/>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D2CF3"/>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36AF4"/>
    <w:rsid w:val="00942257"/>
    <w:rsid w:val="009471BF"/>
    <w:rsid w:val="00950E4E"/>
    <w:rsid w:val="009529BD"/>
    <w:rsid w:val="009533B4"/>
    <w:rsid w:val="00971D93"/>
    <w:rsid w:val="009B1F6B"/>
    <w:rsid w:val="009C0D12"/>
    <w:rsid w:val="009C192E"/>
    <w:rsid w:val="009C299E"/>
    <w:rsid w:val="009D6819"/>
    <w:rsid w:val="009D6D1C"/>
    <w:rsid w:val="009E0CF9"/>
    <w:rsid w:val="009E531B"/>
    <w:rsid w:val="009E6C56"/>
    <w:rsid w:val="009E7786"/>
    <w:rsid w:val="009E7DCF"/>
    <w:rsid w:val="009F4A56"/>
    <w:rsid w:val="009F4E65"/>
    <w:rsid w:val="00A006A5"/>
    <w:rsid w:val="00A05942"/>
    <w:rsid w:val="00A07BEC"/>
    <w:rsid w:val="00A264BE"/>
    <w:rsid w:val="00A272CA"/>
    <w:rsid w:val="00A33051"/>
    <w:rsid w:val="00A407AD"/>
    <w:rsid w:val="00A40923"/>
    <w:rsid w:val="00A41C05"/>
    <w:rsid w:val="00A42426"/>
    <w:rsid w:val="00A46D81"/>
    <w:rsid w:val="00A514B7"/>
    <w:rsid w:val="00A51550"/>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6724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3760"/>
    <w:rsid w:val="00C97BD3"/>
    <w:rsid w:val="00CA39EF"/>
    <w:rsid w:val="00CA521F"/>
    <w:rsid w:val="00CB0493"/>
    <w:rsid w:val="00CB17FF"/>
    <w:rsid w:val="00CB1ED7"/>
    <w:rsid w:val="00CC167C"/>
    <w:rsid w:val="00CC49FA"/>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16478"/>
    <w:rsid w:val="00F22264"/>
    <w:rsid w:val="00F2564D"/>
    <w:rsid w:val="00F35B05"/>
    <w:rsid w:val="00F413D9"/>
    <w:rsid w:val="00F5135F"/>
    <w:rsid w:val="00F51F78"/>
    <w:rsid w:val="00F86F47"/>
    <w:rsid w:val="00F90B64"/>
    <w:rsid w:val="00F93028"/>
    <w:rsid w:val="00FB2F0F"/>
    <w:rsid w:val="00FB5086"/>
    <w:rsid w:val="00FB5411"/>
    <w:rsid w:val="00FB6392"/>
    <w:rsid w:val="00FD3C70"/>
    <w:rsid w:val="00FD6820"/>
    <w:rsid w:val="00FE12D8"/>
    <w:rsid w:val="00FF10BD"/>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15</TotalTime>
  <Pages>4</Pages>
  <Words>913</Words>
  <Characters>4840</Characters>
  <Application>Microsoft Office Word</Application>
  <DocSecurity>0</DocSecurity>
  <Lines>40</Lines>
  <Paragraphs>11</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5742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Samverkan vid in- och utskrivning från sluten hälso- och sjukvård för personer där folkbokföringsadress är oklar eller saknas</dc:title>
  <dc:subject/>
  <dc:creator>patrik.jens.johansson@vgregion.se</dc:creator>
  <keywords/>
  <lastModifiedBy>Robin Karlsson</lastModifiedBy>
  <revision>18</revision>
  <lastPrinted>2016-03-31T10:56:00.0000000Z</lastPrinted>
  <dcterms:created xsi:type="dcterms:W3CDTF">2022-04-25T12:18:00.0000000Z</dcterms:created>
  <dcterms:modified xsi:type="dcterms:W3CDTF">2024-01-08T12:41:00.0000000Z</dcterms:modified>
</coreProperties>
</file>