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documenttasks/documenttasks1.xml" ContentType="application/vnd.ms-office.documenttask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5EE4AA" w14:textId="5FC7B6F3" w:rsidR="56922C2B" w:rsidRDefault="004E0917" w:rsidP="56922C2B">
      <w:pPr>
        <w:tabs>
          <w:tab w:val="left" w:pos="1890"/>
        </w:tabs>
        <w:rPr>
          <w:lang w:val="en-US"/>
        </w:rPr>
      </w:pPr>
      <w:r w:rsidRPr="004E0917">
        <w:rPr>
          <w:noProof/>
          <w:lang w:eastAsia="sv-SE"/>
        </w:rPr>
        <w:drawing>
          <wp:anchor distT="0" distB="0" distL="114300" distR="114300" simplePos="0" relativeHeight="251658242" behindDoc="1" locked="0" layoutInCell="1" allowOverlap="1" wp14:anchorId="3EDC5FD5" wp14:editId="50E60EF3">
            <wp:simplePos x="0" y="0"/>
            <wp:positionH relativeFrom="page">
              <wp:posOffset>711328</wp:posOffset>
            </wp:positionH>
            <wp:positionV relativeFrom="paragraph">
              <wp:posOffset>51885</wp:posOffset>
            </wp:positionV>
            <wp:extent cx="6120765" cy="1322705"/>
            <wp:effectExtent l="0" t="0" r="0" b="0"/>
            <wp:wrapNone/>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6120765" cy="1322705"/>
                    </a:xfrm>
                    <a:prstGeom prst="rect">
                      <a:avLst/>
                    </a:prstGeom>
                  </pic:spPr>
                </pic:pic>
              </a:graphicData>
            </a:graphic>
          </wp:anchor>
        </w:drawing>
      </w:r>
    </w:p>
    <w:p w14:paraId="70473F86" w14:textId="1BCD4193" w:rsidR="004E0917" w:rsidRPr="004E0917" w:rsidRDefault="004E0917" w:rsidP="004E0917">
      <w:pPr>
        <w:tabs>
          <w:tab w:val="left" w:pos="1890"/>
        </w:tabs>
        <w:rPr>
          <w:b/>
          <w:bCs/>
          <w:color w:val="FFFFFF" w:themeColor="background1"/>
          <w:sz w:val="32"/>
          <w:szCs w:val="32"/>
        </w:rPr>
      </w:pPr>
      <w:r w:rsidRPr="004E0917">
        <w:rPr>
          <w:b/>
          <w:bCs/>
          <w:color w:val="FFFFFF" w:themeColor="background1"/>
          <w:sz w:val="32"/>
          <w:szCs w:val="32"/>
        </w:rPr>
        <w:t>Region Västra Götaland, HTA-centrum</w:t>
      </w:r>
    </w:p>
    <w:p w14:paraId="785CE273" w14:textId="7D532477" w:rsidR="004E0917" w:rsidRPr="004E0917" w:rsidRDefault="004E0917" w:rsidP="004E0917">
      <w:pPr>
        <w:tabs>
          <w:tab w:val="left" w:pos="1890"/>
        </w:tabs>
        <w:rPr>
          <w:b/>
          <w:bCs/>
          <w:color w:val="FFFFFF" w:themeColor="background1"/>
        </w:rPr>
      </w:pPr>
      <w:r w:rsidRPr="004E0917">
        <w:rPr>
          <w:b/>
          <w:bCs/>
          <w:color w:val="FFFFFF" w:themeColor="background1"/>
        </w:rPr>
        <w:t>Regional activity-based HTA [Verksamhetsbaserad HTA]</w:t>
      </w:r>
    </w:p>
    <w:p w14:paraId="1E684FD7" w14:textId="29A81D14" w:rsidR="004E0917" w:rsidRPr="004E0917" w:rsidRDefault="004E0917" w:rsidP="004E0917">
      <w:pPr>
        <w:tabs>
          <w:tab w:val="left" w:pos="1890"/>
        </w:tabs>
        <w:rPr>
          <w:b/>
          <w:bCs/>
          <w:color w:val="FFFFFF" w:themeColor="background1"/>
          <w:lang w:val="en-US"/>
        </w:rPr>
      </w:pPr>
      <w:r w:rsidRPr="004E0917">
        <w:rPr>
          <w:b/>
          <w:bCs/>
          <w:color w:val="FFFFFF" w:themeColor="background1"/>
          <w:lang w:val="en-US"/>
        </w:rPr>
        <w:t>Health Technology Assessment</w:t>
      </w:r>
    </w:p>
    <w:p w14:paraId="34589962" w14:textId="0195C210" w:rsidR="000C355D" w:rsidRPr="004E0917" w:rsidRDefault="004E0917" w:rsidP="004E0917">
      <w:pPr>
        <w:tabs>
          <w:tab w:val="left" w:pos="1890"/>
        </w:tabs>
        <w:rPr>
          <w:b/>
          <w:bCs/>
          <w:color w:val="FFFFFF" w:themeColor="background1"/>
          <w:lang w:val="en-US"/>
        </w:rPr>
      </w:pPr>
      <w:r w:rsidRPr="004E0917">
        <w:rPr>
          <w:b/>
          <w:bCs/>
          <w:color w:val="FFFFFF" w:themeColor="background1"/>
          <w:lang w:val="en-US"/>
        </w:rPr>
        <w:t>HTA report 202</w:t>
      </w:r>
      <w:r w:rsidR="004235FA">
        <w:rPr>
          <w:b/>
          <w:bCs/>
          <w:color w:val="FFFFFF" w:themeColor="background1"/>
          <w:lang w:val="en-US"/>
        </w:rPr>
        <w:t>2</w:t>
      </w:r>
      <w:r w:rsidRPr="004E0917">
        <w:rPr>
          <w:b/>
          <w:bCs/>
          <w:color w:val="FFFFFF" w:themeColor="background1"/>
          <w:lang w:val="en-US"/>
        </w:rPr>
        <w:t>:</w:t>
      </w:r>
      <w:r w:rsidR="00AC123F">
        <w:rPr>
          <w:b/>
          <w:bCs/>
          <w:color w:val="FFFFFF" w:themeColor="background1"/>
          <w:lang w:val="en-US"/>
        </w:rPr>
        <w:t>1</w:t>
      </w:r>
      <w:r w:rsidR="00733F2B">
        <w:rPr>
          <w:b/>
          <w:bCs/>
          <w:color w:val="FFFFFF" w:themeColor="background1"/>
          <w:lang w:val="en-US"/>
        </w:rPr>
        <w:t>3</w:t>
      </w:r>
      <w:r w:rsidR="003F09E1">
        <w:rPr>
          <w:b/>
          <w:bCs/>
          <w:color w:val="FFFFFF" w:themeColor="background1"/>
          <w:lang w:val="en-US"/>
        </w:rPr>
        <w:t>2</w:t>
      </w:r>
      <w:r w:rsidRPr="004E0917">
        <w:rPr>
          <w:b/>
          <w:bCs/>
          <w:color w:val="FFFFFF" w:themeColor="background1"/>
          <w:lang w:val="en-US"/>
        </w:rPr>
        <w:t xml:space="preserve"> </w:t>
      </w:r>
    </w:p>
    <w:p w14:paraId="662B8B8C" w14:textId="08DC705D" w:rsidR="000C355D" w:rsidRDefault="000C355D" w:rsidP="0067304F">
      <w:pPr>
        <w:tabs>
          <w:tab w:val="left" w:pos="1890"/>
        </w:tabs>
        <w:rPr>
          <w:lang w:val="en-US"/>
        </w:rPr>
      </w:pPr>
    </w:p>
    <w:p w14:paraId="117BEBE3" w14:textId="0BCF61F3" w:rsidR="000C355D" w:rsidRDefault="000C355D" w:rsidP="0067304F">
      <w:pPr>
        <w:tabs>
          <w:tab w:val="left" w:pos="1890"/>
        </w:tabs>
        <w:rPr>
          <w:lang w:val="en-US"/>
        </w:rPr>
      </w:pPr>
    </w:p>
    <w:p w14:paraId="02223E8D" w14:textId="2DED69AA" w:rsidR="004E0917" w:rsidRPr="009346D9" w:rsidRDefault="004E0917" w:rsidP="000C355D">
      <w:pPr>
        <w:ind w:left="426"/>
        <w:rPr>
          <w:rFonts w:ascii="Times New Roman" w:hAnsi="Times New Roman" w:cs="Times New Roman"/>
          <w:color w:val="000000"/>
          <w:sz w:val="36"/>
          <w:szCs w:val="36"/>
          <w:lang w:val="en-GB"/>
        </w:rPr>
      </w:pPr>
    </w:p>
    <w:p w14:paraId="314AA572" w14:textId="07FB760E" w:rsidR="004E0917" w:rsidRPr="009346D9" w:rsidRDefault="004E0917" w:rsidP="000C355D">
      <w:pPr>
        <w:ind w:left="426"/>
        <w:rPr>
          <w:rFonts w:ascii="Times New Roman" w:hAnsi="Times New Roman" w:cs="Times New Roman"/>
          <w:color w:val="000000"/>
          <w:sz w:val="36"/>
          <w:szCs w:val="36"/>
          <w:lang w:val="en-GB"/>
        </w:rPr>
      </w:pPr>
    </w:p>
    <w:p w14:paraId="235B5341" w14:textId="54EC9BA6" w:rsidR="00D34204" w:rsidRDefault="00D34204" w:rsidP="000C355D">
      <w:pPr>
        <w:ind w:left="426"/>
        <w:rPr>
          <w:rFonts w:ascii="Times New Roman" w:hAnsi="Times New Roman" w:cs="Times New Roman"/>
          <w:color w:val="000000"/>
          <w:sz w:val="36"/>
          <w:szCs w:val="36"/>
          <w:lang w:val="en-US"/>
        </w:rPr>
      </w:pPr>
    </w:p>
    <w:p w14:paraId="672B8BA8" w14:textId="141C21B9" w:rsidR="00D34204" w:rsidRDefault="00D34204" w:rsidP="000C355D">
      <w:pPr>
        <w:ind w:left="426"/>
        <w:rPr>
          <w:rFonts w:ascii="Times New Roman" w:hAnsi="Times New Roman" w:cs="Times New Roman"/>
          <w:color w:val="000000"/>
          <w:sz w:val="36"/>
          <w:szCs w:val="36"/>
          <w:lang w:val="en-US"/>
        </w:rPr>
      </w:pPr>
    </w:p>
    <w:p w14:paraId="04599D9D" w14:textId="3557028C" w:rsidR="000C355D" w:rsidRPr="003033AB" w:rsidRDefault="00E751DD" w:rsidP="000C355D">
      <w:pPr>
        <w:ind w:left="426"/>
        <w:rPr>
          <w:rFonts w:ascii="Times New Roman" w:hAnsi="Times New Roman" w:cs="Times New Roman"/>
          <w:b/>
          <w:bCs/>
          <w:color w:val="000000"/>
          <w:sz w:val="36"/>
          <w:szCs w:val="36"/>
          <w:lang w:val="en-US"/>
        </w:rPr>
      </w:pPr>
      <w:r>
        <w:rPr>
          <w:rFonts w:ascii="Times New Roman" w:hAnsi="Times New Roman" w:cs="Times New Roman"/>
          <w:b/>
          <w:bCs/>
          <w:color w:val="000000" w:themeColor="text2"/>
          <w:sz w:val="36"/>
          <w:szCs w:val="36"/>
          <w:lang w:val="en-US"/>
        </w:rPr>
        <w:t>O</w:t>
      </w:r>
      <w:r w:rsidR="00187A12" w:rsidRPr="62544E57">
        <w:rPr>
          <w:rFonts w:ascii="Times New Roman" w:hAnsi="Times New Roman" w:cs="Times New Roman"/>
          <w:b/>
          <w:bCs/>
          <w:color w:val="000000" w:themeColor="text2"/>
          <w:sz w:val="36"/>
          <w:szCs w:val="36"/>
          <w:lang w:val="en-US"/>
        </w:rPr>
        <w:t>sseoint</w:t>
      </w:r>
      <w:r w:rsidR="00187A12" w:rsidRPr="000E456C">
        <w:rPr>
          <w:rFonts w:ascii="Times New Roman" w:hAnsi="Times New Roman" w:cs="Times New Roman"/>
          <w:b/>
          <w:bCs/>
          <w:color w:val="000000" w:themeColor="text2"/>
          <w:sz w:val="36"/>
          <w:szCs w:val="36"/>
          <w:lang w:val="en-US"/>
        </w:rPr>
        <w:t>egrat</w:t>
      </w:r>
      <w:r>
        <w:rPr>
          <w:rFonts w:ascii="Times New Roman" w:hAnsi="Times New Roman" w:cs="Times New Roman"/>
          <w:b/>
          <w:bCs/>
          <w:color w:val="000000" w:themeColor="text2"/>
          <w:sz w:val="36"/>
          <w:szCs w:val="36"/>
          <w:lang w:val="en-US"/>
        </w:rPr>
        <w:t>ed</w:t>
      </w:r>
      <w:r w:rsidR="00A35917">
        <w:rPr>
          <w:rFonts w:ascii="Times New Roman" w:hAnsi="Times New Roman" w:cs="Times New Roman"/>
          <w:b/>
          <w:bCs/>
          <w:color w:val="000000" w:themeColor="text2"/>
          <w:sz w:val="36"/>
          <w:szCs w:val="36"/>
          <w:lang w:val="en-US"/>
        </w:rPr>
        <w:t xml:space="preserve"> </w:t>
      </w:r>
      <w:r w:rsidR="00187A12" w:rsidRPr="0047061A">
        <w:rPr>
          <w:rFonts w:ascii="Times New Roman" w:hAnsi="Times New Roman" w:cs="Times New Roman"/>
          <w:b/>
          <w:bCs/>
          <w:color w:val="000000" w:themeColor="text2"/>
          <w:sz w:val="36"/>
          <w:szCs w:val="36"/>
          <w:lang w:val="en-US"/>
        </w:rPr>
        <w:t>upper</w:t>
      </w:r>
      <w:r>
        <w:rPr>
          <w:rFonts w:ascii="Times New Roman" w:hAnsi="Times New Roman" w:cs="Times New Roman"/>
          <w:b/>
          <w:bCs/>
          <w:color w:val="000000" w:themeColor="text2"/>
          <w:sz w:val="36"/>
          <w:szCs w:val="36"/>
          <w:lang w:val="en-US"/>
        </w:rPr>
        <w:t xml:space="preserve"> </w:t>
      </w:r>
      <w:r w:rsidR="00187A12" w:rsidRPr="0047061A">
        <w:rPr>
          <w:rFonts w:ascii="Times New Roman" w:hAnsi="Times New Roman" w:cs="Times New Roman"/>
          <w:b/>
          <w:bCs/>
          <w:color w:val="000000" w:themeColor="text2"/>
          <w:sz w:val="36"/>
          <w:szCs w:val="36"/>
          <w:lang w:val="en-US"/>
        </w:rPr>
        <w:t>limb prostheses</w:t>
      </w:r>
      <w:r>
        <w:rPr>
          <w:rFonts w:ascii="Times New Roman" w:hAnsi="Times New Roman" w:cs="Times New Roman"/>
          <w:b/>
          <w:bCs/>
          <w:color w:val="000000" w:themeColor="text2"/>
          <w:sz w:val="36"/>
          <w:szCs w:val="36"/>
          <w:lang w:val="en-US"/>
        </w:rPr>
        <w:t xml:space="preserve"> with and without neuromuscular control</w:t>
      </w:r>
      <w:r w:rsidR="007A35CD" w:rsidRPr="62544E57">
        <w:rPr>
          <w:rFonts w:ascii="Times New Roman" w:hAnsi="Times New Roman" w:cs="Times New Roman"/>
          <w:b/>
          <w:bCs/>
          <w:color w:val="000000" w:themeColor="text2"/>
          <w:sz w:val="36"/>
          <w:szCs w:val="36"/>
          <w:lang w:val="en-US"/>
        </w:rPr>
        <w:t>: benefits and risks</w:t>
      </w:r>
    </w:p>
    <w:p w14:paraId="7D0030C7" w14:textId="0E39B94B" w:rsidR="000C355D" w:rsidRPr="008C04B1" w:rsidRDefault="000C355D" w:rsidP="000C355D">
      <w:pPr>
        <w:ind w:left="426"/>
        <w:rPr>
          <w:rFonts w:ascii="Times New Roman" w:hAnsi="Times New Roman" w:cs="Times New Roman"/>
          <w:color w:val="000000"/>
          <w:sz w:val="36"/>
          <w:szCs w:val="36"/>
          <w:lang w:val="en-US"/>
        </w:rPr>
      </w:pPr>
    </w:p>
    <w:p w14:paraId="1EFC4561" w14:textId="5A27DD3C" w:rsidR="000C355D" w:rsidRPr="008C04B1" w:rsidRDefault="000C355D" w:rsidP="000C355D">
      <w:pPr>
        <w:ind w:left="426"/>
        <w:rPr>
          <w:rFonts w:ascii="Times New Roman" w:hAnsi="Times New Roman" w:cs="Times New Roman"/>
          <w:color w:val="000000"/>
          <w:sz w:val="36"/>
          <w:szCs w:val="36"/>
          <w:lang w:val="en-US"/>
        </w:rPr>
      </w:pPr>
    </w:p>
    <w:p w14:paraId="31B2278C" w14:textId="3050DACA" w:rsidR="00653E4E" w:rsidRPr="0053580D" w:rsidRDefault="00446CA0" w:rsidP="000C355D">
      <w:pPr>
        <w:ind w:left="426"/>
        <w:rPr>
          <w:rFonts w:ascii="Times New Roman" w:hAnsi="Times New Roman" w:cs="Times New Roman"/>
          <w:color w:val="000000"/>
          <w:sz w:val="36"/>
          <w:szCs w:val="36"/>
          <w:lang w:val="en-US"/>
        </w:rPr>
      </w:pPr>
      <w:r w:rsidRPr="0053580D">
        <w:rPr>
          <w:rFonts w:ascii="Times New Roman" w:hAnsi="Times New Roman" w:cs="Times New Roman"/>
          <w:color w:val="000000"/>
          <w:sz w:val="36"/>
          <w:szCs w:val="36"/>
          <w:lang w:val="en-US"/>
        </w:rPr>
        <w:t xml:space="preserve">Sassu P, </w:t>
      </w:r>
      <w:r w:rsidR="00653E4E" w:rsidRPr="0053580D">
        <w:rPr>
          <w:rFonts w:ascii="Times New Roman" w:hAnsi="Times New Roman" w:cs="Times New Roman"/>
          <w:color w:val="000000"/>
          <w:sz w:val="36"/>
          <w:szCs w:val="36"/>
          <w:lang w:val="en-US"/>
        </w:rPr>
        <w:t>Granberg H, Bernhardsson S, Lindström AC, Magnusson K, Nachemson A</w:t>
      </w:r>
      <w:r w:rsidR="00653E4E" w:rsidRPr="0053580D" w:rsidDel="00446CA0">
        <w:rPr>
          <w:rFonts w:ascii="Times New Roman" w:hAnsi="Times New Roman" w:cs="Times New Roman"/>
          <w:color w:val="000000"/>
          <w:sz w:val="36"/>
          <w:szCs w:val="36"/>
          <w:lang w:val="en-US"/>
        </w:rPr>
        <w:t xml:space="preserve">, </w:t>
      </w:r>
      <w:r w:rsidR="00653E4E" w:rsidRPr="0053580D">
        <w:rPr>
          <w:rFonts w:ascii="Times New Roman" w:hAnsi="Times New Roman" w:cs="Times New Roman"/>
          <w:color w:val="000000"/>
          <w:sz w:val="36"/>
          <w:szCs w:val="36"/>
          <w:lang w:val="en-US"/>
        </w:rPr>
        <w:t>Stadig I, Wartenberg C</w:t>
      </w:r>
    </w:p>
    <w:p w14:paraId="7959C7F9" w14:textId="2307C05C" w:rsidR="000C355D" w:rsidRPr="0053580D" w:rsidRDefault="000C355D" w:rsidP="0067304F">
      <w:pPr>
        <w:tabs>
          <w:tab w:val="left" w:pos="1890"/>
        </w:tabs>
        <w:rPr>
          <w:lang w:val="en-US"/>
        </w:rPr>
      </w:pPr>
    </w:p>
    <w:p w14:paraId="509D304E" w14:textId="7B6B3D45" w:rsidR="000C355D" w:rsidRPr="0053580D" w:rsidRDefault="000C355D" w:rsidP="0067304F">
      <w:pPr>
        <w:tabs>
          <w:tab w:val="left" w:pos="1890"/>
        </w:tabs>
        <w:rPr>
          <w:lang w:val="en-US"/>
        </w:rPr>
      </w:pPr>
    </w:p>
    <w:p w14:paraId="3FB8FD7E" w14:textId="5C1A7494" w:rsidR="000C355D" w:rsidRPr="0053580D" w:rsidRDefault="000C355D" w:rsidP="0067304F">
      <w:pPr>
        <w:tabs>
          <w:tab w:val="left" w:pos="1890"/>
        </w:tabs>
        <w:rPr>
          <w:lang w:val="en-US"/>
        </w:rPr>
      </w:pPr>
    </w:p>
    <w:p w14:paraId="0AC53D94" w14:textId="7DF73CFC" w:rsidR="000C355D" w:rsidRPr="0053580D" w:rsidRDefault="000C355D" w:rsidP="0067304F">
      <w:pPr>
        <w:tabs>
          <w:tab w:val="left" w:pos="1890"/>
        </w:tabs>
        <w:rPr>
          <w:lang w:val="en-US"/>
        </w:rPr>
      </w:pPr>
    </w:p>
    <w:p w14:paraId="3C77C264" w14:textId="10EB8CFB" w:rsidR="000C355D" w:rsidRPr="0053580D" w:rsidRDefault="000C355D" w:rsidP="0067304F">
      <w:pPr>
        <w:tabs>
          <w:tab w:val="left" w:pos="1890"/>
        </w:tabs>
        <w:rPr>
          <w:lang w:val="en-US"/>
        </w:rPr>
      </w:pPr>
    </w:p>
    <w:p w14:paraId="37973A68" w14:textId="378C2F5C" w:rsidR="000C355D" w:rsidRPr="0053580D" w:rsidRDefault="000C355D" w:rsidP="0067304F">
      <w:pPr>
        <w:tabs>
          <w:tab w:val="left" w:pos="1890"/>
        </w:tabs>
        <w:rPr>
          <w:lang w:val="en-US"/>
        </w:rPr>
      </w:pPr>
    </w:p>
    <w:p w14:paraId="3DE9294A" w14:textId="18019C6A" w:rsidR="000C355D" w:rsidRPr="0053580D" w:rsidRDefault="000C355D" w:rsidP="0067304F">
      <w:pPr>
        <w:tabs>
          <w:tab w:val="left" w:pos="1890"/>
        </w:tabs>
        <w:rPr>
          <w:lang w:val="en-US"/>
        </w:rPr>
      </w:pPr>
    </w:p>
    <w:p w14:paraId="54FC60F5" w14:textId="10DA46A2" w:rsidR="000C355D" w:rsidRPr="0053580D" w:rsidRDefault="000C355D" w:rsidP="0067304F">
      <w:pPr>
        <w:tabs>
          <w:tab w:val="left" w:pos="1890"/>
        </w:tabs>
        <w:rPr>
          <w:lang w:val="en-US"/>
        </w:rPr>
      </w:pPr>
    </w:p>
    <w:p w14:paraId="0772DF2B" w14:textId="20D46A34" w:rsidR="000C355D" w:rsidRPr="0053580D" w:rsidRDefault="000C355D" w:rsidP="0067304F">
      <w:pPr>
        <w:tabs>
          <w:tab w:val="left" w:pos="1890"/>
        </w:tabs>
        <w:rPr>
          <w:lang w:val="en-US"/>
        </w:rPr>
      </w:pPr>
    </w:p>
    <w:p w14:paraId="4F06F365" w14:textId="0FFB0CF5" w:rsidR="000C355D" w:rsidRPr="0053580D" w:rsidRDefault="000C355D" w:rsidP="0067304F">
      <w:pPr>
        <w:tabs>
          <w:tab w:val="left" w:pos="1890"/>
        </w:tabs>
        <w:rPr>
          <w:lang w:val="en-US"/>
        </w:rPr>
      </w:pPr>
    </w:p>
    <w:p w14:paraId="1580DC3F" w14:textId="2D2CD218" w:rsidR="009F4AB5" w:rsidRPr="0053580D" w:rsidRDefault="009F4AB5" w:rsidP="0067304F">
      <w:pPr>
        <w:tabs>
          <w:tab w:val="left" w:pos="1890"/>
        </w:tabs>
        <w:rPr>
          <w:lang w:val="en-US"/>
        </w:rPr>
      </w:pPr>
    </w:p>
    <w:p w14:paraId="638C97AA" w14:textId="2B84BA50" w:rsidR="009F4AB5" w:rsidRPr="0053580D" w:rsidRDefault="009F4AB5" w:rsidP="0067304F">
      <w:pPr>
        <w:tabs>
          <w:tab w:val="left" w:pos="1890"/>
        </w:tabs>
        <w:rPr>
          <w:lang w:val="en-US"/>
        </w:rPr>
      </w:pPr>
    </w:p>
    <w:p w14:paraId="47142BAF" w14:textId="1DEC4F81" w:rsidR="009F4AB5" w:rsidRPr="0053580D" w:rsidRDefault="009F4AB5" w:rsidP="0067304F">
      <w:pPr>
        <w:tabs>
          <w:tab w:val="left" w:pos="1890"/>
        </w:tabs>
        <w:rPr>
          <w:lang w:val="en-US"/>
        </w:rPr>
      </w:pPr>
    </w:p>
    <w:p w14:paraId="0CEEDB99" w14:textId="0DB2C36F" w:rsidR="009F4AB5" w:rsidRPr="0053580D" w:rsidRDefault="009F4AB5" w:rsidP="0067304F">
      <w:pPr>
        <w:tabs>
          <w:tab w:val="left" w:pos="1890"/>
        </w:tabs>
        <w:rPr>
          <w:lang w:val="en-US"/>
        </w:rPr>
      </w:pPr>
    </w:p>
    <w:p w14:paraId="173C0252" w14:textId="1E003C50" w:rsidR="000C355D" w:rsidRPr="0053580D" w:rsidRDefault="000C355D" w:rsidP="0067304F">
      <w:pPr>
        <w:tabs>
          <w:tab w:val="left" w:pos="1890"/>
        </w:tabs>
        <w:rPr>
          <w:lang w:val="en-US"/>
        </w:rPr>
      </w:pPr>
    </w:p>
    <w:p w14:paraId="443E084C" w14:textId="0A168B61" w:rsidR="000C355D" w:rsidRPr="0053580D" w:rsidRDefault="000C355D" w:rsidP="0067304F">
      <w:pPr>
        <w:tabs>
          <w:tab w:val="left" w:pos="1890"/>
        </w:tabs>
        <w:rPr>
          <w:lang w:val="en-US"/>
        </w:rPr>
      </w:pPr>
    </w:p>
    <w:p w14:paraId="4EC09A43" w14:textId="77777777" w:rsidR="000A7754" w:rsidRDefault="000A7754" w:rsidP="00311E8A">
      <w:pPr>
        <w:ind w:left="426"/>
        <w:rPr>
          <w:rFonts w:ascii="Times New Roman" w:hAnsi="Times New Roman" w:cs="Times New Roman"/>
          <w:b/>
          <w:bCs/>
          <w:color w:val="000000" w:themeColor="text2"/>
          <w:sz w:val="36"/>
          <w:szCs w:val="36"/>
          <w:lang w:val="en-US"/>
        </w:rPr>
      </w:pPr>
    </w:p>
    <w:p w14:paraId="51FDA6B3" w14:textId="77777777" w:rsidR="000A7754" w:rsidRDefault="000A7754" w:rsidP="00311E8A">
      <w:pPr>
        <w:ind w:left="426"/>
        <w:rPr>
          <w:rFonts w:ascii="Times New Roman" w:hAnsi="Times New Roman" w:cs="Times New Roman"/>
          <w:b/>
          <w:bCs/>
          <w:color w:val="000000" w:themeColor="text2"/>
          <w:sz w:val="36"/>
          <w:szCs w:val="36"/>
          <w:lang w:val="en-US"/>
        </w:rPr>
      </w:pPr>
    </w:p>
    <w:p w14:paraId="5D6CBEEF" w14:textId="77777777" w:rsidR="000A7754" w:rsidRDefault="000A7754" w:rsidP="00311E8A">
      <w:pPr>
        <w:ind w:left="426"/>
        <w:rPr>
          <w:rFonts w:ascii="Times New Roman" w:hAnsi="Times New Roman" w:cs="Times New Roman"/>
          <w:b/>
          <w:bCs/>
          <w:color w:val="000000" w:themeColor="text2"/>
          <w:sz w:val="36"/>
          <w:szCs w:val="36"/>
          <w:lang w:val="en-US"/>
        </w:rPr>
      </w:pPr>
    </w:p>
    <w:p w14:paraId="56818723" w14:textId="50AF215A" w:rsidR="00BD74E4" w:rsidRDefault="00C31803" w:rsidP="00311E8A">
      <w:pPr>
        <w:ind w:left="426"/>
        <w:rPr>
          <w:rFonts w:ascii="Times New Roman" w:hAnsi="Times New Roman" w:cs="Times New Roman"/>
          <w:b/>
          <w:bCs/>
          <w:color w:val="000000"/>
          <w:sz w:val="36"/>
          <w:szCs w:val="36"/>
          <w:lang w:val="en-US"/>
        </w:rPr>
      </w:pPr>
      <w:r>
        <w:rPr>
          <w:rFonts w:ascii="Times New Roman" w:hAnsi="Times New Roman" w:cs="Times New Roman"/>
          <w:b/>
          <w:bCs/>
          <w:color w:val="000000" w:themeColor="text2"/>
          <w:sz w:val="36"/>
          <w:szCs w:val="36"/>
          <w:lang w:val="en-US"/>
        </w:rPr>
        <w:t>O</w:t>
      </w:r>
      <w:r w:rsidR="00311E8A" w:rsidRPr="62544E57">
        <w:rPr>
          <w:rFonts w:ascii="Times New Roman" w:hAnsi="Times New Roman" w:cs="Times New Roman"/>
          <w:b/>
          <w:bCs/>
          <w:color w:val="000000" w:themeColor="text2"/>
          <w:sz w:val="36"/>
          <w:szCs w:val="36"/>
          <w:lang w:val="en-US"/>
        </w:rPr>
        <w:t>sseoint</w:t>
      </w:r>
      <w:r w:rsidR="00311E8A" w:rsidRPr="000E456C">
        <w:rPr>
          <w:rFonts w:ascii="Times New Roman" w:hAnsi="Times New Roman" w:cs="Times New Roman"/>
          <w:b/>
          <w:bCs/>
          <w:color w:val="000000" w:themeColor="text2"/>
          <w:sz w:val="36"/>
          <w:szCs w:val="36"/>
          <w:lang w:val="en-US"/>
        </w:rPr>
        <w:t>egrat</w:t>
      </w:r>
      <w:r>
        <w:rPr>
          <w:rFonts w:ascii="Times New Roman" w:hAnsi="Times New Roman" w:cs="Times New Roman"/>
          <w:b/>
          <w:bCs/>
          <w:color w:val="000000" w:themeColor="text2"/>
          <w:sz w:val="36"/>
          <w:szCs w:val="36"/>
          <w:lang w:val="en-US"/>
        </w:rPr>
        <w:t>ed</w:t>
      </w:r>
      <w:r w:rsidR="00311E8A">
        <w:rPr>
          <w:rFonts w:ascii="Times New Roman" w:hAnsi="Times New Roman" w:cs="Times New Roman"/>
          <w:b/>
          <w:bCs/>
          <w:color w:val="000000" w:themeColor="text2"/>
          <w:sz w:val="36"/>
          <w:szCs w:val="36"/>
          <w:lang w:val="en-US"/>
        </w:rPr>
        <w:t xml:space="preserve"> </w:t>
      </w:r>
      <w:r w:rsidR="00311E8A" w:rsidRPr="0047061A">
        <w:rPr>
          <w:rFonts w:ascii="Times New Roman" w:hAnsi="Times New Roman" w:cs="Times New Roman"/>
          <w:b/>
          <w:bCs/>
          <w:color w:val="000000" w:themeColor="text2"/>
          <w:sz w:val="36"/>
          <w:szCs w:val="36"/>
          <w:lang w:val="en-US"/>
        </w:rPr>
        <w:t>upper</w:t>
      </w:r>
      <w:r>
        <w:rPr>
          <w:rFonts w:ascii="Times New Roman" w:hAnsi="Times New Roman" w:cs="Times New Roman"/>
          <w:b/>
          <w:bCs/>
          <w:color w:val="000000" w:themeColor="text2"/>
          <w:sz w:val="36"/>
          <w:szCs w:val="36"/>
          <w:lang w:val="en-US"/>
        </w:rPr>
        <w:t xml:space="preserve"> </w:t>
      </w:r>
      <w:r w:rsidR="00311E8A" w:rsidRPr="0047061A">
        <w:rPr>
          <w:rFonts w:ascii="Times New Roman" w:hAnsi="Times New Roman" w:cs="Times New Roman"/>
          <w:b/>
          <w:bCs/>
          <w:color w:val="000000" w:themeColor="text2"/>
          <w:sz w:val="36"/>
          <w:szCs w:val="36"/>
          <w:lang w:val="en-US"/>
        </w:rPr>
        <w:t>limb prostheses</w:t>
      </w:r>
      <w:r>
        <w:rPr>
          <w:rFonts w:ascii="Times New Roman" w:hAnsi="Times New Roman" w:cs="Times New Roman"/>
          <w:b/>
          <w:bCs/>
          <w:color w:val="000000" w:themeColor="text2"/>
          <w:sz w:val="36"/>
          <w:szCs w:val="36"/>
          <w:lang w:val="en-US"/>
        </w:rPr>
        <w:t xml:space="preserve"> with and without neuromuscular control</w:t>
      </w:r>
      <w:r w:rsidR="7713D36F" w:rsidRPr="0466B1E8">
        <w:rPr>
          <w:rFonts w:ascii="Times New Roman" w:hAnsi="Times New Roman" w:cs="Times New Roman"/>
          <w:b/>
          <w:bCs/>
          <w:color w:val="000000" w:themeColor="text2"/>
          <w:sz w:val="36"/>
          <w:szCs w:val="36"/>
          <w:lang w:val="en-US"/>
        </w:rPr>
        <w:t>: benefits and risks</w:t>
      </w:r>
    </w:p>
    <w:p w14:paraId="427143BF" w14:textId="364CF9BA" w:rsidR="00BD74E4" w:rsidRPr="009B6BEF" w:rsidRDefault="6FC58A1B" w:rsidP="00BD74E4">
      <w:pPr>
        <w:ind w:left="426"/>
        <w:rPr>
          <w:rFonts w:ascii="Times New Roman" w:hAnsi="Times New Roman" w:cs="Times New Roman"/>
          <w:b/>
          <w:bCs/>
          <w:color w:val="000000"/>
          <w:sz w:val="36"/>
          <w:szCs w:val="36"/>
        </w:rPr>
      </w:pPr>
      <w:r w:rsidRPr="009B6BEF">
        <w:rPr>
          <w:rFonts w:ascii="Times New Roman" w:hAnsi="Times New Roman" w:cs="Times New Roman"/>
          <w:b/>
          <w:bCs/>
          <w:color w:val="000000" w:themeColor="text2"/>
          <w:sz w:val="36"/>
          <w:szCs w:val="36"/>
        </w:rPr>
        <w:t>[</w:t>
      </w:r>
      <w:r w:rsidR="00C152BC">
        <w:rPr>
          <w:rFonts w:ascii="Times New Roman" w:hAnsi="Times New Roman" w:cs="Times New Roman"/>
          <w:b/>
          <w:bCs/>
          <w:color w:val="000000" w:themeColor="text2"/>
          <w:sz w:val="36"/>
          <w:szCs w:val="36"/>
        </w:rPr>
        <w:t>O</w:t>
      </w:r>
      <w:r w:rsidR="009079F4">
        <w:rPr>
          <w:rFonts w:ascii="Times New Roman" w:hAnsi="Times New Roman" w:cs="Times New Roman"/>
          <w:b/>
          <w:bCs/>
          <w:color w:val="000000" w:themeColor="text2"/>
          <w:sz w:val="36"/>
          <w:szCs w:val="36"/>
        </w:rPr>
        <w:t>sseointeg</w:t>
      </w:r>
      <w:r w:rsidR="00ED18BE">
        <w:rPr>
          <w:rFonts w:ascii="Times New Roman" w:hAnsi="Times New Roman" w:cs="Times New Roman"/>
          <w:b/>
          <w:bCs/>
          <w:color w:val="000000" w:themeColor="text2"/>
          <w:sz w:val="36"/>
          <w:szCs w:val="36"/>
        </w:rPr>
        <w:t>r</w:t>
      </w:r>
      <w:r w:rsidR="00C152BC">
        <w:rPr>
          <w:rFonts w:ascii="Times New Roman" w:hAnsi="Times New Roman" w:cs="Times New Roman"/>
          <w:b/>
          <w:bCs/>
          <w:color w:val="000000" w:themeColor="text2"/>
          <w:sz w:val="36"/>
          <w:szCs w:val="36"/>
        </w:rPr>
        <w:t xml:space="preserve">erade armproteser med </w:t>
      </w:r>
      <w:r w:rsidR="00AE7513">
        <w:rPr>
          <w:rFonts w:ascii="Times New Roman" w:hAnsi="Times New Roman" w:cs="Times New Roman"/>
          <w:b/>
          <w:bCs/>
          <w:color w:val="000000" w:themeColor="text2"/>
          <w:sz w:val="36"/>
          <w:szCs w:val="36"/>
        </w:rPr>
        <w:t xml:space="preserve">och </w:t>
      </w:r>
      <w:r w:rsidR="00C152BC">
        <w:rPr>
          <w:rFonts w:ascii="Times New Roman" w:hAnsi="Times New Roman" w:cs="Times New Roman"/>
          <w:b/>
          <w:bCs/>
          <w:color w:val="000000" w:themeColor="text2"/>
          <w:sz w:val="36"/>
          <w:szCs w:val="36"/>
        </w:rPr>
        <w:t>utan neuromuskulär kontroll</w:t>
      </w:r>
      <w:r w:rsidR="7713D36F" w:rsidRPr="009B6BEF">
        <w:rPr>
          <w:rFonts w:ascii="Times New Roman" w:hAnsi="Times New Roman" w:cs="Times New Roman"/>
          <w:b/>
          <w:bCs/>
          <w:color w:val="000000" w:themeColor="text2"/>
          <w:sz w:val="36"/>
          <w:szCs w:val="36"/>
        </w:rPr>
        <w:t xml:space="preserve">: </w:t>
      </w:r>
      <w:r w:rsidR="367487EA" w:rsidRPr="009B6BEF">
        <w:rPr>
          <w:rFonts w:ascii="Times New Roman" w:hAnsi="Times New Roman" w:cs="Times New Roman"/>
          <w:b/>
          <w:bCs/>
          <w:color w:val="000000" w:themeColor="text2"/>
          <w:sz w:val="36"/>
          <w:szCs w:val="36"/>
        </w:rPr>
        <w:t>nytta och risker</w:t>
      </w:r>
      <w:r w:rsidRPr="009B6BEF">
        <w:rPr>
          <w:rFonts w:ascii="Times New Roman" w:hAnsi="Times New Roman" w:cs="Times New Roman"/>
          <w:b/>
          <w:bCs/>
          <w:color w:val="000000" w:themeColor="text2"/>
          <w:sz w:val="36"/>
          <w:szCs w:val="36"/>
        </w:rPr>
        <w:t>]</w:t>
      </w:r>
    </w:p>
    <w:p w14:paraId="39B4A830" w14:textId="0E0CBE8D" w:rsidR="000C355D" w:rsidRPr="00F20487" w:rsidRDefault="000C355D" w:rsidP="000C355D">
      <w:pPr>
        <w:ind w:left="567"/>
        <w:rPr>
          <w:rFonts w:ascii="Times New Roman" w:hAnsi="Times New Roman" w:cs="Times New Roman"/>
          <w:color w:val="000000"/>
          <w:sz w:val="36"/>
          <w:szCs w:val="36"/>
        </w:rPr>
      </w:pPr>
    </w:p>
    <w:p w14:paraId="6229D3B1" w14:textId="17142541" w:rsidR="00BC680E" w:rsidRDefault="000C355D" w:rsidP="00853961">
      <w:pPr>
        <w:ind w:left="567"/>
        <w:rPr>
          <w:rFonts w:ascii="Times New Roman" w:hAnsi="Times New Roman" w:cs="Times New Roman"/>
          <w:color w:val="000000"/>
          <w:sz w:val="36"/>
          <w:szCs w:val="36"/>
        </w:rPr>
      </w:pPr>
      <w:r>
        <w:br/>
      </w:r>
      <w:r w:rsidR="00446CA0" w:rsidRPr="2EDF8CD1">
        <w:rPr>
          <w:rFonts w:ascii="Times New Roman" w:hAnsi="Times New Roman" w:cs="Times New Roman"/>
          <w:color w:val="000000" w:themeColor="text2"/>
          <w:sz w:val="36"/>
          <w:szCs w:val="36"/>
        </w:rPr>
        <w:t>Sassu P</w:t>
      </w:r>
      <w:r w:rsidR="00446CA0" w:rsidRPr="2EDF8CD1">
        <w:rPr>
          <w:rFonts w:ascii="Times New Roman" w:hAnsi="Times New Roman" w:cs="Times New Roman"/>
          <w:color w:val="000000" w:themeColor="text2"/>
          <w:sz w:val="36"/>
          <w:szCs w:val="36"/>
          <w:vertAlign w:val="superscript"/>
        </w:rPr>
        <w:t>1</w:t>
      </w:r>
      <w:r w:rsidR="00446CA0" w:rsidRPr="2EDF8CD1">
        <w:rPr>
          <w:rFonts w:ascii="Times New Roman" w:hAnsi="Times New Roman" w:cs="Times New Roman"/>
          <w:color w:val="000000" w:themeColor="text2"/>
          <w:sz w:val="36"/>
          <w:szCs w:val="36"/>
        </w:rPr>
        <w:t xml:space="preserve">, </w:t>
      </w:r>
      <w:r w:rsidR="00BC680E" w:rsidRPr="2EDF8CD1">
        <w:rPr>
          <w:rFonts w:ascii="Times New Roman" w:hAnsi="Times New Roman" w:cs="Times New Roman"/>
          <w:color w:val="000000" w:themeColor="text2"/>
          <w:sz w:val="36"/>
          <w:szCs w:val="36"/>
        </w:rPr>
        <w:t>Granberg H</w:t>
      </w:r>
      <w:r w:rsidR="00BC680E" w:rsidRPr="2EDF8CD1">
        <w:rPr>
          <w:rFonts w:ascii="Times New Roman" w:hAnsi="Times New Roman" w:cs="Times New Roman"/>
          <w:color w:val="000000" w:themeColor="text2"/>
          <w:sz w:val="36"/>
          <w:szCs w:val="36"/>
          <w:vertAlign w:val="superscript"/>
        </w:rPr>
        <w:t>1*</w:t>
      </w:r>
      <w:r w:rsidR="00853961" w:rsidRPr="2EDF8CD1">
        <w:rPr>
          <w:rFonts w:ascii="Times New Roman" w:hAnsi="Times New Roman" w:cs="Times New Roman"/>
          <w:color w:val="000000" w:themeColor="text2"/>
          <w:sz w:val="36"/>
          <w:szCs w:val="36"/>
        </w:rPr>
        <w:t xml:space="preserve">, </w:t>
      </w:r>
      <w:r w:rsidR="00BC680E" w:rsidRPr="2EDF8CD1">
        <w:rPr>
          <w:rFonts w:ascii="Times New Roman" w:hAnsi="Times New Roman" w:cs="Times New Roman"/>
          <w:color w:val="000000" w:themeColor="text2"/>
          <w:sz w:val="36"/>
          <w:szCs w:val="36"/>
        </w:rPr>
        <w:t>Bernhardsson S</w:t>
      </w:r>
      <w:r w:rsidR="00BC680E" w:rsidRPr="2EDF8CD1">
        <w:rPr>
          <w:rFonts w:ascii="Times New Roman" w:hAnsi="Times New Roman" w:cs="Times New Roman"/>
          <w:color w:val="000000" w:themeColor="text2"/>
          <w:sz w:val="36"/>
          <w:szCs w:val="36"/>
          <w:vertAlign w:val="superscript"/>
        </w:rPr>
        <w:t>2</w:t>
      </w:r>
      <w:r w:rsidR="00BC680E" w:rsidRPr="2EDF8CD1">
        <w:rPr>
          <w:rFonts w:ascii="Times New Roman" w:hAnsi="Times New Roman" w:cs="Times New Roman"/>
          <w:color w:val="000000" w:themeColor="text2"/>
          <w:sz w:val="36"/>
          <w:szCs w:val="36"/>
        </w:rPr>
        <w:t>, Lindström AC</w:t>
      </w:r>
      <w:r w:rsidR="00BC680E" w:rsidRPr="2EDF8CD1">
        <w:rPr>
          <w:rFonts w:ascii="Times New Roman" w:hAnsi="Times New Roman" w:cs="Times New Roman"/>
          <w:color w:val="000000" w:themeColor="text2"/>
          <w:sz w:val="36"/>
          <w:szCs w:val="36"/>
          <w:vertAlign w:val="superscript"/>
        </w:rPr>
        <w:t>3</w:t>
      </w:r>
      <w:r w:rsidR="00BC680E" w:rsidRPr="2EDF8CD1">
        <w:rPr>
          <w:rFonts w:ascii="Times New Roman" w:hAnsi="Times New Roman" w:cs="Times New Roman"/>
          <w:color w:val="000000" w:themeColor="text2"/>
          <w:sz w:val="36"/>
          <w:szCs w:val="36"/>
        </w:rPr>
        <w:t>, Magnusson K</w:t>
      </w:r>
      <w:r w:rsidR="00774753" w:rsidRPr="2EDF8CD1">
        <w:rPr>
          <w:rFonts w:ascii="Times New Roman" w:hAnsi="Times New Roman" w:cs="Times New Roman"/>
          <w:color w:val="000000" w:themeColor="text2"/>
          <w:sz w:val="36"/>
          <w:szCs w:val="36"/>
          <w:vertAlign w:val="superscript"/>
        </w:rPr>
        <w:t>4</w:t>
      </w:r>
      <w:r w:rsidR="00BC680E" w:rsidRPr="2EDF8CD1">
        <w:rPr>
          <w:rFonts w:ascii="Times New Roman" w:hAnsi="Times New Roman" w:cs="Times New Roman"/>
          <w:color w:val="000000" w:themeColor="text2"/>
          <w:sz w:val="36"/>
          <w:szCs w:val="36"/>
        </w:rPr>
        <w:t>, Nachemson A</w:t>
      </w:r>
      <w:r w:rsidR="00774753" w:rsidRPr="2EDF8CD1">
        <w:rPr>
          <w:rFonts w:ascii="Times New Roman" w:hAnsi="Times New Roman" w:cs="Times New Roman"/>
          <w:color w:val="000000" w:themeColor="text2"/>
          <w:sz w:val="36"/>
          <w:szCs w:val="36"/>
          <w:vertAlign w:val="superscript"/>
        </w:rPr>
        <w:t>1</w:t>
      </w:r>
      <w:r w:rsidR="00BC680E" w:rsidRPr="2EDF8CD1">
        <w:rPr>
          <w:rFonts w:ascii="Times New Roman" w:hAnsi="Times New Roman" w:cs="Times New Roman"/>
          <w:color w:val="000000" w:themeColor="text2"/>
          <w:sz w:val="36"/>
          <w:szCs w:val="36"/>
        </w:rPr>
        <w:t>, Stadig I</w:t>
      </w:r>
      <w:r w:rsidR="00774753" w:rsidRPr="2EDF8CD1">
        <w:rPr>
          <w:rFonts w:ascii="Times New Roman" w:hAnsi="Times New Roman" w:cs="Times New Roman"/>
          <w:color w:val="000000" w:themeColor="text2"/>
          <w:sz w:val="36"/>
          <w:szCs w:val="36"/>
          <w:vertAlign w:val="superscript"/>
        </w:rPr>
        <w:t>4</w:t>
      </w:r>
      <w:r w:rsidR="00BC680E" w:rsidRPr="2EDF8CD1">
        <w:rPr>
          <w:rFonts w:ascii="Times New Roman" w:hAnsi="Times New Roman" w:cs="Times New Roman"/>
          <w:color w:val="000000" w:themeColor="text2"/>
          <w:sz w:val="36"/>
          <w:szCs w:val="36"/>
        </w:rPr>
        <w:t>, Wartenberg C</w:t>
      </w:r>
      <w:r w:rsidR="00774753" w:rsidRPr="2EDF8CD1">
        <w:rPr>
          <w:rFonts w:ascii="Times New Roman" w:hAnsi="Times New Roman" w:cs="Times New Roman"/>
          <w:color w:val="000000" w:themeColor="text2"/>
          <w:sz w:val="36"/>
          <w:szCs w:val="36"/>
          <w:vertAlign w:val="superscript"/>
        </w:rPr>
        <w:t>2</w:t>
      </w:r>
    </w:p>
    <w:p w14:paraId="2C993649" w14:textId="314B08D2" w:rsidR="00916666" w:rsidRPr="009B6BEF" w:rsidRDefault="00916666" w:rsidP="000C355D">
      <w:pPr>
        <w:ind w:left="567"/>
        <w:rPr>
          <w:rFonts w:ascii="Times New Roman" w:hAnsi="Times New Roman" w:cs="Times New Roman"/>
        </w:rPr>
      </w:pPr>
    </w:p>
    <w:p w14:paraId="402801DD" w14:textId="720C0453" w:rsidR="005F4AC7" w:rsidRPr="00750506" w:rsidRDefault="005F4AC7" w:rsidP="005F4AC7">
      <w:pPr>
        <w:ind w:left="567"/>
        <w:rPr>
          <w:rFonts w:ascii="Times New Roman" w:hAnsi="Times New Roman" w:cs="Times New Roman"/>
        </w:rPr>
      </w:pPr>
      <w:r w:rsidRPr="00750506">
        <w:rPr>
          <w:rFonts w:ascii="Times New Roman" w:hAnsi="Times New Roman" w:cs="Times New Roman"/>
        </w:rPr>
        <w:t>¹</w:t>
      </w:r>
      <w:r w:rsidR="0072784A">
        <w:rPr>
          <w:rFonts w:ascii="Times New Roman" w:hAnsi="Times New Roman" w:cs="Times New Roman"/>
        </w:rPr>
        <w:t xml:space="preserve"> </w:t>
      </w:r>
      <w:r w:rsidRPr="00750506">
        <w:rPr>
          <w:rFonts w:ascii="Times New Roman" w:hAnsi="Times New Roman" w:cs="Times New Roman"/>
        </w:rPr>
        <w:t xml:space="preserve">Region Västra Götaland, Sahlgrenska University Hospital, Dept of </w:t>
      </w:r>
      <w:r w:rsidR="00BC680E">
        <w:rPr>
          <w:rFonts w:ascii="Times New Roman" w:hAnsi="Times New Roman" w:cs="Times New Roman"/>
        </w:rPr>
        <w:t>Hand Surgery</w:t>
      </w:r>
      <w:r w:rsidRPr="00750506">
        <w:rPr>
          <w:rFonts w:ascii="Times New Roman" w:hAnsi="Times New Roman" w:cs="Times New Roman"/>
        </w:rPr>
        <w:t>, Gothenburg, Sweden</w:t>
      </w:r>
    </w:p>
    <w:p w14:paraId="75081ACD" w14:textId="0B093E4D" w:rsidR="005F4AC7" w:rsidRDefault="00774753" w:rsidP="005F4AC7">
      <w:pPr>
        <w:ind w:left="567"/>
        <w:rPr>
          <w:rFonts w:ascii="Times New Roman" w:hAnsi="Times New Roman" w:cs="Times New Roman"/>
        </w:rPr>
      </w:pPr>
      <w:r>
        <w:rPr>
          <w:rFonts w:ascii="Times New Roman" w:hAnsi="Times New Roman" w:cs="Times New Roman"/>
          <w:vertAlign w:val="superscript"/>
        </w:rPr>
        <w:t>2</w:t>
      </w:r>
      <w:r w:rsidR="000A7754" w:rsidRPr="000A7754">
        <w:rPr>
          <w:rFonts w:ascii="Times New Roman" w:hAnsi="Times New Roman" w:cs="Times New Roman"/>
        </w:rPr>
        <w:t xml:space="preserve"> </w:t>
      </w:r>
      <w:r w:rsidR="000A7754" w:rsidRPr="00D3594C">
        <w:rPr>
          <w:rFonts w:ascii="Times New Roman" w:hAnsi="Times New Roman" w:cs="Times New Roman"/>
        </w:rPr>
        <w:t>Region Västra Götaland</w:t>
      </w:r>
      <w:r w:rsidR="000A7754">
        <w:rPr>
          <w:rFonts w:ascii="Times New Roman" w:hAnsi="Times New Roman" w:cs="Times New Roman"/>
        </w:rPr>
        <w:t xml:space="preserve">, </w:t>
      </w:r>
      <w:r w:rsidR="005F4AC7" w:rsidRPr="00D3594C">
        <w:rPr>
          <w:rFonts w:ascii="Times New Roman" w:hAnsi="Times New Roman" w:cs="Times New Roman"/>
        </w:rPr>
        <w:t>HTA-centrum, Gothenburg, Sweden</w:t>
      </w:r>
    </w:p>
    <w:p w14:paraId="31F9C28C" w14:textId="520ED691" w:rsidR="00774753" w:rsidRDefault="00774753" w:rsidP="005F4AC7">
      <w:pPr>
        <w:ind w:left="567"/>
        <w:rPr>
          <w:rFonts w:ascii="Times New Roman" w:hAnsi="Times New Roman" w:cs="Times New Roman"/>
        </w:rPr>
      </w:pPr>
      <w:r>
        <w:rPr>
          <w:rFonts w:ascii="Times New Roman" w:hAnsi="Times New Roman" w:cs="Times New Roman"/>
          <w:vertAlign w:val="superscript"/>
        </w:rPr>
        <w:t>3</w:t>
      </w:r>
      <w:r w:rsidR="0072784A">
        <w:rPr>
          <w:rFonts w:ascii="Times New Roman" w:hAnsi="Times New Roman" w:cs="Times New Roman"/>
          <w:vertAlign w:val="superscript"/>
        </w:rPr>
        <w:t xml:space="preserve"> </w:t>
      </w:r>
      <w:r>
        <w:rPr>
          <w:rFonts w:ascii="Times New Roman" w:hAnsi="Times New Roman" w:cs="Times New Roman"/>
        </w:rPr>
        <w:t xml:space="preserve">Närhälsan </w:t>
      </w:r>
      <w:r w:rsidR="003E0C02">
        <w:rPr>
          <w:rFonts w:ascii="Times New Roman" w:hAnsi="Times New Roman" w:cs="Times New Roman"/>
        </w:rPr>
        <w:t xml:space="preserve">Sörhaga </w:t>
      </w:r>
      <w:r>
        <w:rPr>
          <w:rFonts w:ascii="Times New Roman" w:hAnsi="Times New Roman" w:cs="Times New Roman"/>
        </w:rPr>
        <w:t>Rehabilitation</w:t>
      </w:r>
      <w:r w:rsidR="003E0C02">
        <w:rPr>
          <w:rFonts w:ascii="Times New Roman" w:hAnsi="Times New Roman" w:cs="Times New Roman"/>
        </w:rPr>
        <w:t xml:space="preserve"> Clinic, Alingsås, Sweden</w:t>
      </w:r>
    </w:p>
    <w:p w14:paraId="69D31DA8" w14:textId="2CE04670" w:rsidR="00774753" w:rsidRPr="009B6BEF" w:rsidRDefault="00774753" w:rsidP="00774753">
      <w:pPr>
        <w:ind w:left="567"/>
        <w:rPr>
          <w:rFonts w:ascii="Times New Roman" w:hAnsi="Times New Roman" w:cs="Times New Roman"/>
          <w:lang w:val="en-US"/>
        </w:rPr>
      </w:pPr>
      <w:r w:rsidRPr="009B6BEF">
        <w:rPr>
          <w:rFonts w:ascii="Times New Roman" w:hAnsi="Times New Roman" w:cs="Times New Roman"/>
          <w:vertAlign w:val="superscript"/>
          <w:lang w:val="en-US"/>
        </w:rPr>
        <w:t>4</w:t>
      </w:r>
      <w:r w:rsidR="000A7754" w:rsidRPr="009B0836">
        <w:rPr>
          <w:rFonts w:ascii="Times New Roman" w:hAnsi="Times New Roman" w:cs="Times New Roman"/>
          <w:lang w:val="en-US"/>
        </w:rPr>
        <w:t xml:space="preserve"> Region Västra Götaland,</w:t>
      </w:r>
      <w:r w:rsidR="000A7754" w:rsidRPr="009B6BEF">
        <w:rPr>
          <w:rFonts w:ascii="Times New Roman" w:hAnsi="Times New Roman" w:cs="Times New Roman"/>
          <w:lang w:val="en-US"/>
        </w:rPr>
        <w:t xml:space="preserve"> </w:t>
      </w:r>
      <w:r w:rsidRPr="009B6BEF">
        <w:rPr>
          <w:rFonts w:ascii="Times New Roman" w:hAnsi="Times New Roman" w:cs="Times New Roman"/>
          <w:lang w:val="en-US"/>
        </w:rPr>
        <w:t>Medical Library, Sahlgrenska University Hospital, Gothenburg, Sweden</w:t>
      </w:r>
    </w:p>
    <w:p w14:paraId="3F7E42BD" w14:textId="2D3149FE" w:rsidR="00774753" w:rsidRPr="009B6BEF" w:rsidRDefault="00774753" w:rsidP="005F4AC7">
      <w:pPr>
        <w:ind w:left="567"/>
        <w:rPr>
          <w:rFonts w:ascii="Times New Roman" w:hAnsi="Times New Roman" w:cs="Times New Roman"/>
          <w:lang w:val="en-US"/>
        </w:rPr>
      </w:pPr>
    </w:p>
    <w:p w14:paraId="52F92E0C" w14:textId="56F0618D" w:rsidR="005F4AC7" w:rsidRPr="000C355D" w:rsidRDefault="005F4AC7" w:rsidP="005F4AC7">
      <w:pPr>
        <w:ind w:left="567"/>
        <w:rPr>
          <w:rFonts w:ascii="Times New Roman" w:hAnsi="Times New Roman" w:cs="Times New Roman"/>
          <w:lang w:val="en-US"/>
        </w:rPr>
      </w:pPr>
    </w:p>
    <w:p w14:paraId="3C685AB3" w14:textId="7BA05A76" w:rsidR="005F4AC7" w:rsidRPr="000C355D" w:rsidRDefault="005F4AC7" w:rsidP="005F4AC7">
      <w:pPr>
        <w:ind w:left="567"/>
        <w:rPr>
          <w:rFonts w:ascii="Times New Roman" w:hAnsi="Times New Roman" w:cs="Times New Roman"/>
          <w:lang w:val="en-US"/>
        </w:rPr>
      </w:pPr>
      <w:r w:rsidRPr="000C355D">
        <w:rPr>
          <w:rFonts w:ascii="Times New Roman" w:hAnsi="Times New Roman" w:cs="Times New Roman"/>
          <w:color w:val="000000"/>
          <w:vertAlign w:val="superscript"/>
          <w:lang w:val="en-US"/>
        </w:rPr>
        <w:t>*</w:t>
      </w:r>
      <w:r w:rsidRPr="000C355D">
        <w:rPr>
          <w:rFonts w:ascii="Times New Roman" w:hAnsi="Times New Roman" w:cs="Times New Roman"/>
          <w:lang w:val="en-US"/>
        </w:rPr>
        <w:t>Corresponding author</w:t>
      </w:r>
    </w:p>
    <w:p w14:paraId="3E077BDF" w14:textId="51BB6A96" w:rsidR="005F4AC7" w:rsidRDefault="005F4AC7" w:rsidP="000C355D">
      <w:pPr>
        <w:ind w:left="567"/>
        <w:rPr>
          <w:rFonts w:ascii="Times New Roman" w:hAnsi="Times New Roman" w:cs="Times New Roman"/>
          <w:lang w:val="en-US"/>
        </w:rPr>
      </w:pPr>
    </w:p>
    <w:p w14:paraId="6ED79B1D" w14:textId="211F1516" w:rsidR="000A7754" w:rsidRDefault="000A7754" w:rsidP="000A7754">
      <w:pPr>
        <w:ind w:left="567"/>
        <w:rPr>
          <w:rFonts w:ascii="Times New Roman" w:hAnsi="Times New Roman" w:cs="Times New Roman"/>
          <w:color w:val="000000"/>
          <w:lang w:val="en-US"/>
        </w:rPr>
      </w:pPr>
    </w:p>
    <w:p w14:paraId="4078A7BC" w14:textId="7905BB9C" w:rsidR="001D3727" w:rsidRDefault="001D3727" w:rsidP="000A7754">
      <w:pPr>
        <w:ind w:left="567"/>
        <w:rPr>
          <w:rFonts w:ascii="Times New Roman" w:hAnsi="Times New Roman" w:cs="Times New Roman"/>
          <w:color w:val="000000"/>
          <w:lang w:val="en-US"/>
        </w:rPr>
      </w:pPr>
    </w:p>
    <w:p w14:paraId="6BFB545E" w14:textId="23E08E5D" w:rsidR="001317AE" w:rsidRDefault="001317AE" w:rsidP="000A7754">
      <w:pPr>
        <w:ind w:left="567"/>
        <w:rPr>
          <w:rFonts w:ascii="Times New Roman" w:hAnsi="Times New Roman" w:cs="Times New Roman"/>
          <w:color w:val="000000"/>
          <w:lang w:val="en-US"/>
        </w:rPr>
      </w:pPr>
    </w:p>
    <w:p w14:paraId="78C25522" w14:textId="5248E0E7" w:rsidR="001317AE" w:rsidRDefault="001317AE" w:rsidP="000A7754">
      <w:pPr>
        <w:ind w:left="567"/>
        <w:rPr>
          <w:rFonts w:ascii="Times New Roman" w:hAnsi="Times New Roman" w:cs="Times New Roman"/>
          <w:color w:val="000000"/>
          <w:lang w:val="en-US"/>
        </w:rPr>
      </w:pPr>
    </w:p>
    <w:p w14:paraId="50E8D8F5" w14:textId="77777777" w:rsidR="001317AE" w:rsidRDefault="001317AE" w:rsidP="000A7754">
      <w:pPr>
        <w:ind w:left="567"/>
        <w:rPr>
          <w:rFonts w:ascii="Times New Roman" w:hAnsi="Times New Roman" w:cs="Times New Roman"/>
          <w:color w:val="000000"/>
          <w:lang w:val="en-US"/>
        </w:rPr>
      </w:pPr>
    </w:p>
    <w:p w14:paraId="77BCD1F4" w14:textId="77777777" w:rsidR="001D3727" w:rsidRDefault="001D3727" w:rsidP="000A7754">
      <w:pPr>
        <w:ind w:left="567"/>
        <w:rPr>
          <w:rFonts w:ascii="Times New Roman" w:hAnsi="Times New Roman" w:cs="Times New Roman"/>
          <w:color w:val="000000"/>
          <w:lang w:val="en-US"/>
        </w:rPr>
      </w:pPr>
    </w:p>
    <w:p w14:paraId="00A9C9A8" w14:textId="77777777" w:rsidR="001A4DA3" w:rsidRDefault="001A4DA3" w:rsidP="000A7754">
      <w:pPr>
        <w:ind w:left="567"/>
        <w:rPr>
          <w:rFonts w:ascii="Times New Roman" w:hAnsi="Times New Roman" w:cs="Times New Roman"/>
          <w:color w:val="000000"/>
          <w:lang w:val="en-US"/>
        </w:rPr>
      </w:pPr>
    </w:p>
    <w:p w14:paraId="53A92A2C" w14:textId="1091DE12" w:rsidR="000F320C" w:rsidRDefault="000C355D" w:rsidP="00A43A18">
      <w:pPr>
        <w:ind w:left="567"/>
        <w:rPr>
          <w:rFonts w:ascii="Times New Roman" w:hAnsi="Times New Roman" w:cs="Times New Roman"/>
          <w:color w:val="000000"/>
          <w:sz w:val="20"/>
          <w:szCs w:val="20"/>
        </w:rPr>
      </w:pPr>
      <w:r w:rsidRPr="000C3A70">
        <w:rPr>
          <w:rFonts w:ascii="Times New Roman" w:hAnsi="Times New Roman" w:cs="Times New Roman"/>
          <w:color w:val="000000"/>
          <w:lang w:val="en-US"/>
        </w:rPr>
        <w:t>P</w:t>
      </w:r>
      <w:r w:rsidRPr="000C3A70">
        <w:rPr>
          <w:rFonts w:ascii="Times New Roman" w:hAnsi="Times New Roman" w:cs="Times New Roman"/>
          <w:sz w:val="20"/>
          <w:szCs w:val="20"/>
          <w:lang w:val="en-US"/>
        </w:rPr>
        <w:t xml:space="preserve">ublished </w:t>
      </w:r>
      <w:r w:rsidR="006A7B85" w:rsidRPr="000C3A70">
        <w:rPr>
          <w:rFonts w:ascii="Times New Roman" w:hAnsi="Times New Roman" w:cs="Times New Roman"/>
          <w:sz w:val="20"/>
          <w:szCs w:val="20"/>
          <w:lang w:val="en-US"/>
        </w:rPr>
        <w:t xml:space="preserve">December </w:t>
      </w:r>
      <w:r w:rsidRPr="000C3A70">
        <w:rPr>
          <w:rFonts w:ascii="Times New Roman" w:hAnsi="Times New Roman" w:cs="Times New Roman"/>
          <w:sz w:val="20"/>
          <w:szCs w:val="20"/>
          <w:lang w:val="en-US"/>
        </w:rPr>
        <w:t>202</w:t>
      </w:r>
      <w:r w:rsidR="007531C4" w:rsidRPr="000C3A70">
        <w:rPr>
          <w:rFonts w:ascii="Times New Roman" w:hAnsi="Times New Roman" w:cs="Times New Roman"/>
          <w:sz w:val="20"/>
          <w:szCs w:val="20"/>
          <w:lang w:val="en-US"/>
        </w:rPr>
        <w:t>2</w:t>
      </w:r>
      <w:r w:rsidRPr="000C3A70">
        <w:rPr>
          <w:rFonts w:ascii="Times New Roman" w:hAnsi="Times New Roman" w:cs="Times New Roman"/>
          <w:sz w:val="20"/>
          <w:szCs w:val="20"/>
          <w:lang w:val="en-US"/>
        </w:rPr>
        <w:br/>
      </w:r>
      <w:r w:rsidRPr="00B962BB">
        <w:rPr>
          <w:rFonts w:ascii="Times New Roman" w:hAnsi="Times New Roman" w:cs="Times New Roman"/>
          <w:sz w:val="20"/>
          <w:szCs w:val="20"/>
          <w:lang w:val="en-US"/>
        </w:rPr>
        <w:t>20</w:t>
      </w:r>
      <w:r w:rsidR="007531C4" w:rsidRPr="00B962BB">
        <w:rPr>
          <w:rFonts w:ascii="Times New Roman" w:hAnsi="Times New Roman" w:cs="Times New Roman"/>
          <w:sz w:val="20"/>
          <w:szCs w:val="20"/>
          <w:lang w:val="en-US"/>
        </w:rPr>
        <w:t>22</w:t>
      </w:r>
      <w:r w:rsidRPr="00B962BB">
        <w:rPr>
          <w:rFonts w:ascii="Times New Roman" w:hAnsi="Times New Roman" w:cs="Times New Roman"/>
          <w:sz w:val="20"/>
          <w:szCs w:val="20"/>
          <w:lang w:val="en-US"/>
        </w:rPr>
        <w:t>:</w:t>
      </w:r>
      <w:r w:rsidR="00AC123F" w:rsidRPr="00B962BB">
        <w:rPr>
          <w:rFonts w:ascii="Times New Roman" w:hAnsi="Times New Roman" w:cs="Times New Roman"/>
          <w:sz w:val="20"/>
          <w:szCs w:val="20"/>
          <w:lang w:val="en-US"/>
        </w:rPr>
        <w:t>1</w:t>
      </w:r>
      <w:r w:rsidR="00973C7F" w:rsidRPr="00B962BB">
        <w:rPr>
          <w:rFonts w:ascii="Times New Roman" w:hAnsi="Times New Roman" w:cs="Times New Roman"/>
          <w:sz w:val="20"/>
          <w:szCs w:val="20"/>
          <w:lang w:val="en-US"/>
        </w:rPr>
        <w:t>3</w:t>
      </w:r>
      <w:r w:rsidR="003F09E1">
        <w:rPr>
          <w:rFonts w:ascii="Times New Roman" w:hAnsi="Times New Roman" w:cs="Times New Roman"/>
          <w:sz w:val="20"/>
          <w:szCs w:val="20"/>
          <w:lang w:val="en-US"/>
        </w:rPr>
        <w:t>2</w:t>
      </w:r>
      <w:r w:rsidR="004E0917">
        <w:rPr>
          <w:rFonts w:ascii="Times New Roman" w:hAnsi="Times New Roman" w:cs="Times New Roman"/>
          <w:sz w:val="20"/>
          <w:szCs w:val="20"/>
          <w:lang w:val="en-US"/>
        </w:rPr>
        <w:br/>
      </w:r>
      <w:r w:rsidRPr="000C355D">
        <w:rPr>
          <w:rFonts w:ascii="Times New Roman" w:hAnsi="Times New Roman" w:cs="Times New Roman"/>
          <w:sz w:val="20"/>
          <w:szCs w:val="20"/>
          <w:lang w:val="en-US"/>
        </w:rPr>
        <w:t xml:space="preserve">Suggested citation: </w:t>
      </w:r>
      <w:r w:rsidR="009B0836" w:rsidRPr="009B0836">
        <w:rPr>
          <w:rFonts w:ascii="Times New Roman" w:hAnsi="Times New Roman" w:cs="Times New Roman"/>
          <w:sz w:val="20"/>
          <w:szCs w:val="20"/>
          <w:lang w:val="en-US"/>
        </w:rPr>
        <w:t>Sassu P, Granberg H, Bernhardsson S, Lindström AC, Magnusson K, Nachemson A, Stadig I, Wartenberg</w:t>
      </w:r>
      <w:r w:rsidR="009B0836">
        <w:rPr>
          <w:rFonts w:ascii="Times New Roman" w:hAnsi="Times New Roman" w:cs="Times New Roman"/>
          <w:sz w:val="20"/>
          <w:szCs w:val="20"/>
          <w:lang w:val="en-US"/>
        </w:rPr>
        <w:t xml:space="preserve">. </w:t>
      </w:r>
      <w:r w:rsidR="00C31803">
        <w:rPr>
          <w:rFonts w:ascii="Times New Roman" w:hAnsi="Times New Roman" w:cs="Times New Roman"/>
          <w:sz w:val="20"/>
          <w:szCs w:val="20"/>
          <w:lang w:val="en-US"/>
        </w:rPr>
        <w:t>O</w:t>
      </w:r>
      <w:r w:rsidR="001C4FAF" w:rsidRPr="001C4FAF">
        <w:rPr>
          <w:rFonts w:ascii="Times New Roman" w:hAnsi="Times New Roman" w:cs="Times New Roman"/>
          <w:sz w:val="20"/>
          <w:szCs w:val="20"/>
          <w:lang w:val="en-US"/>
        </w:rPr>
        <w:t>sseointegra</w:t>
      </w:r>
      <w:r w:rsidR="00E214C0">
        <w:rPr>
          <w:rFonts w:ascii="Times New Roman" w:hAnsi="Times New Roman" w:cs="Times New Roman"/>
          <w:sz w:val="20"/>
          <w:szCs w:val="20"/>
          <w:lang w:val="en-US"/>
        </w:rPr>
        <w:t>t</w:t>
      </w:r>
      <w:r w:rsidR="00C31803">
        <w:rPr>
          <w:rFonts w:ascii="Times New Roman" w:hAnsi="Times New Roman" w:cs="Times New Roman"/>
          <w:sz w:val="20"/>
          <w:szCs w:val="20"/>
          <w:lang w:val="en-US"/>
        </w:rPr>
        <w:t>ed</w:t>
      </w:r>
      <w:r w:rsidR="00E214C0">
        <w:rPr>
          <w:rFonts w:ascii="Times New Roman" w:hAnsi="Times New Roman" w:cs="Times New Roman"/>
          <w:sz w:val="20"/>
          <w:szCs w:val="20"/>
          <w:lang w:val="en-US"/>
        </w:rPr>
        <w:t xml:space="preserve"> </w:t>
      </w:r>
      <w:r w:rsidR="001C4FAF" w:rsidRPr="001C4FAF">
        <w:rPr>
          <w:rFonts w:ascii="Times New Roman" w:hAnsi="Times New Roman" w:cs="Times New Roman"/>
          <w:sz w:val="20"/>
          <w:szCs w:val="20"/>
          <w:lang w:val="en-US"/>
        </w:rPr>
        <w:t>upper limb prostheses</w:t>
      </w:r>
      <w:r w:rsidR="00C31803">
        <w:rPr>
          <w:rFonts w:ascii="Times New Roman" w:hAnsi="Times New Roman" w:cs="Times New Roman"/>
          <w:sz w:val="20"/>
          <w:szCs w:val="20"/>
          <w:lang w:val="en-US"/>
        </w:rPr>
        <w:t xml:space="preserve"> with and without neuromuscular control</w:t>
      </w:r>
      <w:r w:rsidR="001C4FAF" w:rsidRPr="001C4FAF">
        <w:rPr>
          <w:rFonts w:ascii="Times New Roman" w:hAnsi="Times New Roman" w:cs="Times New Roman"/>
          <w:sz w:val="20"/>
          <w:szCs w:val="20"/>
          <w:lang w:val="en-US"/>
        </w:rPr>
        <w:t>: benefits and risks</w:t>
      </w:r>
      <w:r w:rsidR="001C4FAF">
        <w:rPr>
          <w:rFonts w:ascii="Times New Roman" w:hAnsi="Times New Roman" w:cs="Times New Roman"/>
          <w:sz w:val="20"/>
          <w:szCs w:val="20"/>
          <w:lang w:val="en-US"/>
        </w:rPr>
        <w:t xml:space="preserve"> </w:t>
      </w:r>
      <w:r w:rsidR="001C4FAF" w:rsidRPr="001C4FAF">
        <w:rPr>
          <w:rFonts w:ascii="Times New Roman" w:hAnsi="Times New Roman" w:cs="Times New Roman"/>
          <w:sz w:val="20"/>
          <w:szCs w:val="20"/>
          <w:lang w:val="en-US"/>
        </w:rPr>
        <w:t>[</w:t>
      </w:r>
      <w:r w:rsidR="00C152BC">
        <w:rPr>
          <w:rFonts w:ascii="Times New Roman" w:hAnsi="Times New Roman" w:cs="Times New Roman"/>
          <w:sz w:val="20"/>
          <w:szCs w:val="20"/>
          <w:lang w:val="en-US"/>
        </w:rPr>
        <w:t>O</w:t>
      </w:r>
      <w:r w:rsidR="001C4FAF" w:rsidRPr="001C4FAF">
        <w:rPr>
          <w:rFonts w:ascii="Times New Roman" w:hAnsi="Times New Roman" w:cs="Times New Roman"/>
          <w:sz w:val="20"/>
          <w:szCs w:val="20"/>
          <w:lang w:val="en-US"/>
        </w:rPr>
        <w:t>sseointegr</w:t>
      </w:r>
      <w:r w:rsidR="00C152BC">
        <w:rPr>
          <w:rFonts w:ascii="Times New Roman" w:hAnsi="Times New Roman" w:cs="Times New Roman"/>
          <w:sz w:val="20"/>
          <w:szCs w:val="20"/>
          <w:lang w:val="en-US"/>
        </w:rPr>
        <w:t xml:space="preserve">erade armproteser med </w:t>
      </w:r>
      <w:r w:rsidR="00AE7513">
        <w:rPr>
          <w:rFonts w:ascii="Times New Roman" w:hAnsi="Times New Roman" w:cs="Times New Roman"/>
          <w:sz w:val="20"/>
          <w:szCs w:val="20"/>
          <w:lang w:val="en-US"/>
        </w:rPr>
        <w:t xml:space="preserve">och </w:t>
      </w:r>
      <w:r w:rsidR="00C152BC">
        <w:rPr>
          <w:rFonts w:ascii="Times New Roman" w:hAnsi="Times New Roman" w:cs="Times New Roman"/>
          <w:sz w:val="20"/>
          <w:szCs w:val="20"/>
          <w:lang w:val="en-US"/>
        </w:rPr>
        <w:t>utan n</w:t>
      </w:r>
      <w:r w:rsidR="00C152BC" w:rsidRPr="001C4FAF">
        <w:rPr>
          <w:rFonts w:ascii="Times New Roman" w:hAnsi="Times New Roman" w:cs="Times New Roman"/>
          <w:sz w:val="20"/>
          <w:szCs w:val="20"/>
          <w:lang w:val="en-US"/>
        </w:rPr>
        <w:t>euromuskulär kontroll</w:t>
      </w:r>
      <w:r w:rsidR="001C4FAF" w:rsidRPr="001C4FAF">
        <w:rPr>
          <w:rFonts w:ascii="Times New Roman" w:hAnsi="Times New Roman" w:cs="Times New Roman"/>
          <w:sz w:val="20"/>
          <w:szCs w:val="20"/>
          <w:lang w:val="en-US"/>
        </w:rPr>
        <w:t>: nytta och risker]</w:t>
      </w:r>
      <w:r w:rsidRPr="004E0917">
        <w:rPr>
          <w:rFonts w:ascii="Times New Roman" w:hAnsi="Times New Roman" w:cs="Times New Roman"/>
          <w:color w:val="000000"/>
          <w:sz w:val="20"/>
          <w:szCs w:val="20"/>
          <w:lang w:val="en-GB"/>
        </w:rPr>
        <w:t xml:space="preserve">. </w:t>
      </w:r>
      <w:r w:rsidR="00AB0B3B">
        <w:rPr>
          <w:rFonts w:ascii="Times New Roman" w:hAnsi="Times New Roman" w:cs="Times New Roman"/>
          <w:color w:val="000000"/>
          <w:sz w:val="20"/>
          <w:szCs w:val="20"/>
          <w:lang w:val="en-GB"/>
        </w:rPr>
        <w:br/>
      </w:r>
      <w:r w:rsidRPr="00F20487">
        <w:rPr>
          <w:rFonts w:ascii="Times New Roman" w:hAnsi="Times New Roman" w:cs="Times New Roman"/>
          <w:color w:val="000000"/>
          <w:sz w:val="20"/>
          <w:szCs w:val="20"/>
        </w:rPr>
        <w:t>Göteborg: Västra Götalandsregionen, Sahlgrenska Universitetssjukhuset, HTA-centrum: 202</w:t>
      </w:r>
      <w:r w:rsidR="007531C4">
        <w:rPr>
          <w:rFonts w:ascii="Times New Roman" w:hAnsi="Times New Roman" w:cs="Times New Roman"/>
          <w:color w:val="000000"/>
          <w:sz w:val="20"/>
          <w:szCs w:val="20"/>
        </w:rPr>
        <w:t>2</w:t>
      </w:r>
      <w:r w:rsidRPr="00F20487">
        <w:rPr>
          <w:rFonts w:ascii="Times New Roman" w:hAnsi="Times New Roman" w:cs="Times New Roman"/>
          <w:color w:val="000000"/>
          <w:sz w:val="20"/>
          <w:szCs w:val="20"/>
        </w:rPr>
        <w:t>.</w:t>
      </w:r>
      <w:r w:rsidR="00A43A18">
        <w:rPr>
          <w:rFonts w:ascii="Times New Roman" w:hAnsi="Times New Roman" w:cs="Times New Roman"/>
          <w:color w:val="000000"/>
          <w:sz w:val="20"/>
          <w:szCs w:val="20"/>
        </w:rPr>
        <w:br/>
      </w:r>
      <w:r w:rsidRPr="009C6748">
        <w:rPr>
          <w:rFonts w:ascii="Times New Roman" w:hAnsi="Times New Roman" w:cs="Times New Roman"/>
          <w:sz w:val="20"/>
          <w:szCs w:val="20"/>
        </w:rPr>
        <w:t>Regional activity</w:t>
      </w:r>
      <w:r w:rsidR="00EB6D05">
        <w:rPr>
          <w:rFonts w:ascii="Times New Roman" w:hAnsi="Times New Roman" w:cs="Times New Roman"/>
          <w:sz w:val="20"/>
          <w:szCs w:val="20"/>
        </w:rPr>
        <w:t>-</w:t>
      </w:r>
      <w:r w:rsidRPr="009C6748">
        <w:rPr>
          <w:rFonts w:ascii="Times New Roman" w:hAnsi="Times New Roman" w:cs="Times New Roman"/>
          <w:sz w:val="20"/>
          <w:szCs w:val="20"/>
        </w:rPr>
        <w:t>based HTA</w:t>
      </w:r>
      <w:r w:rsidRPr="009C6748">
        <w:rPr>
          <w:rFonts w:ascii="Times New Roman" w:hAnsi="Times New Roman" w:cs="Times New Roman"/>
          <w:color w:val="000000"/>
          <w:sz w:val="20"/>
          <w:szCs w:val="20"/>
        </w:rPr>
        <w:t xml:space="preserve"> 202</w:t>
      </w:r>
      <w:r w:rsidR="007531C4">
        <w:rPr>
          <w:rFonts w:ascii="Times New Roman" w:hAnsi="Times New Roman" w:cs="Times New Roman"/>
          <w:color w:val="000000"/>
          <w:sz w:val="20"/>
          <w:szCs w:val="20"/>
        </w:rPr>
        <w:t>2</w:t>
      </w:r>
      <w:r w:rsidRPr="009C6748">
        <w:rPr>
          <w:rFonts w:ascii="Times New Roman" w:hAnsi="Times New Roman" w:cs="Times New Roman"/>
          <w:color w:val="000000"/>
          <w:sz w:val="20"/>
          <w:szCs w:val="20"/>
        </w:rPr>
        <w:t>:</w:t>
      </w:r>
      <w:r w:rsidR="00AC123F">
        <w:rPr>
          <w:rFonts w:ascii="Times New Roman" w:hAnsi="Times New Roman" w:cs="Times New Roman"/>
          <w:color w:val="000000"/>
          <w:sz w:val="20"/>
          <w:szCs w:val="20"/>
        </w:rPr>
        <w:t>1</w:t>
      </w:r>
      <w:r w:rsidR="00973C7F">
        <w:rPr>
          <w:rFonts w:ascii="Times New Roman" w:hAnsi="Times New Roman" w:cs="Times New Roman"/>
          <w:color w:val="000000"/>
          <w:sz w:val="20"/>
          <w:szCs w:val="20"/>
        </w:rPr>
        <w:t>3</w:t>
      </w:r>
      <w:r w:rsidR="003F09E1">
        <w:rPr>
          <w:rFonts w:ascii="Times New Roman" w:hAnsi="Times New Roman" w:cs="Times New Roman"/>
          <w:color w:val="000000"/>
          <w:sz w:val="20"/>
          <w:szCs w:val="20"/>
        </w:rPr>
        <w:t>2</w:t>
      </w:r>
    </w:p>
    <w:p w14:paraId="52109336" w14:textId="34E620C6" w:rsidR="0081226D" w:rsidRDefault="0081226D" w:rsidP="000A7754">
      <w:pPr>
        <w:ind w:left="567"/>
        <w:rPr>
          <w:rFonts w:ascii="Times New Roman" w:hAnsi="Times New Roman" w:cs="Times New Roman"/>
          <w:color w:val="000000"/>
          <w:sz w:val="20"/>
          <w:szCs w:val="20"/>
        </w:rPr>
      </w:pPr>
    </w:p>
    <w:p w14:paraId="7B842624" w14:textId="77777777" w:rsidR="0081226D" w:rsidRDefault="0081226D" w:rsidP="000A7754">
      <w:pPr>
        <w:ind w:left="567"/>
        <w:rPr>
          <w:rFonts w:ascii="Times New Roman" w:hAnsi="Times New Roman" w:cs="Times New Roman"/>
          <w:color w:val="000000"/>
          <w:sz w:val="20"/>
          <w:szCs w:val="20"/>
        </w:rPr>
      </w:pPr>
    </w:p>
    <w:p w14:paraId="6D1732F5" w14:textId="13C7AE0D" w:rsidR="000C355D" w:rsidRDefault="000C355D" w:rsidP="000C355D">
      <w:pPr>
        <w:rPr>
          <w:rFonts w:ascii="Times New Roman" w:hAnsi="Times New Roman" w:cs="Times New Roman"/>
          <w:b/>
          <w:color w:val="004971" w:themeColor="accent1" w:themeShade="BF"/>
          <w:sz w:val="32"/>
          <w:szCs w:val="40"/>
          <w:lang w:val="en-GB"/>
        </w:rPr>
      </w:pPr>
      <w:r w:rsidRPr="00D34204">
        <w:rPr>
          <w:rFonts w:ascii="Times New Roman" w:hAnsi="Times New Roman" w:cs="Times New Roman"/>
          <w:b/>
          <w:color w:val="004971" w:themeColor="accent1" w:themeShade="BF"/>
          <w:sz w:val="32"/>
          <w:szCs w:val="40"/>
          <w:lang w:val="en-GB"/>
        </w:rPr>
        <w:t>Table of contents</w:t>
      </w:r>
      <w:r w:rsidRPr="00D34204">
        <w:rPr>
          <w:rFonts w:ascii="Times New Roman" w:hAnsi="Times New Roman" w:cs="Times New Roman"/>
          <w:b/>
          <w:color w:val="004971" w:themeColor="accent1" w:themeShade="BF"/>
          <w:sz w:val="32"/>
          <w:szCs w:val="40"/>
          <w:lang w:val="en-GB"/>
        </w:rPr>
        <w:br/>
      </w:r>
    </w:p>
    <w:p w14:paraId="3FD29260" w14:textId="5D13CBBE" w:rsidR="001317AE" w:rsidRDefault="005E5AFE" w:rsidP="00AD6C56">
      <w:pPr>
        <w:pStyle w:val="Innehll1"/>
        <w:tabs>
          <w:tab w:val="clear" w:pos="9498"/>
          <w:tab w:val="right" w:leader="dot" w:pos="9781"/>
        </w:tabs>
        <w:rPr>
          <w:rFonts w:asciiTheme="minorHAnsi" w:hAnsiTheme="minorHAnsi" w:cstheme="minorBidi"/>
          <w:sz w:val="22"/>
          <w:szCs w:val="22"/>
          <w:lang w:val="sv-SE" w:eastAsia="sv-SE"/>
        </w:rPr>
      </w:pPr>
      <w:r w:rsidRPr="006D730C">
        <w:rPr>
          <w:caps/>
          <w:sz w:val="24"/>
        </w:rPr>
        <w:fldChar w:fldCharType="begin"/>
      </w:r>
      <w:r w:rsidRPr="006D730C">
        <w:rPr>
          <w:caps/>
          <w:sz w:val="24"/>
        </w:rPr>
        <w:instrText xml:space="preserve"> TOC \o "1-1" \h \z \u </w:instrText>
      </w:r>
      <w:r w:rsidRPr="006D730C">
        <w:rPr>
          <w:caps/>
          <w:sz w:val="24"/>
        </w:rPr>
        <w:fldChar w:fldCharType="separate"/>
      </w:r>
      <w:hyperlink w:anchor="_Toc119487672" w:history="1">
        <w:r w:rsidR="001317AE" w:rsidRPr="00F35088">
          <w:rPr>
            <w:rStyle w:val="Hyperlnk"/>
            <w:b/>
          </w:rPr>
          <w:t>1.</w:t>
        </w:r>
        <w:r w:rsidR="001317AE">
          <w:rPr>
            <w:rFonts w:asciiTheme="minorHAnsi" w:hAnsiTheme="minorHAnsi" w:cstheme="minorBidi"/>
            <w:sz w:val="22"/>
            <w:szCs w:val="22"/>
            <w:lang w:val="sv-SE" w:eastAsia="sv-SE"/>
          </w:rPr>
          <w:tab/>
        </w:r>
        <w:r w:rsidR="001317AE" w:rsidRPr="00F35088">
          <w:rPr>
            <w:rStyle w:val="Hyperlnk"/>
            <w:b/>
          </w:rPr>
          <w:t>Abstract</w:t>
        </w:r>
        <w:r w:rsidR="001317AE">
          <w:rPr>
            <w:webHidden/>
          </w:rPr>
          <w:tab/>
        </w:r>
        <w:r w:rsidR="001317AE">
          <w:rPr>
            <w:webHidden/>
          </w:rPr>
          <w:fldChar w:fldCharType="begin"/>
        </w:r>
        <w:r w:rsidR="001317AE">
          <w:rPr>
            <w:webHidden/>
          </w:rPr>
          <w:instrText xml:space="preserve"> PAGEREF _Toc119487672 \h </w:instrText>
        </w:r>
        <w:r w:rsidR="001317AE">
          <w:rPr>
            <w:webHidden/>
          </w:rPr>
        </w:r>
        <w:r w:rsidR="001317AE">
          <w:rPr>
            <w:webHidden/>
          </w:rPr>
          <w:fldChar w:fldCharType="separate"/>
        </w:r>
        <w:r w:rsidR="00AD6C56">
          <w:rPr>
            <w:webHidden/>
          </w:rPr>
          <w:t>4</w:t>
        </w:r>
        <w:r w:rsidR="001317AE">
          <w:rPr>
            <w:webHidden/>
          </w:rPr>
          <w:fldChar w:fldCharType="end"/>
        </w:r>
      </w:hyperlink>
    </w:p>
    <w:p w14:paraId="0C464884" w14:textId="28A99CE4" w:rsidR="001317AE" w:rsidRDefault="00F4125F" w:rsidP="00AD6C56">
      <w:pPr>
        <w:pStyle w:val="Innehll1"/>
        <w:tabs>
          <w:tab w:val="clear" w:pos="9498"/>
          <w:tab w:val="right" w:leader="dot" w:pos="9781"/>
        </w:tabs>
        <w:rPr>
          <w:rFonts w:asciiTheme="minorHAnsi" w:hAnsiTheme="minorHAnsi" w:cstheme="minorBidi"/>
          <w:sz w:val="22"/>
          <w:szCs w:val="22"/>
          <w:lang w:val="sv-SE" w:eastAsia="sv-SE"/>
        </w:rPr>
      </w:pPr>
      <w:hyperlink w:anchor="_Toc119487673" w:history="1">
        <w:r w:rsidR="001317AE" w:rsidRPr="00F35088">
          <w:rPr>
            <w:rStyle w:val="Hyperlnk"/>
            <w:b/>
          </w:rPr>
          <w:t>2.</w:t>
        </w:r>
        <w:r w:rsidR="001317AE">
          <w:rPr>
            <w:rFonts w:asciiTheme="minorHAnsi" w:hAnsiTheme="minorHAnsi" w:cstheme="minorBidi"/>
            <w:sz w:val="22"/>
            <w:szCs w:val="22"/>
            <w:lang w:val="sv-SE" w:eastAsia="sv-SE"/>
          </w:rPr>
          <w:tab/>
        </w:r>
        <w:r w:rsidR="001317AE" w:rsidRPr="00F35088">
          <w:rPr>
            <w:rStyle w:val="Hyperlnk"/>
            <w:b/>
            <w:lang w:eastAsia="sv-SE"/>
          </w:rPr>
          <w:t>Populärvetenskaplig sammanfattning – Plain language summary in Swedish</w:t>
        </w:r>
        <w:r w:rsidR="001317AE">
          <w:rPr>
            <w:webHidden/>
          </w:rPr>
          <w:tab/>
        </w:r>
        <w:r w:rsidR="001317AE">
          <w:rPr>
            <w:webHidden/>
          </w:rPr>
          <w:fldChar w:fldCharType="begin"/>
        </w:r>
        <w:r w:rsidR="001317AE">
          <w:rPr>
            <w:webHidden/>
          </w:rPr>
          <w:instrText xml:space="preserve"> PAGEREF _Toc119487673 \h </w:instrText>
        </w:r>
        <w:r w:rsidR="001317AE">
          <w:rPr>
            <w:webHidden/>
          </w:rPr>
        </w:r>
        <w:r w:rsidR="001317AE">
          <w:rPr>
            <w:webHidden/>
          </w:rPr>
          <w:fldChar w:fldCharType="separate"/>
        </w:r>
        <w:r w:rsidR="00AD6C56">
          <w:rPr>
            <w:webHidden/>
          </w:rPr>
          <w:t>6</w:t>
        </w:r>
        <w:r w:rsidR="001317AE">
          <w:rPr>
            <w:webHidden/>
          </w:rPr>
          <w:fldChar w:fldCharType="end"/>
        </w:r>
      </w:hyperlink>
    </w:p>
    <w:p w14:paraId="7F58A90C" w14:textId="6E906F82" w:rsidR="001317AE" w:rsidRDefault="00F4125F" w:rsidP="00AD6C56">
      <w:pPr>
        <w:pStyle w:val="Innehll1"/>
        <w:tabs>
          <w:tab w:val="clear" w:pos="9498"/>
          <w:tab w:val="right" w:leader="dot" w:pos="9781"/>
        </w:tabs>
        <w:rPr>
          <w:rFonts w:asciiTheme="minorHAnsi" w:hAnsiTheme="minorHAnsi" w:cstheme="minorBidi"/>
          <w:sz w:val="22"/>
          <w:szCs w:val="22"/>
          <w:lang w:val="sv-SE" w:eastAsia="sv-SE"/>
        </w:rPr>
      </w:pPr>
      <w:hyperlink w:anchor="_Toc119487674" w:history="1">
        <w:r w:rsidR="001317AE" w:rsidRPr="00F35088">
          <w:rPr>
            <w:rStyle w:val="Hyperlnk"/>
            <w:rFonts w:cstheme="minorHAnsi"/>
            <w:b/>
          </w:rPr>
          <w:t>3.</w:t>
        </w:r>
        <w:r w:rsidR="001317AE">
          <w:rPr>
            <w:rFonts w:asciiTheme="minorHAnsi" w:hAnsiTheme="minorHAnsi" w:cstheme="minorBidi"/>
            <w:sz w:val="22"/>
            <w:szCs w:val="22"/>
            <w:lang w:val="sv-SE" w:eastAsia="sv-SE"/>
          </w:rPr>
          <w:tab/>
        </w:r>
        <w:r w:rsidR="001317AE" w:rsidRPr="00F35088">
          <w:rPr>
            <w:rStyle w:val="Hyperlnk"/>
            <w:rFonts w:cstheme="minorHAnsi"/>
            <w:b/>
          </w:rPr>
          <w:t>Summary of findings</w:t>
        </w:r>
        <w:r w:rsidR="001317AE">
          <w:rPr>
            <w:webHidden/>
          </w:rPr>
          <w:tab/>
        </w:r>
        <w:r w:rsidR="001317AE">
          <w:rPr>
            <w:webHidden/>
          </w:rPr>
          <w:fldChar w:fldCharType="begin"/>
        </w:r>
        <w:r w:rsidR="001317AE">
          <w:rPr>
            <w:webHidden/>
          </w:rPr>
          <w:instrText xml:space="preserve"> PAGEREF _Toc119487674 \h </w:instrText>
        </w:r>
        <w:r w:rsidR="001317AE">
          <w:rPr>
            <w:webHidden/>
          </w:rPr>
        </w:r>
        <w:r w:rsidR="001317AE">
          <w:rPr>
            <w:webHidden/>
          </w:rPr>
          <w:fldChar w:fldCharType="separate"/>
        </w:r>
        <w:r w:rsidR="00AD6C56">
          <w:rPr>
            <w:webHidden/>
          </w:rPr>
          <w:t>9</w:t>
        </w:r>
        <w:r w:rsidR="001317AE">
          <w:rPr>
            <w:webHidden/>
          </w:rPr>
          <w:fldChar w:fldCharType="end"/>
        </w:r>
      </w:hyperlink>
    </w:p>
    <w:p w14:paraId="075A1AF0" w14:textId="31BAA6D5" w:rsidR="001317AE" w:rsidRDefault="00F4125F" w:rsidP="00AD6C56">
      <w:pPr>
        <w:pStyle w:val="Innehll1"/>
        <w:tabs>
          <w:tab w:val="clear" w:pos="9498"/>
          <w:tab w:val="right" w:leader="dot" w:pos="9781"/>
        </w:tabs>
        <w:rPr>
          <w:rFonts w:asciiTheme="minorHAnsi" w:hAnsiTheme="minorHAnsi" w:cstheme="minorBidi"/>
          <w:sz w:val="22"/>
          <w:szCs w:val="22"/>
          <w:lang w:val="sv-SE" w:eastAsia="sv-SE"/>
        </w:rPr>
      </w:pPr>
      <w:hyperlink w:anchor="_Toc119487675" w:history="1">
        <w:r w:rsidR="001317AE" w:rsidRPr="00F35088">
          <w:rPr>
            <w:rStyle w:val="Hyperlnk"/>
            <w:rFonts w:cstheme="minorHAnsi"/>
            <w:b/>
          </w:rPr>
          <w:t>4.</w:t>
        </w:r>
        <w:r w:rsidR="001317AE">
          <w:rPr>
            <w:rFonts w:asciiTheme="minorHAnsi" w:hAnsiTheme="minorHAnsi" w:cstheme="minorBidi"/>
            <w:sz w:val="22"/>
            <w:szCs w:val="22"/>
            <w:lang w:val="sv-SE" w:eastAsia="sv-SE"/>
          </w:rPr>
          <w:tab/>
        </w:r>
        <w:r w:rsidR="001317AE" w:rsidRPr="00F35088">
          <w:rPr>
            <w:rStyle w:val="Hyperlnk"/>
            <w:rFonts w:cstheme="minorHAnsi"/>
            <w:b/>
          </w:rPr>
          <w:t>Abbreviations/</w:t>
        </w:r>
        <w:r w:rsidR="001317AE">
          <w:rPr>
            <w:rStyle w:val="Hyperlnk"/>
            <w:rFonts w:cstheme="minorHAnsi"/>
            <w:b/>
          </w:rPr>
          <w:t>a</w:t>
        </w:r>
        <w:r w:rsidR="001317AE" w:rsidRPr="00F35088">
          <w:rPr>
            <w:rStyle w:val="Hyperlnk"/>
            <w:rFonts w:cstheme="minorHAnsi"/>
            <w:b/>
          </w:rPr>
          <w:t>cronyms</w:t>
        </w:r>
        <w:r w:rsidR="001317AE">
          <w:rPr>
            <w:webHidden/>
          </w:rPr>
          <w:tab/>
        </w:r>
        <w:r w:rsidR="001317AE">
          <w:rPr>
            <w:webHidden/>
          </w:rPr>
          <w:fldChar w:fldCharType="begin"/>
        </w:r>
        <w:r w:rsidR="001317AE">
          <w:rPr>
            <w:webHidden/>
          </w:rPr>
          <w:instrText xml:space="preserve"> PAGEREF _Toc119487675 \h </w:instrText>
        </w:r>
        <w:r w:rsidR="001317AE">
          <w:rPr>
            <w:webHidden/>
          </w:rPr>
        </w:r>
        <w:r w:rsidR="001317AE">
          <w:rPr>
            <w:webHidden/>
          </w:rPr>
          <w:fldChar w:fldCharType="separate"/>
        </w:r>
        <w:r w:rsidR="00AD6C56">
          <w:rPr>
            <w:webHidden/>
          </w:rPr>
          <w:t>11</w:t>
        </w:r>
        <w:r w:rsidR="001317AE">
          <w:rPr>
            <w:webHidden/>
          </w:rPr>
          <w:fldChar w:fldCharType="end"/>
        </w:r>
      </w:hyperlink>
    </w:p>
    <w:p w14:paraId="26C81A1E" w14:textId="622DCD64" w:rsidR="001317AE" w:rsidRDefault="00F4125F" w:rsidP="00AD6C56">
      <w:pPr>
        <w:pStyle w:val="Innehll1"/>
        <w:tabs>
          <w:tab w:val="clear" w:pos="9498"/>
          <w:tab w:val="right" w:leader="dot" w:pos="9781"/>
        </w:tabs>
        <w:rPr>
          <w:rFonts w:asciiTheme="minorHAnsi" w:hAnsiTheme="minorHAnsi" w:cstheme="minorBidi"/>
          <w:sz w:val="22"/>
          <w:szCs w:val="22"/>
          <w:lang w:val="sv-SE" w:eastAsia="sv-SE"/>
        </w:rPr>
      </w:pPr>
      <w:hyperlink w:anchor="_Toc119487676" w:history="1">
        <w:r w:rsidR="001317AE" w:rsidRPr="00F35088">
          <w:rPr>
            <w:rStyle w:val="Hyperlnk"/>
            <w:rFonts w:cstheme="minorHAnsi"/>
            <w:b/>
          </w:rPr>
          <w:t>5.</w:t>
        </w:r>
        <w:r w:rsidR="001317AE">
          <w:rPr>
            <w:rFonts w:asciiTheme="minorHAnsi" w:hAnsiTheme="minorHAnsi" w:cstheme="minorBidi"/>
            <w:sz w:val="22"/>
            <w:szCs w:val="22"/>
            <w:lang w:val="sv-SE" w:eastAsia="sv-SE"/>
          </w:rPr>
          <w:tab/>
        </w:r>
        <w:r w:rsidR="001317AE" w:rsidRPr="00F35088">
          <w:rPr>
            <w:rStyle w:val="Hyperlnk"/>
            <w:rFonts w:cstheme="minorHAnsi"/>
            <w:b/>
          </w:rPr>
          <w:t>Background</w:t>
        </w:r>
        <w:r w:rsidR="001317AE">
          <w:rPr>
            <w:webHidden/>
          </w:rPr>
          <w:tab/>
        </w:r>
        <w:r w:rsidR="001317AE">
          <w:rPr>
            <w:webHidden/>
          </w:rPr>
          <w:fldChar w:fldCharType="begin"/>
        </w:r>
        <w:r w:rsidR="001317AE">
          <w:rPr>
            <w:webHidden/>
          </w:rPr>
          <w:instrText xml:space="preserve"> PAGEREF _Toc119487676 \h </w:instrText>
        </w:r>
        <w:r w:rsidR="001317AE">
          <w:rPr>
            <w:webHidden/>
          </w:rPr>
        </w:r>
        <w:r w:rsidR="001317AE">
          <w:rPr>
            <w:webHidden/>
          </w:rPr>
          <w:fldChar w:fldCharType="separate"/>
        </w:r>
        <w:r w:rsidR="00AD6C56">
          <w:rPr>
            <w:webHidden/>
          </w:rPr>
          <w:t>12</w:t>
        </w:r>
        <w:r w:rsidR="001317AE">
          <w:rPr>
            <w:webHidden/>
          </w:rPr>
          <w:fldChar w:fldCharType="end"/>
        </w:r>
      </w:hyperlink>
    </w:p>
    <w:p w14:paraId="659EBBD3" w14:textId="0155BDDB" w:rsidR="001317AE" w:rsidRDefault="00F4125F" w:rsidP="00AD6C56">
      <w:pPr>
        <w:pStyle w:val="Innehll1"/>
        <w:tabs>
          <w:tab w:val="clear" w:pos="9498"/>
          <w:tab w:val="right" w:leader="dot" w:pos="9781"/>
        </w:tabs>
        <w:rPr>
          <w:rFonts w:asciiTheme="minorHAnsi" w:hAnsiTheme="minorHAnsi" w:cstheme="minorBidi"/>
          <w:sz w:val="22"/>
          <w:szCs w:val="22"/>
          <w:lang w:val="sv-SE" w:eastAsia="sv-SE"/>
        </w:rPr>
      </w:pPr>
      <w:hyperlink w:anchor="_Toc119487677" w:history="1">
        <w:r w:rsidR="001317AE" w:rsidRPr="00F35088">
          <w:rPr>
            <w:rStyle w:val="Hyperlnk"/>
            <w:b/>
          </w:rPr>
          <w:t>6.</w:t>
        </w:r>
        <w:r w:rsidR="001317AE">
          <w:rPr>
            <w:rFonts w:asciiTheme="minorHAnsi" w:hAnsiTheme="minorHAnsi" w:cstheme="minorBidi"/>
            <w:sz w:val="22"/>
            <w:szCs w:val="22"/>
            <w:lang w:val="sv-SE" w:eastAsia="sv-SE"/>
          </w:rPr>
          <w:tab/>
        </w:r>
        <w:r w:rsidR="001317AE" w:rsidRPr="00F35088">
          <w:rPr>
            <w:rStyle w:val="Hyperlnk"/>
            <w:b/>
          </w:rPr>
          <w:t>Health technology at issue: Osseointegration and neuromuscular control of upper limb prostheses</w:t>
        </w:r>
        <w:r w:rsidR="00AD6C56">
          <w:rPr>
            <w:rStyle w:val="Hyperlnk"/>
            <w:b/>
          </w:rPr>
          <w:tab/>
        </w:r>
        <w:r w:rsidR="001317AE">
          <w:rPr>
            <w:webHidden/>
          </w:rPr>
          <w:fldChar w:fldCharType="begin"/>
        </w:r>
        <w:r w:rsidR="001317AE">
          <w:rPr>
            <w:webHidden/>
          </w:rPr>
          <w:instrText xml:space="preserve"> PAGEREF _Toc119487677 \h </w:instrText>
        </w:r>
        <w:r w:rsidR="001317AE">
          <w:rPr>
            <w:webHidden/>
          </w:rPr>
        </w:r>
        <w:r w:rsidR="001317AE">
          <w:rPr>
            <w:webHidden/>
          </w:rPr>
          <w:fldChar w:fldCharType="separate"/>
        </w:r>
        <w:r w:rsidR="00AD6C56">
          <w:rPr>
            <w:webHidden/>
          </w:rPr>
          <w:t>14</w:t>
        </w:r>
        <w:r w:rsidR="001317AE">
          <w:rPr>
            <w:webHidden/>
          </w:rPr>
          <w:fldChar w:fldCharType="end"/>
        </w:r>
      </w:hyperlink>
    </w:p>
    <w:p w14:paraId="15988012" w14:textId="136FB320" w:rsidR="001317AE" w:rsidRDefault="00F4125F" w:rsidP="00AD6C56">
      <w:pPr>
        <w:pStyle w:val="Innehll1"/>
        <w:tabs>
          <w:tab w:val="clear" w:pos="9498"/>
          <w:tab w:val="right" w:leader="dot" w:pos="9781"/>
        </w:tabs>
        <w:rPr>
          <w:rFonts w:asciiTheme="minorHAnsi" w:hAnsiTheme="minorHAnsi" w:cstheme="minorBidi"/>
          <w:sz w:val="22"/>
          <w:szCs w:val="22"/>
          <w:lang w:val="sv-SE" w:eastAsia="sv-SE"/>
        </w:rPr>
      </w:pPr>
      <w:hyperlink w:anchor="_Toc119487678" w:history="1">
        <w:r w:rsidR="001317AE" w:rsidRPr="00F35088">
          <w:rPr>
            <w:rStyle w:val="Hyperlnk"/>
            <w:b/>
          </w:rPr>
          <w:t>7.</w:t>
        </w:r>
        <w:r w:rsidR="001317AE">
          <w:rPr>
            <w:rFonts w:asciiTheme="minorHAnsi" w:hAnsiTheme="minorHAnsi" w:cstheme="minorBidi"/>
            <w:sz w:val="22"/>
            <w:szCs w:val="22"/>
            <w:lang w:val="sv-SE" w:eastAsia="sv-SE"/>
          </w:rPr>
          <w:tab/>
        </w:r>
        <w:r w:rsidR="001317AE" w:rsidRPr="00F35088">
          <w:rPr>
            <w:rStyle w:val="Hyperlnk"/>
            <w:b/>
          </w:rPr>
          <w:t>Focused question</w:t>
        </w:r>
        <w:r w:rsidR="001317AE">
          <w:rPr>
            <w:webHidden/>
          </w:rPr>
          <w:tab/>
        </w:r>
        <w:r w:rsidR="001317AE">
          <w:rPr>
            <w:webHidden/>
          </w:rPr>
          <w:fldChar w:fldCharType="begin"/>
        </w:r>
        <w:r w:rsidR="001317AE">
          <w:rPr>
            <w:webHidden/>
          </w:rPr>
          <w:instrText xml:space="preserve"> PAGEREF _Toc119487678 \h </w:instrText>
        </w:r>
        <w:r w:rsidR="001317AE">
          <w:rPr>
            <w:webHidden/>
          </w:rPr>
        </w:r>
        <w:r w:rsidR="001317AE">
          <w:rPr>
            <w:webHidden/>
          </w:rPr>
          <w:fldChar w:fldCharType="separate"/>
        </w:r>
        <w:r w:rsidR="00AD6C56">
          <w:rPr>
            <w:webHidden/>
          </w:rPr>
          <w:t>17</w:t>
        </w:r>
        <w:r w:rsidR="001317AE">
          <w:rPr>
            <w:webHidden/>
          </w:rPr>
          <w:fldChar w:fldCharType="end"/>
        </w:r>
      </w:hyperlink>
    </w:p>
    <w:p w14:paraId="1675F407" w14:textId="3F2BEB11" w:rsidR="001317AE" w:rsidRDefault="00F4125F" w:rsidP="00AD6C56">
      <w:pPr>
        <w:pStyle w:val="Innehll1"/>
        <w:tabs>
          <w:tab w:val="clear" w:pos="9498"/>
          <w:tab w:val="right" w:leader="dot" w:pos="9781"/>
        </w:tabs>
        <w:rPr>
          <w:rFonts w:asciiTheme="minorHAnsi" w:hAnsiTheme="minorHAnsi" w:cstheme="minorBidi"/>
          <w:sz w:val="22"/>
          <w:szCs w:val="22"/>
          <w:lang w:val="sv-SE" w:eastAsia="sv-SE"/>
        </w:rPr>
      </w:pPr>
      <w:hyperlink w:anchor="_Toc119487679" w:history="1">
        <w:r w:rsidR="001317AE" w:rsidRPr="00F35088">
          <w:rPr>
            <w:rStyle w:val="Hyperlnk"/>
            <w:b/>
          </w:rPr>
          <w:t>8.</w:t>
        </w:r>
        <w:r w:rsidR="001317AE">
          <w:rPr>
            <w:rFonts w:asciiTheme="minorHAnsi" w:hAnsiTheme="minorHAnsi" w:cstheme="minorBidi"/>
            <w:sz w:val="22"/>
            <w:szCs w:val="22"/>
            <w:lang w:val="sv-SE" w:eastAsia="sv-SE"/>
          </w:rPr>
          <w:tab/>
        </w:r>
        <w:r w:rsidR="001317AE" w:rsidRPr="00F35088">
          <w:rPr>
            <w:rStyle w:val="Hyperlnk"/>
            <w:b/>
          </w:rPr>
          <w:t>Methods</w:t>
        </w:r>
        <w:r w:rsidR="001317AE">
          <w:rPr>
            <w:webHidden/>
          </w:rPr>
          <w:tab/>
        </w:r>
        <w:r w:rsidR="001317AE">
          <w:rPr>
            <w:webHidden/>
          </w:rPr>
          <w:fldChar w:fldCharType="begin"/>
        </w:r>
        <w:r w:rsidR="001317AE">
          <w:rPr>
            <w:webHidden/>
          </w:rPr>
          <w:instrText xml:space="preserve"> PAGEREF _Toc119487679 \h </w:instrText>
        </w:r>
        <w:r w:rsidR="001317AE">
          <w:rPr>
            <w:webHidden/>
          </w:rPr>
        </w:r>
        <w:r w:rsidR="001317AE">
          <w:rPr>
            <w:webHidden/>
          </w:rPr>
          <w:fldChar w:fldCharType="separate"/>
        </w:r>
        <w:r w:rsidR="00AD6C56">
          <w:rPr>
            <w:webHidden/>
          </w:rPr>
          <w:t>18</w:t>
        </w:r>
        <w:r w:rsidR="001317AE">
          <w:rPr>
            <w:webHidden/>
          </w:rPr>
          <w:fldChar w:fldCharType="end"/>
        </w:r>
      </w:hyperlink>
    </w:p>
    <w:p w14:paraId="461F80F1" w14:textId="479544DD" w:rsidR="001317AE" w:rsidRDefault="00F4125F" w:rsidP="00AD6C56">
      <w:pPr>
        <w:pStyle w:val="Innehll1"/>
        <w:tabs>
          <w:tab w:val="clear" w:pos="9498"/>
          <w:tab w:val="right" w:leader="dot" w:pos="9781"/>
        </w:tabs>
        <w:rPr>
          <w:rFonts w:asciiTheme="minorHAnsi" w:hAnsiTheme="minorHAnsi" w:cstheme="minorBidi"/>
          <w:sz w:val="22"/>
          <w:szCs w:val="22"/>
          <w:lang w:val="sv-SE" w:eastAsia="sv-SE"/>
        </w:rPr>
      </w:pPr>
      <w:hyperlink w:anchor="_Toc119487680" w:history="1">
        <w:r w:rsidR="001317AE" w:rsidRPr="00F35088">
          <w:rPr>
            <w:rStyle w:val="Hyperlnk"/>
            <w:b/>
          </w:rPr>
          <w:t>9.</w:t>
        </w:r>
        <w:r w:rsidR="001317AE">
          <w:rPr>
            <w:rFonts w:asciiTheme="minorHAnsi" w:hAnsiTheme="minorHAnsi" w:cstheme="minorBidi"/>
            <w:sz w:val="22"/>
            <w:szCs w:val="22"/>
            <w:lang w:val="sv-SE" w:eastAsia="sv-SE"/>
          </w:rPr>
          <w:tab/>
        </w:r>
        <w:r w:rsidR="001317AE" w:rsidRPr="00F35088">
          <w:rPr>
            <w:rStyle w:val="Hyperlnk"/>
            <w:b/>
          </w:rPr>
          <w:t>Results</w:t>
        </w:r>
        <w:r w:rsidR="001317AE">
          <w:rPr>
            <w:webHidden/>
          </w:rPr>
          <w:tab/>
        </w:r>
        <w:r w:rsidR="001317AE">
          <w:rPr>
            <w:webHidden/>
          </w:rPr>
          <w:fldChar w:fldCharType="begin"/>
        </w:r>
        <w:r w:rsidR="001317AE">
          <w:rPr>
            <w:webHidden/>
          </w:rPr>
          <w:instrText xml:space="preserve"> PAGEREF _Toc119487680 \h </w:instrText>
        </w:r>
        <w:r w:rsidR="001317AE">
          <w:rPr>
            <w:webHidden/>
          </w:rPr>
        </w:r>
        <w:r w:rsidR="001317AE">
          <w:rPr>
            <w:webHidden/>
          </w:rPr>
          <w:fldChar w:fldCharType="separate"/>
        </w:r>
        <w:r w:rsidR="00AD6C56">
          <w:rPr>
            <w:webHidden/>
          </w:rPr>
          <w:t>19</w:t>
        </w:r>
        <w:r w:rsidR="001317AE">
          <w:rPr>
            <w:webHidden/>
          </w:rPr>
          <w:fldChar w:fldCharType="end"/>
        </w:r>
      </w:hyperlink>
    </w:p>
    <w:p w14:paraId="41A27392" w14:textId="506CF040" w:rsidR="001317AE" w:rsidRDefault="00F4125F" w:rsidP="00AD6C56">
      <w:pPr>
        <w:pStyle w:val="Innehll1"/>
        <w:tabs>
          <w:tab w:val="clear" w:pos="9498"/>
          <w:tab w:val="right" w:leader="dot" w:pos="9781"/>
        </w:tabs>
        <w:rPr>
          <w:rFonts w:asciiTheme="minorHAnsi" w:hAnsiTheme="minorHAnsi" w:cstheme="minorBidi"/>
          <w:sz w:val="22"/>
          <w:szCs w:val="22"/>
          <w:lang w:val="sv-SE" w:eastAsia="sv-SE"/>
        </w:rPr>
      </w:pPr>
      <w:hyperlink w:anchor="_Toc119487681" w:history="1">
        <w:r w:rsidR="001317AE" w:rsidRPr="00F35088">
          <w:rPr>
            <w:rStyle w:val="Hyperlnk"/>
            <w:rFonts w:cstheme="minorHAnsi"/>
            <w:b/>
          </w:rPr>
          <w:t>10.</w:t>
        </w:r>
        <w:r w:rsidR="001317AE">
          <w:rPr>
            <w:rFonts w:asciiTheme="minorHAnsi" w:hAnsiTheme="minorHAnsi" w:cstheme="minorBidi"/>
            <w:sz w:val="22"/>
            <w:szCs w:val="22"/>
            <w:lang w:val="sv-SE" w:eastAsia="sv-SE"/>
          </w:rPr>
          <w:tab/>
        </w:r>
        <w:r w:rsidR="001317AE" w:rsidRPr="00F35088">
          <w:rPr>
            <w:rStyle w:val="Hyperlnk"/>
            <w:rFonts w:cstheme="minorHAnsi"/>
            <w:b/>
          </w:rPr>
          <w:t>Organisational aspects</w:t>
        </w:r>
        <w:r w:rsidR="001317AE">
          <w:rPr>
            <w:webHidden/>
          </w:rPr>
          <w:tab/>
        </w:r>
        <w:r w:rsidR="001317AE">
          <w:rPr>
            <w:webHidden/>
          </w:rPr>
          <w:fldChar w:fldCharType="begin"/>
        </w:r>
        <w:r w:rsidR="001317AE">
          <w:rPr>
            <w:webHidden/>
          </w:rPr>
          <w:instrText xml:space="preserve"> PAGEREF _Toc119487681 \h </w:instrText>
        </w:r>
        <w:r w:rsidR="001317AE">
          <w:rPr>
            <w:webHidden/>
          </w:rPr>
        </w:r>
        <w:r w:rsidR="001317AE">
          <w:rPr>
            <w:webHidden/>
          </w:rPr>
          <w:fldChar w:fldCharType="separate"/>
        </w:r>
        <w:r w:rsidR="00AD6C56">
          <w:rPr>
            <w:webHidden/>
          </w:rPr>
          <w:t>25</w:t>
        </w:r>
        <w:r w:rsidR="001317AE">
          <w:rPr>
            <w:webHidden/>
          </w:rPr>
          <w:fldChar w:fldCharType="end"/>
        </w:r>
      </w:hyperlink>
    </w:p>
    <w:p w14:paraId="10386F99" w14:textId="1C606707" w:rsidR="001317AE" w:rsidRDefault="00F4125F" w:rsidP="00AD6C56">
      <w:pPr>
        <w:pStyle w:val="Innehll1"/>
        <w:tabs>
          <w:tab w:val="clear" w:pos="9498"/>
          <w:tab w:val="right" w:leader="dot" w:pos="9781"/>
        </w:tabs>
        <w:rPr>
          <w:rFonts w:asciiTheme="minorHAnsi" w:hAnsiTheme="minorHAnsi" w:cstheme="minorBidi"/>
          <w:sz w:val="22"/>
          <w:szCs w:val="22"/>
          <w:lang w:val="sv-SE" w:eastAsia="sv-SE"/>
        </w:rPr>
      </w:pPr>
      <w:hyperlink w:anchor="_Toc119487682" w:history="1">
        <w:r w:rsidR="001317AE" w:rsidRPr="00F35088">
          <w:rPr>
            <w:rStyle w:val="Hyperlnk"/>
            <w:b/>
          </w:rPr>
          <w:t>11.</w:t>
        </w:r>
        <w:r w:rsidR="001317AE">
          <w:rPr>
            <w:rFonts w:asciiTheme="minorHAnsi" w:hAnsiTheme="minorHAnsi" w:cstheme="minorBidi"/>
            <w:sz w:val="22"/>
            <w:szCs w:val="22"/>
            <w:lang w:val="sv-SE" w:eastAsia="sv-SE"/>
          </w:rPr>
          <w:tab/>
        </w:r>
        <w:r w:rsidR="001317AE" w:rsidRPr="00F35088">
          <w:rPr>
            <w:rStyle w:val="Hyperlnk"/>
            <w:b/>
          </w:rPr>
          <w:t>Economic aspects</w:t>
        </w:r>
        <w:r w:rsidR="001317AE">
          <w:rPr>
            <w:webHidden/>
          </w:rPr>
          <w:tab/>
        </w:r>
        <w:r w:rsidR="001317AE">
          <w:rPr>
            <w:webHidden/>
          </w:rPr>
          <w:fldChar w:fldCharType="begin"/>
        </w:r>
        <w:r w:rsidR="001317AE">
          <w:rPr>
            <w:webHidden/>
          </w:rPr>
          <w:instrText xml:space="preserve"> PAGEREF _Toc119487682 \h </w:instrText>
        </w:r>
        <w:r w:rsidR="001317AE">
          <w:rPr>
            <w:webHidden/>
          </w:rPr>
        </w:r>
        <w:r w:rsidR="001317AE">
          <w:rPr>
            <w:webHidden/>
          </w:rPr>
          <w:fldChar w:fldCharType="separate"/>
        </w:r>
        <w:r w:rsidR="00AD6C56">
          <w:rPr>
            <w:webHidden/>
          </w:rPr>
          <w:t>26</w:t>
        </w:r>
        <w:r w:rsidR="001317AE">
          <w:rPr>
            <w:webHidden/>
          </w:rPr>
          <w:fldChar w:fldCharType="end"/>
        </w:r>
      </w:hyperlink>
    </w:p>
    <w:p w14:paraId="601E05F7" w14:textId="40E5A439" w:rsidR="001317AE" w:rsidRDefault="00F4125F" w:rsidP="00AD6C56">
      <w:pPr>
        <w:pStyle w:val="Innehll1"/>
        <w:tabs>
          <w:tab w:val="clear" w:pos="9498"/>
          <w:tab w:val="right" w:leader="dot" w:pos="9781"/>
        </w:tabs>
        <w:rPr>
          <w:rFonts w:asciiTheme="minorHAnsi" w:hAnsiTheme="minorHAnsi" w:cstheme="minorBidi"/>
          <w:sz w:val="22"/>
          <w:szCs w:val="22"/>
          <w:lang w:val="sv-SE" w:eastAsia="sv-SE"/>
        </w:rPr>
      </w:pPr>
      <w:hyperlink w:anchor="_Toc119487683" w:history="1">
        <w:r w:rsidR="001317AE" w:rsidRPr="00F35088">
          <w:rPr>
            <w:rStyle w:val="Hyperlnk"/>
            <w:rFonts w:cstheme="minorHAnsi"/>
            <w:b/>
          </w:rPr>
          <w:t>12.</w:t>
        </w:r>
        <w:r w:rsidR="001317AE">
          <w:rPr>
            <w:rFonts w:asciiTheme="minorHAnsi" w:hAnsiTheme="minorHAnsi" w:cstheme="minorBidi"/>
            <w:sz w:val="22"/>
            <w:szCs w:val="22"/>
            <w:lang w:val="sv-SE" w:eastAsia="sv-SE"/>
          </w:rPr>
          <w:tab/>
        </w:r>
        <w:r w:rsidR="001317AE" w:rsidRPr="00F35088">
          <w:rPr>
            <w:rStyle w:val="Hyperlnk"/>
            <w:rFonts w:cstheme="minorHAnsi"/>
            <w:b/>
          </w:rPr>
          <w:t>Ethical aspects</w:t>
        </w:r>
        <w:r w:rsidR="001317AE">
          <w:rPr>
            <w:webHidden/>
          </w:rPr>
          <w:tab/>
        </w:r>
        <w:r w:rsidR="001317AE">
          <w:rPr>
            <w:webHidden/>
          </w:rPr>
          <w:fldChar w:fldCharType="begin"/>
        </w:r>
        <w:r w:rsidR="001317AE">
          <w:rPr>
            <w:webHidden/>
          </w:rPr>
          <w:instrText xml:space="preserve"> PAGEREF _Toc119487683 \h </w:instrText>
        </w:r>
        <w:r w:rsidR="001317AE">
          <w:rPr>
            <w:webHidden/>
          </w:rPr>
        </w:r>
        <w:r w:rsidR="001317AE">
          <w:rPr>
            <w:webHidden/>
          </w:rPr>
          <w:fldChar w:fldCharType="separate"/>
        </w:r>
        <w:r w:rsidR="00AD6C56">
          <w:rPr>
            <w:webHidden/>
          </w:rPr>
          <w:t>27</w:t>
        </w:r>
        <w:r w:rsidR="001317AE">
          <w:rPr>
            <w:webHidden/>
          </w:rPr>
          <w:fldChar w:fldCharType="end"/>
        </w:r>
      </w:hyperlink>
    </w:p>
    <w:p w14:paraId="7AD7B635" w14:textId="39690EDA" w:rsidR="001317AE" w:rsidRDefault="00F4125F" w:rsidP="00AD6C56">
      <w:pPr>
        <w:pStyle w:val="Innehll1"/>
        <w:tabs>
          <w:tab w:val="clear" w:pos="9498"/>
          <w:tab w:val="right" w:leader="dot" w:pos="9781"/>
        </w:tabs>
        <w:rPr>
          <w:rFonts w:asciiTheme="minorHAnsi" w:hAnsiTheme="minorHAnsi" w:cstheme="minorBidi"/>
          <w:sz w:val="22"/>
          <w:szCs w:val="22"/>
          <w:lang w:val="sv-SE" w:eastAsia="sv-SE"/>
        </w:rPr>
      </w:pPr>
      <w:hyperlink w:anchor="_Toc119487684" w:history="1">
        <w:r w:rsidR="001317AE" w:rsidRPr="00F35088">
          <w:rPr>
            <w:rStyle w:val="Hyperlnk"/>
            <w:rFonts w:cstheme="minorHAnsi"/>
            <w:b/>
          </w:rPr>
          <w:t>13.</w:t>
        </w:r>
        <w:r w:rsidR="001317AE">
          <w:rPr>
            <w:rFonts w:asciiTheme="minorHAnsi" w:hAnsiTheme="minorHAnsi" w:cstheme="minorBidi"/>
            <w:sz w:val="22"/>
            <w:szCs w:val="22"/>
            <w:lang w:val="sv-SE" w:eastAsia="sv-SE"/>
          </w:rPr>
          <w:tab/>
        </w:r>
        <w:r w:rsidR="001317AE" w:rsidRPr="00F35088">
          <w:rPr>
            <w:rStyle w:val="Hyperlnk"/>
            <w:rFonts w:cstheme="minorHAnsi"/>
            <w:b/>
          </w:rPr>
          <w:t>Discussion</w:t>
        </w:r>
        <w:r w:rsidR="001317AE">
          <w:rPr>
            <w:webHidden/>
          </w:rPr>
          <w:tab/>
        </w:r>
        <w:r w:rsidR="001317AE">
          <w:rPr>
            <w:webHidden/>
          </w:rPr>
          <w:fldChar w:fldCharType="begin"/>
        </w:r>
        <w:r w:rsidR="001317AE">
          <w:rPr>
            <w:webHidden/>
          </w:rPr>
          <w:instrText xml:space="preserve"> PAGEREF _Toc119487684 \h </w:instrText>
        </w:r>
        <w:r w:rsidR="001317AE">
          <w:rPr>
            <w:webHidden/>
          </w:rPr>
        </w:r>
        <w:r w:rsidR="001317AE">
          <w:rPr>
            <w:webHidden/>
          </w:rPr>
          <w:fldChar w:fldCharType="separate"/>
        </w:r>
        <w:r w:rsidR="00AD6C56">
          <w:rPr>
            <w:webHidden/>
          </w:rPr>
          <w:t>28</w:t>
        </w:r>
        <w:r w:rsidR="001317AE">
          <w:rPr>
            <w:webHidden/>
          </w:rPr>
          <w:fldChar w:fldCharType="end"/>
        </w:r>
      </w:hyperlink>
    </w:p>
    <w:p w14:paraId="40761B85" w14:textId="5F3AC916" w:rsidR="001317AE" w:rsidRDefault="00F4125F" w:rsidP="00AD6C56">
      <w:pPr>
        <w:pStyle w:val="Innehll1"/>
        <w:tabs>
          <w:tab w:val="clear" w:pos="9498"/>
          <w:tab w:val="right" w:leader="dot" w:pos="9781"/>
        </w:tabs>
        <w:rPr>
          <w:rFonts w:asciiTheme="minorHAnsi" w:hAnsiTheme="minorHAnsi" w:cstheme="minorBidi"/>
          <w:sz w:val="22"/>
          <w:szCs w:val="22"/>
          <w:lang w:val="sv-SE" w:eastAsia="sv-SE"/>
        </w:rPr>
      </w:pPr>
      <w:hyperlink w:anchor="_Toc119487685" w:history="1">
        <w:r w:rsidR="001317AE" w:rsidRPr="00F35088">
          <w:rPr>
            <w:rStyle w:val="Hyperlnk"/>
            <w:rFonts w:cstheme="minorHAnsi"/>
            <w:b/>
          </w:rPr>
          <w:t>14.</w:t>
        </w:r>
        <w:r w:rsidR="001317AE">
          <w:rPr>
            <w:rFonts w:asciiTheme="minorHAnsi" w:hAnsiTheme="minorHAnsi" w:cstheme="minorBidi"/>
            <w:sz w:val="22"/>
            <w:szCs w:val="22"/>
            <w:lang w:val="sv-SE" w:eastAsia="sv-SE"/>
          </w:rPr>
          <w:tab/>
        </w:r>
        <w:r w:rsidR="001317AE" w:rsidRPr="00F35088">
          <w:rPr>
            <w:rStyle w:val="Hyperlnk"/>
            <w:rFonts w:cstheme="minorHAnsi"/>
            <w:b/>
          </w:rPr>
          <w:t>Future perspectives</w:t>
        </w:r>
        <w:r w:rsidR="001317AE">
          <w:rPr>
            <w:webHidden/>
          </w:rPr>
          <w:tab/>
        </w:r>
        <w:r w:rsidR="001317AE">
          <w:rPr>
            <w:webHidden/>
          </w:rPr>
          <w:fldChar w:fldCharType="begin"/>
        </w:r>
        <w:r w:rsidR="001317AE">
          <w:rPr>
            <w:webHidden/>
          </w:rPr>
          <w:instrText xml:space="preserve"> PAGEREF _Toc119487685 \h </w:instrText>
        </w:r>
        <w:r w:rsidR="001317AE">
          <w:rPr>
            <w:webHidden/>
          </w:rPr>
        </w:r>
        <w:r w:rsidR="001317AE">
          <w:rPr>
            <w:webHidden/>
          </w:rPr>
          <w:fldChar w:fldCharType="separate"/>
        </w:r>
        <w:r w:rsidR="00AD6C56">
          <w:rPr>
            <w:webHidden/>
          </w:rPr>
          <w:t>29</w:t>
        </w:r>
        <w:r w:rsidR="001317AE">
          <w:rPr>
            <w:webHidden/>
          </w:rPr>
          <w:fldChar w:fldCharType="end"/>
        </w:r>
      </w:hyperlink>
    </w:p>
    <w:p w14:paraId="0E0A985C" w14:textId="5A12FBEE" w:rsidR="001317AE" w:rsidRDefault="00F4125F" w:rsidP="00AD6C56">
      <w:pPr>
        <w:pStyle w:val="Innehll1"/>
        <w:tabs>
          <w:tab w:val="clear" w:pos="9498"/>
          <w:tab w:val="right" w:leader="dot" w:pos="9781"/>
        </w:tabs>
        <w:rPr>
          <w:rFonts w:asciiTheme="minorHAnsi" w:hAnsiTheme="minorHAnsi" w:cstheme="minorBidi"/>
          <w:sz w:val="22"/>
          <w:szCs w:val="22"/>
          <w:lang w:val="sv-SE" w:eastAsia="sv-SE"/>
        </w:rPr>
      </w:pPr>
      <w:hyperlink w:anchor="_Toc119487686" w:history="1">
        <w:r w:rsidR="001317AE" w:rsidRPr="00F35088">
          <w:rPr>
            <w:rStyle w:val="Hyperlnk"/>
            <w:rFonts w:cstheme="minorHAnsi"/>
            <w:b/>
          </w:rPr>
          <w:t>15.</w:t>
        </w:r>
        <w:r w:rsidR="001317AE">
          <w:rPr>
            <w:rFonts w:asciiTheme="minorHAnsi" w:hAnsiTheme="minorHAnsi" w:cstheme="minorBidi"/>
            <w:sz w:val="22"/>
            <w:szCs w:val="22"/>
            <w:lang w:val="sv-SE" w:eastAsia="sv-SE"/>
          </w:rPr>
          <w:tab/>
        </w:r>
        <w:r w:rsidR="001317AE" w:rsidRPr="00F35088">
          <w:rPr>
            <w:rStyle w:val="Hyperlnk"/>
            <w:rFonts w:cstheme="minorHAnsi"/>
            <w:b/>
          </w:rPr>
          <w:t>Participants in the project</w:t>
        </w:r>
        <w:r w:rsidR="001317AE">
          <w:rPr>
            <w:webHidden/>
          </w:rPr>
          <w:tab/>
        </w:r>
        <w:r w:rsidR="001317AE">
          <w:rPr>
            <w:webHidden/>
          </w:rPr>
          <w:fldChar w:fldCharType="begin"/>
        </w:r>
        <w:r w:rsidR="001317AE">
          <w:rPr>
            <w:webHidden/>
          </w:rPr>
          <w:instrText xml:space="preserve"> PAGEREF _Toc119487686 \h </w:instrText>
        </w:r>
        <w:r w:rsidR="001317AE">
          <w:rPr>
            <w:webHidden/>
          </w:rPr>
        </w:r>
        <w:r w:rsidR="001317AE">
          <w:rPr>
            <w:webHidden/>
          </w:rPr>
          <w:fldChar w:fldCharType="separate"/>
        </w:r>
        <w:r w:rsidR="00AD6C56">
          <w:rPr>
            <w:webHidden/>
          </w:rPr>
          <w:t>30</w:t>
        </w:r>
        <w:r w:rsidR="001317AE">
          <w:rPr>
            <w:webHidden/>
          </w:rPr>
          <w:fldChar w:fldCharType="end"/>
        </w:r>
      </w:hyperlink>
    </w:p>
    <w:p w14:paraId="7BC4A0BB" w14:textId="572E502B" w:rsidR="005E5AFE" w:rsidRPr="006D730C" w:rsidRDefault="005E5AFE" w:rsidP="005E5AFE">
      <w:pPr>
        <w:rPr>
          <w:rFonts w:ascii="Times New Roman" w:hAnsi="Times New Roman" w:cs="Times New Roman"/>
          <w:b/>
          <w:color w:val="004971" w:themeColor="accent1" w:themeShade="BF"/>
          <w:sz w:val="24"/>
          <w:szCs w:val="24"/>
          <w:lang w:val="en-GB"/>
        </w:rPr>
      </w:pPr>
      <w:r w:rsidRPr="006D730C">
        <w:rPr>
          <w:rFonts w:ascii="Times New Roman" w:hAnsi="Times New Roman" w:cs="Times New Roman"/>
          <w:b/>
          <w:sz w:val="24"/>
          <w:szCs w:val="24"/>
          <w:lang w:val="en-GB"/>
        </w:rPr>
        <w:fldChar w:fldCharType="end"/>
      </w:r>
    </w:p>
    <w:p w14:paraId="33D0D20E" w14:textId="6E6CD381" w:rsidR="000C355D" w:rsidRPr="006D730C" w:rsidRDefault="000C355D" w:rsidP="000C355D">
      <w:pPr>
        <w:ind w:left="567"/>
        <w:rPr>
          <w:rFonts w:ascii="Times New Roman" w:hAnsi="Times New Roman" w:cs="Times New Roman"/>
          <w:b/>
          <w:sz w:val="24"/>
          <w:szCs w:val="24"/>
          <w:lang w:val="en-GB"/>
        </w:rPr>
      </w:pPr>
    </w:p>
    <w:p w14:paraId="08EEF458" w14:textId="5757D650" w:rsidR="000C355D" w:rsidRPr="006D730C" w:rsidRDefault="000C355D" w:rsidP="000C355D">
      <w:pPr>
        <w:spacing w:line="360" w:lineRule="auto"/>
        <w:rPr>
          <w:rFonts w:ascii="Times New Roman" w:hAnsi="Times New Roman" w:cs="Times New Roman"/>
          <w:sz w:val="24"/>
          <w:szCs w:val="24"/>
          <w:lang w:val="en-GB"/>
        </w:rPr>
      </w:pPr>
      <w:r w:rsidRPr="006D730C">
        <w:rPr>
          <w:rFonts w:ascii="Times New Roman" w:hAnsi="Times New Roman" w:cs="Times New Roman"/>
          <w:sz w:val="24"/>
          <w:szCs w:val="24"/>
          <w:lang w:val="en-GB"/>
        </w:rPr>
        <w:t xml:space="preserve">Appendix 1 </w:t>
      </w:r>
      <w:r w:rsidRPr="006D730C">
        <w:rPr>
          <w:rFonts w:ascii="Times New Roman" w:hAnsi="Times New Roman" w:cs="Times New Roman"/>
          <w:sz w:val="24"/>
          <w:szCs w:val="24"/>
          <w:lang w:val="en-GB"/>
        </w:rPr>
        <w:tab/>
        <w:t>Study selection, search strategies and references</w:t>
      </w:r>
      <w:r w:rsidRPr="006D730C">
        <w:rPr>
          <w:rFonts w:ascii="Times New Roman" w:hAnsi="Times New Roman" w:cs="Times New Roman"/>
          <w:sz w:val="24"/>
          <w:szCs w:val="24"/>
          <w:lang w:val="en-GB"/>
        </w:rPr>
        <w:br/>
        <w:t>Appendix 2</w:t>
      </w:r>
      <w:r w:rsidRPr="006D730C">
        <w:rPr>
          <w:rFonts w:ascii="Times New Roman" w:hAnsi="Times New Roman" w:cs="Times New Roman"/>
          <w:sz w:val="24"/>
          <w:szCs w:val="24"/>
          <w:lang w:val="en-GB"/>
        </w:rPr>
        <w:tab/>
        <w:t>Included studies – design and patient characteristics</w:t>
      </w:r>
      <w:r w:rsidRPr="006D730C">
        <w:rPr>
          <w:rFonts w:ascii="Times New Roman" w:hAnsi="Times New Roman" w:cs="Times New Roman"/>
          <w:sz w:val="24"/>
          <w:szCs w:val="24"/>
          <w:lang w:val="en-GB"/>
        </w:rPr>
        <w:br/>
        <w:t>Appendix 3</w:t>
      </w:r>
      <w:r w:rsidRPr="006D730C">
        <w:rPr>
          <w:rFonts w:ascii="Times New Roman" w:hAnsi="Times New Roman" w:cs="Times New Roman"/>
          <w:sz w:val="24"/>
          <w:szCs w:val="24"/>
          <w:lang w:val="en-GB"/>
        </w:rPr>
        <w:tab/>
        <w:t>Excluded articles</w:t>
      </w:r>
      <w:r w:rsidRPr="006D730C">
        <w:rPr>
          <w:rFonts w:ascii="Times New Roman" w:hAnsi="Times New Roman" w:cs="Times New Roman"/>
          <w:sz w:val="24"/>
          <w:szCs w:val="24"/>
          <w:lang w:val="en-GB"/>
        </w:rPr>
        <w:br/>
        <w:t>Appendix 4</w:t>
      </w:r>
      <w:r w:rsidRPr="006D730C">
        <w:rPr>
          <w:rFonts w:ascii="Times New Roman" w:hAnsi="Times New Roman" w:cs="Times New Roman"/>
          <w:sz w:val="24"/>
          <w:szCs w:val="24"/>
          <w:lang w:val="en-GB"/>
        </w:rPr>
        <w:tab/>
        <w:t xml:space="preserve">Outcome tables </w:t>
      </w:r>
      <w:r w:rsidRPr="006D730C">
        <w:rPr>
          <w:rFonts w:ascii="Times New Roman" w:hAnsi="Times New Roman" w:cs="Times New Roman"/>
          <w:sz w:val="24"/>
          <w:szCs w:val="24"/>
          <w:lang w:val="en-GB"/>
        </w:rPr>
        <w:br/>
      </w:r>
    </w:p>
    <w:p w14:paraId="44C306F6" w14:textId="5FC5938D" w:rsidR="000C355D" w:rsidRDefault="000C355D" w:rsidP="000C355D">
      <w:pPr>
        <w:ind w:left="567"/>
        <w:rPr>
          <w:rFonts w:ascii="Times New Roman" w:hAnsi="Times New Roman" w:cs="Times New Roman"/>
          <w:sz w:val="20"/>
          <w:szCs w:val="20"/>
          <w:lang w:val="en-US"/>
        </w:rPr>
      </w:pPr>
    </w:p>
    <w:p w14:paraId="0FF74DF7" w14:textId="6464F876" w:rsidR="000C355D" w:rsidRDefault="000C355D" w:rsidP="000C355D">
      <w:pPr>
        <w:ind w:left="567"/>
        <w:rPr>
          <w:rFonts w:ascii="Times New Roman" w:hAnsi="Times New Roman" w:cs="Times New Roman"/>
          <w:sz w:val="20"/>
          <w:szCs w:val="20"/>
          <w:lang w:val="en-US"/>
        </w:rPr>
      </w:pPr>
    </w:p>
    <w:p w14:paraId="6DA04F6E" w14:textId="109CABA6" w:rsidR="000C355D" w:rsidRDefault="000C355D" w:rsidP="000C355D">
      <w:pPr>
        <w:ind w:left="567"/>
        <w:rPr>
          <w:rFonts w:ascii="Times New Roman" w:hAnsi="Times New Roman" w:cs="Times New Roman"/>
          <w:sz w:val="20"/>
          <w:szCs w:val="20"/>
          <w:lang w:val="en-US"/>
        </w:rPr>
      </w:pPr>
    </w:p>
    <w:p w14:paraId="33E38A1C" w14:textId="6571BE8B" w:rsidR="000C355D" w:rsidRDefault="000C355D" w:rsidP="000C355D">
      <w:pPr>
        <w:ind w:left="567"/>
        <w:rPr>
          <w:rFonts w:ascii="Times New Roman" w:hAnsi="Times New Roman" w:cs="Times New Roman"/>
          <w:sz w:val="20"/>
          <w:szCs w:val="20"/>
          <w:lang w:val="en-US"/>
        </w:rPr>
      </w:pPr>
    </w:p>
    <w:p w14:paraId="2973108C" w14:textId="57A7C006" w:rsidR="000C355D" w:rsidRDefault="000C355D" w:rsidP="000C355D">
      <w:pPr>
        <w:ind w:left="567"/>
        <w:rPr>
          <w:rFonts w:ascii="Times New Roman" w:hAnsi="Times New Roman" w:cs="Times New Roman"/>
          <w:sz w:val="20"/>
          <w:szCs w:val="20"/>
          <w:lang w:val="en-US"/>
        </w:rPr>
      </w:pPr>
    </w:p>
    <w:p w14:paraId="45FD984E" w14:textId="597E84BD" w:rsidR="00E4501A" w:rsidRDefault="00E4501A" w:rsidP="000C355D">
      <w:pPr>
        <w:ind w:left="567"/>
        <w:rPr>
          <w:rFonts w:ascii="Times New Roman" w:hAnsi="Times New Roman" w:cs="Times New Roman"/>
          <w:sz w:val="20"/>
          <w:szCs w:val="20"/>
          <w:lang w:val="en-US"/>
        </w:rPr>
      </w:pPr>
    </w:p>
    <w:p w14:paraId="2DB11FCE" w14:textId="65B72957" w:rsidR="00E4501A" w:rsidRDefault="00E4501A" w:rsidP="000C355D">
      <w:pPr>
        <w:ind w:left="567"/>
        <w:rPr>
          <w:rFonts w:ascii="Times New Roman" w:hAnsi="Times New Roman" w:cs="Times New Roman"/>
          <w:sz w:val="20"/>
          <w:szCs w:val="20"/>
          <w:lang w:val="en-US"/>
        </w:rPr>
      </w:pPr>
    </w:p>
    <w:p w14:paraId="396FEE80" w14:textId="79906078" w:rsidR="00D34204" w:rsidRDefault="00D34204" w:rsidP="000C355D">
      <w:pPr>
        <w:ind w:left="567"/>
        <w:rPr>
          <w:rFonts w:ascii="Times New Roman" w:hAnsi="Times New Roman" w:cs="Times New Roman"/>
          <w:sz w:val="20"/>
          <w:szCs w:val="20"/>
          <w:lang w:val="en-US"/>
        </w:rPr>
      </w:pPr>
      <w:r>
        <w:rPr>
          <w:rFonts w:ascii="Times New Roman" w:hAnsi="Times New Roman" w:cs="Times New Roman"/>
          <w:sz w:val="20"/>
          <w:szCs w:val="20"/>
          <w:lang w:val="en-US"/>
        </w:rPr>
        <w:br w:type="page"/>
      </w:r>
    </w:p>
    <w:p w14:paraId="04E7FE52" w14:textId="370C9CE4" w:rsidR="00FC7821" w:rsidRPr="007954CB" w:rsidRDefault="00FC7821" w:rsidP="62544E57">
      <w:pPr>
        <w:pStyle w:val="Rubrik1"/>
        <w:numPr>
          <w:ilvl w:val="0"/>
          <w:numId w:val="16"/>
        </w:numPr>
        <w:rPr>
          <w:rFonts w:asciiTheme="minorHAnsi" w:hAnsiTheme="minorHAnsi" w:cstheme="minorBidi"/>
          <w:b/>
          <w:bCs/>
          <w:sz w:val="32"/>
          <w:szCs w:val="32"/>
        </w:rPr>
      </w:pPr>
      <w:bookmarkStart w:id="0" w:name="_Toc119487672"/>
      <w:bookmarkStart w:id="1" w:name="_Hlk103179248"/>
      <w:r w:rsidRPr="62544E57">
        <w:rPr>
          <w:rFonts w:asciiTheme="minorHAnsi" w:hAnsiTheme="minorHAnsi" w:cstheme="minorBidi"/>
          <w:b/>
          <w:bCs/>
          <w:sz w:val="32"/>
          <w:szCs w:val="32"/>
        </w:rPr>
        <w:lastRenderedPageBreak/>
        <w:t>Abstract</w:t>
      </w:r>
      <w:bookmarkEnd w:id="0"/>
    </w:p>
    <w:p w14:paraId="277C03CB" w14:textId="715035E6" w:rsidR="62544E57" w:rsidRPr="009B6BEF" w:rsidRDefault="00AB1812" w:rsidP="004947A6">
      <w:pPr>
        <w:tabs>
          <w:tab w:val="left" w:pos="720"/>
        </w:tabs>
        <w:ind w:left="360"/>
        <w:rPr>
          <w:rFonts w:ascii="Times New Roman" w:hAnsi="Times New Roman" w:cs="Times New Roman"/>
          <w:sz w:val="24"/>
          <w:szCs w:val="24"/>
          <w:lang w:val="en-US"/>
        </w:rPr>
      </w:pPr>
      <w:r>
        <w:rPr>
          <w:rStyle w:val="Rubrik2Char"/>
          <w:rFonts w:ascii="Times New Roman" w:hAnsi="Times New Roman"/>
          <w:b/>
          <w:bCs/>
          <w:color w:val="002060"/>
          <w:sz w:val="24"/>
          <w:szCs w:val="24"/>
          <w:lang w:val="en-US"/>
        </w:rPr>
        <w:br/>
      </w:r>
      <w:r w:rsidR="62544E57" w:rsidRPr="00B377DD">
        <w:rPr>
          <w:rStyle w:val="Rubrik2Char"/>
          <w:rFonts w:ascii="Times New Roman" w:hAnsi="Times New Roman"/>
          <w:b/>
          <w:bCs/>
          <w:color w:val="002060"/>
          <w:sz w:val="24"/>
          <w:szCs w:val="24"/>
          <w:lang w:val="en-US"/>
        </w:rPr>
        <w:t xml:space="preserve">Background </w:t>
      </w:r>
      <w:r>
        <w:rPr>
          <w:rStyle w:val="Rubrik2Char"/>
          <w:rFonts w:ascii="Times New Roman" w:hAnsi="Times New Roman"/>
          <w:b/>
          <w:bCs/>
          <w:color w:val="002060"/>
          <w:sz w:val="24"/>
          <w:szCs w:val="24"/>
          <w:lang w:val="en-US"/>
        </w:rPr>
        <w:br/>
      </w:r>
      <w:r w:rsidR="585B76C8" w:rsidRPr="009B6BEF">
        <w:rPr>
          <w:rFonts w:ascii="Times New Roman" w:hAnsi="Times New Roman" w:cs="Times New Roman"/>
          <w:sz w:val="24"/>
          <w:szCs w:val="24"/>
          <w:lang w:val="en-US"/>
        </w:rPr>
        <w:t>Acquired or congenital upper limb loss result</w:t>
      </w:r>
      <w:r w:rsidR="00344A23">
        <w:rPr>
          <w:rFonts w:ascii="Times New Roman" w:hAnsi="Times New Roman" w:cs="Times New Roman"/>
          <w:sz w:val="24"/>
          <w:szCs w:val="24"/>
          <w:lang w:val="en-US"/>
        </w:rPr>
        <w:t>s</w:t>
      </w:r>
      <w:r w:rsidR="585B76C8" w:rsidRPr="009B6BEF">
        <w:rPr>
          <w:rFonts w:ascii="Times New Roman" w:hAnsi="Times New Roman" w:cs="Times New Roman"/>
          <w:sz w:val="24"/>
          <w:szCs w:val="24"/>
          <w:lang w:val="en-US"/>
        </w:rPr>
        <w:t xml:space="preserve"> in significant disability</w:t>
      </w:r>
      <w:r w:rsidR="0A22BF3D" w:rsidRPr="009B6BEF">
        <w:rPr>
          <w:rFonts w:ascii="Times New Roman" w:hAnsi="Times New Roman" w:cs="Times New Roman"/>
          <w:sz w:val="24"/>
          <w:szCs w:val="24"/>
          <w:lang w:val="en-US"/>
        </w:rPr>
        <w:t>,</w:t>
      </w:r>
      <w:r w:rsidR="585B76C8" w:rsidRPr="009B6BEF">
        <w:rPr>
          <w:rFonts w:ascii="Times New Roman" w:hAnsi="Times New Roman" w:cs="Times New Roman"/>
          <w:sz w:val="24"/>
          <w:szCs w:val="24"/>
          <w:lang w:val="en-US"/>
        </w:rPr>
        <w:t xml:space="preserve"> especially with </w:t>
      </w:r>
      <w:r w:rsidR="00344A23">
        <w:rPr>
          <w:rFonts w:ascii="Times New Roman" w:hAnsi="Times New Roman" w:cs="Times New Roman"/>
          <w:sz w:val="24"/>
          <w:szCs w:val="24"/>
          <w:lang w:val="en-US"/>
        </w:rPr>
        <w:t xml:space="preserve">more proximal </w:t>
      </w:r>
      <w:r w:rsidR="00112DE8">
        <w:rPr>
          <w:rFonts w:ascii="Times New Roman" w:hAnsi="Times New Roman" w:cs="Times New Roman"/>
          <w:sz w:val="24"/>
          <w:szCs w:val="24"/>
          <w:lang w:val="en-US"/>
        </w:rPr>
        <w:t xml:space="preserve">limb </w:t>
      </w:r>
      <w:r w:rsidR="585B76C8" w:rsidRPr="009B6BEF">
        <w:rPr>
          <w:rFonts w:ascii="Times New Roman" w:hAnsi="Times New Roman" w:cs="Times New Roman"/>
          <w:sz w:val="24"/>
          <w:szCs w:val="24"/>
          <w:lang w:val="en-US"/>
        </w:rPr>
        <w:t xml:space="preserve">deficiency. Currently, most patients are provided </w:t>
      </w:r>
      <w:r w:rsidR="00B408A9">
        <w:rPr>
          <w:rFonts w:ascii="Times New Roman" w:hAnsi="Times New Roman" w:cs="Times New Roman"/>
          <w:sz w:val="24"/>
          <w:szCs w:val="24"/>
          <w:lang w:val="en-US"/>
        </w:rPr>
        <w:t xml:space="preserve">with </w:t>
      </w:r>
      <w:r w:rsidR="585B76C8" w:rsidRPr="009B6BEF">
        <w:rPr>
          <w:rFonts w:ascii="Times New Roman" w:hAnsi="Times New Roman" w:cs="Times New Roman"/>
          <w:sz w:val="24"/>
          <w:szCs w:val="24"/>
          <w:lang w:val="en-US"/>
        </w:rPr>
        <w:t xml:space="preserve">a socket prosthesis controlled by myoelectric signals captured by </w:t>
      </w:r>
      <w:r w:rsidR="00CD629A">
        <w:rPr>
          <w:rFonts w:ascii="Times New Roman" w:hAnsi="Times New Roman" w:cs="Times New Roman"/>
          <w:sz w:val="24"/>
          <w:szCs w:val="24"/>
          <w:lang w:val="en-US"/>
        </w:rPr>
        <w:t>skin-</w:t>
      </w:r>
      <w:r w:rsidR="585B76C8" w:rsidRPr="009B6BEF">
        <w:rPr>
          <w:rFonts w:ascii="Times New Roman" w:hAnsi="Times New Roman" w:cs="Times New Roman"/>
          <w:sz w:val="24"/>
          <w:szCs w:val="24"/>
          <w:lang w:val="en-US"/>
        </w:rPr>
        <w:t>surface electrodes. For some patients</w:t>
      </w:r>
      <w:r w:rsidR="00791724">
        <w:rPr>
          <w:rFonts w:ascii="Times New Roman" w:hAnsi="Times New Roman" w:cs="Times New Roman"/>
          <w:sz w:val="24"/>
          <w:szCs w:val="24"/>
          <w:lang w:val="en-US"/>
        </w:rPr>
        <w:t>,</w:t>
      </w:r>
      <w:r w:rsidR="585B76C8" w:rsidRPr="009B6BEF">
        <w:rPr>
          <w:rFonts w:ascii="Times New Roman" w:hAnsi="Times New Roman" w:cs="Times New Roman"/>
          <w:sz w:val="24"/>
          <w:szCs w:val="24"/>
          <w:lang w:val="en-US"/>
        </w:rPr>
        <w:t xml:space="preserve"> problems in fitting and using these prostheses arise. </w:t>
      </w:r>
      <w:r w:rsidR="00344A23">
        <w:rPr>
          <w:rFonts w:ascii="Times New Roman" w:hAnsi="Times New Roman" w:cs="Times New Roman"/>
          <w:sz w:val="24"/>
          <w:szCs w:val="24"/>
          <w:lang w:val="en-US"/>
        </w:rPr>
        <w:t>F</w:t>
      </w:r>
      <w:r w:rsidR="00BF78E6">
        <w:rPr>
          <w:rFonts w:ascii="Times New Roman" w:hAnsi="Times New Roman" w:cs="Times New Roman"/>
          <w:sz w:val="24"/>
          <w:szCs w:val="24"/>
          <w:lang w:val="en-US"/>
        </w:rPr>
        <w:t>ixation of</w:t>
      </w:r>
      <w:r w:rsidR="585B76C8" w:rsidRPr="009B6BEF">
        <w:rPr>
          <w:rFonts w:ascii="Times New Roman" w:hAnsi="Times New Roman" w:cs="Times New Roman"/>
          <w:sz w:val="24"/>
          <w:szCs w:val="24"/>
          <w:lang w:val="en-US"/>
        </w:rPr>
        <w:t xml:space="preserve"> the prosthesis by an osseointegrated abutment</w:t>
      </w:r>
      <w:r w:rsidR="00127958">
        <w:rPr>
          <w:rFonts w:ascii="Times New Roman" w:hAnsi="Times New Roman" w:cs="Times New Roman"/>
          <w:sz w:val="24"/>
          <w:szCs w:val="24"/>
          <w:lang w:val="en-US"/>
        </w:rPr>
        <w:t xml:space="preserve"> </w:t>
      </w:r>
      <w:r w:rsidR="00344A23">
        <w:rPr>
          <w:rFonts w:ascii="Times New Roman" w:hAnsi="Times New Roman" w:cs="Times New Roman"/>
          <w:sz w:val="24"/>
          <w:szCs w:val="24"/>
          <w:lang w:val="en-US"/>
        </w:rPr>
        <w:t>is</w:t>
      </w:r>
      <w:r w:rsidR="00183328">
        <w:rPr>
          <w:rFonts w:ascii="Times New Roman" w:hAnsi="Times New Roman" w:cs="Times New Roman"/>
          <w:sz w:val="24"/>
          <w:szCs w:val="24"/>
          <w:lang w:val="en-US"/>
        </w:rPr>
        <w:t xml:space="preserve"> </w:t>
      </w:r>
      <w:r w:rsidR="00344A23">
        <w:rPr>
          <w:rFonts w:ascii="Times New Roman" w:hAnsi="Times New Roman" w:cs="Times New Roman"/>
          <w:sz w:val="24"/>
          <w:szCs w:val="24"/>
          <w:lang w:val="en-US"/>
        </w:rPr>
        <w:t>a</w:t>
      </w:r>
      <w:r w:rsidR="00E9704D">
        <w:rPr>
          <w:rFonts w:ascii="Times New Roman" w:hAnsi="Times New Roman" w:cs="Times New Roman"/>
          <w:sz w:val="24"/>
          <w:szCs w:val="24"/>
          <w:lang w:val="en-US"/>
        </w:rPr>
        <w:t>n</w:t>
      </w:r>
      <w:r w:rsidR="00344A23">
        <w:rPr>
          <w:rFonts w:ascii="Times New Roman" w:hAnsi="Times New Roman" w:cs="Times New Roman"/>
          <w:sz w:val="24"/>
          <w:szCs w:val="24"/>
          <w:lang w:val="en-US"/>
        </w:rPr>
        <w:t xml:space="preserve"> alternative</w:t>
      </w:r>
      <w:r w:rsidR="00127958">
        <w:rPr>
          <w:rFonts w:ascii="Times New Roman" w:hAnsi="Times New Roman" w:cs="Times New Roman"/>
          <w:sz w:val="24"/>
          <w:szCs w:val="24"/>
          <w:lang w:val="en-US"/>
        </w:rPr>
        <w:t xml:space="preserve">. </w:t>
      </w:r>
      <w:r w:rsidR="00E751DD">
        <w:rPr>
          <w:rFonts w:ascii="Times New Roman" w:hAnsi="Times New Roman" w:cs="Times New Roman"/>
          <w:sz w:val="24"/>
          <w:szCs w:val="24"/>
          <w:lang w:val="en-US"/>
        </w:rPr>
        <w:t>O</w:t>
      </w:r>
      <w:r w:rsidR="00CD7774">
        <w:rPr>
          <w:rFonts w:ascii="Times New Roman" w:hAnsi="Times New Roman" w:cs="Times New Roman"/>
          <w:sz w:val="24"/>
          <w:szCs w:val="24"/>
          <w:lang w:val="en-US"/>
        </w:rPr>
        <w:t>sseointegrated</w:t>
      </w:r>
      <w:r w:rsidR="00CD7774" w:rsidRPr="009B6BEF">
        <w:rPr>
          <w:rFonts w:ascii="Times New Roman" w:hAnsi="Times New Roman" w:cs="Times New Roman"/>
          <w:sz w:val="24"/>
          <w:szCs w:val="24"/>
          <w:lang w:val="en-US"/>
        </w:rPr>
        <w:t xml:space="preserve"> </w:t>
      </w:r>
      <w:r w:rsidR="585B76C8" w:rsidRPr="009B6BEF">
        <w:rPr>
          <w:rFonts w:ascii="Times New Roman" w:hAnsi="Times New Roman" w:cs="Times New Roman"/>
          <w:sz w:val="24"/>
          <w:szCs w:val="24"/>
          <w:lang w:val="en-US"/>
        </w:rPr>
        <w:t>prosthes</w:t>
      </w:r>
      <w:r w:rsidR="00CD7774">
        <w:rPr>
          <w:rFonts w:ascii="Times New Roman" w:hAnsi="Times New Roman" w:cs="Times New Roman"/>
          <w:sz w:val="24"/>
          <w:szCs w:val="24"/>
          <w:lang w:val="en-US"/>
        </w:rPr>
        <w:t>e</w:t>
      </w:r>
      <w:r w:rsidR="585B76C8" w:rsidRPr="009B6BEF">
        <w:rPr>
          <w:rFonts w:ascii="Times New Roman" w:hAnsi="Times New Roman" w:cs="Times New Roman"/>
          <w:sz w:val="24"/>
          <w:szCs w:val="24"/>
          <w:lang w:val="en-US"/>
        </w:rPr>
        <w:t xml:space="preserve">s </w:t>
      </w:r>
      <w:r w:rsidR="00E751DD">
        <w:rPr>
          <w:rFonts w:ascii="Times New Roman" w:hAnsi="Times New Roman" w:cs="Times New Roman"/>
          <w:sz w:val="24"/>
          <w:szCs w:val="24"/>
          <w:lang w:val="en-US"/>
        </w:rPr>
        <w:t xml:space="preserve">can be controlled </w:t>
      </w:r>
      <w:r w:rsidR="001717C4">
        <w:rPr>
          <w:rFonts w:ascii="Times New Roman" w:hAnsi="Times New Roman" w:cs="Times New Roman"/>
          <w:sz w:val="24"/>
          <w:szCs w:val="24"/>
          <w:lang w:val="en-US"/>
        </w:rPr>
        <w:t xml:space="preserve">by skin surface electrodes (non-neuromuscular, osseointegrated prostheses) or </w:t>
      </w:r>
      <w:r w:rsidR="00183328">
        <w:rPr>
          <w:rFonts w:ascii="Times New Roman" w:hAnsi="Times New Roman" w:cs="Times New Roman"/>
          <w:sz w:val="24"/>
          <w:szCs w:val="24"/>
          <w:lang w:val="en-US"/>
        </w:rPr>
        <w:t>via</w:t>
      </w:r>
      <w:r w:rsidR="585B76C8" w:rsidRPr="009B6BEF">
        <w:rPr>
          <w:rFonts w:ascii="Times New Roman" w:hAnsi="Times New Roman" w:cs="Times New Roman"/>
          <w:sz w:val="24"/>
          <w:szCs w:val="24"/>
          <w:lang w:val="en-US"/>
        </w:rPr>
        <w:t xml:space="preserve"> </w:t>
      </w:r>
      <w:r w:rsidR="00E751DD">
        <w:rPr>
          <w:rFonts w:ascii="Times New Roman" w:hAnsi="Times New Roman" w:cs="Times New Roman"/>
          <w:sz w:val="24"/>
          <w:szCs w:val="24"/>
          <w:lang w:val="en-US"/>
        </w:rPr>
        <w:t xml:space="preserve">neuromuscular control </w:t>
      </w:r>
      <w:r w:rsidR="00183328">
        <w:rPr>
          <w:rFonts w:ascii="Times New Roman" w:hAnsi="Times New Roman" w:cs="Times New Roman"/>
          <w:sz w:val="24"/>
          <w:szCs w:val="24"/>
          <w:lang w:val="en-US"/>
        </w:rPr>
        <w:t>by</w:t>
      </w:r>
      <w:r w:rsidR="00E751DD">
        <w:rPr>
          <w:rFonts w:ascii="Times New Roman" w:hAnsi="Times New Roman" w:cs="Times New Roman"/>
          <w:sz w:val="24"/>
          <w:szCs w:val="24"/>
          <w:lang w:val="en-US"/>
        </w:rPr>
        <w:t xml:space="preserve"> </w:t>
      </w:r>
      <w:r w:rsidR="585B76C8" w:rsidRPr="009B6BEF">
        <w:rPr>
          <w:rFonts w:ascii="Times New Roman" w:hAnsi="Times New Roman" w:cs="Times New Roman"/>
          <w:sz w:val="24"/>
          <w:szCs w:val="24"/>
          <w:lang w:val="en-US"/>
        </w:rPr>
        <w:t>implanted electrodes captur</w:t>
      </w:r>
      <w:r w:rsidR="00127958">
        <w:rPr>
          <w:rFonts w:ascii="Times New Roman" w:hAnsi="Times New Roman" w:cs="Times New Roman"/>
          <w:sz w:val="24"/>
          <w:szCs w:val="24"/>
          <w:lang w:val="en-US"/>
        </w:rPr>
        <w:t>ing</w:t>
      </w:r>
      <w:r w:rsidR="585B76C8" w:rsidRPr="009B6BEF">
        <w:rPr>
          <w:rFonts w:ascii="Times New Roman" w:hAnsi="Times New Roman" w:cs="Times New Roman"/>
          <w:sz w:val="24"/>
          <w:szCs w:val="24"/>
          <w:lang w:val="en-US"/>
        </w:rPr>
        <w:t xml:space="preserve"> efferent signals and provid</w:t>
      </w:r>
      <w:r w:rsidR="00127958">
        <w:rPr>
          <w:rFonts w:ascii="Times New Roman" w:hAnsi="Times New Roman" w:cs="Times New Roman"/>
          <w:sz w:val="24"/>
          <w:szCs w:val="24"/>
          <w:lang w:val="en-US"/>
        </w:rPr>
        <w:t>ing</w:t>
      </w:r>
      <w:r w:rsidR="585B76C8" w:rsidRPr="009B6BEF">
        <w:rPr>
          <w:rFonts w:ascii="Times New Roman" w:hAnsi="Times New Roman" w:cs="Times New Roman"/>
          <w:sz w:val="24"/>
          <w:szCs w:val="24"/>
          <w:lang w:val="en-US"/>
        </w:rPr>
        <w:t xml:space="preserve"> feedback by cuff electrodes on nerves</w:t>
      </w:r>
      <w:r w:rsidR="001717C4">
        <w:rPr>
          <w:rFonts w:ascii="Times New Roman" w:hAnsi="Times New Roman" w:cs="Times New Roman"/>
          <w:sz w:val="24"/>
          <w:szCs w:val="24"/>
          <w:lang w:val="en-US"/>
        </w:rPr>
        <w:t>.</w:t>
      </w:r>
    </w:p>
    <w:p w14:paraId="22FFE570" w14:textId="4129DC6E" w:rsidR="62544E57" w:rsidRDefault="62544E57" w:rsidP="004947A6">
      <w:pPr>
        <w:tabs>
          <w:tab w:val="left" w:pos="720"/>
        </w:tabs>
        <w:ind w:left="360"/>
        <w:rPr>
          <w:rFonts w:ascii="Times New Roman" w:hAnsi="Times New Roman" w:cs="Times New Roman"/>
          <w:sz w:val="24"/>
          <w:szCs w:val="24"/>
          <w:lang w:val="en-US"/>
        </w:rPr>
      </w:pPr>
      <w:r w:rsidRPr="01E6C2DF">
        <w:rPr>
          <w:rStyle w:val="Rubrik2Char"/>
          <w:rFonts w:ascii="Times New Roman" w:hAnsi="Times New Roman"/>
          <w:b/>
          <w:bCs/>
          <w:color w:val="002060"/>
          <w:sz w:val="24"/>
          <w:szCs w:val="24"/>
          <w:lang w:val="en-US"/>
        </w:rPr>
        <w:t>Question at issue</w:t>
      </w:r>
      <w:r w:rsidRPr="009B0836">
        <w:rPr>
          <w:lang w:val="en-US"/>
        </w:rPr>
        <w:br/>
      </w:r>
      <w:r w:rsidRPr="01E6C2DF">
        <w:rPr>
          <w:rFonts w:ascii="Times New Roman" w:hAnsi="Times New Roman" w:cs="Times New Roman"/>
          <w:sz w:val="24"/>
          <w:szCs w:val="24"/>
          <w:lang w:val="en-US"/>
        </w:rPr>
        <w:t xml:space="preserve">For adult </w:t>
      </w:r>
      <w:r w:rsidR="00FE0DD2">
        <w:rPr>
          <w:rFonts w:ascii="Times New Roman" w:hAnsi="Times New Roman" w:cs="Times New Roman"/>
          <w:sz w:val="24"/>
          <w:szCs w:val="24"/>
          <w:lang w:val="en-US"/>
        </w:rPr>
        <w:t>individuals</w:t>
      </w:r>
      <w:r w:rsidR="00FE0DD2" w:rsidRPr="01E6C2DF">
        <w:rPr>
          <w:rFonts w:ascii="Times New Roman" w:hAnsi="Times New Roman" w:cs="Times New Roman"/>
          <w:sz w:val="24"/>
          <w:szCs w:val="24"/>
          <w:lang w:val="en-US"/>
        </w:rPr>
        <w:t xml:space="preserve"> </w:t>
      </w:r>
      <w:r w:rsidRPr="01E6C2DF">
        <w:rPr>
          <w:rFonts w:ascii="Times New Roman" w:hAnsi="Times New Roman" w:cs="Times New Roman"/>
          <w:sz w:val="24"/>
          <w:szCs w:val="24"/>
          <w:lang w:val="en-US"/>
        </w:rPr>
        <w:t xml:space="preserve">with congenital deficiency or amputation of an upper limb, </w:t>
      </w:r>
      <w:r w:rsidR="00957761">
        <w:rPr>
          <w:rFonts w:ascii="Times New Roman" w:hAnsi="Times New Roman" w:cs="Times New Roman"/>
          <w:sz w:val="24"/>
          <w:szCs w:val="24"/>
          <w:lang w:val="en-US"/>
        </w:rPr>
        <w:t xml:space="preserve">what </w:t>
      </w:r>
      <w:r w:rsidR="00A26608">
        <w:rPr>
          <w:rFonts w:ascii="Times New Roman" w:hAnsi="Times New Roman" w:cs="Times New Roman"/>
          <w:sz w:val="24"/>
          <w:szCs w:val="24"/>
          <w:lang w:val="en-US"/>
        </w:rPr>
        <w:t xml:space="preserve">are the </w:t>
      </w:r>
      <w:r w:rsidR="00957761">
        <w:rPr>
          <w:rFonts w:ascii="Times New Roman" w:hAnsi="Times New Roman" w:cs="Times New Roman"/>
          <w:sz w:val="24"/>
          <w:szCs w:val="24"/>
          <w:lang w:val="en-US"/>
        </w:rPr>
        <w:t xml:space="preserve">benefits and risks </w:t>
      </w:r>
      <w:r w:rsidR="00A26608">
        <w:rPr>
          <w:rFonts w:ascii="Times New Roman" w:hAnsi="Times New Roman" w:cs="Times New Roman"/>
          <w:sz w:val="24"/>
          <w:szCs w:val="24"/>
          <w:lang w:val="en-US"/>
        </w:rPr>
        <w:t xml:space="preserve">with </w:t>
      </w:r>
      <w:r w:rsidR="00AB6069">
        <w:rPr>
          <w:rFonts w:ascii="Times New Roman" w:hAnsi="Times New Roman" w:cs="Times New Roman"/>
          <w:sz w:val="24"/>
          <w:szCs w:val="24"/>
          <w:lang w:val="en-US"/>
        </w:rPr>
        <w:t xml:space="preserve">neuromuscular </w:t>
      </w:r>
      <w:r w:rsidR="00057490">
        <w:rPr>
          <w:rFonts w:ascii="Times New Roman" w:hAnsi="Times New Roman" w:cs="Times New Roman"/>
          <w:sz w:val="24"/>
          <w:szCs w:val="24"/>
          <w:lang w:val="en-US"/>
        </w:rPr>
        <w:t xml:space="preserve">osseointegrated prostheses </w:t>
      </w:r>
      <w:r w:rsidRPr="01E6C2DF">
        <w:rPr>
          <w:rFonts w:ascii="Times New Roman" w:hAnsi="Times New Roman" w:cs="Times New Roman"/>
          <w:sz w:val="24"/>
          <w:szCs w:val="24"/>
          <w:lang w:val="en-US"/>
        </w:rPr>
        <w:t>control</w:t>
      </w:r>
      <w:r w:rsidR="00AB6069">
        <w:rPr>
          <w:rFonts w:ascii="Times New Roman" w:hAnsi="Times New Roman" w:cs="Times New Roman"/>
          <w:sz w:val="24"/>
          <w:szCs w:val="24"/>
          <w:lang w:val="en-US"/>
        </w:rPr>
        <w:t>led</w:t>
      </w:r>
      <w:r w:rsidRPr="01E6C2DF">
        <w:rPr>
          <w:rFonts w:ascii="Times New Roman" w:hAnsi="Times New Roman" w:cs="Times New Roman"/>
          <w:sz w:val="24"/>
          <w:szCs w:val="24"/>
          <w:lang w:val="en-US"/>
        </w:rPr>
        <w:t xml:space="preserve"> by implanted electrodes </w:t>
      </w:r>
      <w:r w:rsidR="000D3836">
        <w:rPr>
          <w:rFonts w:ascii="Times New Roman" w:hAnsi="Times New Roman" w:cs="Times New Roman"/>
          <w:sz w:val="24"/>
          <w:szCs w:val="24"/>
          <w:lang w:val="en-US"/>
        </w:rPr>
        <w:t xml:space="preserve">(I1) </w:t>
      </w:r>
      <w:r w:rsidRPr="01E6C2DF">
        <w:rPr>
          <w:rFonts w:ascii="Times New Roman" w:hAnsi="Times New Roman" w:cs="Times New Roman"/>
          <w:sz w:val="24"/>
          <w:szCs w:val="24"/>
          <w:lang w:val="en-US"/>
        </w:rPr>
        <w:t xml:space="preserve">compared with </w:t>
      </w:r>
      <w:r w:rsidR="007A5145">
        <w:rPr>
          <w:rFonts w:ascii="Times New Roman" w:hAnsi="Times New Roman" w:cs="Times New Roman"/>
          <w:sz w:val="24"/>
          <w:szCs w:val="24"/>
          <w:lang w:val="en-US"/>
        </w:rPr>
        <w:t>non</w:t>
      </w:r>
      <w:r w:rsidR="00FD6E4F">
        <w:rPr>
          <w:rFonts w:ascii="Times New Roman" w:hAnsi="Times New Roman" w:cs="Times New Roman"/>
          <w:sz w:val="24"/>
          <w:szCs w:val="24"/>
          <w:lang w:val="en-US"/>
        </w:rPr>
        <w:t xml:space="preserve">-neuromuscular </w:t>
      </w:r>
      <w:r w:rsidRPr="01E6C2DF">
        <w:rPr>
          <w:rFonts w:ascii="Times New Roman" w:hAnsi="Times New Roman" w:cs="Times New Roman"/>
          <w:sz w:val="24"/>
          <w:szCs w:val="24"/>
          <w:lang w:val="en-US"/>
        </w:rPr>
        <w:t>osseointegrated prostheses</w:t>
      </w:r>
      <w:r w:rsidR="00FD6E4F">
        <w:rPr>
          <w:rFonts w:ascii="Times New Roman" w:hAnsi="Times New Roman" w:cs="Times New Roman"/>
          <w:sz w:val="24"/>
          <w:szCs w:val="24"/>
          <w:lang w:val="en-US"/>
        </w:rPr>
        <w:t xml:space="preserve"> (C1)</w:t>
      </w:r>
      <w:r w:rsidR="00FE0DD2" w:rsidRPr="00FE0DD2">
        <w:rPr>
          <w:rFonts w:ascii="Times New Roman" w:hAnsi="Times New Roman" w:cs="Times New Roman"/>
          <w:sz w:val="24"/>
          <w:szCs w:val="24"/>
          <w:lang w:val="en-US"/>
        </w:rPr>
        <w:t xml:space="preserve"> </w:t>
      </w:r>
      <w:r w:rsidR="00FE0DD2">
        <w:rPr>
          <w:rFonts w:ascii="Times New Roman" w:hAnsi="Times New Roman" w:cs="Times New Roman"/>
          <w:sz w:val="24"/>
          <w:szCs w:val="24"/>
          <w:lang w:val="en-US"/>
        </w:rPr>
        <w:t>in terms of function, activities of daily living, health-related quality of life, reoperation</w:t>
      </w:r>
      <w:r w:rsidR="007C5C3D">
        <w:rPr>
          <w:rFonts w:ascii="Times New Roman" w:hAnsi="Times New Roman" w:cs="Times New Roman"/>
          <w:sz w:val="24"/>
          <w:szCs w:val="24"/>
          <w:lang w:val="en-US"/>
        </w:rPr>
        <w:t>, and complications</w:t>
      </w:r>
      <w:r w:rsidRPr="01E6C2DF">
        <w:rPr>
          <w:rFonts w:ascii="Times New Roman" w:hAnsi="Times New Roman" w:cs="Times New Roman"/>
          <w:sz w:val="24"/>
          <w:szCs w:val="24"/>
          <w:lang w:val="en-US"/>
        </w:rPr>
        <w:t xml:space="preserve">? How does each of these types of osseointegrated prostheses </w:t>
      </w:r>
      <w:r w:rsidR="00774220">
        <w:rPr>
          <w:rFonts w:ascii="Times New Roman" w:hAnsi="Times New Roman" w:cs="Times New Roman"/>
          <w:sz w:val="24"/>
          <w:szCs w:val="24"/>
          <w:lang w:val="en-US"/>
        </w:rPr>
        <w:t xml:space="preserve">(I1 and I2) </w:t>
      </w:r>
      <w:r w:rsidRPr="01E6C2DF">
        <w:rPr>
          <w:rFonts w:ascii="Times New Roman" w:hAnsi="Times New Roman" w:cs="Times New Roman"/>
          <w:sz w:val="24"/>
          <w:szCs w:val="24"/>
          <w:lang w:val="en-US"/>
        </w:rPr>
        <w:t>compare with standard</w:t>
      </w:r>
      <w:r w:rsidR="00153F06">
        <w:rPr>
          <w:rFonts w:ascii="Times New Roman" w:hAnsi="Times New Roman" w:cs="Times New Roman"/>
          <w:sz w:val="24"/>
          <w:szCs w:val="24"/>
          <w:lang w:val="en-US"/>
        </w:rPr>
        <w:t>, myoelectric,</w:t>
      </w:r>
      <w:r w:rsidRPr="01E6C2DF">
        <w:rPr>
          <w:rFonts w:ascii="Times New Roman" w:hAnsi="Times New Roman" w:cs="Times New Roman"/>
          <w:sz w:val="24"/>
          <w:szCs w:val="24"/>
          <w:lang w:val="en-US"/>
        </w:rPr>
        <w:t xml:space="preserve"> socket prostheses controlled by surface electrodes</w:t>
      </w:r>
      <w:r w:rsidR="00FD6E4F">
        <w:rPr>
          <w:rFonts w:ascii="Times New Roman" w:hAnsi="Times New Roman" w:cs="Times New Roman"/>
          <w:sz w:val="24"/>
          <w:szCs w:val="24"/>
          <w:lang w:val="en-US"/>
        </w:rPr>
        <w:t xml:space="preserve"> (C2)</w:t>
      </w:r>
      <w:r w:rsidRPr="01E6C2DF">
        <w:rPr>
          <w:rFonts w:ascii="Times New Roman" w:hAnsi="Times New Roman" w:cs="Times New Roman"/>
          <w:sz w:val="24"/>
          <w:szCs w:val="24"/>
          <w:lang w:val="en-US"/>
        </w:rPr>
        <w:t>?</w:t>
      </w:r>
    </w:p>
    <w:p w14:paraId="7D47DFBE" w14:textId="420E8AFE" w:rsidR="62544E57" w:rsidRPr="00F67C8A" w:rsidRDefault="62544E57" w:rsidP="004947A6">
      <w:pPr>
        <w:tabs>
          <w:tab w:val="left" w:pos="720"/>
        </w:tabs>
        <w:ind w:left="360"/>
        <w:rPr>
          <w:rFonts w:ascii="Times New Roman" w:hAnsi="Times New Roman" w:cs="Times New Roman"/>
          <w:sz w:val="24"/>
          <w:szCs w:val="24"/>
          <w:lang w:val="en-US"/>
        </w:rPr>
      </w:pPr>
      <w:r w:rsidRPr="00B377DD">
        <w:rPr>
          <w:rStyle w:val="Rubrik2Char"/>
          <w:rFonts w:ascii="Times New Roman" w:hAnsi="Times New Roman"/>
          <w:b/>
          <w:bCs/>
          <w:color w:val="002060"/>
          <w:sz w:val="24"/>
          <w:szCs w:val="24"/>
          <w:lang w:val="en-US"/>
        </w:rPr>
        <w:t xml:space="preserve">Methods </w:t>
      </w:r>
      <w:r w:rsidR="00AB1812">
        <w:rPr>
          <w:rStyle w:val="Rubrik2Char"/>
          <w:rFonts w:ascii="Times New Roman" w:hAnsi="Times New Roman"/>
          <w:b/>
          <w:bCs/>
          <w:color w:val="002060"/>
          <w:sz w:val="24"/>
          <w:szCs w:val="24"/>
          <w:lang w:val="en-US"/>
        </w:rPr>
        <w:br/>
      </w:r>
      <w:r w:rsidR="00802D97">
        <w:rPr>
          <w:rFonts w:ascii="Times New Roman" w:hAnsi="Times New Roman" w:cs="Times New Roman"/>
          <w:sz w:val="24"/>
          <w:szCs w:val="24"/>
          <w:lang w:val="en-US"/>
        </w:rPr>
        <w:t>D</w:t>
      </w:r>
      <w:r w:rsidR="00BD4B42">
        <w:rPr>
          <w:rFonts w:ascii="Times New Roman" w:hAnsi="Times New Roman" w:cs="Times New Roman"/>
          <w:sz w:val="24"/>
          <w:szCs w:val="24"/>
          <w:lang w:val="en-US"/>
        </w:rPr>
        <w:t xml:space="preserve">atabase </w:t>
      </w:r>
      <w:r w:rsidRPr="00F67C8A">
        <w:rPr>
          <w:rFonts w:ascii="Times New Roman" w:hAnsi="Times New Roman" w:cs="Times New Roman"/>
          <w:sz w:val="24"/>
          <w:szCs w:val="24"/>
          <w:lang w:val="en-US"/>
        </w:rPr>
        <w:t xml:space="preserve">searches </w:t>
      </w:r>
      <w:r w:rsidR="00802D97">
        <w:rPr>
          <w:rFonts w:ascii="Times New Roman" w:hAnsi="Times New Roman" w:cs="Times New Roman"/>
          <w:sz w:val="24"/>
          <w:szCs w:val="24"/>
          <w:lang w:val="en-US"/>
        </w:rPr>
        <w:t xml:space="preserve">were performed </w:t>
      </w:r>
      <w:r w:rsidR="00BD4B42">
        <w:rPr>
          <w:rFonts w:ascii="Times New Roman" w:hAnsi="Times New Roman" w:cs="Times New Roman"/>
          <w:sz w:val="24"/>
          <w:szCs w:val="24"/>
          <w:lang w:val="en-US"/>
        </w:rPr>
        <w:t xml:space="preserve">in </w:t>
      </w:r>
      <w:r w:rsidRPr="00F67C8A">
        <w:rPr>
          <w:rFonts w:ascii="Times New Roman" w:hAnsi="Times New Roman" w:cs="Times New Roman"/>
          <w:sz w:val="24"/>
          <w:szCs w:val="24"/>
          <w:lang w:val="en-US"/>
        </w:rPr>
        <w:t xml:space="preserve">October 2021. </w:t>
      </w:r>
      <w:r w:rsidR="00802D97">
        <w:rPr>
          <w:rFonts w:ascii="Times New Roman" w:hAnsi="Times New Roman" w:cs="Times New Roman"/>
          <w:sz w:val="24"/>
          <w:szCs w:val="24"/>
          <w:lang w:val="en-US"/>
        </w:rPr>
        <w:t xml:space="preserve">Titles and </w:t>
      </w:r>
      <w:r w:rsidRPr="00F67C8A">
        <w:rPr>
          <w:rFonts w:ascii="Times New Roman" w:hAnsi="Times New Roman" w:cs="Times New Roman"/>
          <w:sz w:val="24"/>
          <w:szCs w:val="24"/>
          <w:lang w:val="en-US"/>
        </w:rPr>
        <w:t>abstracts</w:t>
      </w:r>
      <w:r w:rsidR="00802D97">
        <w:rPr>
          <w:rFonts w:ascii="Times New Roman" w:hAnsi="Times New Roman" w:cs="Times New Roman"/>
          <w:sz w:val="24"/>
          <w:szCs w:val="24"/>
          <w:lang w:val="en-US"/>
        </w:rPr>
        <w:t>, and later full</w:t>
      </w:r>
      <w:r w:rsidR="00853F02">
        <w:rPr>
          <w:rFonts w:ascii="Times New Roman" w:hAnsi="Times New Roman" w:cs="Times New Roman"/>
          <w:sz w:val="24"/>
          <w:szCs w:val="24"/>
          <w:lang w:val="en-US"/>
        </w:rPr>
        <w:t xml:space="preserve"> </w:t>
      </w:r>
      <w:r w:rsidR="00802D97">
        <w:rPr>
          <w:rFonts w:ascii="Times New Roman" w:hAnsi="Times New Roman" w:cs="Times New Roman"/>
          <w:sz w:val="24"/>
          <w:szCs w:val="24"/>
          <w:lang w:val="en-US"/>
        </w:rPr>
        <w:t xml:space="preserve">text articles, </w:t>
      </w:r>
      <w:r w:rsidR="00253E81">
        <w:rPr>
          <w:rFonts w:ascii="Times New Roman" w:hAnsi="Times New Roman" w:cs="Times New Roman"/>
          <w:sz w:val="24"/>
          <w:szCs w:val="24"/>
          <w:lang w:val="en-US"/>
        </w:rPr>
        <w:t>were screened and selected independently by at least two authors.</w:t>
      </w:r>
      <w:r w:rsidRPr="00F67C8A">
        <w:rPr>
          <w:rFonts w:ascii="Times New Roman" w:hAnsi="Times New Roman" w:cs="Times New Roman"/>
          <w:sz w:val="24"/>
          <w:szCs w:val="24"/>
          <w:lang w:val="en-US"/>
        </w:rPr>
        <w:t xml:space="preserve"> </w:t>
      </w:r>
      <w:r w:rsidR="00253E81">
        <w:rPr>
          <w:rFonts w:ascii="Times New Roman" w:hAnsi="Times New Roman" w:cs="Times New Roman"/>
          <w:sz w:val="24"/>
          <w:szCs w:val="24"/>
          <w:lang w:val="en-US"/>
        </w:rPr>
        <w:t>Final inclusion was decided upon</w:t>
      </w:r>
      <w:r w:rsidRPr="00F67C8A">
        <w:rPr>
          <w:rFonts w:ascii="Times New Roman" w:hAnsi="Times New Roman" w:cs="Times New Roman"/>
          <w:sz w:val="24"/>
          <w:szCs w:val="24"/>
          <w:lang w:val="en-US"/>
        </w:rPr>
        <w:t xml:space="preserve"> in consensus </w:t>
      </w:r>
      <w:r w:rsidR="00253E81">
        <w:rPr>
          <w:rFonts w:ascii="Times New Roman" w:hAnsi="Times New Roman" w:cs="Times New Roman"/>
          <w:sz w:val="24"/>
          <w:szCs w:val="24"/>
          <w:lang w:val="en-US"/>
        </w:rPr>
        <w:t>amongst all authors</w:t>
      </w:r>
      <w:r w:rsidRPr="00F67C8A">
        <w:rPr>
          <w:rFonts w:ascii="Times New Roman" w:hAnsi="Times New Roman" w:cs="Times New Roman"/>
          <w:sz w:val="24"/>
          <w:szCs w:val="24"/>
          <w:lang w:val="en-US"/>
        </w:rPr>
        <w:t xml:space="preserve">. Included studies were critically appraised, and data were extracted. </w:t>
      </w:r>
      <w:r w:rsidR="00BC3CCE">
        <w:rPr>
          <w:rFonts w:ascii="Times New Roman" w:hAnsi="Times New Roman" w:cs="Times New Roman"/>
          <w:sz w:val="24"/>
          <w:szCs w:val="24"/>
          <w:lang w:val="en-US"/>
        </w:rPr>
        <w:t xml:space="preserve">For outcomes </w:t>
      </w:r>
      <w:r w:rsidR="00560D75">
        <w:rPr>
          <w:rFonts w:ascii="Times New Roman" w:hAnsi="Times New Roman" w:cs="Times New Roman"/>
          <w:sz w:val="24"/>
          <w:szCs w:val="24"/>
          <w:lang w:val="en-US"/>
        </w:rPr>
        <w:t xml:space="preserve">where comparative </w:t>
      </w:r>
      <w:r w:rsidR="004D7A7A">
        <w:rPr>
          <w:rFonts w:ascii="Times New Roman" w:hAnsi="Times New Roman" w:cs="Times New Roman"/>
          <w:sz w:val="24"/>
          <w:szCs w:val="24"/>
          <w:lang w:val="en-US"/>
        </w:rPr>
        <w:t xml:space="preserve">data </w:t>
      </w:r>
      <w:r w:rsidR="00560D75">
        <w:rPr>
          <w:rFonts w:ascii="Times New Roman" w:hAnsi="Times New Roman" w:cs="Times New Roman"/>
          <w:sz w:val="24"/>
          <w:szCs w:val="24"/>
          <w:lang w:val="en-US"/>
        </w:rPr>
        <w:t>w</w:t>
      </w:r>
      <w:r w:rsidR="004D7A7A">
        <w:rPr>
          <w:rFonts w:ascii="Times New Roman" w:hAnsi="Times New Roman" w:cs="Times New Roman"/>
          <w:sz w:val="24"/>
          <w:szCs w:val="24"/>
          <w:lang w:val="en-US"/>
        </w:rPr>
        <w:t>ere</w:t>
      </w:r>
      <w:r w:rsidR="00560D75">
        <w:rPr>
          <w:rFonts w:ascii="Times New Roman" w:hAnsi="Times New Roman" w:cs="Times New Roman"/>
          <w:sz w:val="24"/>
          <w:szCs w:val="24"/>
          <w:lang w:val="en-US"/>
        </w:rPr>
        <w:t xml:space="preserve"> available, c</w:t>
      </w:r>
      <w:r w:rsidRPr="00F67C8A">
        <w:rPr>
          <w:rFonts w:ascii="Times New Roman" w:hAnsi="Times New Roman" w:cs="Times New Roman"/>
          <w:sz w:val="24"/>
          <w:szCs w:val="24"/>
          <w:lang w:val="en-US"/>
        </w:rPr>
        <w:t xml:space="preserve">ertainty of evidence was assessed according to GRADE.  </w:t>
      </w:r>
    </w:p>
    <w:p w14:paraId="6B87526D" w14:textId="3628CF05" w:rsidR="62544E57" w:rsidRPr="00F67C8A" w:rsidRDefault="62544E57" w:rsidP="004947A6">
      <w:pPr>
        <w:tabs>
          <w:tab w:val="left" w:pos="720"/>
        </w:tabs>
        <w:ind w:left="360"/>
        <w:rPr>
          <w:rFonts w:ascii="Times New Roman" w:hAnsi="Times New Roman" w:cs="Times New Roman"/>
          <w:sz w:val="24"/>
          <w:szCs w:val="24"/>
          <w:lang w:val="en-US"/>
        </w:rPr>
      </w:pPr>
      <w:r w:rsidRPr="00B377DD">
        <w:rPr>
          <w:rStyle w:val="Rubrik2Char"/>
          <w:rFonts w:ascii="Times New Roman" w:hAnsi="Times New Roman"/>
          <w:b/>
          <w:bCs/>
          <w:color w:val="002060"/>
          <w:sz w:val="24"/>
          <w:szCs w:val="24"/>
          <w:lang w:val="en-US"/>
        </w:rPr>
        <w:t xml:space="preserve">Results </w:t>
      </w:r>
      <w:r w:rsidR="00AB1812">
        <w:rPr>
          <w:rStyle w:val="Rubrik2Char"/>
          <w:rFonts w:ascii="Times New Roman" w:hAnsi="Times New Roman"/>
          <w:b/>
          <w:bCs/>
          <w:color w:val="002060"/>
          <w:sz w:val="24"/>
          <w:szCs w:val="24"/>
          <w:lang w:val="en-US"/>
        </w:rPr>
        <w:br/>
      </w:r>
      <w:r w:rsidR="00CB59E4">
        <w:rPr>
          <w:rFonts w:ascii="Times New Roman" w:hAnsi="Times New Roman" w:cs="Times New Roman"/>
          <w:sz w:val="24"/>
          <w:szCs w:val="24"/>
          <w:lang w:val="en-US"/>
        </w:rPr>
        <w:t>T</w:t>
      </w:r>
      <w:r w:rsidR="00DA2C0E">
        <w:rPr>
          <w:rFonts w:ascii="Times New Roman" w:hAnsi="Times New Roman" w:cs="Times New Roman"/>
          <w:sz w:val="24"/>
          <w:szCs w:val="24"/>
          <w:lang w:val="en-US"/>
        </w:rPr>
        <w:t>en</w:t>
      </w:r>
      <w:r w:rsidR="00DA2C0E" w:rsidRPr="00F67C8A">
        <w:rPr>
          <w:rFonts w:ascii="Times New Roman" w:hAnsi="Times New Roman" w:cs="Times New Roman"/>
          <w:sz w:val="24"/>
          <w:szCs w:val="24"/>
          <w:lang w:val="en-US"/>
        </w:rPr>
        <w:t xml:space="preserve"> </w:t>
      </w:r>
      <w:r w:rsidRPr="00F67C8A">
        <w:rPr>
          <w:rFonts w:ascii="Times New Roman" w:hAnsi="Times New Roman" w:cs="Times New Roman"/>
          <w:sz w:val="24"/>
          <w:szCs w:val="24"/>
          <w:lang w:val="en-US"/>
        </w:rPr>
        <w:t>studies were included</w:t>
      </w:r>
      <w:r w:rsidR="00791724">
        <w:rPr>
          <w:rFonts w:ascii="Times New Roman" w:hAnsi="Times New Roman" w:cs="Times New Roman"/>
          <w:sz w:val="24"/>
          <w:szCs w:val="24"/>
          <w:lang w:val="en-US"/>
        </w:rPr>
        <w:t>;</w:t>
      </w:r>
      <w:r w:rsidRPr="00F67C8A">
        <w:rPr>
          <w:rFonts w:ascii="Times New Roman" w:hAnsi="Times New Roman" w:cs="Times New Roman"/>
          <w:sz w:val="24"/>
          <w:szCs w:val="24"/>
          <w:lang w:val="en-US"/>
        </w:rPr>
        <w:t xml:space="preserve"> one non-randomised controlled study, two within-patient comparisons, </w:t>
      </w:r>
      <w:r w:rsidR="005704EC">
        <w:rPr>
          <w:rFonts w:ascii="Times New Roman" w:hAnsi="Times New Roman" w:cs="Times New Roman"/>
          <w:sz w:val="24"/>
          <w:szCs w:val="24"/>
          <w:lang w:val="en-US"/>
        </w:rPr>
        <w:t>six</w:t>
      </w:r>
      <w:r w:rsidR="005704EC" w:rsidRPr="00F67C8A">
        <w:rPr>
          <w:rFonts w:ascii="Times New Roman" w:hAnsi="Times New Roman" w:cs="Times New Roman"/>
          <w:sz w:val="24"/>
          <w:szCs w:val="24"/>
          <w:lang w:val="en-US"/>
        </w:rPr>
        <w:t xml:space="preserve"> </w:t>
      </w:r>
      <w:r w:rsidRPr="00F67C8A">
        <w:rPr>
          <w:rFonts w:ascii="Times New Roman" w:hAnsi="Times New Roman" w:cs="Times New Roman"/>
          <w:sz w:val="24"/>
          <w:szCs w:val="24"/>
          <w:lang w:val="en-US"/>
        </w:rPr>
        <w:t>case series</w:t>
      </w:r>
      <w:r w:rsidR="00791724">
        <w:rPr>
          <w:rFonts w:ascii="Times New Roman" w:hAnsi="Times New Roman" w:cs="Times New Roman"/>
          <w:sz w:val="24"/>
          <w:szCs w:val="24"/>
          <w:lang w:val="en-US"/>
        </w:rPr>
        <w:t>,</w:t>
      </w:r>
      <w:r w:rsidRPr="00F67C8A">
        <w:rPr>
          <w:rFonts w:ascii="Times New Roman" w:hAnsi="Times New Roman" w:cs="Times New Roman"/>
          <w:sz w:val="24"/>
          <w:szCs w:val="24"/>
          <w:lang w:val="en-US"/>
        </w:rPr>
        <w:t xml:space="preserve"> and one qualitative study. </w:t>
      </w:r>
      <w:r w:rsidR="00791724">
        <w:rPr>
          <w:rFonts w:ascii="Times New Roman" w:hAnsi="Times New Roman" w:cs="Times New Roman"/>
          <w:sz w:val="24"/>
          <w:szCs w:val="24"/>
          <w:lang w:val="en-US"/>
        </w:rPr>
        <w:t xml:space="preserve">In total, </w:t>
      </w:r>
      <w:r w:rsidRPr="00F67C8A">
        <w:rPr>
          <w:rFonts w:ascii="Times New Roman" w:hAnsi="Times New Roman" w:cs="Times New Roman"/>
          <w:sz w:val="24"/>
          <w:szCs w:val="24"/>
          <w:lang w:val="en-US"/>
        </w:rPr>
        <w:t xml:space="preserve">the studies involved </w:t>
      </w:r>
      <w:r w:rsidR="00CE26FC">
        <w:rPr>
          <w:rFonts w:ascii="Times New Roman" w:hAnsi="Times New Roman" w:cs="Times New Roman"/>
          <w:sz w:val="24"/>
          <w:szCs w:val="24"/>
          <w:lang w:val="en-US"/>
        </w:rPr>
        <w:t xml:space="preserve">37 patients; </w:t>
      </w:r>
      <w:r w:rsidRPr="00F67C8A">
        <w:rPr>
          <w:rFonts w:ascii="Times New Roman" w:hAnsi="Times New Roman" w:cs="Times New Roman"/>
          <w:sz w:val="24"/>
          <w:szCs w:val="24"/>
          <w:lang w:val="en-US"/>
        </w:rPr>
        <w:t>four patients with a neuromuscular osseointegrated prosthesis</w:t>
      </w:r>
      <w:r w:rsidR="005D1557">
        <w:rPr>
          <w:rFonts w:ascii="Times New Roman" w:hAnsi="Times New Roman" w:cs="Times New Roman"/>
          <w:sz w:val="24"/>
          <w:szCs w:val="24"/>
          <w:lang w:val="en-US"/>
        </w:rPr>
        <w:t xml:space="preserve"> (I1)</w:t>
      </w:r>
      <w:r w:rsidRPr="00F67C8A">
        <w:rPr>
          <w:rFonts w:ascii="Times New Roman" w:hAnsi="Times New Roman" w:cs="Times New Roman"/>
          <w:sz w:val="24"/>
          <w:szCs w:val="24"/>
          <w:lang w:val="en-US"/>
        </w:rPr>
        <w:t xml:space="preserve">, 26 patients with </w:t>
      </w:r>
      <w:r w:rsidR="009069A0">
        <w:rPr>
          <w:rFonts w:ascii="Times New Roman" w:hAnsi="Times New Roman" w:cs="Times New Roman"/>
          <w:sz w:val="24"/>
          <w:szCs w:val="24"/>
          <w:lang w:val="en-US"/>
        </w:rPr>
        <w:t>non-neuromuscular</w:t>
      </w:r>
      <w:r w:rsidR="009069A0" w:rsidRPr="00F67C8A">
        <w:rPr>
          <w:rFonts w:ascii="Times New Roman" w:hAnsi="Times New Roman" w:cs="Times New Roman"/>
          <w:sz w:val="24"/>
          <w:szCs w:val="24"/>
          <w:lang w:val="en-US"/>
        </w:rPr>
        <w:t xml:space="preserve"> </w:t>
      </w:r>
      <w:r w:rsidRPr="00F67C8A">
        <w:rPr>
          <w:rFonts w:ascii="Times New Roman" w:hAnsi="Times New Roman" w:cs="Times New Roman"/>
          <w:sz w:val="24"/>
          <w:szCs w:val="24"/>
          <w:lang w:val="en-US"/>
        </w:rPr>
        <w:t>osseointegrated prostheses</w:t>
      </w:r>
      <w:r w:rsidR="005D1557">
        <w:rPr>
          <w:rFonts w:ascii="Times New Roman" w:hAnsi="Times New Roman" w:cs="Times New Roman"/>
          <w:sz w:val="24"/>
          <w:szCs w:val="24"/>
          <w:lang w:val="en-US"/>
        </w:rPr>
        <w:t xml:space="preserve"> (</w:t>
      </w:r>
      <w:r w:rsidR="00A3299A">
        <w:rPr>
          <w:rFonts w:ascii="Times New Roman" w:hAnsi="Times New Roman" w:cs="Times New Roman"/>
          <w:sz w:val="24"/>
          <w:szCs w:val="24"/>
          <w:lang w:val="en-US"/>
        </w:rPr>
        <w:t>I2/</w:t>
      </w:r>
      <w:r w:rsidR="0089699D">
        <w:rPr>
          <w:rFonts w:ascii="Times New Roman" w:hAnsi="Times New Roman" w:cs="Times New Roman"/>
          <w:sz w:val="24"/>
          <w:szCs w:val="24"/>
          <w:lang w:val="en-US"/>
        </w:rPr>
        <w:t>C1)</w:t>
      </w:r>
      <w:r w:rsidRPr="00F67C8A">
        <w:rPr>
          <w:rFonts w:ascii="Times New Roman" w:hAnsi="Times New Roman" w:cs="Times New Roman"/>
          <w:sz w:val="24"/>
          <w:szCs w:val="24"/>
          <w:lang w:val="en-US"/>
        </w:rPr>
        <w:t>, and seven patients with myoelectric socket prostheses</w:t>
      </w:r>
      <w:r w:rsidR="0089699D">
        <w:rPr>
          <w:rFonts w:ascii="Times New Roman" w:hAnsi="Times New Roman" w:cs="Times New Roman"/>
          <w:sz w:val="24"/>
          <w:szCs w:val="24"/>
          <w:lang w:val="en-US"/>
        </w:rPr>
        <w:t xml:space="preserve"> (C2)</w:t>
      </w:r>
      <w:r w:rsidRPr="00F67C8A">
        <w:rPr>
          <w:rFonts w:ascii="Times New Roman" w:hAnsi="Times New Roman" w:cs="Times New Roman"/>
          <w:sz w:val="24"/>
          <w:szCs w:val="24"/>
          <w:lang w:val="en-US"/>
        </w:rPr>
        <w:t xml:space="preserve">. </w:t>
      </w:r>
    </w:p>
    <w:p w14:paraId="3765BEB1" w14:textId="1E7F87D8" w:rsidR="00AC123F" w:rsidRDefault="006F186D" w:rsidP="00684C5B">
      <w:pPr>
        <w:tabs>
          <w:tab w:val="left" w:pos="720"/>
        </w:tabs>
        <w:ind w:left="360"/>
        <w:rPr>
          <w:rFonts w:ascii="Times New Roman" w:hAnsi="Times New Roman" w:cs="Times New Roman"/>
          <w:sz w:val="24"/>
          <w:szCs w:val="24"/>
          <w:lang w:val="en-US"/>
        </w:rPr>
      </w:pPr>
      <w:r w:rsidRPr="003B4214">
        <w:rPr>
          <w:rFonts w:ascii="Times New Roman" w:hAnsi="Times New Roman" w:cs="Times New Roman"/>
          <w:sz w:val="24"/>
          <w:szCs w:val="24"/>
          <w:u w:val="single"/>
          <w:lang w:val="en-US"/>
        </w:rPr>
        <w:t>Function</w:t>
      </w:r>
      <w:r w:rsidR="00CB59E4">
        <w:rPr>
          <w:rFonts w:ascii="Times New Roman" w:hAnsi="Times New Roman" w:cs="Times New Roman"/>
          <w:sz w:val="24"/>
          <w:szCs w:val="24"/>
          <w:u w:val="single"/>
          <w:lang w:val="en-US"/>
        </w:rPr>
        <w:t>:</w:t>
      </w:r>
      <w:r w:rsidR="00DD7576" w:rsidRPr="00DD7576">
        <w:rPr>
          <w:rFonts w:ascii="Times New Roman" w:hAnsi="Times New Roman" w:cs="Times New Roman"/>
          <w:sz w:val="24"/>
          <w:szCs w:val="24"/>
          <w:lang w:val="en-US"/>
        </w:rPr>
        <w:t xml:space="preserve"> </w:t>
      </w:r>
      <w:r w:rsidR="00FC41A7" w:rsidRPr="00DD7576">
        <w:rPr>
          <w:rFonts w:ascii="Times New Roman" w:hAnsi="Times New Roman" w:cs="Times New Roman"/>
          <w:sz w:val="24"/>
          <w:szCs w:val="24"/>
          <w:lang w:val="en-US"/>
        </w:rPr>
        <w:t>T</w:t>
      </w:r>
      <w:r w:rsidR="00D40B28" w:rsidRPr="00DD7576">
        <w:rPr>
          <w:rFonts w:ascii="Times New Roman" w:hAnsi="Times New Roman" w:cs="Times New Roman"/>
          <w:sz w:val="24"/>
          <w:szCs w:val="24"/>
          <w:lang w:val="en-US"/>
        </w:rPr>
        <w:t>he</w:t>
      </w:r>
      <w:r w:rsidR="00D40B28">
        <w:rPr>
          <w:rFonts w:ascii="Times New Roman" w:hAnsi="Times New Roman" w:cs="Times New Roman"/>
          <w:sz w:val="24"/>
          <w:szCs w:val="24"/>
          <w:lang w:val="en-US"/>
        </w:rPr>
        <w:t xml:space="preserve"> ability to p</w:t>
      </w:r>
      <w:r w:rsidR="00A67B17" w:rsidRPr="00D066AE">
        <w:rPr>
          <w:rFonts w:ascii="Times New Roman" w:hAnsi="Times New Roman" w:cs="Times New Roman"/>
          <w:sz w:val="24"/>
          <w:szCs w:val="24"/>
          <w:lang w:val="en-US"/>
        </w:rPr>
        <w:t>erform small movements and grasp fragile obje</w:t>
      </w:r>
      <w:r w:rsidR="00A67B17" w:rsidRPr="00CF5B6A">
        <w:rPr>
          <w:rFonts w:ascii="Times New Roman" w:hAnsi="Times New Roman" w:cs="Times New Roman"/>
          <w:sz w:val="24"/>
          <w:szCs w:val="24"/>
          <w:lang w:val="en-US"/>
        </w:rPr>
        <w:t>cts</w:t>
      </w:r>
      <w:r w:rsidRPr="007C6406">
        <w:rPr>
          <w:rFonts w:ascii="Times New Roman" w:hAnsi="Times New Roman" w:cs="Times New Roman"/>
          <w:sz w:val="24"/>
          <w:szCs w:val="24"/>
          <w:lang w:val="en-US"/>
        </w:rPr>
        <w:t xml:space="preserve"> was significantly </w:t>
      </w:r>
      <w:r w:rsidRPr="000E1B1E">
        <w:rPr>
          <w:rFonts w:ascii="Times New Roman" w:hAnsi="Times New Roman" w:cs="Times New Roman"/>
          <w:sz w:val="24"/>
          <w:szCs w:val="24"/>
          <w:lang w:val="en-US"/>
        </w:rPr>
        <w:t xml:space="preserve">improved </w:t>
      </w:r>
      <w:r w:rsidR="00A41C16">
        <w:rPr>
          <w:rFonts w:ascii="Times New Roman" w:hAnsi="Times New Roman" w:cs="Times New Roman"/>
          <w:sz w:val="24"/>
          <w:szCs w:val="24"/>
          <w:lang w:val="en-US"/>
        </w:rPr>
        <w:t>with</w:t>
      </w:r>
      <w:r w:rsidR="000D70BA" w:rsidRPr="00D40B28">
        <w:rPr>
          <w:rFonts w:ascii="Times New Roman" w:hAnsi="Times New Roman" w:cs="Times New Roman"/>
          <w:sz w:val="24"/>
          <w:szCs w:val="24"/>
          <w:lang w:val="en-US"/>
        </w:rPr>
        <w:t xml:space="preserve"> </w:t>
      </w:r>
      <w:r w:rsidR="000D70BA" w:rsidRPr="00640D39">
        <w:rPr>
          <w:rFonts w:ascii="Times New Roman" w:hAnsi="Times New Roman" w:cs="Times New Roman"/>
          <w:sz w:val="24"/>
          <w:szCs w:val="24"/>
          <w:lang w:val="en-US"/>
        </w:rPr>
        <w:t xml:space="preserve">neuromuscular </w:t>
      </w:r>
      <w:r w:rsidR="00F075F9" w:rsidRPr="00640D39">
        <w:rPr>
          <w:rFonts w:ascii="Times New Roman" w:hAnsi="Times New Roman" w:cs="Times New Roman"/>
          <w:sz w:val="24"/>
          <w:szCs w:val="24"/>
          <w:lang w:val="en-US"/>
        </w:rPr>
        <w:t>(I1)</w:t>
      </w:r>
      <w:r w:rsidR="00D332A2" w:rsidRPr="00640D39">
        <w:rPr>
          <w:rFonts w:ascii="Times New Roman" w:hAnsi="Times New Roman" w:cs="Times New Roman"/>
          <w:sz w:val="24"/>
          <w:szCs w:val="24"/>
          <w:lang w:val="en-US"/>
        </w:rPr>
        <w:t xml:space="preserve"> compared with </w:t>
      </w:r>
      <w:r w:rsidR="00B92253">
        <w:rPr>
          <w:rFonts w:ascii="Times New Roman" w:hAnsi="Times New Roman" w:cs="Times New Roman"/>
          <w:sz w:val="24"/>
          <w:szCs w:val="24"/>
          <w:lang w:val="en-US"/>
        </w:rPr>
        <w:t>non-neuromuscular</w:t>
      </w:r>
      <w:r w:rsidR="00872D1D">
        <w:rPr>
          <w:rFonts w:ascii="Times New Roman" w:hAnsi="Times New Roman" w:cs="Times New Roman"/>
          <w:sz w:val="24"/>
          <w:szCs w:val="24"/>
          <w:lang w:val="en-US"/>
        </w:rPr>
        <w:t>,</w:t>
      </w:r>
      <w:r w:rsidR="00B92253" w:rsidRPr="00F67C8A">
        <w:rPr>
          <w:rFonts w:ascii="Times New Roman" w:hAnsi="Times New Roman" w:cs="Times New Roman"/>
          <w:sz w:val="24"/>
          <w:szCs w:val="24"/>
          <w:lang w:val="en-US"/>
        </w:rPr>
        <w:t xml:space="preserve"> </w:t>
      </w:r>
      <w:r w:rsidR="00D332A2" w:rsidRPr="00640D39">
        <w:rPr>
          <w:rFonts w:ascii="Times New Roman" w:hAnsi="Times New Roman" w:cs="Times New Roman"/>
          <w:sz w:val="24"/>
          <w:szCs w:val="24"/>
          <w:lang w:val="en-US"/>
        </w:rPr>
        <w:t>osseointegrated prostheses</w:t>
      </w:r>
      <w:r w:rsidR="00F075F9" w:rsidRPr="00640D39">
        <w:rPr>
          <w:rFonts w:ascii="Times New Roman" w:hAnsi="Times New Roman" w:cs="Times New Roman"/>
          <w:sz w:val="24"/>
          <w:szCs w:val="24"/>
          <w:lang w:val="en-US"/>
        </w:rPr>
        <w:t xml:space="preserve"> (C1)</w:t>
      </w:r>
      <w:r w:rsidR="00A67B17" w:rsidRPr="00640D39">
        <w:rPr>
          <w:rFonts w:ascii="Times New Roman" w:hAnsi="Times New Roman" w:cs="Times New Roman"/>
          <w:sz w:val="24"/>
          <w:szCs w:val="24"/>
          <w:lang w:val="en-US"/>
        </w:rPr>
        <w:t>.</w:t>
      </w:r>
      <w:r w:rsidR="00785A0D" w:rsidRPr="00640D39">
        <w:rPr>
          <w:rFonts w:ascii="Times New Roman" w:hAnsi="Times New Roman" w:cs="Times New Roman"/>
          <w:sz w:val="24"/>
          <w:szCs w:val="24"/>
          <w:lang w:val="en-US"/>
        </w:rPr>
        <w:t xml:space="preserve"> </w:t>
      </w:r>
      <w:r w:rsidR="00640D39" w:rsidRPr="00AC123F">
        <w:rPr>
          <w:rFonts w:ascii="Times New Roman" w:hAnsi="Times New Roman" w:cs="Times New Roman"/>
          <w:sz w:val="24"/>
          <w:szCs w:val="24"/>
          <w:lang w:val="en-US"/>
        </w:rPr>
        <w:t>However, due to study limitations and serious imprecision</w:t>
      </w:r>
      <w:r w:rsidR="00640D39" w:rsidRPr="00640D39">
        <w:rPr>
          <w:rFonts w:ascii="Times New Roman" w:hAnsi="Times New Roman" w:cs="Times New Roman"/>
          <w:sz w:val="24"/>
          <w:szCs w:val="24"/>
          <w:lang w:val="en-US"/>
        </w:rPr>
        <w:t>, i</w:t>
      </w:r>
      <w:r w:rsidR="007A3352" w:rsidRPr="00640D39">
        <w:rPr>
          <w:rFonts w:ascii="Times New Roman" w:hAnsi="Times New Roman" w:cs="Times New Roman"/>
          <w:sz w:val="24"/>
          <w:szCs w:val="24"/>
          <w:lang w:val="en-US"/>
        </w:rPr>
        <w:t xml:space="preserve">t is uncertain whether function </w:t>
      </w:r>
      <w:r w:rsidR="00697A59" w:rsidRPr="00640D39">
        <w:rPr>
          <w:rFonts w:ascii="Times New Roman" w:hAnsi="Times New Roman" w:cs="Times New Roman"/>
          <w:sz w:val="24"/>
          <w:szCs w:val="24"/>
          <w:lang w:val="en-US"/>
        </w:rPr>
        <w:t xml:space="preserve">is improved </w:t>
      </w:r>
      <w:r w:rsidR="00CA08C2" w:rsidRPr="00640D39">
        <w:rPr>
          <w:rFonts w:ascii="Times New Roman" w:hAnsi="Times New Roman" w:cs="Times New Roman"/>
          <w:sz w:val="24"/>
          <w:szCs w:val="24"/>
          <w:lang w:val="en-US"/>
        </w:rPr>
        <w:t xml:space="preserve">with </w:t>
      </w:r>
      <w:r w:rsidR="007A3352" w:rsidRPr="00640D39">
        <w:rPr>
          <w:rFonts w:ascii="Times New Roman" w:hAnsi="Times New Roman" w:cs="Times New Roman"/>
          <w:sz w:val="24"/>
          <w:szCs w:val="24"/>
          <w:lang w:val="en-US"/>
        </w:rPr>
        <w:t xml:space="preserve">neuromuscular </w:t>
      </w:r>
      <w:r w:rsidR="00CA08C2" w:rsidRPr="00640D39">
        <w:rPr>
          <w:rFonts w:ascii="Times New Roman" w:hAnsi="Times New Roman" w:cs="Times New Roman"/>
          <w:sz w:val="24"/>
          <w:szCs w:val="24"/>
          <w:lang w:val="en-US"/>
        </w:rPr>
        <w:t xml:space="preserve">compared with </w:t>
      </w:r>
      <w:r w:rsidR="00B92253">
        <w:rPr>
          <w:rFonts w:ascii="Times New Roman" w:hAnsi="Times New Roman" w:cs="Times New Roman"/>
          <w:sz w:val="24"/>
          <w:szCs w:val="24"/>
          <w:lang w:val="en-US"/>
        </w:rPr>
        <w:t>non-neuromuscular</w:t>
      </w:r>
      <w:r w:rsidR="00872D1D">
        <w:rPr>
          <w:rFonts w:ascii="Times New Roman" w:hAnsi="Times New Roman" w:cs="Times New Roman"/>
          <w:sz w:val="24"/>
          <w:szCs w:val="24"/>
          <w:lang w:val="en-US"/>
        </w:rPr>
        <w:t>,</w:t>
      </w:r>
      <w:r w:rsidR="00B92253" w:rsidRPr="00F67C8A">
        <w:rPr>
          <w:rFonts w:ascii="Times New Roman" w:hAnsi="Times New Roman" w:cs="Times New Roman"/>
          <w:sz w:val="24"/>
          <w:szCs w:val="24"/>
          <w:lang w:val="en-US"/>
        </w:rPr>
        <w:t xml:space="preserve"> </w:t>
      </w:r>
      <w:r w:rsidR="007A3352" w:rsidRPr="00640D39">
        <w:rPr>
          <w:rFonts w:ascii="Times New Roman" w:hAnsi="Times New Roman" w:cs="Times New Roman"/>
          <w:sz w:val="24"/>
          <w:szCs w:val="24"/>
          <w:lang w:val="en-US"/>
        </w:rPr>
        <w:t xml:space="preserve">osseointegrated prostheses (GRADE </w:t>
      </w:r>
      <w:r w:rsidR="00DD7576" w:rsidRPr="00640D39">
        <w:rPr>
          <w:rFonts w:ascii="Symbol" w:eastAsia="Symbol" w:hAnsi="Symbol" w:cs="Symbol"/>
          <w:sz w:val="24"/>
          <w:szCs w:val="24"/>
        </w:rPr>
        <w:t>Å</w:t>
      </w:r>
      <w:r w:rsidR="004D2F24" w:rsidRPr="00A9748B">
        <w:rPr>
          <w:rFonts w:ascii="Times New Roman" w:hAnsi="Times New Roman" w:cs="Times New Roman"/>
          <w:spacing w:val="-60"/>
          <w:sz w:val="23"/>
          <w:szCs w:val="23"/>
          <w:lang w:val="en-GB"/>
        </w:rPr>
        <w:sym w:font="Wingdings 2" w:char="F081"/>
      </w:r>
      <w:r w:rsidR="004D2F24" w:rsidRPr="00A9748B">
        <w:rPr>
          <w:rFonts w:ascii="Times New Roman" w:hAnsi="Times New Roman" w:cs="Times New Roman"/>
          <w:spacing w:val="-60"/>
          <w:sz w:val="23"/>
          <w:szCs w:val="23"/>
          <w:lang w:val="en-GB"/>
        </w:rPr>
        <w:sym w:font="Wingdings 2" w:char="F081"/>
      </w:r>
      <w:r w:rsidR="004D2F24" w:rsidRPr="00A9748B">
        <w:rPr>
          <w:rFonts w:ascii="Times New Roman" w:hAnsi="Times New Roman" w:cs="Times New Roman"/>
          <w:spacing w:val="-60"/>
          <w:sz w:val="23"/>
          <w:szCs w:val="23"/>
          <w:lang w:val="en-GB"/>
        </w:rPr>
        <w:sym w:font="Wingdings 2" w:char="F081"/>
      </w:r>
      <w:r w:rsidR="007A3352" w:rsidRPr="00640D39">
        <w:rPr>
          <w:rFonts w:ascii="Times New Roman" w:hAnsi="Times New Roman" w:cs="Times New Roman"/>
          <w:sz w:val="24"/>
          <w:szCs w:val="24"/>
          <w:lang w:val="en-US"/>
        </w:rPr>
        <w:t>).</w:t>
      </w:r>
      <w:r w:rsidR="007A3352" w:rsidRPr="00D066AE">
        <w:rPr>
          <w:rFonts w:ascii="Times New Roman" w:hAnsi="Times New Roman" w:cs="Times New Roman"/>
          <w:sz w:val="24"/>
          <w:szCs w:val="24"/>
          <w:lang w:val="en-US"/>
        </w:rPr>
        <w:t xml:space="preserve"> </w:t>
      </w:r>
      <w:r w:rsidR="00EE5573" w:rsidRPr="00D066AE">
        <w:rPr>
          <w:rFonts w:ascii="Times New Roman" w:hAnsi="Times New Roman" w:cs="Times New Roman"/>
          <w:sz w:val="24"/>
          <w:szCs w:val="24"/>
          <w:lang w:val="en-US"/>
        </w:rPr>
        <w:br/>
      </w:r>
      <w:r w:rsidR="00B04C86">
        <w:rPr>
          <w:rFonts w:ascii="Times New Roman" w:hAnsi="Times New Roman" w:cs="Times New Roman"/>
          <w:sz w:val="24"/>
          <w:szCs w:val="24"/>
          <w:lang w:val="en-US"/>
        </w:rPr>
        <w:t>T</w:t>
      </w:r>
      <w:r w:rsidR="007A3352" w:rsidRPr="00D066AE">
        <w:rPr>
          <w:rFonts w:ascii="Times New Roman" w:hAnsi="Times New Roman" w:cs="Times New Roman"/>
          <w:sz w:val="24"/>
          <w:szCs w:val="24"/>
          <w:lang w:val="en-US"/>
        </w:rPr>
        <w:t xml:space="preserve">he detection threshold for vibration was significantly lower </w:t>
      </w:r>
      <w:r w:rsidR="006A1307">
        <w:rPr>
          <w:rFonts w:ascii="Times New Roman" w:hAnsi="Times New Roman" w:cs="Times New Roman"/>
          <w:sz w:val="24"/>
          <w:szCs w:val="24"/>
          <w:lang w:val="en-US"/>
        </w:rPr>
        <w:t>with</w:t>
      </w:r>
      <w:r w:rsidR="006A1307" w:rsidRPr="00D066AE">
        <w:rPr>
          <w:rFonts w:ascii="Times New Roman" w:hAnsi="Times New Roman" w:cs="Times New Roman"/>
          <w:sz w:val="24"/>
          <w:szCs w:val="24"/>
          <w:lang w:val="en-US"/>
        </w:rPr>
        <w:t xml:space="preserve"> </w:t>
      </w:r>
      <w:r w:rsidR="00DB2369">
        <w:rPr>
          <w:rFonts w:ascii="Times New Roman" w:hAnsi="Times New Roman" w:cs="Times New Roman"/>
          <w:sz w:val="24"/>
          <w:szCs w:val="24"/>
          <w:lang w:val="en-US"/>
        </w:rPr>
        <w:t>non-neuromuscular</w:t>
      </w:r>
      <w:r w:rsidR="00872D1D">
        <w:rPr>
          <w:rFonts w:ascii="Times New Roman" w:hAnsi="Times New Roman" w:cs="Times New Roman"/>
          <w:sz w:val="24"/>
          <w:szCs w:val="24"/>
          <w:lang w:val="en-US"/>
        </w:rPr>
        <w:t>,</w:t>
      </w:r>
      <w:r w:rsidR="00DB2369">
        <w:rPr>
          <w:rFonts w:ascii="Times New Roman" w:hAnsi="Times New Roman" w:cs="Times New Roman"/>
          <w:sz w:val="24"/>
          <w:szCs w:val="24"/>
          <w:lang w:val="en-US"/>
        </w:rPr>
        <w:t xml:space="preserve"> </w:t>
      </w:r>
      <w:r w:rsidR="007A3352" w:rsidRPr="00D066AE">
        <w:rPr>
          <w:rFonts w:ascii="Times New Roman" w:hAnsi="Times New Roman" w:cs="Times New Roman"/>
          <w:sz w:val="24"/>
          <w:szCs w:val="24"/>
          <w:lang w:val="en-US"/>
        </w:rPr>
        <w:t xml:space="preserve">osseointegrated </w:t>
      </w:r>
      <w:r w:rsidR="00CB59E4">
        <w:rPr>
          <w:rFonts w:ascii="Times New Roman" w:hAnsi="Times New Roman" w:cs="Times New Roman"/>
          <w:sz w:val="24"/>
          <w:szCs w:val="24"/>
          <w:lang w:val="en-US"/>
        </w:rPr>
        <w:t xml:space="preserve">(I2) than </w:t>
      </w:r>
      <w:r w:rsidR="00617998">
        <w:rPr>
          <w:rFonts w:ascii="Times New Roman" w:hAnsi="Times New Roman" w:cs="Times New Roman"/>
          <w:sz w:val="24"/>
          <w:szCs w:val="24"/>
          <w:lang w:val="en-US"/>
        </w:rPr>
        <w:t>w</w:t>
      </w:r>
      <w:r w:rsidR="00CB59E4">
        <w:rPr>
          <w:rFonts w:ascii="Times New Roman" w:hAnsi="Times New Roman" w:cs="Times New Roman"/>
          <w:sz w:val="24"/>
          <w:szCs w:val="24"/>
          <w:lang w:val="en-US"/>
        </w:rPr>
        <w:t>i</w:t>
      </w:r>
      <w:r w:rsidR="00617998">
        <w:rPr>
          <w:rFonts w:ascii="Times New Roman" w:hAnsi="Times New Roman" w:cs="Times New Roman"/>
          <w:sz w:val="24"/>
          <w:szCs w:val="24"/>
          <w:lang w:val="en-US"/>
        </w:rPr>
        <w:t>th</w:t>
      </w:r>
      <w:r w:rsidR="00CB59E4">
        <w:rPr>
          <w:rFonts w:ascii="Times New Roman" w:hAnsi="Times New Roman" w:cs="Times New Roman"/>
          <w:sz w:val="24"/>
          <w:szCs w:val="24"/>
          <w:lang w:val="en-US"/>
        </w:rPr>
        <w:t xml:space="preserve"> myoelectric socket prosthesis</w:t>
      </w:r>
      <w:r w:rsidR="008F49D1">
        <w:rPr>
          <w:rFonts w:ascii="Times New Roman" w:hAnsi="Times New Roman" w:cs="Times New Roman"/>
          <w:sz w:val="24"/>
          <w:szCs w:val="24"/>
          <w:lang w:val="en-US"/>
        </w:rPr>
        <w:t xml:space="preserve"> (C2)</w:t>
      </w:r>
      <w:r w:rsidR="007A3352" w:rsidRPr="00D066AE">
        <w:rPr>
          <w:rFonts w:ascii="Times New Roman" w:hAnsi="Times New Roman" w:cs="Times New Roman"/>
          <w:sz w:val="24"/>
          <w:szCs w:val="24"/>
          <w:lang w:val="en-US"/>
        </w:rPr>
        <w:t xml:space="preserve">, </w:t>
      </w:r>
      <w:r w:rsidR="00697A59">
        <w:rPr>
          <w:rFonts w:ascii="Times New Roman" w:hAnsi="Times New Roman" w:cs="Times New Roman"/>
          <w:sz w:val="24"/>
          <w:szCs w:val="24"/>
          <w:lang w:val="en-US"/>
        </w:rPr>
        <w:t>whereas</w:t>
      </w:r>
      <w:r w:rsidR="007A3352" w:rsidRPr="00D066AE">
        <w:rPr>
          <w:rFonts w:ascii="Times New Roman" w:hAnsi="Times New Roman" w:cs="Times New Roman"/>
          <w:sz w:val="24"/>
          <w:szCs w:val="24"/>
          <w:lang w:val="en-US"/>
        </w:rPr>
        <w:t xml:space="preserve"> </w:t>
      </w:r>
      <w:r w:rsidR="00FE650A">
        <w:rPr>
          <w:rFonts w:ascii="Times New Roman" w:hAnsi="Times New Roman" w:cs="Times New Roman"/>
          <w:sz w:val="24"/>
          <w:szCs w:val="24"/>
          <w:lang w:val="en-US"/>
        </w:rPr>
        <w:t xml:space="preserve">there was no difference in </w:t>
      </w:r>
      <w:r w:rsidR="007A3352" w:rsidRPr="00D066AE">
        <w:rPr>
          <w:rFonts w:ascii="Times New Roman" w:hAnsi="Times New Roman" w:cs="Times New Roman"/>
          <w:sz w:val="24"/>
          <w:szCs w:val="24"/>
          <w:lang w:val="en-US"/>
        </w:rPr>
        <w:t xml:space="preserve">detection of pressure. </w:t>
      </w:r>
      <w:r w:rsidR="00CB3F09">
        <w:rPr>
          <w:rFonts w:ascii="Times New Roman" w:hAnsi="Times New Roman" w:cs="Times New Roman"/>
          <w:sz w:val="24"/>
          <w:szCs w:val="24"/>
          <w:lang w:val="en-US"/>
        </w:rPr>
        <w:t xml:space="preserve">However, </w:t>
      </w:r>
      <w:r w:rsidR="00617998">
        <w:rPr>
          <w:rFonts w:ascii="Times New Roman" w:hAnsi="Times New Roman" w:cs="Times New Roman"/>
          <w:sz w:val="24"/>
          <w:szCs w:val="24"/>
          <w:lang w:val="en-US"/>
        </w:rPr>
        <w:t xml:space="preserve">due to </w:t>
      </w:r>
      <w:r w:rsidR="00640D39" w:rsidRPr="007654A7">
        <w:rPr>
          <w:rFonts w:ascii="Times New Roman" w:hAnsi="Times New Roman" w:cs="Times New Roman"/>
          <w:sz w:val="24"/>
          <w:szCs w:val="24"/>
          <w:lang w:val="en-US"/>
        </w:rPr>
        <w:t>study limitations and serious</w:t>
      </w:r>
      <w:r w:rsidR="004B3037">
        <w:rPr>
          <w:rFonts w:ascii="Times New Roman" w:hAnsi="Times New Roman" w:cs="Times New Roman"/>
          <w:sz w:val="24"/>
          <w:szCs w:val="24"/>
          <w:lang w:val="en-US"/>
        </w:rPr>
        <w:t xml:space="preserve"> indirectness and</w:t>
      </w:r>
      <w:r w:rsidR="00640D39" w:rsidRPr="007654A7">
        <w:rPr>
          <w:rFonts w:ascii="Times New Roman" w:hAnsi="Times New Roman" w:cs="Times New Roman"/>
          <w:sz w:val="24"/>
          <w:szCs w:val="24"/>
          <w:lang w:val="en-US"/>
        </w:rPr>
        <w:t xml:space="preserve"> imprecision</w:t>
      </w:r>
      <w:r w:rsidR="00640D39">
        <w:rPr>
          <w:rFonts w:ascii="Times New Roman" w:hAnsi="Times New Roman" w:cs="Times New Roman"/>
          <w:sz w:val="24"/>
          <w:szCs w:val="24"/>
          <w:lang w:val="en-US"/>
        </w:rPr>
        <w:t>, i</w:t>
      </w:r>
      <w:r w:rsidR="007A3352" w:rsidRPr="00D066AE">
        <w:rPr>
          <w:rFonts w:ascii="Times New Roman" w:hAnsi="Times New Roman" w:cs="Times New Roman"/>
          <w:sz w:val="24"/>
          <w:szCs w:val="24"/>
          <w:lang w:val="en-US"/>
        </w:rPr>
        <w:t xml:space="preserve">t is uncertain whether function </w:t>
      </w:r>
      <w:r w:rsidR="00697A59">
        <w:rPr>
          <w:rFonts w:ascii="Times New Roman" w:hAnsi="Times New Roman" w:cs="Times New Roman"/>
          <w:sz w:val="24"/>
          <w:szCs w:val="24"/>
          <w:lang w:val="en-US"/>
        </w:rPr>
        <w:t xml:space="preserve">is improved </w:t>
      </w:r>
      <w:r w:rsidR="00CA08C2">
        <w:rPr>
          <w:rFonts w:ascii="Times New Roman" w:hAnsi="Times New Roman" w:cs="Times New Roman"/>
          <w:sz w:val="24"/>
          <w:szCs w:val="24"/>
          <w:lang w:val="en-US"/>
        </w:rPr>
        <w:t>with</w:t>
      </w:r>
      <w:r w:rsidR="00CA08C2" w:rsidRPr="00D066AE">
        <w:rPr>
          <w:rFonts w:ascii="Times New Roman" w:hAnsi="Times New Roman" w:cs="Times New Roman"/>
          <w:sz w:val="24"/>
          <w:szCs w:val="24"/>
          <w:lang w:val="en-US"/>
        </w:rPr>
        <w:t xml:space="preserve"> </w:t>
      </w:r>
      <w:r w:rsidR="00403090">
        <w:rPr>
          <w:rFonts w:ascii="Times New Roman" w:hAnsi="Times New Roman" w:cs="Times New Roman"/>
          <w:sz w:val="24"/>
          <w:szCs w:val="24"/>
          <w:lang w:val="en-US"/>
        </w:rPr>
        <w:t>non-neuromuscular</w:t>
      </w:r>
      <w:r w:rsidR="00872D1D">
        <w:rPr>
          <w:rFonts w:ascii="Times New Roman" w:hAnsi="Times New Roman" w:cs="Times New Roman"/>
          <w:sz w:val="24"/>
          <w:szCs w:val="24"/>
          <w:lang w:val="en-US"/>
        </w:rPr>
        <w:t>,</w:t>
      </w:r>
      <w:r w:rsidR="00403090" w:rsidRPr="00F67C8A">
        <w:rPr>
          <w:rFonts w:ascii="Times New Roman" w:hAnsi="Times New Roman" w:cs="Times New Roman"/>
          <w:sz w:val="24"/>
          <w:szCs w:val="24"/>
          <w:lang w:val="en-US"/>
        </w:rPr>
        <w:t xml:space="preserve"> </w:t>
      </w:r>
      <w:r w:rsidR="007A3352" w:rsidRPr="00D066AE">
        <w:rPr>
          <w:rFonts w:ascii="Times New Roman" w:hAnsi="Times New Roman" w:cs="Times New Roman"/>
          <w:sz w:val="24"/>
          <w:szCs w:val="24"/>
          <w:lang w:val="en-US"/>
        </w:rPr>
        <w:t xml:space="preserve">osseointegrated </w:t>
      </w:r>
      <w:r w:rsidR="00CA08C2">
        <w:rPr>
          <w:rFonts w:ascii="Times New Roman" w:hAnsi="Times New Roman" w:cs="Times New Roman"/>
          <w:sz w:val="24"/>
          <w:szCs w:val="24"/>
          <w:lang w:val="en-US"/>
        </w:rPr>
        <w:t>compared with</w:t>
      </w:r>
      <w:r w:rsidR="00CA08C2" w:rsidRPr="00D066AE">
        <w:rPr>
          <w:rFonts w:ascii="Times New Roman" w:hAnsi="Times New Roman" w:cs="Times New Roman"/>
          <w:sz w:val="24"/>
          <w:szCs w:val="24"/>
          <w:lang w:val="en-US"/>
        </w:rPr>
        <w:t xml:space="preserve"> </w:t>
      </w:r>
      <w:r w:rsidR="00104A49">
        <w:rPr>
          <w:rFonts w:ascii="Times New Roman" w:hAnsi="Times New Roman" w:cs="Times New Roman"/>
          <w:sz w:val="24"/>
          <w:szCs w:val="24"/>
          <w:lang w:val="en-US"/>
        </w:rPr>
        <w:t xml:space="preserve">myoelectric </w:t>
      </w:r>
      <w:r w:rsidR="007A3352" w:rsidRPr="00D066AE">
        <w:rPr>
          <w:rFonts w:ascii="Times New Roman" w:hAnsi="Times New Roman" w:cs="Times New Roman"/>
          <w:sz w:val="24"/>
          <w:szCs w:val="24"/>
          <w:lang w:val="en-US"/>
        </w:rPr>
        <w:t xml:space="preserve">socket prostheses (GRADE </w:t>
      </w:r>
      <w:r w:rsidR="00DD7576" w:rsidRPr="00DD7576">
        <w:rPr>
          <w:rFonts w:ascii="Symbol" w:eastAsia="Symbol" w:hAnsi="Symbol" w:cs="Symbol"/>
          <w:sz w:val="24"/>
          <w:szCs w:val="24"/>
        </w:rPr>
        <w:t>Å</w:t>
      </w:r>
      <w:r w:rsidR="004D2F24" w:rsidRPr="00A9748B">
        <w:rPr>
          <w:rFonts w:ascii="Times New Roman" w:hAnsi="Times New Roman" w:cs="Times New Roman"/>
          <w:spacing w:val="-60"/>
          <w:sz w:val="23"/>
          <w:szCs w:val="23"/>
          <w:lang w:val="en-GB"/>
        </w:rPr>
        <w:sym w:font="Wingdings 2" w:char="F081"/>
      </w:r>
      <w:r w:rsidR="004D2F24" w:rsidRPr="00A9748B">
        <w:rPr>
          <w:rFonts w:ascii="Times New Roman" w:hAnsi="Times New Roman" w:cs="Times New Roman"/>
          <w:spacing w:val="-60"/>
          <w:sz w:val="23"/>
          <w:szCs w:val="23"/>
          <w:lang w:val="en-GB"/>
        </w:rPr>
        <w:sym w:font="Wingdings 2" w:char="F081"/>
      </w:r>
      <w:r w:rsidR="004D2F24" w:rsidRPr="00A9748B">
        <w:rPr>
          <w:rFonts w:ascii="Times New Roman" w:hAnsi="Times New Roman" w:cs="Times New Roman"/>
          <w:spacing w:val="-60"/>
          <w:sz w:val="23"/>
          <w:szCs w:val="23"/>
          <w:lang w:val="en-GB"/>
        </w:rPr>
        <w:sym w:font="Wingdings 2" w:char="F081"/>
      </w:r>
      <w:r w:rsidR="007A3352" w:rsidRPr="00D066AE">
        <w:rPr>
          <w:rFonts w:ascii="Times New Roman" w:hAnsi="Times New Roman" w:cs="Times New Roman"/>
          <w:sz w:val="24"/>
          <w:szCs w:val="24"/>
          <w:lang w:val="en-US"/>
        </w:rPr>
        <w:t>).</w:t>
      </w:r>
    </w:p>
    <w:p w14:paraId="40451757" w14:textId="251F28D3" w:rsidR="00684C5B" w:rsidRPr="006A7B85" w:rsidRDefault="00684C5B" w:rsidP="00684C5B">
      <w:pPr>
        <w:tabs>
          <w:tab w:val="left" w:pos="720"/>
        </w:tabs>
        <w:ind w:left="360"/>
        <w:rPr>
          <w:rFonts w:ascii="Times New Roman" w:hAnsi="Times New Roman" w:cs="Times New Roman"/>
          <w:sz w:val="24"/>
          <w:szCs w:val="24"/>
          <w:lang w:val="en-US"/>
        </w:rPr>
      </w:pPr>
      <w:r w:rsidRPr="00684C5B">
        <w:rPr>
          <w:rFonts w:ascii="Times New Roman" w:hAnsi="Times New Roman" w:cs="Times New Roman"/>
          <w:sz w:val="24"/>
          <w:szCs w:val="24"/>
          <w:u w:val="single"/>
          <w:lang w:val="en-US"/>
        </w:rPr>
        <w:t>Patients</w:t>
      </w:r>
      <w:r>
        <w:rPr>
          <w:rFonts w:ascii="Times New Roman" w:hAnsi="Times New Roman" w:cs="Times New Roman"/>
          <w:sz w:val="24"/>
          <w:szCs w:val="24"/>
          <w:u w:val="single"/>
          <w:lang w:val="en-US"/>
        </w:rPr>
        <w:t>’</w:t>
      </w:r>
      <w:r w:rsidRPr="00684C5B">
        <w:rPr>
          <w:rFonts w:ascii="Times New Roman" w:hAnsi="Times New Roman" w:cs="Times New Roman"/>
          <w:sz w:val="24"/>
          <w:szCs w:val="24"/>
          <w:u w:val="single"/>
          <w:lang w:val="en-US"/>
        </w:rPr>
        <w:t xml:space="preserve"> experience</w:t>
      </w:r>
      <w:r w:rsidR="001261ED">
        <w:rPr>
          <w:rFonts w:ascii="Times New Roman" w:hAnsi="Times New Roman" w:cs="Times New Roman"/>
          <w:sz w:val="24"/>
          <w:szCs w:val="24"/>
          <w:u w:val="single"/>
          <w:lang w:val="en-US"/>
        </w:rPr>
        <w:t>:</w:t>
      </w:r>
      <w:r w:rsidR="00CB59E4">
        <w:rPr>
          <w:rFonts w:ascii="Times New Roman" w:hAnsi="Times New Roman" w:cs="Times New Roman"/>
          <w:sz w:val="24"/>
          <w:szCs w:val="24"/>
          <w:u w:val="single"/>
          <w:lang w:val="en-US"/>
        </w:rPr>
        <w:t xml:space="preserve"> </w:t>
      </w:r>
      <w:r w:rsidR="00617998">
        <w:rPr>
          <w:rFonts w:ascii="Times New Roman" w:hAnsi="Times New Roman" w:cs="Times New Roman"/>
          <w:sz w:val="24"/>
          <w:szCs w:val="24"/>
          <w:u w:val="single"/>
          <w:lang w:val="en-US"/>
        </w:rPr>
        <w:t>All t</w:t>
      </w:r>
      <w:r w:rsidR="001261ED" w:rsidRPr="00D64EB3">
        <w:rPr>
          <w:rFonts w:ascii="Times New Roman" w:hAnsi="Times New Roman" w:cs="Times New Roman"/>
          <w:sz w:val="24"/>
          <w:szCs w:val="24"/>
          <w:lang w:val="en-US"/>
        </w:rPr>
        <w:t xml:space="preserve">hree patients </w:t>
      </w:r>
      <w:r w:rsidR="00617998">
        <w:rPr>
          <w:rFonts w:ascii="Times New Roman" w:hAnsi="Times New Roman" w:cs="Times New Roman"/>
          <w:sz w:val="24"/>
          <w:szCs w:val="24"/>
          <w:lang w:val="en-US"/>
        </w:rPr>
        <w:t xml:space="preserve">included in the qualitative study </w:t>
      </w:r>
      <w:r w:rsidR="001261ED" w:rsidRPr="00D64EB3">
        <w:rPr>
          <w:rFonts w:ascii="Times New Roman" w:hAnsi="Times New Roman" w:cs="Times New Roman"/>
          <w:sz w:val="24"/>
          <w:szCs w:val="24"/>
          <w:lang w:val="en-US"/>
        </w:rPr>
        <w:t>described that they</w:t>
      </w:r>
      <w:r w:rsidR="00CB59E4" w:rsidRPr="001261ED">
        <w:rPr>
          <w:rFonts w:ascii="Times New Roman" w:hAnsi="Times New Roman" w:cs="Times New Roman"/>
          <w:sz w:val="24"/>
          <w:szCs w:val="24"/>
          <w:lang w:val="en-US"/>
        </w:rPr>
        <w:t xml:space="preserve"> </w:t>
      </w:r>
      <w:r w:rsidRPr="001261ED">
        <w:rPr>
          <w:rFonts w:ascii="Times New Roman" w:hAnsi="Times New Roman" w:cs="Times New Roman"/>
          <w:sz w:val="24"/>
          <w:szCs w:val="24"/>
          <w:lang w:val="en-US"/>
        </w:rPr>
        <w:t xml:space="preserve">experienced </w:t>
      </w:r>
      <w:r w:rsidR="00AD6FB8">
        <w:rPr>
          <w:rFonts w:ascii="Times New Roman" w:hAnsi="Times New Roman" w:cs="Times New Roman"/>
          <w:sz w:val="24"/>
          <w:szCs w:val="24"/>
          <w:lang w:val="en-US"/>
        </w:rPr>
        <w:t>improved</w:t>
      </w:r>
      <w:r w:rsidR="00AD6FB8" w:rsidRPr="001261ED">
        <w:rPr>
          <w:rFonts w:ascii="Times New Roman" w:hAnsi="Times New Roman" w:cs="Times New Roman"/>
          <w:sz w:val="24"/>
          <w:szCs w:val="24"/>
          <w:lang w:val="en-US"/>
        </w:rPr>
        <w:t xml:space="preserve"> </w:t>
      </w:r>
      <w:r w:rsidRPr="001261ED">
        <w:rPr>
          <w:rFonts w:ascii="Times New Roman" w:hAnsi="Times New Roman" w:cs="Times New Roman"/>
          <w:sz w:val="24"/>
          <w:szCs w:val="24"/>
          <w:lang w:val="en-US"/>
        </w:rPr>
        <w:t>prosthe</w:t>
      </w:r>
      <w:r w:rsidR="00AD6FB8">
        <w:rPr>
          <w:rFonts w:ascii="Times New Roman" w:hAnsi="Times New Roman" w:cs="Times New Roman"/>
          <w:sz w:val="24"/>
          <w:szCs w:val="24"/>
          <w:lang w:val="en-US"/>
        </w:rPr>
        <w:t>tic control</w:t>
      </w:r>
      <w:r w:rsidR="004477DB">
        <w:rPr>
          <w:rFonts w:ascii="Times New Roman" w:hAnsi="Times New Roman" w:cs="Times New Roman"/>
          <w:sz w:val="24"/>
          <w:szCs w:val="24"/>
          <w:lang w:val="en-US"/>
        </w:rPr>
        <w:t xml:space="preserve"> </w:t>
      </w:r>
      <w:r w:rsidR="004B3037">
        <w:rPr>
          <w:rFonts w:ascii="Times New Roman" w:hAnsi="Times New Roman" w:cs="Times New Roman"/>
          <w:sz w:val="24"/>
          <w:szCs w:val="24"/>
          <w:lang w:val="en-US"/>
        </w:rPr>
        <w:t xml:space="preserve">and </w:t>
      </w:r>
      <w:r w:rsidRPr="001261ED">
        <w:rPr>
          <w:rFonts w:ascii="Times New Roman" w:hAnsi="Times New Roman" w:cs="Times New Roman"/>
          <w:sz w:val="24"/>
          <w:szCs w:val="24"/>
          <w:lang w:val="en-US"/>
        </w:rPr>
        <w:t>function in daily tasks</w:t>
      </w:r>
      <w:r w:rsidR="00AD6FB8">
        <w:rPr>
          <w:rFonts w:ascii="Times New Roman" w:hAnsi="Times New Roman" w:cs="Times New Roman"/>
          <w:sz w:val="24"/>
          <w:szCs w:val="24"/>
          <w:lang w:val="en-US"/>
        </w:rPr>
        <w:t>,</w:t>
      </w:r>
      <w:r w:rsidRPr="001261ED">
        <w:rPr>
          <w:rFonts w:ascii="Times New Roman" w:hAnsi="Times New Roman" w:cs="Times New Roman"/>
          <w:sz w:val="24"/>
          <w:szCs w:val="24"/>
          <w:lang w:val="en-US"/>
        </w:rPr>
        <w:t xml:space="preserve"> </w:t>
      </w:r>
      <w:r w:rsidR="004B3037">
        <w:rPr>
          <w:rFonts w:ascii="Times New Roman" w:hAnsi="Times New Roman" w:cs="Times New Roman"/>
          <w:sz w:val="24"/>
          <w:szCs w:val="24"/>
          <w:lang w:val="en-US"/>
        </w:rPr>
        <w:t>as well as</w:t>
      </w:r>
      <w:r w:rsidRPr="001261ED">
        <w:rPr>
          <w:rFonts w:ascii="Times New Roman" w:hAnsi="Times New Roman" w:cs="Times New Roman"/>
          <w:sz w:val="24"/>
          <w:szCs w:val="24"/>
          <w:lang w:val="en-US"/>
        </w:rPr>
        <w:t xml:space="preserve"> positive psychosocial effects</w:t>
      </w:r>
      <w:r w:rsidR="009B0836">
        <w:rPr>
          <w:rFonts w:ascii="Times New Roman" w:hAnsi="Times New Roman" w:cs="Times New Roman"/>
          <w:sz w:val="24"/>
          <w:szCs w:val="24"/>
          <w:lang w:val="en-US"/>
        </w:rPr>
        <w:t>,</w:t>
      </w:r>
      <w:r w:rsidRPr="001261ED">
        <w:rPr>
          <w:rFonts w:ascii="Times New Roman" w:hAnsi="Times New Roman" w:cs="Times New Roman"/>
          <w:sz w:val="24"/>
          <w:szCs w:val="24"/>
          <w:lang w:val="en-US"/>
        </w:rPr>
        <w:t xml:space="preserve"> when using their neuromuscular</w:t>
      </w:r>
      <w:r w:rsidR="00872D1D">
        <w:rPr>
          <w:rFonts w:ascii="Times New Roman" w:hAnsi="Times New Roman" w:cs="Times New Roman"/>
          <w:sz w:val="24"/>
          <w:szCs w:val="24"/>
          <w:lang w:val="en-US"/>
        </w:rPr>
        <w:t>,</w:t>
      </w:r>
      <w:r w:rsidRPr="001261ED">
        <w:rPr>
          <w:rFonts w:ascii="Times New Roman" w:hAnsi="Times New Roman" w:cs="Times New Roman"/>
          <w:sz w:val="24"/>
          <w:szCs w:val="24"/>
          <w:lang w:val="en-US"/>
        </w:rPr>
        <w:t xml:space="preserve"> osseointegrated prosthesis</w:t>
      </w:r>
      <w:r w:rsidR="006E500A" w:rsidRPr="000A7754">
        <w:rPr>
          <w:sz w:val="24"/>
          <w:szCs w:val="24"/>
          <w:lang w:val="en-US"/>
        </w:rPr>
        <w:t xml:space="preserve"> </w:t>
      </w:r>
      <w:r w:rsidR="00AD6FB8" w:rsidRPr="000A7754">
        <w:rPr>
          <w:sz w:val="24"/>
          <w:szCs w:val="24"/>
          <w:lang w:val="en-US"/>
        </w:rPr>
        <w:t xml:space="preserve">(I1) </w:t>
      </w:r>
      <w:r w:rsidR="006E500A" w:rsidRPr="000A7754">
        <w:rPr>
          <w:sz w:val="24"/>
          <w:szCs w:val="24"/>
          <w:lang w:val="en-US"/>
        </w:rPr>
        <w:t>compared to their pre</w:t>
      </w:r>
      <w:r w:rsidR="00CE3B3D">
        <w:rPr>
          <w:sz w:val="24"/>
          <w:szCs w:val="24"/>
          <w:lang w:val="en-US"/>
        </w:rPr>
        <w:t>vious</w:t>
      </w:r>
      <w:r w:rsidR="006E500A" w:rsidRPr="000A7754">
        <w:rPr>
          <w:sz w:val="24"/>
          <w:szCs w:val="24"/>
          <w:lang w:val="en-US"/>
        </w:rPr>
        <w:t xml:space="preserve"> </w:t>
      </w:r>
      <w:r w:rsidR="00AD6FB8" w:rsidRPr="006A7B85">
        <w:rPr>
          <w:sz w:val="24"/>
          <w:szCs w:val="24"/>
          <w:lang w:val="en-US"/>
        </w:rPr>
        <w:t>experience</w:t>
      </w:r>
      <w:r w:rsidR="006E500A" w:rsidRPr="006A7B85">
        <w:rPr>
          <w:sz w:val="24"/>
          <w:szCs w:val="24"/>
          <w:lang w:val="en-US"/>
        </w:rPr>
        <w:t xml:space="preserve"> </w:t>
      </w:r>
      <w:r w:rsidR="009B0836" w:rsidRPr="006A7B85">
        <w:rPr>
          <w:sz w:val="24"/>
          <w:szCs w:val="24"/>
          <w:lang w:val="en-US"/>
        </w:rPr>
        <w:t xml:space="preserve">of </w:t>
      </w:r>
      <w:r w:rsidR="006E500A" w:rsidRPr="006A7B85">
        <w:rPr>
          <w:sz w:val="24"/>
          <w:szCs w:val="24"/>
          <w:lang w:val="en-US"/>
        </w:rPr>
        <w:t xml:space="preserve">using </w:t>
      </w:r>
      <w:r w:rsidR="008F5CD6" w:rsidRPr="006A7B85">
        <w:rPr>
          <w:sz w:val="24"/>
          <w:szCs w:val="24"/>
          <w:lang w:val="en-US"/>
        </w:rPr>
        <w:t>non-neuromuscular</w:t>
      </w:r>
      <w:r w:rsidR="00872D1D" w:rsidRPr="006A7B85">
        <w:rPr>
          <w:sz w:val="24"/>
          <w:szCs w:val="24"/>
          <w:lang w:val="en-US"/>
        </w:rPr>
        <w:t>,</w:t>
      </w:r>
      <w:r w:rsidR="008F5CD6" w:rsidRPr="006A7B85">
        <w:rPr>
          <w:sz w:val="24"/>
          <w:szCs w:val="24"/>
          <w:lang w:val="en-US"/>
        </w:rPr>
        <w:t xml:space="preserve"> </w:t>
      </w:r>
      <w:r w:rsidR="006E500A" w:rsidRPr="006A7B85">
        <w:rPr>
          <w:sz w:val="24"/>
          <w:szCs w:val="24"/>
          <w:lang w:val="en-US"/>
        </w:rPr>
        <w:t>osse</w:t>
      </w:r>
      <w:r w:rsidR="00BE69E1" w:rsidRPr="006A7B85">
        <w:rPr>
          <w:sz w:val="24"/>
          <w:szCs w:val="24"/>
          <w:lang w:val="en-US"/>
        </w:rPr>
        <w:t>o</w:t>
      </w:r>
      <w:r w:rsidR="006E500A" w:rsidRPr="006A7B85">
        <w:rPr>
          <w:sz w:val="24"/>
          <w:szCs w:val="24"/>
          <w:lang w:val="en-US"/>
        </w:rPr>
        <w:t>integrated prostheses (C1).</w:t>
      </w:r>
      <w:r w:rsidR="00AD6FB8" w:rsidRPr="006A7B85">
        <w:rPr>
          <w:rFonts w:ascii="Times New Roman" w:hAnsi="Times New Roman" w:cs="Times New Roman"/>
          <w:sz w:val="24"/>
          <w:szCs w:val="24"/>
          <w:lang w:val="en-US"/>
        </w:rPr>
        <w:t xml:space="preserve"> </w:t>
      </w:r>
    </w:p>
    <w:p w14:paraId="7AC11B06" w14:textId="48F89E2F" w:rsidR="62544E57" w:rsidRPr="00F67C8A" w:rsidRDefault="0000369D" w:rsidP="00107C74">
      <w:pPr>
        <w:tabs>
          <w:tab w:val="left" w:pos="720"/>
        </w:tabs>
        <w:ind w:left="360"/>
        <w:rPr>
          <w:rFonts w:ascii="Times New Roman" w:hAnsi="Times New Roman" w:cs="Times New Roman"/>
          <w:sz w:val="24"/>
          <w:szCs w:val="24"/>
          <w:lang w:val="en-US"/>
        </w:rPr>
      </w:pPr>
      <w:r w:rsidRPr="006A7B85">
        <w:rPr>
          <w:rFonts w:ascii="Times New Roman" w:hAnsi="Times New Roman" w:cs="Times New Roman"/>
          <w:sz w:val="24"/>
          <w:szCs w:val="24"/>
          <w:u w:val="single"/>
          <w:lang w:val="en-US"/>
        </w:rPr>
        <w:lastRenderedPageBreak/>
        <w:t>C</w:t>
      </w:r>
      <w:r w:rsidR="62544E57" w:rsidRPr="006A7B85">
        <w:rPr>
          <w:rFonts w:ascii="Times New Roman" w:hAnsi="Times New Roman" w:cs="Times New Roman"/>
          <w:sz w:val="24"/>
          <w:szCs w:val="24"/>
          <w:u w:val="single"/>
          <w:lang w:val="en-US"/>
        </w:rPr>
        <w:t>omplications</w:t>
      </w:r>
      <w:r w:rsidR="002729BC" w:rsidRPr="006A7B85">
        <w:rPr>
          <w:rFonts w:ascii="Times New Roman" w:hAnsi="Times New Roman" w:cs="Times New Roman"/>
          <w:sz w:val="24"/>
          <w:szCs w:val="24"/>
          <w:u w:val="single"/>
          <w:lang w:val="en-US"/>
        </w:rPr>
        <w:t>:</w:t>
      </w:r>
      <w:r w:rsidR="62544E57" w:rsidRPr="006A7B85">
        <w:rPr>
          <w:rFonts w:ascii="Times New Roman" w:hAnsi="Times New Roman" w:cs="Times New Roman"/>
          <w:sz w:val="24"/>
          <w:szCs w:val="24"/>
          <w:lang w:val="en-US"/>
        </w:rPr>
        <w:t xml:space="preserve"> </w:t>
      </w:r>
      <w:r w:rsidR="002729BC" w:rsidRPr="006A7B85">
        <w:rPr>
          <w:rFonts w:ascii="Times New Roman" w:hAnsi="Times New Roman" w:cs="Times New Roman"/>
          <w:sz w:val="24"/>
          <w:szCs w:val="24"/>
          <w:lang w:val="en-US"/>
        </w:rPr>
        <w:t>For neuromuscular</w:t>
      </w:r>
      <w:r w:rsidR="00872D1D" w:rsidRPr="006A7B85">
        <w:rPr>
          <w:rFonts w:ascii="Times New Roman" w:hAnsi="Times New Roman" w:cs="Times New Roman"/>
          <w:sz w:val="24"/>
          <w:szCs w:val="24"/>
          <w:lang w:val="en-US"/>
        </w:rPr>
        <w:t>,</w:t>
      </w:r>
      <w:r w:rsidR="00785A0D" w:rsidRPr="006A7B85">
        <w:rPr>
          <w:rFonts w:ascii="Times New Roman" w:hAnsi="Times New Roman" w:cs="Times New Roman"/>
          <w:sz w:val="24"/>
          <w:szCs w:val="24"/>
          <w:lang w:val="en-US"/>
        </w:rPr>
        <w:t xml:space="preserve"> </w:t>
      </w:r>
      <w:r w:rsidR="00DD08B0" w:rsidRPr="006A7B85">
        <w:rPr>
          <w:rFonts w:ascii="Times New Roman" w:hAnsi="Times New Roman" w:cs="Times New Roman"/>
          <w:sz w:val="24"/>
          <w:szCs w:val="24"/>
          <w:lang w:val="en-US"/>
        </w:rPr>
        <w:t xml:space="preserve">osseointegrated prostheses (I1), </w:t>
      </w:r>
      <w:r w:rsidR="00F65A01" w:rsidRPr="006A7B85">
        <w:rPr>
          <w:rFonts w:ascii="Times New Roman" w:hAnsi="Times New Roman" w:cs="Times New Roman"/>
          <w:sz w:val="24"/>
          <w:szCs w:val="24"/>
          <w:lang w:val="en-US"/>
        </w:rPr>
        <w:t xml:space="preserve">two </w:t>
      </w:r>
      <w:r w:rsidR="002729BC" w:rsidRPr="006A7B85">
        <w:rPr>
          <w:rFonts w:ascii="Times New Roman" w:hAnsi="Times New Roman" w:cs="Times New Roman"/>
          <w:sz w:val="24"/>
          <w:szCs w:val="24"/>
          <w:lang w:val="en-US"/>
        </w:rPr>
        <w:t>serious adverse event</w:t>
      </w:r>
      <w:r w:rsidR="00F65A01" w:rsidRPr="006A7B85">
        <w:rPr>
          <w:rFonts w:ascii="Times New Roman" w:hAnsi="Times New Roman" w:cs="Times New Roman"/>
          <w:sz w:val="24"/>
          <w:szCs w:val="24"/>
          <w:lang w:val="en-US"/>
        </w:rPr>
        <w:t xml:space="preserve">s </w:t>
      </w:r>
      <w:r w:rsidR="00EA51BB" w:rsidRPr="006A7B85">
        <w:rPr>
          <w:rFonts w:ascii="Times New Roman" w:hAnsi="Times New Roman" w:cs="Times New Roman"/>
          <w:sz w:val="24"/>
          <w:szCs w:val="24"/>
          <w:lang w:val="en-US"/>
        </w:rPr>
        <w:t xml:space="preserve">occurred in one of four patients </w:t>
      </w:r>
      <w:r w:rsidR="00B00EA4" w:rsidRPr="006A7B85">
        <w:rPr>
          <w:rFonts w:ascii="Times New Roman" w:hAnsi="Times New Roman" w:cs="Times New Roman"/>
          <w:sz w:val="24"/>
          <w:szCs w:val="24"/>
          <w:lang w:val="en-US"/>
        </w:rPr>
        <w:t xml:space="preserve">who underwent </w:t>
      </w:r>
      <w:r w:rsidR="002729BC" w:rsidRPr="006A7B85">
        <w:rPr>
          <w:rFonts w:ascii="Times New Roman" w:hAnsi="Times New Roman" w:cs="Times New Roman"/>
          <w:sz w:val="24"/>
          <w:szCs w:val="24"/>
          <w:lang w:val="en-US"/>
        </w:rPr>
        <w:t>implant</w:t>
      </w:r>
      <w:r w:rsidR="006205D1" w:rsidRPr="006A7B85">
        <w:rPr>
          <w:rFonts w:ascii="Times New Roman" w:hAnsi="Times New Roman" w:cs="Times New Roman"/>
          <w:sz w:val="24"/>
          <w:szCs w:val="24"/>
          <w:lang w:val="en-US"/>
        </w:rPr>
        <w:t>ation</w:t>
      </w:r>
      <w:r w:rsidR="002729BC" w:rsidRPr="006A7B85">
        <w:rPr>
          <w:rFonts w:ascii="Times New Roman" w:hAnsi="Times New Roman" w:cs="Times New Roman"/>
          <w:sz w:val="24"/>
          <w:szCs w:val="24"/>
          <w:lang w:val="en-US"/>
        </w:rPr>
        <w:t xml:space="preserve"> of electrodes</w:t>
      </w:r>
      <w:r w:rsidR="00EA51BB" w:rsidRPr="006A7B85">
        <w:rPr>
          <w:rFonts w:ascii="Times New Roman" w:hAnsi="Times New Roman" w:cs="Times New Roman"/>
          <w:sz w:val="24"/>
          <w:szCs w:val="24"/>
          <w:lang w:val="en-US"/>
        </w:rPr>
        <w:t>,</w:t>
      </w:r>
      <w:r w:rsidR="007C5C3D" w:rsidRPr="006A7B85">
        <w:rPr>
          <w:rFonts w:ascii="Times New Roman" w:hAnsi="Times New Roman" w:cs="Times New Roman"/>
          <w:sz w:val="24"/>
          <w:szCs w:val="24"/>
          <w:lang w:val="en-US"/>
        </w:rPr>
        <w:t xml:space="preserve"> </w:t>
      </w:r>
      <w:r w:rsidR="00EA51BB" w:rsidRPr="006A7B85">
        <w:rPr>
          <w:rFonts w:ascii="Times New Roman" w:hAnsi="Times New Roman" w:cs="Times New Roman"/>
          <w:sz w:val="24"/>
          <w:szCs w:val="24"/>
          <w:lang w:val="en-US"/>
        </w:rPr>
        <w:t xml:space="preserve">after </w:t>
      </w:r>
      <w:r w:rsidR="007C5C3D" w:rsidRPr="006A7B85">
        <w:rPr>
          <w:rFonts w:ascii="Times New Roman" w:hAnsi="Times New Roman" w:cs="Times New Roman"/>
          <w:sz w:val="24"/>
          <w:szCs w:val="24"/>
          <w:lang w:val="en-US"/>
        </w:rPr>
        <w:t>previous provi</w:t>
      </w:r>
      <w:r w:rsidR="00EA51BB" w:rsidRPr="006A7B85">
        <w:rPr>
          <w:rFonts w:ascii="Times New Roman" w:hAnsi="Times New Roman" w:cs="Times New Roman"/>
          <w:sz w:val="24"/>
          <w:szCs w:val="24"/>
          <w:lang w:val="en-US"/>
        </w:rPr>
        <w:t>sion</w:t>
      </w:r>
      <w:r w:rsidR="007C5C3D" w:rsidRPr="006A7B85">
        <w:rPr>
          <w:rFonts w:ascii="Times New Roman" w:hAnsi="Times New Roman" w:cs="Times New Roman"/>
          <w:sz w:val="24"/>
          <w:szCs w:val="24"/>
          <w:lang w:val="en-US"/>
        </w:rPr>
        <w:t xml:space="preserve"> </w:t>
      </w:r>
      <w:r w:rsidR="00EA51BB" w:rsidRPr="006A7B85">
        <w:rPr>
          <w:rFonts w:ascii="Times New Roman" w:hAnsi="Times New Roman" w:cs="Times New Roman"/>
          <w:sz w:val="24"/>
          <w:szCs w:val="24"/>
          <w:lang w:val="en-US"/>
        </w:rPr>
        <w:t xml:space="preserve">of </w:t>
      </w:r>
      <w:r w:rsidR="007C5C3D" w:rsidRPr="006A7B85">
        <w:rPr>
          <w:rFonts w:ascii="Times New Roman" w:hAnsi="Times New Roman" w:cs="Times New Roman"/>
          <w:sz w:val="24"/>
          <w:szCs w:val="24"/>
          <w:lang w:val="en-US"/>
        </w:rPr>
        <w:t>an osseointegrated abutment</w:t>
      </w:r>
      <w:r w:rsidR="00B00EA4" w:rsidRPr="006A7B85">
        <w:rPr>
          <w:rFonts w:ascii="Times New Roman" w:hAnsi="Times New Roman" w:cs="Times New Roman"/>
          <w:sz w:val="24"/>
          <w:szCs w:val="24"/>
          <w:lang w:val="en-US"/>
        </w:rPr>
        <w:t xml:space="preserve">. The patient had to be </w:t>
      </w:r>
      <w:r w:rsidR="0093516A" w:rsidRPr="006A7B85">
        <w:rPr>
          <w:rFonts w:ascii="Times New Roman" w:hAnsi="Times New Roman" w:cs="Times New Roman"/>
          <w:sz w:val="24"/>
          <w:szCs w:val="24"/>
          <w:lang w:val="en-US"/>
        </w:rPr>
        <w:t>hospitali</w:t>
      </w:r>
      <w:r w:rsidR="004E3E51" w:rsidRPr="006A7B85">
        <w:rPr>
          <w:rFonts w:ascii="Times New Roman" w:hAnsi="Times New Roman" w:cs="Times New Roman"/>
          <w:sz w:val="24"/>
          <w:szCs w:val="24"/>
          <w:lang w:val="en-US"/>
        </w:rPr>
        <w:t>s</w:t>
      </w:r>
      <w:r w:rsidR="0093516A" w:rsidRPr="006A7B85">
        <w:rPr>
          <w:rFonts w:ascii="Times New Roman" w:hAnsi="Times New Roman" w:cs="Times New Roman"/>
          <w:sz w:val="24"/>
          <w:szCs w:val="24"/>
          <w:lang w:val="en-US"/>
        </w:rPr>
        <w:t>ed due to</w:t>
      </w:r>
      <w:r w:rsidR="00B00EA4" w:rsidRPr="006A7B85">
        <w:rPr>
          <w:rFonts w:ascii="Times New Roman" w:hAnsi="Times New Roman" w:cs="Times New Roman"/>
          <w:sz w:val="24"/>
          <w:szCs w:val="24"/>
          <w:lang w:val="en-US"/>
        </w:rPr>
        <w:t xml:space="preserve"> sepsis, and at a later point</w:t>
      </w:r>
      <w:r w:rsidR="0093516A" w:rsidRPr="006A7B85">
        <w:rPr>
          <w:rFonts w:ascii="Times New Roman" w:hAnsi="Times New Roman" w:cs="Times New Roman"/>
          <w:sz w:val="24"/>
          <w:szCs w:val="24"/>
          <w:lang w:val="en-US"/>
        </w:rPr>
        <w:t>,</w:t>
      </w:r>
      <w:r w:rsidR="00B00EA4" w:rsidRPr="006A7B85">
        <w:rPr>
          <w:rFonts w:ascii="Times New Roman" w:hAnsi="Times New Roman" w:cs="Times New Roman"/>
          <w:sz w:val="24"/>
          <w:szCs w:val="24"/>
          <w:lang w:val="en-US"/>
        </w:rPr>
        <w:t xml:space="preserve"> </w:t>
      </w:r>
      <w:r w:rsidR="0093516A" w:rsidRPr="006A7B85">
        <w:rPr>
          <w:rFonts w:ascii="Times New Roman" w:hAnsi="Times New Roman" w:cs="Times New Roman"/>
          <w:sz w:val="24"/>
          <w:szCs w:val="24"/>
          <w:lang w:val="en-US"/>
        </w:rPr>
        <w:t xml:space="preserve">the implanted </w:t>
      </w:r>
      <w:r w:rsidR="00B00EA4" w:rsidRPr="006A7B85">
        <w:rPr>
          <w:rFonts w:ascii="Times New Roman" w:hAnsi="Times New Roman" w:cs="Times New Roman"/>
          <w:sz w:val="24"/>
          <w:szCs w:val="24"/>
          <w:lang w:val="en-US"/>
        </w:rPr>
        <w:t xml:space="preserve">electrodes </w:t>
      </w:r>
      <w:r w:rsidR="00040FE0" w:rsidRPr="006A7B85">
        <w:rPr>
          <w:rFonts w:ascii="Times New Roman" w:hAnsi="Times New Roman" w:cs="Times New Roman"/>
          <w:sz w:val="24"/>
          <w:szCs w:val="24"/>
          <w:lang w:val="en-US"/>
        </w:rPr>
        <w:t>were</w:t>
      </w:r>
      <w:r w:rsidR="00B00EA4" w:rsidRPr="006A7B85">
        <w:rPr>
          <w:rFonts w:ascii="Times New Roman" w:hAnsi="Times New Roman" w:cs="Times New Roman"/>
          <w:sz w:val="24"/>
          <w:szCs w:val="24"/>
          <w:lang w:val="en-US"/>
        </w:rPr>
        <w:t xml:space="preserve"> removed </w:t>
      </w:r>
      <w:r w:rsidR="0093516A" w:rsidRPr="006A7B85">
        <w:rPr>
          <w:rFonts w:ascii="Times New Roman" w:hAnsi="Times New Roman" w:cs="Times New Roman"/>
          <w:sz w:val="24"/>
          <w:szCs w:val="24"/>
          <w:lang w:val="en-US"/>
        </w:rPr>
        <w:t xml:space="preserve">due to </w:t>
      </w:r>
      <w:r w:rsidR="00F65A01" w:rsidRPr="006A7B85">
        <w:rPr>
          <w:rFonts w:ascii="Times New Roman" w:hAnsi="Times New Roman" w:cs="Times New Roman"/>
          <w:sz w:val="24"/>
          <w:szCs w:val="24"/>
          <w:lang w:val="en-US"/>
        </w:rPr>
        <w:t xml:space="preserve">another </w:t>
      </w:r>
      <w:r w:rsidR="0093516A" w:rsidRPr="006A7B85">
        <w:rPr>
          <w:rFonts w:ascii="Times New Roman" w:hAnsi="Times New Roman" w:cs="Times New Roman"/>
          <w:sz w:val="24"/>
          <w:szCs w:val="24"/>
          <w:lang w:val="en-US"/>
        </w:rPr>
        <w:t xml:space="preserve">infection. </w:t>
      </w:r>
      <w:r w:rsidR="00DD08B0" w:rsidRPr="006A7B85">
        <w:rPr>
          <w:rFonts w:ascii="Times New Roman" w:hAnsi="Times New Roman" w:cs="Times New Roman"/>
          <w:sz w:val="24"/>
          <w:szCs w:val="24"/>
          <w:lang w:val="en-US"/>
        </w:rPr>
        <w:t xml:space="preserve">For </w:t>
      </w:r>
      <w:r w:rsidR="006B4ECA" w:rsidRPr="006A7B85">
        <w:rPr>
          <w:rFonts w:ascii="Times New Roman" w:hAnsi="Times New Roman" w:cs="Times New Roman"/>
          <w:sz w:val="24"/>
          <w:szCs w:val="24"/>
          <w:lang w:val="en-US"/>
        </w:rPr>
        <w:t>non-neuromuscular</w:t>
      </w:r>
      <w:r w:rsidR="00872D1D" w:rsidRPr="006A7B85">
        <w:rPr>
          <w:rFonts w:ascii="Times New Roman" w:hAnsi="Times New Roman" w:cs="Times New Roman"/>
          <w:sz w:val="24"/>
          <w:szCs w:val="24"/>
          <w:lang w:val="en-US"/>
        </w:rPr>
        <w:t>,</w:t>
      </w:r>
      <w:r w:rsidR="006B4ECA" w:rsidRPr="006A7B85">
        <w:rPr>
          <w:rFonts w:ascii="Times New Roman" w:hAnsi="Times New Roman" w:cs="Times New Roman"/>
          <w:sz w:val="24"/>
          <w:szCs w:val="24"/>
          <w:lang w:val="en-US"/>
        </w:rPr>
        <w:t xml:space="preserve"> </w:t>
      </w:r>
      <w:r w:rsidR="00DD08B0" w:rsidRPr="006A7B85">
        <w:rPr>
          <w:rFonts w:ascii="Times New Roman" w:hAnsi="Times New Roman" w:cs="Times New Roman"/>
          <w:sz w:val="24"/>
          <w:szCs w:val="24"/>
          <w:lang w:val="en-US"/>
        </w:rPr>
        <w:t>osseointegrated prostheses (I2),</w:t>
      </w:r>
      <w:r w:rsidR="62544E57" w:rsidRPr="006A7B85">
        <w:rPr>
          <w:rFonts w:ascii="Times New Roman" w:hAnsi="Times New Roman" w:cs="Times New Roman"/>
          <w:sz w:val="24"/>
          <w:szCs w:val="24"/>
          <w:lang w:val="en-US"/>
        </w:rPr>
        <w:t xml:space="preserve"> </w:t>
      </w:r>
      <w:r w:rsidR="00EC533C" w:rsidRPr="006A7B85">
        <w:rPr>
          <w:rFonts w:ascii="Times New Roman" w:hAnsi="Times New Roman" w:cs="Times New Roman"/>
          <w:sz w:val="24"/>
          <w:szCs w:val="24"/>
          <w:lang w:val="en-US"/>
        </w:rPr>
        <w:t>three of</w:t>
      </w:r>
      <w:r w:rsidR="00B82B1D" w:rsidRPr="006A7B85">
        <w:rPr>
          <w:rFonts w:ascii="Times New Roman" w:hAnsi="Times New Roman" w:cs="Times New Roman"/>
          <w:sz w:val="24"/>
          <w:szCs w:val="24"/>
          <w:lang w:val="en-US"/>
        </w:rPr>
        <w:t xml:space="preserve"> </w:t>
      </w:r>
      <w:r w:rsidR="008B6DCB" w:rsidRPr="006A7B85">
        <w:rPr>
          <w:rFonts w:ascii="Times New Roman" w:hAnsi="Times New Roman" w:cs="Times New Roman"/>
          <w:sz w:val="24"/>
          <w:szCs w:val="24"/>
          <w:lang w:val="en-US"/>
        </w:rPr>
        <w:t xml:space="preserve">18 </w:t>
      </w:r>
      <w:r w:rsidR="00B82B1D" w:rsidRPr="006A7B85">
        <w:rPr>
          <w:rFonts w:ascii="Times New Roman" w:hAnsi="Times New Roman" w:cs="Times New Roman"/>
          <w:sz w:val="24"/>
          <w:szCs w:val="24"/>
          <w:lang w:val="en-US"/>
        </w:rPr>
        <w:t xml:space="preserve">patients with </w:t>
      </w:r>
      <w:r w:rsidR="00CC3907" w:rsidRPr="006A7B85">
        <w:rPr>
          <w:rFonts w:ascii="Times New Roman" w:hAnsi="Times New Roman" w:cs="Times New Roman"/>
          <w:sz w:val="24"/>
          <w:szCs w:val="24"/>
          <w:lang w:val="en-US"/>
        </w:rPr>
        <w:t xml:space="preserve">amputation at </w:t>
      </w:r>
      <w:r w:rsidR="00BF060B" w:rsidRPr="006A7B85">
        <w:rPr>
          <w:rFonts w:ascii="Times New Roman" w:hAnsi="Times New Roman" w:cs="Times New Roman"/>
          <w:sz w:val="24"/>
          <w:szCs w:val="24"/>
          <w:lang w:val="en-US"/>
        </w:rPr>
        <w:t xml:space="preserve">transhumeral </w:t>
      </w:r>
      <w:r w:rsidR="00CC3907" w:rsidRPr="006A7B85">
        <w:rPr>
          <w:rFonts w:ascii="Times New Roman" w:hAnsi="Times New Roman" w:cs="Times New Roman"/>
          <w:sz w:val="24"/>
          <w:szCs w:val="24"/>
          <w:lang w:val="en-US"/>
        </w:rPr>
        <w:t xml:space="preserve">level </w:t>
      </w:r>
      <w:r w:rsidR="00EC533C" w:rsidRPr="006A7B85">
        <w:rPr>
          <w:rFonts w:ascii="Times New Roman" w:hAnsi="Times New Roman" w:cs="Times New Roman"/>
          <w:sz w:val="24"/>
          <w:szCs w:val="24"/>
          <w:lang w:val="en-US"/>
        </w:rPr>
        <w:t xml:space="preserve">had their </w:t>
      </w:r>
      <w:r w:rsidR="007760CC" w:rsidRPr="006A7B85">
        <w:rPr>
          <w:rFonts w:ascii="Times New Roman" w:hAnsi="Times New Roman" w:cs="Times New Roman"/>
          <w:sz w:val="24"/>
          <w:szCs w:val="24"/>
          <w:lang w:val="en-US"/>
        </w:rPr>
        <w:t>implants removed due to early loosening</w:t>
      </w:r>
      <w:r w:rsidR="00CC3907" w:rsidRPr="006A7B85">
        <w:rPr>
          <w:rFonts w:ascii="Times New Roman" w:hAnsi="Times New Roman" w:cs="Times New Roman"/>
          <w:sz w:val="24"/>
          <w:szCs w:val="24"/>
          <w:lang w:val="en-US"/>
        </w:rPr>
        <w:t xml:space="preserve">. </w:t>
      </w:r>
      <w:r w:rsidR="00617998" w:rsidRPr="006A7B85">
        <w:rPr>
          <w:rFonts w:ascii="Times New Roman" w:hAnsi="Times New Roman" w:cs="Times New Roman"/>
          <w:sz w:val="24"/>
          <w:szCs w:val="24"/>
          <w:lang w:val="en-US"/>
        </w:rPr>
        <w:t>S</w:t>
      </w:r>
      <w:r w:rsidR="00E73CEA" w:rsidRPr="006A7B85">
        <w:rPr>
          <w:rFonts w:ascii="Times New Roman" w:hAnsi="Times New Roman" w:cs="Times New Roman"/>
          <w:sz w:val="24"/>
          <w:szCs w:val="24"/>
          <w:lang w:val="en-US"/>
        </w:rPr>
        <w:t xml:space="preserve">uperficial infections and skin reactions at </w:t>
      </w:r>
      <w:r w:rsidR="00617998" w:rsidRPr="006A7B85">
        <w:rPr>
          <w:rFonts w:ascii="Times New Roman" w:hAnsi="Times New Roman" w:cs="Times New Roman"/>
          <w:sz w:val="24"/>
          <w:szCs w:val="24"/>
          <w:lang w:val="en-US"/>
        </w:rPr>
        <w:t xml:space="preserve">the </w:t>
      </w:r>
      <w:r w:rsidR="00E73CEA" w:rsidRPr="006A7B85">
        <w:rPr>
          <w:rFonts w:ascii="Times New Roman" w:hAnsi="Times New Roman" w:cs="Times New Roman"/>
          <w:sz w:val="24"/>
          <w:szCs w:val="24"/>
          <w:lang w:val="en-US"/>
        </w:rPr>
        <w:t>penetration site</w:t>
      </w:r>
      <w:r w:rsidR="00FF6BDE" w:rsidRPr="006A7B85">
        <w:rPr>
          <w:rFonts w:ascii="Times New Roman" w:hAnsi="Times New Roman" w:cs="Times New Roman"/>
          <w:sz w:val="24"/>
          <w:szCs w:val="24"/>
          <w:lang w:val="en-US"/>
        </w:rPr>
        <w:t>,</w:t>
      </w:r>
      <w:r w:rsidR="00E73CEA" w:rsidRPr="006A7B85">
        <w:rPr>
          <w:rFonts w:ascii="Times New Roman" w:hAnsi="Times New Roman" w:cs="Times New Roman"/>
          <w:sz w:val="24"/>
          <w:szCs w:val="24"/>
          <w:lang w:val="en-US"/>
        </w:rPr>
        <w:t xml:space="preserve"> </w:t>
      </w:r>
      <w:r w:rsidR="00C00F96" w:rsidRPr="006A7B85">
        <w:rPr>
          <w:rFonts w:ascii="Times New Roman" w:hAnsi="Times New Roman" w:cs="Times New Roman"/>
          <w:sz w:val="24"/>
          <w:szCs w:val="24"/>
          <w:lang w:val="en-US"/>
        </w:rPr>
        <w:t>partial fracture during surgery to insert the fixation screw</w:t>
      </w:r>
      <w:r w:rsidR="00D64EB3" w:rsidRPr="006A7B85">
        <w:rPr>
          <w:rFonts w:ascii="Times New Roman" w:hAnsi="Times New Roman" w:cs="Times New Roman"/>
          <w:sz w:val="24"/>
          <w:szCs w:val="24"/>
          <w:lang w:val="en-US"/>
        </w:rPr>
        <w:t xml:space="preserve"> (eight of 18 patients)</w:t>
      </w:r>
      <w:r w:rsidR="00CC3907" w:rsidRPr="006A7B85">
        <w:rPr>
          <w:rFonts w:ascii="Times New Roman" w:hAnsi="Times New Roman" w:cs="Times New Roman"/>
          <w:sz w:val="24"/>
          <w:szCs w:val="24"/>
          <w:lang w:val="en-US"/>
        </w:rPr>
        <w:t xml:space="preserve">, </w:t>
      </w:r>
      <w:r w:rsidR="00C00F96" w:rsidRPr="006A7B85">
        <w:rPr>
          <w:rFonts w:ascii="Times New Roman" w:hAnsi="Times New Roman" w:cs="Times New Roman"/>
          <w:sz w:val="24"/>
          <w:szCs w:val="24"/>
          <w:lang w:val="en-US"/>
        </w:rPr>
        <w:t>limited defects of the bony canal while drilling for the abutment</w:t>
      </w:r>
      <w:r w:rsidR="00D64EB3" w:rsidRPr="006A7B85">
        <w:rPr>
          <w:rFonts w:ascii="Times New Roman" w:hAnsi="Times New Roman" w:cs="Times New Roman"/>
          <w:sz w:val="24"/>
          <w:szCs w:val="24"/>
          <w:lang w:val="en-US"/>
        </w:rPr>
        <w:t xml:space="preserve"> (three</w:t>
      </w:r>
      <w:r w:rsidR="00D64EB3">
        <w:rPr>
          <w:rFonts w:ascii="Times New Roman" w:hAnsi="Times New Roman" w:cs="Times New Roman"/>
          <w:sz w:val="24"/>
          <w:szCs w:val="24"/>
          <w:lang w:val="en-US"/>
        </w:rPr>
        <w:t xml:space="preserve"> of 18 patients)</w:t>
      </w:r>
      <w:r w:rsidR="00CC3907" w:rsidRPr="00C00F96">
        <w:rPr>
          <w:rFonts w:ascii="Times New Roman" w:hAnsi="Times New Roman" w:cs="Times New Roman"/>
          <w:sz w:val="24"/>
          <w:szCs w:val="24"/>
          <w:lang w:val="en-US"/>
        </w:rPr>
        <w:t>,</w:t>
      </w:r>
      <w:r w:rsidR="00CC3907" w:rsidRPr="00826CFE">
        <w:rPr>
          <w:rFonts w:ascii="Times New Roman" w:hAnsi="Times New Roman" w:cs="Times New Roman"/>
          <w:sz w:val="24"/>
          <w:szCs w:val="24"/>
          <w:lang w:val="en-US"/>
        </w:rPr>
        <w:t xml:space="preserve"> </w:t>
      </w:r>
      <w:r w:rsidR="007760CC" w:rsidRPr="00826CFE">
        <w:rPr>
          <w:rFonts w:ascii="Times New Roman" w:hAnsi="Times New Roman" w:cs="Times New Roman"/>
          <w:sz w:val="24"/>
          <w:szCs w:val="24"/>
          <w:lang w:val="en-US"/>
        </w:rPr>
        <w:t>avascular skin flap necrosis</w:t>
      </w:r>
      <w:r w:rsidR="00D64EB3">
        <w:rPr>
          <w:rFonts w:ascii="Times New Roman" w:hAnsi="Times New Roman" w:cs="Times New Roman"/>
          <w:sz w:val="24"/>
          <w:szCs w:val="24"/>
          <w:lang w:val="en-US"/>
        </w:rPr>
        <w:t xml:space="preserve"> (three of 18 patients)</w:t>
      </w:r>
      <w:r w:rsidR="00CC3907" w:rsidRPr="00826CFE">
        <w:rPr>
          <w:rFonts w:ascii="Times New Roman" w:hAnsi="Times New Roman" w:cs="Times New Roman"/>
          <w:sz w:val="24"/>
          <w:szCs w:val="24"/>
          <w:lang w:val="en-US"/>
        </w:rPr>
        <w:t xml:space="preserve">, </w:t>
      </w:r>
      <w:r w:rsidR="00FF6BDE">
        <w:rPr>
          <w:rFonts w:ascii="Times New Roman" w:hAnsi="Times New Roman" w:cs="Times New Roman"/>
          <w:sz w:val="24"/>
          <w:szCs w:val="24"/>
          <w:lang w:val="en-US"/>
        </w:rPr>
        <w:t xml:space="preserve">and </w:t>
      </w:r>
      <w:r w:rsidR="007760CC" w:rsidRPr="00826CFE">
        <w:rPr>
          <w:rFonts w:ascii="Times New Roman" w:hAnsi="Times New Roman" w:cs="Times New Roman"/>
          <w:sz w:val="24"/>
          <w:szCs w:val="24"/>
          <w:lang w:val="en-US"/>
        </w:rPr>
        <w:t>one deep implant-associated i</w:t>
      </w:r>
      <w:r w:rsidR="007760CC" w:rsidRPr="027012AE">
        <w:rPr>
          <w:rFonts w:ascii="Times New Roman" w:hAnsi="Times New Roman" w:cs="Times New Roman"/>
          <w:sz w:val="24"/>
          <w:szCs w:val="24"/>
          <w:lang w:val="en-US"/>
        </w:rPr>
        <w:t>nfection</w:t>
      </w:r>
      <w:r w:rsidR="00FF6BDE">
        <w:rPr>
          <w:rFonts w:ascii="Times New Roman" w:hAnsi="Times New Roman" w:cs="Times New Roman"/>
          <w:sz w:val="24"/>
          <w:szCs w:val="24"/>
          <w:lang w:val="en-US"/>
        </w:rPr>
        <w:t xml:space="preserve"> </w:t>
      </w:r>
      <w:r w:rsidR="00CC3907" w:rsidRPr="027012AE">
        <w:rPr>
          <w:rFonts w:ascii="Times New Roman" w:hAnsi="Times New Roman" w:cs="Times New Roman"/>
          <w:sz w:val="24"/>
          <w:szCs w:val="24"/>
          <w:lang w:val="en-US"/>
        </w:rPr>
        <w:t>were reported</w:t>
      </w:r>
      <w:r w:rsidR="007760CC" w:rsidRPr="027012AE">
        <w:rPr>
          <w:rFonts w:ascii="Times New Roman" w:hAnsi="Times New Roman" w:cs="Times New Roman"/>
          <w:sz w:val="24"/>
          <w:szCs w:val="24"/>
          <w:lang w:val="en-US"/>
        </w:rPr>
        <w:t>.</w:t>
      </w:r>
      <w:r w:rsidR="00CC3907" w:rsidRPr="027012AE">
        <w:rPr>
          <w:rFonts w:ascii="Times New Roman" w:hAnsi="Times New Roman" w:cs="Times New Roman"/>
          <w:sz w:val="24"/>
          <w:szCs w:val="24"/>
          <w:lang w:val="en-US"/>
        </w:rPr>
        <w:t xml:space="preserve"> </w:t>
      </w:r>
      <w:r w:rsidR="003778E5">
        <w:rPr>
          <w:rFonts w:ascii="Times New Roman" w:hAnsi="Times New Roman" w:cs="Times New Roman"/>
          <w:sz w:val="24"/>
          <w:szCs w:val="24"/>
          <w:lang w:val="en-US"/>
        </w:rPr>
        <w:t>In</w:t>
      </w:r>
      <w:r w:rsidR="003778E5" w:rsidRPr="027012AE">
        <w:rPr>
          <w:rFonts w:ascii="Times New Roman" w:hAnsi="Times New Roman" w:cs="Times New Roman"/>
          <w:sz w:val="24"/>
          <w:szCs w:val="24"/>
          <w:lang w:val="en-US"/>
        </w:rPr>
        <w:t xml:space="preserve"> </w:t>
      </w:r>
      <w:r w:rsidR="003778E5">
        <w:rPr>
          <w:rFonts w:ascii="Times New Roman" w:hAnsi="Times New Roman" w:cs="Times New Roman"/>
          <w:sz w:val="24"/>
          <w:szCs w:val="24"/>
          <w:lang w:val="en-US"/>
        </w:rPr>
        <w:t>three of</w:t>
      </w:r>
      <w:r w:rsidR="003778E5" w:rsidRPr="027012AE">
        <w:rPr>
          <w:rFonts w:ascii="Times New Roman" w:hAnsi="Times New Roman" w:cs="Times New Roman"/>
          <w:sz w:val="24"/>
          <w:szCs w:val="24"/>
          <w:lang w:val="en-US"/>
        </w:rPr>
        <w:t xml:space="preserve"> </w:t>
      </w:r>
      <w:r w:rsidR="0093231A" w:rsidRPr="027012AE">
        <w:rPr>
          <w:rFonts w:ascii="Times New Roman" w:hAnsi="Times New Roman" w:cs="Times New Roman"/>
          <w:sz w:val="24"/>
          <w:szCs w:val="24"/>
          <w:lang w:val="en-US"/>
        </w:rPr>
        <w:t xml:space="preserve">11 </w:t>
      </w:r>
      <w:r w:rsidR="0067042D" w:rsidRPr="027012AE">
        <w:rPr>
          <w:rFonts w:ascii="Times New Roman" w:hAnsi="Times New Roman" w:cs="Times New Roman"/>
          <w:sz w:val="24"/>
          <w:szCs w:val="24"/>
          <w:lang w:val="en-US"/>
        </w:rPr>
        <w:t>patients with</w:t>
      </w:r>
      <w:r w:rsidR="00BF060B" w:rsidRPr="027012AE">
        <w:rPr>
          <w:rFonts w:ascii="Times New Roman" w:hAnsi="Times New Roman" w:cs="Times New Roman"/>
          <w:sz w:val="24"/>
          <w:szCs w:val="24"/>
          <w:lang w:val="en-US"/>
        </w:rPr>
        <w:t xml:space="preserve"> </w:t>
      </w:r>
      <w:r w:rsidR="00BE62E3">
        <w:rPr>
          <w:rFonts w:ascii="Times New Roman" w:hAnsi="Times New Roman" w:cs="Times New Roman"/>
          <w:sz w:val="24"/>
          <w:szCs w:val="24"/>
          <w:lang w:val="en-US"/>
        </w:rPr>
        <w:t xml:space="preserve">non-neuromuscular, </w:t>
      </w:r>
      <w:r w:rsidR="00BF060B" w:rsidRPr="027012AE">
        <w:rPr>
          <w:rFonts w:ascii="Times New Roman" w:hAnsi="Times New Roman" w:cs="Times New Roman"/>
          <w:sz w:val="24"/>
          <w:szCs w:val="24"/>
          <w:lang w:val="en-US"/>
        </w:rPr>
        <w:t>osseointegrated</w:t>
      </w:r>
      <w:r w:rsidR="007760CC" w:rsidRPr="027012AE">
        <w:rPr>
          <w:rFonts w:ascii="Times New Roman" w:hAnsi="Times New Roman" w:cs="Times New Roman"/>
          <w:sz w:val="24"/>
          <w:szCs w:val="24"/>
          <w:lang w:val="en-US"/>
        </w:rPr>
        <w:t xml:space="preserve"> prostheses at </w:t>
      </w:r>
      <w:r w:rsidR="008E6DCB" w:rsidRPr="027012AE">
        <w:rPr>
          <w:rFonts w:ascii="Times New Roman" w:hAnsi="Times New Roman" w:cs="Times New Roman"/>
          <w:sz w:val="24"/>
          <w:szCs w:val="24"/>
          <w:lang w:val="en-US"/>
        </w:rPr>
        <w:t xml:space="preserve">transradial </w:t>
      </w:r>
      <w:r w:rsidR="007760CC" w:rsidRPr="027012AE">
        <w:rPr>
          <w:rFonts w:ascii="Times New Roman" w:hAnsi="Times New Roman" w:cs="Times New Roman"/>
          <w:sz w:val="24"/>
          <w:szCs w:val="24"/>
          <w:lang w:val="en-US"/>
        </w:rPr>
        <w:t>level</w:t>
      </w:r>
      <w:r w:rsidR="0093231A" w:rsidRPr="027012AE">
        <w:rPr>
          <w:rFonts w:ascii="Times New Roman" w:hAnsi="Times New Roman" w:cs="Times New Roman"/>
          <w:sz w:val="24"/>
          <w:szCs w:val="24"/>
          <w:lang w:val="en-US"/>
        </w:rPr>
        <w:t xml:space="preserve">, </w:t>
      </w:r>
      <w:r w:rsidR="007760CC" w:rsidRPr="027012AE">
        <w:rPr>
          <w:rFonts w:ascii="Times New Roman" w:hAnsi="Times New Roman" w:cs="Times New Roman"/>
          <w:sz w:val="24"/>
          <w:szCs w:val="24"/>
          <w:lang w:val="en-US"/>
        </w:rPr>
        <w:t>fixture fractures</w:t>
      </w:r>
      <w:r w:rsidR="0093231A" w:rsidRPr="027012AE">
        <w:rPr>
          <w:rFonts w:ascii="Times New Roman" w:hAnsi="Times New Roman" w:cs="Times New Roman"/>
          <w:sz w:val="24"/>
          <w:szCs w:val="24"/>
          <w:lang w:val="en-US"/>
        </w:rPr>
        <w:t xml:space="preserve"> were reported</w:t>
      </w:r>
      <w:r w:rsidR="00AC123F" w:rsidRPr="00AC123F">
        <w:rPr>
          <w:sz w:val="24"/>
          <w:szCs w:val="24"/>
          <w:lang w:val="en-US"/>
        </w:rPr>
        <w:t xml:space="preserve"> </w:t>
      </w:r>
      <w:r w:rsidR="00AC123F">
        <w:rPr>
          <w:sz w:val="24"/>
          <w:szCs w:val="24"/>
          <w:lang w:val="en-US"/>
        </w:rPr>
        <w:t xml:space="preserve">with </w:t>
      </w:r>
      <w:r w:rsidR="00AC123F" w:rsidRPr="00992CF1">
        <w:rPr>
          <w:sz w:val="24"/>
          <w:szCs w:val="24"/>
          <w:lang w:val="en-US"/>
        </w:rPr>
        <w:t>prostheses of an older design used prior to 2003</w:t>
      </w:r>
      <w:r w:rsidR="0093231A" w:rsidRPr="027012AE">
        <w:rPr>
          <w:rFonts w:ascii="Times New Roman" w:hAnsi="Times New Roman" w:cs="Times New Roman"/>
          <w:sz w:val="24"/>
          <w:szCs w:val="24"/>
          <w:lang w:val="en-US"/>
        </w:rPr>
        <w:t>.</w:t>
      </w:r>
    </w:p>
    <w:p w14:paraId="268F9BE5" w14:textId="5ACBAA7B" w:rsidR="005345D7" w:rsidRPr="00F67C8A" w:rsidRDefault="00196919" w:rsidP="00107C74">
      <w:pPr>
        <w:tabs>
          <w:tab w:val="left" w:pos="720"/>
        </w:tabs>
        <w:ind w:left="360"/>
        <w:rPr>
          <w:rFonts w:ascii="Times New Roman" w:hAnsi="Times New Roman" w:cs="Times New Roman"/>
          <w:sz w:val="24"/>
          <w:szCs w:val="24"/>
          <w:lang w:val="en-US"/>
        </w:rPr>
      </w:pPr>
      <w:r>
        <w:rPr>
          <w:rFonts w:ascii="Times New Roman" w:hAnsi="Times New Roman" w:cs="Times New Roman"/>
          <w:sz w:val="24"/>
          <w:szCs w:val="24"/>
          <w:lang w:val="en-US"/>
        </w:rPr>
        <w:t>No comparative studies re</w:t>
      </w:r>
      <w:r w:rsidR="006205D1">
        <w:rPr>
          <w:rFonts w:ascii="Times New Roman" w:hAnsi="Times New Roman" w:cs="Times New Roman"/>
          <w:sz w:val="24"/>
          <w:szCs w:val="24"/>
          <w:lang w:val="en-US"/>
        </w:rPr>
        <w:t xml:space="preserve">porting </w:t>
      </w:r>
      <w:r>
        <w:rPr>
          <w:rFonts w:ascii="Times New Roman" w:hAnsi="Times New Roman" w:cs="Times New Roman"/>
          <w:sz w:val="24"/>
          <w:szCs w:val="24"/>
          <w:lang w:val="en-US"/>
        </w:rPr>
        <w:t>a</w:t>
      </w:r>
      <w:r w:rsidR="005345D7">
        <w:rPr>
          <w:rFonts w:ascii="Times New Roman" w:hAnsi="Times New Roman" w:cs="Times New Roman"/>
          <w:sz w:val="24"/>
          <w:szCs w:val="24"/>
          <w:lang w:val="en-US"/>
        </w:rPr>
        <w:t>ctivities of daily living</w:t>
      </w:r>
      <w:r w:rsidR="005345D7" w:rsidRPr="00F67C8A">
        <w:rPr>
          <w:rFonts w:ascii="Times New Roman" w:hAnsi="Times New Roman" w:cs="Times New Roman"/>
          <w:sz w:val="24"/>
          <w:szCs w:val="24"/>
          <w:lang w:val="en-US"/>
        </w:rPr>
        <w:t>,</w:t>
      </w:r>
      <w:r w:rsidR="005345D7">
        <w:rPr>
          <w:rFonts w:ascii="Times New Roman" w:hAnsi="Times New Roman" w:cs="Times New Roman"/>
          <w:sz w:val="24"/>
          <w:szCs w:val="24"/>
          <w:lang w:val="en-US"/>
        </w:rPr>
        <w:t xml:space="preserve"> health-related quality of life</w:t>
      </w:r>
      <w:r w:rsidR="005345D7" w:rsidRPr="00F67C8A">
        <w:rPr>
          <w:rFonts w:ascii="Times New Roman" w:hAnsi="Times New Roman" w:cs="Times New Roman"/>
          <w:sz w:val="24"/>
          <w:szCs w:val="24"/>
          <w:lang w:val="en-US"/>
        </w:rPr>
        <w:t xml:space="preserve">, complications, re-operation, </w:t>
      </w:r>
      <w:r w:rsidR="00FE0DD2">
        <w:rPr>
          <w:rFonts w:ascii="Times New Roman" w:hAnsi="Times New Roman" w:cs="Times New Roman"/>
          <w:sz w:val="24"/>
          <w:szCs w:val="24"/>
          <w:lang w:val="en-US"/>
        </w:rPr>
        <w:t xml:space="preserve">or </w:t>
      </w:r>
      <w:r w:rsidR="005345D7" w:rsidRPr="00F67C8A">
        <w:rPr>
          <w:rFonts w:ascii="Times New Roman" w:hAnsi="Times New Roman" w:cs="Times New Roman"/>
          <w:sz w:val="24"/>
          <w:szCs w:val="24"/>
          <w:lang w:val="en-US"/>
        </w:rPr>
        <w:t xml:space="preserve">extent of use </w:t>
      </w:r>
      <w:r w:rsidR="005345D7">
        <w:rPr>
          <w:rFonts w:ascii="Times New Roman" w:hAnsi="Times New Roman" w:cs="Times New Roman"/>
          <w:sz w:val="24"/>
          <w:szCs w:val="24"/>
          <w:lang w:val="en-US"/>
        </w:rPr>
        <w:t xml:space="preserve">were </w:t>
      </w:r>
      <w:r>
        <w:rPr>
          <w:rFonts w:ascii="Times New Roman" w:hAnsi="Times New Roman" w:cs="Times New Roman"/>
          <w:sz w:val="24"/>
          <w:szCs w:val="24"/>
          <w:lang w:val="en-US"/>
        </w:rPr>
        <w:t>identified.</w:t>
      </w:r>
    </w:p>
    <w:p w14:paraId="71BE71E2" w14:textId="2C9EB67E" w:rsidR="45E0B305" w:rsidRPr="006A7B85" w:rsidRDefault="00CB2087" w:rsidP="45E0B305">
      <w:pPr>
        <w:tabs>
          <w:tab w:val="left" w:pos="720"/>
        </w:tabs>
        <w:ind w:left="284"/>
        <w:rPr>
          <w:rFonts w:ascii="Times New Roman" w:hAnsi="Times New Roman" w:cs="Times New Roman"/>
          <w:i/>
          <w:iCs/>
          <w:sz w:val="24"/>
          <w:szCs w:val="24"/>
          <w:lang w:val="en-US"/>
        </w:rPr>
      </w:pPr>
      <w:r>
        <w:rPr>
          <w:rStyle w:val="Rubrik2Char"/>
          <w:rFonts w:ascii="Times New Roman" w:hAnsi="Times New Roman"/>
          <w:b/>
          <w:bCs/>
          <w:color w:val="002060"/>
          <w:sz w:val="24"/>
          <w:szCs w:val="24"/>
          <w:lang w:val="en-US"/>
        </w:rPr>
        <w:t>E</w:t>
      </w:r>
      <w:r w:rsidR="006F2E72" w:rsidRPr="45E0B305">
        <w:rPr>
          <w:rStyle w:val="Rubrik2Char"/>
          <w:rFonts w:ascii="Times New Roman" w:hAnsi="Times New Roman"/>
          <w:b/>
          <w:bCs/>
          <w:color w:val="002060"/>
          <w:sz w:val="24"/>
          <w:szCs w:val="24"/>
          <w:lang w:val="en-US"/>
        </w:rPr>
        <w:t>conomic aspects</w:t>
      </w:r>
      <w:r w:rsidR="00862E6F" w:rsidRPr="009B0836">
        <w:rPr>
          <w:lang w:val="en-US"/>
        </w:rPr>
        <w:br/>
      </w:r>
      <w:r w:rsidR="00C4637E">
        <w:rPr>
          <w:rFonts w:ascii="Times New Roman" w:hAnsi="Times New Roman" w:cs="Times New Roman"/>
          <w:sz w:val="24"/>
          <w:szCs w:val="24"/>
          <w:lang w:val="en-US"/>
        </w:rPr>
        <w:t>D</w:t>
      </w:r>
      <w:r w:rsidR="45E0B305" w:rsidRPr="45E0B305">
        <w:rPr>
          <w:rFonts w:ascii="Times New Roman" w:hAnsi="Times New Roman" w:cs="Times New Roman"/>
          <w:sz w:val="24"/>
          <w:szCs w:val="24"/>
          <w:lang w:val="en-US"/>
        </w:rPr>
        <w:t xml:space="preserve">ata on cost per patient </w:t>
      </w:r>
      <w:r w:rsidR="00C4637E">
        <w:rPr>
          <w:rFonts w:ascii="Times New Roman" w:hAnsi="Times New Roman" w:cs="Times New Roman"/>
          <w:sz w:val="24"/>
          <w:szCs w:val="24"/>
          <w:lang w:val="en-US"/>
        </w:rPr>
        <w:t>are</w:t>
      </w:r>
      <w:r w:rsidR="00C4637E" w:rsidRPr="45E0B305">
        <w:rPr>
          <w:rFonts w:ascii="Times New Roman" w:hAnsi="Times New Roman" w:cs="Times New Roman"/>
          <w:sz w:val="24"/>
          <w:szCs w:val="24"/>
          <w:lang w:val="en-US"/>
        </w:rPr>
        <w:t xml:space="preserve"> </w:t>
      </w:r>
      <w:r w:rsidR="45E0B305" w:rsidRPr="45E0B305">
        <w:rPr>
          <w:rFonts w:ascii="Times New Roman" w:hAnsi="Times New Roman" w:cs="Times New Roman"/>
          <w:sz w:val="24"/>
          <w:szCs w:val="24"/>
          <w:lang w:val="en-US"/>
        </w:rPr>
        <w:t xml:space="preserve">uncertain </w:t>
      </w:r>
      <w:r w:rsidR="00986DF4">
        <w:rPr>
          <w:rFonts w:ascii="Times New Roman" w:hAnsi="Times New Roman" w:cs="Times New Roman"/>
          <w:sz w:val="24"/>
          <w:szCs w:val="24"/>
          <w:lang w:val="en-US"/>
        </w:rPr>
        <w:t xml:space="preserve">as data </w:t>
      </w:r>
      <w:r w:rsidR="45E0B305" w:rsidRPr="45E0B305">
        <w:rPr>
          <w:rFonts w:ascii="Times New Roman" w:hAnsi="Times New Roman" w:cs="Times New Roman"/>
          <w:sz w:val="24"/>
          <w:szCs w:val="24"/>
          <w:lang w:val="en-US"/>
        </w:rPr>
        <w:t>from only a few patients</w:t>
      </w:r>
      <w:r w:rsidR="00986DF4" w:rsidRPr="00986DF4">
        <w:rPr>
          <w:rFonts w:ascii="Times New Roman" w:hAnsi="Times New Roman" w:cs="Times New Roman"/>
          <w:sz w:val="24"/>
          <w:szCs w:val="24"/>
          <w:lang w:val="en-US"/>
        </w:rPr>
        <w:t xml:space="preserve"> </w:t>
      </w:r>
      <w:r w:rsidR="00986DF4">
        <w:rPr>
          <w:rFonts w:ascii="Times New Roman" w:hAnsi="Times New Roman" w:cs="Times New Roman"/>
          <w:sz w:val="24"/>
          <w:szCs w:val="24"/>
          <w:lang w:val="en-US"/>
        </w:rPr>
        <w:t>were</w:t>
      </w:r>
      <w:r w:rsidR="00986DF4" w:rsidRPr="45E0B305">
        <w:rPr>
          <w:rFonts w:ascii="Times New Roman" w:hAnsi="Times New Roman" w:cs="Times New Roman"/>
          <w:sz w:val="24"/>
          <w:szCs w:val="24"/>
          <w:lang w:val="en-US"/>
        </w:rPr>
        <w:t xml:space="preserve"> available</w:t>
      </w:r>
      <w:r w:rsidR="45E0B305" w:rsidRPr="45E0B305">
        <w:rPr>
          <w:rFonts w:ascii="Times New Roman" w:hAnsi="Times New Roman" w:cs="Times New Roman"/>
          <w:sz w:val="24"/>
          <w:szCs w:val="24"/>
          <w:lang w:val="en-US"/>
        </w:rPr>
        <w:t xml:space="preserve">, but results indicate that the cost is substantially higher for neuromuscular and </w:t>
      </w:r>
      <w:r w:rsidR="00344354">
        <w:rPr>
          <w:rFonts w:ascii="Times New Roman" w:hAnsi="Times New Roman" w:cs="Times New Roman"/>
          <w:sz w:val="24"/>
          <w:szCs w:val="24"/>
          <w:lang w:val="en-US"/>
        </w:rPr>
        <w:t>non-neuromuscular</w:t>
      </w:r>
      <w:r w:rsidR="00872D1D">
        <w:rPr>
          <w:rFonts w:ascii="Times New Roman" w:hAnsi="Times New Roman" w:cs="Times New Roman"/>
          <w:sz w:val="24"/>
          <w:szCs w:val="24"/>
          <w:lang w:val="en-US"/>
        </w:rPr>
        <w:t>,</w:t>
      </w:r>
      <w:r w:rsidR="00344354" w:rsidRPr="00F67C8A">
        <w:rPr>
          <w:rFonts w:ascii="Times New Roman" w:hAnsi="Times New Roman" w:cs="Times New Roman"/>
          <w:sz w:val="24"/>
          <w:szCs w:val="24"/>
          <w:lang w:val="en-US"/>
        </w:rPr>
        <w:t xml:space="preserve"> </w:t>
      </w:r>
      <w:r w:rsidR="45E0B305" w:rsidRPr="006A7B85">
        <w:rPr>
          <w:rFonts w:ascii="Times New Roman" w:hAnsi="Times New Roman" w:cs="Times New Roman"/>
          <w:sz w:val="24"/>
          <w:szCs w:val="24"/>
          <w:lang w:val="en-US"/>
        </w:rPr>
        <w:t xml:space="preserve">osseintegrated prostheses compared </w:t>
      </w:r>
      <w:r w:rsidR="00510881" w:rsidRPr="006A7B85">
        <w:rPr>
          <w:rFonts w:ascii="Times New Roman" w:hAnsi="Times New Roman" w:cs="Times New Roman"/>
          <w:sz w:val="24"/>
          <w:szCs w:val="24"/>
          <w:lang w:val="en-US"/>
        </w:rPr>
        <w:t xml:space="preserve">with </w:t>
      </w:r>
      <w:r w:rsidR="45E0B305" w:rsidRPr="006A7B85">
        <w:rPr>
          <w:rFonts w:ascii="Times New Roman" w:hAnsi="Times New Roman" w:cs="Times New Roman"/>
          <w:sz w:val="24"/>
          <w:szCs w:val="24"/>
          <w:lang w:val="en-US"/>
        </w:rPr>
        <w:t xml:space="preserve">myoelectric socket prostheses. Among osseointegrated prostheses, the cost data point to neuromuscular implants </w:t>
      </w:r>
      <w:r w:rsidR="00331470" w:rsidRPr="006A7B85">
        <w:rPr>
          <w:rFonts w:ascii="Times New Roman" w:hAnsi="Times New Roman" w:cs="Times New Roman"/>
          <w:sz w:val="24"/>
          <w:szCs w:val="24"/>
          <w:lang w:val="en-US"/>
        </w:rPr>
        <w:t xml:space="preserve">being </w:t>
      </w:r>
      <w:r w:rsidR="45E0B305" w:rsidRPr="006A7B85">
        <w:rPr>
          <w:rFonts w:ascii="Times New Roman" w:hAnsi="Times New Roman" w:cs="Times New Roman"/>
          <w:sz w:val="24"/>
          <w:szCs w:val="24"/>
          <w:lang w:val="en-US"/>
        </w:rPr>
        <w:t>more expensive</w:t>
      </w:r>
      <w:r w:rsidR="00783D2D" w:rsidRPr="006A7B85">
        <w:rPr>
          <w:rFonts w:ascii="Times New Roman" w:hAnsi="Times New Roman" w:cs="Times New Roman"/>
          <w:sz w:val="24"/>
          <w:szCs w:val="24"/>
          <w:lang w:val="en-US"/>
        </w:rPr>
        <w:t>.</w:t>
      </w:r>
      <w:r w:rsidR="0093516A" w:rsidRPr="006A7B85">
        <w:rPr>
          <w:rFonts w:ascii="Times New Roman" w:hAnsi="Times New Roman" w:cs="Times New Roman"/>
          <w:sz w:val="24"/>
          <w:szCs w:val="24"/>
          <w:lang w:val="en-US"/>
        </w:rPr>
        <w:t xml:space="preserve"> </w:t>
      </w:r>
      <w:r w:rsidR="00783D2D" w:rsidRPr="006A7B85">
        <w:rPr>
          <w:rFonts w:ascii="Times New Roman" w:hAnsi="Times New Roman" w:cs="Times New Roman"/>
          <w:sz w:val="24"/>
          <w:szCs w:val="24"/>
          <w:lang w:val="en-US"/>
        </w:rPr>
        <w:t>T</w:t>
      </w:r>
      <w:r w:rsidR="00B515A3" w:rsidRPr="006A7B85">
        <w:rPr>
          <w:rFonts w:ascii="Times New Roman" w:hAnsi="Times New Roman" w:cs="Times New Roman"/>
          <w:sz w:val="24"/>
          <w:szCs w:val="24"/>
          <w:lang w:val="en-US"/>
        </w:rPr>
        <w:t xml:space="preserve">he </w:t>
      </w:r>
      <w:r w:rsidR="45E0B305" w:rsidRPr="006A7B85">
        <w:rPr>
          <w:rFonts w:ascii="Times New Roman" w:hAnsi="Times New Roman" w:cs="Times New Roman"/>
          <w:sz w:val="24"/>
          <w:szCs w:val="24"/>
          <w:lang w:val="en-US"/>
        </w:rPr>
        <w:t>cost per patient varies substantially due to varying needs for revision surgery.</w:t>
      </w:r>
    </w:p>
    <w:p w14:paraId="25397604" w14:textId="08D2036E" w:rsidR="002C0692" w:rsidRPr="006A7B85" w:rsidRDefault="000C355D" w:rsidP="008D0DD7">
      <w:pPr>
        <w:tabs>
          <w:tab w:val="left" w:pos="720"/>
        </w:tabs>
        <w:ind w:left="284"/>
        <w:rPr>
          <w:sz w:val="24"/>
          <w:szCs w:val="24"/>
          <w:lang w:val="en-US"/>
        </w:rPr>
      </w:pPr>
      <w:r w:rsidRPr="006A7B85">
        <w:rPr>
          <w:rStyle w:val="Rubrik2Char"/>
          <w:rFonts w:ascii="Times New Roman" w:hAnsi="Times New Roman"/>
          <w:b/>
          <w:bCs/>
          <w:color w:val="002060"/>
          <w:sz w:val="24"/>
          <w:szCs w:val="24"/>
          <w:lang w:val="en-US"/>
        </w:rPr>
        <w:t>Conclu</w:t>
      </w:r>
      <w:r w:rsidR="0015097B" w:rsidRPr="006A7B85">
        <w:rPr>
          <w:rStyle w:val="Rubrik2Char"/>
          <w:rFonts w:ascii="Times New Roman" w:hAnsi="Times New Roman"/>
          <w:b/>
          <w:bCs/>
          <w:color w:val="002060"/>
          <w:sz w:val="24"/>
          <w:szCs w:val="24"/>
          <w:lang w:val="en-US"/>
        </w:rPr>
        <w:t>ding remarks</w:t>
      </w:r>
      <w:r w:rsidRPr="006A7B85">
        <w:rPr>
          <w:lang w:val="en-US"/>
        </w:rPr>
        <w:br/>
      </w:r>
      <w:bookmarkStart w:id="2" w:name="_Hlk96933052"/>
      <w:r w:rsidR="00537CC7" w:rsidRPr="006A7B85">
        <w:rPr>
          <w:sz w:val="24"/>
          <w:szCs w:val="24"/>
          <w:lang w:val="en-US"/>
        </w:rPr>
        <w:t>T</w:t>
      </w:r>
      <w:r w:rsidR="00EE5D8C" w:rsidRPr="006A7B85">
        <w:rPr>
          <w:sz w:val="24"/>
          <w:szCs w:val="24"/>
          <w:lang w:val="en-US"/>
        </w:rPr>
        <w:t xml:space="preserve">his HTA report </w:t>
      </w:r>
      <w:r w:rsidR="00722570" w:rsidRPr="006A7B85">
        <w:rPr>
          <w:sz w:val="24"/>
          <w:szCs w:val="24"/>
          <w:lang w:val="en-US"/>
        </w:rPr>
        <w:t xml:space="preserve">is based on </w:t>
      </w:r>
      <w:r w:rsidR="00D03646" w:rsidRPr="006A7B85">
        <w:rPr>
          <w:sz w:val="24"/>
          <w:szCs w:val="24"/>
          <w:lang w:val="en-US"/>
        </w:rPr>
        <w:t>few</w:t>
      </w:r>
      <w:r w:rsidR="000A409B" w:rsidRPr="006A7B85">
        <w:rPr>
          <w:sz w:val="24"/>
          <w:szCs w:val="24"/>
          <w:lang w:val="en-US"/>
        </w:rPr>
        <w:t xml:space="preserve"> studies</w:t>
      </w:r>
      <w:r w:rsidR="00CD0FE5" w:rsidRPr="006A7B85">
        <w:rPr>
          <w:sz w:val="24"/>
          <w:szCs w:val="24"/>
          <w:lang w:val="en-US"/>
        </w:rPr>
        <w:t>,</w:t>
      </w:r>
      <w:r w:rsidR="001D2142" w:rsidRPr="006A7B85">
        <w:rPr>
          <w:sz w:val="24"/>
          <w:szCs w:val="24"/>
          <w:lang w:val="en-US"/>
        </w:rPr>
        <w:t xml:space="preserve"> mostly case series</w:t>
      </w:r>
      <w:r w:rsidR="00DF3C25" w:rsidRPr="006A7B85">
        <w:rPr>
          <w:sz w:val="24"/>
          <w:szCs w:val="24"/>
          <w:lang w:val="en-US"/>
        </w:rPr>
        <w:t>.</w:t>
      </w:r>
      <w:r w:rsidR="00CB095F" w:rsidRPr="006A7B85">
        <w:rPr>
          <w:sz w:val="24"/>
          <w:szCs w:val="24"/>
          <w:lang w:val="en-US"/>
        </w:rPr>
        <w:t xml:space="preserve"> </w:t>
      </w:r>
      <w:r w:rsidR="00CB095F" w:rsidRPr="006A7B85" w:rsidDel="00D03646">
        <w:rPr>
          <w:sz w:val="24"/>
          <w:szCs w:val="24"/>
          <w:lang w:val="en-US"/>
        </w:rPr>
        <w:t>Worldwide, very few patients have been provided with osseointegrated upper limb prostheses</w:t>
      </w:r>
      <w:r w:rsidR="003968CE" w:rsidRPr="006A7B85">
        <w:rPr>
          <w:sz w:val="24"/>
          <w:szCs w:val="24"/>
          <w:lang w:val="en-US"/>
        </w:rPr>
        <w:t xml:space="preserve"> and publications all stem from one hospital</w:t>
      </w:r>
      <w:r w:rsidR="00CB095F" w:rsidRPr="006A7B85" w:rsidDel="00D03646">
        <w:rPr>
          <w:sz w:val="24"/>
          <w:szCs w:val="24"/>
          <w:lang w:val="en-US"/>
        </w:rPr>
        <w:t xml:space="preserve">. </w:t>
      </w:r>
      <w:r w:rsidR="00DF258C" w:rsidRPr="006A7B85">
        <w:rPr>
          <w:sz w:val="24"/>
          <w:szCs w:val="24"/>
          <w:lang w:val="en-US"/>
        </w:rPr>
        <w:t xml:space="preserve">The outcomes we sought to assess </w:t>
      </w:r>
      <w:r w:rsidRPr="006A7B85">
        <w:rPr>
          <w:sz w:val="24"/>
          <w:szCs w:val="24"/>
          <w:lang w:val="en-US"/>
        </w:rPr>
        <w:t>were</w:t>
      </w:r>
      <w:r w:rsidR="00DF258C" w:rsidRPr="006A7B85">
        <w:rPr>
          <w:sz w:val="24"/>
          <w:szCs w:val="24"/>
          <w:lang w:val="en-US"/>
        </w:rPr>
        <w:t xml:space="preserve"> scarcely reported, and comparative </w:t>
      </w:r>
      <w:r w:rsidR="00834405" w:rsidRPr="006A7B85">
        <w:rPr>
          <w:sz w:val="24"/>
          <w:szCs w:val="24"/>
          <w:lang w:val="en-US"/>
        </w:rPr>
        <w:t xml:space="preserve">data </w:t>
      </w:r>
      <w:r w:rsidR="00DF258C" w:rsidRPr="006A7B85">
        <w:rPr>
          <w:sz w:val="24"/>
          <w:szCs w:val="24"/>
          <w:lang w:val="en-US"/>
        </w:rPr>
        <w:t>w</w:t>
      </w:r>
      <w:r w:rsidR="00834405" w:rsidRPr="006A7B85">
        <w:rPr>
          <w:sz w:val="24"/>
          <w:szCs w:val="24"/>
          <w:lang w:val="en-US"/>
        </w:rPr>
        <w:t>ere</w:t>
      </w:r>
      <w:r w:rsidR="00DF258C" w:rsidRPr="006A7B85">
        <w:rPr>
          <w:sz w:val="24"/>
          <w:szCs w:val="24"/>
          <w:lang w:val="en-US"/>
        </w:rPr>
        <w:t xml:space="preserve"> mostly lacking.</w:t>
      </w:r>
      <w:r w:rsidR="008D0DD7" w:rsidRPr="006A7B85">
        <w:rPr>
          <w:sz w:val="24"/>
          <w:szCs w:val="24"/>
          <w:lang w:val="en-US"/>
        </w:rPr>
        <w:t xml:space="preserve"> </w:t>
      </w:r>
    </w:p>
    <w:p w14:paraId="09B27AE2" w14:textId="49F0C292" w:rsidR="006D1B9E" w:rsidRPr="006A7B85" w:rsidRDefault="00D35BC9" w:rsidP="008D0DD7">
      <w:pPr>
        <w:tabs>
          <w:tab w:val="left" w:pos="720"/>
        </w:tabs>
        <w:ind w:left="284"/>
        <w:rPr>
          <w:sz w:val="24"/>
          <w:szCs w:val="24"/>
          <w:lang w:val="en-US"/>
        </w:rPr>
      </w:pPr>
      <w:r w:rsidRPr="006A7B85">
        <w:rPr>
          <w:sz w:val="24"/>
          <w:szCs w:val="24"/>
          <w:lang w:val="en-US"/>
        </w:rPr>
        <w:t>Comparing</w:t>
      </w:r>
      <w:r w:rsidR="00D21576" w:rsidRPr="006A7B85">
        <w:rPr>
          <w:sz w:val="24"/>
          <w:szCs w:val="24"/>
          <w:lang w:val="en-US"/>
        </w:rPr>
        <w:t xml:space="preserve"> neuromuscular</w:t>
      </w:r>
      <w:r w:rsidR="008260EB" w:rsidRPr="006A7B85">
        <w:rPr>
          <w:sz w:val="24"/>
          <w:szCs w:val="24"/>
          <w:lang w:val="en-US"/>
        </w:rPr>
        <w:t xml:space="preserve"> (I1)</w:t>
      </w:r>
      <w:r w:rsidR="00D21576" w:rsidRPr="006A7B85">
        <w:rPr>
          <w:sz w:val="24"/>
          <w:szCs w:val="24"/>
          <w:lang w:val="en-US"/>
        </w:rPr>
        <w:t xml:space="preserve"> </w:t>
      </w:r>
      <w:r w:rsidR="008410EC" w:rsidRPr="006A7B85">
        <w:rPr>
          <w:sz w:val="24"/>
          <w:szCs w:val="24"/>
          <w:lang w:val="en-US"/>
        </w:rPr>
        <w:t xml:space="preserve">with </w:t>
      </w:r>
      <w:r w:rsidR="00D21576" w:rsidRPr="006A7B85">
        <w:rPr>
          <w:sz w:val="24"/>
          <w:szCs w:val="24"/>
          <w:lang w:val="en-US"/>
        </w:rPr>
        <w:t>non-neuromuscular</w:t>
      </w:r>
      <w:r w:rsidR="00872D1D" w:rsidRPr="006A7B85">
        <w:rPr>
          <w:sz w:val="24"/>
          <w:szCs w:val="24"/>
          <w:lang w:val="en-US"/>
        </w:rPr>
        <w:t>,</w:t>
      </w:r>
      <w:r w:rsidR="00D21576" w:rsidRPr="006A7B85">
        <w:rPr>
          <w:sz w:val="24"/>
          <w:szCs w:val="24"/>
          <w:lang w:val="en-US"/>
        </w:rPr>
        <w:t xml:space="preserve"> osseointegrated prostheses</w:t>
      </w:r>
      <w:r w:rsidR="008260EB" w:rsidRPr="006A7B85">
        <w:rPr>
          <w:sz w:val="24"/>
          <w:szCs w:val="24"/>
          <w:lang w:val="en-US"/>
        </w:rPr>
        <w:t xml:space="preserve"> (C1)</w:t>
      </w:r>
      <w:r w:rsidR="00D21576" w:rsidRPr="006A7B85">
        <w:rPr>
          <w:sz w:val="24"/>
          <w:szCs w:val="24"/>
          <w:lang w:val="en-US"/>
        </w:rPr>
        <w:t xml:space="preserve">, </w:t>
      </w:r>
      <w:r w:rsidR="00745BB8" w:rsidRPr="006A7B85">
        <w:rPr>
          <w:sz w:val="24"/>
          <w:szCs w:val="24"/>
          <w:lang w:val="en-US"/>
        </w:rPr>
        <w:t>the certainty of evidence for any difference in function is very low</w:t>
      </w:r>
      <w:r w:rsidR="00834BF9" w:rsidRPr="006A7B85">
        <w:rPr>
          <w:sz w:val="24"/>
          <w:szCs w:val="24"/>
          <w:lang w:val="en-US"/>
        </w:rPr>
        <w:t>. Yet</w:t>
      </w:r>
      <w:r w:rsidR="00745BB8" w:rsidRPr="006A7B85">
        <w:rPr>
          <w:sz w:val="24"/>
          <w:szCs w:val="24"/>
          <w:lang w:val="en-US"/>
        </w:rPr>
        <w:t xml:space="preserve"> </w:t>
      </w:r>
      <w:r w:rsidR="00D21576" w:rsidRPr="006A7B85">
        <w:rPr>
          <w:sz w:val="24"/>
          <w:szCs w:val="24"/>
          <w:lang w:val="en-US"/>
        </w:rPr>
        <w:t>p</w:t>
      </w:r>
      <w:r w:rsidR="00640D39" w:rsidRPr="006A7B85">
        <w:rPr>
          <w:sz w:val="24"/>
          <w:szCs w:val="24"/>
          <w:lang w:val="en-US"/>
        </w:rPr>
        <w:t xml:space="preserve">atients </w:t>
      </w:r>
      <w:r w:rsidR="00DF258C" w:rsidRPr="006A7B85">
        <w:rPr>
          <w:sz w:val="24"/>
          <w:szCs w:val="24"/>
          <w:lang w:val="en-US"/>
        </w:rPr>
        <w:t>with neuromuscular</w:t>
      </w:r>
      <w:r w:rsidR="00D76A65" w:rsidRPr="006A7B85">
        <w:rPr>
          <w:sz w:val="24"/>
          <w:szCs w:val="24"/>
          <w:lang w:val="en-US"/>
        </w:rPr>
        <w:t>,</w:t>
      </w:r>
      <w:r w:rsidR="00DF258C" w:rsidRPr="006A7B85">
        <w:rPr>
          <w:sz w:val="24"/>
          <w:szCs w:val="24"/>
          <w:lang w:val="en-US"/>
        </w:rPr>
        <w:t xml:space="preserve"> osseointegrated prostheses expressed that they experienced</w:t>
      </w:r>
      <w:r w:rsidR="00640D39" w:rsidRPr="006A7B85">
        <w:rPr>
          <w:sz w:val="24"/>
          <w:szCs w:val="24"/>
          <w:lang w:val="en-US"/>
        </w:rPr>
        <w:t xml:space="preserve"> benefits in terms of function</w:t>
      </w:r>
      <w:r w:rsidR="00D21576" w:rsidRPr="006A7B85">
        <w:rPr>
          <w:sz w:val="24"/>
          <w:szCs w:val="24"/>
          <w:lang w:val="en-US"/>
        </w:rPr>
        <w:t>.</w:t>
      </w:r>
      <w:r w:rsidR="00640D39" w:rsidRPr="006A7B85">
        <w:rPr>
          <w:sz w:val="24"/>
          <w:szCs w:val="24"/>
          <w:lang w:val="en-US"/>
        </w:rPr>
        <w:t xml:space="preserve"> </w:t>
      </w:r>
      <w:r w:rsidR="00F65A01" w:rsidRPr="006A7B85">
        <w:rPr>
          <w:sz w:val="24"/>
          <w:szCs w:val="24"/>
          <w:lang w:val="en-US"/>
        </w:rPr>
        <w:t>Two</w:t>
      </w:r>
      <w:r w:rsidR="00CC28CB" w:rsidRPr="006A7B85">
        <w:rPr>
          <w:sz w:val="24"/>
          <w:szCs w:val="24"/>
          <w:lang w:val="en-US"/>
        </w:rPr>
        <w:t xml:space="preserve"> </w:t>
      </w:r>
      <w:r w:rsidR="006D1B9E" w:rsidRPr="006A7B85">
        <w:rPr>
          <w:sz w:val="24"/>
          <w:szCs w:val="24"/>
          <w:lang w:val="en-US"/>
        </w:rPr>
        <w:t>serious adverse event</w:t>
      </w:r>
      <w:r w:rsidR="00F65A01" w:rsidRPr="006A7B85">
        <w:rPr>
          <w:sz w:val="24"/>
          <w:szCs w:val="24"/>
          <w:lang w:val="en-US"/>
        </w:rPr>
        <w:t>s were reported in one patient who was hospitali</w:t>
      </w:r>
      <w:r w:rsidR="0046170E" w:rsidRPr="006A7B85">
        <w:rPr>
          <w:sz w:val="24"/>
          <w:szCs w:val="24"/>
          <w:lang w:val="en-US"/>
        </w:rPr>
        <w:t>s</w:t>
      </w:r>
      <w:r w:rsidR="00F65A01" w:rsidRPr="006A7B85">
        <w:rPr>
          <w:sz w:val="24"/>
          <w:szCs w:val="24"/>
          <w:lang w:val="en-US"/>
        </w:rPr>
        <w:t>ed due to</w:t>
      </w:r>
      <w:r w:rsidR="00014899" w:rsidRPr="006A7B85">
        <w:rPr>
          <w:sz w:val="24"/>
          <w:szCs w:val="24"/>
          <w:lang w:val="en-US"/>
        </w:rPr>
        <w:t xml:space="preserve"> sepsis</w:t>
      </w:r>
      <w:r w:rsidR="0046170E" w:rsidRPr="006A7B85">
        <w:rPr>
          <w:sz w:val="24"/>
          <w:szCs w:val="24"/>
          <w:lang w:val="en-US"/>
        </w:rPr>
        <w:t>;</w:t>
      </w:r>
      <w:r w:rsidR="00014899" w:rsidRPr="006A7B85">
        <w:rPr>
          <w:sz w:val="24"/>
          <w:szCs w:val="24"/>
          <w:lang w:val="en-US"/>
        </w:rPr>
        <w:t xml:space="preserve"> </w:t>
      </w:r>
      <w:r w:rsidR="00F65A01" w:rsidRPr="006A7B85">
        <w:rPr>
          <w:sz w:val="24"/>
          <w:szCs w:val="24"/>
          <w:lang w:val="en-US"/>
        </w:rPr>
        <w:t xml:space="preserve">later </w:t>
      </w:r>
      <w:r w:rsidR="00014899" w:rsidRPr="006A7B85">
        <w:rPr>
          <w:sz w:val="24"/>
          <w:szCs w:val="24"/>
          <w:lang w:val="en-US"/>
        </w:rPr>
        <w:t xml:space="preserve">another infection led to </w:t>
      </w:r>
      <w:r w:rsidR="00D43594" w:rsidRPr="006A7B85">
        <w:rPr>
          <w:sz w:val="24"/>
          <w:szCs w:val="24"/>
          <w:lang w:val="en-US"/>
        </w:rPr>
        <w:t>removal of the implanted</w:t>
      </w:r>
      <w:r w:rsidR="006D1B9E" w:rsidRPr="006A7B85">
        <w:rPr>
          <w:sz w:val="24"/>
          <w:szCs w:val="24"/>
          <w:lang w:val="en-US"/>
        </w:rPr>
        <w:t xml:space="preserve"> electrodes. </w:t>
      </w:r>
    </w:p>
    <w:p w14:paraId="7E1F03DA" w14:textId="2D055B18" w:rsidR="00D64AF3" w:rsidRPr="001E1522" w:rsidRDefault="00D64AF3" w:rsidP="008E15CD">
      <w:pPr>
        <w:ind w:left="284"/>
        <w:rPr>
          <w:sz w:val="24"/>
          <w:szCs w:val="24"/>
          <w:lang w:val="en-US"/>
        </w:rPr>
      </w:pPr>
      <w:r w:rsidRPr="006A7B85">
        <w:rPr>
          <w:sz w:val="24"/>
          <w:szCs w:val="24"/>
          <w:lang w:val="en-US"/>
        </w:rPr>
        <w:t>No studies compared neuromuscular</w:t>
      </w:r>
      <w:r w:rsidR="00872D1D" w:rsidRPr="006A7B85">
        <w:rPr>
          <w:sz w:val="24"/>
          <w:szCs w:val="24"/>
          <w:lang w:val="en-US"/>
        </w:rPr>
        <w:t>,</w:t>
      </w:r>
      <w:r w:rsidRPr="006A7B85">
        <w:rPr>
          <w:sz w:val="24"/>
          <w:szCs w:val="24"/>
          <w:lang w:val="en-US"/>
        </w:rPr>
        <w:t xml:space="preserve"> osseointegrated </w:t>
      </w:r>
      <w:r w:rsidR="00B61B8A" w:rsidRPr="006A7B85">
        <w:rPr>
          <w:sz w:val="24"/>
          <w:szCs w:val="24"/>
          <w:lang w:val="en-US"/>
        </w:rPr>
        <w:t xml:space="preserve">(I1) </w:t>
      </w:r>
      <w:r w:rsidR="00202EAA" w:rsidRPr="006A7B85">
        <w:rPr>
          <w:sz w:val="24"/>
          <w:szCs w:val="24"/>
          <w:lang w:val="en-US"/>
        </w:rPr>
        <w:t xml:space="preserve">with </w:t>
      </w:r>
      <w:r w:rsidRPr="006A7B85">
        <w:rPr>
          <w:sz w:val="24"/>
          <w:szCs w:val="24"/>
          <w:lang w:val="en-US"/>
        </w:rPr>
        <w:t>myoelectric socket prostheses</w:t>
      </w:r>
      <w:r w:rsidR="00561D8C" w:rsidRPr="006A7B85">
        <w:rPr>
          <w:sz w:val="24"/>
          <w:szCs w:val="24"/>
          <w:lang w:val="en-US"/>
        </w:rPr>
        <w:t xml:space="preserve"> (C2)</w:t>
      </w:r>
      <w:r w:rsidRPr="006A7B85">
        <w:rPr>
          <w:sz w:val="24"/>
          <w:szCs w:val="24"/>
          <w:lang w:val="en-US"/>
        </w:rPr>
        <w:t>.</w:t>
      </w:r>
    </w:p>
    <w:p w14:paraId="62F43BD4" w14:textId="1519F373" w:rsidR="00731917" w:rsidRPr="00A83E07" w:rsidRDefault="00D35BC9" w:rsidP="008D0DD7">
      <w:pPr>
        <w:tabs>
          <w:tab w:val="left" w:pos="720"/>
        </w:tabs>
        <w:ind w:left="284"/>
        <w:rPr>
          <w:sz w:val="24"/>
          <w:szCs w:val="24"/>
          <w:lang w:val="en-US"/>
        </w:rPr>
      </w:pPr>
      <w:r>
        <w:rPr>
          <w:sz w:val="24"/>
          <w:szCs w:val="24"/>
          <w:lang w:val="en-US"/>
        </w:rPr>
        <w:t>C</w:t>
      </w:r>
      <w:r w:rsidR="00F05744" w:rsidRPr="001E1522">
        <w:rPr>
          <w:sz w:val="24"/>
          <w:szCs w:val="24"/>
          <w:lang w:val="en-US"/>
        </w:rPr>
        <w:t>ompari</w:t>
      </w:r>
      <w:r>
        <w:rPr>
          <w:sz w:val="24"/>
          <w:szCs w:val="24"/>
          <w:lang w:val="en-US"/>
        </w:rPr>
        <w:t>ng</w:t>
      </w:r>
      <w:r w:rsidR="00F05744" w:rsidRPr="001E1522">
        <w:rPr>
          <w:sz w:val="24"/>
          <w:szCs w:val="24"/>
          <w:lang w:val="en-US"/>
        </w:rPr>
        <w:t xml:space="preserve"> non-neuromuscular</w:t>
      </w:r>
      <w:r w:rsidR="00872D1D">
        <w:rPr>
          <w:sz w:val="24"/>
          <w:szCs w:val="24"/>
          <w:lang w:val="en-US"/>
        </w:rPr>
        <w:t>,</w:t>
      </w:r>
      <w:r w:rsidR="00F05744" w:rsidRPr="001E1522">
        <w:rPr>
          <w:sz w:val="24"/>
          <w:szCs w:val="24"/>
          <w:lang w:val="en-US"/>
        </w:rPr>
        <w:t xml:space="preserve"> osseointegrated </w:t>
      </w:r>
      <w:r w:rsidR="00561D8C" w:rsidRPr="001E1522">
        <w:rPr>
          <w:sz w:val="24"/>
          <w:szCs w:val="24"/>
          <w:lang w:val="en-US"/>
        </w:rPr>
        <w:t xml:space="preserve">(I2) </w:t>
      </w:r>
      <w:r w:rsidR="00E248CA" w:rsidRPr="001E1522">
        <w:rPr>
          <w:sz w:val="24"/>
          <w:szCs w:val="24"/>
          <w:lang w:val="en-US"/>
        </w:rPr>
        <w:t>with</w:t>
      </w:r>
      <w:r w:rsidR="00F05744" w:rsidRPr="001E1522">
        <w:rPr>
          <w:sz w:val="24"/>
          <w:szCs w:val="24"/>
          <w:lang w:val="en-US"/>
        </w:rPr>
        <w:t xml:space="preserve"> myoelectric socket prostheses</w:t>
      </w:r>
      <w:r w:rsidR="00561D8C" w:rsidRPr="001E1522">
        <w:rPr>
          <w:sz w:val="24"/>
          <w:szCs w:val="24"/>
          <w:lang w:val="en-US"/>
        </w:rPr>
        <w:t xml:space="preserve"> (C2)</w:t>
      </w:r>
      <w:r w:rsidR="00F05744" w:rsidRPr="001E1522">
        <w:rPr>
          <w:sz w:val="24"/>
          <w:szCs w:val="24"/>
          <w:lang w:val="en-US"/>
        </w:rPr>
        <w:t xml:space="preserve">, the certainty of evidence for improved function of osseointegrated prostheses is very low. </w:t>
      </w:r>
      <w:r w:rsidR="009B00BD">
        <w:rPr>
          <w:sz w:val="24"/>
          <w:szCs w:val="24"/>
          <w:lang w:val="en-US"/>
        </w:rPr>
        <w:t>Various c</w:t>
      </w:r>
      <w:r w:rsidR="00640D39" w:rsidRPr="001E1522">
        <w:rPr>
          <w:sz w:val="24"/>
          <w:szCs w:val="24"/>
          <w:lang w:val="en-US"/>
        </w:rPr>
        <w:t>omplications</w:t>
      </w:r>
      <w:r w:rsidR="00872D1D">
        <w:rPr>
          <w:sz w:val="24"/>
          <w:szCs w:val="24"/>
          <w:lang w:val="en-US"/>
        </w:rPr>
        <w:t>, including serious adverse events</w:t>
      </w:r>
      <w:r w:rsidR="00CD0FE5">
        <w:rPr>
          <w:sz w:val="24"/>
          <w:szCs w:val="24"/>
          <w:lang w:val="en-US"/>
        </w:rPr>
        <w:t>,</w:t>
      </w:r>
      <w:r w:rsidR="00640D39" w:rsidRPr="001E1522">
        <w:rPr>
          <w:sz w:val="24"/>
          <w:szCs w:val="24"/>
          <w:lang w:val="en-US"/>
        </w:rPr>
        <w:t xml:space="preserve"> in relation to osseointegrated fixation </w:t>
      </w:r>
      <w:r w:rsidR="009B00BD">
        <w:rPr>
          <w:sz w:val="24"/>
          <w:szCs w:val="24"/>
          <w:lang w:val="en-US"/>
        </w:rPr>
        <w:t>were reported</w:t>
      </w:r>
      <w:r w:rsidR="00640D39" w:rsidRPr="00A83E07">
        <w:rPr>
          <w:sz w:val="24"/>
          <w:szCs w:val="24"/>
          <w:lang w:val="en-US"/>
        </w:rPr>
        <w:t xml:space="preserve">. </w:t>
      </w:r>
    </w:p>
    <w:p w14:paraId="6760B059" w14:textId="2AD9E861" w:rsidR="004C4BFA" w:rsidRPr="000A7754" w:rsidRDefault="008D0DD7" w:rsidP="008D0DD7">
      <w:pPr>
        <w:tabs>
          <w:tab w:val="left" w:pos="720"/>
        </w:tabs>
        <w:ind w:left="284"/>
        <w:rPr>
          <w:sz w:val="24"/>
          <w:szCs w:val="24"/>
          <w:lang w:val="en-US"/>
        </w:rPr>
      </w:pPr>
      <w:r w:rsidRPr="008C6537">
        <w:rPr>
          <w:sz w:val="24"/>
          <w:szCs w:val="24"/>
          <w:lang w:val="en-US"/>
        </w:rPr>
        <w:t xml:space="preserve">Additional </w:t>
      </w:r>
      <w:r w:rsidR="00584EBB" w:rsidRPr="008C6537">
        <w:rPr>
          <w:sz w:val="24"/>
          <w:szCs w:val="24"/>
          <w:lang w:val="en-US"/>
        </w:rPr>
        <w:t xml:space="preserve">substantial </w:t>
      </w:r>
      <w:r w:rsidRPr="008C6537">
        <w:rPr>
          <w:sz w:val="24"/>
          <w:szCs w:val="24"/>
          <w:lang w:val="en-US"/>
        </w:rPr>
        <w:t>c</w:t>
      </w:r>
      <w:r w:rsidR="00DF258C" w:rsidRPr="008C6537">
        <w:rPr>
          <w:sz w:val="24"/>
          <w:szCs w:val="24"/>
          <w:lang w:val="en-US"/>
        </w:rPr>
        <w:t>osts for</w:t>
      </w:r>
      <w:r w:rsidR="003D2513" w:rsidRPr="008C6537">
        <w:rPr>
          <w:sz w:val="24"/>
          <w:szCs w:val="24"/>
          <w:lang w:val="en-US"/>
        </w:rPr>
        <w:t xml:space="preserve"> </w:t>
      </w:r>
      <w:r w:rsidR="00DF258C" w:rsidRPr="008C6537">
        <w:rPr>
          <w:sz w:val="24"/>
          <w:szCs w:val="24"/>
          <w:lang w:val="en-US"/>
        </w:rPr>
        <w:t>prosthes</w:t>
      </w:r>
      <w:r w:rsidR="00584EBB" w:rsidRPr="008C6537">
        <w:rPr>
          <w:sz w:val="24"/>
          <w:szCs w:val="24"/>
          <w:lang w:val="en-US"/>
        </w:rPr>
        <w:t>e</w:t>
      </w:r>
      <w:r w:rsidR="00DF258C" w:rsidRPr="008C6537">
        <w:rPr>
          <w:sz w:val="24"/>
          <w:szCs w:val="24"/>
          <w:lang w:val="en-US"/>
        </w:rPr>
        <w:t xml:space="preserve">s </w:t>
      </w:r>
      <w:r w:rsidR="00584EBB" w:rsidRPr="008C6537">
        <w:rPr>
          <w:sz w:val="24"/>
          <w:szCs w:val="24"/>
          <w:lang w:val="en-US"/>
        </w:rPr>
        <w:t xml:space="preserve">with osseointegration and neuromuscular control </w:t>
      </w:r>
      <w:r w:rsidR="00315830" w:rsidRPr="008C6537">
        <w:rPr>
          <w:sz w:val="24"/>
          <w:szCs w:val="24"/>
          <w:lang w:val="en-US"/>
        </w:rPr>
        <w:t>must</w:t>
      </w:r>
      <w:r w:rsidR="00DF258C" w:rsidRPr="008C6537">
        <w:rPr>
          <w:sz w:val="24"/>
          <w:szCs w:val="24"/>
          <w:lang w:val="en-US"/>
        </w:rPr>
        <w:t xml:space="preserve"> be considered. </w:t>
      </w:r>
      <w:r w:rsidR="00DF258C" w:rsidRPr="0E148E98">
        <w:rPr>
          <w:sz w:val="24"/>
          <w:szCs w:val="24"/>
          <w:lang w:val="en-US"/>
        </w:rPr>
        <w:br w:type="page"/>
      </w:r>
    </w:p>
    <w:p w14:paraId="30D09221" w14:textId="48DB2F79" w:rsidR="00510D62" w:rsidRPr="00BC2960" w:rsidRDefault="00BC2960" w:rsidP="00E53787">
      <w:pPr>
        <w:pStyle w:val="Rubrik1"/>
        <w:numPr>
          <w:ilvl w:val="0"/>
          <w:numId w:val="16"/>
        </w:numPr>
        <w:ind w:left="567"/>
        <w:rPr>
          <w:rFonts w:ascii="Times New Roman" w:hAnsi="Times New Roman"/>
          <w:b/>
          <w:bCs/>
          <w:color w:val="002060"/>
          <w:sz w:val="32"/>
          <w:szCs w:val="32"/>
        </w:rPr>
      </w:pPr>
      <w:bookmarkStart w:id="3" w:name="_Toc119487673"/>
      <w:bookmarkEnd w:id="1"/>
      <w:bookmarkEnd w:id="2"/>
      <w:r w:rsidRPr="00BC2960">
        <w:rPr>
          <w:rFonts w:ascii="Times New Roman" w:hAnsi="Times New Roman"/>
          <w:b/>
          <w:bCs/>
          <w:color w:val="002060"/>
          <w:sz w:val="32"/>
          <w:szCs w:val="32"/>
          <w:lang w:eastAsia="sv-SE"/>
        </w:rPr>
        <w:lastRenderedPageBreak/>
        <w:t>Populärvetenskaplig sammanfattning – Plain language s</w:t>
      </w:r>
      <w:r>
        <w:rPr>
          <w:rFonts w:ascii="Times New Roman" w:hAnsi="Times New Roman"/>
          <w:b/>
          <w:bCs/>
          <w:color w:val="002060"/>
          <w:sz w:val="32"/>
          <w:szCs w:val="32"/>
          <w:lang w:eastAsia="sv-SE"/>
        </w:rPr>
        <w:t>ummary in Swedish</w:t>
      </w:r>
      <w:bookmarkEnd w:id="3"/>
    </w:p>
    <w:p w14:paraId="38515373" w14:textId="356FB0B1" w:rsidR="00CC38DA" w:rsidRPr="00E53787" w:rsidRDefault="004B73C0" w:rsidP="00E53787">
      <w:pPr>
        <w:ind w:left="284"/>
        <w:rPr>
          <w:rFonts w:ascii="Times New Roman" w:hAnsi="Times New Roman" w:cs="Times New Roman"/>
          <w:b/>
          <w:bCs/>
          <w:sz w:val="24"/>
          <w:szCs w:val="24"/>
        </w:rPr>
      </w:pPr>
      <w:r>
        <w:rPr>
          <w:rFonts w:ascii="Times New Roman" w:hAnsi="Times New Roman" w:cs="Times New Roman"/>
          <w:b/>
          <w:bCs/>
          <w:sz w:val="24"/>
          <w:szCs w:val="24"/>
        </w:rPr>
        <w:br/>
      </w:r>
      <w:r w:rsidR="00CC38DA" w:rsidRPr="00C9462E">
        <w:rPr>
          <w:rFonts w:ascii="Times New Roman" w:hAnsi="Times New Roman" w:cs="Times New Roman"/>
          <w:b/>
          <w:bCs/>
          <w:sz w:val="24"/>
          <w:szCs w:val="24"/>
        </w:rPr>
        <w:t>Bakgrund</w:t>
      </w:r>
      <w:r w:rsidR="00E53787">
        <w:rPr>
          <w:rFonts w:ascii="Times New Roman" w:hAnsi="Times New Roman" w:cs="Times New Roman"/>
          <w:b/>
          <w:bCs/>
          <w:sz w:val="24"/>
          <w:szCs w:val="24"/>
        </w:rPr>
        <w:br/>
      </w:r>
      <w:r w:rsidR="00CC38DA" w:rsidRPr="00AC21BC">
        <w:rPr>
          <w:rFonts w:ascii="Times New Roman" w:hAnsi="Times New Roman" w:cs="Times New Roman"/>
          <w:sz w:val="24"/>
          <w:szCs w:val="24"/>
        </w:rPr>
        <w:t>Medfödd eller förvärvad avsaknad av en arm medför signifikant funktions</w:t>
      </w:r>
      <w:r w:rsidR="00E60330">
        <w:rPr>
          <w:rFonts w:ascii="Times New Roman" w:hAnsi="Times New Roman" w:cs="Times New Roman"/>
          <w:sz w:val="24"/>
          <w:szCs w:val="24"/>
        </w:rPr>
        <w:t>nedsättning</w:t>
      </w:r>
      <w:r w:rsidR="00CC38DA" w:rsidRPr="00AC21BC">
        <w:rPr>
          <w:rFonts w:ascii="Times New Roman" w:hAnsi="Times New Roman" w:cs="Times New Roman"/>
          <w:sz w:val="24"/>
          <w:szCs w:val="24"/>
        </w:rPr>
        <w:t xml:space="preserve"> för patienter</w:t>
      </w:r>
      <w:r w:rsidR="00EB30DC">
        <w:rPr>
          <w:rFonts w:ascii="Times New Roman" w:hAnsi="Times New Roman" w:cs="Times New Roman"/>
          <w:sz w:val="24"/>
          <w:szCs w:val="24"/>
        </w:rPr>
        <w:t>,</w:t>
      </w:r>
      <w:r w:rsidR="00CC38DA" w:rsidRPr="00AC21BC">
        <w:rPr>
          <w:rFonts w:ascii="Times New Roman" w:hAnsi="Times New Roman" w:cs="Times New Roman"/>
          <w:sz w:val="24"/>
          <w:szCs w:val="24"/>
        </w:rPr>
        <w:t xml:space="preserve"> speciellt när det gäller avsaknad av </w:t>
      </w:r>
      <w:r w:rsidR="00E60330">
        <w:rPr>
          <w:rFonts w:ascii="Times New Roman" w:hAnsi="Times New Roman" w:cs="Times New Roman"/>
          <w:sz w:val="24"/>
          <w:szCs w:val="24"/>
        </w:rPr>
        <w:t>både</w:t>
      </w:r>
      <w:r w:rsidR="00E60330" w:rsidRPr="00AC21BC">
        <w:rPr>
          <w:rFonts w:ascii="Times New Roman" w:hAnsi="Times New Roman" w:cs="Times New Roman"/>
          <w:sz w:val="24"/>
          <w:szCs w:val="24"/>
        </w:rPr>
        <w:t xml:space="preserve"> </w:t>
      </w:r>
      <w:r w:rsidR="00CC38DA" w:rsidRPr="00AC21BC">
        <w:rPr>
          <w:rFonts w:ascii="Times New Roman" w:hAnsi="Times New Roman" w:cs="Times New Roman"/>
          <w:sz w:val="24"/>
          <w:szCs w:val="24"/>
        </w:rPr>
        <w:t xml:space="preserve">under- </w:t>
      </w:r>
      <w:r w:rsidR="00E368B2">
        <w:rPr>
          <w:rFonts w:ascii="Times New Roman" w:hAnsi="Times New Roman" w:cs="Times New Roman"/>
          <w:sz w:val="24"/>
          <w:szCs w:val="24"/>
        </w:rPr>
        <w:t>och</w:t>
      </w:r>
      <w:r w:rsidR="00E368B2" w:rsidRPr="00AC21BC">
        <w:rPr>
          <w:rFonts w:ascii="Times New Roman" w:hAnsi="Times New Roman" w:cs="Times New Roman"/>
          <w:sz w:val="24"/>
          <w:szCs w:val="24"/>
        </w:rPr>
        <w:t xml:space="preserve"> </w:t>
      </w:r>
      <w:r w:rsidR="00CC38DA" w:rsidRPr="00AC21BC">
        <w:rPr>
          <w:rFonts w:ascii="Times New Roman" w:hAnsi="Times New Roman" w:cs="Times New Roman"/>
          <w:sz w:val="24"/>
          <w:szCs w:val="24"/>
        </w:rPr>
        <w:t xml:space="preserve">överarm. </w:t>
      </w:r>
      <w:r w:rsidR="00841473">
        <w:rPr>
          <w:rFonts w:ascii="Times New Roman" w:hAnsi="Times New Roman" w:cs="Times New Roman"/>
          <w:sz w:val="24"/>
          <w:szCs w:val="24"/>
        </w:rPr>
        <w:t>D</w:t>
      </w:r>
      <w:r w:rsidR="00CC38DA" w:rsidRPr="00AC21BC">
        <w:rPr>
          <w:rFonts w:ascii="Times New Roman" w:hAnsi="Times New Roman" w:cs="Times New Roman"/>
          <w:sz w:val="24"/>
          <w:szCs w:val="24"/>
        </w:rPr>
        <w:t xml:space="preserve">e flesta patienter </w:t>
      </w:r>
      <w:r w:rsidR="00841473">
        <w:rPr>
          <w:rFonts w:ascii="Times New Roman" w:hAnsi="Times New Roman" w:cs="Times New Roman"/>
          <w:sz w:val="24"/>
          <w:szCs w:val="24"/>
        </w:rPr>
        <w:t xml:space="preserve">får </w:t>
      </w:r>
      <w:r w:rsidR="00CC38DA" w:rsidRPr="00AC21BC">
        <w:rPr>
          <w:rFonts w:ascii="Times New Roman" w:hAnsi="Times New Roman" w:cs="Times New Roman"/>
          <w:sz w:val="24"/>
          <w:szCs w:val="24"/>
        </w:rPr>
        <w:t>en hylsprotes som</w:t>
      </w:r>
      <w:r w:rsidR="00CC38DA" w:rsidRPr="00C55DF9">
        <w:rPr>
          <w:rFonts w:ascii="Times New Roman" w:hAnsi="Times New Roman" w:cs="Times New Roman"/>
          <w:sz w:val="24"/>
          <w:szCs w:val="24"/>
        </w:rPr>
        <w:t xml:space="preserve"> styrs av muskelsignaler</w:t>
      </w:r>
      <w:r w:rsidR="00ED7DC4">
        <w:rPr>
          <w:rFonts w:ascii="Times New Roman" w:hAnsi="Times New Roman" w:cs="Times New Roman"/>
          <w:sz w:val="24"/>
          <w:szCs w:val="24"/>
        </w:rPr>
        <w:t xml:space="preserve"> som </w:t>
      </w:r>
      <w:r w:rsidR="00CC38DA" w:rsidRPr="00C55DF9">
        <w:rPr>
          <w:rFonts w:ascii="Times New Roman" w:hAnsi="Times New Roman" w:cs="Times New Roman"/>
          <w:sz w:val="24"/>
          <w:szCs w:val="24"/>
        </w:rPr>
        <w:t xml:space="preserve">fångas upp av elektroder på </w:t>
      </w:r>
      <w:r w:rsidR="00EB30DC">
        <w:rPr>
          <w:rFonts w:ascii="Times New Roman" w:hAnsi="Times New Roman" w:cs="Times New Roman"/>
          <w:sz w:val="24"/>
          <w:szCs w:val="24"/>
        </w:rPr>
        <w:t xml:space="preserve">armens </w:t>
      </w:r>
      <w:r w:rsidR="00CC38DA" w:rsidRPr="00EA1D6B">
        <w:rPr>
          <w:rFonts w:ascii="Times New Roman" w:hAnsi="Times New Roman" w:cs="Times New Roman"/>
          <w:sz w:val="24"/>
          <w:szCs w:val="24"/>
        </w:rPr>
        <w:t xml:space="preserve">hud. Några patienter har dock problem att sätta fast och att använda dessa proteser. </w:t>
      </w:r>
      <w:r w:rsidR="00E01E98">
        <w:rPr>
          <w:rFonts w:ascii="Times New Roman" w:hAnsi="Times New Roman" w:cs="Times New Roman"/>
          <w:sz w:val="24"/>
          <w:szCs w:val="24"/>
        </w:rPr>
        <w:t>P</w:t>
      </w:r>
      <w:r w:rsidR="00CC38DA" w:rsidRPr="00EA1D6B">
        <w:rPr>
          <w:rFonts w:ascii="Times New Roman" w:hAnsi="Times New Roman" w:cs="Times New Roman"/>
          <w:sz w:val="24"/>
          <w:szCs w:val="24"/>
        </w:rPr>
        <w:t xml:space="preserve">rotesen kan </w:t>
      </w:r>
      <w:r w:rsidR="00EB30DC">
        <w:rPr>
          <w:rFonts w:ascii="Times New Roman" w:hAnsi="Times New Roman" w:cs="Times New Roman"/>
          <w:sz w:val="24"/>
          <w:szCs w:val="24"/>
        </w:rPr>
        <w:t>då</w:t>
      </w:r>
      <w:r w:rsidR="003C7648">
        <w:rPr>
          <w:rFonts w:ascii="Times New Roman" w:hAnsi="Times New Roman" w:cs="Times New Roman"/>
          <w:sz w:val="24"/>
          <w:szCs w:val="24"/>
        </w:rPr>
        <w:t xml:space="preserve"> i</w:t>
      </w:r>
      <w:r w:rsidR="00731C4A">
        <w:rPr>
          <w:rFonts w:ascii="Times New Roman" w:hAnsi="Times New Roman" w:cs="Times New Roman"/>
          <w:sz w:val="24"/>
          <w:szCs w:val="24"/>
        </w:rPr>
        <w:t xml:space="preserve"> </w:t>
      </w:r>
      <w:r w:rsidR="003C7648">
        <w:rPr>
          <w:rFonts w:ascii="Times New Roman" w:hAnsi="Times New Roman" w:cs="Times New Roman"/>
          <w:sz w:val="24"/>
          <w:szCs w:val="24"/>
        </w:rPr>
        <w:t>stället</w:t>
      </w:r>
      <w:r w:rsidR="000C2E55">
        <w:rPr>
          <w:rFonts w:ascii="Times New Roman" w:hAnsi="Times New Roman" w:cs="Times New Roman"/>
          <w:sz w:val="24"/>
          <w:szCs w:val="24"/>
        </w:rPr>
        <w:t xml:space="preserve"> </w:t>
      </w:r>
      <w:r w:rsidR="00B80EA0">
        <w:rPr>
          <w:rFonts w:ascii="Times New Roman" w:hAnsi="Times New Roman" w:cs="Times New Roman"/>
          <w:sz w:val="24"/>
          <w:szCs w:val="24"/>
        </w:rPr>
        <w:t>fästas</w:t>
      </w:r>
      <w:r w:rsidR="001D1DD1">
        <w:rPr>
          <w:rFonts w:ascii="Times New Roman" w:hAnsi="Times New Roman" w:cs="Times New Roman"/>
          <w:sz w:val="24"/>
          <w:szCs w:val="24"/>
        </w:rPr>
        <w:t xml:space="preserve"> på en </w:t>
      </w:r>
      <w:r w:rsidR="00C15DB3">
        <w:rPr>
          <w:rFonts w:ascii="Times New Roman" w:hAnsi="Times New Roman" w:cs="Times New Roman"/>
          <w:sz w:val="24"/>
          <w:szCs w:val="24"/>
        </w:rPr>
        <w:t>skruv</w:t>
      </w:r>
      <w:r w:rsidR="00F70DCF">
        <w:rPr>
          <w:rFonts w:ascii="Times New Roman" w:hAnsi="Times New Roman" w:cs="Times New Roman"/>
          <w:sz w:val="24"/>
          <w:szCs w:val="24"/>
        </w:rPr>
        <w:t xml:space="preserve"> </w:t>
      </w:r>
      <w:r w:rsidR="00D772DC">
        <w:rPr>
          <w:rFonts w:ascii="Times New Roman" w:hAnsi="Times New Roman" w:cs="Times New Roman"/>
          <w:sz w:val="24"/>
          <w:szCs w:val="24"/>
        </w:rPr>
        <w:t>direkt</w:t>
      </w:r>
      <w:r w:rsidR="0012553E">
        <w:rPr>
          <w:rFonts w:ascii="Times New Roman" w:hAnsi="Times New Roman" w:cs="Times New Roman"/>
          <w:sz w:val="24"/>
          <w:szCs w:val="24"/>
        </w:rPr>
        <w:t xml:space="preserve"> i </w:t>
      </w:r>
      <w:r w:rsidR="003322DD">
        <w:rPr>
          <w:rFonts w:ascii="Times New Roman" w:hAnsi="Times New Roman" w:cs="Times New Roman"/>
          <w:sz w:val="24"/>
          <w:szCs w:val="24"/>
        </w:rPr>
        <w:t>skelettet, så kallad</w:t>
      </w:r>
      <w:r w:rsidR="00CC38DA" w:rsidRPr="00EA1D6B">
        <w:rPr>
          <w:rFonts w:ascii="Times New Roman" w:hAnsi="Times New Roman" w:cs="Times New Roman"/>
          <w:sz w:val="24"/>
          <w:szCs w:val="24"/>
        </w:rPr>
        <w:t xml:space="preserve"> benförankring </w:t>
      </w:r>
      <w:r w:rsidR="009347D0">
        <w:rPr>
          <w:rFonts w:ascii="Times New Roman" w:hAnsi="Times New Roman" w:cs="Times New Roman"/>
          <w:sz w:val="24"/>
          <w:szCs w:val="24"/>
        </w:rPr>
        <w:t>(osseointegrering)</w:t>
      </w:r>
      <w:r w:rsidR="00CC38DA" w:rsidRPr="00EA1D6B">
        <w:rPr>
          <w:rFonts w:ascii="Times New Roman" w:hAnsi="Times New Roman" w:cs="Times New Roman"/>
          <w:sz w:val="24"/>
          <w:szCs w:val="24"/>
        </w:rPr>
        <w:t xml:space="preserve">. </w:t>
      </w:r>
      <w:r w:rsidR="00517AA3">
        <w:rPr>
          <w:rFonts w:ascii="Times New Roman" w:hAnsi="Times New Roman" w:cs="Times New Roman"/>
          <w:sz w:val="24"/>
          <w:szCs w:val="24"/>
        </w:rPr>
        <w:t>U</w:t>
      </w:r>
      <w:r w:rsidR="00CC38DA" w:rsidRPr="00EA1D6B">
        <w:rPr>
          <w:rFonts w:ascii="Times New Roman" w:hAnsi="Times New Roman" w:cs="Times New Roman"/>
          <w:sz w:val="24"/>
          <w:szCs w:val="24"/>
        </w:rPr>
        <w:t xml:space="preserve">töver benförankringen </w:t>
      </w:r>
      <w:r w:rsidR="00517AA3">
        <w:rPr>
          <w:rFonts w:ascii="Times New Roman" w:hAnsi="Times New Roman" w:cs="Times New Roman"/>
          <w:sz w:val="24"/>
          <w:szCs w:val="24"/>
        </w:rPr>
        <w:t>har man även utvecklat en metod</w:t>
      </w:r>
      <w:r w:rsidR="0083640F">
        <w:rPr>
          <w:rFonts w:ascii="Times New Roman" w:hAnsi="Times New Roman" w:cs="Times New Roman"/>
          <w:sz w:val="24"/>
          <w:szCs w:val="24"/>
        </w:rPr>
        <w:t xml:space="preserve"> för</w:t>
      </w:r>
      <w:r w:rsidR="00517AA3">
        <w:rPr>
          <w:rFonts w:ascii="Times New Roman" w:hAnsi="Times New Roman" w:cs="Times New Roman"/>
          <w:sz w:val="24"/>
          <w:szCs w:val="24"/>
        </w:rPr>
        <w:t xml:space="preserve"> att </w:t>
      </w:r>
      <w:r w:rsidR="00772EA6">
        <w:rPr>
          <w:rFonts w:ascii="Times New Roman" w:hAnsi="Times New Roman" w:cs="Times New Roman"/>
          <w:sz w:val="24"/>
          <w:szCs w:val="24"/>
        </w:rPr>
        <w:t>operera</w:t>
      </w:r>
      <w:r w:rsidR="00772EA6" w:rsidRPr="00EA1D6B">
        <w:rPr>
          <w:rFonts w:ascii="Times New Roman" w:hAnsi="Times New Roman" w:cs="Times New Roman"/>
          <w:sz w:val="24"/>
          <w:szCs w:val="24"/>
        </w:rPr>
        <w:t xml:space="preserve"> </w:t>
      </w:r>
      <w:r w:rsidR="00D33E5A">
        <w:rPr>
          <w:rFonts w:ascii="Times New Roman" w:hAnsi="Times New Roman" w:cs="Times New Roman"/>
          <w:sz w:val="24"/>
          <w:szCs w:val="24"/>
        </w:rPr>
        <w:t>in</w:t>
      </w:r>
      <w:r w:rsidR="00772EA6" w:rsidRPr="00EA1D6B">
        <w:rPr>
          <w:rFonts w:ascii="Times New Roman" w:hAnsi="Times New Roman" w:cs="Times New Roman"/>
          <w:sz w:val="24"/>
          <w:szCs w:val="24"/>
        </w:rPr>
        <w:t xml:space="preserve"> </w:t>
      </w:r>
      <w:r w:rsidR="00CC38DA" w:rsidRPr="00EA1D6B">
        <w:rPr>
          <w:rFonts w:ascii="Times New Roman" w:hAnsi="Times New Roman" w:cs="Times New Roman"/>
          <w:sz w:val="24"/>
          <w:szCs w:val="24"/>
        </w:rPr>
        <w:t xml:space="preserve">elektroder </w:t>
      </w:r>
      <w:r w:rsidR="00EA34C8">
        <w:rPr>
          <w:rFonts w:ascii="Times New Roman" w:hAnsi="Times New Roman" w:cs="Times New Roman"/>
          <w:sz w:val="24"/>
          <w:szCs w:val="24"/>
        </w:rPr>
        <w:t xml:space="preserve">i </w:t>
      </w:r>
      <w:r w:rsidR="00D660DB">
        <w:rPr>
          <w:rFonts w:ascii="Times New Roman" w:hAnsi="Times New Roman" w:cs="Times New Roman"/>
          <w:sz w:val="24"/>
          <w:szCs w:val="24"/>
        </w:rPr>
        <w:t xml:space="preserve">armen </w:t>
      </w:r>
      <w:r w:rsidR="00824916">
        <w:rPr>
          <w:rFonts w:ascii="Times New Roman" w:hAnsi="Times New Roman" w:cs="Times New Roman"/>
          <w:sz w:val="24"/>
          <w:szCs w:val="24"/>
        </w:rPr>
        <w:t>i syfte</w:t>
      </w:r>
      <w:r w:rsidR="00824916" w:rsidRPr="00EA1D6B">
        <w:rPr>
          <w:rFonts w:ascii="Times New Roman" w:hAnsi="Times New Roman" w:cs="Times New Roman"/>
          <w:sz w:val="24"/>
          <w:szCs w:val="24"/>
        </w:rPr>
        <w:t xml:space="preserve"> </w:t>
      </w:r>
      <w:r w:rsidR="00CC38DA" w:rsidRPr="00EA1D6B">
        <w:rPr>
          <w:rFonts w:ascii="Times New Roman" w:hAnsi="Times New Roman" w:cs="Times New Roman"/>
          <w:sz w:val="24"/>
          <w:szCs w:val="24"/>
        </w:rPr>
        <w:t xml:space="preserve">att registrera </w:t>
      </w:r>
      <w:r w:rsidR="003F2F44">
        <w:rPr>
          <w:rFonts w:ascii="Times New Roman" w:hAnsi="Times New Roman" w:cs="Times New Roman"/>
          <w:sz w:val="24"/>
          <w:szCs w:val="24"/>
        </w:rPr>
        <w:t>muskel</w:t>
      </w:r>
      <w:r w:rsidR="00CC38DA" w:rsidRPr="00EA1D6B">
        <w:rPr>
          <w:rFonts w:ascii="Times New Roman" w:hAnsi="Times New Roman" w:cs="Times New Roman"/>
          <w:sz w:val="24"/>
          <w:szCs w:val="24"/>
        </w:rPr>
        <w:t xml:space="preserve">signaler och </w:t>
      </w:r>
      <w:r w:rsidR="005C37B0">
        <w:rPr>
          <w:rFonts w:ascii="Times New Roman" w:hAnsi="Times New Roman" w:cs="Times New Roman"/>
          <w:sz w:val="24"/>
          <w:szCs w:val="24"/>
        </w:rPr>
        <w:t>ge</w:t>
      </w:r>
      <w:r w:rsidR="00CC38DA" w:rsidRPr="00EA1D6B">
        <w:rPr>
          <w:rFonts w:ascii="Times New Roman" w:hAnsi="Times New Roman" w:cs="Times New Roman"/>
          <w:sz w:val="24"/>
          <w:szCs w:val="24"/>
        </w:rPr>
        <w:t xml:space="preserve"> återkoppl</w:t>
      </w:r>
      <w:r w:rsidR="005C37B0">
        <w:rPr>
          <w:rFonts w:ascii="Times New Roman" w:hAnsi="Times New Roman" w:cs="Times New Roman"/>
          <w:sz w:val="24"/>
          <w:szCs w:val="24"/>
        </w:rPr>
        <w:t>ing</w:t>
      </w:r>
      <w:r w:rsidR="00CC38DA" w:rsidRPr="00EA1D6B" w:rsidDel="00794212">
        <w:rPr>
          <w:rFonts w:ascii="Times New Roman" w:hAnsi="Times New Roman" w:cs="Times New Roman"/>
          <w:sz w:val="24"/>
          <w:szCs w:val="24"/>
        </w:rPr>
        <w:t xml:space="preserve"> </w:t>
      </w:r>
      <w:r w:rsidR="00794212">
        <w:rPr>
          <w:rFonts w:ascii="Times New Roman" w:hAnsi="Times New Roman" w:cs="Times New Roman"/>
          <w:sz w:val="24"/>
          <w:szCs w:val="24"/>
        </w:rPr>
        <w:t>via</w:t>
      </w:r>
      <w:r w:rsidR="00794212" w:rsidRPr="00EA1D6B">
        <w:rPr>
          <w:rFonts w:ascii="Times New Roman" w:hAnsi="Times New Roman" w:cs="Times New Roman"/>
          <w:sz w:val="24"/>
          <w:szCs w:val="24"/>
        </w:rPr>
        <w:t xml:space="preserve"> </w:t>
      </w:r>
      <w:r w:rsidR="00CC38DA" w:rsidRPr="00EA1D6B">
        <w:rPr>
          <w:rFonts w:ascii="Times New Roman" w:hAnsi="Times New Roman" w:cs="Times New Roman"/>
          <w:sz w:val="24"/>
          <w:szCs w:val="24"/>
        </w:rPr>
        <w:t>nerver</w:t>
      </w:r>
      <w:r w:rsidR="002B3FEA">
        <w:rPr>
          <w:rFonts w:ascii="Times New Roman" w:hAnsi="Times New Roman" w:cs="Times New Roman"/>
          <w:sz w:val="24"/>
          <w:szCs w:val="24"/>
        </w:rPr>
        <w:t>na</w:t>
      </w:r>
      <w:r w:rsidR="00CC38DA" w:rsidRPr="00EA1D6B">
        <w:rPr>
          <w:rFonts w:ascii="Times New Roman" w:hAnsi="Times New Roman" w:cs="Times New Roman"/>
          <w:sz w:val="24"/>
          <w:szCs w:val="24"/>
        </w:rPr>
        <w:t xml:space="preserve"> i </w:t>
      </w:r>
      <w:r w:rsidR="005C37B0">
        <w:rPr>
          <w:rFonts w:ascii="Times New Roman" w:hAnsi="Times New Roman" w:cs="Times New Roman"/>
          <w:sz w:val="24"/>
          <w:szCs w:val="24"/>
        </w:rPr>
        <w:t xml:space="preserve">den </w:t>
      </w:r>
      <w:r w:rsidR="00CC38DA" w:rsidRPr="00EA1D6B">
        <w:rPr>
          <w:rFonts w:ascii="Times New Roman" w:hAnsi="Times New Roman" w:cs="Times New Roman"/>
          <w:sz w:val="24"/>
          <w:szCs w:val="24"/>
        </w:rPr>
        <w:t>kvarvarande armstumpen</w:t>
      </w:r>
      <w:r w:rsidR="00841473">
        <w:rPr>
          <w:rFonts w:ascii="Times New Roman" w:hAnsi="Times New Roman" w:cs="Times New Roman"/>
          <w:sz w:val="24"/>
          <w:szCs w:val="24"/>
        </w:rPr>
        <w:t xml:space="preserve"> (neuromuskulär styrning)</w:t>
      </w:r>
      <w:r w:rsidR="00CC38DA" w:rsidRPr="00EA1D6B">
        <w:rPr>
          <w:rFonts w:ascii="Times New Roman" w:hAnsi="Times New Roman" w:cs="Times New Roman"/>
          <w:sz w:val="24"/>
          <w:szCs w:val="24"/>
        </w:rPr>
        <w:t>.</w:t>
      </w:r>
    </w:p>
    <w:p w14:paraId="63A5A675" w14:textId="07810670" w:rsidR="004D0A29" w:rsidRPr="00E53787" w:rsidRDefault="004D0A29" w:rsidP="00E53787">
      <w:pPr>
        <w:ind w:left="284"/>
        <w:rPr>
          <w:rFonts w:ascii="Times New Roman" w:hAnsi="Times New Roman" w:cs="Times New Roman"/>
          <w:b/>
          <w:bCs/>
          <w:sz w:val="24"/>
          <w:szCs w:val="24"/>
        </w:rPr>
      </w:pPr>
      <w:r w:rsidRPr="004D0A29">
        <w:rPr>
          <w:rFonts w:ascii="Times New Roman" w:hAnsi="Times New Roman" w:cs="Times New Roman"/>
          <w:b/>
          <w:bCs/>
          <w:sz w:val="24"/>
          <w:szCs w:val="24"/>
        </w:rPr>
        <w:t>Fokuserad fråga</w:t>
      </w:r>
      <w:r w:rsidR="00E53787">
        <w:rPr>
          <w:rFonts w:ascii="Times New Roman" w:hAnsi="Times New Roman" w:cs="Times New Roman"/>
          <w:b/>
          <w:bCs/>
          <w:sz w:val="24"/>
          <w:szCs w:val="24"/>
        </w:rPr>
        <w:br/>
      </w:r>
      <w:r w:rsidRPr="00EA1D6B">
        <w:rPr>
          <w:rFonts w:ascii="Times New Roman" w:hAnsi="Times New Roman" w:cs="Times New Roman"/>
          <w:sz w:val="24"/>
          <w:szCs w:val="24"/>
        </w:rPr>
        <w:t>För vuxna patienter med medfödd eller förvärva</w:t>
      </w:r>
      <w:r>
        <w:rPr>
          <w:rFonts w:ascii="Times New Roman" w:hAnsi="Times New Roman" w:cs="Times New Roman"/>
          <w:sz w:val="24"/>
          <w:szCs w:val="24"/>
        </w:rPr>
        <w:t>d</w:t>
      </w:r>
      <w:r w:rsidRPr="00EA1D6B">
        <w:rPr>
          <w:rFonts w:ascii="Times New Roman" w:hAnsi="Times New Roman" w:cs="Times New Roman"/>
          <w:sz w:val="24"/>
          <w:szCs w:val="24"/>
        </w:rPr>
        <w:t xml:space="preserve"> avsaknad av en arm, </w:t>
      </w:r>
      <w:r>
        <w:rPr>
          <w:rFonts w:ascii="Times New Roman" w:hAnsi="Times New Roman" w:cs="Times New Roman"/>
          <w:sz w:val="24"/>
          <w:szCs w:val="24"/>
        </w:rPr>
        <w:t xml:space="preserve">innebär </w:t>
      </w:r>
      <w:r w:rsidRPr="00EA1D6B">
        <w:rPr>
          <w:rFonts w:ascii="Times New Roman" w:hAnsi="Times New Roman" w:cs="Times New Roman"/>
          <w:sz w:val="24"/>
          <w:szCs w:val="24"/>
        </w:rPr>
        <w:t xml:space="preserve">användningen av en </w:t>
      </w:r>
      <w:r>
        <w:rPr>
          <w:rFonts w:ascii="Times New Roman" w:hAnsi="Times New Roman" w:cs="Times New Roman"/>
          <w:sz w:val="24"/>
          <w:szCs w:val="24"/>
        </w:rPr>
        <w:t xml:space="preserve">neuromuskulärt styrd </w:t>
      </w:r>
      <w:r w:rsidRPr="00EA1D6B">
        <w:rPr>
          <w:rFonts w:ascii="Times New Roman" w:hAnsi="Times New Roman" w:cs="Times New Roman"/>
          <w:sz w:val="24"/>
          <w:szCs w:val="24"/>
        </w:rPr>
        <w:t xml:space="preserve">benförankrad armprotes </w:t>
      </w:r>
      <w:r>
        <w:rPr>
          <w:rFonts w:ascii="Times New Roman" w:hAnsi="Times New Roman" w:cs="Times New Roman"/>
          <w:sz w:val="24"/>
          <w:szCs w:val="24"/>
        </w:rPr>
        <w:t>(</w:t>
      </w:r>
      <w:r w:rsidRPr="00EA1D6B">
        <w:rPr>
          <w:rFonts w:ascii="Times New Roman" w:hAnsi="Times New Roman" w:cs="Times New Roman"/>
          <w:sz w:val="24"/>
          <w:szCs w:val="24"/>
        </w:rPr>
        <w:t xml:space="preserve">som styrs med hjälp av </w:t>
      </w:r>
      <w:r>
        <w:rPr>
          <w:rFonts w:ascii="Times New Roman" w:hAnsi="Times New Roman" w:cs="Times New Roman"/>
          <w:sz w:val="24"/>
          <w:szCs w:val="24"/>
        </w:rPr>
        <w:t>inopererade</w:t>
      </w:r>
      <w:r w:rsidRPr="00EA1D6B">
        <w:rPr>
          <w:rFonts w:ascii="Times New Roman" w:hAnsi="Times New Roman" w:cs="Times New Roman"/>
          <w:sz w:val="24"/>
          <w:szCs w:val="24"/>
        </w:rPr>
        <w:t xml:space="preserve"> elektroder</w:t>
      </w:r>
      <w:r>
        <w:rPr>
          <w:rFonts w:ascii="Times New Roman" w:hAnsi="Times New Roman" w:cs="Times New Roman"/>
          <w:sz w:val="24"/>
          <w:szCs w:val="24"/>
        </w:rPr>
        <w:t>)</w:t>
      </w:r>
      <w:r w:rsidRPr="00EA1D6B">
        <w:rPr>
          <w:rFonts w:ascii="Times New Roman" w:hAnsi="Times New Roman" w:cs="Times New Roman"/>
          <w:sz w:val="24"/>
          <w:szCs w:val="24"/>
        </w:rPr>
        <w:t xml:space="preserve"> </w:t>
      </w:r>
      <w:r>
        <w:rPr>
          <w:rFonts w:ascii="Times New Roman" w:hAnsi="Times New Roman" w:cs="Times New Roman"/>
          <w:sz w:val="24"/>
          <w:szCs w:val="24"/>
        </w:rPr>
        <w:t xml:space="preserve">några </w:t>
      </w:r>
      <w:r w:rsidRPr="00EA1D6B">
        <w:rPr>
          <w:rFonts w:ascii="Times New Roman" w:hAnsi="Times New Roman" w:cs="Times New Roman"/>
          <w:sz w:val="24"/>
          <w:szCs w:val="24"/>
        </w:rPr>
        <w:t>fördel</w:t>
      </w:r>
      <w:r>
        <w:rPr>
          <w:rFonts w:ascii="Times New Roman" w:hAnsi="Times New Roman" w:cs="Times New Roman"/>
          <w:sz w:val="24"/>
          <w:szCs w:val="24"/>
        </w:rPr>
        <w:t>a</w:t>
      </w:r>
      <w:r w:rsidRPr="00E3185D">
        <w:rPr>
          <w:rFonts w:ascii="Times New Roman" w:hAnsi="Times New Roman" w:cs="Times New Roman"/>
          <w:sz w:val="24"/>
          <w:szCs w:val="24"/>
        </w:rPr>
        <w:t xml:space="preserve">r </w:t>
      </w:r>
      <w:r>
        <w:rPr>
          <w:rFonts w:ascii="Times New Roman" w:hAnsi="Times New Roman" w:cs="Times New Roman"/>
          <w:sz w:val="24"/>
          <w:szCs w:val="24"/>
        </w:rPr>
        <w:t>eller</w:t>
      </w:r>
      <w:r w:rsidRPr="00E3185D">
        <w:rPr>
          <w:rFonts w:ascii="Times New Roman" w:hAnsi="Times New Roman" w:cs="Times New Roman"/>
          <w:sz w:val="24"/>
          <w:szCs w:val="24"/>
        </w:rPr>
        <w:t xml:space="preserve"> risker </w:t>
      </w:r>
      <w:r w:rsidRPr="00EA1D6B">
        <w:rPr>
          <w:rFonts w:ascii="Times New Roman" w:hAnsi="Times New Roman" w:cs="Times New Roman"/>
          <w:sz w:val="24"/>
          <w:szCs w:val="24"/>
        </w:rPr>
        <w:t xml:space="preserve">jämfört med </w:t>
      </w:r>
      <w:r>
        <w:rPr>
          <w:rFonts w:ascii="Times New Roman" w:hAnsi="Times New Roman" w:cs="Times New Roman"/>
          <w:sz w:val="24"/>
          <w:szCs w:val="24"/>
        </w:rPr>
        <w:t>icke-neuromuskulärt styrda benförankrade proteser</w:t>
      </w:r>
      <w:r w:rsidR="00D613EE">
        <w:rPr>
          <w:rFonts w:ascii="Times New Roman" w:hAnsi="Times New Roman" w:cs="Times New Roman"/>
          <w:sz w:val="24"/>
          <w:szCs w:val="24"/>
        </w:rPr>
        <w:t xml:space="preserve"> som styrs med elektroder på armens hud</w:t>
      </w:r>
      <w:r>
        <w:rPr>
          <w:rFonts w:ascii="Times New Roman" w:hAnsi="Times New Roman" w:cs="Times New Roman"/>
          <w:sz w:val="24"/>
          <w:szCs w:val="24"/>
        </w:rPr>
        <w:t>, vad gäller utfallen funktion, dagliga aktiviteter, livskvalitet, omoperation eller komplikationer</w:t>
      </w:r>
      <w:r w:rsidRPr="00EA1D6B">
        <w:rPr>
          <w:rFonts w:ascii="Times New Roman" w:hAnsi="Times New Roman" w:cs="Times New Roman"/>
          <w:sz w:val="24"/>
          <w:szCs w:val="24"/>
        </w:rPr>
        <w:t>?</w:t>
      </w:r>
      <w:r w:rsidR="0081226D">
        <w:rPr>
          <w:rFonts w:ascii="Times New Roman" w:hAnsi="Times New Roman" w:cs="Times New Roman"/>
          <w:sz w:val="24"/>
          <w:szCs w:val="24"/>
        </w:rPr>
        <w:t xml:space="preserve"> </w:t>
      </w:r>
      <w:r w:rsidR="00D613EE">
        <w:rPr>
          <w:rFonts w:ascii="Times New Roman" w:hAnsi="Times New Roman" w:cs="Times New Roman"/>
          <w:sz w:val="24"/>
          <w:szCs w:val="24"/>
        </w:rPr>
        <w:t>Har dessa proteser</w:t>
      </w:r>
      <w:r w:rsidR="00F246AB">
        <w:rPr>
          <w:rFonts w:ascii="Times New Roman" w:hAnsi="Times New Roman" w:cs="Times New Roman"/>
          <w:sz w:val="24"/>
          <w:szCs w:val="24"/>
        </w:rPr>
        <w:t xml:space="preserve"> fördelar eller risker jämfört med </w:t>
      </w:r>
      <w:r w:rsidR="00F246AB" w:rsidRPr="00EA1D6B">
        <w:rPr>
          <w:rFonts w:ascii="Times New Roman" w:hAnsi="Times New Roman" w:cs="Times New Roman"/>
          <w:sz w:val="24"/>
          <w:szCs w:val="24"/>
        </w:rPr>
        <w:t>hylsproteser</w:t>
      </w:r>
      <w:r w:rsidR="00F246AB">
        <w:rPr>
          <w:rFonts w:ascii="Times New Roman" w:hAnsi="Times New Roman" w:cs="Times New Roman"/>
          <w:sz w:val="24"/>
          <w:szCs w:val="24"/>
        </w:rPr>
        <w:t xml:space="preserve"> som styrs med elektroder på armens hud?</w:t>
      </w:r>
    </w:p>
    <w:p w14:paraId="169BD1AF" w14:textId="76B02A9F" w:rsidR="0006568F" w:rsidRPr="00E53787" w:rsidRDefault="00CC38DA" w:rsidP="00E53787">
      <w:pPr>
        <w:ind w:left="284"/>
        <w:rPr>
          <w:rFonts w:ascii="Times New Roman" w:hAnsi="Times New Roman" w:cs="Times New Roman"/>
          <w:b/>
          <w:bCs/>
          <w:sz w:val="24"/>
          <w:szCs w:val="24"/>
        </w:rPr>
      </w:pPr>
      <w:r w:rsidRPr="001F5010">
        <w:rPr>
          <w:rFonts w:ascii="Times New Roman" w:hAnsi="Times New Roman" w:cs="Times New Roman"/>
          <w:b/>
          <w:bCs/>
          <w:sz w:val="24"/>
          <w:szCs w:val="24"/>
        </w:rPr>
        <w:t>Metod</w:t>
      </w:r>
      <w:r w:rsidR="00E53787">
        <w:rPr>
          <w:rFonts w:ascii="Times New Roman" w:hAnsi="Times New Roman" w:cs="Times New Roman"/>
          <w:b/>
          <w:bCs/>
          <w:sz w:val="24"/>
          <w:szCs w:val="24"/>
        </w:rPr>
        <w:br/>
      </w:r>
      <w:r w:rsidRPr="00E60330">
        <w:rPr>
          <w:rFonts w:ascii="Times New Roman" w:hAnsi="Times New Roman" w:cs="Times New Roman"/>
          <w:sz w:val="24"/>
          <w:szCs w:val="24"/>
        </w:rPr>
        <w:t xml:space="preserve">Med hjälp av etablerade metoder identifierade vi vetenskapliga artiklar som kunde bidra till att </w:t>
      </w:r>
      <w:r w:rsidR="00C97CB7">
        <w:rPr>
          <w:rFonts w:ascii="Times New Roman" w:hAnsi="Times New Roman" w:cs="Times New Roman"/>
          <w:sz w:val="24"/>
          <w:szCs w:val="24"/>
        </w:rPr>
        <w:t>ge</w:t>
      </w:r>
      <w:r w:rsidR="00C97CB7" w:rsidRPr="00E60330">
        <w:rPr>
          <w:rFonts w:ascii="Times New Roman" w:hAnsi="Times New Roman" w:cs="Times New Roman"/>
          <w:sz w:val="24"/>
          <w:szCs w:val="24"/>
        </w:rPr>
        <w:t xml:space="preserve"> </w:t>
      </w:r>
      <w:r w:rsidRPr="00E60330">
        <w:rPr>
          <w:rFonts w:ascii="Times New Roman" w:hAnsi="Times New Roman" w:cs="Times New Roman"/>
          <w:sz w:val="24"/>
          <w:szCs w:val="24"/>
        </w:rPr>
        <w:t xml:space="preserve">svar på den aktuella frågeställningen. </w:t>
      </w:r>
      <w:r w:rsidR="00B45BFB">
        <w:rPr>
          <w:rFonts w:ascii="Times New Roman" w:hAnsi="Times New Roman" w:cs="Times New Roman"/>
          <w:sz w:val="24"/>
          <w:szCs w:val="24"/>
        </w:rPr>
        <w:t xml:space="preserve">Databassökningar gjordes i </w:t>
      </w:r>
      <w:r w:rsidR="0006568F">
        <w:rPr>
          <w:rFonts w:ascii="Times New Roman" w:hAnsi="Times New Roman" w:cs="Times New Roman"/>
          <w:sz w:val="24"/>
          <w:szCs w:val="24"/>
        </w:rPr>
        <w:t>oktober</w:t>
      </w:r>
      <w:r w:rsidR="00B45BFB">
        <w:rPr>
          <w:rFonts w:ascii="Times New Roman" w:hAnsi="Times New Roman" w:cs="Times New Roman"/>
          <w:sz w:val="24"/>
          <w:szCs w:val="24"/>
        </w:rPr>
        <w:t xml:space="preserve"> 2021. </w:t>
      </w:r>
      <w:r w:rsidR="00EB30DC">
        <w:rPr>
          <w:rFonts w:ascii="Times New Roman" w:hAnsi="Times New Roman" w:cs="Times New Roman"/>
          <w:sz w:val="24"/>
          <w:szCs w:val="24"/>
        </w:rPr>
        <w:t>Urval gjordes av minst två författare och projektgruppen beslöt gemensamt vilka artiklar som skulle inkluderas</w:t>
      </w:r>
      <w:r w:rsidR="001C06B2">
        <w:rPr>
          <w:rFonts w:ascii="Times New Roman" w:hAnsi="Times New Roman" w:cs="Times New Roman"/>
          <w:sz w:val="24"/>
          <w:szCs w:val="24"/>
        </w:rPr>
        <w:t xml:space="preserve"> i rapporten</w:t>
      </w:r>
      <w:r w:rsidR="00EB30DC">
        <w:rPr>
          <w:rFonts w:ascii="Times New Roman" w:hAnsi="Times New Roman" w:cs="Times New Roman"/>
          <w:sz w:val="24"/>
          <w:szCs w:val="24"/>
        </w:rPr>
        <w:t xml:space="preserve">. </w:t>
      </w:r>
      <w:r w:rsidR="00F650BB">
        <w:rPr>
          <w:rFonts w:ascii="Times New Roman" w:hAnsi="Times New Roman" w:cs="Times New Roman"/>
          <w:sz w:val="24"/>
          <w:szCs w:val="24"/>
        </w:rPr>
        <w:t>D</w:t>
      </w:r>
      <w:r w:rsidRPr="00E60330">
        <w:rPr>
          <w:rFonts w:ascii="Times New Roman" w:hAnsi="Times New Roman" w:cs="Times New Roman"/>
          <w:sz w:val="24"/>
          <w:szCs w:val="24"/>
        </w:rPr>
        <w:t xml:space="preserve">e </w:t>
      </w:r>
      <w:r w:rsidR="00F650BB">
        <w:rPr>
          <w:rFonts w:ascii="Times New Roman" w:hAnsi="Times New Roman" w:cs="Times New Roman"/>
          <w:sz w:val="24"/>
          <w:szCs w:val="24"/>
        </w:rPr>
        <w:t>ingående</w:t>
      </w:r>
      <w:r w:rsidR="00F650BB" w:rsidRPr="00E60330">
        <w:rPr>
          <w:rFonts w:ascii="Times New Roman" w:hAnsi="Times New Roman" w:cs="Times New Roman"/>
          <w:sz w:val="24"/>
          <w:szCs w:val="24"/>
        </w:rPr>
        <w:t xml:space="preserve"> </w:t>
      </w:r>
      <w:r w:rsidRPr="00E60330">
        <w:rPr>
          <w:rFonts w:ascii="Times New Roman" w:hAnsi="Times New Roman" w:cs="Times New Roman"/>
          <w:sz w:val="24"/>
          <w:szCs w:val="24"/>
        </w:rPr>
        <w:t xml:space="preserve">studiernas kvalitet </w:t>
      </w:r>
      <w:r w:rsidR="00F650BB">
        <w:rPr>
          <w:rFonts w:ascii="Times New Roman" w:hAnsi="Times New Roman" w:cs="Times New Roman"/>
          <w:sz w:val="24"/>
          <w:szCs w:val="24"/>
        </w:rPr>
        <w:t>granskades</w:t>
      </w:r>
      <w:r w:rsidR="00D26C74">
        <w:rPr>
          <w:rFonts w:ascii="Times New Roman" w:hAnsi="Times New Roman" w:cs="Times New Roman"/>
          <w:sz w:val="24"/>
          <w:szCs w:val="24"/>
        </w:rPr>
        <w:t xml:space="preserve"> kritiskt </w:t>
      </w:r>
      <w:r w:rsidRPr="00E60330">
        <w:rPr>
          <w:rFonts w:ascii="Times New Roman" w:hAnsi="Times New Roman" w:cs="Times New Roman"/>
          <w:sz w:val="24"/>
          <w:szCs w:val="24"/>
        </w:rPr>
        <w:t xml:space="preserve">och </w:t>
      </w:r>
      <w:r w:rsidR="00676CB5">
        <w:rPr>
          <w:rFonts w:ascii="Times New Roman" w:hAnsi="Times New Roman" w:cs="Times New Roman"/>
          <w:sz w:val="24"/>
          <w:szCs w:val="24"/>
        </w:rPr>
        <w:t>för de utfall där så var möjligt</w:t>
      </w:r>
      <w:r w:rsidR="00EA015A">
        <w:rPr>
          <w:rFonts w:ascii="Times New Roman" w:hAnsi="Times New Roman" w:cs="Times New Roman"/>
          <w:sz w:val="24"/>
          <w:szCs w:val="24"/>
        </w:rPr>
        <w:t xml:space="preserve"> gjordes en</w:t>
      </w:r>
      <w:r w:rsidR="00590802">
        <w:rPr>
          <w:rFonts w:ascii="Times New Roman" w:hAnsi="Times New Roman" w:cs="Times New Roman"/>
          <w:sz w:val="24"/>
          <w:szCs w:val="24"/>
        </w:rPr>
        <w:t xml:space="preserve"> </w:t>
      </w:r>
      <w:r w:rsidR="00EA015A">
        <w:rPr>
          <w:rFonts w:ascii="Times New Roman" w:hAnsi="Times New Roman" w:cs="Times New Roman"/>
          <w:sz w:val="24"/>
          <w:szCs w:val="24"/>
        </w:rPr>
        <w:t xml:space="preserve">sammanvägd </w:t>
      </w:r>
      <w:r w:rsidRPr="00E60330">
        <w:rPr>
          <w:rFonts w:ascii="Times New Roman" w:hAnsi="Times New Roman" w:cs="Times New Roman"/>
          <w:sz w:val="24"/>
          <w:szCs w:val="24"/>
        </w:rPr>
        <w:t xml:space="preserve">bedömning av </w:t>
      </w:r>
      <w:r w:rsidR="00BE2288">
        <w:rPr>
          <w:rFonts w:ascii="Times New Roman" w:hAnsi="Times New Roman" w:cs="Times New Roman"/>
          <w:sz w:val="24"/>
          <w:szCs w:val="24"/>
        </w:rPr>
        <w:t>r</w:t>
      </w:r>
      <w:r w:rsidR="00E6761D">
        <w:rPr>
          <w:rFonts w:ascii="Times New Roman" w:hAnsi="Times New Roman" w:cs="Times New Roman"/>
          <w:sz w:val="24"/>
          <w:szCs w:val="24"/>
        </w:rPr>
        <w:t xml:space="preserve">esultatens </w:t>
      </w:r>
      <w:r w:rsidR="00BD7C64">
        <w:rPr>
          <w:rFonts w:ascii="Times New Roman" w:hAnsi="Times New Roman" w:cs="Times New Roman"/>
          <w:sz w:val="24"/>
          <w:szCs w:val="24"/>
        </w:rPr>
        <w:t>t</w:t>
      </w:r>
      <w:r w:rsidR="00FD3D7E" w:rsidRPr="005409B8">
        <w:rPr>
          <w:rFonts w:ascii="Times New Roman" w:hAnsi="Times New Roman" w:cs="Times New Roman"/>
          <w:bCs/>
          <w:sz w:val="24"/>
          <w:szCs w:val="24"/>
        </w:rPr>
        <w:t>illförlitlighet enligt GRADE.</w:t>
      </w:r>
    </w:p>
    <w:p w14:paraId="0919A061" w14:textId="04EF6E34" w:rsidR="00B047EB" w:rsidRPr="00E53787" w:rsidRDefault="00510D62" w:rsidP="00E53787">
      <w:pPr>
        <w:ind w:left="284"/>
        <w:rPr>
          <w:rFonts w:ascii="Times New Roman" w:hAnsi="Times New Roman" w:cs="Times New Roman"/>
          <w:b/>
          <w:bCs/>
          <w:sz w:val="24"/>
          <w:szCs w:val="24"/>
        </w:rPr>
      </w:pPr>
      <w:r w:rsidRPr="001F5010">
        <w:rPr>
          <w:rFonts w:ascii="Times New Roman" w:hAnsi="Times New Roman" w:cs="Times New Roman"/>
          <w:b/>
          <w:bCs/>
          <w:sz w:val="24"/>
          <w:szCs w:val="24"/>
        </w:rPr>
        <w:t>Resultat</w:t>
      </w:r>
      <w:r w:rsidR="00E53787">
        <w:rPr>
          <w:rFonts w:ascii="Times New Roman" w:hAnsi="Times New Roman" w:cs="Times New Roman"/>
          <w:b/>
          <w:bCs/>
          <w:sz w:val="24"/>
          <w:szCs w:val="24"/>
        </w:rPr>
        <w:br/>
      </w:r>
      <w:r w:rsidR="00EF0EB9">
        <w:rPr>
          <w:rFonts w:ascii="Times New Roman" w:hAnsi="Times New Roman" w:cs="Times New Roman"/>
          <w:sz w:val="24"/>
          <w:szCs w:val="24"/>
        </w:rPr>
        <w:t>T</w:t>
      </w:r>
      <w:r w:rsidR="00B047EB" w:rsidRPr="00C9462E">
        <w:rPr>
          <w:rFonts w:ascii="Times New Roman" w:hAnsi="Times New Roman" w:cs="Times New Roman"/>
          <w:sz w:val="24"/>
          <w:szCs w:val="24"/>
        </w:rPr>
        <w:t>io studier</w:t>
      </w:r>
      <w:r w:rsidR="00EF0EB9">
        <w:rPr>
          <w:rFonts w:ascii="Times New Roman" w:hAnsi="Times New Roman" w:cs="Times New Roman"/>
          <w:sz w:val="24"/>
          <w:szCs w:val="24"/>
        </w:rPr>
        <w:t xml:space="preserve"> inkluderades</w:t>
      </w:r>
      <w:r w:rsidR="00B047EB" w:rsidRPr="00C9462E">
        <w:rPr>
          <w:rFonts w:ascii="Times New Roman" w:hAnsi="Times New Roman" w:cs="Times New Roman"/>
          <w:sz w:val="24"/>
          <w:szCs w:val="24"/>
        </w:rPr>
        <w:t xml:space="preserve">, </w:t>
      </w:r>
      <w:r w:rsidR="00F7212C">
        <w:rPr>
          <w:rFonts w:ascii="Times New Roman" w:hAnsi="Times New Roman" w:cs="Times New Roman"/>
          <w:sz w:val="24"/>
          <w:szCs w:val="24"/>
        </w:rPr>
        <w:t xml:space="preserve">varav </w:t>
      </w:r>
      <w:r w:rsidR="00B047EB" w:rsidRPr="00C9462E">
        <w:rPr>
          <w:rFonts w:ascii="Times New Roman" w:hAnsi="Times New Roman" w:cs="Times New Roman"/>
          <w:sz w:val="24"/>
          <w:szCs w:val="24"/>
        </w:rPr>
        <w:t>en icke-randomiserad kontrollerad studie, t</w:t>
      </w:r>
      <w:r w:rsidR="005704EC">
        <w:rPr>
          <w:rFonts w:ascii="Times New Roman" w:hAnsi="Times New Roman" w:cs="Times New Roman"/>
          <w:sz w:val="24"/>
          <w:szCs w:val="24"/>
        </w:rPr>
        <w:t>vå</w:t>
      </w:r>
      <w:r w:rsidR="00B047EB" w:rsidRPr="00C9462E">
        <w:rPr>
          <w:rFonts w:ascii="Times New Roman" w:hAnsi="Times New Roman" w:cs="Times New Roman"/>
          <w:sz w:val="24"/>
          <w:szCs w:val="24"/>
        </w:rPr>
        <w:t xml:space="preserve"> studier </w:t>
      </w:r>
      <w:r w:rsidR="00B047EB" w:rsidRPr="00612D41">
        <w:rPr>
          <w:rFonts w:ascii="Times New Roman" w:hAnsi="Times New Roman" w:cs="Times New Roman"/>
          <w:sz w:val="24"/>
          <w:szCs w:val="24"/>
        </w:rPr>
        <w:t xml:space="preserve">med </w:t>
      </w:r>
      <w:r w:rsidR="00B047EB" w:rsidRPr="00AC21BC">
        <w:rPr>
          <w:rFonts w:ascii="Times New Roman" w:hAnsi="Times New Roman" w:cs="Times New Roman"/>
          <w:sz w:val="24"/>
          <w:szCs w:val="24"/>
        </w:rPr>
        <w:t xml:space="preserve">jämförelse av olika styrmetoder av samma patienter, </w:t>
      </w:r>
      <w:r w:rsidR="005704EC">
        <w:rPr>
          <w:rFonts w:ascii="Times New Roman" w:hAnsi="Times New Roman" w:cs="Times New Roman"/>
          <w:sz w:val="24"/>
          <w:szCs w:val="24"/>
        </w:rPr>
        <w:t>sex</w:t>
      </w:r>
      <w:r w:rsidR="005704EC" w:rsidRPr="00AC21BC">
        <w:rPr>
          <w:rFonts w:ascii="Times New Roman" w:hAnsi="Times New Roman" w:cs="Times New Roman"/>
          <w:sz w:val="24"/>
          <w:szCs w:val="24"/>
        </w:rPr>
        <w:t xml:space="preserve"> </w:t>
      </w:r>
      <w:r w:rsidR="00B047EB" w:rsidRPr="00AC21BC">
        <w:rPr>
          <w:rFonts w:ascii="Times New Roman" w:hAnsi="Times New Roman" w:cs="Times New Roman"/>
          <w:sz w:val="24"/>
          <w:szCs w:val="24"/>
        </w:rPr>
        <w:t xml:space="preserve">fallserier och en kvalitativ studie. </w:t>
      </w:r>
      <w:r w:rsidR="00B047EB" w:rsidRPr="00C55DF9">
        <w:rPr>
          <w:rFonts w:ascii="Times New Roman" w:hAnsi="Times New Roman" w:cs="Times New Roman"/>
          <w:sz w:val="24"/>
          <w:szCs w:val="24"/>
        </w:rPr>
        <w:t xml:space="preserve">Sammanlagt involverade studierna </w:t>
      </w:r>
      <w:r w:rsidR="001C06B2" w:rsidRPr="000A7754">
        <w:rPr>
          <w:rFonts w:ascii="Times New Roman" w:hAnsi="Times New Roman" w:cs="Times New Roman"/>
          <w:sz w:val="24"/>
          <w:szCs w:val="24"/>
        </w:rPr>
        <w:t xml:space="preserve">37 patienter; </w:t>
      </w:r>
      <w:r w:rsidR="00B047EB" w:rsidRPr="00C55DF9">
        <w:rPr>
          <w:rFonts w:ascii="Times New Roman" w:hAnsi="Times New Roman" w:cs="Times New Roman"/>
          <w:sz w:val="24"/>
          <w:szCs w:val="24"/>
        </w:rPr>
        <w:t>fyra patie</w:t>
      </w:r>
      <w:r w:rsidR="00B047EB" w:rsidRPr="00E3185D">
        <w:rPr>
          <w:rFonts w:ascii="Times New Roman" w:hAnsi="Times New Roman" w:cs="Times New Roman"/>
          <w:sz w:val="24"/>
          <w:szCs w:val="24"/>
        </w:rPr>
        <w:t xml:space="preserve">nter med </w:t>
      </w:r>
      <w:r w:rsidR="004D0A29">
        <w:rPr>
          <w:rFonts w:ascii="Times New Roman" w:hAnsi="Times New Roman" w:cs="Times New Roman"/>
          <w:sz w:val="24"/>
          <w:szCs w:val="24"/>
        </w:rPr>
        <w:t xml:space="preserve">neuromuskulärt styrda </w:t>
      </w:r>
      <w:r w:rsidR="00B047EB" w:rsidRPr="00E3185D">
        <w:rPr>
          <w:rFonts w:ascii="Times New Roman" w:hAnsi="Times New Roman" w:cs="Times New Roman"/>
          <w:sz w:val="24"/>
          <w:szCs w:val="24"/>
        </w:rPr>
        <w:t xml:space="preserve">benförankrade proteser, 26 patienter </w:t>
      </w:r>
      <w:r w:rsidR="00B047EB" w:rsidRPr="00EA1D6B">
        <w:rPr>
          <w:rFonts w:ascii="Times New Roman" w:hAnsi="Times New Roman" w:cs="Times New Roman"/>
          <w:sz w:val="24"/>
          <w:szCs w:val="24"/>
        </w:rPr>
        <w:t xml:space="preserve">med </w:t>
      </w:r>
      <w:r w:rsidR="00B71A95">
        <w:rPr>
          <w:rFonts w:ascii="Times New Roman" w:hAnsi="Times New Roman" w:cs="Times New Roman"/>
          <w:sz w:val="24"/>
          <w:szCs w:val="24"/>
        </w:rPr>
        <w:t>i</w:t>
      </w:r>
      <w:r w:rsidR="005E3B29">
        <w:rPr>
          <w:rFonts w:ascii="Times New Roman" w:hAnsi="Times New Roman" w:cs="Times New Roman"/>
          <w:sz w:val="24"/>
          <w:szCs w:val="24"/>
        </w:rPr>
        <w:t>cke</w:t>
      </w:r>
      <w:r w:rsidR="00841473">
        <w:rPr>
          <w:rFonts w:ascii="Times New Roman" w:hAnsi="Times New Roman" w:cs="Times New Roman"/>
          <w:sz w:val="24"/>
          <w:szCs w:val="24"/>
        </w:rPr>
        <w:t>-</w:t>
      </w:r>
      <w:r w:rsidR="00B71A95">
        <w:rPr>
          <w:rFonts w:ascii="Times New Roman" w:hAnsi="Times New Roman" w:cs="Times New Roman"/>
          <w:sz w:val="24"/>
          <w:szCs w:val="24"/>
        </w:rPr>
        <w:t>neuromuskulär</w:t>
      </w:r>
      <w:r w:rsidR="005A61E5">
        <w:rPr>
          <w:rFonts w:ascii="Times New Roman" w:hAnsi="Times New Roman" w:cs="Times New Roman"/>
          <w:sz w:val="24"/>
          <w:szCs w:val="24"/>
        </w:rPr>
        <w:t>t</w:t>
      </w:r>
      <w:r w:rsidR="00B71A95">
        <w:rPr>
          <w:rFonts w:ascii="Times New Roman" w:hAnsi="Times New Roman" w:cs="Times New Roman"/>
          <w:sz w:val="24"/>
          <w:szCs w:val="24"/>
        </w:rPr>
        <w:t xml:space="preserve"> styrda</w:t>
      </w:r>
      <w:r w:rsidR="00B11637">
        <w:rPr>
          <w:rFonts w:ascii="Times New Roman" w:hAnsi="Times New Roman" w:cs="Times New Roman"/>
          <w:sz w:val="24"/>
          <w:szCs w:val="24"/>
        </w:rPr>
        <w:t>,</w:t>
      </w:r>
      <w:r w:rsidR="00C80B97">
        <w:rPr>
          <w:rFonts w:ascii="Times New Roman" w:hAnsi="Times New Roman" w:cs="Times New Roman"/>
          <w:sz w:val="24"/>
          <w:szCs w:val="24"/>
        </w:rPr>
        <w:t xml:space="preserve"> </w:t>
      </w:r>
      <w:r w:rsidR="00B047EB" w:rsidRPr="00EA1D6B">
        <w:rPr>
          <w:rFonts w:ascii="Times New Roman" w:hAnsi="Times New Roman" w:cs="Times New Roman"/>
          <w:sz w:val="24"/>
          <w:szCs w:val="24"/>
        </w:rPr>
        <w:t>benförankrade proteser, och sju patienter med hylsproteser.</w:t>
      </w:r>
    </w:p>
    <w:p w14:paraId="714A5218" w14:textId="0BCEA222" w:rsidR="00B047EB" w:rsidRDefault="00F84EB0" w:rsidP="00E60330">
      <w:pPr>
        <w:ind w:left="284"/>
        <w:rPr>
          <w:rFonts w:ascii="Times New Roman" w:hAnsi="Times New Roman" w:cs="Times New Roman"/>
          <w:sz w:val="24"/>
          <w:szCs w:val="24"/>
        </w:rPr>
      </w:pPr>
      <w:r w:rsidRPr="000A70AF">
        <w:rPr>
          <w:rFonts w:ascii="Times New Roman" w:hAnsi="Times New Roman" w:cs="Times New Roman"/>
          <w:sz w:val="24"/>
          <w:szCs w:val="24"/>
          <w:u w:val="single"/>
        </w:rPr>
        <w:t>Funktion</w:t>
      </w:r>
      <w:r w:rsidR="00EF0EB9">
        <w:rPr>
          <w:rFonts w:ascii="Times New Roman" w:hAnsi="Times New Roman" w:cs="Times New Roman"/>
          <w:sz w:val="24"/>
          <w:szCs w:val="24"/>
          <w:u w:val="single"/>
        </w:rPr>
        <w:t>:</w:t>
      </w:r>
      <w:r w:rsidR="00A167E4">
        <w:rPr>
          <w:rFonts w:ascii="Times New Roman" w:hAnsi="Times New Roman" w:cs="Times New Roman"/>
          <w:sz w:val="24"/>
          <w:szCs w:val="24"/>
        </w:rPr>
        <w:t xml:space="preserve"> </w:t>
      </w:r>
      <w:r w:rsidR="008D7D3B">
        <w:rPr>
          <w:rFonts w:ascii="Times New Roman" w:hAnsi="Times New Roman" w:cs="Times New Roman"/>
          <w:sz w:val="24"/>
          <w:szCs w:val="24"/>
        </w:rPr>
        <w:t>Studierna visade att p</w:t>
      </w:r>
      <w:r w:rsidR="00B047EB" w:rsidRPr="00EA1D6B">
        <w:rPr>
          <w:rFonts w:ascii="Times New Roman" w:hAnsi="Times New Roman" w:cs="Times New Roman"/>
          <w:sz w:val="24"/>
          <w:szCs w:val="24"/>
        </w:rPr>
        <w:t>atienterna</w:t>
      </w:r>
      <w:r w:rsidR="00B047EB" w:rsidRPr="00EA1D6B" w:rsidDel="008D7D3B">
        <w:rPr>
          <w:rFonts w:ascii="Times New Roman" w:hAnsi="Times New Roman" w:cs="Times New Roman"/>
          <w:sz w:val="24"/>
          <w:szCs w:val="24"/>
        </w:rPr>
        <w:t xml:space="preserve"> </w:t>
      </w:r>
      <w:r w:rsidR="00EB30DC">
        <w:rPr>
          <w:rFonts w:ascii="Times New Roman" w:hAnsi="Times New Roman" w:cs="Times New Roman"/>
          <w:sz w:val="24"/>
          <w:szCs w:val="24"/>
        </w:rPr>
        <w:t xml:space="preserve">i signifikant större utsträckning </w:t>
      </w:r>
      <w:r w:rsidR="008D7D3B">
        <w:rPr>
          <w:rFonts w:ascii="Times New Roman" w:hAnsi="Times New Roman" w:cs="Times New Roman"/>
          <w:sz w:val="24"/>
          <w:szCs w:val="24"/>
        </w:rPr>
        <w:t xml:space="preserve">kunde </w:t>
      </w:r>
      <w:r w:rsidR="00B047EB" w:rsidRPr="00EA1D6B">
        <w:rPr>
          <w:rFonts w:ascii="Times New Roman" w:hAnsi="Times New Roman" w:cs="Times New Roman"/>
          <w:sz w:val="24"/>
          <w:szCs w:val="24"/>
        </w:rPr>
        <w:t xml:space="preserve">utföra exakta rörelser med sin </w:t>
      </w:r>
      <w:r w:rsidR="001A21C6">
        <w:rPr>
          <w:rFonts w:ascii="Times New Roman" w:hAnsi="Times New Roman" w:cs="Times New Roman"/>
          <w:sz w:val="24"/>
          <w:szCs w:val="24"/>
        </w:rPr>
        <w:t>neuromuskulär</w:t>
      </w:r>
      <w:r w:rsidR="009F6ABC">
        <w:rPr>
          <w:rFonts w:ascii="Times New Roman" w:hAnsi="Times New Roman" w:cs="Times New Roman"/>
          <w:sz w:val="24"/>
          <w:szCs w:val="24"/>
        </w:rPr>
        <w:t>t styrda</w:t>
      </w:r>
      <w:r w:rsidR="00841473">
        <w:rPr>
          <w:rFonts w:ascii="Times New Roman" w:hAnsi="Times New Roman" w:cs="Times New Roman"/>
          <w:sz w:val="24"/>
          <w:szCs w:val="24"/>
        </w:rPr>
        <w:t>,</w:t>
      </w:r>
      <w:r w:rsidR="001A21C6">
        <w:rPr>
          <w:rFonts w:ascii="Times New Roman" w:hAnsi="Times New Roman" w:cs="Times New Roman"/>
          <w:sz w:val="24"/>
          <w:szCs w:val="24"/>
        </w:rPr>
        <w:t xml:space="preserve"> </w:t>
      </w:r>
      <w:r w:rsidR="001C06B2">
        <w:rPr>
          <w:rFonts w:ascii="Times New Roman" w:hAnsi="Times New Roman" w:cs="Times New Roman"/>
          <w:sz w:val="24"/>
          <w:szCs w:val="24"/>
        </w:rPr>
        <w:t xml:space="preserve">benförankrade </w:t>
      </w:r>
      <w:r w:rsidR="00B047EB" w:rsidRPr="00EA1D6B">
        <w:rPr>
          <w:rFonts w:ascii="Times New Roman" w:hAnsi="Times New Roman" w:cs="Times New Roman"/>
          <w:sz w:val="24"/>
          <w:szCs w:val="24"/>
        </w:rPr>
        <w:t xml:space="preserve">protes och </w:t>
      </w:r>
      <w:r w:rsidR="00EF350F">
        <w:rPr>
          <w:rFonts w:ascii="Times New Roman" w:hAnsi="Times New Roman" w:cs="Times New Roman"/>
          <w:sz w:val="24"/>
          <w:szCs w:val="24"/>
        </w:rPr>
        <w:t xml:space="preserve">klarade </w:t>
      </w:r>
      <w:r w:rsidR="00EF0EB9">
        <w:rPr>
          <w:rFonts w:ascii="Times New Roman" w:hAnsi="Times New Roman" w:cs="Times New Roman"/>
          <w:sz w:val="24"/>
          <w:szCs w:val="24"/>
        </w:rPr>
        <w:t xml:space="preserve">oftare </w:t>
      </w:r>
      <w:r w:rsidR="00EF350F">
        <w:rPr>
          <w:rFonts w:ascii="Times New Roman" w:hAnsi="Times New Roman" w:cs="Times New Roman"/>
          <w:sz w:val="24"/>
          <w:szCs w:val="24"/>
        </w:rPr>
        <w:t>att</w:t>
      </w:r>
      <w:r w:rsidR="00B047EB" w:rsidRPr="00EA1D6B">
        <w:rPr>
          <w:rFonts w:ascii="Times New Roman" w:hAnsi="Times New Roman" w:cs="Times New Roman"/>
          <w:sz w:val="24"/>
          <w:szCs w:val="24"/>
        </w:rPr>
        <w:t xml:space="preserve"> greppa ömtåliga objekt</w:t>
      </w:r>
      <w:r w:rsidR="00EB30DC">
        <w:rPr>
          <w:rFonts w:ascii="Times New Roman" w:hAnsi="Times New Roman" w:cs="Times New Roman"/>
          <w:sz w:val="24"/>
          <w:szCs w:val="24"/>
        </w:rPr>
        <w:t xml:space="preserve"> än när de använ</w:t>
      </w:r>
      <w:r w:rsidR="00ED7DC4">
        <w:rPr>
          <w:rFonts w:ascii="Times New Roman" w:hAnsi="Times New Roman" w:cs="Times New Roman"/>
          <w:sz w:val="24"/>
          <w:szCs w:val="24"/>
        </w:rPr>
        <w:t>de sin</w:t>
      </w:r>
      <w:r w:rsidR="00EB30DC">
        <w:rPr>
          <w:rFonts w:ascii="Times New Roman" w:hAnsi="Times New Roman" w:cs="Times New Roman"/>
          <w:sz w:val="24"/>
          <w:szCs w:val="24"/>
        </w:rPr>
        <w:t xml:space="preserve"> </w:t>
      </w:r>
      <w:r w:rsidR="004D0A29">
        <w:rPr>
          <w:rFonts w:ascii="Times New Roman" w:hAnsi="Times New Roman" w:cs="Times New Roman"/>
          <w:sz w:val="24"/>
          <w:szCs w:val="24"/>
        </w:rPr>
        <w:t>icke</w:t>
      </w:r>
      <w:r w:rsidR="00841473">
        <w:rPr>
          <w:rFonts w:ascii="Times New Roman" w:hAnsi="Times New Roman" w:cs="Times New Roman"/>
          <w:sz w:val="24"/>
          <w:szCs w:val="24"/>
        </w:rPr>
        <w:t>-</w:t>
      </w:r>
      <w:r w:rsidR="004D0A29">
        <w:rPr>
          <w:rFonts w:ascii="Times New Roman" w:hAnsi="Times New Roman" w:cs="Times New Roman"/>
          <w:sz w:val="24"/>
          <w:szCs w:val="24"/>
        </w:rPr>
        <w:t>neuromuskulä</w:t>
      </w:r>
      <w:r w:rsidR="00841473">
        <w:rPr>
          <w:rFonts w:ascii="Times New Roman" w:hAnsi="Times New Roman" w:cs="Times New Roman"/>
          <w:sz w:val="24"/>
          <w:szCs w:val="24"/>
        </w:rPr>
        <w:t>r</w:t>
      </w:r>
      <w:r w:rsidR="004D0A29">
        <w:rPr>
          <w:rFonts w:ascii="Times New Roman" w:hAnsi="Times New Roman" w:cs="Times New Roman"/>
          <w:sz w:val="24"/>
          <w:szCs w:val="24"/>
        </w:rPr>
        <w:t xml:space="preserve">t styrda </w:t>
      </w:r>
      <w:r w:rsidR="001C06B2">
        <w:rPr>
          <w:rFonts w:ascii="Times New Roman" w:hAnsi="Times New Roman" w:cs="Times New Roman"/>
          <w:sz w:val="24"/>
          <w:szCs w:val="24"/>
        </w:rPr>
        <w:t>benförankrad</w:t>
      </w:r>
      <w:r w:rsidR="004D0A29">
        <w:rPr>
          <w:rFonts w:ascii="Times New Roman" w:hAnsi="Times New Roman" w:cs="Times New Roman"/>
          <w:sz w:val="24"/>
          <w:szCs w:val="24"/>
        </w:rPr>
        <w:t>e</w:t>
      </w:r>
      <w:r w:rsidR="001C06B2">
        <w:rPr>
          <w:rFonts w:ascii="Times New Roman" w:hAnsi="Times New Roman" w:cs="Times New Roman"/>
          <w:sz w:val="24"/>
          <w:szCs w:val="24"/>
        </w:rPr>
        <w:t xml:space="preserve"> </w:t>
      </w:r>
      <w:r w:rsidR="00EB30DC">
        <w:rPr>
          <w:rFonts w:ascii="Times New Roman" w:hAnsi="Times New Roman" w:cs="Times New Roman"/>
          <w:sz w:val="24"/>
          <w:szCs w:val="24"/>
        </w:rPr>
        <w:t>protes</w:t>
      </w:r>
      <w:r w:rsidR="00EF350F">
        <w:rPr>
          <w:rFonts w:ascii="Times New Roman" w:hAnsi="Times New Roman" w:cs="Times New Roman"/>
          <w:sz w:val="24"/>
          <w:szCs w:val="24"/>
        </w:rPr>
        <w:t>.</w:t>
      </w:r>
      <w:r w:rsidR="00B047EB" w:rsidRPr="00EA1D6B">
        <w:rPr>
          <w:rFonts w:ascii="Times New Roman" w:hAnsi="Times New Roman" w:cs="Times New Roman"/>
          <w:sz w:val="24"/>
          <w:szCs w:val="24"/>
        </w:rPr>
        <w:t xml:space="preserve"> </w:t>
      </w:r>
      <w:r w:rsidR="008D0DD7">
        <w:rPr>
          <w:rFonts w:ascii="Times New Roman" w:hAnsi="Times New Roman" w:cs="Times New Roman"/>
          <w:sz w:val="24"/>
          <w:szCs w:val="24"/>
        </w:rPr>
        <w:t>På grund av brister i studiekvalitet och låg precision är</w:t>
      </w:r>
      <w:r w:rsidR="004841E7">
        <w:rPr>
          <w:rFonts w:ascii="Times New Roman" w:hAnsi="Times New Roman" w:cs="Times New Roman"/>
          <w:sz w:val="24"/>
          <w:szCs w:val="24"/>
        </w:rPr>
        <w:t xml:space="preserve"> bedömningen dock att</w:t>
      </w:r>
      <w:r w:rsidR="008D0DD7">
        <w:rPr>
          <w:rFonts w:ascii="Times New Roman" w:hAnsi="Times New Roman" w:cs="Times New Roman"/>
          <w:sz w:val="24"/>
          <w:szCs w:val="24"/>
        </w:rPr>
        <w:t xml:space="preserve"> d</w:t>
      </w:r>
      <w:r w:rsidR="00B047EB" w:rsidRPr="00EA1D6B">
        <w:rPr>
          <w:rFonts w:ascii="Times New Roman" w:hAnsi="Times New Roman" w:cs="Times New Roman"/>
          <w:sz w:val="24"/>
          <w:szCs w:val="24"/>
        </w:rPr>
        <w:t>et</w:t>
      </w:r>
      <w:r w:rsidR="00B047EB" w:rsidRPr="00EA1D6B" w:rsidDel="004841E7">
        <w:rPr>
          <w:rFonts w:ascii="Times New Roman" w:hAnsi="Times New Roman" w:cs="Times New Roman"/>
          <w:sz w:val="24"/>
          <w:szCs w:val="24"/>
        </w:rPr>
        <w:t xml:space="preserve"> </w:t>
      </w:r>
      <w:r w:rsidR="004841E7">
        <w:rPr>
          <w:rFonts w:ascii="Times New Roman" w:hAnsi="Times New Roman" w:cs="Times New Roman"/>
          <w:sz w:val="24"/>
          <w:szCs w:val="24"/>
        </w:rPr>
        <w:t xml:space="preserve">är </w:t>
      </w:r>
      <w:r w:rsidR="00B047EB" w:rsidRPr="00EA1D6B">
        <w:rPr>
          <w:rFonts w:ascii="Times New Roman" w:hAnsi="Times New Roman" w:cs="Times New Roman"/>
          <w:sz w:val="24"/>
          <w:szCs w:val="24"/>
        </w:rPr>
        <w:t>osäker</w:t>
      </w:r>
      <w:r w:rsidR="009F6ABC">
        <w:rPr>
          <w:rFonts w:ascii="Times New Roman" w:hAnsi="Times New Roman" w:cs="Times New Roman"/>
          <w:sz w:val="24"/>
          <w:szCs w:val="24"/>
        </w:rPr>
        <w:t>t</w:t>
      </w:r>
      <w:r w:rsidR="00B047EB" w:rsidRPr="00EA1D6B">
        <w:rPr>
          <w:rFonts w:ascii="Times New Roman" w:hAnsi="Times New Roman" w:cs="Times New Roman"/>
          <w:sz w:val="24"/>
          <w:szCs w:val="24"/>
        </w:rPr>
        <w:t xml:space="preserve"> </w:t>
      </w:r>
      <w:r w:rsidR="009F6ABC">
        <w:rPr>
          <w:rFonts w:ascii="Times New Roman" w:hAnsi="Times New Roman" w:cs="Times New Roman"/>
          <w:sz w:val="24"/>
          <w:szCs w:val="24"/>
        </w:rPr>
        <w:t>huruvida</w:t>
      </w:r>
      <w:r w:rsidR="00B047EB" w:rsidRPr="00EA1D6B">
        <w:rPr>
          <w:rFonts w:ascii="Times New Roman" w:hAnsi="Times New Roman" w:cs="Times New Roman"/>
          <w:sz w:val="24"/>
          <w:szCs w:val="24"/>
        </w:rPr>
        <w:t xml:space="preserve"> </w:t>
      </w:r>
      <w:r w:rsidR="009F6ABC">
        <w:rPr>
          <w:rFonts w:ascii="Times New Roman" w:hAnsi="Times New Roman" w:cs="Times New Roman"/>
          <w:sz w:val="24"/>
          <w:szCs w:val="24"/>
        </w:rPr>
        <w:t>neuromuskulä</w:t>
      </w:r>
      <w:r w:rsidR="0029515A">
        <w:rPr>
          <w:rFonts w:ascii="Times New Roman" w:hAnsi="Times New Roman" w:cs="Times New Roman"/>
          <w:sz w:val="24"/>
          <w:szCs w:val="24"/>
        </w:rPr>
        <w:t>r</w:t>
      </w:r>
      <w:r w:rsidR="003F2F44">
        <w:rPr>
          <w:rFonts w:ascii="Times New Roman" w:hAnsi="Times New Roman" w:cs="Times New Roman"/>
          <w:sz w:val="24"/>
          <w:szCs w:val="24"/>
        </w:rPr>
        <w:t xml:space="preserve"> styrning</w:t>
      </w:r>
      <w:r w:rsidR="00B047EB" w:rsidRPr="00EA1D6B">
        <w:rPr>
          <w:rFonts w:ascii="Times New Roman" w:hAnsi="Times New Roman" w:cs="Times New Roman"/>
          <w:sz w:val="24"/>
          <w:szCs w:val="24"/>
        </w:rPr>
        <w:t xml:space="preserve"> förbättrar funktionen av benförankrade armproteser jämfört med </w:t>
      </w:r>
      <w:r w:rsidR="00841473">
        <w:rPr>
          <w:rFonts w:ascii="Times New Roman" w:hAnsi="Times New Roman" w:cs="Times New Roman"/>
          <w:sz w:val="24"/>
          <w:szCs w:val="24"/>
        </w:rPr>
        <w:t>icke-neuromuskulär styrning</w:t>
      </w:r>
      <w:r w:rsidR="004D0A29">
        <w:rPr>
          <w:rFonts w:ascii="Times New Roman" w:hAnsi="Times New Roman" w:cs="Times New Roman"/>
          <w:sz w:val="24"/>
          <w:szCs w:val="24"/>
        </w:rPr>
        <w:t xml:space="preserve"> </w:t>
      </w:r>
      <w:r w:rsidR="00F436B1">
        <w:rPr>
          <w:rFonts w:ascii="Times New Roman" w:hAnsi="Times New Roman" w:cs="Times New Roman"/>
          <w:sz w:val="24"/>
          <w:szCs w:val="24"/>
        </w:rPr>
        <w:t xml:space="preserve">(GRADE </w:t>
      </w:r>
      <w:r w:rsidR="00DD7576" w:rsidRPr="00DD7576">
        <w:rPr>
          <w:rFonts w:ascii="Symbol" w:eastAsia="Symbol" w:hAnsi="Symbol" w:cs="Symbol"/>
          <w:sz w:val="24"/>
          <w:szCs w:val="24"/>
        </w:rPr>
        <w:t>Å</w:t>
      </w:r>
      <w:r w:rsidR="004D2F24" w:rsidRPr="00A9748B">
        <w:rPr>
          <w:rFonts w:ascii="Times New Roman" w:hAnsi="Times New Roman" w:cs="Times New Roman"/>
          <w:spacing w:val="-60"/>
          <w:sz w:val="23"/>
          <w:szCs w:val="23"/>
          <w:lang w:val="en-GB"/>
        </w:rPr>
        <w:sym w:font="Wingdings 2" w:char="F081"/>
      </w:r>
      <w:r w:rsidR="004D2F24" w:rsidRPr="00A9748B">
        <w:rPr>
          <w:rFonts w:ascii="Times New Roman" w:hAnsi="Times New Roman" w:cs="Times New Roman"/>
          <w:spacing w:val="-60"/>
          <w:sz w:val="23"/>
          <w:szCs w:val="23"/>
          <w:lang w:val="en-GB"/>
        </w:rPr>
        <w:sym w:font="Wingdings 2" w:char="F081"/>
      </w:r>
      <w:r w:rsidR="004D2F24" w:rsidRPr="00A9748B">
        <w:rPr>
          <w:rFonts w:ascii="Times New Roman" w:hAnsi="Times New Roman" w:cs="Times New Roman"/>
          <w:spacing w:val="-60"/>
          <w:sz w:val="23"/>
          <w:szCs w:val="23"/>
          <w:lang w:val="en-GB"/>
        </w:rPr>
        <w:sym w:font="Wingdings 2" w:char="F081"/>
      </w:r>
      <w:r w:rsidR="00006F75">
        <w:rPr>
          <w:rFonts w:ascii="Times New Roman" w:hAnsi="Times New Roman" w:cs="Times New Roman"/>
          <w:sz w:val="24"/>
          <w:szCs w:val="24"/>
        </w:rPr>
        <w:t>)</w:t>
      </w:r>
      <w:r w:rsidR="00B047EB" w:rsidRPr="00EA1D6B">
        <w:rPr>
          <w:rFonts w:ascii="Times New Roman" w:hAnsi="Times New Roman" w:cs="Times New Roman"/>
          <w:sz w:val="24"/>
          <w:szCs w:val="24"/>
        </w:rPr>
        <w:t>.</w:t>
      </w:r>
      <w:r w:rsidR="008D0DD7">
        <w:rPr>
          <w:rFonts w:ascii="Times New Roman" w:hAnsi="Times New Roman" w:cs="Times New Roman"/>
          <w:sz w:val="24"/>
          <w:szCs w:val="24"/>
        </w:rPr>
        <w:br/>
      </w:r>
      <w:r w:rsidR="00EF0EB9">
        <w:rPr>
          <w:rFonts w:ascii="Times New Roman" w:hAnsi="Times New Roman" w:cs="Times New Roman"/>
          <w:sz w:val="24"/>
          <w:szCs w:val="24"/>
        </w:rPr>
        <w:t>T</w:t>
      </w:r>
      <w:r w:rsidR="00B047EB" w:rsidRPr="00EA1D6B">
        <w:rPr>
          <w:rFonts w:ascii="Times New Roman" w:hAnsi="Times New Roman" w:cs="Times New Roman"/>
          <w:sz w:val="24"/>
          <w:szCs w:val="24"/>
        </w:rPr>
        <w:t xml:space="preserve">röskeln för att känna av skillnader i vibrationer </w:t>
      </w:r>
      <w:r w:rsidR="00EF0EB9">
        <w:rPr>
          <w:rFonts w:ascii="Times New Roman" w:hAnsi="Times New Roman" w:cs="Times New Roman"/>
          <w:sz w:val="24"/>
          <w:szCs w:val="24"/>
        </w:rPr>
        <w:t>var</w:t>
      </w:r>
      <w:r w:rsidR="00EF0EB9" w:rsidRPr="00EA1D6B">
        <w:rPr>
          <w:rFonts w:ascii="Times New Roman" w:hAnsi="Times New Roman" w:cs="Times New Roman"/>
          <w:sz w:val="24"/>
          <w:szCs w:val="24"/>
        </w:rPr>
        <w:t xml:space="preserve"> </w:t>
      </w:r>
      <w:r w:rsidR="00B047EB" w:rsidRPr="00EA1D6B">
        <w:rPr>
          <w:rFonts w:ascii="Times New Roman" w:hAnsi="Times New Roman" w:cs="Times New Roman"/>
          <w:sz w:val="24"/>
          <w:szCs w:val="24"/>
        </w:rPr>
        <w:t xml:space="preserve">lägre för benförankrade </w:t>
      </w:r>
      <w:r w:rsidR="00250B79">
        <w:rPr>
          <w:rFonts w:ascii="Times New Roman" w:hAnsi="Times New Roman" w:cs="Times New Roman"/>
          <w:sz w:val="24"/>
          <w:szCs w:val="24"/>
        </w:rPr>
        <w:t>proteser</w:t>
      </w:r>
      <w:r w:rsidR="00B047EB" w:rsidRPr="00EA1D6B">
        <w:rPr>
          <w:rFonts w:ascii="Times New Roman" w:hAnsi="Times New Roman" w:cs="Times New Roman"/>
          <w:sz w:val="24"/>
          <w:szCs w:val="24"/>
        </w:rPr>
        <w:t xml:space="preserve"> </w:t>
      </w:r>
      <w:r w:rsidR="0037507A">
        <w:rPr>
          <w:rFonts w:ascii="Times New Roman" w:hAnsi="Times New Roman" w:cs="Times New Roman"/>
          <w:sz w:val="24"/>
          <w:szCs w:val="24"/>
        </w:rPr>
        <w:t>än för</w:t>
      </w:r>
      <w:r w:rsidR="00B047EB" w:rsidRPr="00EA1D6B">
        <w:rPr>
          <w:rFonts w:ascii="Times New Roman" w:hAnsi="Times New Roman" w:cs="Times New Roman"/>
          <w:sz w:val="24"/>
          <w:szCs w:val="24"/>
        </w:rPr>
        <w:t xml:space="preserve"> hylsproteser. Ingen skillnad </w:t>
      </w:r>
      <w:r w:rsidR="00841473">
        <w:rPr>
          <w:rFonts w:ascii="Times New Roman" w:hAnsi="Times New Roman" w:cs="Times New Roman"/>
          <w:sz w:val="24"/>
          <w:szCs w:val="24"/>
        </w:rPr>
        <w:t>sågs</w:t>
      </w:r>
      <w:r w:rsidR="00841473" w:rsidRPr="00EA1D6B">
        <w:rPr>
          <w:rFonts w:ascii="Times New Roman" w:hAnsi="Times New Roman" w:cs="Times New Roman"/>
          <w:sz w:val="24"/>
          <w:szCs w:val="24"/>
        </w:rPr>
        <w:t xml:space="preserve"> </w:t>
      </w:r>
      <w:r w:rsidR="00B047EB" w:rsidRPr="00EA1D6B">
        <w:rPr>
          <w:rFonts w:ascii="Times New Roman" w:hAnsi="Times New Roman" w:cs="Times New Roman"/>
          <w:sz w:val="24"/>
          <w:szCs w:val="24"/>
        </w:rPr>
        <w:t xml:space="preserve">avseende tröskeln för att känna av skillnader i tryck. </w:t>
      </w:r>
      <w:r w:rsidR="001C06B2">
        <w:rPr>
          <w:rFonts w:ascii="Times New Roman" w:hAnsi="Times New Roman" w:cs="Times New Roman"/>
          <w:sz w:val="24"/>
          <w:szCs w:val="24"/>
        </w:rPr>
        <w:t>På grund av brister i studiekvalitet och</w:t>
      </w:r>
      <w:r w:rsidR="00ED7DC4">
        <w:rPr>
          <w:rFonts w:ascii="Times New Roman" w:hAnsi="Times New Roman" w:cs="Times New Roman"/>
          <w:sz w:val="24"/>
          <w:szCs w:val="24"/>
        </w:rPr>
        <w:t xml:space="preserve"> överförbarhet samt</w:t>
      </w:r>
      <w:r w:rsidR="001C06B2">
        <w:rPr>
          <w:rFonts w:ascii="Times New Roman" w:hAnsi="Times New Roman" w:cs="Times New Roman"/>
          <w:sz w:val="24"/>
          <w:szCs w:val="24"/>
        </w:rPr>
        <w:t xml:space="preserve"> låg precision är d</w:t>
      </w:r>
      <w:r w:rsidR="00B047EB" w:rsidRPr="00EA1D6B">
        <w:rPr>
          <w:rFonts w:ascii="Times New Roman" w:hAnsi="Times New Roman" w:cs="Times New Roman"/>
          <w:sz w:val="24"/>
          <w:szCs w:val="24"/>
        </w:rPr>
        <w:t>et osäker</w:t>
      </w:r>
      <w:r w:rsidR="009D1A45">
        <w:rPr>
          <w:rFonts w:ascii="Times New Roman" w:hAnsi="Times New Roman" w:cs="Times New Roman"/>
          <w:sz w:val="24"/>
          <w:szCs w:val="24"/>
        </w:rPr>
        <w:t>t</w:t>
      </w:r>
      <w:r w:rsidR="00B047EB" w:rsidRPr="00EA1D6B">
        <w:rPr>
          <w:rFonts w:ascii="Times New Roman" w:hAnsi="Times New Roman" w:cs="Times New Roman"/>
          <w:sz w:val="24"/>
          <w:szCs w:val="24"/>
        </w:rPr>
        <w:t xml:space="preserve"> </w:t>
      </w:r>
      <w:r w:rsidR="009D1A45">
        <w:rPr>
          <w:rFonts w:ascii="Times New Roman" w:hAnsi="Times New Roman" w:cs="Times New Roman"/>
          <w:sz w:val="24"/>
          <w:szCs w:val="24"/>
        </w:rPr>
        <w:t>huruvida</w:t>
      </w:r>
      <w:r w:rsidR="00B047EB" w:rsidRPr="00EA1D6B">
        <w:rPr>
          <w:rFonts w:ascii="Times New Roman" w:hAnsi="Times New Roman" w:cs="Times New Roman"/>
          <w:sz w:val="24"/>
          <w:szCs w:val="24"/>
        </w:rPr>
        <w:t xml:space="preserve"> benförankrade armproteser förbättrar funktionen av armprotesen jämfört med hylsproteser</w:t>
      </w:r>
      <w:r w:rsidR="009D1A45">
        <w:rPr>
          <w:rFonts w:ascii="Times New Roman" w:hAnsi="Times New Roman" w:cs="Times New Roman"/>
          <w:sz w:val="24"/>
          <w:szCs w:val="24"/>
        </w:rPr>
        <w:t xml:space="preserve"> (GRADE </w:t>
      </w:r>
      <w:r w:rsidR="00DD7576" w:rsidRPr="00DD7576">
        <w:rPr>
          <w:rFonts w:ascii="Symbol" w:eastAsia="Symbol" w:hAnsi="Symbol" w:cs="Symbol"/>
          <w:sz w:val="24"/>
          <w:szCs w:val="24"/>
        </w:rPr>
        <w:t>Å</w:t>
      </w:r>
      <w:r w:rsidR="004D2F24" w:rsidRPr="00A9748B">
        <w:rPr>
          <w:rFonts w:ascii="Times New Roman" w:hAnsi="Times New Roman" w:cs="Times New Roman"/>
          <w:spacing w:val="-60"/>
          <w:sz w:val="23"/>
          <w:szCs w:val="23"/>
          <w:lang w:val="en-GB"/>
        </w:rPr>
        <w:sym w:font="Wingdings 2" w:char="F081"/>
      </w:r>
      <w:r w:rsidR="004D2F24" w:rsidRPr="00A9748B">
        <w:rPr>
          <w:rFonts w:ascii="Times New Roman" w:hAnsi="Times New Roman" w:cs="Times New Roman"/>
          <w:spacing w:val="-60"/>
          <w:sz w:val="23"/>
          <w:szCs w:val="23"/>
          <w:lang w:val="en-GB"/>
        </w:rPr>
        <w:sym w:font="Wingdings 2" w:char="F081"/>
      </w:r>
      <w:r w:rsidR="004D2F24" w:rsidRPr="00A9748B">
        <w:rPr>
          <w:rFonts w:ascii="Times New Roman" w:hAnsi="Times New Roman" w:cs="Times New Roman"/>
          <w:spacing w:val="-60"/>
          <w:sz w:val="23"/>
          <w:szCs w:val="23"/>
          <w:lang w:val="en-GB"/>
        </w:rPr>
        <w:sym w:font="Wingdings 2" w:char="F081"/>
      </w:r>
      <w:r w:rsidR="009D1A45">
        <w:rPr>
          <w:rFonts w:ascii="Times New Roman" w:hAnsi="Times New Roman" w:cs="Times New Roman"/>
          <w:sz w:val="24"/>
          <w:szCs w:val="24"/>
        </w:rPr>
        <w:t>)</w:t>
      </w:r>
      <w:r w:rsidR="00B047EB" w:rsidRPr="00EA1D6B">
        <w:rPr>
          <w:rFonts w:ascii="Times New Roman" w:hAnsi="Times New Roman" w:cs="Times New Roman"/>
          <w:sz w:val="24"/>
          <w:szCs w:val="24"/>
        </w:rPr>
        <w:t>.</w:t>
      </w:r>
    </w:p>
    <w:p w14:paraId="40A8DDE4" w14:textId="45FB636B" w:rsidR="001C06B2" w:rsidRPr="006A7B85" w:rsidRDefault="00B378CD" w:rsidP="00B378CD">
      <w:pPr>
        <w:ind w:left="284"/>
        <w:rPr>
          <w:rFonts w:ascii="Times New Roman" w:hAnsi="Times New Roman" w:cs="Times New Roman"/>
          <w:sz w:val="24"/>
          <w:szCs w:val="24"/>
        </w:rPr>
      </w:pPr>
      <w:r w:rsidRPr="00E81743">
        <w:rPr>
          <w:rFonts w:ascii="Times New Roman" w:hAnsi="Times New Roman" w:cs="Times New Roman"/>
          <w:sz w:val="24"/>
          <w:szCs w:val="24"/>
          <w:u w:val="single"/>
        </w:rPr>
        <w:t>Patient</w:t>
      </w:r>
      <w:r>
        <w:rPr>
          <w:rFonts w:ascii="Times New Roman" w:hAnsi="Times New Roman" w:cs="Times New Roman"/>
          <w:sz w:val="24"/>
          <w:szCs w:val="24"/>
          <w:u w:val="single"/>
        </w:rPr>
        <w:t xml:space="preserve">ernas </w:t>
      </w:r>
      <w:r w:rsidRPr="00E81743">
        <w:rPr>
          <w:rFonts w:ascii="Times New Roman" w:hAnsi="Times New Roman" w:cs="Times New Roman"/>
          <w:sz w:val="24"/>
          <w:szCs w:val="24"/>
          <w:u w:val="single"/>
        </w:rPr>
        <w:t>upplevelse</w:t>
      </w:r>
      <w:r w:rsidR="00EF0EB9">
        <w:rPr>
          <w:rFonts w:ascii="Times New Roman" w:hAnsi="Times New Roman" w:cs="Times New Roman"/>
          <w:sz w:val="24"/>
          <w:szCs w:val="24"/>
          <w:u w:val="single"/>
        </w:rPr>
        <w:t>:</w:t>
      </w:r>
      <w:r>
        <w:rPr>
          <w:rFonts w:ascii="Times New Roman" w:hAnsi="Times New Roman" w:cs="Times New Roman"/>
          <w:sz w:val="24"/>
          <w:szCs w:val="24"/>
        </w:rPr>
        <w:t xml:space="preserve"> </w:t>
      </w:r>
      <w:r w:rsidR="00841473">
        <w:rPr>
          <w:rFonts w:ascii="Times New Roman" w:hAnsi="Times New Roman" w:cs="Times New Roman"/>
          <w:sz w:val="24"/>
          <w:szCs w:val="24"/>
        </w:rPr>
        <w:t>Alla t</w:t>
      </w:r>
      <w:r w:rsidRPr="00EA1D6B">
        <w:rPr>
          <w:rFonts w:ascii="Times New Roman" w:hAnsi="Times New Roman" w:cs="Times New Roman"/>
          <w:sz w:val="24"/>
          <w:szCs w:val="24"/>
        </w:rPr>
        <w:t>re patienter</w:t>
      </w:r>
      <w:r>
        <w:rPr>
          <w:rFonts w:ascii="Times New Roman" w:hAnsi="Times New Roman" w:cs="Times New Roman"/>
          <w:sz w:val="24"/>
          <w:szCs w:val="24"/>
        </w:rPr>
        <w:t xml:space="preserve"> </w:t>
      </w:r>
      <w:r w:rsidR="00ED7DC4">
        <w:rPr>
          <w:rFonts w:ascii="Times New Roman" w:hAnsi="Times New Roman" w:cs="Times New Roman"/>
          <w:sz w:val="24"/>
          <w:szCs w:val="24"/>
        </w:rPr>
        <w:t>i</w:t>
      </w:r>
      <w:r w:rsidR="00841473">
        <w:rPr>
          <w:rFonts w:ascii="Times New Roman" w:hAnsi="Times New Roman" w:cs="Times New Roman"/>
          <w:sz w:val="24"/>
          <w:szCs w:val="24"/>
        </w:rPr>
        <w:t xml:space="preserve"> den kvalitativa studien</w:t>
      </w:r>
      <w:r w:rsidR="00ED7DC4">
        <w:rPr>
          <w:rFonts w:ascii="Times New Roman" w:hAnsi="Times New Roman" w:cs="Times New Roman"/>
          <w:sz w:val="24"/>
          <w:szCs w:val="24"/>
        </w:rPr>
        <w:t xml:space="preserve"> </w:t>
      </w:r>
      <w:r>
        <w:rPr>
          <w:rFonts w:ascii="Times New Roman" w:hAnsi="Times New Roman" w:cs="Times New Roman"/>
          <w:sz w:val="24"/>
          <w:szCs w:val="24"/>
        </w:rPr>
        <w:t xml:space="preserve">beskrev att de </w:t>
      </w:r>
      <w:r w:rsidR="003F2F44">
        <w:rPr>
          <w:rFonts w:ascii="Times New Roman" w:hAnsi="Times New Roman" w:cs="Times New Roman"/>
          <w:sz w:val="24"/>
          <w:szCs w:val="24"/>
        </w:rPr>
        <w:t>med neuromuskulär</w:t>
      </w:r>
      <w:r w:rsidR="00841473">
        <w:rPr>
          <w:rFonts w:ascii="Times New Roman" w:hAnsi="Times New Roman" w:cs="Times New Roman"/>
          <w:sz w:val="24"/>
          <w:szCs w:val="24"/>
        </w:rPr>
        <w:t>t styrda</w:t>
      </w:r>
      <w:r w:rsidR="003F2F44">
        <w:rPr>
          <w:rFonts w:ascii="Times New Roman" w:hAnsi="Times New Roman" w:cs="Times New Roman"/>
          <w:sz w:val="24"/>
          <w:szCs w:val="24"/>
        </w:rPr>
        <w:t xml:space="preserve"> benförankrade </w:t>
      </w:r>
      <w:r w:rsidR="003F2F44" w:rsidRPr="006A7B85">
        <w:rPr>
          <w:rFonts w:ascii="Times New Roman" w:hAnsi="Times New Roman" w:cs="Times New Roman"/>
          <w:sz w:val="24"/>
          <w:szCs w:val="24"/>
        </w:rPr>
        <w:t xml:space="preserve">proteser </w:t>
      </w:r>
      <w:r w:rsidRPr="006A7B85">
        <w:rPr>
          <w:rFonts w:ascii="Times New Roman" w:hAnsi="Times New Roman" w:cs="Times New Roman"/>
          <w:sz w:val="24"/>
          <w:szCs w:val="24"/>
        </w:rPr>
        <w:t xml:space="preserve">upplevde förbättrad </w:t>
      </w:r>
      <w:r w:rsidR="001C06B2" w:rsidRPr="006A7B85">
        <w:rPr>
          <w:rFonts w:ascii="Times New Roman" w:hAnsi="Times New Roman" w:cs="Times New Roman"/>
          <w:sz w:val="24"/>
          <w:szCs w:val="24"/>
        </w:rPr>
        <w:t xml:space="preserve">kontroll av protesen, förbättrad </w:t>
      </w:r>
      <w:r w:rsidRPr="006A7B85">
        <w:rPr>
          <w:rFonts w:ascii="Times New Roman" w:hAnsi="Times New Roman" w:cs="Times New Roman"/>
          <w:sz w:val="24"/>
          <w:szCs w:val="24"/>
        </w:rPr>
        <w:lastRenderedPageBreak/>
        <w:t xml:space="preserve">funktion i dagliga aktiviteter </w:t>
      </w:r>
      <w:r w:rsidR="001C06B2" w:rsidRPr="006A7B85">
        <w:rPr>
          <w:rFonts w:ascii="Times New Roman" w:hAnsi="Times New Roman" w:cs="Times New Roman"/>
          <w:sz w:val="24"/>
          <w:szCs w:val="24"/>
        </w:rPr>
        <w:t>och</w:t>
      </w:r>
      <w:r w:rsidRPr="006A7B85">
        <w:rPr>
          <w:rFonts w:ascii="Times New Roman" w:hAnsi="Times New Roman" w:cs="Times New Roman"/>
          <w:sz w:val="24"/>
          <w:szCs w:val="24"/>
        </w:rPr>
        <w:t xml:space="preserve"> positiva psykosociala effekter</w:t>
      </w:r>
      <w:r w:rsidR="001C06B2" w:rsidRPr="006A7B85">
        <w:rPr>
          <w:rFonts w:ascii="Times New Roman" w:hAnsi="Times New Roman" w:cs="Times New Roman"/>
          <w:sz w:val="24"/>
          <w:szCs w:val="24"/>
        </w:rPr>
        <w:t xml:space="preserve">, jämfört med tidigare använd </w:t>
      </w:r>
      <w:r w:rsidR="00841473" w:rsidRPr="006A7B85">
        <w:rPr>
          <w:rFonts w:ascii="Times New Roman" w:hAnsi="Times New Roman" w:cs="Times New Roman"/>
          <w:sz w:val="24"/>
          <w:szCs w:val="24"/>
        </w:rPr>
        <w:t xml:space="preserve">icke-neuromuskulärt styrd </w:t>
      </w:r>
      <w:r w:rsidR="001C06B2" w:rsidRPr="006A7B85">
        <w:rPr>
          <w:rFonts w:ascii="Times New Roman" w:hAnsi="Times New Roman" w:cs="Times New Roman"/>
          <w:sz w:val="24"/>
          <w:szCs w:val="24"/>
        </w:rPr>
        <w:t>benförankrad protes</w:t>
      </w:r>
      <w:r w:rsidR="001C06B2" w:rsidRPr="006A7B85">
        <w:rPr>
          <w:sz w:val="24"/>
          <w:szCs w:val="24"/>
        </w:rPr>
        <w:t>.</w:t>
      </w:r>
    </w:p>
    <w:p w14:paraId="0BC26973" w14:textId="505B0BD4" w:rsidR="00486EFE" w:rsidRPr="006A7B85" w:rsidRDefault="009E3B45" w:rsidP="00E60330">
      <w:pPr>
        <w:ind w:left="284"/>
        <w:rPr>
          <w:rFonts w:ascii="Times New Roman" w:hAnsi="Times New Roman" w:cs="Times New Roman"/>
          <w:sz w:val="24"/>
          <w:szCs w:val="24"/>
        </w:rPr>
      </w:pPr>
      <w:r w:rsidRPr="006A7B85">
        <w:rPr>
          <w:rFonts w:ascii="Times New Roman" w:hAnsi="Times New Roman" w:cs="Times New Roman"/>
          <w:sz w:val="24"/>
          <w:szCs w:val="24"/>
          <w:u w:val="single"/>
        </w:rPr>
        <w:t>Komplikationer:</w:t>
      </w:r>
      <w:r w:rsidRPr="006A7B85">
        <w:rPr>
          <w:rFonts w:ascii="Times New Roman" w:hAnsi="Times New Roman" w:cs="Times New Roman"/>
          <w:sz w:val="24"/>
          <w:szCs w:val="24"/>
        </w:rPr>
        <w:t xml:space="preserve"> </w:t>
      </w:r>
      <w:r w:rsidR="00F65A01" w:rsidRPr="006A7B85">
        <w:rPr>
          <w:rFonts w:ascii="Times New Roman" w:hAnsi="Times New Roman" w:cs="Times New Roman"/>
          <w:sz w:val="24"/>
          <w:szCs w:val="24"/>
        </w:rPr>
        <w:t>Två</w:t>
      </w:r>
      <w:r w:rsidR="00486EFE" w:rsidRPr="006A7B85">
        <w:rPr>
          <w:rFonts w:ascii="Times New Roman" w:hAnsi="Times New Roman" w:cs="Times New Roman"/>
          <w:sz w:val="24"/>
          <w:szCs w:val="24"/>
        </w:rPr>
        <w:t xml:space="preserve"> </w:t>
      </w:r>
      <w:r w:rsidR="00BC2FB3" w:rsidRPr="006A7B85">
        <w:rPr>
          <w:rFonts w:ascii="Times New Roman" w:hAnsi="Times New Roman" w:cs="Times New Roman"/>
          <w:sz w:val="24"/>
          <w:szCs w:val="24"/>
        </w:rPr>
        <w:t>allvarlig</w:t>
      </w:r>
      <w:r w:rsidR="005E5CB8" w:rsidRPr="006A7B85">
        <w:rPr>
          <w:rFonts w:ascii="Times New Roman" w:hAnsi="Times New Roman" w:cs="Times New Roman"/>
          <w:sz w:val="24"/>
          <w:szCs w:val="24"/>
        </w:rPr>
        <w:t>a</w:t>
      </w:r>
      <w:r w:rsidR="00BC2FB3" w:rsidRPr="006A7B85">
        <w:rPr>
          <w:rFonts w:ascii="Times New Roman" w:hAnsi="Times New Roman" w:cs="Times New Roman"/>
          <w:sz w:val="24"/>
          <w:szCs w:val="24"/>
        </w:rPr>
        <w:t xml:space="preserve"> komplikation</w:t>
      </w:r>
      <w:r w:rsidR="00F65A01" w:rsidRPr="006A7B85">
        <w:rPr>
          <w:rFonts w:ascii="Times New Roman" w:hAnsi="Times New Roman" w:cs="Times New Roman"/>
          <w:sz w:val="24"/>
          <w:szCs w:val="24"/>
        </w:rPr>
        <w:t>er</w:t>
      </w:r>
      <w:r w:rsidR="00486EFE" w:rsidRPr="006A7B85">
        <w:rPr>
          <w:rFonts w:ascii="Times New Roman" w:hAnsi="Times New Roman" w:cs="Times New Roman"/>
          <w:sz w:val="24"/>
          <w:szCs w:val="24"/>
          <w:u w:val="single"/>
        </w:rPr>
        <w:t xml:space="preserve"> </w:t>
      </w:r>
      <w:r w:rsidR="00BC2FB3" w:rsidRPr="006A7B85">
        <w:rPr>
          <w:rFonts w:ascii="Times New Roman" w:hAnsi="Times New Roman" w:cs="Times New Roman"/>
          <w:sz w:val="24"/>
          <w:szCs w:val="24"/>
        </w:rPr>
        <w:t xml:space="preserve">rapporterades </w:t>
      </w:r>
      <w:r w:rsidR="00AE7513" w:rsidRPr="006A7B85">
        <w:rPr>
          <w:rFonts w:ascii="Times New Roman" w:hAnsi="Times New Roman" w:cs="Times New Roman"/>
          <w:sz w:val="24"/>
          <w:szCs w:val="24"/>
        </w:rPr>
        <w:t xml:space="preserve">hos </w:t>
      </w:r>
      <w:r w:rsidR="00486EFE" w:rsidRPr="006A7B85">
        <w:rPr>
          <w:rFonts w:ascii="Times New Roman" w:hAnsi="Times New Roman" w:cs="Times New Roman"/>
          <w:sz w:val="24"/>
          <w:szCs w:val="24"/>
        </w:rPr>
        <w:t xml:space="preserve">en av fyra patienter som följdes </w:t>
      </w:r>
      <w:r w:rsidR="0046170E" w:rsidRPr="006A7B85">
        <w:rPr>
          <w:rFonts w:ascii="Times New Roman" w:hAnsi="Times New Roman" w:cs="Times New Roman"/>
          <w:sz w:val="24"/>
          <w:szCs w:val="24"/>
        </w:rPr>
        <w:t xml:space="preserve">upp </w:t>
      </w:r>
      <w:r w:rsidR="00B047EB" w:rsidRPr="006A7B85">
        <w:rPr>
          <w:rFonts w:ascii="Times New Roman" w:hAnsi="Times New Roman" w:cs="Times New Roman"/>
          <w:sz w:val="24"/>
          <w:szCs w:val="24"/>
        </w:rPr>
        <w:t xml:space="preserve">efter </w:t>
      </w:r>
      <w:r w:rsidR="00B11637" w:rsidRPr="006A7B85">
        <w:rPr>
          <w:rFonts w:ascii="Times New Roman" w:hAnsi="Times New Roman" w:cs="Times New Roman"/>
          <w:sz w:val="24"/>
          <w:szCs w:val="24"/>
        </w:rPr>
        <w:t>att</w:t>
      </w:r>
      <w:r w:rsidR="00B047EB" w:rsidRPr="006A7B85">
        <w:rPr>
          <w:rFonts w:ascii="Times New Roman" w:hAnsi="Times New Roman" w:cs="Times New Roman"/>
          <w:sz w:val="24"/>
          <w:szCs w:val="24"/>
        </w:rPr>
        <w:t xml:space="preserve"> </w:t>
      </w:r>
      <w:r w:rsidR="0046170E" w:rsidRPr="006A7B85">
        <w:rPr>
          <w:rFonts w:ascii="Times New Roman" w:hAnsi="Times New Roman" w:cs="Times New Roman"/>
          <w:sz w:val="24"/>
          <w:szCs w:val="24"/>
        </w:rPr>
        <w:t xml:space="preserve">ha fått en neuromuskulär benförankrad protes med inopererade </w:t>
      </w:r>
      <w:r w:rsidR="00B047EB" w:rsidRPr="006A7B85">
        <w:rPr>
          <w:rFonts w:ascii="Times New Roman" w:hAnsi="Times New Roman" w:cs="Times New Roman"/>
          <w:sz w:val="24"/>
          <w:szCs w:val="24"/>
        </w:rPr>
        <w:t>elektroder</w:t>
      </w:r>
      <w:r w:rsidR="005E5CB8" w:rsidRPr="006A7B85">
        <w:rPr>
          <w:rFonts w:ascii="Times New Roman" w:hAnsi="Times New Roman" w:cs="Times New Roman"/>
          <w:sz w:val="24"/>
          <w:szCs w:val="24"/>
        </w:rPr>
        <w:t>. Dessa</w:t>
      </w:r>
      <w:r w:rsidR="00EB759D" w:rsidRPr="006A7B85">
        <w:rPr>
          <w:rFonts w:ascii="Times New Roman" w:hAnsi="Times New Roman" w:cs="Times New Roman"/>
          <w:sz w:val="24"/>
          <w:szCs w:val="24"/>
        </w:rPr>
        <w:t xml:space="preserve"> patienter </w:t>
      </w:r>
      <w:r w:rsidR="005E5CB8" w:rsidRPr="006A7B85">
        <w:rPr>
          <w:rFonts w:ascii="Times New Roman" w:hAnsi="Times New Roman" w:cs="Times New Roman"/>
          <w:sz w:val="24"/>
          <w:szCs w:val="24"/>
        </w:rPr>
        <w:t>hade</w:t>
      </w:r>
      <w:r w:rsidR="001A193A" w:rsidRPr="006A7B85">
        <w:rPr>
          <w:rFonts w:ascii="Times New Roman" w:hAnsi="Times New Roman" w:cs="Times New Roman"/>
          <w:sz w:val="24"/>
          <w:szCs w:val="24"/>
        </w:rPr>
        <w:t xml:space="preserve"> </w:t>
      </w:r>
      <w:r w:rsidR="00474C0A" w:rsidRPr="006A7B85">
        <w:rPr>
          <w:rFonts w:ascii="Times New Roman" w:hAnsi="Times New Roman" w:cs="Times New Roman"/>
          <w:sz w:val="24"/>
          <w:szCs w:val="24"/>
        </w:rPr>
        <w:t xml:space="preserve">sedan </w:t>
      </w:r>
      <w:r w:rsidR="0046170E" w:rsidRPr="006A7B85">
        <w:rPr>
          <w:rFonts w:ascii="Times New Roman" w:hAnsi="Times New Roman" w:cs="Times New Roman"/>
          <w:sz w:val="24"/>
          <w:szCs w:val="24"/>
        </w:rPr>
        <w:t xml:space="preserve">tidigare </w:t>
      </w:r>
      <w:r w:rsidR="00EB759D" w:rsidRPr="006A7B85">
        <w:rPr>
          <w:rFonts w:ascii="Times New Roman" w:hAnsi="Times New Roman" w:cs="Times New Roman"/>
          <w:sz w:val="24"/>
          <w:szCs w:val="24"/>
        </w:rPr>
        <w:t>en benförankr</w:t>
      </w:r>
      <w:r w:rsidR="0046170E" w:rsidRPr="006A7B85">
        <w:rPr>
          <w:rFonts w:ascii="Times New Roman" w:hAnsi="Times New Roman" w:cs="Times New Roman"/>
          <w:sz w:val="24"/>
          <w:szCs w:val="24"/>
        </w:rPr>
        <w:t>ad</w:t>
      </w:r>
      <w:r w:rsidR="00EB759D" w:rsidRPr="006A7B85">
        <w:rPr>
          <w:rFonts w:ascii="Times New Roman" w:hAnsi="Times New Roman" w:cs="Times New Roman"/>
          <w:sz w:val="24"/>
          <w:szCs w:val="24"/>
        </w:rPr>
        <w:t xml:space="preserve"> </w:t>
      </w:r>
      <w:r w:rsidR="0046170E" w:rsidRPr="006A7B85">
        <w:rPr>
          <w:rFonts w:ascii="Times New Roman" w:hAnsi="Times New Roman" w:cs="Times New Roman"/>
          <w:sz w:val="24"/>
          <w:szCs w:val="24"/>
        </w:rPr>
        <w:t>protes</w:t>
      </w:r>
      <w:r w:rsidR="00B047EB" w:rsidRPr="006A7B85">
        <w:rPr>
          <w:rFonts w:ascii="Times New Roman" w:hAnsi="Times New Roman" w:cs="Times New Roman"/>
          <w:sz w:val="24"/>
          <w:szCs w:val="24"/>
        </w:rPr>
        <w:t xml:space="preserve">. </w:t>
      </w:r>
      <w:r w:rsidR="00CE6034" w:rsidRPr="006A7B85">
        <w:rPr>
          <w:rFonts w:ascii="Times New Roman" w:hAnsi="Times New Roman" w:cs="Times New Roman"/>
          <w:sz w:val="24"/>
          <w:szCs w:val="24"/>
        </w:rPr>
        <w:t>Den aktuella</w:t>
      </w:r>
      <w:r w:rsidR="001A193A" w:rsidRPr="006A7B85">
        <w:rPr>
          <w:rFonts w:ascii="Times New Roman" w:hAnsi="Times New Roman" w:cs="Times New Roman"/>
          <w:sz w:val="24"/>
          <w:szCs w:val="24"/>
        </w:rPr>
        <w:t xml:space="preserve"> patiente</w:t>
      </w:r>
      <w:r w:rsidR="00CE6034" w:rsidRPr="006A7B85">
        <w:rPr>
          <w:rFonts w:ascii="Times New Roman" w:hAnsi="Times New Roman" w:cs="Times New Roman"/>
          <w:sz w:val="24"/>
          <w:szCs w:val="24"/>
        </w:rPr>
        <w:t>n</w:t>
      </w:r>
      <w:r w:rsidR="00486EFE" w:rsidRPr="006A7B85">
        <w:rPr>
          <w:rFonts w:ascii="Times New Roman" w:hAnsi="Times New Roman" w:cs="Times New Roman"/>
          <w:sz w:val="24"/>
          <w:szCs w:val="24"/>
        </w:rPr>
        <w:t xml:space="preserve"> behövde sjukhusvård pga </w:t>
      </w:r>
      <w:r w:rsidR="001317AE" w:rsidRPr="006A7B85">
        <w:rPr>
          <w:rFonts w:ascii="Times New Roman" w:hAnsi="Times New Roman" w:cs="Times New Roman"/>
          <w:sz w:val="24"/>
          <w:szCs w:val="24"/>
        </w:rPr>
        <w:t xml:space="preserve">blodförgiftning </w:t>
      </w:r>
      <w:r w:rsidR="00486EFE" w:rsidRPr="006A7B85">
        <w:rPr>
          <w:rFonts w:ascii="Times New Roman" w:hAnsi="Times New Roman" w:cs="Times New Roman"/>
          <w:sz w:val="24"/>
          <w:szCs w:val="24"/>
        </w:rPr>
        <w:t xml:space="preserve">och vid en senare tidpunkt </w:t>
      </w:r>
      <w:r w:rsidR="00F65A01" w:rsidRPr="006A7B85">
        <w:rPr>
          <w:rFonts w:ascii="Times New Roman" w:hAnsi="Times New Roman" w:cs="Times New Roman"/>
          <w:sz w:val="24"/>
          <w:szCs w:val="24"/>
        </w:rPr>
        <w:t>avlägsnades</w:t>
      </w:r>
      <w:r w:rsidR="00486EFE" w:rsidRPr="006A7B85">
        <w:rPr>
          <w:rFonts w:ascii="Times New Roman" w:hAnsi="Times New Roman" w:cs="Times New Roman"/>
          <w:sz w:val="24"/>
          <w:szCs w:val="24"/>
        </w:rPr>
        <w:t xml:space="preserve"> de implanterade elektroderna pga </w:t>
      </w:r>
      <w:r w:rsidR="00464A16" w:rsidRPr="006A7B85">
        <w:rPr>
          <w:rFonts w:ascii="Times New Roman" w:hAnsi="Times New Roman" w:cs="Times New Roman"/>
          <w:sz w:val="24"/>
          <w:szCs w:val="24"/>
        </w:rPr>
        <w:t xml:space="preserve">ytterligare </w:t>
      </w:r>
      <w:r w:rsidR="00486EFE" w:rsidRPr="006A7B85">
        <w:rPr>
          <w:rFonts w:ascii="Times New Roman" w:hAnsi="Times New Roman" w:cs="Times New Roman"/>
          <w:sz w:val="24"/>
          <w:szCs w:val="24"/>
        </w:rPr>
        <w:t>en infektion.</w:t>
      </w:r>
    </w:p>
    <w:p w14:paraId="38E94B7C" w14:textId="160253DB" w:rsidR="00195FDC" w:rsidRDefault="001C06B2" w:rsidP="00E60330">
      <w:pPr>
        <w:ind w:left="284"/>
        <w:rPr>
          <w:rFonts w:ascii="Times New Roman" w:hAnsi="Times New Roman" w:cs="Times New Roman"/>
          <w:sz w:val="24"/>
          <w:szCs w:val="24"/>
        </w:rPr>
      </w:pPr>
      <w:r w:rsidRPr="006A7B85">
        <w:rPr>
          <w:rFonts w:ascii="Times New Roman" w:hAnsi="Times New Roman" w:cs="Times New Roman"/>
          <w:sz w:val="24"/>
          <w:szCs w:val="24"/>
        </w:rPr>
        <w:t>Hos tre av</w:t>
      </w:r>
      <w:r w:rsidR="00B047EB" w:rsidRPr="006A7B85">
        <w:rPr>
          <w:rFonts w:ascii="Times New Roman" w:hAnsi="Times New Roman" w:cs="Times New Roman"/>
          <w:sz w:val="24"/>
          <w:szCs w:val="24"/>
        </w:rPr>
        <w:t xml:space="preserve"> 18 patienter med </w:t>
      </w:r>
      <w:r w:rsidR="00B11637" w:rsidRPr="006A7B85">
        <w:rPr>
          <w:rFonts w:ascii="Times New Roman" w:hAnsi="Times New Roman" w:cs="Times New Roman"/>
          <w:sz w:val="24"/>
          <w:szCs w:val="24"/>
        </w:rPr>
        <w:t xml:space="preserve">icke-neuromuskulärt styrda </w:t>
      </w:r>
      <w:r w:rsidRPr="006A7B85">
        <w:rPr>
          <w:rFonts w:ascii="Times New Roman" w:hAnsi="Times New Roman" w:cs="Times New Roman"/>
          <w:sz w:val="24"/>
          <w:szCs w:val="24"/>
        </w:rPr>
        <w:t xml:space="preserve">benförankrade </w:t>
      </w:r>
      <w:r w:rsidR="00B047EB" w:rsidRPr="006A7B85">
        <w:rPr>
          <w:rFonts w:ascii="Times New Roman" w:hAnsi="Times New Roman" w:cs="Times New Roman"/>
          <w:sz w:val="24"/>
          <w:szCs w:val="24"/>
        </w:rPr>
        <w:t xml:space="preserve">armproteser </w:t>
      </w:r>
      <w:r w:rsidRPr="006A7B85">
        <w:rPr>
          <w:rFonts w:ascii="Times New Roman" w:hAnsi="Times New Roman" w:cs="Times New Roman"/>
          <w:sz w:val="24"/>
          <w:szCs w:val="24"/>
        </w:rPr>
        <w:t xml:space="preserve">med hudelektroder </w:t>
      </w:r>
      <w:r w:rsidR="00B047EB" w:rsidRPr="006A7B85">
        <w:rPr>
          <w:rFonts w:ascii="Times New Roman" w:hAnsi="Times New Roman" w:cs="Times New Roman"/>
          <w:sz w:val="24"/>
          <w:szCs w:val="24"/>
        </w:rPr>
        <w:t>på överarmsnivå lossnade</w:t>
      </w:r>
      <w:r w:rsidR="00A3537A" w:rsidRPr="006A7B85">
        <w:rPr>
          <w:rFonts w:ascii="Times New Roman" w:hAnsi="Times New Roman" w:cs="Times New Roman"/>
          <w:sz w:val="24"/>
          <w:szCs w:val="24"/>
        </w:rPr>
        <w:t xml:space="preserve"> </w:t>
      </w:r>
      <w:r w:rsidRPr="006A7B85">
        <w:rPr>
          <w:rFonts w:ascii="Times New Roman" w:hAnsi="Times New Roman" w:cs="Times New Roman"/>
          <w:sz w:val="24"/>
          <w:szCs w:val="24"/>
        </w:rPr>
        <w:t xml:space="preserve">implantaten </w:t>
      </w:r>
      <w:r w:rsidR="00A3537A" w:rsidRPr="006A7B85">
        <w:rPr>
          <w:rFonts w:ascii="Times New Roman" w:hAnsi="Times New Roman" w:cs="Times New Roman"/>
          <w:sz w:val="24"/>
          <w:szCs w:val="24"/>
        </w:rPr>
        <w:t>och behövde avlägsnas</w:t>
      </w:r>
      <w:r w:rsidR="00B047EB" w:rsidRPr="006A7B85">
        <w:rPr>
          <w:rFonts w:ascii="Times New Roman" w:hAnsi="Times New Roman" w:cs="Times New Roman"/>
          <w:sz w:val="24"/>
          <w:szCs w:val="24"/>
        </w:rPr>
        <w:t xml:space="preserve">. </w:t>
      </w:r>
      <w:r w:rsidR="002416B2" w:rsidRPr="006A7B85">
        <w:rPr>
          <w:rFonts w:ascii="Times New Roman" w:hAnsi="Times New Roman" w:cs="Times New Roman"/>
          <w:sz w:val="24"/>
          <w:szCs w:val="24"/>
        </w:rPr>
        <w:t>Dessutom observerades att det förekom sprickor i benet hos åtta av 18 patienter samt skador på benkanalen hos tre av 18 patienter i samband</w:t>
      </w:r>
      <w:r w:rsidR="002416B2" w:rsidRPr="00D552A9">
        <w:rPr>
          <w:rFonts w:ascii="Times New Roman" w:hAnsi="Times New Roman" w:cs="Times New Roman"/>
          <w:sz w:val="24"/>
          <w:szCs w:val="24"/>
        </w:rPr>
        <w:t xml:space="preserve"> med implantat av benförankringen</w:t>
      </w:r>
      <w:r w:rsidR="002416B2" w:rsidRPr="00D552A9" w:rsidDel="00FC4057">
        <w:rPr>
          <w:rFonts w:ascii="Times New Roman" w:hAnsi="Times New Roman" w:cs="Times New Roman"/>
          <w:sz w:val="24"/>
          <w:szCs w:val="24"/>
        </w:rPr>
        <w:t xml:space="preserve">, </w:t>
      </w:r>
      <w:r w:rsidR="002416B2" w:rsidRPr="00D552A9">
        <w:rPr>
          <w:rFonts w:ascii="Times New Roman" w:hAnsi="Times New Roman" w:cs="Times New Roman"/>
          <w:sz w:val="24"/>
          <w:szCs w:val="24"/>
        </w:rPr>
        <w:t>avaskulär nekros</w:t>
      </w:r>
      <w:r w:rsidR="004B73C0" w:rsidRPr="004B73C0">
        <w:t xml:space="preserve"> </w:t>
      </w:r>
      <w:r w:rsidR="004B73C0" w:rsidRPr="004B73C0">
        <w:rPr>
          <w:rFonts w:ascii="Times New Roman" w:hAnsi="Times New Roman" w:cs="Times New Roman"/>
          <w:sz w:val="24"/>
          <w:szCs w:val="24"/>
        </w:rPr>
        <w:t>av hud</w:t>
      </w:r>
      <w:r w:rsidR="002416B2">
        <w:rPr>
          <w:rFonts w:ascii="Times New Roman" w:hAnsi="Times New Roman" w:cs="Times New Roman"/>
          <w:sz w:val="24"/>
          <w:szCs w:val="24"/>
        </w:rPr>
        <w:t xml:space="preserve"> (tre av 18 patienter)</w:t>
      </w:r>
      <w:r w:rsidR="002416B2" w:rsidRPr="00D552A9">
        <w:rPr>
          <w:rFonts w:ascii="Times New Roman" w:hAnsi="Times New Roman" w:cs="Times New Roman"/>
          <w:sz w:val="24"/>
          <w:szCs w:val="24"/>
        </w:rPr>
        <w:t xml:space="preserve"> samt en djup implantatrelaterad infektion</w:t>
      </w:r>
      <w:r w:rsidR="002416B2">
        <w:rPr>
          <w:rFonts w:ascii="Times New Roman" w:hAnsi="Times New Roman" w:cs="Times New Roman"/>
          <w:sz w:val="24"/>
          <w:szCs w:val="24"/>
        </w:rPr>
        <w:t xml:space="preserve">. </w:t>
      </w:r>
      <w:r w:rsidR="00590867">
        <w:rPr>
          <w:rFonts w:ascii="Times New Roman" w:hAnsi="Times New Roman" w:cs="Times New Roman"/>
          <w:sz w:val="24"/>
          <w:szCs w:val="24"/>
        </w:rPr>
        <w:t>Andra rapporterade komplikationer var</w:t>
      </w:r>
      <w:r w:rsidR="00B047EB" w:rsidRPr="00EA1D6B">
        <w:rPr>
          <w:rFonts w:ascii="Times New Roman" w:hAnsi="Times New Roman" w:cs="Times New Roman"/>
          <w:sz w:val="24"/>
          <w:szCs w:val="24"/>
        </w:rPr>
        <w:t xml:space="preserve"> ytliga infektioner </w:t>
      </w:r>
      <w:r w:rsidR="009A0F35">
        <w:rPr>
          <w:rFonts w:ascii="Times New Roman" w:hAnsi="Times New Roman" w:cs="Times New Roman"/>
          <w:sz w:val="24"/>
          <w:szCs w:val="24"/>
        </w:rPr>
        <w:t>samt</w:t>
      </w:r>
      <w:r w:rsidR="009A0F35" w:rsidRPr="00EA1D6B">
        <w:rPr>
          <w:rFonts w:ascii="Times New Roman" w:hAnsi="Times New Roman" w:cs="Times New Roman"/>
          <w:sz w:val="24"/>
          <w:szCs w:val="24"/>
        </w:rPr>
        <w:t xml:space="preserve"> </w:t>
      </w:r>
      <w:r w:rsidR="00B047EB" w:rsidRPr="00EA1D6B">
        <w:rPr>
          <w:rFonts w:ascii="Times New Roman" w:hAnsi="Times New Roman" w:cs="Times New Roman"/>
          <w:sz w:val="24"/>
          <w:szCs w:val="24"/>
        </w:rPr>
        <w:t>hudreaktioner där benförankringen passerar huden</w:t>
      </w:r>
      <w:r w:rsidR="00B047EB" w:rsidRPr="00D552A9">
        <w:rPr>
          <w:rFonts w:ascii="Times New Roman" w:hAnsi="Times New Roman" w:cs="Times New Roman"/>
          <w:sz w:val="24"/>
          <w:szCs w:val="24"/>
        </w:rPr>
        <w:t>.</w:t>
      </w:r>
      <w:r w:rsidR="00EF0EB9">
        <w:rPr>
          <w:rFonts w:ascii="Times New Roman" w:hAnsi="Times New Roman" w:cs="Times New Roman"/>
          <w:sz w:val="24"/>
          <w:szCs w:val="24"/>
        </w:rPr>
        <w:t xml:space="preserve"> </w:t>
      </w:r>
      <w:r w:rsidR="008D3BDB">
        <w:rPr>
          <w:rFonts w:ascii="Times New Roman" w:hAnsi="Times New Roman" w:cs="Times New Roman"/>
          <w:sz w:val="24"/>
          <w:szCs w:val="24"/>
        </w:rPr>
        <w:t>Hos tre av</w:t>
      </w:r>
      <w:r w:rsidR="00B047EB" w:rsidRPr="00D552A9">
        <w:rPr>
          <w:rFonts w:ascii="Times New Roman" w:hAnsi="Times New Roman" w:cs="Times New Roman"/>
          <w:sz w:val="24"/>
          <w:szCs w:val="24"/>
        </w:rPr>
        <w:t xml:space="preserve"> 11 patienter med benförankrad underarmsprotes </w:t>
      </w:r>
      <w:r w:rsidR="008D3BDB">
        <w:rPr>
          <w:rFonts w:ascii="Times New Roman" w:hAnsi="Times New Roman" w:cs="Times New Roman"/>
          <w:sz w:val="24"/>
          <w:szCs w:val="24"/>
        </w:rPr>
        <w:t xml:space="preserve">av tidigare modell före 2003 </w:t>
      </w:r>
      <w:r w:rsidR="00B047EB" w:rsidRPr="00D552A9">
        <w:rPr>
          <w:rFonts w:ascii="Times New Roman" w:hAnsi="Times New Roman" w:cs="Times New Roman"/>
          <w:sz w:val="24"/>
          <w:szCs w:val="24"/>
        </w:rPr>
        <w:t>rapporterade</w:t>
      </w:r>
      <w:r w:rsidR="00D43CD4" w:rsidRPr="00D552A9">
        <w:rPr>
          <w:rFonts w:ascii="Times New Roman" w:hAnsi="Times New Roman" w:cs="Times New Roman"/>
          <w:sz w:val="24"/>
          <w:szCs w:val="24"/>
        </w:rPr>
        <w:t>s</w:t>
      </w:r>
      <w:r w:rsidR="00B047EB" w:rsidRPr="00EA1D6B">
        <w:rPr>
          <w:rFonts w:ascii="Times New Roman" w:hAnsi="Times New Roman" w:cs="Times New Roman"/>
          <w:sz w:val="24"/>
          <w:szCs w:val="24"/>
        </w:rPr>
        <w:t xml:space="preserve"> fraktur vid förankringen.</w:t>
      </w:r>
    </w:p>
    <w:p w14:paraId="4F9CED83" w14:textId="1D9EB45A" w:rsidR="002D27F0" w:rsidRPr="001F5010" w:rsidRDefault="002D27F0" w:rsidP="00E60330">
      <w:pPr>
        <w:ind w:left="284"/>
        <w:rPr>
          <w:rFonts w:ascii="Times New Roman" w:hAnsi="Times New Roman" w:cs="Times New Roman"/>
          <w:sz w:val="24"/>
          <w:szCs w:val="24"/>
        </w:rPr>
      </w:pPr>
      <w:r>
        <w:rPr>
          <w:rFonts w:ascii="Times New Roman" w:hAnsi="Times New Roman" w:cs="Times New Roman"/>
          <w:sz w:val="24"/>
          <w:szCs w:val="24"/>
        </w:rPr>
        <w:t>I</w:t>
      </w:r>
      <w:r w:rsidRPr="00EA1D6B">
        <w:rPr>
          <w:rFonts w:ascii="Times New Roman" w:hAnsi="Times New Roman" w:cs="Times New Roman"/>
          <w:sz w:val="24"/>
          <w:szCs w:val="24"/>
        </w:rPr>
        <w:t xml:space="preserve">nga publikationer </w:t>
      </w:r>
      <w:r>
        <w:rPr>
          <w:rFonts w:ascii="Times New Roman" w:hAnsi="Times New Roman" w:cs="Times New Roman"/>
          <w:sz w:val="24"/>
          <w:szCs w:val="24"/>
        </w:rPr>
        <w:t xml:space="preserve">identifierades </w:t>
      </w:r>
      <w:r w:rsidRPr="00EA1D6B">
        <w:rPr>
          <w:rFonts w:ascii="Times New Roman" w:hAnsi="Times New Roman" w:cs="Times New Roman"/>
          <w:sz w:val="24"/>
          <w:szCs w:val="24"/>
        </w:rPr>
        <w:t>som jämförde de olika prote</w:t>
      </w:r>
      <w:r w:rsidR="00781375">
        <w:rPr>
          <w:rFonts w:ascii="Times New Roman" w:hAnsi="Times New Roman" w:cs="Times New Roman"/>
          <w:sz w:val="24"/>
          <w:szCs w:val="24"/>
        </w:rPr>
        <w:t xml:space="preserve">smetoderna </w:t>
      </w:r>
      <w:r w:rsidRPr="00EA1D6B">
        <w:rPr>
          <w:rFonts w:ascii="Times New Roman" w:hAnsi="Times New Roman" w:cs="Times New Roman"/>
          <w:sz w:val="24"/>
          <w:szCs w:val="24"/>
        </w:rPr>
        <w:t>avseende utfall</w:t>
      </w:r>
      <w:r w:rsidR="00D76A65">
        <w:rPr>
          <w:rFonts w:ascii="Times New Roman" w:hAnsi="Times New Roman" w:cs="Times New Roman"/>
          <w:sz w:val="24"/>
          <w:szCs w:val="24"/>
        </w:rPr>
        <w:t>en</w:t>
      </w:r>
      <w:r w:rsidRPr="00EA1D6B">
        <w:rPr>
          <w:rFonts w:ascii="Times New Roman" w:hAnsi="Times New Roman" w:cs="Times New Roman"/>
          <w:sz w:val="24"/>
          <w:szCs w:val="24"/>
        </w:rPr>
        <w:t xml:space="preserve"> hälsorelaterad livskvalitet, komplikationer, reoperationer, användningsgrad eller patientupplevelse</w:t>
      </w:r>
      <w:r w:rsidR="00B11637">
        <w:rPr>
          <w:rFonts w:ascii="Times New Roman" w:hAnsi="Times New Roman" w:cs="Times New Roman"/>
          <w:sz w:val="24"/>
          <w:szCs w:val="24"/>
        </w:rPr>
        <w:t>r</w:t>
      </w:r>
      <w:r w:rsidRPr="00EA1D6B">
        <w:rPr>
          <w:rFonts w:ascii="Times New Roman" w:hAnsi="Times New Roman" w:cs="Times New Roman"/>
          <w:sz w:val="24"/>
          <w:szCs w:val="24"/>
        </w:rPr>
        <w:t>.</w:t>
      </w:r>
    </w:p>
    <w:p w14:paraId="799CAE7A" w14:textId="3426184B" w:rsidR="45E0B305" w:rsidRPr="00E53787" w:rsidRDefault="00510D62" w:rsidP="00E53787">
      <w:pPr>
        <w:ind w:left="284"/>
        <w:rPr>
          <w:rFonts w:ascii="Times New Roman" w:hAnsi="Times New Roman" w:cs="Times New Roman"/>
          <w:b/>
          <w:bCs/>
          <w:sz w:val="24"/>
          <w:szCs w:val="24"/>
        </w:rPr>
      </w:pPr>
      <w:r w:rsidRPr="00EC0679">
        <w:rPr>
          <w:rFonts w:ascii="Times New Roman" w:hAnsi="Times New Roman" w:cs="Times New Roman"/>
          <w:b/>
          <w:bCs/>
          <w:sz w:val="24"/>
          <w:szCs w:val="24"/>
        </w:rPr>
        <w:t>Kostnader</w:t>
      </w:r>
      <w:r w:rsidR="00E53787">
        <w:rPr>
          <w:rFonts w:ascii="Times New Roman" w:hAnsi="Times New Roman" w:cs="Times New Roman"/>
          <w:b/>
          <w:bCs/>
          <w:sz w:val="24"/>
          <w:szCs w:val="24"/>
        </w:rPr>
        <w:br/>
      </w:r>
      <w:r w:rsidR="45E0B305" w:rsidRPr="45E0B305">
        <w:rPr>
          <w:rFonts w:ascii="Times New Roman" w:hAnsi="Times New Roman" w:cs="Times New Roman"/>
          <w:sz w:val="24"/>
          <w:szCs w:val="24"/>
        </w:rPr>
        <w:t>Kostnade</w:t>
      </w:r>
      <w:r w:rsidR="00B76D93">
        <w:rPr>
          <w:rFonts w:ascii="Times New Roman" w:hAnsi="Times New Roman" w:cs="Times New Roman"/>
          <w:sz w:val="24"/>
          <w:szCs w:val="24"/>
        </w:rPr>
        <w:t>n</w:t>
      </w:r>
      <w:r w:rsidR="45E0B305" w:rsidRPr="45E0B305">
        <w:rPr>
          <w:rFonts w:ascii="Times New Roman" w:hAnsi="Times New Roman" w:cs="Times New Roman"/>
          <w:sz w:val="24"/>
          <w:szCs w:val="24"/>
        </w:rPr>
        <w:t xml:space="preserve"> per patient med de olika metoderna är osäk</w:t>
      </w:r>
      <w:r w:rsidR="00B76D93">
        <w:rPr>
          <w:rFonts w:ascii="Times New Roman" w:hAnsi="Times New Roman" w:cs="Times New Roman"/>
          <w:sz w:val="24"/>
          <w:szCs w:val="24"/>
        </w:rPr>
        <w:t>er</w:t>
      </w:r>
      <w:r w:rsidR="45E0B305" w:rsidRPr="45E0B305">
        <w:rPr>
          <w:rFonts w:ascii="Times New Roman" w:hAnsi="Times New Roman" w:cs="Times New Roman"/>
          <w:sz w:val="24"/>
          <w:szCs w:val="24"/>
        </w:rPr>
        <w:t xml:space="preserve"> då underlaget bygger på ett fåtal patienter</w:t>
      </w:r>
      <w:r w:rsidR="00B76D93">
        <w:rPr>
          <w:rFonts w:ascii="Times New Roman" w:hAnsi="Times New Roman" w:cs="Times New Roman"/>
          <w:sz w:val="24"/>
          <w:szCs w:val="24"/>
        </w:rPr>
        <w:t>.</w:t>
      </w:r>
      <w:r w:rsidR="45E0B305" w:rsidRPr="45E0B305">
        <w:rPr>
          <w:rFonts w:ascii="Times New Roman" w:hAnsi="Times New Roman" w:cs="Times New Roman"/>
          <w:sz w:val="24"/>
          <w:szCs w:val="24"/>
        </w:rPr>
        <w:t xml:space="preserve"> </w:t>
      </w:r>
      <w:r w:rsidR="00B76D93">
        <w:rPr>
          <w:rFonts w:ascii="Times New Roman" w:hAnsi="Times New Roman" w:cs="Times New Roman"/>
          <w:sz w:val="24"/>
          <w:szCs w:val="24"/>
        </w:rPr>
        <w:t>K</w:t>
      </w:r>
      <w:r w:rsidR="45E0B305" w:rsidRPr="45E0B305">
        <w:rPr>
          <w:rFonts w:ascii="Times New Roman" w:hAnsi="Times New Roman" w:cs="Times New Roman"/>
          <w:sz w:val="24"/>
          <w:szCs w:val="24"/>
        </w:rPr>
        <w:t xml:space="preserve">ostnaderna kan variera </w:t>
      </w:r>
      <w:r w:rsidR="00D76A65">
        <w:rPr>
          <w:rFonts w:ascii="Times New Roman" w:hAnsi="Times New Roman" w:cs="Times New Roman"/>
          <w:sz w:val="24"/>
          <w:szCs w:val="24"/>
        </w:rPr>
        <w:t>avsevärt</w:t>
      </w:r>
      <w:r w:rsidR="00D76A65" w:rsidRPr="45E0B305">
        <w:rPr>
          <w:rFonts w:ascii="Times New Roman" w:hAnsi="Times New Roman" w:cs="Times New Roman"/>
          <w:sz w:val="24"/>
          <w:szCs w:val="24"/>
        </w:rPr>
        <w:t xml:space="preserve"> </w:t>
      </w:r>
      <w:r w:rsidR="45E0B305" w:rsidRPr="45E0B305">
        <w:rPr>
          <w:rFonts w:ascii="Times New Roman" w:hAnsi="Times New Roman" w:cs="Times New Roman"/>
          <w:sz w:val="24"/>
          <w:szCs w:val="24"/>
        </w:rPr>
        <w:t xml:space="preserve">mellan patienter beroende på om och vilken typ av komplikationer som kan inträffa. Underlaget </w:t>
      </w:r>
      <w:r w:rsidR="00E26F45">
        <w:rPr>
          <w:rFonts w:ascii="Times New Roman" w:hAnsi="Times New Roman" w:cs="Times New Roman"/>
          <w:sz w:val="24"/>
          <w:szCs w:val="24"/>
        </w:rPr>
        <w:t>tyder</w:t>
      </w:r>
      <w:r w:rsidR="00E26F45" w:rsidRPr="45E0B305">
        <w:rPr>
          <w:rFonts w:ascii="Times New Roman" w:hAnsi="Times New Roman" w:cs="Times New Roman"/>
          <w:sz w:val="24"/>
          <w:szCs w:val="24"/>
        </w:rPr>
        <w:t xml:space="preserve"> </w:t>
      </w:r>
      <w:r w:rsidR="45E0B305" w:rsidRPr="45E0B305">
        <w:rPr>
          <w:rFonts w:ascii="Times New Roman" w:hAnsi="Times New Roman" w:cs="Times New Roman"/>
          <w:sz w:val="24"/>
          <w:szCs w:val="24"/>
        </w:rPr>
        <w:t xml:space="preserve">dock </w:t>
      </w:r>
      <w:r w:rsidR="00E26F45">
        <w:rPr>
          <w:rFonts w:ascii="Times New Roman" w:hAnsi="Times New Roman" w:cs="Times New Roman"/>
          <w:sz w:val="24"/>
          <w:szCs w:val="24"/>
        </w:rPr>
        <w:t xml:space="preserve">på </w:t>
      </w:r>
      <w:r w:rsidR="45E0B305" w:rsidRPr="45E0B305">
        <w:rPr>
          <w:rFonts w:ascii="Times New Roman" w:hAnsi="Times New Roman" w:cs="Times New Roman"/>
          <w:sz w:val="24"/>
          <w:szCs w:val="24"/>
        </w:rPr>
        <w:t xml:space="preserve">att benförankrade proteser är </w:t>
      </w:r>
      <w:r w:rsidR="00D76A65">
        <w:rPr>
          <w:rFonts w:ascii="Times New Roman" w:hAnsi="Times New Roman" w:cs="Times New Roman"/>
          <w:sz w:val="24"/>
          <w:szCs w:val="24"/>
        </w:rPr>
        <w:t>betydligt</w:t>
      </w:r>
      <w:r w:rsidR="00D76A65" w:rsidRPr="45E0B305">
        <w:rPr>
          <w:rFonts w:ascii="Times New Roman" w:hAnsi="Times New Roman" w:cs="Times New Roman"/>
          <w:sz w:val="24"/>
          <w:szCs w:val="24"/>
        </w:rPr>
        <w:t xml:space="preserve"> </w:t>
      </w:r>
      <w:r w:rsidR="45E0B305" w:rsidRPr="45E0B305">
        <w:rPr>
          <w:rFonts w:ascii="Times New Roman" w:hAnsi="Times New Roman" w:cs="Times New Roman"/>
          <w:sz w:val="24"/>
          <w:szCs w:val="24"/>
        </w:rPr>
        <w:t>dyrare än hylsproteser. Kostnadsskillnaden förklaras framför</w:t>
      </w:r>
      <w:r w:rsidR="00DE1DFC">
        <w:rPr>
          <w:rFonts w:ascii="Times New Roman" w:hAnsi="Times New Roman" w:cs="Times New Roman"/>
          <w:sz w:val="24"/>
          <w:szCs w:val="24"/>
        </w:rPr>
        <w:t xml:space="preserve"> </w:t>
      </w:r>
      <w:r w:rsidR="45E0B305" w:rsidRPr="45E0B305">
        <w:rPr>
          <w:rFonts w:ascii="Times New Roman" w:hAnsi="Times New Roman" w:cs="Times New Roman"/>
          <w:sz w:val="24"/>
          <w:szCs w:val="24"/>
        </w:rPr>
        <w:t xml:space="preserve">allt av kostnaderna </w:t>
      </w:r>
      <w:r w:rsidR="00B76D93">
        <w:rPr>
          <w:rFonts w:ascii="Times New Roman" w:hAnsi="Times New Roman" w:cs="Times New Roman"/>
          <w:sz w:val="24"/>
          <w:szCs w:val="24"/>
        </w:rPr>
        <w:t>för</w:t>
      </w:r>
      <w:r w:rsidR="45E0B305" w:rsidRPr="45E0B305">
        <w:rPr>
          <w:rFonts w:ascii="Times New Roman" w:hAnsi="Times New Roman" w:cs="Times New Roman"/>
          <w:sz w:val="24"/>
          <w:szCs w:val="24"/>
        </w:rPr>
        <w:t xml:space="preserve"> den operation som krävs för en benförankrad protes. Bland de benförankrade proteserna </w:t>
      </w:r>
      <w:r w:rsidR="00B76D93">
        <w:rPr>
          <w:rFonts w:ascii="Times New Roman" w:hAnsi="Times New Roman" w:cs="Times New Roman"/>
          <w:sz w:val="24"/>
          <w:szCs w:val="24"/>
        </w:rPr>
        <w:t>är</w:t>
      </w:r>
      <w:r w:rsidR="45E0B305" w:rsidRPr="45E0B305">
        <w:rPr>
          <w:rFonts w:ascii="Times New Roman" w:hAnsi="Times New Roman" w:cs="Times New Roman"/>
          <w:sz w:val="24"/>
          <w:szCs w:val="24"/>
        </w:rPr>
        <w:t xml:space="preserve"> kostnaden högre med neuromuskulär</w:t>
      </w:r>
      <w:r w:rsidR="009C6A56">
        <w:rPr>
          <w:rFonts w:ascii="Times New Roman" w:hAnsi="Times New Roman" w:cs="Times New Roman"/>
          <w:sz w:val="24"/>
          <w:szCs w:val="24"/>
        </w:rPr>
        <w:t>t</w:t>
      </w:r>
      <w:r w:rsidR="45E0B305" w:rsidRPr="45E0B305">
        <w:rPr>
          <w:rFonts w:ascii="Times New Roman" w:hAnsi="Times New Roman" w:cs="Times New Roman"/>
          <w:sz w:val="24"/>
          <w:szCs w:val="24"/>
        </w:rPr>
        <w:t xml:space="preserve"> styrd</w:t>
      </w:r>
      <w:r w:rsidR="00621239">
        <w:rPr>
          <w:rFonts w:ascii="Times New Roman" w:hAnsi="Times New Roman" w:cs="Times New Roman"/>
          <w:sz w:val="24"/>
          <w:szCs w:val="24"/>
        </w:rPr>
        <w:t>a</w:t>
      </w:r>
      <w:r w:rsidR="45E0B305" w:rsidRPr="45E0B305">
        <w:rPr>
          <w:rFonts w:ascii="Times New Roman" w:hAnsi="Times New Roman" w:cs="Times New Roman"/>
          <w:sz w:val="24"/>
          <w:szCs w:val="24"/>
        </w:rPr>
        <w:t xml:space="preserve"> protes</w:t>
      </w:r>
      <w:r w:rsidR="00621239">
        <w:rPr>
          <w:rFonts w:ascii="Times New Roman" w:hAnsi="Times New Roman" w:cs="Times New Roman"/>
          <w:sz w:val="24"/>
          <w:szCs w:val="24"/>
        </w:rPr>
        <w:t>er</w:t>
      </w:r>
      <w:r w:rsidR="45E0B305" w:rsidRPr="45E0B305">
        <w:rPr>
          <w:rFonts w:ascii="Times New Roman" w:hAnsi="Times New Roman" w:cs="Times New Roman"/>
          <w:sz w:val="24"/>
          <w:szCs w:val="24"/>
        </w:rPr>
        <w:t xml:space="preserve"> jämfört med </w:t>
      </w:r>
      <w:r w:rsidR="00B11637">
        <w:rPr>
          <w:rFonts w:ascii="Times New Roman" w:hAnsi="Times New Roman" w:cs="Times New Roman"/>
          <w:sz w:val="24"/>
          <w:szCs w:val="24"/>
        </w:rPr>
        <w:t>icke-neuromuskulärt styrda</w:t>
      </w:r>
      <w:r w:rsidR="00B11637" w:rsidRPr="45E0B305">
        <w:rPr>
          <w:rFonts w:ascii="Times New Roman" w:hAnsi="Times New Roman" w:cs="Times New Roman"/>
          <w:sz w:val="24"/>
          <w:szCs w:val="24"/>
        </w:rPr>
        <w:t xml:space="preserve"> </w:t>
      </w:r>
      <w:r w:rsidR="45E0B305" w:rsidRPr="45E0B305">
        <w:rPr>
          <w:rFonts w:ascii="Times New Roman" w:hAnsi="Times New Roman" w:cs="Times New Roman"/>
          <w:sz w:val="24"/>
          <w:szCs w:val="24"/>
        </w:rPr>
        <w:t>benförankrade proteser</w:t>
      </w:r>
      <w:r w:rsidR="00DA4FEB">
        <w:rPr>
          <w:rFonts w:ascii="Times New Roman" w:hAnsi="Times New Roman" w:cs="Times New Roman"/>
          <w:sz w:val="24"/>
          <w:szCs w:val="24"/>
        </w:rPr>
        <w:t>.</w:t>
      </w:r>
    </w:p>
    <w:p w14:paraId="041846AB" w14:textId="7E881FEC" w:rsidR="00FB0086" w:rsidRPr="00E53787" w:rsidRDefault="00862CAF" w:rsidP="00E53787">
      <w:pPr>
        <w:ind w:left="284"/>
        <w:rPr>
          <w:rFonts w:ascii="Times New Roman" w:hAnsi="Times New Roman" w:cs="Times New Roman"/>
          <w:b/>
          <w:bCs/>
          <w:sz w:val="24"/>
          <w:szCs w:val="24"/>
        </w:rPr>
      </w:pPr>
      <w:r w:rsidRPr="000A7754">
        <w:rPr>
          <w:rFonts w:ascii="Times New Roman" w:hAnsi="Times New Roman" w:cs="Times New Roman"/>
          <w:b/>
          <w:bCs/>
          <w:sz w:val="24"/>
          <w:szCs w:val="24"/>
        </w:rPr>
        <w:t>S</w:t>
      </w:r>
      <w:r w:rsidR="00773BA8" w:rsidRPr="000A7754">
        <w:rPr>
          <w:rFonts w:ascii="Times New Roman" w:hAnsi="Times New Roman" w:cs="Times New Roman"/>
          <w:b/>
          <w:bCs/>
          <w:sz w:val="24"/>
          <w:szCs w:val="24"/>
        </w:rPr>
        <w:t>ammanfattande s</w:t>
      </w:r>
      <w:r w:rsidRPr="000A7754">
        <w:rPr>
          <w:rFonts w:ascii="Times New Roman" w:hAnsi="Times New Roman" w:cs="Times New Roman"/>
          <w:b/>
          <w:bCs/>
          <w:sz w:val="24"/>
          <w:szCs w:val="24"/>
        </w:rPr>
        <w:t>lutsatser</w:t>
      </w:r>
      <w:r w:rsidR="00E53787">
        <w:rPr>
          <w:rFonts w:ascii="Times New Roman" w:hAnsi="Times New Roman" w:cs="Times New Roman"/>
          <w:b/>
          <w:bCs/>
          <w:sz w:val="24"/>
          <w:szCs w:val="24"/>
        </w:rPr>
        <w:br/>
      </w:r>
      <w:r w:rsidR="004C4BFA" w:rsidRPr="45E0B305">
        <w:rPr>
          <w:rFonts w:ascii="Times New Roman" w:hAnsi="Times New Roman" w:cs="Times New Roman"/>
          <w:sz w:val="24"/>
          <w:szCs w:val="24"/>
        </w:rPr>
        <w:t>Denna HTA-rapport är baserad på ett fåtal studier</w:t>
      </w:r>
      <w:r w:rsidR="00CD0FE5">
        <w:rPr>
          <w:rFonts w:ascii="Times New Roman" w:hAnsi="Times New Roman" w:cs="Times New Roman"/>
          <w:sz w:val="24"/>
          <w:szCs w:val="24"/>
        </w:rPr>
        <w:t>,</w:t>
      </w:r>
      <w:r w:rsidR="004C4BFA" w:rsidRPr="45E0B305">
        <w:rPr>
          <w:rFonts w:ascii="Times New Roman" w:hAnsi="Times New Roman" w:cs="Times New Roman"/>
          <w:sz w:val="24"/>
          <w:szCs w:val="24"/>
        </w:rPr>
        <w:t xml:space="preserve"> </w:t>
      </w:r>
      <w:r w:rsidR="00834405">
        <w:rPr>
          <w:rFonts w:ascii="Times New Roman" w:hAnsi="Times New Roman" w:cs="Times New Roman"/>
          <w:sz w:val="24"/>
          <w:szCs w:val="24"/>
        </w:rPr>
        <w:t>huvudsakligen</w:t>
      </w:r>
      <w:r w:rsidR="00834405" w:rsidRPr="45E0B305">
        <w:rPr>
          <w:rFonts w:ascii="Times New Roman" w:hAnsi="Times New Roman" w:cs="Times New Roman"/>
          <w:sz w:val="24"/>
          <w:szCs w:val="24"/>
        </w:rPr>
        <w:t xml:space="preserve"> </w:t>
      </w:r>
      <w:r w:rsidR="004C4BFA" w:rsidRPr="45E0B305">
        <w:rPr>
          <w:rFonts w:ascii="Times New Roman" w:hAnsi="Times New Roman" w:cs="Times New Roman"/>
          <w:sz w:val="24"/>
          <w:szCs w:val="24"/>
        </w:rPr>
        <w:t>fallserier. Globalt har mycket få patienter erhållit en neuromuskulär</w:t>
      </w:r>
      <w:r w:rsidR="00834405">
        <w:rPr>
          <w:rFonts w:ascii="Times New Roman" w:hAnsi="Times New Roman" w:cs="Times New Roman"/>
          <w:sz w:val="24"/>
          <w:szCs w:val="24"/>
        </w:rPr>
        <w:t>t</w:t>
      </w:r>
      <w:r w:rsidR="004C4BFA" w:rsidRPr="45E0B305">
        <w:rPr>
          <w:rFonts w:ascii="Times New Roman" w:hAnsi="Times New Roman" w:cs="Times New Roman"/>
          <w:sz w:val="24"/>
          <w:szCs w:val="24"/>
        </w:rPr>
        <w:t xml:space="preserve"> eller </w:t>
      </w:r>
      <w:r w:rsidR="00621239">
        <w:rPr>
          <w:rFonts w:ascii="Times New Roman" w:hAnsi="Times New Roman" w:cs="Times New Roman"/>
          <w:sz w:val="24"/>
          <w:szCs w:val="24"/>
        </w:rPr>
        <w:t>i</w:t>
      </w:r>
      <w:r w:rsidR="0056281E">
        <w:rPr>
          <w:rFonts w:ascii="Times New Roman" w:hAnsi="Times New Roman" w:cs="Times New Roman"/>
          <w:sz w:val="24"/>
          <w:szCs w:val="24"/>
        </w:rPr>
        <w:t>ck</w:t>
      </w:r>
      <w:r w:rsidR="00621239">
        <w:rPr>
          <w:rFonts w:ascii="Times New Roman" w:hAnsi="Times New Roman" w:cs="Times New Roman"/>
          <w:sz w:val="24"/>
          <w:szCs w:val="24"/>
        </w:rPr>
        <w:t>e-neuromuskulär</w:t>
      </w:r>
      <w:r w:rsidR="00117A89">
        <w:rPr>
          <w:rFonts w:ascii="Times New Roman" w:hAnsi="Times New Roman" w:cs="Times New Roman"/>
          <w:sz w:val="24"/>
          <w:szCs w:val="24"/>
        </w:rPr>
        <w:t>t</w:t>
      </w:r>
      <w:r w:rsidR="00621239">
        <w:rPr>
          <w:rFonts w:ascii="Times New Roman" w:hAnsi="Times New Roman" w:cs="Times New Roman"/>
          <w:sz w:val="24"/>
          <w:szCs w:val="24"/>
        </w:rPr>
        <w:t xml:space="preserve"> styrd</w:t>
      </w:r>
      <w:r w:rsidR="00621239" w:rsidRPr="45E0B305">
        <w:rPr>
          <w:rFonts w:ascii="Times New Roman" w:hAnsi="Times New Roman" w:cs="Times New Roman"/>
          <w:sz w:val="24"/>
          <w:szCs w:val="24"/>
        </w:rPr>
        <w:t xml:space="preserve"> </w:t>
      </w:r>
      <w:r w:rsidR="004C4BFA" w:rsidRPr="45E0B305">
        <w:rPr>
          <w:rFonts w:ascii="Times New Roman" w:hAnsi="Times New Roman" w:cs="Times New Roman"/>
          <w:sz w:val="24"/>
          <w:szCs w:val="24"/>
        </w:rPr>
        <w:t xml:space="preserve">benförankrad armprotes. Det finns </w:t>
      </w:r>
      <w:r w:rsidR="00B11637">
        <w:rPr>
          <w:rFonts w:ascii="Times New Roman" w:hAnsi="Times New Roman" w:cs="Times New Roman"/>
          <w:sz w:val="24"/>
          <w:szCs w:val="24"/>
        </w:rPr>
        <w:t>mycket</w:t>
      </w:r>
      <w:r w:rsidR="00B11637" w:rsidRPr="45E0B305">
        <w:rPr>
          <w:rFonts w:ascii="Times New Roman" w:hAnsi="Times New Roman" w:cs="Times New Roman"/>
          <w:sz w:val="24"/>
          <w:szCs w:val="24"/>
        </w:rPr>
        <w:t xml:space="preserve"> </w:t>
      </w:r>
      <w:r w:rsidR="004C4BFA" w:rsidRPr="45E0B305">
        <w:rPr>
          <w:rFonts w:ascii="Times New Roman" w:hAnsi="Times New Roman" w:cs="Times New Roman"/>
          <w:sz w:val="24"/>
          <w:szCs w:val="24"/>
        </w:rPr>
        <w:t xml:space="preserve">begränsad information om de kliniska </w:t>
      </w:r>
      <w:r w:rsidR="00834405">
        <w:rPr>
          <w:rFonts w:ascii="Times New Roman" w:hAnsi="Times New Roman" w:cs="Times New Roman"/>
          <w:sz w:val="24"/>
          <w:szCs w:val="24"/>
        </w:rPr>
        <w:t>utfall</w:t>
      </w:r>
      <w:r w:rsidR="00834405" w:rsidRPr="45E0B305">
        <w:rPr>
          <w:rFonts w:ascii="Times New Roman" w:hAnsi="Times New Roman" w:cs="Times New Roman"/>
          <w:sz w:val="24"/>
          <w:szCs w:val="24"/>
        </w:rPr>
        <w:t xml:space="preserve"> </w:t>
      </w:r>
      <w:r w:rsidR="004C4BFA" w:rsidRPr="45E0B305">
        <w:rPr>
          <w:rFonts w:ascii="Times New Roman" w:hAnsi="Times New Roman" w:cs="Times New Roman"/>
          <w:sz w:val="24"/>
          <w:szCs w:val="24"/>
        </w:rPr>
        <w:t>som analysen gällde och speciellt jämförelser av olika protesmetoder saknas</w:t>
      </w:r>
      <w:r w:rsidR="004B73C0">
        <w:rPr>
          <w:rFonts w:ascii="Times New Roman" w:hAnsi="Times New Roman" w:cs="Times New Roman"/>
          <w:sz w:val="24"/>
          <w:szCs w:val="24"/>
        </w:rPr>
        <w:t xml:space="preserve"> nästan helt</w:t>
      </w:r>
      <w:r w:rsidR="004C4BFA" w:rsidRPr="45E0B305">
        <w:rPr>
          <w:rFonts w:ascii="Times New Roman" w:hAnsi="Times New Roman" w:cs="Times New Roman"/>
          <w:sz w:val="24"/>
          <w:szCs w:val="24"/>
        </w:rPr>
        <w:t xml:space="preserve">. </w:t>
      </w:r>
    </w:p>
    <w:p w14:paraId="752942ED" w14:textId="77777777" w:rsidR="0046170E" w:rsidRPr="006A7B85" w:rsidRDefault="004C4BFA" w:rsidP="00705CCF">
      <w:pPr>
        <w:ind w:left="284"/>
        <w:rPr>
          <w:rFonts w:ascii="Times New Roman" w:hAnsi="Times New Roman" w:cs="Times New Roman"/>
          <w:sz w:val="24"/>
          <w:szCs w:val="24"/>
        </w:rPr>
      </w:pPr>
      <w:r w:rsidRPr="45E0B305">
        <w:rPr>
          <w:rFonts w:ascii="Times New Roman" w:hAnsi="Times New Roman" w:cs="Times New Roman"/>
          <w:sz w:val="24"/>
          <w:szCs w:val="24"/>
        </w:rPr>
        <w:t>Patienter med neuromuskulär</w:t>
      </w:r>
      <w:r w:rsidR="00B11637">
        <w:rPr>
          <w:rFonts w:ascii="Times New Roman" w:hAnsi="Times New Roman" w:cs="Times New Roman"/>
          <w:sz w:val="24"/>
          <w:szCs w:val="24"/>
        </w:rPr>
        <w:t>t styrda</w:t>
      </w:r>
      <w:r w:rsidRPr="45E0B305">
        <w:rPr>
          <w:rFonts w:ascii="Times New Roman" w:hAnsi="Times New Roman" w:cs="Times New Roman"/>
          <w:sz w:val="24"/>
          <w:szCs w:val="24"/>
        </w:rPr>
        <w:t xml:space="preserve"> benförankrade proteser har upplevt fördelar avseende protesens funktion</w:t>
      </w:r>
      <w:r w:rsidR="00202D80">
        <w:rPr>
          <w:rFonts w:ascii="Times New Roman" w:hAnsi="Times New Roman" w:cs="Times New Roman"/>
          <w:sz w:val="24"/>
          <w:szCs w:val="24"/>
        </w:rPr>
        <w:t xml:space="preserve"> jämfört med </w:t>
      </w:r>
      <w:r w:rsidR="00B11637" w:rsidRPr="006A7B85">
        <w:rPr>
          <w:rFonts w:ascii="Times New Roman" w:hAnsi="Times New Roman" w:cs="Times New Roman"/>
          <w:sz w:val="24"/>
          <w:szCs w:val="24"/>
        </w:rPr>
        <w:t xml:space="preserve">icke neuromuskulärt styrda </w:t>
      </w:r>
      <w:r w:rsidR="00202D80" w:rsidRPr="006A7B85">
        <w:rPr>
          <w:rFonts w:ascii="Times New Roman" w:hAnsi="Times New Roman" w:cs="Times New Roman"/>
          <w:sz w:val="24"/>
          <w:szCs w:val="24"/>
        </w:rPr>
        <w:t>benförankrade proteser</w:t>
      </w:r>
      <w:r w:rsidRPr="006A7B85">
        <w:rPr>
          <w:rFonts w:ascii="Times New Roman" w:hAnsi="Times New Roman" w:cs="Times New Roman"/>
          <w:sz w:val="24"/>
          <w:szCs w:val="24"/>
        </w:rPr>
        <w:t xml:space="preserve">, men tillförlitligheten i det vetenskapliga underlaget är </w:t>
      </w:r>
      <w:r w:rsidR="009E062F" w:rsidRPr="006A7B85">
        <w:rPr>
          <w:rFonts w:ascii="Times New Roman" w:hAnsi="Times New Roman" w:cs="Times New Roman"/>
          <w:sz w:val="24"/>
          <w:szCs w:val="24"/>
        </w:rPr>
        <w:t xml:space="preserve">mycket </w:t>
      </w:r>
      <w:r w:rsidRPr="006A7B85">
        <w:rPr>
          <w:rFonts w:ascii="Times New Roman" w:hAnsi="Times New Roman" w:cs="Times New Roman"/>
          <w:sz w:val="24"/>
          <w:szCs w:val="24"/>
        </w:rPr>
        <w:t xml:space="preserve">låg. </w:t>
      </w:r>
    </w:p>
    <w:p w14:paraId="57106E2C" w14:textId="329E9131" w:rsidR="00202D80" w:rsidRDefault="0046170E" w:rsidP="00705CCF">
      <w:pPr>
        <w:ind w:left="284"/>
        <w:rPr>
          <w:rFonts w:ascii="Times New Roman" w:hAnsi="Times New Roman" w:cs="Times New Roman"/>
          <w:sz w:val="24"/>
          <w:szCs w:val="24"/>
        </w:rPr>
      </w:pPr>
      <w:r w:rsidRPr="006A7B85">
        <w:rPr>
          <w:rFonts w:ascii="Times New Roman" w:hAnsi="Times New Roman" w:cs="Times New Roman"/>
          <w:sz w:val="24"/>
          <w:szCs w:val="24"/>
        </w:rPr>
        <w:t xml:space="preserve">Två allvarliga komplikationer </w:t>
      </w:r>
      <w:r w:rsidR="00B507E4" w:rsidRPr="006A7B85">
        <w:rPr>
          <w:rFonts w:ascii="Times New Roman" w:hAnsi="Times New Roman" w:cs="Times New Roman"/>
          <w:sz w:val="24"/>
          <w:szCs w:val="24"/>
        </w:rPr>
        <w:t xml:space="preserve">rapporterades </w:t>
      </w:r>
      <w:r w:rsidR="00AE7513" w:rsidRPr="006A7B85">
        <w:rPr>
          <w:rFonts w:ascii="Times New Roman" w:hAnsi="Times New Roman" w:cs="Times New Roman"/>
          <w:sz w:val="24"/>
          <w:szCs w:val="24"/>
        </w:rPr>
        <w:t xml:space="preserve">hos </w:t>
      </w:r>
      <w:r w:rsidR="00B507E4" w:rsidRPr="006A7B85">
        <w:rPr>
          <w:rFonts w:ascii="Times New Roman" w:hAnsi="Times New Roman" w:cs="Times New Roman"/>
          <w:sz w:val="24"/>
          <w:szCs w:val="24"/>
        </w:rPr>
        <w:t>en av fyra patienter med</w:t>
      </w:r>
      <w:r w:rsidR="00014899" w:rsidRPr="006A7B85">
        <w:rPr>
          <w:rFonts w:ascii="Times New Roman" w:hAnsi="Times New Roman" w:cs="Times New Roman"/>
          <w:sz w:val="24"/>
          <w:szCs w:val="24"/>
        </w:rPr>
        <w:t xml:space="preserve"> neuromuskulärt styrda benförankrade proteser</w:t>
      </w:r>
      <w:r w:rsidR="00F65A01" w:rsidRPr="006A7B85">
        <w:rPr>
          <w:rFonts w:ascii="Times New Roman" w:hAnsi="Times New Roman" w:cs="Times New Roman"/>
          <w:sz w:val="24"/>
          <w:szCs w:val="24"/>
        </w:rPr>
        <w:t xml:space="preserve">. </w:t>
      </w:r>
    </w:p>
    <w:p w14:paraId="182EE56B" w14:textId="3EE588D8" w:rsidR="004F3456" w:rsidRDefault="00C5574F" w:rsidP="00705CCF">
      <w:pPr>
        <w:ind w:left="284"/>
        <w:rPr>
          <w:rFonts w:ascii="Times New Roman" w:hAnsi="Times New Roman" w:cs="Times New Roman"/>
          <w:sz w:val="24"/>
          <w:szCs w:val="24"/>
        </w:rPr>
      </w:pPr>
      <w:r>
        <w:rPr>
          <w:rFonts w:ascii="Times New Roman" w:hAnsi="Times New Roman" w:cs="Times New Roman"/>
          <w:sz w:val="24"/>
          <w:szCs w:val="24"/>
        </w:rPr>
        <w:t xml:space="preserve">Även tillförlitligheten i det vetenskapliga underlaget </w:t>
      </w:r>
      <w:r w:rsidR="005B210F">
        <w:rPr>
          <w:rFonts w:ascii="Times New Roman" w:hAnsi="Times New Roman" w:cs="Times New Roman"/>
          <w:sz w:val="24"/>
          <w:szCs w:val="24"/>
        </w:rPr>
        <w:t xml:space="preserve">avseende </w:t>
      </w:r>
      <w:r w:rsidR="00AB7091">
        <w:rPr>
          <w:rFonts w:ascii="Times New Roman" w:hAnsi="Times New Roman" w:cs="Times New Roman"/>
          <w:sz w:val="24"/>
          <w:szCs w:val="24"/>
        </w:rPr>
        <w:t>f</w:t>
      </w:r>
      <w:r w:rsidR="00BE6BC7">
        <w:rPr>
          <w:rFonts w:ascii="Times New Roman" w:hAnsi="Times New Roman" w:cs="Times New Roman"/>
          <w:sz w:val="24"/>
          <w:szCs w:val="24"/>
        </w:rPr>
        <w:t>unktionen av</w:t>
      </w:r>
      <w:r w:rsidR="00DF4437">
        <w:rPr>
          <w:rFonts w:ascii="Times New Roman" w:hAnsi="Times New Roman" w:cs="Times New Roman"/>
          <w:sz w:val="24"/>
          <w:szCs w:val="24"/>
        </w:rPr>
        <w:t xml:space="preserve"> </w:t>
      </w:r>
      <w:r w:rsidR="00B11637">
        <w:rPr>
          <w:rFonts w:ascii="Times New Roman" w:hAnsi="Times New Roman" w:cs="Times New Roman"/>
          <w:sz w:val="24"/>
          <w:szCs w:val="24"/>
        </w:rPr>
        <w:t xml:space="preserve">icke-neuromuskulärt styrda </w:t>
      </w:r>
      <w:r w:rsidR="00DF4437">
        <w:rPr>
          <w:rFonts w:ascii="Times New Roman" w:hAnsi="Times New Roman" w:cs="Times New Roman"/>
          <w:sz w:val="24"/>
          <w:szCs w:val="24"/>
        </w:rPr>
        <w:t xml:space="preserve">benförankrade proteser </w:t>
      </w:r>
      <w:r w:rsidR="00E44FC9">
        <w:rPr>
          <w:rFonts w:ascii="Times New Roman" w:hAnsi="Times New Roman" w:cs="Times New Roman"/>
          <w:sz w:val="24"/>
          <w:szCs w:val="24"/>
        </w:rPr>
        <w:t xml:space="preserve">jämfört med hylsproteser </w:t>
      </w:r>
      <w:r w:rsidR="00AB7091">
        <w:rPr>
          <w:rFonts w:ascii="Times New Roman" w:hAnsi="Times New Roman" w:cs="Times New Roman"/>
          <w:sz w:val="24"/>
          <w:szCs w:val="24"/>
        </w:rPr>
        <w:t xml:space="preserve">är </w:t>
      </w:r>
      <w:r w:rsidR="009E062F">
        <w:rPr>
          <w:rFonts w:ascii="Times New Roman" w:hAnsi="Times New Roman" w:cs="Times New Roman"/>
          <w:sz w:val="24"/>
          <w:szCs w:val="24"/>
        </w:rPr>
        <w:t xml:space="preserve">mycket </w:t>
      </w:r>
      <w:r w:rsidR="00AB7091">
        <w:rPr>
          <w:rFonts w:ascii="Times New Roman" w:hAnsi="Times New Roman" w:cs="Times New Roman"/>
          <w:sz w:val="24"/>
          <w:szCs w:val="24"/>
        </w:rPr>
        <w:t xml:space="preserve">låg. </w:t>
      </w:r>
      <w:r w:rsidR="00D613EE">
        <w:rPr>
          <w:rFonts w:ascii="Times New Roman" w:hAnsi="Times New Roman" w:cs="Times New Roman"/>
          <w:sz w:val="24"/>
          <w:szCs w:val="24"/>
        </w:rPr>
        <w:t xml:space="preserve">Olika </w:t>
      </w:r>
      <w:r w:rsidR="00697A60">
        <w:rPr>
          <w:rFonts w:ascii="Times New Roman" w:hAnsi="Times New Roman" w:cs="Times New Roman"/>
          <w:sz w:val="24"/>
          <w:szCs w:val="24"/>
        </w:rPr>
        <w:t>k</w:t>
      </w:r>
      <w:r w:rsidR="004C4BFA" w:rsidRPr="45E0B305">
        <w:rPr>
          <w:rFonts w:ascii="Times New Roman" w:hAnsi="Times New Roman" w:cs="Times New Roman"/>
          <w:sz w:val="24"/>
          <w:szCs w:val="24"/>
        </w:rPr>
        <w:t xml:space="preserve">omplikationer </w:t>
      </w:r>
      <w:r w:rsidR="00D613EE">
        <w:rPr>
          <w:rFonts w:ascii="Times New Roman" w:hAnsi="Times New Roman" w:cs="Times New Roman"/>
          <w:sz w:val="24"/>
          <w:szCs w:val="24"/>
        </w:rPr>
        <w:t>– även allvarliga</w:t>
      </w:r>
      <w:r w:rsidR="001317AE">
        <w:rPr>
          <w:rFonts w:ascii="Times New Roman" w:hAnsi="Times New Roman" w:cs="Times New Roman"/>
          <w:sz w:val="24"/>
          <w:szCs w:val="24"/>
        </w:rPr>
        <w:t xml:space="preserve"> – </w:t>
      </w:r>
      <w:r w:rsidR="004C4BFA" w:rsidRPr="45E0B305">
        <w:rPr>
          <w:rFonts w:ascii="Times New Roman" w:hAnsi="Times New Roman" w:cs="Times New Roman"/>
          <w:sz w:val="24"/>
          <w:szCs w:val="24"/>
        </w:rPr>
        <w:t>relaterad</w:t>
      </w:r>
      <w:r w:rsidR="00697A60">
        <w:rPr>
          <w:rFonts w:ascii="Times New Roman" w:hAnsi="Times New Roman" w:cs="Times New Roman"/>
          <w:sz w:val="24"/>
          <w:szCs w:val="24"/>
        </w:rPr>
        <w:t>e</w:t>
      </w:r>
      <w:r w:rsidR="004C4BFA" w:rsidRPr="45E0B305">
        <w:rPr>
          <w:rFonts w:ascii="Times New Roman" w:hAnsi="Times New Roman" w:cs="Times New Roman"/>
          <w:sz w:val="24"/>
          <w:szCs w:val="24"/>
        </w:rPr>
        <w:t xml:space="preserve"> till benförank</w:t>
      </w:r>
      <w:r w:rsidR="00834405">
        <w:rPr>
          <w:rFonts w:ascii="Times New Roman" w:hAnsi="Times New Roman" w:cs="Times New Roman"/>
          <w:sz w:val="24"/>
          <w:szCs w:val="24"/>
        </w:rPr>
        <w:t>r</w:t>
      </w:r>
      <w:r w:rsidR="004C4BFA" w:rsidRPr="45E0B305">
        <w:rPr>
          <w:rFonts w:ascii="Times New Roman" w:hAnsi="Times New Roman" w:cs="Times New Roman"/>
          <w:sz w:val="24"/>
          <w:szCs w:val="24"/>
        </w:rPr>
        <w:t xml:space="preserve">ingen har </w:t>
      </w:r>
      <w:r w:rsidR="00697A60">
        <w:rPr>
          <w:rFonts w:ascii="Times New Roman" w:hAnsi="Times New Roman" w:cs="Times New Roman"/>
          <w:sz w:val="24"/>
          <w:szCs w:val="24"/>
        </w:rPr>
        <w:t>rapporterats</w:t>
      </w:r>
      <w:r w:rsidR="004C4BFA" w:rsidRPr="45E0B305">
        <w:rPr>
          <w:rFonts w:ascii="Times New Roman" w:hAnsi="Times New Roman" w:cs="Times New Roman"/>
          <w:sz w:val="24"/>
          <w:szCs w:val="24"/>
        </w:rPr>
        <w:t xml:space="preserve">. </w:t>
      </w:r>
    </w:p>
    <w:p w14:paraId="77D6183A" w14:textId="18B5A21D" w:rsidR="00CA000D" w:rsidRDefault="00CA000D" w:rsidP="00705CCF">
      <w:pPr>
        <w:ind w:left="284"/>
        <w:rPr>
          <w:rFonts w:ascii="Times New Roman" w:hAnsi="Times New Roman" w:cs="Times New Roman"/>
          <w:sz w:val="24"/>
          <w:szCs w:val="24"/>
        </w:rPr>
      </w:pPr>
      <w:r>
        <w:rPr>
          <w:rFonts w:ascii="Times New Roman" w:hAnsi="Times New Roman" w:cs="Times New Roman"/>
          <w:sz w:val="24"/>
          <w:szCs w:val="24"/>
        </w:rPr>
        <w:t>Inga studier som jämförde neuromuskulärt styrda benförankrade proteser med hylsproteser identifierades.</w:t>
      </w:r>
    </w:p>
    <w:p w14:paraId="7EF05F6A" w14:textId="743D34FF" w:rsidR="00E60330" w:rsidRPr="004E3E51" w:rsidRDefault="004C4BFA" w:rsidP="0048713F">
      <w:pPr>
        <w:ind w:left="284"/>
        <w:rPr>
          <w:rFonts w:ascii="Times New Roman" w:hAnsi="Times New Roman" w:cs="Times New Roman"/>
          <w:color w:val="FF0000"/>
          <w:sz w:val="20"/>
          <w:szCs w:val="20"/>
        </w:rPr>
      </w:pPr>
      <w:r w:rsidRPr="008C6537">
        <w:rPr>
          <w:rFonts w:ascii="Times New Roman" w:hAnsi="Times New Roman" w:cs="Times New Roman"/>
          <w:sz w:val="24"/>
          <w:szCs w:val="24"/>
        </w:rPr>
        <w:t xml:space="preserve">De högre sjukvårdskostnaderna </w:t>
      </w:r>
      <w:r w:rsidRPr="004E3E51">
        <w:rPr>
          <w:rFonts w:ascii="Times New Roman" w:hAnsi="Times New Roman" w:cs="Times New Roman"/>
          <w:sz w:val="24"/>
          <w:szCs w:val="24"/>
        </w:rPr>
        <w:t>för</w:t>
      </w:r>
      <w:r w:rsidR="00CA000D" w:rsidRPr="004E3E51">
        <w:rPr>
          <w:rFonts w:ascii="Times New Roman" w:hAnsi="Times New Roman" w:cs="Times New Roman"/>
          <w:sz w:val="24"/>
          <w:szCs w:val="24"/>
        </w:rPr>
        <w:t xml:space="preserve"> neuromuskulär styrning och</w:t>
      </w:r>
      <w:r w:rsidRPr="004E3E51">
        <w:rPr>
          <w:rFonts w:ascii="Times New Roman" w:hAnsi="Times New Roman" w:cs="Times New Roman"/>
          <w:sz w:val="24"/>
          <w:szCs w:val="24"/>
        </w:rPr>
        <w:t xml:space="preserve"> benförankrade proteser behöver beaktas.</w:t>
      </w:r>
      <w:r w:rsidR="00E60330" w:rsidRPr="004E3E51">
        <w:rPr>
          <w:rFonts w:ascii="Times New Roman" w:hAnsi="Times New Roman" w:cs="Times New Roman"/>
          <w:color w:val="FF0000"/>
          <w:sz w:val="20"/>
          <w:szCs w:val="20"/>
        </w:rPr>
        <w:br w:type="page"/>
      </w:r>
    </w:p>
    <w:p w14:paraId="2E227838" w14:textId="38251617" w:rsidR="00D20558" w:rsidRPr="004E0917" w:rsidRDefault="00D20558" w:rsidP="009346D9">
      <w:pPr>
        <w:ind w:left="426"/>
        <w:jc w:val="both"/>
        <w:rPr>
          <w:rFonts w:ascii="Times New Roman" w:hAnsi="Times New Roman" w:cs="Times New Roman"/>
          <w:sz w:val="24"/>
          <w:szCs w:val="24"/>
          <w:lang w:val="en-GB"/>
        </w:rPr>
      </w:pPr>
      <w:r w:rsidRPr="004E0917">
        <w:rPr>
          <w:rFonts w:ascii="Times New Roman" w:hAnsi="Times New Roman" w:cs="Times New Roman"/>
          <w:sz w:val="24"/>
          <w:szCs w:val="24"/>
          <w:lang w:val="en-GB"/>
        </w:rPr>
        <w:lastRenderedPageBreak/>
        <w:t xml:space="preserve">The above summaries were written by representatives from the HTA-centrum. The HTA report was approved by the Regional board for quality assurance of activity-based HTA. The abstract is a concise summary of the results of the systematic review. The plain language summary in Swedish is intended for decision makers. </w:t>
      </w:r>
    </w:p>
    <w:p w14:paraId="7B6AC5D8" w14:textId="3BAFB152" w:rsidR="00D20558" w:rsidRPr="004E0917" w:rsidRDefault="00D20558" w:rsidP="00D20558">
      <w:pPr>
        <w:ind w:left="426"/>
        <w:rPr>
          <w:rFonts w:ascii="Times New Roman" w:hAnsi="Times New Roman"/>
          <w:sz w:val="24"/>
          <w:szCs w:val="24"/>
          <w:lang w:val="en-GB"/>
        </w:rPr>
      </w:pPr>
      <w:r w:rsidRPr="004E0917">
        <w:rPr>
          <w:rFonts w:ascii="Times New Roman" w:hAnsi="Times New Roman"/>
          <w:sz w:val="24"/>
          <w:szCs w:val="24"/>
          <w:lang w:val="en-GB"/>
        </w:rPr>
        <w:t>Christina Bergh, Professor, MD</w:t>
      </w:r>
    </w:p>
    <w:p w14:paraId="21F4C9BD" w14:textId="2CE68F2E" w:rsidR="008C04B1" w:rsidRDefault="00D20558" w:rsidP="008C04B1">
      <w:pPr>
        <w:shd w:val="clear" w:color="auto" w:fill="FFFFFF"/>
        <w:ind w:left="426"/>
        <w:rPr>
          <w:rFonts w:ascii="Times New Roman" w:hAnsi="Times New Roman"/>
          <w:sz w:val="24"/>
          <w:szCs w:val="24"/>
          <w:lang w:val="en-GB"/>
        </w:rPr>
      </w:pPr>
      <w:r w:rsidRPr="000C3A70">
        <w:rPr>
          <w:rFonts w:ascii="Times New Roman" w:hAnsi="Times New Roman"/>
          <w:sz w:val="24"/>
          <w:szCs w:val="24"/>
          <w:lang w:val="en-GB"/>
        </w:rPr>
        <w:t xml:space="preserve">Head of HTA-centrum of Region Västra Götaland, Sweden, </w:t>
      </w:r>
      <w:r w:rsidR="006A7B85" w:rsidRPr="000C3A70">
        <w:rPr>
          <w:rFonts w:ascii="Times New Roman" w:hAnsi="Times New Roman"/>
          <w:sz w:val="24"/>
          <w:szCs w:val="24"/>
          <w:lang w:val="en-GB"/>
        </w:rPr>
        <w:t>7</w:t>
      </w:r>
      <w:r w:rsidR="00B507E4" w:rsidRPr="000C3A70">
        <w:rPr>
          <w:rFonts w:ascii="Times New Roman" w:hAnsi="Times New Roman"/>
          <w:sz w:val="24"/>
          <w:szCs w:val="24"/>
          <w:lang w:val="en-GB"/>
        </w:rPr>
        <w:t xml:space="preserve"> </w:t>
      </w:r>
      <w:r w:rsidR="00CE6034" w:rsidRPr="000C3A70">
        <w:rPr>
          <w:rFonts w:ascii="Times New Roman" w:hAnsi="Times New Roman"/>
          <w:sz w:val="24"/>
          <w:szCs w:val="24"/>
          <w:lang w:val="en-GB"/>
        </w:rPr>
        <w:t xml:space="preserve">December </w:t>
      </w:r>
      <w:r w:rsidR="00D35E5D" w:rsidRPr="000C3A70">
        <w:rPr>
          <w:rFonts w:ascii="Times New Roman" w:hAnsi="Times New Roman"/>
          <w:sz w:val="24"/>
          <w:szCs w:val="24"/>
          <w:lang w:val="en-GB"/>
        </w:rPr>
        <w:t>2022</w:t>
      </w:r>
      <w:bookmarkStart w:id="4" w:name="_Toc378064505"/>
    </w:p>
    <w:p w14:paraId="6A3FAC18" w14:textId="4AEC655A" w:rsidR="008C04B1" w:rsidRPr="008C04B1" w:rsidRDefault="008C04B1" w:rsidP="008C04B1">
      <w:pPr>
        <w:shd w:val="clear" w:color="auto" w:fill="FFFFFF"/>
        <w:ind w:left="426"/>
        <w:rPr>
          <w:rFonts w:ascii="Times New Roman" w:hAnsi="Times New Roman"/>
          <w:sz w:val="24"/>
          <w:szCs w:val="24"/>
          <w:lang w:val="en-GB"/>
        </w:rPr>
      </w:pPr>
    </w:p>
    <w:tbl>
      <w:tblPr>
        <w:tblW w:w="0" w:type="auto"/>
        <w:tblInd w:w="418" w:type="dxa"/>
        <w:tblLayout w:type="fixed"/>
        <w:tblCellMar>
          <w:left w:w="70" w:type="dxa"/>
          <w:right w:w="70" w:type="dxa"/>
        </w:tblCellMar>
        <w:tblLook w:val="0000" w:firstRow="0" w:lastRow="0" w:firstColumn="0" w:lastColumn="0" w:noHBand="0" w:noVBand="0"/>
      </w:tblPr>
      <w:tblGrid>
        <w:gridCol w:w="3149"/>
        <w:gridCol w:w="5356"/>
      </w:tblGrid>
      <w:tr w:rsidR="008C04B1" w:rsidRPr="00F4125F" w14:paraId="6B11D140" w14:textId="77777777" w:rsidTr="007E1386">
        <w:trPr>
          <w:trHeight w:val="314"/>
        </w:trPr>
        <w:tc>
          <w:tcPr>
            <w:tcW w:w="8505" w:type="dxa"/>
            <w:gridSpan w:val="2"/>
            <w:tcBorders>
              <w:top w:val="single" w:sz="6" w:space="0" w:color="auto"/>
              <w:left w:val="single" w:sz="6" w:space="0" w:color="auto"/>
              <w:bottom w:val="single" w:sz="6" w:space="0" w:color="auto"/>
              <w:right w:val="single" w:sz="6" w:space="0" w:color="auto"/>
            </w:tcBorders>
            <w:shd w:val="clear" w:color="auto" w:fill="C6E0E9" w:themeFill="accent6" w:themeFillTint="66"/>
          </w:tcPr>
          <w:p w14:paraId="46EC1C98" w14:textId="1460E06A" w:rsidR="008C04B1" w:rsidRPr="009B6BEF" w:rsidRDefault="007531C4" w:rsidP="00104663">
            <w:pPr>
              <w:autoSpaceDE w:val="0"/>
              <w:autoSpaceDN w:val="0"/>
              <w:adjustRightInd w:val="0"/>
              <w:rPr>
                <w:rFonts w:ascii="Times New Roman" w:hAnsi="Times New Roman" w:cs="Times New Roman"/>
                <w:b/>
                <w:color w:val="000000"/>
                <w:sz w:val="24"/>
                <w:szCs w:val="24"/>
                <w:lang w:val="en-US"/>
              </w:rPr>
            </w:pPr>
            <w:r w:rsidRPr="009B6BEF">
              <w:rPr>
                <w:rFonts w:ascii="Times New Roman" w:hAnsi="Times New Roman" w:cs="Times New Roman"/>
                <w:b/>
                <w:color w:val="000000"/>
                <w:sz w:val="24"/>
                <w:szCs w:val="24"/>
                <w:lang w:val="en-US"/>
              </w:rPr>
              <w:t>Regional board for q</w:t>
            </w:r>
            <w:r w:rsidR="008C04B1" w:rsidRPr="009B6BEF">
              <w:rPr>
                <w:rFonts w:ascii="Times New Roman" w:hAnsi="Times New Roman" w:cs="Times New Roman"/>
                <w:b/>
                <w:color w:val="000000"/>
                <w:sz w:val="24"/>
                <w:szCs w:val="24"/>
                <w:lang w:val="en-US"/>
              </w:rPr>
              <w:t xml:space="preserve">uality </w:t>
            </w:r>
            <w:r w:rsidRPr="009B6BEF">
              <w:rPr>
                <w:rFonts w:ascii="Times New Roman" w:hAnsi="Times New Roman" w:cs="Times New Roman"/>
                <w:b/>
                <w:color w:val="000000"/>
                <w:sz w:val="24"/>
                <w:szCs w:val="24"/>
                <w:lang w:val="en-US"/>
              </w:rPr>
              <w:t>assurance</w:t>
            </w:r>
          </w:p>
        </w:tc>
      </w:tr>
      <w:tr w:rsidR="008C04B1" w14:paraId="45CE3FFD" w14:textId="77777777" w:rsidTr="007E1386">
        <w:trPr>
          <w:trHeight w:val="314"/>
        </w:trPr>
        <w:tc>
          <w:tcPr>
            <w:tcW w:w="3149" w:type="dxa"/>
            <w:tcBorders>
              <w:top w:val="single" w:sz="6" w:space="0" w:color="auto"/>
              <w:left w:val="single" w:sz="6" w:space="0" w:color="auto"/>
              <w:bottom w:val="single" w:sz="6" w:space="0" w:color="auto"/>
              <w:right w:val="single" w:sz="6" w:space="0" w:color="auto"/>
            </w:tcBorders>
          </w:tcPr>
          <w:p w14:paraId="259582E1" w14:textId="3C15F26F"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Bergh, Christina </w:t>
            </w:r>
          </w:p>
        </w:tc>
        <w:tc>
          <w:tcPr>
            <w:tcW w:w="5356" w:type="dxa"/>
            <w:tcBorders>
              <w:top w:val="single" w:sz="6" w:space="0" w:color="auto"/>
              <w:left w:val="single" w:sz="6" w:space="0" w:color="auto"/>
              <w:bottom w:val="single" w:sz="6" w:space="0" w:color="auto"/>
              <w:right w:val="single" w:sz="6" w:space="0" w:color="auto"/>
            </w:tcBorders>
          </w:tcPr>
          <w:p w14:paraId="73CACAAD" w14:textId="45AE5891"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MD, Professor</w:t>
            </w:r>
          </w:p>
        </w:tc>
      </w:tr>
      <w:tr w:rsidR="008C04B1" w14:paraId="6A4FC9E1" w14:textId="77777777" w:rsidTr="007E1386">
        <w:trPr>
          <w:trHeight w:val="314"/>
        </w:trPr>
        <w:tc>
          <w:tcPr>
            <w:tcW w:w="3149" w:type="dxa"/>
            <w:tcBorders>
              <w:top w:val="single" w:sz="6" w:space="0" w:color="auto"/>
              <w:left w:val="single" w:sz="6" w:space="0" w:color="auto"/>
              <w:bottom w:val="single" w:sz="6" w:space="0" w:color="auto"/>
              <w:right w:val="single" w:sz="6" w:space="0" w:color="auto"/>
            </w:tcBorders>
          </w:tcPr>
          <w:p w14:paraId="1479B18B" w14:textId="11DC1363"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Bernhardsson, Susanne </w:t>
            </w:r>
          </w:p>
        </w:tc>
        <w:tc>
          <w:tcPr>
            <w:tcW w:w="5356" w:type="dxa"/>
            <w:tcBorders>
              <w:top w:val="single" w:sz="6" w:space="0" w:color="auto"/>
              <w:left w:val="single" w:sz="6" w:space="0" w:color="auto"/>
              <w:bottom w:val="single" w:sz="6" w:space="0" w:color="auto"/>
              <w:right w:val="single" w:sz="6" w:space="0" w:color="auto"/>
            </w:tcBorders>
          </w:tcPr>
          <w:p w14:paraId="1B9CD2CD" w14:textId="0E5B6FEF"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PT, Associate professor </w:t>
            </w:r>
          </w:p>
        </w:tc>
      </w:tr>
      <w:tr w:rsidR="008C04B1" w:rsidRPr="00F4125F" w14:paraId="7875F747" w14:textId="77777777" w:rsidTr="007E1386">
        <w:trPr>
          <w:trHeight w:val="314"/>
        </w:trPr>
        <w:tc>
          <w:tcPr>
            <w:tcW w:w="3149" w:type="dxa"/>
            <w:tcBorders>
              <w:top w:val="single" w:sz="6" w:space="0" w:color="auto"/>
              <w:left w:val="single" w:sz="6" w:space="0" w:color="auto"/>
              <w:bottom w:val="single" w:sz="6" w:space="0" w:color="auto"/>
              <w:right w:val="single" w:sz="6" w:space="0" w:color="auto"/>
            </w:tcBorders>
          </w:tcPr>
          <w:p w14:paraId="12009A8D" w14:textId="2B046EF0"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Ekerstad, Niklas</w:t>
            </w:r>
          </w:p>
        </w:tc>
        <w:tc>
          <w:tcPr>
            <w:tcW w:w="5356" w:type="dxa"/>
            <w:tcBorders>
              <w:top w:val="single" w:sz="6" w:space="0" w:color="auto"/>
              <w:left w:val="single" w:sz="6" w:space="0" w:color="auto"/>
              <w:bottom w:val="single" w:sz="6" w:space="0" w:color="auto"/>
              <w:right w:val="single" w:sz="6" w:space="0" w:color="auto"/>
            </w:tcBorders>
          </w:tcPr>
          <w:p w14:paraId="3C35D695" w14:textId="1EEF7B48" w:rsidR="008C04B1" w:rsidRPr="008C04B1" w:rsidRDefault="00A61C96" w:rsidP="00104663">
            <w:pPr>
              <w:autoSpaceDE w:val="0"/>
              <w:autoSpaceDN w:val="0"/>
              <w:adjustRightInd w:val="0"/>
              <w:rPr>
                <w:rFonts w:ascii="Times New Roman" w:hAnsi="Times New Roman" w:cs="Times New Roman"/>
                <w:sz w:val="24"/>
                <w:szCs w:val="24"/>
                <w:lang w:val="en-US"/>
              </w:rPr>
            </w:pPr>
            <w:r>
              <w:rPr>
                <w:rFonts w:ascii="Times New Roman" w:hAnsi="Times New Roman" w:cs="Times New Roman"/>
                <w:sz w:val="24"/>
                <w:szCs w:val="24"/>
                <w:lang w:val="en-US"/>
              </w:rPr>
              <w:t xml:space="preserve">MD, </w:t>
            </w:r>
            <w:r w:rsidR="008C04B1" w:rsidRPr="008C04B1">
              <w:rPr>
                <w:rFonts w:ascii="Times New Roman" w:hAnsi="Times New Roman" w:cs="Times New Roman"/>
                <w:sz w:val="24"/>
                <w:szCs w:val="24"/>
                <w:lang w:val="en-US"/>
              </w:rPr>
              <w:t>Associate professor, adjunct university lecturer</w:t>
            </w:r>
          </w:p>
        </w:tc>
      </w:tr>
      <w:tr w:rsidR="008C04B1" w14:paraId="6042C5EE" w14:textId="77777777" w:rsidTr="007E1386">
        <w:trPr>
          <w:trHeight w:val="314"/>
        </w:trPr>
        <w:tc>
          <w:tcPr>
            <w:tcW w:w="3149" w:type="dxa"/>
            <w:tcBorders>
              <w:top w:val="single" w:sz="6" w:space="0" w:color="auto"/>
              <w:left w:val="single" w:sz="6" w:space="0" w:color="auto"/>
              <w:bottom w:val="single" w:sz="6" w:space="0" w:color="auto"/>
              <w:right w:val="single" w:sz="6" w:space="0" w:color="auto"/>
            </w:tcBorders>
          </w:tcPr>
          <w:p w14:paraId="609C673C" w14:textId="0F62AFA6"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Hongslo Vala, Cecilie</w:t>
            </w:r>
          </w:p>
        </w:tc>
        <w:tc>
          <w:tcPr>
            <w:tcW w:w="5356" w:type="dxa"/>
            <w:tcBorders>
              <w:top w:val="single" w:sz="6" w:space="0" w:color="auto"/>
              <w:left w:val="single" w:sz="6" w:space="0" w:color="auto"/>
              <w:bottom w:val="single" w:sz="6" w:space="0" w:color="auto"/>
              <w:right w:val="single" w:sz="6" w:space="0" w:color="auto"/>
            </w:tcBorders>
          </w:tcPr>
          <w:p w14:paraId="6B316028" w14:textId="73CAA6AD" w:rsidR="008C04B1" w:rsidRDefault="00061C3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Osteologist, </w:t>
            </w:r>
            <w:r w:rsidR="008C04B1">
              <w:rPr>
                <w:rFonts w:ascii="Times New Roman" w:hAnsi="Times New Roman" w:cs="Times New Roman"/>
                <w:color w:val="000000"/>
                <w:sz w:val="24"/>
                <w:szCs w:val="24"/>
              </w:rPr>
              <w:t>PhD</w:t>
            </w:r>
          </w:p>
        </w:tc>
      </w:tr>
      <w:tr w:rsidR="008C04B1" w14:paraId="16C6C24F" w14:textId="77777777" w:rsidTr="007E1386">
        <w:trPr>
          <w:trHeight w:val="314"/>
        </w:trPr>
        <w:tc>
          <w:tcPr>
            <w:tcW w:w="3149" w:type="dxa"/>
            <w:tcBorders>
              <w:top w:val="single" w:sz="6" w:space="0" w:color="auto"/>
              <w:left w:val="single" w:sz="6" w:space="0" w:color="auto"/>
              <w:bottom w:val="single" w:sz="6" w:space="0" w:color="auto"/>
              <w:right w:val="single" w:sz="6" w:space="0" w:color="auto"/>
            </w:tcBorders>
          </w:tcPr>
          <w:p w14:paraId="7CB02EC6" w14:textId="56E9AFBC"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Hakeberg, Magnus </w:t>
            </w:r>
          </w:p>
        </w:tc>
        <w:tc>
          <w:tcPr>
            <w:tcW w:w="5356" w:type="dxa"/>
            <w:tcBorders>
              <w:top w:val="single" w:sz="6" w:space="0" w:color="auto"/>
              <w:left w:val="single" w:sz="6" w:space="0" w:color="auto"/>
              <w:bottom w:val="single" w:sz="6" w:space="0" w:color="auto"/>
              <w:right w:val="single" w:sz="6" w:space="0" w:color="auto"/>
            </w:tcBorders>
          </w:tcPr>
          <w:p w14:paraId="0DFF50AD" w14:textId="65E395DE"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OD, Professor</w:t>
            </w:r>
          </w:p>
        </w:tc>
      </w:tr>
      <w:tr w:rsidR="008C04B1" w14:paraId="51C3B5E2" w14:textId="77777777" w:rsidTr="007E1386">
        <w:trPr>
          <w:trHeight w:val="314"/>
        </w:trPr>
        <w:tc>
          <w:tcPr>
            <w:tcW w:w="3149" w:type="dxa"/>
            <w:tcBorders>
              <w:top w:val="single" w:sz="6" w:space="0" w:color="auto"/>
              <w:left w:val="single" w:sz="6" w:space="0" w:color="auto"/>
              <w:bottom w:val="single" w:sz="6" w:space="0" w:color="auto"/>
              <w:right w:val="single" w:sz="6" w:space="0" w:color="auto"/>
            </w:tcBorders>
          </w:tcPr>
          <w:p w14:paraId="621912C9" w14:textId="0C6A5D8E"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Jivegård, Lennart </w:t>
            </w:r>
          </w:p>
        </w:tc>
        <w:tc>
          <w:tcPr>
            <w:tcW w:w="5356" w:type="dxa"/>
            <w:tcBorders>
              <w:top w:val="single" w:sz="6" w:space="0" w:color="auto"/>
              <w:left w:val="single" w:sz="6" w:space="0" w:color="auto"/>
              <w:bottom w:val="single" w:sz="6" w:space="0" w:color="auto"/>
              <w:right w:val="single" w:sz="6" w:space="0" w:color="auto"/>
            </w:tcBorders>
          </w:tcPr>
          <w:p w14:paraId="76F28ACC" w14:textId="2BE67F33"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MD, Senior university lecturer</w:t>
            </w:r>
          </w:p>
        </w:tc>
      </w:tr>
      <w:tr w:rsidR="008C04B1" w14:paraId="7710D56B" w14:textId="77777777" w:rsidTr="007E1386">
        <w:trPr>
          <w:trHeight w:val="314"/>
        </w:trPr>
        <w:tc>
          <w:tcPr>
            <w:tcW w:w="3149" w:type="dxa"/>
            <w:tcBorders>
              <w:top w:val="single" w:sz="6" w:space="0" w:color="auto"/>
              <w:left w:val="single" w:sz="6" w:space="0" w:color="auto"/>
              <w:bottom w:val="single" w:sz="6" w:space="0" w:color="auto"/>
              <w:right w:val="single" w:sz="6" w:space="0" w:color="auto"/>
            </w:tcBorders>
          </w:tcPr>
          <w:p w14:paraId="5C259004" w14:textId="2389BBD1"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Larsson, Anders </w:t>
            </w:r>
          </w:p>
        </w:tc>
        <w:tc>
          <w:tcPr>
            <w:tcW w:w="5356" w:type="dxa"/>
            <w:tcBorders>
              <w:top w:val="single" w:sz="6" w:space="0" w:color="auto"/>
              <w:left w:val="single" w:sz="6" w:space="0" w:color="auto"/>
              <w:bottom w:val="single" w:sz="6" w:space="0" w:color="auto"/>
              <w:right w:val="single" w:sz="6" w:space="0" w:color="auto"/>
            </w:tcBorders>
          </w:tcPr>
          <w:p w14:paraId="2812DF64" w14:textId="21917C7C"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MD, PhD</w:t>
            </w:r>
          </w:p>
        </w:tc>
      </w:tr>
      <w:tr w:rsidR="008C04B1" w14:paraId="30B4674E" w14:textId="77777777" w:rsidTr="007E1386">
        <w:trPr>
          <w:trHeight w:val="314"/>
        </w:trPr>
        <w:tc>
          <w:tcPr>
            <w:tcW w:w="3149" w:type="dxa"/>
            <w:tcBorders>
              <w:top w:val="single" w:sz="6" w:space="0" w:color="auto"/>
              <w:left w:val="single" w:sz="6" w:space="0" w:color="auto"/>
              <w:bottom w:val="single" w:sz="6" w:space="0" w:color="auto"/>
              <w:right w:val="single" w:sz="6" w:space="0" w:color="auto"/>
            </w:tcBorders>
          </w:tcPr>
          <w:p w14:paraId="5BD85EC2" w14:textId="54EF71A7"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Nelzén, Olle </w:t>
            </w:r>
          </w:p>
        </w:tc>
        <w:tc>
          <w:tcPr>
            <w:tcW w:w="5356" w:type="dxa"/>
            <w:tcBorders>
              <w:top w:val="single" w:sz="6" w:space="0" w:color="auto"/>
              <w:left w:val="single" w:sz="6" w:space="0" w:color="auto"/>
              <w:bottom w:val="single" w:sz="6" w:space="0" w:color="auto"/>
              <w:right w:val="single" w:sz="6" w:space="0" w:color="auto"/>
            </w:tcBorders>
          </w:tcPr>
          <w:p w14:paraId="16B8201B" w14:textId="00581CB7"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MD, Associate professor</w:t>
            </w:r>
          </w:p>
        </w:tc>
      </w:tr>
      <w:tr w:rsidR="008C04B1" w14:paraId="0A34A5BA" w14:textId="77777777" w:rsidTr="007E1386">
        <w:trPr>
          <w:trHeight w:val="314"/>
        </w:trPr>
        <w:tc>
          <w:tcPr>
            <w:tcW w:w="3149" w:type="dxa"/>
            <w:tcBorders>
              <w:top w:val="single" w:sz="6" w:space="0" w:color="auto"/>
              <w:left w:val="single" w:sz="6" w:space="0" w:color="auto"/>
              <w:bottom w:val="single" w:sz="6" w:space="0" w:color="auto"/>
              <w:right w:val="single" w:sz="6" w:space="0" w:color="auto"/>
            </w:tcBorders>
          </w:tcPr>
          <w:p w14:paraId="13EBD75B" w14:textId="6423D1AB"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Petzold, Max </w:t>
            </w:r>
          </w:p>
        </w:tc>
        <w:tc>
          <w:tcPr>
            <w:tcW w:w="5356" w:type="dxa"/>
            <w:tcBorders>
              <w:top w:val="single" w:sz="6" w:space="0" w:color="auto"/>
              <w:left w:val="single" w:sz="6" w:space="0" w:color="auto"/>
              <w:bottom w:val="single" w:sz="6" w:space="0" w:color="auto"/>
              <w:right w:val="single" w:sz="6" w:space="0" w:color="auto"/>
            </w:tcBorders>
          </w:tcPr>
          <w:p w14:paraId="59B1847D" w14:textId="297E444E"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Statistician, </w:t>
            </w:r>
            <w:r w:rsidR="0020746A">
              <w:rPr>
                <w:rFonts w:ascii="Times New Roman" w:hAnsi="Times New Roman" w:cs="Times New Roman"/>
                <w:color w:val="000000"/>
                <w:sz w:val="24"/>
                <w:szCs w:val="24"/>
              </w:rPr>
              <w:t>P</w:t>
            </w:r>
            <w:r>
              <w:rPr>
                <w:rFonts w:ascii="Times New Roman" w:hAnsi="Times New Roman" w:cs="Times New Roman"/>
                <w:color w:val="000000"/>
                <w:sz w:val="24"/>
                <w:szCs w:val="24"/>
              </w:rPr>
              <w:t>rofessor</w:t>
            </w:r>
          </w:p>
        </w:tc>
      </w:tr>
      <w:tr w:rsidR="00AE6438" w14:paraId="3B018405" w14:textId="77777777" w:rsidTr="007E1386">
        <w:trPr>
          <w:trHeight w:val="314"/>
        </w:trPr>
        <w:tc>
          <w:tcPr>
            <w:tcW w:w="3149" w:type="dxa"/>
            <w:tcBorders>
              <w:top w:val="single" w:sz="6" w:space="0" w:color="auto"/>
              <w:left w:val="single" w:sz="6" w:space="0" w:color="auto"/>
              <w:bottom w:val="single" w:sz="6" w:space="0" w:color="auto"/>
              <w:right w:val="single" w:sz="6" w:space="0" w:color="auto"/>
            </w:tcBorders>
          </w:tcPr>
          <w:p w14:paraId="482DF8D3" w14:textId="4B935469" w:rsidR="00AE6438" w:rsidRDefault="00223B8D"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Rylander, Christian</w:t>
            </w:r>
          </w:p>
        </w:tc>
        <w:tc>
          <w:tcPr>
            <w:tcW w:w="5356" w:type="dxa"/>
            <w:tcBorders>
              <w:top w:val="single" w:sz="6" w:space="0" w:color="auto"/>
              <w:left w:val="single" w:sz="6" w:space="0" w:color="auto"/>
              <w:bottom w:val="single" w:sz="6" w:space="0" w:color="auto"/>
              <w:right w:val="single" w:sz="6" w:space="0" w:color="auto"/>
            </w:tcBorders>
          </w:tcPr>
          <w:p w14:paraId="26AFA2B3" w14:textId="3F188421" w:rsidR="00AE6438" w:rsidRDefault="00AE6438"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MD, Associate professor</w:t>
            </w:r>
          </w:p>
        </w:tc>
      </w:tr>
      <w:tr w:rsidR="008C04B1" w14:paraId="1974F6E7" w14:textId="77777777" w:rsidTr="007E1386">
        <w:trPr>
          <w:trHeight w:val="314"/>
        </w:trPr>
        <w:tc>
          <w:tcPr>
            <w:tcW w:w="3149" w:type="dxa"/>
            <w:tcBorders>
              <w:top w:val="single" w:sz="6" w:space="0" w:color="auto"/>
              <w:left w:val="single" w:sz="6" w:space="0" w:color="auto"/>
              <w:bottom w:val="single" w:sz="6" w:space="0" w:color="auto"/>
              <w:right w:val="single" w:sz="6" w:space="0" w:color="auto"/>
            </w:tcBorders>
          </w:tcPr>
          <w:p w14:paraId="20C67CC8" w14:textId="2BAB071A"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Sjögren, Petteri </w:t>
            </w:r>
          </w:p>
        </w:tc>
        <w:tc>
          <w:tcPr>
            <w:tcW w:w="5356" w:type="dxa"/>
            <w:tcBorders>
              <w:top w:val="single" w:sz="6" w:space="0" w:color="auto"/>
              <w:left w:val="single" w:sz="6" w:space="0" w:color="auto"/>
              <w:bottom w:val="single" w:sz="6" w:space="0" w:color="auto"/>
              <w:right w:val="single" w:sz="6" w:space="0" w:color="auto"/>
            </w:tcBorders>
          </w:tcPr>
          <w:p w14:paraId="79ADBE93" w14:textId="30FDDB15"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DDS, PhD</w:t>
            </w:r>
          </w:p>
        </w:tc>
      </w:tr>
      <w:tr w:rsidR="008C04B1" w14:paraId="2B46DD95" w14:textId="77777777" w:rsidTr="007E1386">
        <w:trPr>
          <w:trHeight w:val="314"/>
        </w:trPr>
        <w:tc>
          <w:tcPr>
            <w:tcW w:w="3149" w:type="dxa"/>
            <w:tcBorders>
              <w:top w:val="single" w:sz="6" w:space="0" w:color="auto"/>
              <w:left w:val="single" w:sz="6" w:space="0" w:color="auto"/>
              <w:bottom w:val="single" w:sz="6" w:space="0" w:color="auto"/>
              <w:right w:val="single" w:sz="6" w:space="0" w:color="auto"/>
            </w:tcBorders>
          </w:tcPr>
          <w:p w14:paraId="31DEDE70" w14:textId="0EDB6AFD"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Skogby, Maria </w:t>
            </w:r>
          </w:p>
        </w:tc>
        <w:tc>
          <w:tcPr>
            <w:tcW w:w="5356" w:type="dxa"/>
            <w:tcBorders>
              <w:top w:val="single" w:sz="6" w:space="0" w:color="auto"/>
              <w:left w:val="single" w:sz="6" w:space="0" w:color="auto"/>
              <w:bottom w:val="single" w:sz="6" w:space="0" w:color="auto"/>
              <w:right w:val="single" w:sz="6" w:space="0" w:color="auto"/>
            </w:tcBorders>
          </w:tcPr>
          <w:p w14:paraId="4E0830D9" w14:textId="3BA5BE09"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RN, PhD</w:t>
            </w:r>
          </w:p>
        </w:tc>
      </w:tr>
      <w:tr w:rsidR="008C04B1" w14:paraId="781BFD4F" w14:textId="77777777" w:rsidTr="007E1386">
        <w:trPr>
          <w:trHeight w:val="314"/>
        </w:trPr>
        <w:tc>
          <w:tcPr>
            <w:tcW w:w="3149" w:type="dxa"/>
            <w:tcBorders>
              <w:top w:val="single" w:sz="6" w:space="0" w:color="auto"/>
              <w:left w:val="single" w:sz="6" w:space="0" w:color="auto"/>
              <w:bottom w:val="single" w:sz="6" w:space="0" w:color="auto"/>
              <w:right w:val="single" w:sz="6" w:space="0" w:color="auto"/>
            </w:tcBorders>
          </w:tcPr>
          <w:p w14:paraId="58AF746B" w14:textId="6494922C"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Strandell, Annika</w:t>
            </w:r>
          </w:p>
        </w:tc>
        <w:tc>
          <w:tcPr>
            <w:tcW w:w="5356" w:type="dxa"/>
            <w:tcBorders>
              <w:top w:val="single" w:sz="6" w:space="0" w:color="auto"/>
              <w:left w:val="single" w:sz="6" w:space="0" w:color="auto"/>
              <w:bottom w:val="single" w:sz="6" w:space="0" w:color="auto"/>
              <w:right w:val="single" w:sz="6" w:space="0" w:color="auto"/>
            </w:tcBorders>
          </w:tcPr>
          <w:p w14:paraId="5E121E29" w14:textId="6BA3D19D"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MD, Associate professor</w:t>
            </w:r>
          </w:p>
        </w:tc>
      </w:tr>
      <w:tr w:rsidR="008C04B1" w14:paraId="0A2C1586" w14:textId="77777777" w:rsidTr="007E1386">
        <w:trPr>
          <w:trHeight w:val="314"/>
        </w:trPr>
        <w:tc>
          <w:tcPr>
            <w:tcW w:w="3149" w:type="dxa"/>
            <w:tcBorders>
              <w:top w:val="single" w:sz="6" w:space="0" w:color="auto"/>
              <w:left w:val="single" w:sz="6" w:space="0" w:color="auto"/>
              <w:bottom w:val="single" w:sz="6" w:space="0" w:color="auto"/>
              <w:right w:val="single" w:sz="6" w:space="0" w:color="auto"/>
            </w:tcBorders>
          </w:tcPr>
          <w:p w14:paraId="64D1A78C" w14:textId="2D3F57F2"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Svanberg, Therese </w:t>
            </w:r>
          </w:p>
        </w:tc>
        <w:tc>
          <w:tcPr>
            <w:tcW w:w="5356" w:type="dxa"/>
            <w:tcBorders>
              <w:top w:val="single" w:sz="6" w:space="0" w:color="auto"/>
              <w:left w:val="single" w:sz="6" w:space="0" w:color="auto"/>
              <w:bottom w:val="single" w:sz="6" w:space="0" w:color="auto"/>
              <w:right w:val="single" w:sz="6" w:space="0" w:color="auto"/>
            </w:tcBorders>
          </w:tcPr>
          <w:p w14:paraId="5A159CC5" w14:textId="76F5706C"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HTA librarian </w:t>
            </w:r>
          </w:p>
        </w:tc>
      </w:tr>
      <w:tr w:rsidR="008C04B1" w14:paraId="75E90000" w14:textId="77777777" w:rsidTr="007E1386">
        <w:trPr>
          <w:trHeight w:val="314"/>
        </w:trPr>
        <w:tc>
          <w:tcPr>
            <w:tcW w:w="3149" w:type="dxa"/>
            <w:tcBorders>
              <w:top w:val="single" w:sz="6" w:space="0" w:color="auto"/>
              <w:left w:val="single" w:sz="6" w:space="0" w:color="auto"/>
              <w:bottom w:val="single" w:sz="6" w:space="0" w:color="auto"/>
              <w:right w:val="single" w:sz="6" w:space="0" w:color="auto"/>
            </w:tcBorders>
          </w:tcPr>
          <w:p w14:paraId="584274FE" w14:textId="7B235D1E"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Svensson, Mikael</w:t>
            </w:r>
          </w:p>
        </w:tc>
        <w:tc>
          <w:tcPr>
            <w:tcW w:w="5356" w:type="dxa"/>
            <w:tcBorders>
              <w:top w:val="single" w:sz="6" w:space="0" w:color="auto"/>
              <w:left w:val="single" w:sz="6" w:space="0" w:color="auto"/>
              <w:bottom w:val="single" w:sz="6" w:space="0" w:color="auto"/>
              <w:right w:val="single" w:sz="6" w:space="0" w:color="auto"/>
            </w:tcBorders>
          </w:tcPr>
          <w:p w14:paraId="088F20C6" w14:textId="37BB534C"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Health economist, Professor</w:t>
            </w:r>
          </w:p>
        </w:tc>
      </w:tr>
      <w:tr w:rsidR="008C04B1" w14:paraId="2863B9FF" w14:textId="77777777" w:rsidTr="007E1386">
        <w:trPr>
          <w:trHeight w:val="314"/>
        </w:trPr>
        <w:tc>
          <w:tcPr>
            <w:tcW w:w="3149" w:type="dxa"/>
            <w:tcBorders>
              <w:top w:val="single" w:sz="6" w:space="0" w:color="auto"/>
              <w:left w:val="single" w:sz="6" w:space="0" w:color="auto"/>
              <w:bottom w:val="single" w:sz="6" w:space="0" w:color="auto"/>
              <w:right w:val="single" w:sz="6" w:space="0" w:color="auto"/>
            </w:tcBorders>
          </w:tcPr>
          <w:p w14:paraId="06B2096C" w14:textId="61F6AFD6"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Wallerstedt, Susanna </w:t>
            </w:r>
          </w:p>
        </w:tc>
        <w:tc>
          <w:tcPr>
            <w:tcW w:w="5356" w:type="dxa"/>
            <w:tcBorders>
              <w:top w:val="single" w:sz="6" w:space="0" w:color="auto"/>
              <w:left w:val="single" w:sz="6" w:space="0" w:color="auto"/>
              <w:bottom w:val="single" w:sz="6" w:space="0" w:color="auto"/>
              <w:right w:val="single" w:sz="6" w:space="0" w:color="auto"/>
            </w:tcBorders>
          </w:tcPr>
          <w:p w14:paraId="77202CCD" w14:textId="44777AEA"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MD, Professor</w:t>
            </w:r>
          </w:p>
        </w:tc>
      </w:tr>
      <w:tr w:rsidR="008C04B1" w14:paraId="5294FD28" w14:textId="77777777" w:rsidTr="007E1386">
        <w:trPr>
          <w:trHeight w:val="314"/>
        </w:trPr>
        <w:tc>
          <w:tcPr>
            <w:tcW w:w="3149" w:type="dxa"/>
            <w:tcBorders>
              <w:top w:val="single" w:sz="6" w:space="0" w:color="auto"/>
              <w:left w:val="single" w:sz="6" w:space="0" w:color="auto"/>
              <w:bottom w:val="single" w:sz="6" w:space="0" w:color="auto"/>
              <w:right w:val="single" w:sz="6" w:space="0" w:color="auto"/>
            </w:tcBorders>
          </w:tcPr>
          <w:p w14:paraId="14E3397D" w14:textId="2D4B9AD3"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Wartenberg, Constanze</w:t>
            </w:r>
          </w:p>
        </w:tc>
        <w:tc>
          <w:tcPr>
            <w:tcW w:w="5356" w:type="dxa"/>
            <w:tcBorders>
              <w:top w:val="single" w:sz="6" w:space="0" w:color="auto"/>
              <w:left w:val="single" w:sz="6" w:space="0" w:color="auto"/>
              <w:bottom w:val="single" w:sz="6" w:space="0" w:color="auto"/>
              <w:right w:val="single" w:sz="6" w:space="0" w:color="auto"/>
            </w:tcBorders>
          </w:tcPr>
          <w:p w14:paraId="6C213FAF" w14:textId="58E92F2E"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Psychologist, PhD</w:t>
            </w:r>
          </w:p>
        </w:tc>
      </w:tr>
      <w:tr w:rsidR="008C04B1" w14:paraId="7C1177CF" w14:textId="77777777" w:rsidTr="007E1386">
        <w:trPr>
          <w:trHeight w:val="290"/>
        </w:trPr>
        <w:tc>
          <w:tcPr>
            <w:tcW w:w="3149" w:type="dxa"/>
            <w:tcBorders>
              <w:top w:val="nil"/>
              <w:left w:val="nil"/>
              <w:bottom w:val="nil"/>
              <w:right w:val="nil"/>
            </w:tcBorders>
          </w:tcPr>
          <w:p w14:paraId="38C0C69E" w14:textId="696467B5" w:rsidR="008C04B1" w:rsidRDefault="008C04B1" w:rsidP="00104663">
            <w:pPr>
              <w:autoSpaceDE w:val="0"/>
              <w:autoSpaceDN w:val="0"/>
              <w:adjustRightInd w:val="0"/>
              <w:jc w:val="right"/>
              <w:rPr>
                <w:rFonts w:ascii="Calibri" w:hAnsi="Calibri" w:cs="Calibri"/>
                <w:color w:val="000000"/>
              </w:rPr>
            </w:pPr>
          </w:p>
        </w:tc>
        <w:tc>
          <w:tcPr>
            <w:tcW w:w="5356" w:type="dxa"/>
            <w:tcBorders>
              <w:top w:val="nil"/>
              <w:left w:val="nil"/>
              <w:bottom w:val="nil"/>
              <w:right w:val="nil"/>
            </w:tcBorders>
          </w:tcPr>
          <w:p w14:paraId="56906221" w14:textId="4BEB8722" w:rsidR="008C04B1" w:rsidRDefault="008C04B1" w:rsidP="00104663">
            <w:pPr>
              <w:autoSpaceDE w:val="0"/>
              <w:autoSpaceDN w:val="0"/>
              <w:adjustRightInd w:val="0"/>
              <w:jc w:val="right"/>
              <w:rPr>
                <w:rFonts w:ascii="Calibri" w:hAnsi="Calibri" w:cs="Calibri"/>
                <w:color w:val="000000"/>
              </w:rPr>
            </w:pPr>
          </w:p>
        </w:tc>
      </w:tr>
      <w:tr w:rsidR="008C04B1" w:rsidRPr="00F4125F" w14:paraId="4F5EC925" w14:textId="77777777" w:rsidTr="007E1386">
        <w:trPr>
          <w:trHeight w:val="314"/>
        </w:trPr>
        <w:tc>
          <w:tcPr>
            <w:tcW w:w="3149" w:type="dxa"/>
            <w:tcBorders>
              <w:top w:val="nil"/>
              <w:left w:val="nil"/>
              <w:bottom w:val="nil"/>
              <w:right w:val="nil"/>
            </w:tcBorders>
          </w:tcPr>
          <w:p w14:paraId="452E28A6" w14:textId="3211600C" w:rsidR="008C04B1" w:rsidRPr="00D02BC0" w:rsidRDefault="008C04B1" w:rsidP="00104663">
            <w:pPr>
              <w:autoSpaceDE w:val="0"/>
              <w:autoSpaceDN w:val="0"/>
              <w:adjustRightInd w:val="0"/>
              <w:rPr>
                <w:rFonts w:ascii="Times New Roman" w:hAnsi="Times New Roman" w:cs="Times New Roman"/>
                <w:color w:val="000000"/>
                <w:sz w:val="24"/>
                <w:szCs w:val="24"/>
                <w:lang w:val="en-US"/>
              </w:rPr>
            </w:pPr>
            <w:r w:rsidRPr="00D02BC0">
              <w:rPr>
                <w:rFonts w:ascii="Times New Roman" w:hAnsi="Times New Roman" w:cs="Times New Roman"/>
                <w:color w:val="000000"/>
                <w:sz w:val="24"/>
                <w:szCs w:val="24"/>
                <w:lang w:val="en-US"/>
              </w:rPr>
              <w:t xml:space="preserve">DDS Doctor of dental surgery </w:t>
            </w:r>
          </w:p>
        </w:tc>
        <w:tc>
          <w:tcPr>
            <w:tcW w:w="5356" w:type="dxa"/>
            <w:tcBorders>
              <w:top w:val="nil"/>
              <w:left w:val="nil"/>
              <w:bottom w:val="nil"/>
              <w:right w:val="nil"/>
            </w:tcBorders>
          </w:tcPr>
          <w:p w14:paraId="16DA4A3D" w14:textId="5F9E6BE6" w:rsidR="008C04B1" w:rsidRPr="00D02BC0" w:rsidRDefault="008C04B1" w:rsidP="00104663">
            <w:pPr>
              <w:autoSpaceDE w:val="0"/>
              <w:autoSpaceDN w:val="0"/>
              <w:adjustRightInd w:val="0"/>
              <w:jc w:val="right"/>
              <w:rPr>
                <w:rFonts w:ascii="Calibri" w:hAnsi="Calibri" w:cs="Calibri"/>
                <w:color w:val="000000"/>
                <w:lang w:val="en-US"/>
              </w:rPr>
            </w:pPr>
          </w:p>
        </w:tc>
      </w:tr>
      <w:tr w:rsidR="008C04B1" w14:paraId="341C0DC3" w14:textId="77777777" w:rsidTr="007E1386">
        <w:trPr>
          <w:trHeight w:val="314"/>
        </w:trPr>
        <w:tc>
          <w:tcPr>
            <w:tcW w:w="3149" w:type="dxa"/>
            <w:tcBorders>
              <w:top w:val="nil"/>
              <w:left w:val="nil"/>
              <w:bottom w:val="nil"/>
              <w:right w:val="nil"/>
            </w:tcBorders>
          </w:tcPr>
          <w:p w14:paraId="0257791F" w14:textId="0784BB6E"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MD Medical doctor </w:t>
            </w:r>
          </w:p>
        </w:tc>
        <w:tc>
          <w:tcPr>
            <w:tcW w:w="5356" w:type="dxa"/>
            <w:tcBorders>
              <w:top w:val="nil"/>
              <w:left w:val="nil"/>
              <w:bottom w:val="nil"/>
              <w:right w:val="nil"/>
            </w:tcBorders>
          </w:tcPr>
          <w:p w14:paraId="70CE4438" w14:textId="0A1718D2" w:rsidR="008C04B1" w:rsidRDefault="008C04B1" w:rsidP="00104663">
            <w:pPr>
              <w:autoSpaceDE w:val="0"/>
              <w:autoSpaceDN w:val="0"/>
              <w:adjustRightInd w:val="0"/>
              <w:jc w:val="right"/>
              <w:rPr>
                <w:rFonts w:ascii="Calibri" w:hAnsi="Calibri" w:cs="Calibri"/>
                <w:color w:val="000000"/>
              </w:rPr>
            </w:pPr>
          </w:p>
        </w:tc>
      </w:tr>
      <w:tr w:rsidR="008C04B1" w14:paraId="7CCEF591" w14:textId="77777777" w:rsidTr="007E1386">
        <w:trPr>
          <w:trHeight w:val="314"/>
        </w:trPr>
        <w:tc>
          <w:tcPr>
            <w:tcW w:w="3149" w:type="dxa"/>
            <w:tcBorders>
              <w:top w:val="nil"/>
              <w:left w:val="nil"/>
              <w:bottom w:val="nil"/>
              <w:right w:val="nil"/>
            </w:tcBorders>
          </w:tcPr>
          <w:p w14:paraId="3348AE29" w14:textId="775CD494"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PhD Doctor of Philosophy </w:t>
            </w:r>
          </w:p>
        </w:tc>
        <w:tc>
          <w:tcPr>
            <w:tcW w:w="5356" w:type="dxa"/>
            <w:tcBorders>
              <w:top w:val="nil"/>
              <w:left w:val="nil"/>
              <w:bottom w:val="nil"/>
              <w:right w:val="nil"/>
            </w:tcBorders>
          </w:tcPr>
          <w:p w14:paraId="064E16D7" w14:textId="3F541F76" w:rsidR="008C04B1" w:rsidRDefault="008C04B1" w:rsidP="00104663">
            <w:pPr>
              <w:autoSpaceDE w:val="0"/>
              <w:autoSpaceDN w:val="0"/>
              <w:adjustRightInd w:val="0"/>
              <w:jc w:val="right"/>
              <w:rPr>
                <w:rFonts w:ascii="Calibri" w:hAnsi="Calibri" w:cs="Calibri"/>
                <w:color w:val="000000"/>
              </w:rPr>
            </w:pPr>
          </w:p>
        </w:tc>
      </w:tr>
      <w:tr w:rsidR="008C04B1" w14:paraId="7E3B13B1" w14:textId="77777777" w:rsidTr="007E1386">
        <w:trPr>
          <w:trHeight w:val="314"/>
        </w:trPr>
        <w:tc>
          <w:tcPr>
            <w:tcW w:w="3149" w:type="dxa"/>
            <w:tcBorders>
              <w:top w:val="nil"/>
              <w:left w:val="nil"/>
              <w:bottom w:val="nil"/>
              <w:right w:val="nil"/>
            </w:tcBorders>
          </w:tcPr>
          <w:p w14:paraId="2AAFB61C" w14:textId="3BAAE0E7"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O</w:t>
            </w:r>
            <w:r w:rsidRPr="00AE663E">
              <w:rPr>
                <w:rFonts w:ascii="Times New Roman" w:hAnsi="Times New Roman" w:cs="Times New Roman"/>
                <w:color w:val="000000"/>
                <w:sz w:val="24"/>
                <w:szCs w:val="24"/>
              </w:rPr>
              <w:t>D Odontol</w:t>
            </w:r>
            <w:r>
              <w:rPr>
                <w:rFonts w:ascii="Times New Roman" w:hAnsi="Times New Roman" w:cs="Times New Roman"/>
                <w:color w:val="000000"/>
                <w:sz w:val="24"/>
                <w:szCs w:val="24"/>
              </w:rPr>
              <w:t>o</w:t>
            </w:r>
            <w:r w:rsidRPr="00AE663E">
              <w:rPr>
                <w:rFonts w:ascii="Times New Roman" w:hAnsi="Times New Roman" w:cs="Times New Roman"/>
                <w:color w:val="000000"/>
                <w:sz w:val="24"/>
                <w:szCs w:val="24"/>
              </w:rPr>
              <w:t>g</w:t>
            </w:r>
            <w:r>
              <w:rPr>
                <w:rFonts w:ascii="Times New Roman" w:hAnsi="Times New Roman" w:cs="Times New Roman"/>
                <w:color w:val="000000"/>
                <w:sz w:val="24"/>
                <w:szCs w:val="24"/>
              </w:rPr>
              <w:t>y</w:t>
            </w:r>
            <w:r w:rsidRPr="00AE663E">
              <w:rPr>
                <w:rFonts w:ascii="Times New Roman" w:hAnsi="Times New Roman" w:cs="Times New Roman"/>
                <w:color w:val="000000"/>
                <w:sz w:val="24"/>
                <w:szCs w:val="24"/>
              </w:rPr>
              <w:t xml:space="preserve"> doctor</w:t>
            </w:r>
          </w:p>
        </w:tc>
        <w:tc>
          <w:tcPr>
            <w:tcW w:w="5356" w:type="dxa"/>
            <w:tcBorders>
              <w:top w:val="nil"/>
              <w:left w:val="nil"/>
              <w:bottom w:val="nil"/>
              <w:right w:val="nil"/>
            </w:tcBorders>
          </w:tcPr>
          <w:p w14:paraId="31EA2285" w14:textId="2582CB9F" w:rsidR="008C04B1" w:rsidRDefault="008C04B1" w:rsidP="00104663">
            <w:pPr>
              <w:autoSpaceDE w:val="0"/>
              <w:autoSpaceDN w:val="0"/>
              <w:adjustRightInd w:val="0"/>
              <w:jc w:val="right"/>
              <w:rPr>
                <w:rFonts w:ascii="Calibri" w:hAnsi="Calibri" w:cs="Calibri"/>
                <w:color w:val="000000"/>
              </w:rPr>
            </w:pPr>
          </w:p>
        </w:tc>
      </w:tr>
      <w:tr w:rsidR="008C04B1" w14:paraId="0A768F1F" w14:textId="77777777" w:rsidTr="007E1386">
        <w:trPr>
          <w:trHeight w:val="314"/>
        </w:trPr>
        <w:tc>
          <w:tcPr>
            <w:tcW w:w="3149" w:type="dxa"/>
            <w:tcBorders>
              <w:top w:val="nil"/>
              <w:left w:val="nil"/>
              <w:bottom w:val="nil"/>
              <w:right w:val="nil"/>
            </w:tcBorders>
          </w:tcPr>
          <w:p w14:paraId="3B6F632A" w14:textId="20E6418B"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PT Physiotherapist </w:t>
            </w:r>
          </w:p>
        </w:tc>
        <w:tc>
          <w:tcPr>
            <w:tcW w:w="5356" w:type="dxa"/>
            <w:tcBorders>
              <w:top w:val="nil"/>
              <w:left w:val="nil"/>
              <w:bottom w:val="nil"/>
              <w:right w:val="nil"/>
            </w:tcBorders>
          </w:tcPr>
          <w:p w14:paraId="3B3C1175" w14:textId="3C6D384E" w:rsidR="008C04B1" w:rsidRDefault="008C04B1" w:rsidP="00104663">
            <w:pPr>
              <w:autoSpaceDE w:val="0"/>
              <w:autoSpaceDN w:val="0"/>
              <w:adjustRightInd w:val="0"/>
              <w:jc w:val="right"/>
              <w:rPr>
                <w:rFonts w:ascii="Calibri" w:hAnsi="Calibri" w:cs="Calibri"/>
                <w:color w:val="000000"/>
              </w:rPr>
            </w:pPr>
          </w:p>
        </w:tc>
      </w:tr>
      <w:tr w:rsidR="008C04B1" w14:paraId="661DD7B6" w14:textId="77777777" w:rsidTr="007E1386">
        <w:trPr>
          <w:trHeight w:val="314"/>
        </w:trPr>
        <w:tc>
          <w:tcPr>
            <w:tcW w:w="3149" w:type="dxa"/>
            <w:tcBorders>
              <w:top w:val="nil"/>
              <w:left w:val="nil"/>
              <w:bottom w:val="nil"/>
              <w:right w:val="nil"/>
            </w:tcBorders>
          </w:tcPr>
          <w:p w14:paraId="015D5508" w14:textId="415550C7" w:rsidR="008C04B1" w:rsidRDefault="008C04B1" w:rsidP="00104663">
            <w:pPr>
              <w:autoSpaceDE w:val="0"/>
              <w:autoSpaceDN w:val="0"/>
              <w:adjustRightInd w:val="0"/>
              <w:rPr>
                <w:rFonts w:ascii="Times New Roman" w:hAnsi="Times New Roman" w:cs="Times New Roman"/>
                <w:color w:val="000000"/>
                <w:sz w:val="24"/>
                <w:szCs w:val="24"/>
              </w:rPr>
            </w:pPr>
            <w:r>
              <w:rPr>
                <w:rFonts w:ascii="Times New Roman" w:hAnsi="Times New Roman" w:cs="Times New Roman"/>
                <w:color w:val="000000"/>
                <w:sz w:val="24"/>
                <w:szCs w:val="24"/>
              </w:rPr>
              <w:t xml:space="preserve">RN Registered Nurse </w:t>
            </w:r>
          </w:p>
        </w:tc>
        <w:tc>
          <w:tcPr>
            <w:tcW w:w="5356" w:type="dxa"/>
            <w:tcBorders>
              <w:top w:val="nil"/>
              <w:left w:val="nil"/>
              <w:bottom w:val="nil"/>
              <w:right w:val="nil"/>
            </w:tcBorders>
          </w:tcPr>
          <w:p w14:paraId="7493D34B" w14:textId="0108BA56" w:rsidR="008C04B1" w:rsidRDefault="008C04B1" w:rsidP="00104663">
            <w:pPr>
              <w:autoSpaceDE w:val="0"/>
              <w:autoSpaceDN w:val="0"/>
              <w:adjustRightInd w:val="0"/>
              <w:jc w:val="right"/>
              <w:rPr>
                <w:rFonts w:ascii="Calibri" w:hAnsi="Calibri" w:cs="Calibri"/>
                <w:color w:val="000000"/>
              </w:rPr>
            </w:pPr>
          </w:p>
        </w:tc>
      </w:tr>
    </w:tbl>
    <w:p w14:paraId="59E8084F" w14:textId="77777777" w:rsidR="007B7738" w:rsidRDefault="007B7738">
      <w:r>
        <w:br w:type="page"/>
      </w:r>
    </w:p>
    <w:p w14:paraId="1F756720" w14:textId="7C9327A9" w:rsidR="00EB074A" w:rsidRDefault="00EB074A" w:rsidP="00EB074A">
      <w:pPr>
        <w:pStyle w:val="Rubrik1"/>
        <w:numPr>
          <w:ilvl w:val="0"/>
          <w:numId w:val="16"/>
        </w:numPr>
        <w:rPr>
          <w:rFonts w:asciiTheme="minorHAnsi" w:hAnsiTheme="minorHAnsi" w:cstheme="minorHAnsi"/>
          <w:b/>
          <w:bCs/>
          <w:sz w:val="32"/>
          <w:szCs w:val="32"/>
        </w:rPr>
      </w:pPr>
      <w:bookmarkStart w:id="5" w:name="_Toc119487674"/>
      <w:r w:rsidRPr="00EB074A">
        <w:rPr>
          <w:rFonts w:asciiTheme="minorHAnsi" w:hAnsiTheme="minorHAnsi" w:cstheme="minorHAnsi"/>
          <w:b/>
          <w:bCs/>
          <w:sz w:val="32"/>
          <w:szCs w:val="32"/>
        </w:rPr>
        <w:lastRenderedPageBreak/>
        <w:t>Summary of findings</w:t>
      </w:r>
      <w:bookmarkEnd w:id="5"/>
    </w:p>
    <w:tbl>
      <w:tblPr>
        <w:tblW w:w="9432" w:type="dxa"/>
        <w:tblInd w:w="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7E5FF" w:themeFill="accent1" w:themeFillTint="33"/>
        <w:tblLayout w:type="fixed"/>
        <w:tblLook w:val="01E0" w:firstRow="1" w:lastRow="1" w:firstColumn="1" w:lastColumn="1" w:noHBand="0" w:noVBand="0"/>
      </w:tblPr>
      <w:tblGrid>
        <w:gridCol w:w="1352"/>
        <w:gridCol w:w="1276"/>
        <w:gridCol w:w="5812"/>
        <w:gridCol w:w="992"/>
      </w:tblGrid>
      <w:tr w:rsidR="0017244F" w:rsidRPr="004E0917" w14:paraId="78A109D7" w14:textId="77777777" w:rsidTr="00951E9A">
        <w:trPr>
          <w:cantSplit/>
          <w:trHeight w:val="1117"/>
        </w:trPr>
        <w:tc>
          <w:tcPr>
            <w:tcW w:w="1352" w:type="dxa"/>
            <w:shd w:val="clear" w:color="auto" w:fill="B7E5FF" w:themeFill="accent1" w:themeFillTint="33"/>
          </w:tcPr>
          <w:p w14:paraId="28D5D87B" w14:textId="115E9B80" w:rsidR="00E805E2" w:rsidRPr="004E0917" w:rsidRDefault="00E805E2" w:rsidP="00DF6D6D">
            <w:pPr>
              <w:jc w:val="center"/>
              <w:rPr>
                <w:rFonts w:ascii="Times New Roman" w:hAnsi="Times New Roman" w:cs="Times New Roman"/>
                <w:b/>
                <w:bCs/>
                <w:sz w:val="20"/>
                <w:szCs w:val="20"/>
                <w:lang w:val="en-GB"/>
              </w:rPr>
            </w:pPr>
            <w:r w:rsidRPr="004E0917">
              <w:rPr>
                <w:rFonts w:ascii="Times New Roman" w:hAnsi="Times New Roman" w:cs="Times New Roman"/>
                <w:b/>
                <w:bCs/>
                <w:sz w:val="20"/>
                <w:szCs w:val="20"/>
                <w:lang w:val="en-GB"/>
              </w:rPr>
              <w:t xml:space="preserve">Outcomes </w:t>
            </w:r>
            <w:r w:rsidRPr="004E0917">
              <w:rPr>
                <w:rFonts w:ascii="Times New Roman" w:hAnsi="Times New Roman" w:cs="Times New Roman"/>
                <w:b/>
                <w:bCs/>
                <w:sz w:val="20"/>
                <w:szCs w:val="20"/>
                <w:lang w:val="en-GB"/>
              </w:rPr>
              <w:br/>
            </w:r>
          </w:p>
          <w:p w14:paraId="2EDEB609" w14:textId="75803757" w:rsidR="00E805E2" w:rsidRPr="004E0917" w:rsidRDefault="00E805E2" w:rsidP="00DF6D6D">
            <w:pPr>
              <w:pStyle w:val="Brdtext2"/>
              <w:rPr>
                <w:rFonts w:ascii="Times New Roman" w:hAnsi="Times New Roman" w:cs="Times New Roman"/>
                <w:b/>
                <w:bCs/>
                <w:sz w:val="20"/>
                <w:szCs w:val="20"/>
              </w:rPr>
            </w:pPr>
          </w:p>
        </w:tc>
        <w:tc>
          <w:tcPr>
            <w:tcW w:w="1276" w:type="dxa"/>
            <w:shd w:val="clear" w:color="auto" w:fill="B7E5FF" w:themeFill="accent1" w:themeFillTint="33"/>
          </w:tcPr>
          <w:p w14:paraId="6FA5D1D4" w14:textId="1A2D6BC7" w:rsidR="00E805E2" w:rsidRPr="000F2141" w:rsidRDefault="00E805E2" w:rsidP="008C79E1">
            <w:pPr>
              <w:spacing w:after="0"/>
              <w:ind w:left="-108"/>
              <w:jc w:val="center"/>
              <w:rPr>
                <w:rFonts w:ascii="Times New Roman" w:hAnsi="Times New Roman" w:cs="Times New Roman"/>
                <w:b/>
                <w:sz w:val="18"/>
                <w:szCs w:val="18"/>
                <w:lang w:val="en-GB"/>
              </w:rPr>
            </w:pPr>
            <w:r w:rsidRPr="000F2141">
              <w:rPr>
                <w:rFonts w:ascii="Times New Roman" w:hAnsi="Times New Roman" w:cs="Times New Roman"/>
                <w:b/>
                <w:sz w:val="18"/>
                <w:szCs w:val="18"/>
                <w:lang w:val="en-GB"/>
              </w:rPr>
              <w:t>Study design</w:t>
            </w:r>
            <w:r w:rsidRPr="000F2141">
              <w:rPr>
                <w:rFonts w:ascii="Times New Roman" w:hAnsi="Times New Roman" w:cs="Times New Roman"/>
                <w:sz w:val="18"/>
                <w:szCs w:val="18"/>
                <w:lang w:val="en-GB"/>
              </w:rPr>
              <w:t xml:space="preserve"> </w:t>
            </w:r>
            <w:r w:rsidRPr="000F2141">
              <w:rPr>
                <w:rFonts w:ascii="Times New Roman" w:hAnsi="Times New Roman" w:cs="Times New Roman"/>
                <w:b/>
                <w:sz w:val="18"/>
                <w:szCs w:val="18"/>
                <w:lang w:val="en-GB"/>
              </w:rPr>
              <w:t xml:space="preserve">Number of </w:t>
            </w:r>
          </w:p>
          <w:p w14:paraId="49C83702" w14:textId="36726F2D" w:rsidR="00E805E2" w:rsidRPr="000F2141" w:rsidRDefault="00E805E2" w:rsidP="008C79E1">
            <w:pPr>
              <w:spacing w:after="0"/>
              <w:ind w:left="-108"/>
              <w:jc w:val="center"/>
              <w:rPr>
                <w:rFonts w:ascii="Times New Roman" w:hAnsi="Times New Roman" w:cs="Times New Roman"/>
                <w:b/>
                <w:sz w:val="18"/>
                <w:szCs w:val="18"/>
                <w:lang w:val="en-GB"/>
              </w:rPr>
            </w:pPr>
            <w:r w:rsidRPr="000F2141">
              <w:rPr>
                <w:rFonts w:ascii="Times New Roman" w:hAnsi="Times New Roman" w:cs="Times New Roman"/>
                <w:b/>
                <w:sz w:val="18"/>
                <w:szCs w:val="18"/>
                <w:lang w:val="en-GB"/>
              </w:rPr>
              <w:t>studies</w:t>
            </w:r>
          </w:p>
          <w:p w14:paraId="476F9E70" w14:textId="64B41772" w:rsidR="00E805E2" w:rsidRPr="004E0917" w:rsidRDefault="00F277BA" w:rsidP="008C79E1">
            <w:pPr>
              <w:spacing w:after="0"/>
              <w:ind w:left="-108"/>
              <w:jc w:val="center"/>
              <w:rPr>
                <w:rFonts w:ascii="Times New Roman" w:hAnsi="Times New Roman" w:cs="Times New Roman"/>
                <w:b/>
                <w:sz w:val="20"/>
                <w:szCs w:val="20"/>
                <w:lang w:val="en-GB"/>
              </w:rPr>
            </w:pPr>
            <w:r w:rsidRPr="000F2141">
              <w:rPr>
                <w:rFonts w:ascii="Times New Roman" w:hAnsi="Times New Roman" w:cs="Times New Roman"/>
                <w:b/>
                <w:sz w:val="18"/>
                <w:szCs w:val="18"/>
                <w:lang w:val="en-GB"/>
              </w:rPr>
              <w:t>(number of patients)</w:t>
            </w:r>
          </w:p>
        </w:tc>
        <w:tc>
          <w:tcPr>
            <w:tcW w:w="5812" w:type="dxa"/>
            <w:shd w:val="clear" w:color="auto" w:fill="B7E5FF" w:themeFill="accent1" w:themeFillTint="33"/>
          </w:tcPr>
          <w:p w14:paraId="201E023C" w14:textId="19EAA215" w:rsidR="00E805E2" w:rsidRPr="004E0917" w:rsidRDefault="00E805E2" w:rsidP="00DF6D6D">
            <w:pPr>
              <w:ind w:right="-188"/>
              <w:jc w:val="center"/>
              <w:rPr>
                <w:rFonts w:ascii="Times New Roman" w:hAnsi="Times New Roman" w:cs="Times New Roman"/>
                <w:b/>
                <w:sz w:val="20"/>
                <w:szCs w:val="20"/>
                <w:lang w:val="en-GB"/>
              </w:rPr>
            </w:pPr>
            <w:r w:rsidRPr="004E0917">
              <w:rPr>
                <w:rFonts w:ascii="Times New Roman" w:hAnsi="Times New Roman" w:cs="Times New Roman"/>
                <w:b/>
                <w:sz w:val="20"/>
                <w:szCs w:val="20"/>
                <w:lang w:val="en-GB"/>
              </w:rPr>
              <w:t>Absolute effect</w:t>
            </w:r>
          </w:p>
        </w:tc>
        <w:tc>
          <w:tcPr>
            <w:tcW w:w="992" w:type="dxa"/>
            <w:shd w:val="clear" w:color="auto" w:fill="B7E5FF" w:themeFill="accent1" w:themeFillTint="33"/>
          </w:tcPr>
          <w:p w14:paraId="0A532B0F" w14:textId="3F59B0C0" w:rsidR="00E805E2" w:rsidRPr="001F5010" w:rsidRDefault="00E805E2" w:rsidP="008C79E1">
            <w:pPr>
              <w:spacing w:after="0"/>
              <w:jc w:val="center"/>
              <w:rPr>
                <w:rFonts w:ascii="Times New Roman" w:hAnsi="Times New Roman" w:cs="Times New Roman"/>
                <w:b/>
                <w:sz w:val="18"/>
                <w:szCs w:val="18"/>
                <w:lang w:val="en-GB"/>
              </w:rPr>
            </w:pPr>
            <w:r w:rsidRPr="001F5010">
              <w:rPr>
                <w:rFonts w:ascii="Times New Roman" w:hAnsi="Times New Roman" w:cs="Times New Roman"/>
                <w:b/>
                <w:sz w:val="18"/>
                <w:szCs w:val="18"/>
                <w:lang w:val="en-GB"/>
              </w:rPr>
              <w:t>Certainty</w:t>
            </w:r>
          </w:p>
          <w:p w14:paraId="33A78D35" w14:textId="6B54243B" w:rsidR="00E805E2" w:rsidRPr="001F5010" w:rsidRDefault="00E805E2" w:rsidP="008C79E1">
            <w:pPr>
              <w:spacing w:after="0"/>
              <w:jc w:val="center"/>
              <w:rPr>
                <w:rFonts w:ascii="Times New Roman" w:hAnsi="Times New Roman" w:cs="Times New Roman"/>
                <w:b/>
                <w:sz w:val="18"/>
                <w:szCs w:val="18"/>
                <w:lang w:val="en-GB"/>
              </w:rPr>
            </w:pPr>
            <w:r w:rsidRPr="001F5010">
              <w:rPr>
                <w:rFonts w:ascii="Times New Roman" w:hAnsi="Times New Roman" w:cs="Times New Roman"/>
                <w:b/>
                <w:sz w:val="18"/>
                <w:szCs w:val="18"/>
                <w:lang w:val="en-GB"/>
              </w:rPr>
              <w:t xml:space="preserve">of </w:t>
            </w:r>
            <w:r w:rsidRPr="001F5010">
              <w:rPr>
                <w:rFonts w:ascii="Times New Roman" w:hAnsi="Times New Roman" w:cs="Times New Roman"/>
                <w:b/>
                <w:sz w:val="18"/>
                <w:szCs w:val="18"/>
                <w:lang w:val="en-GB"/>
              </w:rPr>
              <w:br/>
              <w:t>evidence</w:t>
            </w:r>
          </w:p>
          <w:p w14:paraId="3DE0EAEB" w14:textId="292D990F" w:rsidR="00E805E2" w:rsidRPr="004E0917" w:rsidRDefault="00E805E2" w:rsidP="008C79E1">
            <w:pPr>
              <w:spacing w:after="0"/>
              <w:jc w:val="center"/>
              <w:rPr>
                <w:rFonts w:ascii="Times New Roman" w:hAnsi="Times New Roman" w:cs="Times New Roman"/>
                <w:b/>
                <w:sz w:val="20"/>
                <w:szCs w:val="20"/>
                <w:lang w:val="en-GB"/>
              </w:rPr>
            </w:pPr>
            <w:r w:rsidRPr="001F5010">
              <w:rPr>
                <w:rFonts w:ascii="Times New Roman" w:hAnsi="Times New Roman" w:cs="Times New Roman"/>
                <w:b/>
                <w:sz w:val="18"/>
                <w:szCs w:val="18"/>
                <w:lang w:val="en-GB"/>
              </w:rPr>
              <w:t>GRADE</w:t>
            </w:r>
            <w:r w:rsidR="007032D3">
              <w:rPr>
                <w:rFonts w:ascii="Times New Roman" w:hAnsi="Times New Roman" w:cs="Times New Roman"/>
                <w:b/>
                <w:sz w:val="18"/>
                <w:szCs w:val="18"/>
                <w:vertAlign w:val="superscript"/>
                <w:lang w:val="en-GB"/>
              </w:rPr>
              <w:t>*</w:t>
            </w:r>
          </w:p>
        </w:tc>
      </w:tr>
      <w:tr w:rsidR="00E805E2" w:rsidRPr="00F4125F" w14:paraId="0263CC05" w14:textId="77777777" w:rsidTr="007032D3">
        <w:tblPrEx>
          <w:shd w:val="clear" w:color="auto" w:fill="auto"/>
        </w:tblPrEx>
        <w:trPr>
          <w:trHeight w:val="454"/>
        </w:trPr>
        <w:tc>
          <w:tcPr>
            <w:tcW w:w="9432" w:type="dxa"/>
            <w:gridSpan w:val="4"/>
            <w:shd w:val="clear" w:color="auto" w:fill="F2F2F2" w:themeFill="background1" w:themeFillShade="F2"/>
            <w:vAlign w:val="bottom"/>
          </w:tcPr>
          <w:p w14:paraId="55038074" w14:textId="4BC1A927" w:rsidR="00E805E2" w:rsidRPr="00EE03A7" w:rsidRDefault="4DBE0C03" w:rsidP="007032D3">
            <w:pPr>
              <w:jc w:val="center"/>
              <w:rPr>
                <w:rFonts w:ascii="Times New Roman" w:hAnsi="Times New Roman" w:cs="Times New Roman"/>
                <w:b/>
                <w:bCs/>
                <w:color w:val="FF0000"/>
                <w:sz w:val="20"/>
                <w:szCs w:val="20"/>
                <w:lang w:val="en-GB"/>
              </w:rPr>
            </w:pPr>
            <w:r w:rsidRPr="009B6BEF">
              <w:rPr>
                <w:b/>
                <w:bCs/>
                <w:sz w:val="20"/>
                <w:szCs w:val="20"/>
                <w:lang w:val="en-US"/>
              </w:rPr>
              <w:t xml:space="preserve">Neuromuscular </w:t>
            </w:r>
            <w:r w:rsidR="00BB5DE8">
              <w:rPr>
                <w:b/>
                <w:bCs/>
                <w:sz w:val="20"/>
                <w:szCs w:val="20"/>
                <w:lang w:val="en-US"/>
              </w:rPr>
              <w:t>OI</w:t>
            </w:r>
            <w:r w:rsidR="00BB5DE8" w:rsidRPr="009B6BEF">
              <w:rPr>
                <w:b/>
                <w:bCs/>
                <w:sz w:val="20"/>
                <w:szCs w:val="20"/>
                <w:lang w:val="en-US"/>
              </w:rPr>
              <w:t xml:space="preserve"> </w:t>
            </w:r>
            <w:r w:rsidRPr="009B6BEF">
              <w:rPr>
                <w:b/>
                <w:bCs/>
                <w:sz w:val="20"/>
                <w:szCs w:val="20"/>
                <w:lang w:val="en-US"/>
              </w:rPr>
              <w:t xml:space="preserve">(I1) vs </w:t>
            </w:r>
            <w:r w:rsidR="00231562">
              <w:rPr>
                <w:b/>
                <w:bCs/>
                <w:sz w:val="20"/>
                <w:szCs w:val="20"/>
                <w:lang w:val="en-US"/>
              </w:rPr>
              <w:t>non-neuromuscular</w:t>
            </w:r>
            <w:r w:rsidR="00231562" w:rsidRPr="009B6BEF">
              <w:rPr>
                <w:b/>
                <w:bCs/>
                <w:sz w:val="20"/>
                <w:szCs w:val="20"/>
                <w:lang w:val="en-US"/>
              </w:rPr>
              <w:t xml:space="preserve"> </w:t>
            </w:r>
            <w:r w:rsidR="00BB5DE8">
              <w:rPr>
                <w:b/>
                <w:bCs/>
                <w:sz w:val="20"/>
                <w:szCs w:val="20"/>
                <w:lang w:val="en-US"/>
              </w:rPr>
              <w:t>OI</w:t>
            </w:r>
            <w:r w:rsidR="00BB5DE8" w:rsidRPr="009B6BEF">
              <w:rPr>
                <w:b/>
                <w:bCs/>
                <w:sz w:val="20"/>
                <w:szCs w:val="20"/>
                <w:lang w:val="en-US"/>
              </w:rPr>
              <w:t xml:space="preserve"> </w:t>
            </w:r>
            <w:r w:rsidRPr="009B6BEF">
              <w:rPr>
                <w:b/>
                <w:bCs/>
                <w:sz w:val="20"/>
                <w:szCs w:val="20"/>
                <w:lang w:val="en-US"/>
              </w:rPr>
              <w:t>(C1) upper limb prostheses</w:t>
            </w:r>
          </w:p>
        </w:tc>
      </w:tr>
      <w:tr w:rsidR="00E805E2" w:rsidRPr="00223416" w14:paraId="359DE1D3" w14:textId="77777777" w:rsidTr="00951E9A">
        <w:tc>
          <w:tcPr>
            <w:tcW w:w="1352" w:type="dxa"/>
          </w:tcPr>
          <w:p w14:paraId="4996822E" w14:textId="51806C74" w:rsidR="00E805E2" w:rsidRPr="00223416" w:rsidRDefault="00E805E2" w:rsidP="00DF6D6D">
            <w:pPr>
              <w:ind w:left="-59" w:firstLine="59"/>
              <w:jc w:val="center"/>
              <w:rPr>
                <w:rFonts w:ascii="Times New Roman" w:hAnsi="Times New Roman" w:cs="Times New Roman"/>
                <w:sz w:val="20"/>
                <w:szCs w:val="20"/>
                <w:lang w:val="en-GB"/>
              </w:rPr>
            </w:pPr>
            <w:r w:rsidRPr="00223416">
              <w:rPr>
                <w:rFonts w:ascii="Times New Roman" w:hAnsi="Times New Roman" w:cs="Times New Roman"/>
                <w:sz w:val="20"/>
                <w:szCs w:val="20"/>
                <w:lang w:val="en-GB"/>
              </w:rPr>
              <w:t>Function</w:t>
            </w:r>
          </w:p>
        </w:tc>
        <w:tc>
          <w:tcPr>
            <w:tcW w:w="1276" w:type="dxa"/>
          </w:tcPr>
          <w:p w14:paraId="59B1EF1E" w14:textId="4FA1981C" w:rsidR="00E805E2" w:rsidRDefault="4B3F7593" w:rsidP="0466B1E8">
            <w:pPr>
              <w:spacing w:after="0"/>
              <w:ind w:right="-108"/>
              <w:jc w:val="center"/>
              <w:rPr>
                <w:rFonts w:ascii="Times New Roman" w:hAnsi="Times New Roman" w:cs="Times New Roman"/>
                <w:sz w:val="20"/>
                <w:szCs w:val="20"/>
                <w:lang w:val="en-GB"/>
              </w:rPr>
            </w:pPr>
            <w:r w:rsidRPr="0466B1E8">
              <w:rPr>
                <w:rFonts w:ascii="Times New Roman" w:hAnsi="Times New Roman" w:cs="Times New Roman"/>
                <w:sz w:val="20"/>
                <w:szCs w:val="20"/>
                <w:lang w:val="en-GB"/>
              </w:rPr>
              <w:t>2</w:t>
            </w:r>
            <w:r w:rsidR="4DBE0C03" w:rsidRPr="0466B1E8">
              <w:rPr>
                <w:rFonts w:ascii="Times New Roman" w:hAnsi="Times New Roman" w:cs="Times New Roman"/>
                <w:sz w:val="20"/>
                <w:szCs w:val="20"/>
                <w:lang w:val="en-GB"/>
              </w:rPr>
              <w:t xml:space="preserve"> studies </w:t>
            </w:r>
            <w:r w:rsidR="00157C01">
              <w:rPr>
                <w:rFonts w:ascii="Times New Roman" w:hAnsi="Times New Roman" w:cs="Times New Roman"/>
                <w:sz w:val="20"/>
                <w:szCs w:val="20"/>
                <w:lang w:val="en-GB"/>
              </w:rPr>
              <w:t>of</w:t>
            </w:r>
            <w:r w:rsidR="00A65B11">
              <w:rPr>
                <w:rFonts w:ascii="Times New Roman" w:hAnsi="Times New Roman" w:cs="Times New Roman"/>
                <w:sz w:val="20"/>
                <w:szCs w:val="20"/>
                <w:lang w:val="en-GB"/>
              </w:rPr>
              <w:t xml:space="preserve"> the same patients</w:t>
            </w:r>
            <w:r w:rsidR="00157C01">
              <w:rPr>
                <w:rFonts w:ascii="Times New Roman" w:hAnsi="Times New Roman" w:cs="Times New Roman"/>
                <w:sz w:val="20"/>
                <w:szCs w:val="20"/>
                <w:lang w:val="en-GB"/>
              </w:rPr>
              <w:t xml:space="preserve"> </w:t>
            </w:r>
            <w:r w:rsidR="00A65B11">
              <w:rPr>
                <w:rFonts w:ascii="Times New Roman" w:hAnsi="Times New Roman" w:cs="Times New Roman"/>
                <w:sz w:val="20"/>
                <w:szCs w:val="20"/>
                <w:lang w:val="en-GB"/>
              </w:rPr>
              <w:t>(n=3)</w:t>
            </w:r>
            <w:r w:rsidR="00157C01">
              <w:rPr>
                <w:rFonts w:ascii="Times New Roman" w:hAnsi="Times New Roman" w:cs="Times New Roman"/>
                <w:sz w:val="20"/>
                <w:szCs w:val="20"/>
                <w:lang w:val="en-GB"/>
              </w:rPr>
              <w:t>;</w:t>
            </w:r>
          </w:p>
          <w:p w14:paraId="79BE4722" w14:textId="5DC2E572" w:rsidR="00E805E2" w:rsidRDefault="4DBE0C03" w:rsidP="008C79E1">
            <w:pPr>
              <w:spacing w:after="0"/>
              <w:ind w:right="-108"/>
              <w:jc w:val="center"/>
              <w:rPr>
                <w:rFonts w:ascii="Times New Roman" w:hAnsi="Times New Roman" w:cs="Times New Roman"/>
                <w:sz w:val="20"/>
                <w:szCs w:val="20"/>
                <w:lang w:val="en-GB"/>
              </w:rPr>
            </w:pPr>
            <w:r w:rsidRPr="0466B1E8">
              <w:rPr>
                <w:rFonts w:ascii="Times New Roman" w:hAnsi="Times New Roman" w:cs="Times New Roman"/>
                <w:sz w:val="20"/>
                <w:szCs w:val="20"/>
                <w:lang w:val="en-GB"/>
              </w:rPr>
              <w:t>within-patient comparison</w:t>
            </w:r>
          </w:p>
          <w:p w14:paraId="2E0CF88E" w14:textId="5BDED7BD" w:rsidR="00E805E2" w:rsidRPr="00223416" w:rsidRDefault="00E805E2" w:rsidP="008C79E1">
            <w:pPr>
              <w:spacing w:after="0"/>
              <w:ind w:right="-108"/>
              <w:jc w:val="center"/>
              <w:rPr>
                <w:rFonts w:ascii="Times New Roman" w:hAnsi="Times New Roman" w:cs="Times New Roman"/>
                <w:sz w:val="20"/>
                <w:szCs w:val="20"/>
                <w:lang w:val="en-GB"/>
              </w:rPr>
            </w:pPr>
          </w:p>
        </w:tc>
        <w:tc>
          <w:tcPr>
            <w:tcW w:w="5812" w:type="dxa"/>
          </w:tcPr>
          <w:p w14:paraId="13833D5A" w14:textId="305BB2F7" w:rsidR="001B366E" w:rsidRDefault="006313C1" w:rsidP="007112F3">
            <w:pPr>
              <w:spacing w:after="0"/>
              <w:ind w:left="-68" w:right="-68"/>
              <w:jc w:val="center"/>
              <w:rPr>
                <w:rFonts w:ascii="Times New Roman" w:hAnsi="Times New Roman" w:cs="Times New Roman"/>
                <w:sz w:val="20"/>
                <w:szCs w:val="20"/>
                <w:u w:val="single"/>
                <w:lang w:val="en-GB"/>
              </w:rPr>
            </w:pPr>
            <w:r w:rsidRPr="008C79E1">
              <w:rPr>
                <w:rFonts w:ascii="Times New Roman" w:hAnsi="Times New Roman" w:cs="Times New Roman"/>
                <w:sz w:val="20"/>
                <w:szCs w:val="20"/>
                <w:u w:val="single"/>
                <w:lang w:val="en-GB"/>
              </w:rPr>
              <w:t xml:space="preserve">Study 1: </w:t>
            </w:r>
            <w:r w:rsidR="00A966BE" w:rsidRPr="008C79E1">
              <w:rPr>
                <w:rFonts w:ascii="Times New Roman" w:hAnsi="Times New Roman" w:cs="Times New Roman"/>
                <w:sz w:val="20"/>
                <w:szCs w:val="20"/>
                <w:u w:val="single"/>
                <w:lang w:val="en-GB"/>
              </w:rPr>
              <w:t>Task to g</w:t>
            </w:r>
            <w:r w:rsidR="006C7FA0" w:rsidRPr="008C79E1">
              <w:rPr>
                <w:rFonts w:ascii="Times New Roman" w:hAnsi="Times New Roman" w:cs="Times New Roman"/>
                <w:sz w:val="20"/>
                <w:szCs w:val="20"/>
                <w:u w:val="single"/>
                <w:lang w:val="en-GB"/>
              </w:rPr>
              <w:t xml:space="preserve">rasp and move </w:t>
            </w:r>
            <w:r w:rsidR="00A966BE" w:rsidRPr="008C79E1">
              <w:rPr>
                <w:rFonts w:ascii="Times New Roman" w:hAnsi="Times New Roman" w:cs="Times New Roman"/>
                <w:sz w:val="20"/>
                <w:szCs w:val="20"/>
                <w:u w:val="single"/>
                <w:lang w:val="en-GB"/>
              </w:rPr>
              <w:t>fragile object</w:t>
            </w:r>
            <w:r w:rsidR="00F54E35">
              <w:rPr>
                <w:rFonts w:ascii="Times New Roman" w:hAnsi="Times New Roman" w:cs="Times New Roman"/>
                <w:sz w:val="20"/>
                <w:szCs w:val="20"/>
                <w:u w:val="single"/>
                <w:lang w:val="en-GB"/>
              </w:rPr>
              <w:t>s</w:t>
            </w:r>
            <w:r w:rsidR="00E64899" w:rsidRPr="004E3E51">
              <w:rPr>
                <w:rFonts w:ascii="Times New Roman" w:hAnsi="Times New Roman" w:cs="Times New Roman"/>
                <w:spacing w:val="-42"/>
                <w:sz w:val="20"/>
                <w:szCs w:val="20"/>
                <w:lang w:val="en-GB"/>
              </w:rPr>
              <w:t xml:space="preserve"> </w:t>
            </w:r>
            <w:r w:rsidR="007032D3">
              <w:rPr>
                <w:sz w:val="20"/>
                <w:szCs w:val="20"/>
                <w:vertAlign w:val="superscript"/>
                <w:lang w:val="en-US"/>
              </w:rPr>
              <w:t>1</w:t>
            </w:r>
          </w:p>
          <w:p w14:paraId="0CAE029D" w14:textId="3B2F8C4B" w:rsidR="00ED4B91" w:rsidRDefault="00160557" w:rsidP="007112F3">
            <w:pPr>
              <w:spacing w:after="0"/>
              <w:ind w:left="-68" w:right="-68"/>
              <w:jc w:val="center"/>
              <w:rPr>
                <w:rFonts w:ascii="Times New Roman" w:hAnsi="Times New Roman" w:cs="Times New Roman"/>
                <w:sz w:val="20"/>
                <w:szCs w:val="20"/>
                <w:u w:val="single"/>
                <w:lang w:val="en-GB"/>
              </w:rPr>
            </w:pPr>
            <w:r>
              <w:rPr>
                <w:rFonts w:ascii="Times New Roman" w:hAnsi="Times New Roman" w:cs="Times New Roman"/>
                <w:sz w:val="20"/>
                <w:szCs w:val="20"/>
                <w:lang w:val="en-GB"/>
              </w:rPr>
              <w:t xml:space="preserve">Fewer blocks </w:t>
            </w:r>
            <w:r w:rsidR="00444D89">
              <w:rPr>
                <w:rFonts w:ascii="Times New Roman" w:hAnsi="Times New Roman" w:cs="Times New Roman"/>
                <w:sz w:val="20"/>
                <w:szCs w:val="20"/>
                <w:lang w:val="en-GB"/>
              </w:rPr>
              <w:t xml:space="preserve">broken </w:t>
            </w:r>
            <w:r w:rsidR="00AD1504">
              <w:rPr>
                <w:rFonts w:ascii="Times New Roman" w:hAnsi="Times New Roman" w:cs="Times New Roman"/>
                <w:sz w:val="20"/>
                <w:szCs w:val="20"/>
                <w:lang w:val="en-GB"/>
              </w:rPr>
              <w:t>at 6</w:t>
            </w:r>
            <w:r w:rsidR="00A825F9">
              <w:rPr>
                <w:rFonts w:ascii="Times New Roman" w:hAnsi="Times New Roman" w:cs="Times New Roman"/>
                <w:sz w:val="20"/>
                <w:szCs w:val="20"/>
                <w:lang w:val="en-GB"/>
              </w:rPr>
              <w:t xml:space="preserve"> </w:t>
            </w:r>
            <w:r w:rsidR="00AD1504">
              <w:rPr>
                <w:rFonts w:ascii="Times New Roman" w:hAnsi="Times New Roman" w:cs="Times New Roman"/>
                <w:sz w:val="20"/>
                <w:szCs w:val="20"/>
                <w:lang w:val="en-GB"/>
              </w:rPr>
              <w:t>N</w:t>
            </w:r>
            <w:r w:rsidR="00EC09F1">
              <w:rPr>
                <w:rFonts w:ascii="Times New Roman" w:hAnsi="Times New Roman" w:cs="Times New Roman"/>
                <w:sz w:val="20"/>
                <w:szCs w:val="20"/>
                <w:lang w:val="en-GB"/>
              </w:rPr>
              <w:t xml:space="preserve"> wi</w:t>
            </w:r>
            <w:r w:rsidR="2AFB2411" w:rsidRPr="0466B1E8">
              <w:rPr>
                <w:rFonts w:ascii="Times New Roman" w:hAnsi="Times New Roman" w:cs="Times New Roman"/>
                <w:sz w:val="20"/>
                <w:szCs w:val="20"/>
                <w:lang w:val="en-GB"/>
              </w:rPr>
              <w:t xml:space="preserve">th </w:t>
            </w:r>
            <w:r w:rsidR="6D337DDF" w:rsidRPr="0466B1E8">
              <w:rPr>
                <w:rFonts w:ascii="Times New Roman" w:hAnsi="Times New Roman" w:cs="Times New Roman"/>
                <w:sz w:val="20"/>
                <w:szCs w:val="20"/>
                <w:lang w:val="en-GB"/>
              </w:rPr>
              <w:t>I1 than with C1</w:t>
            </w:r>
            <w:r w:rsidR="71662B21" w:rsidRPr="0466B1E8">
              <w:rPr>
                <w:rFonts w:ascii="Times New Roman" w:hAnsi="Times New Roman" w:cs="Times New Roman"/>
                <w:sz w:val="20"/>
                <w:szCs w:val="20"/>
                <w:lang w:val="en-GB"/>
              </w:rPr>
              <w:t xml:space="preserve"> (p=0.003</w:t>
            </w:r>
            <w:r w:rsidR="00376610">
              <w:rPr>
                <w:rFonts w:ascii="Times New Roman" w:hAnsi="Times New Roman" w:cs="Times New Roman"/>
                <w:sz w:val="20"/>
                <w:szCs w:val="20"/>
                <w:lang w:val="en-GB"/>
              </w:rPr>
              <w:t>)</w:t>
            </w:r>
            <w:r w:rsidR="00F600B8">
              <w:rPr>
                <w:rFonts w:ascii="Times New Roman" w:hAnsi="Times New Roman" w:cs="Times New Roman"/>
                <w:sz w:val="20"/>
                <w:szCs w:val="20"/>
                <w:lang w:val="en-GB"/>
              </w:rPr>
              <w:t>,</w:t>
            </w:r>
            <w:r w:rsidR="00444D89">
              <w:rPr>
                <w:rFonts w:ascii="Times New Roman" w:hAnsi="Times New Roman" w:cs="Times New Roman"/>
                <w:sz w:val="20"/>
                <w:szCs w:val="20"/>
                <w:lang w:val="en-GB"/>
              </w:rPr>
              <w:br/>
            </w:r>
            <w:r w:rsidR="00F600B8">
              <w:rPr>
                <w:rFonts w:ascii="Times New Roman" w:hAnsi="Times New Roman" w:cs="Times New Roman"/>
                <w:sz w:val="20"/>
                <w:szCs w:val="20"/>
                <w:lang w:val="en-GB"/>
              </w:rPr>
              <w:t xml:space="preserve">no difference for objects breaking at </w:t>
            </w:r>
            <w:r w:rsidR="0033590B">
              <w:rPr>
                <w:rFonts w:ascii="Times New Roman" w:hAnsi="Times New Roman" w:cs="Times New Roman"/>
                <w:sz w:val="20"/>
                <w:szCs w:val="20"/>
                <w:lang w:val="en-GB"/>
              </w:rPr>
              <w:t>18</w:t>
            </w:r>
            <w:r w:rsidR="00A825F9">
              <w:rPr>
                <w:rFonts w:ascii="Times New Roman" w:hAnsi="Times New Roman" w:cs="Times New Roman"/>
                <w:sz w:val="20"/>
                <w:szCs w:val="20"/>
                <w:lang w:val="en-GB"/>
              </w:rPr>
              <w:t xml:space="preserve"> </w:t>
            </w:r>
            <w:r w:rsidR="0033590B">
              <w:rPr>
                <w:rFonts w:ascii="Times New Roman" w:hAnsi="Times New Roman" w:cs="Times New Roman"/>
                <w:sz w:val="20"/>
                <w:szCs w:val="20"/>
                <w:lang w:val="en-GB"/>
              </w:rPr>
              <w:t>N.</w:t>
            </w:r>
          </w:p>
          <w:p w14:paraId="01B7B82E" w14:textId="3CCBF0DC" w:rsidR="008D6668" w:rsidRPr="00ED4B91" w:rsidRDefault="519E4305" w:rsidP="000F2141">
            <w:pPr>
              <w:spacing w:after="0"/>
              <w:ind w:left="-68" w:right="-68"/>
              <w:jc w:val="center"/>
              <w:rPr>
                <w:rFonts w:ascii="Times New Roman" w:hAnsi="Times New Roman" w:cs="Times New Roman"/>
                <w:sz w:val="20"/>
                <w:szCs w:val="20"/>
                <w:u w:val="single"/>
                <w:lang w:val="en-GB"/>
              </w:rPr>
            </w:pPr>
            <w:r w:rsidRPr="0466B1E8">
              <w:rPr>
                <w:rFonts w:ascii="Times New Roman" w:hAnsi="Times New Roman" w:cs="Times New Roman"/>
                <w:sz w:val="20"/>
                <w:szCs w:val="20"/>
                <w:lang w:val="en-GB"/>
              </w:rPr>
              <w:t>Slower task performance</w:t>
            </w:r>
            <w:r w:rsidR="7C26CC5B" w:rsidRPr="0466B1E8">
              <w:rPr>
                <w:rFonts w:ascii="Times New Roman" w:hAnsi="Times New Roman" w:cs="Times New Roman"/>
                <w:sz w:val="20"/>
                <w:szCs w:val="20"/>
                <w:lang w:val="en-GB"/>
              </w:rPr>
              <w:t xml:space="preserve"> with I1 than with C1</w:t>
            </w:r>
            <w:r w:rsidR="00A62A76">
              <w:rPr>
                <w:rFonts w:ascii="Times New Roman" w:hAnsi="Times New Roman" w:cs="Times New Roman"/>
                <w:sz w:val="20"/>
                <w:szCs w:val="20"/>
                <w:lang w:val="en-GB"/>
              </w:rPr>
              <w:t xml:space="preserve"> (</w:t>
            </w:r>
            <w:r w:rsidR="00152080">
              <w:rPr>
                <w:rFonts w:ascii="Times New Roman" w:hAnsi="Times New Roman" w:cs="Times New Roman"/>
                <w:sz w:val="20"/>
                <w:szCs w:val="20"/>
                <w:lang w:val="en-GB"/>
              </w:rPr>
              <w:t>p=0.003)</w:t>
            </w:r>
          </w:p>
          <w:p w14:paraId="69007BFF" w14:textId="4122E291" w:rsidR="00ED4B91" w:rsidRDefault="008659B8" w:rsidP="00506D87">
            <w:pPr>
              <w:spacing w:after="0"/>
              <w:ind w:left="-68" w:right="-68"/>
              <w:jc w:val="center"/>
              <w:rPr>
                <w:rFonts w:ascii="Times New Roman" w:hAnsi="Times New Roman" w:cs="Times New Roman"/>
                <w:sz w:val="20"/>
                <w:szCs w:val="20"/>
                <w:u w:val="single"/>
                <w:lang w:val="en-GB"/>
              </w:rPr>
            </w:pPr>
            <w:r w:rsidRPr="008C79E1">
              <w:rPr>
                <w:rFonts w:ascii="Times New Roman" w:hAnsi="Times New Roman" w:cs="Times New Roman"/>
                <w:sz w:val="20"/>
                <w:szCs w:val="20"/>
                <w:u w:val="single"/>
                <w:lang w:val="en-GB"/>
              </w:rPr>
              <w:t xml:space="preserve">Study 2: </w:t>
            </w:r>
            <w:r w:rsidR="006E7659" w:rsidRPr="008C79E1">
              <w:rPr>
                <w:rFonts w:ascii="Times New Roman" w:hAnsi="Times New Roman" w:cs="Times New Roman"/>
                <w:sz w:val="20"/>
                <w:szCs w:val="20"/>
                <w:u w:val="single"/>
                <w:lang w:val="en-GB"/>
              </w:rPr>
              <w:t xml:space="preserve">precision </w:t>
            </w:r>
            <w:r w:rsidR="00532BAC" w:rsidRPr="008C79E1">
              <w:rPr>
                <w:rFonts w:ascii="Times New Roman" w:hAnsi="Times New Roman" w:cs="Times New Roman"/>
                <w:sz w:val="20"/>
                <w:szCs w:val="20"/>
                <w:u w:val="single"/>
                <w:lang w:val="en-GB"/>
              </w:rPr>
              <w:t>of movements</w:t>
            </w:r>
            <w:r w:rsidR="008C28F6">
              <w:rPr>
                <w:rFonts w:ascii="Times New Roman" w:hAnsi="Times New Roman" w:cs="Times New Roman"/>
                <w:sz w:val="20"/>
                <w:szCs w:val="20"/>
                <w:u w:val="single"/>
                <w:lang w:val="en-GB"/>
              </w:rPr>
              <w:t xml:space="preserve"> </w:t>
            </w:r>
            <w:r w:rsidR="008475BE">
              <w:rPr>
                <w:rFonts w:ascii="Times New Roman" w:hAnsi="Times New Roman" w:cs="Times New Roman"/>
                <w:sz w:val="20"/>
                <w:szCs w:val="20"/>
                <w:u w:val="single"/>
                <w:lang w:val="en-GB"/>
              </w:rPr>
              <w:t>(</w:t>
            </w:r>
            <w:r w:rsidR="008C28F6">
              <w:rPr>
                <w:rFonts w:ascii="Times New Roman" w:hAnsi="Times New Roman" w:cs="Times New Roman"/>
                <w:sz w:val="20"/>
                <w:szCs w:val="20"/>
                <w:u w:val="single"/>
                <w:lang w:val="en-GB"/>
              </w:rPr>
              <w:t>mean (SD)</w:t>
            </w:r>
            <w:r w:rsidR="008475BE">
              <w:rPr>
                <w:rFonts w:ascii="Times New Roman" w:hAnsi="Times New Roman" w:cs="Times New Roman"/>
                <w:sz w:val="20"/>
                <w:szCs w:val="20"/>
                <w:u w:val="single"/>
                <w:lang w:val="en-GB"/>
              </w:rPr>
              <w:t>)</w:t>
            </w:r>
          </w:p>
          <w:p w14:paraId="7F6AC17E" w14:textId="480E63FE" w:rsidR="00ED4B91" w:rsidRDefault="00CD26A8" w:rsidP="007112F3">
            <w:pPr>
              <w:spacing w:after="0"/>
              <w:ind w:left="-68" w:right="-68"/>
              <w:jc w:val="center"/>
              <w:rPr>
                <w:rFonts w:ascii="Times New Roman" w:hAnsi="Times New Roman" w:cs="Times New Roman"/>
                <w:sz w:val="20"/>
                <w:szCs w:val="20"/>
                <w:u w:val="single"/>
                <w:lang w:val="en-GB"/>
              </w:rPr>
            </w:pPr>
            <w:r>
              <w:rPr>
                <w:rFonts w:ascii="Times New Roman" w:hAnsi="Times New Roman" w:cs="Times New Roman"/>
                <w:sz w:val="20"/>
                <w:szCs w:val="20"/>
                <w:lang w:val="en-GB"/>
              </w:rPr>
              <w:t>Smallest</w:t>
            </w:r>
            <w:r w:rsidRPr="0466B1E8">
              <w:rPr>
                <w:rFonts w:ascii="Times New Roman" w:hAnsi="Times New Roman" w:cs="Times New Roman"/>
                <w:sz w:val="20"/>
                <w:szCs w:val="20"/>
                <w:lang w:val="en-GB"/>
              </w:rPr>
              <w:t xml:space="preserve"> </w:t>
            </w:r>
            <w:r w:rsidR="4AD75DCA" w:rsidRPr="0466B1E8">
              <w:rPr>
                <w:rFonts w:ascii="Times New Roman" w:hAnsi="Times New Roman" w:cs="Times New Roman"/>
                <w:sz w:val="20"/>
                <w:szCs w:val="20"/>
                <w:lang w:val="en-GB"/>
              </w:rPr>
              <w:t xml:space="preserve">movement </w:t>
            </w:r>
            <w:r w:rsidR="00170DC8">
              <w:rPr>
                <w:rFonts w:ascii="Times New Roman" w:hAnsi="Times New Roman" w:cs="Times New Roman"/>
                <w:sz w:val="20"/>
                <w:szCs w:val="20"/>
                <w:lang w:val="en-GB"/>
              </w:rPr>
              <w:t xml:space="preserve">to </w:t>
            </w:r>
            <w:r w:rsidR="4AD75DCA" w:rsidRPr="0466B1E8">
              <w:rPr>
                <w:rFonts w:ascii="Times New Roman" w:hAnsi="Times New Roman" w:cs="Times New Roman"/>
                <w:sz w:val="20"/>
                <w:szCs w:val="20"/>
                <w:lang w:val="en-GB"/>
              </w:rPr>
              <w:t>ope</w:t>
            </w:r>
            <w:r w:rsidR="00170DC8">
              <w:rPr>
                <w:rFonts w:ascii="Times New Roman" w:hAnsi="Times New Roman" w:cs="Times New Roman"/>
                <w:sz w:val="20"/>
                <w:szCs w:val="20"/>
                <w:lang w:val="en-GB"/>
              </w:rPr>
              <w:t>n</w:t>
            </w:r>
            <w:r w:rsidR="4AD75DCA" w:rsidRPr="0466B1E8">
              <w:rPr>
                <w:rFonts w:ascii="Times New Roman" w:hAnsi="Times New Roman" w:cs="Times New Roman"/>
                <w:sz w:val="20"/>
                <w:szCs w:val="20"/>
                <w:lang w:val="en-GB"/>
              </w:rPr>
              <w:t xml:space="preserve"> hand:</w:t>
            </w:r>
          </w:p>
          <w:p w14:paraId="2ED3865F" w14:textId="73743257" w:rsidR="00ED4B91" w:rsidRDefault="000A19F7" w:rsidP="007112F3">
            <w:pPr>
              <w:spacing w:after="0"/>
              <w:ind w:left="-68" w:right="-68"/>
              <w:jc w:val="center"/>
              <w:rPr>
                <w:rFonts w:ascii="Times New Roman" w:hAnsi="Times New Roman" w:cs="Times New Roman"/>
                <w:sz w:val="20"/>
                <w:szCs w:val="20"/>
                <w:u w:val="single"/>
                <w:lang w:val="en-GB"/>
              </w:rPr>
            </w:pPr>
            <w:r>
              <w:rPr>
                <w:rFonts w:ascii="Times New Roman" w:hAnsi="Times New Roman" w:cs="Times New Roman"/>
                <w:sz w:val="20"/>
                <w:szCs w:val="20"/>
                <w:lang w:val="en-GB"/>
              </w:rPr>
              <w:t xml:space="preserve">I1: </w:t>
            </w:r>
            <w:r w:rsidR="00316342">
              <w:rPr>
                <w:rFonts w:ascii="Times New Roman" w:hAnsi="Times New Roman" w:cs="Times New Roman"/>
                <w:sz w:val="20"/>
                <w:szCs w:val="20"/>
                <w:lang w:val="en-GB"/>
              </w:rPr>
              <w:t>1.4 (1.1)</w:t>
            </w:r>
            <w:r w:rsidR="00512BC6">
              <w:rPr>
                <w:rFonts w:ascii="Times New Roman" w:hAnsi="Times New Roman" w:cs="Times New Roman"/>
                <w:sz w:val="20"/>
                <w:szCs w:val="20"/>
                <w:lang w:val="en-GB"/>
              </w:rPr>
              <w:t xml:space="preserve"> </w:t>
            </w:r>
            <w:r w:rsidR="00316342">
              <w:rPr>
                <w:rFonts w:ascii="Times New Roman" w:hAnsi="Times New Roman" w:cs="Times New Roman"/>
                <w:sz w:val="20"/>
                <w:szCs w:val="20"/>
                <w:lang w:val="en-GB"/>
              </w:rPr>
              <w:t xml:space="preserve">mm vs C1: </w:t>
            </w:r>
            <w:r w:rsidR="00C1559D">
              <w:rPr>
                <w:rFonts w:ascii="Times New Roman" w:hAnsi="Times New Roman" w:cs="Times New Roman"/>
                <w:sz w:val="20"/>
                <w:szCs w:val="20"/>
                <w:lang w:val="en-GB"/>
              </w:rPr>
              <w:t>3.0 (1.9)</w:t>
            </w:r>
            <w:r w:rsidR="00512BC6">
              <w:rPr>
                <w:rFonts w:ascii="Times New Roman" w:hAnsi="Times New Roman" w:cs="Times New Roman"/>
                <w:sz w:val="20"/>
                <w:szCs w:val="20"/>
                <w:lang w:val="en-GB"/>
              </w:rPr>
              <w:t xml:space="preserve"> </w:t>
            </w:r>
            <w:r w:rsidR="00C1559D">
              <w:rPr>
                <w:rFonts w:ascii="Times New Roman" w:hAnsi="Times New Roman" w:cs="Times New Roman"/>
                <w:sz w:val="20"/>
                <w:szCs w:val="20"/>
                <w:lang w:val="en-GB"/>
              </w:rPr>
              <w:t xml:space="preserve">mm </w:t>
            </w:r>
            <w:r w:rsidR="00512BC6">
              <w:rPr>
                <w:rFonts w:ascii="Times New Roman" w:hAnsi="Times New Roman" w:cs="Times New Roman"/>
                <w:sz w:val="20"/>
                <w:szCs w:val="20"/>
                <w:lang w:val="en-GB"/>
              </w:rPr>
              <w:t>p&lt;0.01</w:t>
            </w:r>
          </w:p>
          <w:p w14:paraId="26AB0703" w14:textId="6B1EE9BA" w:rsidR="00ED4B91" w:rsidRDefault="00CD26A8" w:rsidP="007112F3">
            <w:pPr>
              <w:spacing w:after="0"/>
              <w:ind w:left="-68" w:right="-68"/>
              <w:jc w:val="center"/>
              <w:rPr>
                <w:rFonts w:ascii="Times New Roman" w:hAnsi="Times New Roman" w:cs="Times New Roman"/>
                <w:sz w:val="20"/>
                <w:szCs w:val="20"/>
                <w:u w:val="single"/>
                <w:lang w:val="en-GB"/>
              </w:rPr>
            </w:pPr>
            <w:r>
              <w:rPr>
                <w:rFonts w:ascii="Times New Roman" w:hAnsi="Times New Roman" w:cs="Times New Roman"/>
                <w:sz w:val="20"/>
                <w:szCs w:val="20"/>
                <w:lang w:val="en-GB"/>
              </w:rPr>
              <w:t xml:space="preserve">Smallest </w:t>
            </w:r>
            <w:r w:rsidR="00512BC6">
              <w:rPr>
                <w:rFonts w:ascii="Times New Roman" w:hAnsi="Times New Roman" w:cs="Times New Roman"/>
                <w:sz w:val="20"/>
                <w:szCs w:val="20"/>
                <w:lang w:val="en-GB"/>
              </w:rPr>
              <w:t xml:space="preserve">movement </w:t>
            </w:r>
            <w:r w:rsidR="00170DC8">
              <w:rPr>
                <w:rFonts w:ascii="Times New Roman" w:hAnsi="Times New Roman" w:cs="Times New Roman"/>
                <w:sz w:val="20"/>
                <w:szCs w:val="20"/>
                <w:lang w:val="en-GB"/>
              </w:rPr>
              <w:t xml:space="preserve">to </w:t>
            </w:r>
            <w:r w:rsidR="00512BC6">
              <w:rPr>
                <w:rFonts w:ascii="Times New Roman" w:hAnsi="Times New Roman" w:cs="Times New Roman"/>
                <w:sz w:val="20"/>
                <w:szCs w:val="20"/>
                <w:lang w:val="en-GB"/>
              </w:rPr>
              <w:t>clos</w:t>
            </w:r>
            <w:r w:rsidR="00170DC8">
              <w:rPr>
                <w:rFonts w:ascii="Times New Roman" w:hAnsi="Times New Roman" w:cs="Times New Roman"/>
                <w:sz w:val="20"/>
                <w:szCs w:val="20"/>
                <w:lang w:val="en-GB"/>
              </w:rPr>
              <w:t>e</w:t>
            </w:r>
            <w:r w:rsidR="00512BC6">
              <w:rPr>
                <w:rFonts w:ascii="Times New Roman" w:hAnsi="Times New Roman" w:cs="Times New Roman"/>
                <w:sz w:val="20"/>
                <w:szCs w:val="20"/>
                <w:lang w:val="en-GB"/>
              </w:rPr>
              <w:t xml:space="preserve"> hand:</w:t>
            </w:r>
          </w:p>
          <w:p w14:paraId="0A38BFBB" w14:textId="519BF5AE" w:rsidR="00ED4B91" w:rsidRDefault="00512BC6" w:rsidP="007112F3">
            <w:pPr>
              <w:spacing w:after="0"/>
              <w:ind w:left="-68" w:right="-68"/>
              <w:jc w:val="center"/>
              <w:rPr>
                <w:rFonts w:ascii="Times New Roman" w:hAnsi="Times New Roman" w:cs="Times New Roman"/>
                <w:sz w:val="20"/>
                <w:szCs w:val="20"/>
                <w:u w:val="single"/>
                <w:lang w:val="en-GB"/>
              </w:rPr>
            </w:pPr>
            <w:r>
              <w:rPr>
                <w:rFonts w:ascii="Times New Roman" w:hAnsi="Times New Roman" w:cs="Times New Roman"/>
                <w:sz w:val="20"/>
                <w:szCs w:val="20"/>
                <w:lang w:val="en-GB"/>
              </w:rPr>
              <w:t>I1: 1.6 (1.2) mm vs C1: 4.5 (2.3) mm p&lt;0.01</w:t>
            </w:r>
          </w:p>
          <w:p w14:paraId="30CD1D98" w14:textId="1BF97856" w:rsidR="00ED4B91" w:rsidRDefault="00CD26A8" w:rsidP="007112F3">
            <w:pPr>
              <w:spacing w:after="0"/>
              <w:ind w:left="-68" w:right="-68"/>
              <w:jc w:val="center"/>
              <w:rPr>
                <w:rFonts w:ascii="Times New Roman" w:hAnsi="Times New Roman" w:cs="Times New Roman"/>
                <w:sz w:val="20"/>
                <w:szCs w:val="20"/>
                <w:u w:val="single"/>
                <w:lang w:val="en-GB"/>
              </w:rPr>
            </w:pPr>
            <w:r>
              <w:rPr>
                <w:rFonts w:ascii="Times New Roman" w:hAnsi="Times New Roman" w:cs="Times New Roman"/>
                <w:sz w:val="20"/>
                <w:szCs w:val="20"/>
                <w:lang w:val="en-GB"/>
              </w:rPr>
              <w:t xml:space="preserve">Smallest </w:t>
            </w:r>
            <w:r w:rsidR="00031D08">
              <w:rPr>
                <w:rFonts w:ascii="Times New Roman" w:hAnsi="Times New Roman" w:cs="Times New Roman"/>
                <w:sz w:val="20"/>
                <w:szCs w:val="20"/>
                <w:lang w:val="en-GB"/>
              </w:rPr>
              <w:t xml:space="preserve">change in </w:t>
            </w:r>
            <w:r w:rsidR="00FF0D52">
              <w:rPr>
                <w:rFonts w:ascii="Times New Roman" w:hAnsi="Times New Roman" w:cs="Times New Roman"/>
                <w:sz w:val="20"/>
                <w:szCs w:val="20"/>
                <w:lang w:val="en-GB"/>
              </w:rPr>
              <w:t xml:space="preserve">grip </w:t>
            </w:r>
            <w:r w:rsidR="00031D08">
              <w:rPr>
                <w:rFonts w:ascii="Times New Roman" w:hAnsi="Times New Roman" w:cs="Times New Roman"/>
                <w:sz w:val="20"/>
                <w:szCs w:val="20"/>
                <w:lang w:val="en-GB"/>
              </w:rPr>
              <w:t>force</w:t>
            </w:r>
            <w:r w:rsidR="00821D68">
              <w:rPr>
                <w:rFonts w:ascii="Times New Roman" w:hAnsi="Times New Roman" w:cs="Times New Roman"/>
                <w:sz w:val="20"/>
                <w:szCs w:val="20"/>
                <w:lang w:val="en-GB"/>
              </w:rPr>
              <w:t>:</w:t>
            </w:r>
          </w:p>
          <w:p w14:paraId="15443ACA" w14:textId="69DAC562" w:rsidR="00E805E2" w:rsidRPr="00ED4B91" w:rsidRDefault="00821D68" w:rsidP="007112F3">
            <w:pPr>
              <w:spacing w:after="0"/>
              <w:ind w:left="-68" w:right="-68"/>
              <w:jc w:val="center"/>
              <w:rPr>
                <w:rFonts w:ascii="Times New Roman" w:hAnsi="Times New Roman" w:cs="Times New Roman"/>
                <w:sz w:val="20"/>
                <w:szCs w:val="20"/>
                <w:u w:val="single"/>
                <w:lang w:val="en-GB"/>
              </w:rPr>
            </w:pPr>
            <w:r>
              <w:rPr>
                <w:rFonts w:ascii="Times New Roman" w:hAnsi="Times New Roman" w:cs="Times New Roman"/>
                <w:sz w:val="20"/>
                <w:szCs w:val="20"/>
                <w:lang w:val="en-GB"/>
              </w:rPr>
              <w:t xml:space="preserve">I1: </w:t>
            </w:r>
            <w:r w:rsidR="008D3EFF">
              <w:rPr>
                <w:rFonts w:ascii="Times New Roman" w:hAnsi="Times New Roman" w:cs="Times New Roman"/>
                <w:sz w:val="20"/>
                <w:szCs w:val="20"/>
                <w:lang w:val="en-GB"/>
              </w:rPr>
              <w:t>0.5</w:t>
            </w:r>
            <w:r>
              <w:rPr>
                <w:rFonts w:ascii="Times New Roman" w:hAnsi="Times New Roman" w:cs="Times New Roman"/>
                <w:sz w:val="20"/>
                <w:szCs w:val="20"/>
                <w:lang w:val="en-GB"/>
              </w:rPr>
              <w:t xml:space="preserve"> (</w:t>
            </w:r>
            <w:r w:rsidR="008D3EFF">
              <w:rPr>
                <w:rFonts w:ascii="Times New Roman" w:hAnsi="Times New Roman" w:cs="Times New Roman"/>
                <w:sz w:val="20"/>
                <w:szCs w:val="20"/>
                <w:lang w:val="en-GB"/>
              </w:rPr>
              <w:t>0.5</w:t>
            </w:r>
            <w:r>
              <w:rPr>
                <w:rFonts w:ascii="Times New Roman" w:hAnsi="Times New Roman" w:cs="Times New Roman"/>
                <w:sz w:val="20"/>
                <w:szCs w:val="20"/>
                <w:lang w:val="en-GB"/>
              </w:rPr>
              <w:t xml:space="preserve">) </w:t>
            </w:r>
            <w:r w:rsidR="00636C74">
              <w:rPr>
                <w:rFonts w:ascii="Times New Roman" w:hAnsi="Times New Roman" w:cs="Times New Roman"/>
                <w:sz w:val="20"/>
                <w:szCs w:val="20"/>
                <w:lang w:val="en-GB"/>
              </w:rPr>
              <w:t>N</w:t>
            </w:r>
            <w:r>
              <w:rPr>
                <w:rFonts w:ascii="Times New Roman" w:hAnsi="Times New Roman" w:cs="Times New Roman"/>
                <w:sz w:val="20"/>
                <w:szCs w:val="20"/>
                <w:lang w:val="en-GB"/>
              </w:rPr>
              <w:t xml:space="preserve"> vs C1: 4.</w:t>
            </w:r>
            <w:r w:rsidR="008D3EFF">
              <w:rPr>
                <w:rFonts w:ascii="Times New Roman" w:hAnsi="Times New Roman" w:cs="Times New Roman"/>
                <w:sz w:val="20"/>
                <w:szCs w:val="20"/>
                <w:lang w:val="en-GB"/>
              </w:rPr>
              <w:t>3</w:t>
            </w:r>
            <w:r>
              <w:rPr>
                <w:rFonts w:ascii="Times New Roman" w:hAnsi="Times New Roman" w:cs="Times New Roman"/>
                <w:sz w:val="20"/>
                <w:szCs w:val="20"/>
                <w:lang w:val="en-GB"/>
              </w:rPr>
              <w:t xml:space="preserve"> (2.</w:t>
            </w:r>
            <w:r w:rsidR="008D3EFF">
              <w:rPr>
                <w:rFonts w:ascii="Times New Roman" w:hAnsi="Times New Roman" w:cs="Times New Roman"/>
                <w:sz w:val="20"/>
                <w:szCs w:val="20"/>
                <w:lang w:val="en-GB"/>
              </w:rPr>
              <w:t>7</w:t>
            </w:r>
            <w:r>
              <w:rPr>
                <w:rFonts w:ascii="Times New Roman" w:hAnsi="Times New Roman" w:cs="Times New Roman"/>
                <w:sz w:val="20"/>
                <w:szCs w:val="20"/>
                <w:lang w:val="en-GB"/>
              </w:rPr>
              <w:t xml:space="preserve">) </w:t>
            </w:r>
            <w:r w:rsidR="00636C74">
              <w:rPr>
                <w:rFonts w:ascii="Times New Roman" w:hAnsi="Times New Roman" w:cs="Times New Roman"/>
                <w:sz w:val="20"/>
                <w:szCs w:val="20"/>
                <w:lang w:val="en-GB"/>
              </w:rPr>
              <w:t>N</w:t>
            </w:r>
            <w:r>
              <w:rPr>
                <w:rFonts w:ascii="Times New Roman" w:hAnsi="Times New Roman" w:cs="Times New Roman"/>
                <w:sz w:val="20"/>
                <w:szCs w:val="20"/>
                <w:lang w:val="en-GB"/>
              </w:rPr>
              <w:t xml:space="preserve"> p&lt;0.01</w:t>
            </w:r>
          </w:p>
        </w:tc>
        <w:tc>
          <w:tcPr>
            <w:tcW w:w="992" w:type="dxa"/>
          </w:tcPr>
          <w:p w14:paraId="7590230F" w14:textId="6C3FD286" w:rsidR="00E805E2" w:rsidRPr="00223416" w:rsidRDefault="00DD7576" w:rsidP="00DF6D6D">
            <w:pPr>
              <w:jc w:val="center"/>
              <w:rPr>
                <w:rFonts w:ascii="Times New Roman" w:hAnsi="Times New Roman" w:cs="Times New Roman"/>
                <w:sz w:val="20"/>
                <w:szCs w:val="20"/>
                <w:vertAlign w:val="superscript"/>
                <w:lang w:val="en-GB"/>
              </w:rPr>
            </w:pPr>
            <w:r w:rsidRPr="004E0917">
              <w:rPr>
                <w:rFonts w:ascii="Symbol" w:eastAsia="Symbol" w:hAnsi="Symbol" w:cs="Symbol"/>
                <w:sz w:val="20"/>
                <w:szCs w:val="20"/>
              </w:rPr>
              <w:t>Å</w:t>
            </w:r>
            <w:r w:rsidR="004D2F24" w:rsidRPr="00A9748B">
              <w:rPr>
                <w:rFonts w:ascii="Times New Roman" w:hAnsi="Times New Roman" w:cs="Times New Roman"/>
                <w:spacing w:val="-60"/>
                <w:sz w:val="23"/>
                <w:szCs w:val="23"/>
                <w:lang w:val="en-GB"/>
              </w:rPr>
              <w:sym w:font="Wingdings 2" w:char="F081"/>
            </w:r>
            <w:r w:rsidR="004D2F24" w:rsidRPr="00A9748B">
              <w:rPr>
                <w:rFonts w:ascii="Times New Roman" w:hAnsi="Times New Roman" w:cs="Times New Roman"/>
                <w:spacing w:val="-60"/>
                <w:sz w:val="23"/>
                <w:szCs w:val="23"/>
                <w:lang w:val="en-GB"/>
              </w:rPr>
              <w:sym w:font="Wingdings 2" w:char="F081"/>
            </w:r>
            <w:r w:rsidR="004D2F24" w:rsidRPr="00A9748B">
              <w:rPr>
                <w:rFonts w:ascii="Times New Roman" w:hAnsi="Times New Roman" w:cs="Times New Roman"/>
                <w:spacing w:val="-60"/>
                <w:sz w:val="23"/>
                <w:szCs w:val="23"/>
                <w:lang w:val="en-GB"/>
              </w:rPr>
              <w:sym w:font="Wingdings 2" w:char="F081"/>
            </w:r>
            <w:r>
              <w:rPr>
                <w:rFonts w:ascii="Times New Roman" w:hAnsi="Times New Roman" w:cs="Times New Roman"/>
                <w:spacing w:val="-42"/>
                <w:sz w:val="20"/>
                <w:szCs w:val="20"/>
              </w:rPr>
              <w:t xml:space="preserve">    </w:t>
            </w:r>
            <w:r w:rsidR="007032D3">
              <w:rPr>
                <w:rFonts w:ascii="Times New Roman" w:hAnsi="Times New Roman" w:cs="Times New Roman"/>
                <w:spacing w:val="-42"/>
                <w:sz w:val="20"/>
                <w:szCs w:val="20"/>
              </w:rPr>
              <w:t xml:space="preserve">   </w:t>
            </w:r>
            <w:r>
              <w:rPr>
                <w:rFonts w:ascii="Times New Roman" w:hAnsi="Times New Roman" w:cs="Times New Roman"/>
                <w:spacing w:val="-42"/>
                <w:sz w:val="20"/>
                <w:szCs w:val="20"/>
              </w:rPr>
              <w:t xml:space="preserve"> </w:t>
            </w:r>
            <w:r w:rsidR="0030738F">
              <w:rPr>
                <w:sz w:val="20"/>
                <w:szCs w:val="20"/>
                <w:vertAlign w:val="superscript"/>
                <w:lang w:val="en-US"/>
              </w:rPr>
              <w:t>2</w:t>
            </w:r>
          </w:p>
        </w:tc>
      </w:tr>
      <w:tr w:rsidR="00E805E2" w:rsidRPr="00F4125F" w14:paraId="17196344" w14:textId="77777777" w:rsidTr="0466B1E8">
        <w:tblPrEx>
          <w:shd w:val="clear" w:color="auto" w:fill="auto"/>
        </w:tblPrEx>
        <w:tc>
          <w:tcPr>
            <w:tcW w:w="9432" w:type="dxa"/>
            <w:gridSpan w:val="4"/>
          </w:tcPr>
          <w:p w14:paraId="04ED1A5F" w14:textId="0EEA670B" w:rsidR="00E805E2" w:rsidRPr="00223416" w:rsidRDefault="00E805E2" w:rsidP="00B52AD6">
            <w:pPr>
              <w:spacing w:after="0"/>
              <w:jc w:val="center"/>
              <w:rPr>
                <w:rFonts w:ascii="Times New Roman" w:hAnsi="Times New Roman" w:cs="Times New Roman"/>
                <w:sz w:val="20"/>
                <w:szCs w:val="20"/>
                <w:vertAlign w:val="superscript"/>
                <w:lang w:val="en-GB"/>
              </w:rPr>
            </w:pPr>
            <w:r>
              <w:rPr>
                <w:rFonts w:ascii="Times New Roman" w:hAnsi="Times New Roman" w:cs="Times New Roman"/>
                <w:sz w:val="20"/>
                <w:szCs w:val="20"/>
                <w:lang w:val="en-GB"/>
              </w:rPr>
              <w:t xml:space="preserve">No studies </w:t>
            </w:r>
            <w:r w:rsidR="00CD26A8">
              <w:rPr>
                <w:rFonts w:ascii="Times New Roman" w:hAnsi="Times New Roman" w:cs="Times New Roman"/>
                <w:sz w:val="20"/>
                <w:szCs w:val="20"/>
                <w:lang w:val="en-GB"/>
              </w:rPr>
              <w:t xml:space="preserve">on </w:t>
            </w:r>
            <w:r>
              <w:rPr>
                <w:rFonts w:ascii="Times New Roman" w:hAnsi="Times New Roman" w:cs="Times New Roman"/>
                <w:sz w:val="20"/>
                <w:szCs w:val="20"/>
                <w:lang w:val="en-GB"/>
              </w:rPr>
              <w:t xml:space="preserve">ADL, HRQoL, </w:t>
            </w:r>
            <w:r w:rsidR="00CD26A8">
              <w:rPr>
                <w:rFonts w:ascii="Times New Roman" w:hAnsi="Times New Roman" w:cs="Times New Roman"/>
                <w:sz w:val="20"/>
                <w:szCs w:val="20"/>
                <w:lang w:val="en-GB"/>
              </w:rPr>
              <w:t>r</w:t>
            </w:r>
            <w:r>
              <w:rPr>
                <w:rFonts w:ascii="Times New Roman" w:hAnsi="Times New Roman" w:cs="Times New Roman"/>
                <w:sz w:val="20"/>
                <w:szCs w:val="20"/>
                <w:lang w:val="en-GB"/>
              </w:rPr>
              <w:t>eoperation, complications, extent of use or patient experience.</w:t>
            </w:r>
          </w:p>
        </w:tc>
      </w:tr>
      <w:tr w:rsidR="00E805E2" w:rsidRPr="00F4125F" w14:paraId="158A4DAA" w14:textId="77777777" w:rsidTr="00734662">
        <w:tblPrEx>
          <w:shd w:val="clear" w:color="auto" w:fill="auto"/>
        </w:tblPrEx>
        <w:trPr>
          <w:trHeight w:val="205"/>
        </w:trPr>
        <w:tc>
          <w:tcPr>
            <w:tcW w:w="9432" w:type="dxa"/>
            <w:gridSpan w:val="4"/>
            <w:shd w:val="clear" w:color="auto" w:fill="F2F2F2" w:themeFill="background1" w:themeFillShade="F2"/>
            <w:vAlign w:val="bottom"/>
          </w:tcPr>
          <w:p w14:paraId="4401D662" w14:textId="5B6D31C5" w:rsidR="00E805E2" w:rsidRPr="007032D3" w:rsidRDefault="00E805E2" w:rsidP="007032D3">
            <w:pPr>
              <w:jc w:val="center"/>
              <w:rPr>
                <w:b/>
                <w:bCs/>
                <w:sz w:val="20"/>
                <w:szCs w:val="20"/>
                <w:lang w:val="en-US"/>
              </w:rPr>
            </w:pPr>
            <w:r w:rsidRPr="00BF060B">
              <w:rPr>
                <w:b/>
                <w:bCs/>
                <w:sz w:val="20"/>
                <w:szCs w:val="20"/>
                <w:lang w:val="en-US"/>
              </w:rPr>
              <w:t xml:space="preserve">Neuromuscular </w:t>
            </w:r>
            <w:r w:rsidR="00BB5DE8">
              <w:rPr>
                <w:b/>
                <w:bCs/>
                <w:sz w:val="20"/>
                <w:szCs w:val="20"/>
                <w:lang w:val="en-US"/>
              </w:rPr>
              <w:t>OI</w:t>
            </w:r>
            <w:r w:rsidR="00BB5DE8" w:rsidRPr="00BF060B">
              <w:rPr>
                <w:b/>
                <w:bCs/>
                <w:sz w:val="20"/>
                <w:szCs w:val="20"/>
                <w:lang w:val="en-US"/>
              </w:rPr>
              <w:t xml:space="preserve"> </w:t>
            </w:r>
            <w:r w:rsidRPr="00BF060B">
              <w:rPr>
                <w:b/>
                <w:bCs/>
                <w:sz w:val="20"/>
                <w:szCs w:val="20"/>
                <w:lang w:val="en-US"/>
              </w:rPr>
              <w:t>(I1) vs myoelectric socket (C2) upper limb prostheses</w:t>
            </w:r>
          </w:p>
        </w:tc>
      </w:tr>
      <w:tr w:rsidR="00E805E2" w:rsidRPr="004E0917" w14:paraId="19486686" w14:textId="77777777" w:rsidTr="0466B1E8">
        <w:tblPrEx>
          <w:shd w:val="clear" w:color="auto" w:fill="auto"/>
        </w:tblPrEx>
        <w:trPr>
          <w:trHeight w:val="334"/>
        </w:trPr>
        <w:tc>
          <w:tcPr>
            <w:tcW w:w="9432" w:type="dxa"/>
            <w:gridSpan w:val="4"/>
            <w:shd w:val="clear" w:color="auto" w:fill="FFFFFF" w:themeFill="background1"/>
          </w:tcPr>
          <w:p w14:paraId="75D220FC" w14:textId="6C2C79AA" w:rsidR="00E805E2" w:rsidRPr="004E0917" w:rsidRDefault="4DBE0C03" w:rsidP="00B52AD6">
            <w:pPr>
              <w:spacing w:after="0" w:line="240" w:lineRule="auto"/>
              <w:jc w:val="center"/>
              <w:rPr>
                <w:rFonts w:ascii="Times New Roman" w:hAnsi="Times New Roman" w:cs="Times New Roman"/>
                <w:sz w:val="20"/>
                <w:szCs w:val="20"/>
                <w:vertAlign w:val="superscript"/>
                <w:lang w:val="en-GB"/>
              </w:rPr>
            </w:pPr>
            <w:r w:rsidRPr="0466B1E8">
              <w:rPr>
                <w:rFonts w:ascii="Times New Roman" w:hAnsi="Times New Roman" w:cs="Times New Roman"/>
                <w:sz w:val="20"/>
                <w:szCs w:val="20"/>
                <w:lang w:val="en-GB"/>
              </w:rPr>
              <w:t>No comparative studies</w:t>
            </w:r>
            <w:r w:rsidR="534A16D7" w:rsidRPr="0466B1E8">
              <w:rPr>
                <w:rFonts w:ascii="Times New Roman" w:hAnsi="Times New Roman" w:cs="Times New Roman"/>
                <w:sz w:val="20"/>
                <w:szCs w:val="20"/>
                <w:lang w:val="en-GB"/>
              </w:rPr>
              <w:t xml:space="preserve"> </w:t>
            </w:r>
            <w:r w:rsidRPr="0466B1E8">
              <w:rPr>
                <w:rFonts w:ascii="Times New Roman" w:hAnsi="Times New Roman" w:cs="Times New Roman"/>
                <w:sz w:val="20"/>
                <w:szCs w:val="20"/>
                <w:lang w:val="en-GB"/>
              </w:rPr>
              <w:t>available</w:t>
            </w:r>
          </w:p>
        </w:tc>
      </w:tr>
      <w:tr w:rsidR="00D60C34" w:rsidRPr="004E0917" w14:paraId="63288B93" w14:textId="77777777" w:rsidTr="00734662">
        <w:tblPrEx>
          <w:shd w:val="clear" w:color="auto" w:fill="auto"/>
        </w:tblPrEx>
        <w:trPr>
          <w:trHeight w:val="329"/>
        </w:trPr>
        <w:tc>
          <w:tcPr>
            <w:tcW w:w="9432" w:type="dxa"/>
            <w:gridSpan w:val="4"/>
            <w:shd w:val="clear" w:color="auto" w:fill="F2F2F2" w:themeFill="background1" w:themeFillShade="F2"/>
            <w:vAlign w:val="bottom"/>
          </w:tcPr>
          <w:p w14:paraId="66B5AFDC" w14:textId="1941A4C4" w:rsidR="00D60C34" w:rsidRPr="008D1E7F" w:rsidRDefault="00D60C34" w:rsidP="007032D3">
            <w:pPr>
              <w:jc w:val="center"/>
              <w:rPr>
                <w:rFonts w:ascii="Times New Roman" w:hAnsi="Times New Roman" w:cs="Times New Roman"/>
                <w:b/>
                <w:bCs/>
                <w:color w:val="000000"/>
                <w:sz w:val="20"/>
                <w:szCs w:val="20"/>
                <w:lang w:val="en-GB"/>
              </w:rPr>
            </w:pPr>
            <w:r w:rsidRPr="008D1E7F">
              <w:rPr>
                <w:b/>
                <w:bCs/>
                <w:sz w:val="20"/>
                <w:szCs w:val="20"/>
              </w:rPr>
              <w:t xml:space="preserve">Neuromuscular </w:t>
            </w:r>
            <w:r w:rsidR="00BB5DE8">
              <w:rPr>
                <w:b/>
                <w:bCs/>
                <w:sz w:val="20"/>
                <w:szCs w:val="20"/>
              </w:rPr>
              <w:t>OI</w:t>
            </w:r>
            <w:r w:rsidR="00BB5DE8" w:rsidRPr="008D1E7F">
              <w:rPr>
                <w:b/>
                <w:bCs/>
                <w:sz w:val="20"/>
                <w:szCs w:val="20"/>
              </w:rPr>
              <w:t xml:space="preserve"> </w:t>
            </w:r>
            <w:r w:rsidRPr="008D1E7F">
              <w:rPr>
                <w:b/>
                <w:bCs/>
                <w:sz w:val="20"/>
                <w:szCs w:val="20"/>
              </w:rPr>
              <w:t>(I1) upper limb prostheses</w:t>
            </w:r>
          </w:p>
        </w:tc>
      </w:tr>
      <w:tr w:rsidR="00D60C34" w:rsidRPr="004E0917" w14:paraId="48915BA6" w14:textId="77777777" w:rsidTr="00951E9A">
        <w:trPr>
          <w:trHeight w:val="519"/>
        </w:trPr>
        <w:tc>
          <w:tcPr>
            <w:tcW w:w="1352" w:type="dxa"/>
            <w:shd w:val="clear" w:color="auto" w:fill="FFFFFF" w:themeFill="background1"/>
          </w:tcPr>
          <w:p w14:paraId="257F7287" w14:textId="77777777" w:rsidR="00D60C34" w:rsidRDefault="00D60C34" w:rsidP="00F853A2">
            <w:pPr>
              <w:jc w:val="center"/>
              <w:rPr>
                <w:rFonts w:ascii="Times New Roman" w:hAnsi="Times New Roman" w:cs="Times New Roman"/>
                <w:sz w:val="20"/>
                <w:szCs w:val="20"/>
                <w:lang w:val="en-GB"/>
              </w:rPr>
            </w:pPr>
            <w:r>
              <w:rPr>
                <w:rFonts w:ascii="Times New Roman" w:hAnsi="Times New Roman" w:cs="Times New Roman"/>
                <w:sz w:val="20"/>
                <w:szCs w:val="20"/>
                <w:lang w:val="en-GB"/>
              </w:rPr>
              <w:t>Function</w:t>
            </w:r>
          </w:p>
        </w:tc>
        <w:tc>
          <w:tcPr>
            <w:tcW w:w="1276" w:type="dxa"/>
            <w:shd w:val="clear" w:color="auto" w:fill="FFFFFF" w:themeFill="background1"/>
          </w:tcPr>
          <w:p w14:paraId="25595CA4" w14:textId="77777777" w:rsidR="00D60C34" w:rsidRDefault="00D60C34" w:rsidP="00F853A2">
            <w:pPr>
              <w:jc w:val="center"/>
              <w:rPr>
                <w:rFonts w:ascii="Times New Roman" w:hAnsi="Times New Roman" w:cs="Times New Roman"/>
                <w:sz w:val="20"/>
                <w:szCs w:val="20"/>
                <w:lang w:val="en-GB"/>
              </w:rPr>
            </w:pPr>
            <w:r>
              <w:rPr>
                <w:rFonts w:ascii="Times New Roman" w:hAnsi="Times New Roman" w:cs="Times New Roman"/>
                <w:sz w:val="20"/>
                <w:szCs w:val="20"/>
                <w:lang w:val="en-GB"/>
              </w:rPr>
              <w:t>2 case series (n=3)</w:t>
            </w:r>
          </w:p>
        </w:tc>
        <w:tc>
          <w:tcPr>
            <w:tcW w:w="5812" w:type="dxa"/>
            <w:shd w:val="clear" w:color="auto" w:fill="FFFFFF" w:themeFill="background1"/>
          </w:tcPr>
          <w:p w14:paraId="74B0FE48" w14:textId="5276D40B" w:rsidR="00D60C34" w:rsidRPr="00D66DCF" w:rsidRDefault="00D60C34" w:rsidP="007112F3">
            <w:pPr>
              <w:spacing w:after="0"/>
              <w:ind w:left="-70" w:right="-68"/>
              <w:jc w:val="center"/>
              <w:rPr>
                <w:rFonts w:ascii="Times New Roman" w:hAnsi="Times New Roman" w:cs="Times New Roman"/>
                <w:sz w:val="20"/>
                <w:szCs w:val="20"/>
                <w:highlight w:val="yellow"/>
                <w:lang w:val="en-GB"/>
              </w:rPr>
            </w:pPr>
            <w:r w:rsidRPr="008C79E1">
              <w:rPr>
                <w:rFonts w:ascii="Times New Roman" w:hAnsi="Times New Roman" w:cs="Times New Roman"/>
                <w:sz w:val="20"/>
                <w:szCs w:val="20"/>
                <w:lang w:val="en-GB"/>
              </w:rPr>
              <w:t>Large interindividual variability in perception and use of different modes of sensory feedback</w:t>
            </w:r>
            <w:r>
              <w:rPr>
                <w:rFonts w:ascii="Times New Roman" w:hAnsi="Times New Roman" w:cs="Times New Roman"/>
                <w:sz w:val="20"/>
                <w:szCs w:val="20"/>
                <w:lang w:val="en-GB"/>
              </w:rPr>
              <w:t>.</w:t>
            </w:r>
          </w:p>
        </w:tc>
        <w:tc>
          <w:tcPr>
            <w:tcW w:w="992" w:type="dxa"/>
            <w:shd w:val="clear" w:color="auto" w:fill="FFFFFF" w:themeFill="background1"/>
          </w:tcPr>
          <w:p w14:paraId="4518195A" w14:textId="77777777" w:rsidR="00D60C34" w:rsidRDefault="00D60C34" w:rsidP="00F853A2">
            <w:pPr>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NA</w:t>
            </w:r>
          </w:p>
        </w:tc>
      </w:tr>
      <w:tr w:rsidR="00D60C34" w:rsidRPr="006A7B85" w14:paraId="0663B809" w14:textId="77777777" w:rsidTr="00951E9A">
        <w:trPr>
          <w:trHeight w:val="1125"/>
        </w:trPr>
        <w:tc>
          <w:tcPr>
            <w:tcW w:w="1352" w:type="dxa"/>
            <w:shd w:val="clear" w:color="auto" w:fill="FFFFFF" w:themeFill="background1"/>
          </w:tcPr>
          <w:p w14:paraId="0B75D3DD" w14:textId="77777777" w:rsidR="00D60C34" w:rsidRPr="006A7B85" w:rsidRDefault="00D60C34" w:rsidP="00F853A2">
            <w:pPr>
              <w:jc w:val="center"/>
              <w:rPr>
                <w:rFonts w:ascii="Times New Roman" w:hAnsi="Times New Roman" w:cs="Times New Roman"/>
                <w:sz w:val="20"/>
                <w:szCs w:val="20"/>
                <w:lang w:val="en-GB"/>
              </w:rPr>
            </w:pPr>
            <w:r w:rsidRPr="006A7B85">
              <w:rPr>
                <w:rFonts w:ascii="Times New Roman" w:hAnsi="Times New Roman" w:cs="Times New Roman"/>
                <w:sz w:val="20"/>
                <w:szCs w:val="20"/>
                <w:lang w:val="en-GB"/>
              </w:rPr>
              <w:t>Patient experience</w:t>
            </w:r>
          </w:p>
        </w:tc>
        <w:tc>
          <w:tcPr>
            <w:tcW w:w="1276" w:type="dxa"/>
            <w:shd w:val="clear" w:color="auto" w:fill="FFFFFF" w:themeFill="background1"/>
          </w:tcPr>
          <w:p w14:paraId="2FBFF24A" w14:textId="5B80544D" w:rsidR="00D60C34" w:rsidRPr="006A7B85" w:rsidRDefault="00D60C34" w:rsidP="004E3E51">
            <w:pPr>
              <w:rPr>
                <w:rFonts w:ascii="Times New Roman" w:hAnsi="Times New Roman" w:cs="Times New Roman"/>
                <w:sz w:val="20"/>
                <w:szCs w:val="20"/>
                <w:lang w:val="en-GB"/>
              </w:rPr>
            </w:pPr>
            <w:r w:rsidRPr="006A7B85">
              <w:rPr>
                <w:rFonts w:ascii="Times New Roman" w:hAnsi="Times New Roman" w:cs="Times New Roman"/>
                <w:sz w:val="20"/>
                <w:szCs w:val="20"/>
                <w:lang w:val="en-GB"/>
              </w:rPr>
              <w:t>1 qualitative study (n=3)</w:t>
            </w:r>
          </w:p>
        </w:tc>
        <w:tc>
          <w:tcPr>
            <w:tcW w:w="5812" w:type="dxa"/>
            <w:shd w:val="clear" w:color="auto" w:fill="FFFFFF" w:themeFill="background1"/>
          </w:tcPr>
          <w:p w14:paraId="71BEDE51" w14:textId="659FCA2A" w:rsidR="00E67A60" w:rsidRPr="006A7B85" w:rsidRDefault="00B966B6" w:rsidP="000F2141">
            <w:pPr>
              <w:spacing w:after="0"/>
              <w:ind w:right="-68"/>
              <w:rPr>
                <w:rFonts w:ascii="Times New Roman" w:hAnsi="Times New Roman" w:cs="Times New Roman"/>
                <w:sz w:val="20"/>
                <w:szCs w:val="20"/>
                <w:lang w:val="en-GB"/>
              </w:rPr>
            </w:pPr>
            <w:r w:rsidRPr="006A7B85">
              <w:rPr>
                <w:rFonts w:ascii="Times New Roman" w:hAnsi="Times New Roman" w:cs="Times New Roman"/>
                <w:sz w:val="20"/>
                <w:szCs w:val="20"/>
                <w:lang w:val="en-GB"/>
              </w:rPr>
              <w:t>All three p</w:t>
            </w:r>
            <w:r w:rsidR="00D60C34" w:rsidRPr="006A7B85">
              <w:rPr>
                <w:rFonts w:ascii="Times New Roman" w:hAnsi="Times New Roman" w:cs="Times New Roman"/>
                <w:sz w:val="20"/>
                <w:szCs w:val="20"/>
                <w:lang w:val="en-GB"/>
              </w:rPr>
              <w:t xml:space="preserve">atients </w:t>
            </w:r>
            <w:r w:rsidRPr="006A7B85">
              <w:rPr>
                <w:rFonts w:ascii="Times New Roman" w:hAnsi="Times New Roman" w:cs="Times New Roman"/>
                <w:sz w:val="20"/>
                <w:szCs w:val="20"/>
                <w:lang w:val="en-GB"/>
              </w:rPr>
              <w:t xml:space="preserve">included in this study </w:t>
            </w:r>
            <w:r w:rsidR="00D60C34" w:rsidRPr="006A7B85">
              <w:rPr>
                <w:rFonts w:ascii="Times New Roman" w:hAnsi="Times New Roman" w:cs="Times New Roman"/>
                <w:sz w:val="20"/>
                <w:szCs w:val="20"/>
                <w:lang w:val="en-GB"/>
              </w:rPr>
              <w:t xml:space="preserve">experienced </w:t>
            </w:r>
            <w:r w:rsidR="00040128" w:rsidRPr="006A7B85">
              <w:rPr>
                <w:rFonts w:ascii="Times New Roman" w:hAnsi="Times New Roman" w:cs="Times New Roman"/>
                <w:sz w:val="20"/>
                <w:szCs w:val="20"/>
                <w:lang w:val="en-GB"/>
              </w:rPr>
              <w:t xml:space="preserve">increased </w:t>
            </w:r>
            <w:r w:rsidR="00D60C34" w:rsidRPr="006A7B85">
              <w:rPr>
                <w:rFonts w:ascii="Times New Roman" w:hAnsi="Times New Roman" w:cs="Times New Roman"/>
                <w:sz w:val="20"/>
                <w:szCs w:val="20"/>
                <w:lang w:val="en-GB"/>
              </w:rPr>
              <w:t>function and use of prosthesis in daily tasks; positive effects on self-esteem, self-image, and social relations linked to improved trust in the prosthesis; improved relation between prosthesis and phantom limb.</w:t>
            </w:r>
          </w:p>
        </w:tc>
        <w:tc>
          <w:tcPr>
            <w:tcW w:w="992" w:type="dxa"/>
            <w:shd w:val="clear" w:color="auto" w:fill="FFFFFF" w:themeFill="background1"/>
          </w:tcPr>
          <w:p w14:paraId="4263B6AC" w14:textId="77777777" w:rsidR="00D60C34" w:rsidRPr="006A7B85" w:rsidRDefault="00D60C34" w:rsidP="00F853A2">
            <w:pPr>
              <w:jc w:val="center"/>
              <w:rPr>
                <w:rFonts w:ascii="Times New Roman" w:hAnsi="Times New Roman" w:cs="Times New Roman"/>
                <w:color w:val="000000"/>
                <w:sz w:val="20"/>
                <w:szCs w:val="20"/>
                <w:lang w:val="en-GB"/>
              </w:rPr>
            </w:pPr>
            <w:r w:rsidRPr="006A7B85">
              <w:rPr>
                <w:rFonts w:ascii="Times New Roman" w:hAnsi="Times New Roman" w:cs="Times New Roman"/>
                <w:color w:val="000000"/>
                <w:sz w:val="20"/>
                <w:szCs w:val="20"/>
                <w:lang w:val="en-GB"/>
              </w:rPr>
              <w:t>NA</w:t>
            </w:r>
          </w:p>
        </w:tc>
      </w:tr>
      <w:tr w:rsidR="003A7D72" w:rsidRPr="006A7B85" w14:paraId="1C4F03A2" w14:textId="77777777" w:rsidTr="00951E9A">
        <w:trPr>
          <w:trHeight w:val="465"/>
        </w:trPr>
        <w:tc>
          <w:tcPr>
            <w:tcW w:w="1352" w:type="dxa"/>
            <w:shd w:val="clear" w:color="auto" w:fill="FFFFFF" w:themeFill="background1"/>
          </w:tcPr>
          <w:p w14:paraId="27C178D9" w14:textId="2A06D64F" w:rsidR="003A7D72" w:rsidRPr="006A7B85" w:rsidRDefault="003A7D72" w:rsidP="00F853A2">
            <w:pPr>
              <w:jc w:val="center"/>
              <w:rPr>
                <w:rFonts w:ascii="Times New Roman" w:hAnsi="Times New Roman" w:cs="Times New Roman"/>
                <w:sz w:val="20"/>
                <w:szCs w:val="20"/>
                <w:lang w:val="en-GB"/>
              </w:rPr>
            </w:pPr>
            <w:r w:rsidRPr="006A7B85">
              <w:rPr>
                <w:rFonts w:ascii="Times New Roman" w:hAnsi="Times New Roman" w:cs="Times New Roman"/>
                <w:sz w:val="20"/>
                <w:szCs w:val="20"/>
                <w:lang w:val="en-GB"/>
              </w:rPr>
              <w:t>Reoperation</w:t>
            </w:r>
            <w:r w:rsidR="00951E9A" w:rsidRPr="006A7B85">
              <w:rPr>
                <w:rFonts w:ascii="Times New Roman" w:hAnsi="Times New Roman" w:cs="Times New Roman"/>
                <w:sz w:val="20"/>
                <w:szCs w:val="20"/>
                <w:lang w:val="en-GB"/>
              </w:rPr>
              <w:t>s</w:t>
            </w:r>
          </w:p>
        </w:tc>
        <w:tc>
          <w:tcPr>
            <w:tcW w:w="1276" w:type="dxa"/>
            <w:shd w:val="clear" w:color="auto" w:fill="FFFFFF" w:themeFill="background1"/>
          </w:tcPr>
          <w:p w14:paraId="4445F339" w14:textId="711BCA59" w:rsidR="003A7D72" w:rsidRPr="006A7B85" w:rsidRDefault="003A7D72" w:rsidP="00F853A2">
            <w:pPr>
              <w:jc w:val="center"/>
              <w:rPr>
                <w:rFonts w:ascii="Times New Roman" w:hAnsi="Times New Roman" w:cs="Times New Roman"/>
                <w:sz w:val="20"/>
                <w:szCs w:val="20"/>
                <w:lang w:val="en-GB"/>
              </w:rPr>
            </w:pPr>
            <w:r w:rsidRPr="006A7B85">
              <w:rPr>
                <w:rFonts w:ascii="Times New Roman" w:hAnsi="Times New Roman" w:cs="Times New Roman"/>
                <w:sz w:val="20"/>
                <w:szCs w:val="20"/>
                <w:lang w:val="en-GB"/>
              </w:rPr>
              <w:t>1 case series (n=4)</w:t>
            </w:r>
          </w:p>
        </w:tc>
        <w:tc>
          <w:tcPr>
            <w:tcW w:w="5812" w:type="dxa"/>
            <w:shd w:val="clear" w:color="auto" w:fill="FFFFFF" w:themeFill="background1"/>
          </w:tcPr>
          <w:p w14:paraId="4A90BC1B" w14:textId="76BDFACA" w:rsidR="003A7D72" w:rsidRPr="006A7B85" w:rsidRDefault="000F2141" w:rsidP="007112F3">
            <w:pPr>
              <w:spacing w:after="0"/>
              <w:ind w:left="-70" w:right="-68"/>
              <w:jc w:val="center"/>
              <w:rPr>
                <w:rFonts w:ascii="Times New Roman" w:hAnsi="Times New Roman" w:cs="Times New Roman"/>
                <w:sz w:val="20"/>
                <w:szCs w:val="20"/>
                <w:lang w:val="en-GB"/>
              </w:rPr>
            </w:pPr>
            <w:r w:rsidRPr="006A7B85">
              <w:rPr>
                <w:rFonts w:ascii="Times New Roman" w:hAnsi="Times New Roman" w:cs="Times New Roman"/>
                <w:sz w:val="20"/>
                <w:szCs w:val="20"/>
                <w:lang w:val="en-GB"/>
              </w:rPr>
              <w:t xml:space="preserve">3 </w:t>
            </w:r>
            <w:r w:rsidR="003A7D72" w:rsidRPr="006A7B85">
              <w:rPr>
                <w:rFonts w:ascii="Times New Roman" w:hAnsi="Times New Roman" w:cs="Times New Roman"/>
                <w:sz w:val="20"/>
                <w:szCs w:val="20"/>
                <w:lang w:val="en-GB"/>
              </w:rPr>
              <w:t>reoperations in 1</w:t>
            </w:r>
            <w:r w:rsidRPr="006A7B85">
              <w:rPr>
                <w:rFonts w:ascii="Times New Roman" w:hAnsi="Times New Roman" w:cs="Times New Roman"/>
                <w:sz w:val="20"/>
                <w:szCs w:val="20"/>
                <w:lang w:val="en-GB"/>
              </w:rPr>
              <w:t>/</w:t>
            </w:r>
            <w:r w:rsidR="003A7D72" w:rsidRPr="006A7B85">
              <w:rPr>
                <w:rFonts w:ascii="Times New Roman" w:hAnsi="Times New Roman" w:cs="Times New Roman"/>
                <w:sz w:val="20"/>
                <w:szCs w:val="20"/>
                <w:lang w:val="en-GB"/>
              </w:rPr>
              <w:t>4 patients</w:t>
            </w:r>
            <w:r w:rsidR="00951E9A" w:rsidRPr="006A7B85">
              <w:rPr>
                <w:rFonts w:ascii="Times New Roman" w:hAnsi="Times New Roman" w:cs="Times New Roman"/>
                <w:sz w:val="20"/>
                <w:szCs w:val="20"/>
                <w:lang w:val="en-GB"/>
              </w:rPr>
              <w:t>:</w:t>
            </w:r>
            <w:r w:rsidR="003A7D72" w:rsidRPr="006A7B85">
              <w:rPr>
                <w:rFonts w:ascii="Times New Roman" w:hAnsi="Times New Roman" w:cs="Times New Roman"/>
                <w:sz w:val="20"/>
                <w:szCs w:val="20"/>
                <w:lang w:val="en-GB"/>
              </w:rPr>
              <w:t xml:space="preserve"> </w:t>
            </w:r>
            <w:r w:rsidRPr="006A7B85">
              <w:rPr>
                <w:rFonts w:ascii="Times New Roman" w:hAnsi="Times New Roman" w:cs="Times New Roman"/>
                <w:sz w:val="20"/>
                <w:szCs w:val="20"/>
                <w:lang w:val="en-GB"/>
              </w:rPr>
              <w:t xml:space="preserve">1) </w:t>
            </w:r>
            <w:r w:rsidR="00264D21" w:rsidRPr="006A7B85">
              <w:rPr>
                <w:rFonts w:ascii="Times New Roman" w:hAnsi="Times New Roman" w:cs="Times New Roman"/>
                <w:sz w:val="20"/>
                <w:szCs w:val="20"/>
                <w:lang w:val="en-GB"/>
              </w:rPr>
              <w:t>replace</w:t>
            </w:r>
            <w:r w:rsidRPr="006A7B85">
              <w:rPr>
                <w:rFonts w:ascii="Times New Roman" w:hAnsi="Times New Roman" w:cs="Times New Roman"/>
                <w:sz w:val="20"/>
                <w:szCs w:val="20"/>
                <w:lang w:val="en-GB"/>
              </w:rPr>
              <w:t>ment of</w:t>
            </w:r>
            <w:r w:rsidR="00264D21" w:rsidRPr="006A7B85">
              <w:rPr>
                <w:rFonts w:ascii="Times New Roman" w:hAnsi="Times New Roman" w:cs="Times New Roman"/>
                <w:sz w:val="20"/>
                <w:szCs w:val="20"/>
                <w:lang w:val="en-GB"/>
              </w:rPr>
              <w:t xml:space="preserve"> implanted electrodes, </w:t>
            </w:r>
            <w:r w:rsidRPr="006A7B85">
              <w:rPr>
                <w:rFonts w:ascii="Times New Roman" w:hAnsi="Times New Roman" w:cs="Times New Roman"/>
                <w:sz w:val="20"/>
                <w:szCs w:val="20"/>
                <w:lang w:val="en-GB"/>
              </w:rPr>
              <w:t xml:space="preserve">2) </w:t>
            </w:r>
            <w:r w:rsidR="003A7D72" w:rsidRPr="006A7B85">
              <w:rPr>
                <w:rFonts w:ascii="Times New Roman" w:hAnsi="Times New Roman" w:cs="Times New Roman"/>
                <w:sz w:val="20"/>
                <w:szCs w:val="20"/>
                <w:lang w:val="en-GB"/>
              </w:rPr>
              <w:t>replace</w:t>
            </w:r>
            <w:r w:rsidRPr="006A7B85">
              <w:rPr>
                <w:rFonts w:ascii="Times New Roman" w:hAnsi="Times New Roman" w:cs="Times New Roman"/>
                <w:sz w:val="20"/>
                <w:szCs w:val="20"/>
                <w:lang w:val="en-GB"/>
              </w:rPr>
              <w:t>ment of</w:t>
            </w:r>
            <w:r w:rsidR="003A7D72" w:rsidRPr="006A7B85">
              <w:rPr>
                <w:rFonts w:ascii="Times New Roman" w:hAnsi="Times New Roman" w:cs="Times New Roman"/>
                <w:sz w:val="20"/>
                <w:szCs w:val="20"/>
                <w:lang w:val="en-GB"/>
              </w:rPr>
              <w:t xml:space="preserve"> abutment that had loosened, </w:t>
            </w:r>
            <w:r w:rsidRPr="006A7B85">
              <w:rPr>
                <w:rFonts w:ascii="Times New Roman" w:hAnsi="Times New Roman" w:cs="Times New Roman"/>
                <w:sz w:val="20"/>
                <w:szCs w:val="20"/>
                <w:lang w:val="en-GB"/>
              </w:rPr>
              <w:t xml:space="preserve">3) </w:t>
            </w:r>
            <w:r w:rsidR="003A7D72" w:rsidRPr="006A7B85">
              <w:rPr>
                <w:rFonts w:ascii="Times New Roman" w:hAnsi="Times New Roman" w:cs="Times New Roman"/>
                <w:sz w:val="20"/>
                <w:szCs w:val="20"/>
                <w:lang w:val="en-GB"/>
              </w:rPr>
              <w:t>remov</w:t>
            </w:r>
            <w:r w:rsidRPr="006A7B85">
              <w:rPr>
                <w:rFonts w:ascii="Times New Roman" w:hAnsi="Times New Roman" w:cs="Times New Roman"/>
                <w:sz w:val="20"/>
                <w:szCs w:val="20"/>
                <w:lang w:val="en-GB"/>
              </w:rPr>
              <w:t>al of</w:t>
            </w:r>
            <w:r w:rsidR="003A7D72" w:rsidRPr="006A7B85">
              <w:rPr>
                <w:rFonts w:ascii="Times New Roman" w:hAnsi="Times New Roman" w:cs="Times New Roman"/>
                <w:sz w:val="20"/>
                <w:szCs w:val="20"/>
                <w:lang w:val="en-GB"/>
              </w:rPr>
              <w:t xml:space="preserve"> implanted electrodes</w:t>
            </w:r>
          </w:p>
        </w:tc>
        <w:tc>
          <w:tcPr>
            <w:tcW w:w="992" w:type="dxa"/>
            <w:shd w:val="clear" w:color="auto" w:fill="FFFFFF" w:themeFill="background1"/>
          </w:tcPr>
          <w:p w14:paraId="2D8D2EF4" w14:textId="045AE8D4" w:rsidR="003A7D72" w:rsidRPr="006A7B85" w:rsidRDefault="00264D21" w:rsidP="00F853A2">
            <w:pPr>
              <w:jc w:val="center"/>
              <w:rPr>
                <w:rFonts w:ascii="Times New Roman" w:hAnsi="Times New Roman" w:cs="Times New Roman"/>
                <w:color w:val="000000"/>
                <w:sz w:val="20"/>
                <w:szCs w:val="20"/>
                <w:lang w:val="en-GB"/>
              </w:rPr>
            </w:pPr>
            <w:r w:rsidRPr="006A7B85">
              <w:rPr>
                <w:rFonts w:ascii="Times New Roman" w:hAnsi="Times New Roman" w:cs="Times New Roman"/>
                <w:color w:val="000000"/>
                <w:sz w:val="20"/>
                <w:szCs w:val="20"/>
                <w:lang w:val="en-GB"/>
              </w:rPr>
              <w:t>NA</w:t>
            </w:r>
          </w:p>
        </w:tc>
      </w:tr>
      <w:tr w:rsidR="00523DCC" w:rsidRPr="006A7B85" w14:paraId="684E17FD" w14:textId="77777777" w:rsidTr="00951E9A">
        <w:trPr>
          <w:trHeight w:val="465"/>
        </w:trPr>
        <w:tc>
          <w:tcPr>
            <w:tcW w:w="1352" w:type="dxa"/>
            <w:shd w:val="clear" w:color="auto" w:fill="FFFFFF" w:themeFill="background1"/>
          </w:tcPr>
          <w:p w14:paraId="3194EB88" w14:textId="7A40E953" w:rsidR="00523DCC" w:rsidRPr="006A7B85" w:rsidRDefault="00523DCC" w:rsidP="00F853A2">
            <w:pPr>
              <w:jc w:val="center"/>
              <w:rPr>
                <w:rFonts w:ascii="Times New Roman" w:hAnsi="Times New Roman" w:cs="Times New Roman"/>
                <w:sz w:val="20"/>
                <w:szCs w:val="20"/>
                <w:lang w:val="en-GB"/>
              </w:rPr>
            </w:pPr>
            <w:r w:rsidRPr="006A7B85">
              <w:rPr>
                <w:rFonts w:ascii="Times New Roman" w:hAnsi="Times New Roman" w:cs="Times New Roman"/>
                <w:sz w:val="20"/>
                <w:szCs w:val="20"/>
                <w:lang w:val="en-GB"/>
              </w:rPr>
              <w:t>Compli</w:t>
            </w:r>
            <w:r w:rsidR="00951E9A" w:rsidRPr="006A7B85">
              <w:rPr>
                <w:rFonts w:ascii="Times New Roman" w:hAnsi="Times New Roman" w:cs="Times New Roman"/>
                <w:sz w:val="20"/>
                <w:szCs w:val="20"/>
                <w:lang w:val="en-GB"/>
              </w:rPr>
              <w:t>-</w:t>
            </w:r>
            <w:r w:rsidRPr="006A7B85">
              <w:rPr>
                <w:rFonts w:ascii="Times New Roman" w:hAnsi="Times New Roman" w:cs="Times New Roman"/>
                <w:sz w:val="20"/>
                <w:szCs w:val="20"/>
                <w:lang w:val="en-GB"/>
              </w:rPr>
              <w:t>cations</w:t>
            </w:r>
          </w:p>
        </w:tc>
        <w:tc>
          <w:tcPr>
            <w:tcW w:w="1276" w:type="dxa"/>
            <w:shd w:val="clear" w:color="auto" w:fill="FFFFFF" w:themeFill="background1"/>
          </w:tcPr>
          <w:p w14:paraId="391C88F0" w14:textId="53B83CBB" w:rsidR="00523DCC" w:rsidRPr="006A7B85" w:rsidRDefault="00523DCC" w:rsidP="00F853A2">
            <w:pPr>
              <w:jc w:val="center"/>
              <w:rPr>
                <w:rFonts w:ascii="Times New Roman" w:hAnsi="Times New Roman" w:cs="Times New Roman"/>
                <w:sz w:val="20"/>
                <w:szCs w:val="20"/>
                <w:lang w:val="en-GB"/>
              </w:rPr>
            </w:pPr>
            <w:r w:rsidRPr="006A7B85">
              <w:rPr>
                <w:rFonts w:ascii="Times New Roman" w:hAnsi="Times New Roman" w:cs="Times New Roman"/>
                <w:sz w:val="20"/>
                <w:szCs w:val="20"/>
                <w:lang w:val="en-GB"/>
              </w:rPr>
              <w:t>1 case series (n=4)</w:t>
            </w:r>
          </w:p>
        </w:tc>
        <w:tc>
          <w:tcPr>
            <w:tcW w:w="5812" w:type="dxa"/>
            <w:shd w:val="clear" w:color="auto" w:fill="FFFFFF" w:themeFill="background1"/>
          </w:tcPr>
          <w:p w14:paraId="16BE3270" w14:textId="0F0C5598" w:rsidR="00523DCC" w:rsidRPr="006A7B85" w:rsidRDefault="000F2141" w:rsidP="007112F3">
            <w:pPr>
              <w:spacing w:after="0"/>
              <w:ind w:left="-70" w:right="-68"/>
              <w:jc w:val="center"/>
              <w:rPr>
                <w:rFonts w:ascii="Times New Roman" w:hAnsi="Times New Roman" w:cs="Times New Roman"/>
                <w:sz w:val="20"/>
                <w:szCs w:val="20"/>
                <w:lang w:val="en-GB"/>
              </w:rPr>
            </w:pPr>
            <w:r w:rsidRPr="006A7B85">
              <w:rPr>
                <w:rFonts w:ascii="Times New Roman" w:hAnsi="Times New Roman" w:cs="Times New Roman"/>
                <w:sz w:val="20"/>
                <w:szCs w:val="20"/>
                <w:lang w:val="en-GB"/>
              </w:rPr>
              <w:t xml:space="preserve">2 </w:t>
            </w:r>
            <w:r w:rsidR="00523DCC" w:rsidRPr="006A7B85">
              <w:rPr>
                <w:rFonts w:ascii="Times New Roman" w:hAnsi="Times New Roman" w:cs="Times New Roman"/>
                <w:sz w:val="20"/>
                <w:szCs w:val="20"/>
                <w:lang w:val="en-GB"/>
              </w:rPr>
              <w:t>serious adverse event</w:t>
            </w:r>
            <w:r w:rsidR="005120B8" w:rsidRPr="006A7B85">
              <w:rPr>
                <w:rFonts w:ascii="Times New Roman" w:hAnsi="Times New Roman" w:cs="Times New Roman"/>
                <w:sz w:val="20"/>
                <w:szCs w:val="20"/>
                <w:lang w:val="en-GB"/>
              </w:rPr>
              <w:t>s</w:t>
            </w:r>
            <w:r w:rsidR="00056106" w:rsidRPr="006A7B85">
              <w:rPr>
                <w:rFonts w:ascii="Times New Roman" w:hAnsi="Times New Roman" w:cs="Times New Roman"/>
                <w:sz w:val="20"/>
                <w:szCs w:val="20"/>
                <w:lang w:val="en-GB"/>
              </w:rPr>
              <w:t xml:space="preserve"> </w:t>
            </w:r>
            <w:r w:rsidR="005120B8" w:rsidRPr="006A7B85">
              <w:rPr>
                <w:rFonts w:ascii="Times New Roman" w:hAnsi="Times New Roman" w:cs="Times New Roman"/>
                <w:sz w:val="20"/>
                <w:szCs w:val="20"/>
                <w:lang w:val="en-GB"/>
              </w:rPr>
              <w:t>in 1</w:t>
            </w:r>
            <w:r w:rsidRPr="006A7B85">
              <w:rPr>
                <w:rFonts w:ascii="Times New Roman" w:hAnsi="Times New Roman" w:cs="Times New Roman"/>
                <w:sz w:val="20"/>
                <w:szCs w:val="20"/>
                <w:lang w:val="en-GB"/>
              </w:rPr>
              <w:t>/</w:t>
            </w:r>
            <w:r w:rsidR="005120B8" w:rsidRPr="006A7B85">
              <w:rPr>
                <w:rFonts w:ascii="Times New Roman" w:hAnsi="Times New Roman" w:cs="Times New Roman"/>
                <w:sz w:val="20"/>
                <w:szCs w:val="20"/>
                <w:lang w:val="en-GB"/>
              </w:rPr>
              <w:t>4 patients:</w:t>
            </w:r>
            <w:r w:rsidR="005409F3" w:rsidRPr="006A7B85">
              <w:rPr>
                <w:rFonts w:ascii="Times New Roman" w:hAnsi="Times New Roman" w:cs="Times New Roman"/>
                <w:sz w:val="20"/>
                <w:szCs w:val="20"/>
                <w:lang w:val="en-GB"/>
              </w:rPr>
              <w:t xml:space="preserve">1) </w:t>
            </w:r>
            <w:r w:rsidR="00056106" w:rsidRPr="006A7B85">
              <w:rPr>
                <w:rFonts w:ascii="Times New Roman" w:hAnsi="Times New Roman" w:cs="Times New Roman"/>
                <w:sz w:val="20"/>
                <w:szCs w:val="20"/>
                <w:lang w:val="en-GB"/>
              </w:rPr>
              <w:t xml:space="preserve">sepsis </w:t>
            </w:r>
            <w:r w:rsidR="005409F3" w:rsidRPr="006A7B85">
              <w:rPr>
                <w:rFonts w:ascii="Times New Roman" w:hAnsi="Times New Roman" w:cs="Times New Roman"/>
                <w:sz w:val="20"/>
                <w:szCs w:val="20"/>
                <w:lang w:val="en-GB"/>
              </w:rPr>
              <w:t xml:space="preserve">after </w:t>
            </w:r>
            <w:r w:rsidRPr="006A7B85">
              <w:rPr>
                <w:rFonts w:ascii="Times New Roman" w:hAnsi="Times New Roman" w:cs="Times New Roman"/>
                <w:sz w:val="20"/>
                <w:szCs w:val="20"/>
                <w:lang w:val="en-GB"/>
              </w:rPr>
              <w:t>reoperation</w:t>
            </w:r>
            <w:r w:rsidR="005409F3" w:rsidRPr="006A7B85">
              <w:rPr>
                <w:rFonts w:ascii="Times New Roman" w:hAnsi="Times New Roman" w:cs="Times New Roman"/>
                <w:sz w:val="20"/>
                <w:szCs w:val="20"/>
                <w:lang w:val="en-GB"/>
              </w:rPr>
              <w:t>, requiring hospitalisation and</w:t>
            </w:r>
            <w:r w:rsidRPr="006A7B85">
              <w:rPr>
                <w:rFonts w:ascii="Times New Roman" w:hAnsi="Times New Roman" w:cs="Times New Roman"/>
                <w:sz w:val="20"/>
                <w:szCs w:val="20"/>
                <w:lang w:val="en-GB"/>
              </w:rPr>
              <w:t xml:space="preserve"> </w:t>
            </w:r>
            <w:r w:rsidR="005409F3" w:rsidRPr="006A7B85">
              <w:rPr>
                <w:rFonts w:ascii="Times New Roman" w:hAnsi="Times New Roman" w:cs="Times New Roman"/>
                <w:sz w:val="20"/>
                <w:szCs w:val="20"/>
                <w:lang w:val="en-GB"/>
              </w:rPr>
              <w:t>antibiotic</w:t>
            </w:r>
            <w:r w:rsidRPr="006A7B85">
              <w:rPr>
                <w:rFonts w:ascii="Times New Roman" w:hAnsi="Times New Roman" w:cs="Times New Roman"/>
                <w:sz w:val="20"/>
                <w:szCs w:val="20"/>
                <w:lang w:val="en-GB"/>
              </w:rPr>
              <w:t xml:space="preserve"> treatment</w:t>
            </w:r>
            <w:r w:rsidR="005409F3" w:rsidRPr="006A7B85">
              <w:rPr>
                <w:rFonts w:ascii="Times New Roman" w:hAnsi="Times New Roman" w:cs="Times New Roman"/>
                <w:sz w:val="20"/>
                <w:szCs w:val="20"/>
                <w:lang w:val="en-GB"/>
              </w:rPr>
              <w:t>; 2)</w:t>
            </w:r>
            <w:r w:rsidR="00056106" w:rsidRPr="006A7B85">
              <w:rPr>
                <w:rFonts w:ascii="Times New Roman" w:hAnsi="Times New Roman" w:cs="Times New Roman"/>
                <w:sz w:val="20"/>
                <w:szCs w:val="20"/>
                <w:lang w:val="en-GB"/>
              </w:rPr>
              <w:t xml:space="preserve"> </w:t>
            </w:r>
            <w:r w:rsidR="005409F3" w:rsidRPr="006A7B85">
              <w:rPr>
                <w:rFonts w:ascii="Times New Roman" w:hAnsi="Times New Roman" w:cs="Times New Roman"/>
                <w:sz w:val="20"/>
                <w:szCs w:val="20"/>
                <w:lang w:val="en-GB"/>
              </w:rPr>
              <w:t xml:space="preserve">local </w:t>
            </w:r>
            <w:r w:rsidR="00056106" w:rsidRPr="006A7B85">
              <w:rPr>
                <w:rFonts w:ascii="Times New Roman" w:hAnsi="Times New Roman" w:cs="Times New Roman"/>
                <w:sz w:val="20"/>
                <w:szCs w:val="20"/>
                <w:lang w:val="en-GB"/>
              </w:rPr>
              <w:t>infection</w:t>
            </w:r>
            <w:r w:rsidR="005409F3" w:rsidRPr="006A7B85">
              <w:rPr>
                <w:rFonts w:ascii="Times New Roman" w:hAnsi="Times New Roman" w:cs="Times New Roman"/>
                <w:sz w:val="20"/>
                <w:szCs w:val="20"/>
                <w:lang w:val="en-GB"/>
              </w:rPr>
              <w:t xml:space="preserve"> requiring removal of implanted electrodes</w:t>
            </w:r>
            <w:r w:rsidR="00056106" w:rsidRPr="006A7B85">
              <w:rPr>
                <w:rFonts w:ascii="Times New Roman" w:hAnsi="Times New Roman" w:cs="Times New Roman"/>
                <w:sz w:val="20"/>
                <w:szCs w:val="20"/>
                <w:lang w:val="en-GB"/>
              </w:rPr>
              <w:t xml:space="preserve"> </w:t>
            </w:r>
            <w:r w:rsidRPr="006A7B85">
              <w:rPr>
                <w:rFonts w:ascii="Times New Roman" w:hAnsi="Times New Roman" w:cs="Times New Roman"/>
                <w:sz w:val="20"/>
                <w:szCs w:val="20"/>
                <w:lang w:val="en-GB"/>
              </w:rPr>
              <w:t>and antibiotic treatment</w:t>
            </w:r>
          </w:p>
        </w:tc>
        <w:tc>
          <w:tcPr>
            <w:tcW w:w="992" w:type="dxa"/>
            <w:shd w:val="clear" w:color="auto" w:fill="FFFFFF" w:themeFill="background1"/>
          </w:tcPr>
          <w:p w14:paraId="19A19E99" w14:textId="2AD14012" w:rsidR="00523DCC" w:rsidRPr="006A7B85" w:rsidRDefault="00523DCC" w:rsidP="00F853A2">
            <w:pPr>
              <w:jc w:val="center"/>
              <w:rPr>
                <w:rFonts w:ascii="Times New Roman" w:hAnsi="Times New Roman" w:cs="Times New Roman"/>
                <w:color w:val="000000"/>
                <w:sz w:val="20"/>
                <w:szCs w:val="20"/>
                <w:lang w:val="en-GB"/>
              </w:rPr>
            </w:pPr>
            <w:r w:rsidRPr="006A7B85">
              <w:rPr>
                <w:rFonts w:ascii="Times New Roman" w:hAnsi="Times New Roman" w:cs="Times New Roman"/>
                <w:color w:val="000000"/>
                <w:sz w:val="20"/>
                <w:szCs w:val="20"/>
                <w:lang w:val="en-GB"/>
              </w:rPr>
              <w:t>NA</w:t>
            </w:r>
          </w:p>
        </w:tc>
      </w:tr>
      <w:tr w:rsidR="00E805E2" w:rsidRPr="00F4125F" w14:paraId="3DBCEC94" w14:textId="77777777" w:rsidTr="000F2141">
        <w:tblPrEx>
          <w:shd w:val="clear" w:color="auto" w:fill="auto"/>
        </w:tblPrEx>
        <w:trPr>
          <w:trHeight w:val="313"/>
        </w:trPr>
        <w:tc>
          <w:tcPr>
            <w:tcW w:w="9432" w:type="dxa"/>
            <w:gridSpan w:val="4"/>
            <w:shd w:val="clear" w:color="auto" w:fill="F2F2F2" w:themeFill="background1" w:themeFillShade="F2"/>
            <w:vAlign w:val="bottom"/>
          </w:tcPr>
          <w:p w14:paraId="0991E9A4" w14:textId="4217DA88" w:rsidR="00E805E2" w:rsidRPr="008D1E7F" w:rsidRDefault="00530074" w:rsidP="007032D3">
            <w:pPr>
              <w:jc w:val="center"/>
              <w:rPr>
                <w:rFonts w:ascii="Times New Roman" w:hAnsi="Times New Roman" w:cs="Times New Roman"/>
                <w:b/>
                <w:bCs/>
                <w:sz w:val="20"/>
                <w:szCs w:val="20"/>
                <w:lang w:val="en-GB"/>
              </w:rPr>
            </w:pPr>
            <w:r w:rsidRPr="006A7B85">
              <w:rPr>
                <w:b/>
                <w:bCs/>
                <w:sz w:val="20"/>
                <w:szCs w:val="20"/>
                <w:lang w:val="en-US"/>
              </w:rPr>
              <w:t xml:space="preserve">Non-neuromuscular </w:t>
            </w:r>
            <w:r w:rsidR="00BB5DE8" w:rsidRPr="006A7B85">
              <w:rPr>
                <w:b/>
                <w:bCs/>
                <w:sz w:val="20"/>
                <w:szCs w:val="20"/>
                <w:lang w:val="en-US"/>
              </w:rPr>
              <w:t xml:space="preserve">OI </w:t>
            </w:r>
            <w:r w:rsidR="00E805E2" w:rsidRPr="006A7B85">
              <w:rPr>
                <w:b/>
                <w:bCs/>
                <w:sz w:val="20"/>
                <w:szCs w:val="20"/>
                <w:lang w:val="en-US"/>
              </w:rPr>
              <w:t>(I2) vs myoelectric socket (C2) upper limb prostheses</w:t>
            </w:r>
          </w:p>
        </w:tc>
      </w:tr>
      <w:tr w:rsidR="00E805E2" w:rsidRPr="004E0917" w14:paraId="3CEC9A76" w14:textId="77777777" w:rsidTr="00951E9A">
        <w:trPr>
          <w:trHeight w:val="487"/>
        </w:trPr>
        <w:tc>
          <w:tcPr>
            <w:tcW w:w="1352" w:type="dxa"/>
            <w:shd w:val="clear" w:color="auto" w:fill="FFFFFF" w:themeFill="background1"/>
          </w:tcPr>
          <w:p w14:paraId="13CCC5DB" w14:textId="0244B76F" w:rsidR="00E805E2" w:rsidRPr="004E0917" w:rsidRDefault="00BF10E0" w:rsidP="00B52AD6">
            <w:pPr>
              <w:spacing w:after="0"/>
              <w:jc w:val="center"/>
              <w:rPr>
                <w:rFonts w:ascii="Times New Roman" w:hAnsi="Times New Roman" w:cs="Times New Roman"/>
                <w:sz w:val="20"/>
                <w:szCs w:val="20"/>
                <w:lang w:val="en-GB"/>
              </w:rPr>
            </w:pPr>
            <w:r>
              <w:rPr>
                <w:rFonts w:ascii="Times New Roman" w:hAnsi="Times New Roman" w:cs="Times New Roman"/>
                <w:sz w:val="20"/>
                <w:szCs w:val="20"/>
                <w:lang w:val="en-GB"/>
              </w:rPr>
              <w:t>Function</w:t>
            </w:r>
          </w:p>
        </w:tc>
        <w:tc>
          <w:tcPr>
            <w:tcW w:w="1276" w:type="dxa"/>
            <w:shd w:val="clear" w:color="auto" w:fill="FFFFFF" w:themeFill="background1"/>
          </w:tcPr>
          <w:p w14:paraId="31CF1F1A" w14:textId="01AB2D4A" w:rsidR="00E805E2" w:rsidRPr="004E0917" w:rsidRDefault="00E805E2" w:rsidP="00B52AD6">
            <w:pPr>
              <w:spacing w:after="0"/>
              <w:rPr>
                <w:rFonts w:ascii="Times New Roman" w:hAnsi="Times New Roman" w:cs="Times New Roman"/>
                <w:sz w:val="20"/>
                <w:szCs w:val="20"/>
                <w:lang w:val="en-GB"/>
              </w:rPr>
            </w:pPr>
            <w:r>
              <w:rPr>
                <w:rFonts w:ascii="Times New Roman" w:hAnsi="Times New Roman" w:cs="Times New Roman"/>
                <w:sz w:val="20"/>
                <w:szCs w:val="20"/>
                <w:lang w:val="en-GB"/>
              </w:rPr>
              <w:t>1 non-</w:t>
            </w:r>
            <w:r w:rsidR="003832B8">
              <w:rPr>
                <w:rFonts w:ascii="Times New Roman" w:hAnsi="Times New Roman" w:cs="Times New Roman"/>
                <w:sz w:val="20"/>
                <w:szCs w:val="20"/>
                <w:lang w:val="en-GB"/>
              </w:rPr>
              <w:t>RCT</w:t>
            </w:r>
            <w:r w:rsidR="003832B8" w:rsidDel="003832B8">
              <w:rPr>
                <w:rFonts w:ascii="Times New Roman" w:hAnsi="Times New Roman" w:cs="Times New Roman"/>
                <w:sz w:val="20"/>
                <w:szCs w:val="20"/>
                <w:lang w:val="en-GB"/>
              </w:rPr>
              <w:t xml:space="preserve"> </w:t>
            </w:r>
            <w:r w:rsidR="007B3A8B">
              <w:rPr>
                <w:rFonts w:ascii="Times New Roman" w:hAnsi="Times New Roman" w:cs="Times New Roman"/>
                <w:sz w:val="20"/>
                <w:szCs w:val="20"/>
                <w:lang w:val="en-GB"/>
              </w:rPr>
              <w:br/>
              <w:t>(n=</w:t>
            </w:r>
            <w:r w:rsidR="00CE1282" w:rsidRPr="00CE1282">
              <w:rPr>
                <w:rFonts w:ascii="Times New Roman" w:hAnsi="Times New Roman" w:cs="Times New Roman"/>
                <w:sz w:val="20"/>
                <w:szCs w:val="20"/>
                <w:lang w:val="en-GB"/>
              </w:rPr>
              <w:t>16)</w:t>
            </w:r>
          </w:p>
        </w:tc>
        <w:tc>
          <w:tcPr>
            <w:tcW w:w="5812" w:type="dxa"/>
            <w:shd w:val="clear" w:color="auto" w:fill="FFFFFF" w:themeFill="background1"/>
          </w:tcPr>
          <w:p w14:paraId="71E8F94A" w14:textId="41BAE5AA" w:rsidR="00E805E2" w:rsidRPr="004E0917" w:rsidRDefault="005C6D7B" w:rsidP="00B52AD6">
            <w:pPr>
              <w:spacing w:after="0"/>
              <w:ind w:left="34" w:right="-70"/>
              <w:jc w:val="center"/>
              <w:rPr>
                <w:rFonts w:ascii="Times New Roman" w:hAnsi="Times New Roman" w:cs="Times New Roman"/>
                <w:sz w:val="20"/>
                <w:szCs w:val="20"/>
                <w:lang w:val="en-GB"/>
              </w:rPr>
            </w:pPr>
            <w:r w:rsidRPr="008434A0">
              <w:rPr>
                <w:sz w:val="20"/>
                <w:szCs w:val="20"/>
                <w:lang w:val="en-US"/>
              </w:rPr>
              <w:t>Detection t</w:t>
            </w:r>
            <w:r w:rsidR="006A506C" w:rsidRPr="008434A0">
              <w:rPr>
                <w:sz w:val="20"/>
                <w:szCs w:val="20"/>
                <w:lang w:val="en-US"/>
              </w:rPr>
              <w:t>hreshold for vibrat</w:t>
            </w:r>
            <w:r w:rsidR="006763AA">
              <w:rPr>
                <w:sz w:val="20"/>
                <w:szCs w:val="20"/>
                <w:lang w:val="en-US"/>
              </w:rPr>
              <w:t>i</w:t>
            </w:r>
            <w:r w:rsidR="006A506C" w:rsidRPr="008434A0">
              <w:rPr>
                <w:sz w:val="20"/>
                <w:szCs w:val="20"/>
                <w:lang w:val="en-US"/>
              </w:rPr>
              <w:t>o</w:t>
            </w:r>
            <w:r w:rsidR="001A04EC">
              <w:rPr>
                <w:sz w:val="20"/>
                <w:szCs w:val="20"/>
                <w:lang w:val="en-US"/>
              </w:rPr>
              <w:t>n</w:t>
            </w:r>
            <w:r w:rsidR="006A506C" w:rsidRPr="008434A0">
              <w:rPr>
                <w:sz w:val="20"/>
                <w:szCs w:val="20"/>
                <w:lang w:val="en-US"/>
              </w:rPr>
              <w:t xml:space="preserve"> </w:t>
            </w:r>
            <w:r w:rsidR="006A506C" w:rsidRPr="00E368B2">
              <w:rPr>
                <w:sz w:val="20"/>
                <w:szCs w:val="20"/>
                <w:lang w:val="en-US"/>
              </w:rPr>
              <w:t>significantly lower</w:t>
            </w:r>
            <w:r w:rsidR="006A506C" w:rsidRPr="008434A0">
              <w:rPr>
                <w:sz w:val="20"/>
                <w:szCs w:val="20"/>
                <w:lang w:val="en-US"/>
              </w:rPr>
              <w:t xml:space="preserve"> for </w:t>
            </w:r>
            <w:r w:rsidR="00AD72DF">
              <w:rPr>
                <w:sz w:val="20"/>
                <w:szCs w:val="20"/>
                <w:lang w:val="en-US"/>
              </w:rPr>
              <w:t>I2 than C2</w:t>
            </w:r>
            <w:r w:rsidR="00356369">
              <w:rPr>
                <w:sz w:val="20"/>
                <w:szCs w:val="20"/>
                <w:lang w:val="en-US"/>
              </w:rPr>
              <w:t xml:space="preserve"> </w:t>
            </w:r>
            <w:r w:rsidRPr="008434A0">
              <w:rPr>
                <w:sz w:val="20"/>
                <w:szCs w:val="20"/>
                <w:lang w:val="en-US"/>
              </w:rPr>
              <w:t>Detection t</w:t>
            </w:r>
            <w:r w:rsidR="00EF6117" w:rsidRPr="008434A0">
              <w:rPr>
                <w:sz w:val="20"/>
                <w:szCs w:val="20"/>
                <w:lang w:val="en-US"/>
              </w:rPr>
              <w:t xml:space="preserve">hresholds for pressure </w:t>
            </w:r>
            <w:r w:rsidR="00427837">
              <w:rPr>
                <w:sz w:val="20"/>
                <w:szCs w:val="20"/>
                <w:lang w:val="en-US"/>
              </w:rPr>
              <w:t>I2 vs C2</w:t>
            </w:r>
            <w:r w:rsidR="00057EAC">
              <w:rPr>
                <w:sz w:val="20"/>
                <w:szCs w:val="20"/>
                <w:lang w:val="en-US"/>
              </w:rPr>
              <w:t>,</w:t>
            </w:r>
            <w:r w:rsidR="00427837">
              <w:rPr>
                <w:sz w:val="20"/>
                <w:szCs w:val="20"/>
                <w:lang w:val="en-US"/>
              </w:rPr>
              <w:t xml:space="preserve"> ns</w:t>
            </w:r>
            <w:r w:rsidR="00057EAC">
              <w:rPr>
                <w:sz w:val="20"/>
                <w:szCs w:val="20"/>
                <w:lang w:val="en-US"/>
              </w:rPr>
              <w:t>.</w:t>
            </w:r>
          </w:p>
        </w:tc>
        <w:tc>
          <w:tcPr>
            <w:tcW w:w="992" w:type="dxa"/>
            <w:shd w:val="clear" w:color="auto" w:fill="FFFFFF" w:themeFill="background1"/>
          </w:tcPr>
          <w:p w14:paraId="11B08BB7" w14:textId="60593371" w:rsidR="00E805E2" w:rsidRPr="004E0917" w:rsidRDefault="00DD7576" w:rsidP="00B52AD6">
            <w:pPr>
              <w:spacing w:after="0"/>
              <w:jc w:val="center"/>
              <w:rPr>
                <w:rFonts w:ascii="Times New Roman" w:hAnsi="Times New Roman" w:cs="Times New Roman"/>
                <w:sz w:val="20"/>
                <w:szCs w:val="20"/>
                <w:vertAlign w:val="superscript"/>
                <w:lang w:val="en-GB"/>
              </w:rPr>
            </w:pPr>
            <w:r w:rsidRPr="004E0917">
              <w:rPr>
                <w:rFonts w:ascii="Symbol" w:eastAsia="Symbol" w:hAnsi="Symbol" w:cs="Symbol"/>
                <w:sz w:val="20"/>
                <w:szCs w:val="20"/>
              </w:rPr>
              <w:t>Å</w:t>
            </w:r>
            <w:r w:rsidR="004D2F24" w:rsidRPr="00A9748B">
              <w:rPr>
                <w:rFonts w:ascii="Times New Roman" w:hAnsi="Times New Roman" w:cs="Times New Roman"/>
                <w:spacing w:val="-60"/>
                <w:sz w:val="23"/>
                <w:szCs w:val="23"/>
                <w:lang w:val="en-GB"/>
              </w:rPr>
              <w:sym w:font="Wingdings 2" w:char="F081"/>
            </w:r>
            <w:r w:rsidR="004D2F24" w:rsidRPr="00A9748B">
              <w:rPr>
                <w:rFonts w:ascii="Times New Roman" w:hAnsi="Times New Roman" w:cs="Times New Roman"/>
                <w:spacing w:val="-60"/>
                <w:sz w:val="23"/>
                <w:szCs w:val="23"/>
                <w:lang w:val="en-GB"/>
              </w:rPr>
              <w:sym w:font="Wingdings 2" w:char="F081"/>
            </w:r>
            <w:r w:rsidR="004D2F24" w:rsidRPr="00A9748B">
              <w:rPr>
                <w:rFonts w:ascii="Times New Roman" w:hAnsi="Times New Roman" w:cs="Times New Roman"/>
                <w:spacing w:val="-60"/>
                <w:sz w:val="23"/>
                <w:szCs w:val="23"/>
                <w:lang w:val="en-GB"/>
              </w:rPr>
              <w:sym w:font="Wingdings 2" w:char="F081"/>
            </w:r>
            <w:r>
              <w:rPr>
                <w:rFonts w:ascii="Times New Roman" w:hAnsi="Times New Roman" w:cs="Times New Roman"/>
                <w:spacing w:val="-42"/>
                <w:sz w:val="20"/>
                <w:szCs w:val="20"/>
              </w:rPr>
              <w:t xml:space="preserve">  </w:t>
            </w:r>
            <w:r w:rsidR="007032D3">
              <w:rPr>
                <w:rFonts w:ascii="Times New Roman" w:hAnsi="Times New Roman" w:cs="Times New Roman"/>
                <w:spacing w:val="-42"/>
                <w:sz w:val="20"/>
                <w:szCs w:val="20"/>
              </w:rPr>
              <w:t xml:space="preserve">    </w:t>
            </w:r>
            <w:r w:rsidR="2C7E390A" w:rsidRPr="62544E57">
              <w:rPr>
                <w:sz w:val="20"/>
                <w:szCs w:val="20"/>
                <w:vertAlign w:val="superscript"/>
                <w:lang w:val="en-US"/>
              </w:rPr>
              <w:t>3</w:t>
            </w:r>
          </w:p>
        </w:tc>
      </w:tr>
      <w:tr w:rsidR="00E805E2" w:rsidRPr="00F4125F" w14:paraId="66426ACC" w14:textId="77777777" w:rsidTr="0466B1E8">
        <w:tblPrEx>
          <w:shd w:val="clear" w:color="auto" w:fill="auto"/>
        </w:tblPrEx>
        <w:tc>
          <w:tcPr>
            <w:tcW w:w="9432" w:type="dxa"/>
            <w:gridSpan w:val="4"/>
            <w:shd w:val="clear" w:color="auto" w:fill="FFFFFF" w:themeFill="background1"/>
          </w:tcPr>
          <w:p w14:paraId="5BEE766F" w14:textId="39B3DF07" w:rsidR="00E805E2" w:rsidRDefault="00E805E2" w:rsidP="00B52AD6">
            <w:pPr>
              <w:spacing w:after="0"/>
              <w:jc w:val="center"/>
              <w:rPr>
                <w:rFonts w:ascii="Times New Roman" w:hAnsi="Times New Roman" w:cs="Times New Roman"/>
                <w:sz w:val="20"/>
                <w:szCs w:val="20"/>
                <w:vertAlign w:val="superscript"/>
                <w:lang w:val="en-GB"/>
              </w:rPr>
            </w:pPr>
            <w:r>
              <w:rPr>
                <w:rFonts w:ascii="Times New Roman" w:hAnsi="Times New Roman" w:cs="Times New Roman"/>
                <w:sz w:val="20"/>
                <w:szCs w:val="20"/>
                <w:lang w:val="en-GB"/>
              </w:rPr>
              <w:t xml:space="preserve">No studies </w:t>
            </w:r>
            <w:r w:rsidR="00CD26A8">
              <w:rPr>
                <w:rFonts w:ascii="Times New Roman" w:hAnsi="Times New Roman" w:cs="Times New Roman"/>
                <w:sz w:val="20"/>
                <w:szCs w:val="20"/>
                <w:lang w:val="en-GB"/>
              </w:rPr>
              <w:t xml:space="preserve">on </w:t>
            </w:r>
            <w:r>
              <w:rPr>
                <w:rFonts w:ascii="Times New Roman" w:hAnsi="Times New Roman" w:cs="Times New Roman"/>
                <w:sz w:val="20"/>
                <w:szCs w:val="20"/>
                <w:lang w:val="en-GB"/>
              </w:rPr>
              <w:t xml:space="preserve">function, ADL, HRQoL, </w:t>
            </w:r>
            <w:r w:rsidR="00CE1282">
              <w:rPr>
                <w:rFonts w:ascii="Times New Roman" w:hAnsi="Times New Roman" w:cs="Times New Roman"/>
                <w:sz w:val="20"/>
                <w:szCs w:val="20"/>
                <w:lang w:val="en-GB"/>
              </w:rPr>
              <w:t>r</w:t>
            </w:r>
            <w:r>
              <w:rPr>
                <w:rFonts w:ascii="Times New Roman" w:hAnsi="Times New Roman" w:cs="Times New Roman"/>
                <w:sz w:val="20"/>
                <w:szCs w:val="20"/>
                <w:lang w:val="en-GB"/>
              </w:rPr>
              <w:t>eoperation, extent of use or patient experience.</w:t>
            </w:r>
          </w:p>
        </w:tc>
      </w:tr>
      <w:tr w:rsidR="00E805E2" w:rsidRPr="00F4125F" w14:paraId="623D069D" w14:textId="77777777" w:rsidTr="000F2141">
        <w:trPr>
          <w:trHeight w:val="273"/>
        </w:trPr>
        <w:tc>
          <w:tcPr>
            <w:tcW w:w="9432"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49050FD4" w14:textId="685526B5" w:rsidR="00E805E2" w:rsidRPr="008D1E7F" w:rsidRDefault="00530074" w:rsidP="007032D3">
            <w:pPr>
              <w:jc w:val="center"/>
              <w:rPr>
                <w:rFonts w:ascii="Times New Roman" w:hAnsi="Times New Roman" w:cs="Times New Roman"/>
                <w:b/>
                <w:bCs/>
                <w:color w:val="000000"/>
                <w:sz w:val="20"/>
                <w:szCs w:val="20"/>
                <w:lang w:val="en-GB"/>
              </w:rPr>
            </w:pPr>
            <w:r>
              <w:rPr>
                <w:b/>
                <w:bCs/>
                <w:sz w:val="20"/>
                <w:szCs w:val="20"/>
                <w:lang w:val="en-US"/>
              </w:rPr>
              <w:t>Non-neuromuscular</w:t>
            </w:r>
            <w:r w:rsidRPr="00BF060B">
              <w:rPr>
                <w:b/>
                <w:bCs/>
                <w:sz w:val="20"/>
                <w:szCs w:val="20"/>
                <w:lang w:val="en-US"/>
              </w:rPr>
              <w:t xml:space="preserve"> </w:t>
            </w:r>
            <w:r w:rsidR="00BB5DE8">
              <w:rPr>
                <w:b/>
                <w:bCs/>
                <w:sz w:val="20"/>
                <w:szCs w:val="20"/>
                <w:lang w:val="en-US"/>
              </w:rPr>
              <w:t>OI</w:t>
            </w:r>
            <w:r w:rsidR="00BB5DE8" w:rsidRPr="00BF060B">
              <w:rPr>
                <w:b/>
                <w:bCs/>
                <w:sz w:val="20"/>
                <w:szCs w:val="20"/>
                <w:lang w:val="en-US"/>
              </w:rPr>
              <w:t xml:space="preserve"> </w:t>
            </w:r>
            <w:r w:rsidR="00E805E2" w:rsidRPr="00BF060B">
              <w:rPr>
                <w:b/>
                <w:bCs/>
                <w:sz w:val="20"/>
                <w:szCs w:val="20"/>
                <w:lang w:val="en-US"/>
              </w:rPr>
              <w:t>(I2) upper limb prostheses</w:t>
            </w:r>
          </w:p>
        </w:tc>
      </w:tr>
      <w:tr w:rsidR="00E805E2" w:rsidRPr="004E0917" w14:paraId="7AF11CC8" w14:textId="77777777" w:rsidTr="00951E9A">
        <w:trPr>
          <w:trHeight w:val="442"/>
        </w:trPr>
        <w:tc>
          <w:tcPr>
            <w:tcW w:w="1352" w:type="dxa"/>
            <w:tcBorders>
              <w:top w:val="single" w:sz="4" w:space="0" w:color="auto"/>
              <w:left w:val="single" w:sz="4" w:space="0" w:color="auto"/>
              <w:bottom w:val="single" w:sz="4" w:space="0" w:color="auto"/>
              <w:right w:val="single" w:sz="4" w:space="0" w:color="auto"/>
            </w:tcBorders>
            <w:shd w:val="clear" w:color="auto" w:fill="FFFFFF" w:themeFill="background1"/>
          </w:tcPr>
          <w:p w14:paraId="5A33A3A1" w14:textId="04A8CF3F" w:rsidR="00E805E2" w:rsidRPr="004E0917" w:rsidRDefault="00E805E2" w:rsidP="00DF6D6D">
            <w:pPr>
              <w:jc w:val="center"/>
              <w:rPr>
                <w:rFonts w:ascii="Times New Roman" w:hAnsi="Times New Roman" w:cs="Times New Roman"/>
                <w:sz w:val="20"/>
                <w:szCs w:val="20"/>
                <w:lang w:val="en-GB"/>
              </w:rPr>
            </w:pPr>
            <w:r>
              <w:rPr>
                <w:rFonts w:ascii="Times New Roman" w:hAnsi="Times New Roman" w:cs="Times New Roman"/>
                <w:sz w:val="20"/>
                <w:szCs w:val="20"/>
                <w:lang w:val="en-GB"/>
              </w:rPr>
              <w:t>Function</w:t>
            </w:r>
            <w:r w:rsidR="00EA1D6B">
              <w:rPr>
                <w:rFonts w:ascii="Times New Roman" w:hAnsi="Times New Roman" w:cs="Times New Roman"/>
                <w:sz w:val="20"/>
                <w:szCs w:val="20"/>
                <w:lang w:val="en-GB"/>
              </w:rPr>
              <w:t xml:space="preserve"> ADL</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0A19353A" w14:textId="4D4506C3" w:rsidR="00E805E2" w:rsidRPr="004E0917" w:rsidRDefault="00E805E2" w:rsidP="00DF6D6D">
            <w:pPr>
              <w:jc w:val="center"/>
              <w:rPr>
                <w:rFonts w:ascii="Times New Roman" w:hAnsi="Times New Roman" w:cs="Times New Roman"/>
                <w:sz w:val="20"/>
                <w:szCs w:val="20"/>
                <w:lang w:val="en-GB"/>
              </w:rPr>
            </w:pPr>
            <w:r>
              <w:rPr>
                <w:rFonts w:ascii="Times New Roman" w:hAnsi="Times New Roman" w:cs="Times New Roman"/>
                <w:sz w:val="20"/>
                <w:szCs w:val="20"/>
                <w:lang w:val="en-GB"/>
              </w:rPr>
              <w:t>1 case series</w:t>
            </w:r>
            <w:r w:rsidR="00E62B69">
              <w:rPr>
                <w:rFonts w:ascii="Times New Roman" w:hAnsi="Times New Roman" w:cs="Times New Roman"/>
                <w:sz w:val="20"/>
                <w:szCs w:val="20"/>
                <w:lang w:val="en-GB"/>
              </w:rPr>
              <w:t xml:space="preserve"> (</w:t>
            </w:r>
            <w:r w:rsidR="001C19A5">
              <w:rPr>
                <w:rFonts w:ascii="Times New Roman" w:hAnsi="Times New Roman" w:cs="Times New Roman"/>
                <w:sz w:val="20"/>
                <w:szCs w:val="20"/>
                <w:lang w:val="en-GB"/>
              </w:rPr>
              <w:t>n</w:t>
            </w:r>
            <w:r w:rsidR="00E62B69">
              <w:rPr>
                <w:rFonts w:ascii="Times New Roman" w:hAnsi="Times New Roman" w:cs="Times New Roman"/>
                <w:sz w:val="20"/>
                <w:szCs w:val="20"/>
                <w:lang w:val="en-GB"/>
              </w:rPr>
              <w:t>=</w:t>
            </w:r>
            <w:r w:rsidR="00BD5B62">
              <w:rPr>
                <w:rFonts w:ascii="Times New Roman" w:hAnsi="Times New Roman" w:cs="Times New Roman"/>
                <w:sz w:val="20"/>
                <w:szCs w:val="20"/>
                <w:lang w:val="en-GB"/>
              </w:rPr>
              <w:t>11)</w:t>
            </w:r>
          </w:p>
        </w:tc>
        <w:tc>
          <w:tcPr>
            <w:tcW w:w="5812" w:type="dxa"/>
            <w:tcBorders>
              <w:top w:val="single" w:sz="4" w:space="0" w:color="auto"/>
              <w:left w:val="single" w:sz="4" w:space="0" w:color="auto"/>
              <w:bottom w:val="single" w:sz="4" w:space="0" w:color="auto"/>
              <w:right w:val="single" w:sz="4" w:space="0" w:color="auto"/>
            </w:tcBorders>
            <w:shd w:val="clear" w:color="auto" w:fill="FFFFFF" w:themeFill="background1"/>
          </w:tcPr>
          <w:p w14:paraId="1EE66AE3" w14:textId="2CD3BFEE" w:rsidR="00B57D1E" w:rsidRDefault="00F224A0" w:rsidP="007112F3">
            <w:pPr>
              <w:spacing w:after="0"/>
              <w:ind w:right="-68"/>
              <w:jc w:val="center"/>
              <w:rPr>
                <w:sz w:val="20"/>
                <w:szCs w:val="20"/>
                <w:lang w:val="en-US"/>
              </w:rPr>
            </w:pPr>
            <w:r w:rsidRPr="00B23AB9">
              <w:rPr>
                <w:sz w:val="20"/>
                <w:szCs w:val="20"/>
                <w:u w:val="single"/>
                <w:lang w:val="en-US"/>
              </w:rPr>
              <w:t xml:space="preserve">Mean </w:t>
            </w:r>
            <w:r w:rsidR="00781A36">
              <w:rPr>
                <w:sz w:val="20"/>
                <w:szCs w:val="20"/>
                <w:u w:val="single"/>
                <w:lang w:val="en-US"/>
              </w:rPr>
              <w:t xml:space="preserve">shoulder </w:t>
            </w:r>
            <w:r w:rsidRPr="00B56EF7">
              <w:rPr>
                <w:sz w:val="20"/>
                <w:szCs w:val="20"/>
                <w:u w:val="single"/>
                <w:lang w:val="en-US"/>
              </w:rPr>
              <w:t>range of motion</w:t>
            </w:r>
            <w:r w:rsidR="007B487A">
              <w:rPr>
                <w:sz w:val="20"/>
                <w:szCs w:val="20"/>
                <w:u w:val="single"/>
                <w:lang w:val="en-US"/>
              </w:rPr>
              <w:t>:</w:t>
            </w:r>
          </w:p>
          <w:p w14:paraId="77721CEA" w14:textId="77777777" w:rsidR="00B13FCF" w:rsidRDefault="001772D8" w:rsidP="007112F3">
            <w:pPr>
              <w:spacing w:after="0"/>
              <w:ind w:right="-68"/>
              <w:jc w:val="center"/>
              <w:rPr>
                <w:sz w:val="20"/>
                <w:szCs w:val="20"/>
                <w:lang w:val="en-US"/>
              </w:rPr>
            </w:pPr>
            <w:r>
              <w:rPr>
                <w:sz w:val="20"/>
                <w:szCs w:val="20"/>
                <w:lang w:val="en-US"/>
              </w:rPr>
              <w:t xml:space="preserve">Flexion </w:t>
            </w:r>
            <w:r w:rsidR="00F224A0" w:rsidRPr="00F224A0">
              <w:rPr>
                <w:sz w:val="20"/>
                <w:szCs w:val="20"/>
                <w:lang w:val="en-US"/>
              </w:rPr>
              <w:t>150° (SD 12.5)</w:t>
            </w:r>
            <w:r w:rsidR="00B56EF7">
              <w:rPr>
                <w:sz w:val="20"/>
                <w:szCs w:val="20"/>
                <w:lang w:val="en-US"/>
              </w:rPr>
              <w:t>,</w:t>
            </w:r>
            <w:r w:rsidR="00F224A0" w:rsidRPr="00F224A0">
              <w:rPr>
                <w:sz w:val="20"/>
                <w:szCs w:val="20"/>
                <w:lang w:val="en-US"/>
              </w:rPr>
              <w:t xml:space="preserve"> extension 65° (SD 9.1),</w:t>
            </w:r>
          </w:p>
          <w:p w14:paraId="6B109D11" w14:textId="1DAB7996" w:rsidR="00E805E2" w:rsidRDefault="00B56EF7" w:rsidP="007112F3">
            <w:pPr>
              <w:spacing w:after="0"/>
              <w:ind w:right="-68"/>
              <w:jc w:val="center"/>
              <w:rPr>
                <w:sz w:val="20"/>
                <w:szCs w:val="20"/>
                <w:lang w:val="en-US"/>
              </w:rPr>
            </w:pPr>
            <w:r w:rsidRPr="00F224A0">
              <w:rPr>
                <w:sz w:val="20"/>
                <w:szCs w:val="20"/>
                <w:lang w:val="en-US"/>
              </w:rPr>
              <w:t xml:space="preserve">abduction </w:t>
            </w:r>
            <w:r w:rsidR="00F224A0" w:rsidRPr="00F224A0">
              <w:rPr>
                <w:sz w:val="20"/>
                <w:szCs w:val="20"/>
                <w:lang w:val="en-US"/>
              </w:rPr>
              <w:t>154° (SD 9.7)</w:t>
            </w:r>
            <w:r w:rsidR="007B487A">
              <w:rPr>
                <w:sz w:val="20"/>
                <w:szCs w:val="20"/>
                <w:lang w:val="en-US"/>
              </w:rPr>
              <w:t>,</w:t>
            </w:r>
            <w:r w:rsidR="00F224A0" w:rsidRPr="00F224A0">
              <w:rPr>
                <w:sz w:val="20"/>
                <w:szCs w:val="20"/>
                <w:lang w:val="en-US"/>
              </w:rPr>
              <w:t xml:space="preserve"> </w:t>
            </w:r>
            <w:r w:rsidRPr="00F224A0">
              <w:rPr>
                <w:sz w:val="20"/>
                <w:szCs w:val="20"/>
                <w:lang w:val="en-US"/>
              </w:rPr>
              <w:t>adduction</w:t>
            </w:r>
            <w:r w:rsidR="00F224A0" w:rsidRPr="00F224A0">
              <w:rPr>
                <w:sz w:val="20"/>
                <w:szCs w:val="20"/>
                <w:lang w:val="en-US"/>
              </w:rPr>
              <w:t xml:space="preserve"> 25° (SD 5.3)</w:t>
            </w:r>
          </w:p>
          <w:p w14:paraId="041BAE77" w14:textId="7766844B" w:rsidR="00EA1D6B" w:rsidRPr="008434A0" w:rsidRDefault="00EA1D6B" w:rsidP="007112F3">
            <w:pPr>
              <w:spacing w:after="0"/>
              <w:ind w:right="-68"/>
              <w:jc w:val="center"/>
              <w:rPr>
                <w:sz w:val="20"/>
                <w:szCs w:val="20"/>
                <w:lang w:val="en-US"/>
              </w:rPr>
            </w:pPr>
            <w:r w:rsidRPr="008434A0">
              <w:rPr>
                <w:sz w:val="20"/>
                <w:szCs w:val="20"/>
                <w:lang w:val="en-US"/>
              </w:rPr>
              <w:t xml:space="preserve">9/11 patients </w:t>
            </w:r>
            <w:r>
              <w:rPr>
                <w:sz w:val="20"/>
                <w:szCs w:val="20"/>
                <w:lang w:val="en-US"/>
              </w:rPr>
              <w:t xml:space="preserve">load </w:t>
            </w:r>
            <w:r w:rsidRPr="008434A0">
              <w:rPr>
                <w:sz w:val="20"/>
                <w:szCs w:val="20"/>
                <w:lang w:val="en-US"/>
              </w:rPr>
              <w:t>their prostheses regardless of activity.</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14:paraId="3500CE24" w14:textId="5F7A3116" w:rsidR="00E805E2" w:rsidRPr="004E0917" w:rsidRDefault="00E805E2" w:rsidP="00DF6D6D">
            <w:pPr>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NA</w:t>
            </w:r>
          </w:p>
        </w:tc>
      </w:tr>
      <w:tr w:rsidR="00D66DCF" w:rsidRPr="00F4125F" w14:paraId="04AF8241" w14:textId="77777777" w:rsidTr="00951E9A">
        <w:trPr>
          <w:trHeight w:val="550"/>
        </w:trPr>
        <w:tc>
          <w:tcPr>
            <w:tcW w:w="1352" w:type="dxa"/>
            <w:tcBorders>
              <w:top w:val="single" w:sz="4" w:space="0" w:color="auto"/>
              <w:left w:val="single" w:sz="4" w:space="0" w:color="auto"/>
              <w:bottom w:val="single" w:sz="4" w:space="0" w:color="auto"/>
              <w:right w:val="single" w:sz="4" w:space="0" w:color="auto"/>
            </w:tcBorders>
            <w:shd w:val="clear" w:color="auto" w:fill="FFFFFF" w:themeFill="background1"/>
          </w:tcPr>
          <w:p w14:paraId="36CD9922" w14:textId="6AEA1A8F" w:rsidR="00D66DCF" w:rsidRDefault="00D66DCF" w:rsidP="00B52AD6">
            <w:pPr>
              <w:spacing w:after="0"/>
              <w:jc w:val="center"/>
              <w:rPr>
                <w:rFonts w:ascii="Times New Roman" w:hAnsi="Times New Roman" w:cs="Times New Roman"/>
                <w:sz w:val="20"/>
                <w:szCs w:val="20"/>
                <w:lang w:val="en-GB"/>
              </w:rPr>
            </w:pPr>
            <w:r>
              <w:rPr>
                <w:rFonts w:ascii="Times New Roman" w:hAnsi="Times New Roman" w:cs="Times New Roman"/>
                <w:sz w:val="20"/>
                <w:szCs w:val="20"/>
                <w:lang w:val="en-GB"/>
              </w:rPr>
              <w:t>Extent of use</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08787968" w14:textId="444BD73B" w:rsidR="00D66DCF" w:rsidRPr="00F873D3" w:rsidRDefault="00D66DCF" w:rsidP="00B52AD6">
            <w:pPr>
              <w:spacing w:after="0"/>
              <w:jc w:val="center"/>
              <w:rPr>
                <w:rFonts w:ascii="Times New Roman" w:hAnsi="Times New Roman" w:cs="Times New Roman"/>
                <w:sz w:val="20"/>
                <w:szCs w:val="20"/>
                <w:lang w:val="en-GB"/>
              </w:rPr>
            </w:pPr>
            <w:r w:rsidRPr="00F873D3">
              <w:rPr>
                <w:rFonts w:ascii="Times New Roman" w:hAnsi="Times New Roman" w:cs="Times New Roman"/>
                <w:sz w:val="20"/>
                <w:szCs w:val="20"/>
                <w:lang w:val="en-GB"/>
              </w:rPr>
              <w:t>1 case series</w:t>
            </w:r>
            <w:r w:rsidR="007C64A9" w:rsidRPr="00F873D3">
              <w:rPr>
                <w:rFonts w:ascii="Times New Roman" w:hAnsi="Times New Roman" w:cs="Times New Roman"/>
                <w:sz w:val="20"/>
                <w:szCs w:val="20"/>
                <w:lang w:val="en-GB"/>
              </w:rPr>
              <w:br/>
              <w:t>(n=</w:t>
            </w:r>
            <w:r w:rsidR="00B05649" w:rsidRPr="00F873D3">
              <w:rPr>
                <w:rFonts w:ascii="Times New Roman" w:hAnsi="Times New Roman" w:cs="Times New Roman"/>
                <w:sz w:val="20"/>
                <w:szCs w:val="20"/>
                <w:lang w:val="en-GB"/>
              </w:rPr>
              <w:t>2</w:t>
            </w:r>
            <w:r w:rsidR="007C64A9" w:rsidRPr="00F873D3">
              <w:rPr>
                <w:rFonts w:ascii="Times New Roman" w:hAnsi="Times New Roman" w:cs="Times New Roman"/>
                <w:sz w:val="20"/>
                <w:szCs w:val="20"/>
                <w:lang w:val="en-GB"/>
              </w:rPr>
              <w:t>6)</w:t>
            </w:r>
          </w:p>
        </w:tc>
        <w:tc>
          <w:tcPr>
            <w:tcW w:w="5812" w:type="dxa"/>
            <w:tcBorders>
              <w:top w:val="single" w:sz="4" w:space="0" w:color="auto"/>
              <w:left w:val="single" w:sz="4" w:space="0" w:color="auto"/>
              <w:bottom w:val="single" w:sz="4" w:space="0" w:color="auto"/>
              <w:right w:val="single" w:sz="4" w:space="0" w:color="auto"/>
            </w:tcBorders>
            <w:shd w:val="clear" w:color="auto" w:fill="FFFFFF" w:themeFill="background1"/>
          </w:tcPr>
          <w:p w14:paraId="10D64C46" w14:textId="28EE5825" w:rsidR="00D66DCF" w:rsidRPr="00F873D3" w:rsidRDefault="00455CC0" w:rsidP="004159D7">
            <w:pPr>
              <w:spacing w:after="0"/>
              <w:ind w:left="-70" w:right="-68"/>
              <w:jc w:val="center"/>
              <w:rPr>
                <w:sz w:val="20"/>
                <w:szCs w:val="20"/>
                <w:lang w:val="en-US"/>
              </w:rPr>
            </w:pPr>
            <w:r w:rsidRPr="00F873D3">
              <w:rPr>
                <w:sz w:val="20"/>
                <w:szCs w:val="20"/>
                <w:lang w:val="en-US"/>
              </w:rPr>
              <w:t>At follow up</w:t>
            </w:r>
            <w:r w:rsidR="008760E2" w:rsidRPr="00F873D3">
              <w:rPr>
                <w:sz w:val="20"/>
                <w:szCs w:val="20"/>
                <w:lang w:val="en-US"/>
              </w:rPr>
              <w:t xml:space="preserve">: </w:t>
            </w:r>
            <w:r w:rsidR="004627D6" w:rsidRPr="00F873D3">
              <w:rPr>
                <w:sz w:val="20"/>
                <w:szCs w:val="20"/>
                <w:lang w:val="en-US"/>
              </w:rPr>
              <w:t xml:space="preserve">16/26 myoelectric prostheses, </w:t>
            </w:r>
            <w:r w:rsidR="00D83783" w:rsidRPr="00F873D3">
              <w:rPr>
                <w:sz w:val="20"/>
                <w:szCs w:val="20"/>
                <w:lang w:val="en-US"/>
              </w:rPr>
              <w:t>9</w:t>
            </w:r>
            <w:r w:rsidR="004627D6" w:rsidRPr="00F873D3">
              <w:rPr>
                <w:sz w:val="20"/>
                <w:szCs w:val="20"/>
                <w:lang w:val="en-US"/>
              </w:rPr>
              <w:t>/26 body</w:t>
            </w:r>
            <w:r w:rsidR="00D31444" w:rsidRPr="00F873D3">
              <w:rPr>
                <w:sz w:val="20"/>
                <w:szCs w:val="20"/>
                <w:lang w:val="en-US"/>
              </w:rPr>
              <w:t>-</w:t>
            </w:r>
            <w:r w:rsidR="004627D6" w:rsidRPr="00F873D3">
              <w:rPr>
                <w:sz w:val="20"/>
                <w:szCs w:val="20"/>
                <w:lang w:val="en-US"/>
              </w:rPr>
              <w:t xml:space="preserve">powered or cosmetic prostheses, </w:t>
            </w:r>
            <w:r w:rsidR="004A293C" w:rsidRPr="00F873D3">
              <w:rPr>
                <w:sz w:val="20"/>
                <w:szCs w:val="20"/>
                <w:lang w:val="en-US"/>
              </w:rPr>
              <w:t>1</w:t>
            </w:r>
            <w:r w:rsidR="004627D6" w:rsidRPr="00F873D3">
              <w:rPr>
                <w:sz w:val="20"/>
                <w:szCs w:val="20"/>
                <w:lang w:val="en-US"/>
              </w:rPr>
              <w:t>/26 non</w:t>
            </w:r>
            <w:r w:rsidR="00D31444" w:rsidRPr="00F873D3">
              <w:rPr>
                <w:sz w:val="20"/>
                <w:szCs w:val="20"/>
                <w:lang w:val="en-US"/>
              </w:rPr>
              <w:t>-</w:t>
            </w:r>
            <w:r w:rsidR="004627D6" w:rsidRPr="00F873D3">
              <w:rPr>
                <w:sz w:val="20"/>
                <w:szCs w:val="20"/>
                <w:lang w:val="en-US"/>
              </w:rPr>
              <w:t>user</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14:paraId="0838C378" w14:textId="3E7EC448" w:rsidR="00D66DCF" w:rsidRDefault="00D66DCF" w:rsidP="00B52AD6">
            <w:pPr>
              <w:spacing w:after="0"/>
              <w:jc w:val="center"/>
              <w:rPr>
                <w:rFonts w:ascii="Times New Roman" w:hAnsi="Times New Roman" w:cs="Times New Roman"/>
                <w:color w:val="000000"/>
                <w:sz w:val="20"/>
                <w:szCs w:val="20"/>
                <w:lang w:val="en-GB"/>
              </w:rPr>
            </w:pPr>
          </w:p>
        </w:tc>
      </w:tr>
      <w:tr w:rsidR="00D202AB" w:rsidRPr="00791724" w14:paraId="76B6F5FD" w14:textId="77777777" w:rsidTr="00951E9A">
        <w:tc>
          <w:tcPr>
            <w:tcW w:w="1352" w:type="dxa"/>
            <w:tcBorders>
              <w:top w:val="single" w:sz="4" w:space="0" w:color="auto"/>
              <w:left w:val="single" w:sz="4" w:space="0" w:color="auto"/>
              <w:bottom w:val="single" w:sz="4" w:space="0" w:color="auto"/>
              <w:right w:val="single" w:sz="4" w:space="0" w:color="auto"/>
            </w:tcBorders>
            <w:shd w:val="clear" w:color="auto" w:fill="FFFFFF" w:themeFill="background1"/>
          </w:tcPr>
          <w:p w14:paraId="3CF7393D" w14:textId="79E7BBEF" w:rsidR="00D202AB" w:rsidRDefault="00D202AB" w:rsidP="00B52AD6">
            <w:pPr>
              <w:spacing w:after="0"/>
              <w:jc w:val="center"/>
              <w:rPr>
                <w:rFonts w:ascii="Times New Roman" w:hAnsi="Times New Roman" w:cs="Times New Roman"/>
                <w:sz w:val="20"/>
                <w:szCs w:val="20"/>
                <w:lang w:val="en-GB"/>
              </w:rPr>
            </w:pPr>
            <w:r>
              <w:rPr>
                <w:rFonts w:ascii="Times New Roman" w:hAnsi="Times New Roman" w:cs="Times New Roman"/>
                <w:sz w:val="20"/>
                <w:szCs w:val="20"/>
                <w:lang w:val="en-GB"/>
              </w:rPr>
              <w:t>Reoperation</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735BAB6E" w14:textId="03682367" w:rsidR="00D202AB" w:rsidRDefault="007343E1" w:rsidP="00B52AD6">
            <w:pPr>
              <w:spacing w:after="0"/>
              <w:jc w:val="center"/>
              <w:rPr>
                <w:rFonts w:ascii="Times New Roman" w:hAnsi="Times New Roman" w:cs="Times New Roman"/>
                <w:sz w:val="20"/>
                <w:szCs w:val="20"/>
                <w:lang w:val="en-GB"/>
              </w:rPr>
            </w:pPr>
            <w:r>
              <w:rPr>
                <w:rFonts w:ascii="Times New Roman" w:hAnsi="Times New Roman" w:cs="Times New Roman"/>
                <w:sz w:val="20"/>
                <w:szCs w:val="20"/>
                <w:lang w:val="en-GB"/>
              </w:rPr>
              <w:t>1 case series (n=</w:t>
            </w:r>
            <w:r w:rsidR="00F11ABB">
              <w:rPr>
                <w:rFonts w:ascii="Times New Roman" w:hAnsi="Times New Roman" w:cs="Times New Roman"/>
                <w:sz w:val="20"/>
                <w:szCs w:val="20"/>
                <w:lang w:val="en-GB"/>
              </w:rPr>
              <w:t>29</w:t>
            </w:r>
            <w:r w:rsidR="00B76C77">
              <w:rPr>
                <w:rFonts w:ascii="Times New Roman" w:hAnsi="Times New Roman" w:cs="Times New Roman"/>
                <w:sz w:val="20"/>
                <w:szCs w:val="20"/>
                <w:lang w:val="en-GB"/>
              </w:rPr>
              <w:t>)</w:t>
            </w:r>
          </w:p>
        </w:tc>
        <w:tc>
          <w:tcPr>
            <w:tcW w:w="5812" w:type="dxa"/>
            <w:tcBorders>
              <w:top w:val="single" w:sz="4" w:space="0" w:color="auto"/>
              <w:left w:val="single" w:sz="4" w:space="0" w:color="auto"/>
              <w:bottom w:val="single" w:sz="4" w:space="0" w:color="auto"/>
              <w:right w:val="single" w:sz="4" w:space="0" w:color="auto"/>
            </w:tcBorders>
            <w:shd w:val="clear" w:color="auto" w:fill="FFFFFF" w:themeFill="background1"/>
          </w:tcPr>
          <w:p w14:paraId="1ECC85BC" w14:textId="5334F270" w:rsidR="00D202AB" w:rsidRDefault="00AD7675" w:rsidP="004159D7">
            <w:pPr>
              <w:spacing w:after="0"/>
              <w:ind w:left="-70" w:right="-68"/>
              <w:jc w:val="center"/>
              <w:rPr>
                <w:sz w:val="20"/>
                <w:szCs w:val="20"/>
                <w:lang w:val="en-US"/>
              </w:rPr>
            </w:pPr>
            <w:r>
              <w:rPr>
                <w:sz w:val="20"/>
                <w:szCs w:val="20"/>
                <w:lang w:val="en-US"/>
              </w:rPr>
              <w:t>6</w:t>
            </w:r>
            <w:r w:rsidR="006F1D04">
              <w:rPr>
                <w:sz w:val="20"/>
                <w:szCs w:val="20"/>
                <w:lang w:val="en-US"/>
              </w:rPr>
              <w:t>/</w:t>
            </w:r>
            <w:r w:rsidR="007F566F">
              <w:rPr>
                <w:sz w:val="20"/>
                <w:szCs w:val="20"/>
                <w:lang w:val="en-US"/>
              </w:rPr>
              <w:t>29 patients</w:t>
            </w:r>
            <w:r w:rsidR="006F1D04">
              <w:rPr>
                <w:sz w:val="20"/>
                <w:szCs w:val="20"/>
                <w:lang w:val="en-US"/>
              </w:rPr>
              <w:t xml:space="preserve"> </w:t>
            </w:r>
            <w:r w:rsidR="00F12F0F">
              <w:rPr>
                <w:sz w:val="20"/>
                <w:szCs w:val="20"/>
                <w:lang w:val="en-US"/>
              </w:rPr>
              <w:t>had</w:t>
            </w:r>
            <w:r w:rsidR="006F1D04">
              <w:rPr>
                <w:sz w:val="20"/>
                <w:szCs w:val="20"/>
                <w:lang w:val="en-US"/>
              </w:rPr>
              <w:t xml:space="preserve"> reoperation</w:t>
            </w:r>
            <w:r w:rsidR="00F12F0F">
              <w:rPr>
                <w:sz w:val="20"/>
                <w:szCs w:val="20"/>
                <w:lang w:val="en-US"/>
              </w:rPr>
              <w:t>s</w:t>
            </w:r>
            <w:r>
              <w:rPr>
                <w:sz w:val="20"/>
                <w:szCs w:val="20"/>
                <w:lang w:val="en-US"/>
              </w:rPr>
              <w:t xml:space="preserve"> (one </w:t>
            </w:r>
            <w:r w:rsidR="003C20C2">
              <w:rPr>
                <w:sz w:val="20"/>
                <w:szCs w:val="20"/>
                <w:lang w:val="en-US"/>
              </w:rPr>
              <w:t>of these reoperated twice)</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14:paraId="273350FE" w14:textId="2C3BF7DC" w:rsidR="00D202AB" w:rsidRDefault="007F566F" w:rsidP="00B52AD6">
            <w:pPr>
              <w:spacing w:after="0"/>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NA</w:t>
            </w:r>
          </w:p>
        </w:tc>
      </w:tr>
    </w:tbl>
    <w:p w14:paraId="10138804" w14:textId="77777777" w:rsidR="00E53787" w:rsidRDefault="00E53787">
      <w:r>
        <w:br w:type="page"/>
      </w:r>
    </w:p>
    <w:tbl>
      <w:tblPr>
        <w:tblW w:w="9432" w:type="dxa"/>
        <w:tblInd w:w="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7E5FF" w:themeFill="accent1" w:themeFillTint="33"/>
        <w:tblLayout w:type="fixed"/>
        <w:tblLook w:val="01E0" w:firstRow="1" w:lastRow="1" w:firstColumn="1" w:lastColumn="1" w:noHBand="0" w:noVBand="0"/>
      </w:tblPr>
      <w:tblGrid>
        <w:gridCol w:w="1352"/>
        <w:gridCol w:w="1276"/>
        <w:gridCol w:w="5812"/>
        <w:gridCol w:w="992"/>
      </w:tblGrid>
      <w:tr w:rsidR="00E805E2" w:rsidRPr="004E0917" w14:paraId="3557378A" w14:textId="77777777" w:rsidTr="00951E9A">
        <w:tc>
          <w:tcPr>
            <w:tcW w:w="1352" w:type="dxa"/>
            <w:tcBorders>
              <w:top w:val="single" w:sz="4" w:space="0" w:color="auto"/>
              <w:left w:val="single" w:sz="4" w:space="0" w:color="auto"/>
              <w:bottom w:val="single" w:sz="4" w:space="0" w:color="auto"/>
              <w:right w:val="single" w:sz="4" w:space="0" w:color="auto"/>
            </w:tcBorders>
            <w:shd w:val="clear" w:color="auto" w:fill="FFFFFF" w:themeFill="background1"/>
          </w:tcPr>
          <w:p w14:paraId="3297AAC8" w14:textId="40AB8B80" w:rsidR="00E805E2" w:rsidRPr="004E0917" w:rsidRDefault="00E805E2" w:rsidP="00DF6D6D">
            <w:pPr>
              <w:jc w:val="center"/>
              <w:rPr>
                <w:rFonts w:ascii="Times New Roman" w:hAnsi="Times New Roman" w:cs="Times New Roman"/>
                <w:sz w:val="20"/>
                <w:szCs w:val="20"/>
                <w:lang w:val="en-GB"/>
              </w:rPr>
            </w:pPr>
            <w:r>
              <w:rPr>
                <w:rFonts w:ascii="Times New Roman" w:hAnsi="Times New Roman" w:cs="Times New Roman"/>
                <w:sz w:val="20"/>
                <w:szCs w:val="20"/>
                <w:lang w:val="en-GB"/>
              </w:rPr>
              <w:lastRenderedPageBreak/>
              <w:t>Compli</w:t>
            </w:r>
            <w:r w:rsidR="00124CC5">
              <w:rPr>
                <w:rFonts w:ascii="Times New Roman" w:hAnsi="Times New Roman" w:cs="Times New Roman"/>
                <w:sz w:val="20"/>
                <w:szCs w:val="20"/>
                <w:lang w:val="en-GB"/>
              </w:rPr>
              <w:t>-</w:t>
            </w:r>
            <w:r>
              <w:rPr>
                <w:rFonts w:ascii="Times New Roman" w:hAnsi="Times New Roman" w:cs="Times New Roman"/>
                <w:sz w:val="20"/>
                <w:szCs w:val="20"/>
                <w:lang w:val="en-GB"/>
              </w:rPr>
              <w:t>cations</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72BA2480" w14:textId="2E79C949" w:rsidR="00E805E2" w:rsidRDefault="00E805E2" w:rsidP="00DF6D6D">
            <w:pPr>
              <w:jc w:val="center"/>
              <w:rPr>
                <w:rFonts w:ascii="Times New Roman" w:hAnsi="Times New Roman" w:cs="Times New Roman"/>
                <w:sz w:val="20"/>
                <w:szCs w:val="20"/>
                <w:lang w:val="en-GB"/>
              </w:rPr>
            </w:pPr>
            <w:r>
              <w:rPr>
                <w:rFonts w:ascii="Times New Roman" w:hAnsi="Times New Roman" w:cs="Times New Roman"/>
                <w:sz w:val="20"/>
                <w:szCs w:val="20"/>
                <w:lang w:val="en-GB"/>
              </w:rPr>
              <w:t xml:space="preserve">4 case series </w:t>
            </w:r>
            <w:r w:rsidR="00ED7768">
              <w:rPr>
                <w:rFonts w:ascii="Times New Roman" w:hAnsi="Times New Roman" w:cs="Times New Roman"/>
                <w:sz w:val="20"/>
                <w:szCs w:val="20"/>
                <w:lang w:val="en-GB"/>
              </w:rPr>
              <w:t xml:space="preserve">in </w:t>
            </w:r>
            <w:r>
              <w:rPr>
                <w:rFonts w:ascii="Times New Roman" w:hAnsi="Times New Roman" w:cs="Times New Roman"/>
                <w:sz w:val="20"/>
                <w:szCs w:val="20"/>
                <w:lang w:val="en-GB"/>
              </w:rPr>
              <w:t xml:space="preserve">overlapping study population </w:t>
            </w:r>
          </w:p>
          <w:p w14:paraId="7F7F9983" w14:textId="3464301A" w:rsidR="00D929CE" w:rsidRPr="004E0917" w:rsidRDefault="00D929CE" w:rsidP="00DF6D6D">
            <w:pPr>
              <w:jc w:val="center"/>
              <w:rPr>
                <w:rFonts w:ascii="Times New Roman" w:hAnsi="Times New Roman" w:cs="Times New Roman"/>
                <w:sz w:val="20"/>
                <w:szCs w:val="20"/>
                <w:lang w:val="en-GB"/>
              </w:rPr>
            </w:pPr>
            <w:r>
              <w:rPr>
                <w:rFonts w:ascii="Times New Roman" w:hAnsi="Times New Roman" w:cs="Times New Roman"/>
                <w:sz w:val="20"/>
                <w:szCs w:val="20"/>
                <w:lang w:val="en-GB"/>
              </w:rPr>
              <w:t>(n=29)</w:t>
            </w:r>
          </w:p>
        </w:tc>
        <w:tc>
          <w:tcPr>
            <w:tcW w:w="5812" w:type="dxa"/>
            <w:tcBorders>
              <w:top w:val="single" w:sz="4" w:space="0" w:color="auto"/>
              <w:left w:val="single" w:sz="4" w:space="0" w:color="auto"/>
              <w:bottom w:val="single" w:sz="4" w:space="0" w:color="auto"/>
              <w:right w:val="single" w:sz="4" w:space="0" w:color="auto"/>
            </w:tcBorders>
            <w:shd w:val="clear" w:color="auto" w:fill="FFFFFF" w:themeFill="background1"/>
          </w:tcPr>
          <w:p w14:paraId="1ED5C916" w14:textId="04790DBE" w:rsidR="00003A3E" w:rsidRPr="008434A0" w:rsidRDefault="000A1FAB" w:rsidP="007112F3">
            <w:pPr>
              <w:spacing w:after="0"/>
              <w:ind w:left="-70" w:right="-68"/>
              <w:jc w:val="center"/>
              <w:rPr>
                <w:sz w:val="20"/>
                <w:szCs w:val="20"/>
                <w:lang w:val="en-US" w:eastAsia="ja-JP"/>
              </w:rPr>
            </w:pPr>
            <w:r w:rsidRPr="008434A0">
              <w:rPr>
                <w:sz w:val="20"/>
                <w:szCs w:val="20"/>
                <w:lang w:val="en-US"/>
              </w:rPr>
              <w:t xml:space="preserve">OI prostheses at </w:t>
            </w:r>
            <w:r w:rsidR="00F2716A">
              <w:rPr>
                <w:rFonts w:ascii="Times New Roman" w:hAnsi="Times New Roman"/>
                <w:sz w:val="20"/>
                <w:szCs w:val="20"/>
                <w:lang w:val="en-US"/>
              </w:rPr>
              <w:t>transhumeral</w:t>
            </w:r>
            <w:r w:rsidR="006B1A4E" w:rsidRPr="008434A0">
              <w:rPr>
                <w:rFonts w:ascii="Times New Roman" w:hAnsi="Times New Roman"/>
                <w:sz w:val="20"/>
                <w:szCs w:val="20"/>
                <w:lang w:val="en-US"/>
              </w:rPr>
              <w:t xml:space="preserve"> level</w:t>
            </w:r>
            <w:r w:rsidR="00C26DEB" w:rsidRPr="008434A0">
              <w:rPr>
                <w:rFonts w:ascii="Times New Roman" w:hAnsi="Times New Roman"/>
                <w:sz w:val="20"/>
                <w:szCs w:val="20"/>
                <w:lang w:val="en-US"/>
              </w:rPr>
              <w:t xml:space="preserve"> (18 patients)</w:t>
            </w:r>
            <w:r w:rsidR="00A80AA3" w:rsidRPr="008434A0">
              <w:rPr>
                <w:rFonts w:ascii="Times New Roman" w:hAnsi="Times New Roman"/>
                <w:sz w:val="20"/>
                <w:szCs w:val="20"/>
                <w:lang w:val="en-US"/>
              </w:rPr>
              <w:t>:</w:t>
            </w:r>
            <w:r w:rsidR="006B1A4E" w:rsidRPr="008434A0">
              <w:rPr>
                <w:rFonts w:ascii="Times New Roman" w:hAnsi="Times New Roman"/>
                <w:sz w:val="20"/>
                <w:szCs w:val="20"/>
                <w:lang w:val="en-US"/>
              </w:rPr>
              <w:t xml:space="preserve"> </w:t>
            </w:r>
            <w:r w:rsidR="00317546">
              <w:rPr>
                <w:rFonts w:ascii="Times New Roman" w:hAnsi="Times New Roman"/>
                <w:sz w:val="20"/>
                <w:szCs w:val="20"/>
                <w:lang w:val="en-US"/>
              </w:rPr>
              <w:t>3</w:t>
            </w:r>
            <w:r w:rsidR="00317546" w:rsidRPr="008434A0">
              <w:rPr>
                <w:rFonts w:ascii="Times New Roman" w:hAnsi="Times New Roman"/>
                <w:sz w:val="20"/>
                <w:szCs w:val="20"/>
                <w:lang w:val="en-US"/>
              </w:rPr>
              <w:t xml:space="preserve"> </w:t>
            </w:r>
            <w:r w:rsidR="006B1A4E" w:rsidRPr="008434A0">
              <w:rPr>
                <w:rFonts w:ascii="Times New Roman" w:hAnsi="Times New Roman"/>
                <w:sz w:val="20"/>
                <w:szCs w:val="20"/>
                <w:lang w:val="en-US"/>
              </w:rPr>
              <w:t>implants removed due to early loosening</w:t>
            </w:r>
            <w:r w:rsidR="00ED3CE0" w:rsidRPr="008434A0">
              <w:rPr>
                <w:rFonts w:ascii="Times New Roman" w:hAnsi="Times New Roman"/>
                <w:sz w:val="20"/>
                <w:szCs w:val="20"/>
                <w:lang w:val="en-US"/>
              </w:rPr>
              <w:t xml:space="preserve">, </w:t>
            </w:r>
            <w:r w:rsidR="00D57022">
              <w:rPr>
                <w:sz w:val="20"/>
                <w:szCs w:val="20"/>
                <w:lang w:val="en-US" w:eastAsia="ja-JP"/>
              </w:rPr>
              <w:t>partial</w:t>
            </w:r>
            <w:r w:rsidR="00D57022" w:rsidRPr="008434A0">
              <w:rPr>
                <w:sz w:val="20"/>
                <w:szCs w:val="20"/>
                <w:lang w:val="en-US" w:eastAsia="ja-JP"/>
              </w:rPr>
              <w:t xml:space="preserve"> </w:t>
            </w:r>
            <w:r w:rsidR="006B1A4E" w:rsidRPr="008434A0">
              <w:rPr>
                <w:sz w:val="20"/>
                <w:szCs w:val="20"/>
                <w:lang w:val="en-US" w:eastAsia="ja-JP"/>
              </w:rPr>
              <w:t xml:space="preserve">fracture </w:t>
            </w:r>
            <w:r w:rsidR="00AE3977" w:rsidRPr="00AE3977">
              <w:rPr>
                <w:sz w:val="20"/>
                <w:szCs w:val="20"/>
                <w:lang w:val="en-US" w:eastAsia="ja-JP"/>
              </w:rPr>
              <w:t xml:space="preserve">at </w:t>
            </w:r>
            <w:r w:rsidR="00764D5F" w:rsidRPr="000A7754">
              <w:rPr>
                <w:rStyle w:val="Kommentarsreferens"/>
                <w:sz w:val="20"/>
                <w:szCs w:val="20"/>
                <w:lang w:val="en-US"/>
              </w:rPr>
              <w:t>insert</w:t>
            </w:r>
            <w:r w:rsidR="00AE3977" w:rsidRPr="000A7754">
              <w:rPr>
                <w:rStyle w:val="Kommentarsreferens"/>
                <w:sz w:val="20"/>
                <w:szCs w:val="20"/>
                <w:lang w:val="en-US"/>
              </w:rPr>
              <w:t>ion of</w:t>
            </w:r>
            <w:r w:rsidR="00764D5F" w:rsidRPr="000A7754">
              <w:rPr>
                <w:rStyle w:val="Kommentarsreferens"/>
                <w:sz w:val="20"/>
                <w:szCs w:val="20"/>
                <w:lang w:val="en-US"/>
              </w:rPr>
              <w:t xml:space="preserve"> fixation screw</w:t>
            </w:r>
            <w:r w:rsidR="00764D5F" w:rsidRPr="008434A0" w:rsidDel="00764D5F">
              <w:rPr>
                <w:sz w:val="20"/>
                <w:szCs w:val="20"/>
                <w:lang w:val="en-US" w:eastAsia="ja-JP"/>
              </w:rPr>
              <w:t xml:space="preserve"> </w:t>
            </w:r>
            <w:r w:rsidR="006B1A4E" w:rsidRPr="008434A0">
              <w:rPr>
                <w:sz w:val="20"/>
                <w:szCs w:val="20"/>
                <w:lang w:val="en-US" w:eastAsia="ja-JP"/>
              </w:rPr>
              <w:t xml:space="preserve">(8/18), </w:t>
            </w:r>
            <w:r w:rsidR="00AE3977" w:rsidRPr="000A7754">
              <w:rPr>
                <w:sz w:val="20"/>
                <w:szCs w:val="20"/>
                <w:lang w:val="en-US"/>
              </w:rPr>
              <w:t>limited defects of the bony canal while drilling for the abutment</w:t>
            </w:r>
            <w:r w:rsidR="006B1A4E" w:rsidRPr="008434A0">
              <w:rPr>
                <w:sz w:val="20"/>
                <w:szCs w:val="20"/>
                <w:lang w:val="en-US" w:eastAsia="ja-JP"/>
              </w:rPr>
              <w:t xml:space="preserve"> (3 cases), avascular skin flap necrosis (3 cases), one deep implant-associated infection</w:t>
            </w:r>
            <w:r w:rsidR="002A3DB3">
              <w:rPr>
                <w:sz w:val="20"/>
                <w:szCs w:val="20"/>
                <w:lang w:val="en-US" w:eastAsia="ja-JP"/>
              </w:rPr>
              <w:t>,</w:t>
            </w:r>
            <w:r w:rsidR="002A3DB3" w:rsidRPr="008434A0">
              <w:rPr>
                <w:rFonts w:ascii="Times New Roman" w:hAnsi="Times New Roman"/>
                <w:sz w:val="20"/>
                <w:szCs w:val="20"/>
                <w:lang w:val="en-US"/>
              </w:rPr>
              <w:t xml:space="preserve"> superficial infections and skin reactions at penetration site</w:t>
            </w:r>
            <w:r w:rsidR="0046152D" w:rsidRPr="008434A0">
              <w:rPr>
                <w:sz w:val="20"/>
                <w:szCs w:val="20"/>
                <w:lang w:val="en-US" w:eastAsia="ja-JP"/>
              </w:rPr>
              <w:t>.</w:t>
            </w:r>
          </w:p>
          <w:p w14:paraId="5D313524" w14:textId="07DB7933" w:rsidR="0046152D" w:rsidRPr="008434A0" w:rsidRDefault="000A1FAB" w:rsidP="007112F3">
            <w:pPr>
              <w:spacing w:after="0"/>
              <w:ind w:left="-70" w:right="-68"/>
              <w:jc w:val="center"/>
              <w:rPr>
                <w:sz w:val="20"/>
                <w:szCs w:val="20"/>
                <w:highlight w:val="yellow"/>
                <w:lang w:val="en-US"/>
              </w:rPr>
            </w:pPr>
            <w:r w:rsidRPr="008434A0">
              <w:rPr>
                <w:sz w:val="20"/>
                <w:szCs w:val="20"/>
                <w:lang w:val="en-US"/>
              </w:rPr>
              <w:t xml:space="preserve">OI prostheses at </w:t>
            </w:r>
            <w:r w:rsidR="00F2716A">
              <w:rPr>
                <w:rFonts w:ascii="Times New Roman" w:hAnsi="Times New Roman"/>
                <w:sz w:val="20"/>
                <w:szCs w:val="20"/>
                <w:lang w:val="en-US"/>
              </w:rPr>
              <w:t>transradial</w:t>
            </w:r>
            <w:r w:rsidRPr="008434A0">
              <w:rPr>
                <w:rFonts w:ascii="Times New Roman" w:hAnsi="Times New Roman"/>
                <w:sz w:val="20"/>
                <w:szCs w:val="20"/>
                <w:lang w:val="en-US"/>
              </w:rPr>
              <w:t xml:space="preserve"> level</w:t>
            </w:r>
            <w:r w:rsidR="00376A73" w:rsidRPr="008434A0">
              <w:rPr>
                <w:rFonts w:ascii="Times New Roman" w:hAnsi="Times New Roman"/>
                <w:sz w:val="20"/>
                <w:szCs w:val="20"/>
                <w:lang w:val="en-US"/>
              </w:rPr>
              <w:t xml:space="preserve"> (11 patients)</w:t>
            </w:r>
            <w:r w:rsidR="0046152D" w:rsidRPr="008434A0">
              <w:rPr>
                <w:sz w:val="20"/>
                <w:szCs w:val="20"/>
                <w:lang w:val="en-US" w:eastAsia="ja-JP"/>
              </w:rPr>
              <w:t xml:space="preserve">: </w:t>
            </w:r>
            <w:r w:rsidR="00D8638F" w:rsidRPr="008434A0">
              <w:rPr>
                <w:sz w:val="20"/>
                <w:szCs w:val="20"/>
                <w:lang w:val="en-US" w:eastAsia="ja-JP"/>
              </w:rPr>
              <w:t>3 fixture fractures</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14:paraId="43D09E57" w14:textId="63541B71" w:rsidR="00E805E2" w:rsidRPr="004E0917" w:rsidRDefault="00E805E2" w:rsidP="00DF6D6D">
            <w:pPr>
              <w:jc w:val="center"/>
              <w:rPr>
                <w:rFonts w:ascii="Times New Roman" w:hAnsi="Times New Roman" w:cs="Times New Roman"/>
                <w:color w:val="000000"/>
                <w:sz w:val="20"/>
                <w:szCs w:val="20"/>
                <w:lang w:val="en-GB"/>
              </w:rPr>
            </w:pPr>
            <w:r>
              <w:rPr>
                <w:rFonts w:ascii="Times New Roman" w:hAnsi="Times New Roman" w:cs="Times New Roman"/>
                <w:color w:val="000000"/>
                <w:sz w:val="20"/>
                <w:szCs w:val="20"/>
                <w:lang w:val="en-GB"/>
              </w:rPr>
              <w:t>NA</w:t>
            </w:r>
          </w:p>
        </w:tc>
      </w:tr>
    </w:tbl>
    <w:p w14:paraId="3F5239FE" w14:textId="0538A924" w:rsidR="00D20558" w:rsidRPr="004E0917" w:rsidRDefault="00D20558" w:rsidP="00D20558">
      <w:pPr>
        <w:ind w:left="360"/>
        <w:rPr>
          <w:rFonts w:ascii="Times New Roman" w:hAnsi="Times New Roman" w:cs="Times New Roman"/>
          <w:sz w:val="20"/>
          <w:szCs w:val="20"/>
          <w:lang w:val="en-GB"/>
        </w:rPr>
      </w:pPr>
      <w:r w:rsidRPr="004E0917">
        <w:rPr>
          <w:rFonts w:ascii="Times New Roman" w:hAnsi="Times New Roman" w:cs="Times New Roman"/>
          <w:sz w:val="20"/>
          <w:szCs w:val="20"/>
          <w:lang w:val="en-GB"/>
        </w:rPr>
        <w:t xml:space="preserve">Footnotes:  </w:t>
      </w:r>
      <w:r w:rsidR="00AB621D">
        <w:rPr>
          <w:rFonts w:ascii="Times New Roman" w:hAnsi="Times New Roman" w:cs="Times New Roman"/>
          <w:sz w:val="20"/>
          <w:szCs w:val="20"/>
          <w:lang w:val="en-GB"/>
        </w:rPr>
        <w:t>ADL: Activities of daily living</w:t>
      </w:r>
      <w:r w:rsidR="00BF060B">
        <w:rPr>
          <w:rFonts w:ascii="Times New Roman" w:hAnsi="Times New Roman" w:cs="Times New Roman"/>
          <w:sz w:val="20"/>
          <w:szCs w:val="20"/>
          <w:lang w:val="en-GB"/>
        </w:rPr>
        <w:t>;</w:t>
      </w:r>
      <w:r w:rsidR="00E9350E">
        <w:rPr>
          <w:rFonts w:ascii="Times New Roman" w:hAnsi="Times New Roman" w:cs="Times New Roman"/>
          <w:sz w:val="20"/>
          <w:szCs w:val="20"/>
          <w:lang w:val="en-GB"/>
        </w:rPr>
        <w:t xml:space="preserve"> HRQoL: Health related quality of life</w:t>
      </w:r>
      <w:r w:rsidR="00BF060B">
        <w:rPr>
          <w:rFonts w:ascii="Times New Roman" w:hAnsi="Times New Roman" w:cs="Times New Roman"/>
          <w:sz w:val="20"/>
          <w:szCs w:val="20"/>
          <w:lang w:val="en-GB"/>
        </w:rPr>
        <w:t>;</w:t>
      </w:r>
      <w:r w:rsidR="00D90142">
        <w:rPr>
          <w:rFonts w:ascii="Times New Roman" w:hAnsi="Times New Roman" w:cs="Times New Roman"/>
          <w:sz w:val="20"/>
          <w:szCs w:val="20"/>
          <w:lang w:val="en-GB"/>
        </w:rPr>
        <w:t xml:space="preserve"> N</w:t>
      </w:r>
      <w:r w:rsidR="00BF060B">
        <w:rPr>
          <w:rFonts w:ascii="Times New Roman" w:hAnsi="Times New Roman" w:cs="Times New Roman"/>
          <w:sz w:val="20"/>
          <w:szCs w:val="20"/>
          <w:lang w:val="en-GB"/>
        </w:rPr>
        <w:t>: Newton;</w:t>
      </w:r>
      <w:r w:rsidR="00D90142">
        <w:rPr>
          <w:rFonts w:ascii="Times New Roman" w:hAnsi="Times New Roman" w:cs="Times New Roman"/>
          <w:sz w:val="20"/>
          <w:szCs w:val="20"/>
          <w:lang w:val="en-GB"/>
        </w:rPr>
        <w:t xml:space="preserve"> </w:t>
      </w:r>
      <w:r w:rsidR="00E9350E">
        <w:rPr>
          <w:rFonts w:ascii="Times New Roman" w:hAnsi="Times New Roman" w:cs="Times New Roman"/>
          <w:sz w:val="20"/>
          <w:szCs w:val="20"/>
          <w:lang w:val="en-GB"/>
        </w:rPr>
        <w:t>NA: not applicable</w:t>
      </w:r>
      <w:r w:rsidR="00BF060B">
        <w:rPr>
          <w:rFonts w:ascii="Times New Roman" w:hAnsi="Times New Roman" w:cs="Times New Roman"/>
          <w:sz w:val="20"/>
          <w:szCs w:val="20"/>
          <w:lang w:val="en-GB"/>
        </w:rPr>
        <w:t>;</w:t>
      </w:r>
      <w:r w:rsidR="00E9350E">
        <w:rPr>
          <w:rFonts w:ascii="Times New Roman" w:hAnsi="Times New Roman" w:cs="Times New Roman"/>
          <w:sz w:val="20"/>
          <w:szCs w:val="20"/>
          <w:lang w:val="en-GB"/>
        </w:rPr>
        <w:t xml:space="preserve"> </w:t>
      </w:r>
      <w:r w:rsidR="00C65AEF">
        <w:rPr>
          <w:rFonts w:ascii="Times New Roman" w:hAnsi="Times New Roman" w:cs="Times New Roman"/>
          <w:sz w:val="20"/>
          <w:szCs w:val="20"/>
          <w:lang w:val="en-GB"/>
        </w:rPr>
        <w:t>ns: not significant</w:t>
      </w:r>
      <w:r w:rsidR="00BF060B">
        <w:rPr>
          <w:rFonts w:ascii="Times New Roman" w:hAnsi="Times New Roman" w:cs="Times New Roman"/>
          <w:sz w:val="20"/>
          <w:szCs w:val="20"/>
          <w:lang w:val="en-GB"/>
        </w:rPr>
        <w:t>;</w:t>
      </w:r>
      <w:r w:rsidR="00D90142">
        <w:rPr>
          <w:rFonts w:ascii="Times New Roman" w:hAnsi="Times New Roman" w:cs="Times New Roman"/>
          <w:sz w:val="20"/>
          <w:szCs w:val="20"/>
          <w:lang w:val="en-GB"/>
        </w:rPr>
        <w:t xml:space="preserve"> </w:t>
      </w:r>
      <w:r w:rsidR="00102BF5">
        <w:rPr>
          <w:rFonts w:ascii="Times New Roman" w:hAnsi="Times New Roman" w:cs="Times New Roman"/>
          <w:sz w:val="20"/>
          <w:szCs w:val="20"/>
          <w:lang w:val="en-GB"/>
        </w:rPr>
        <w:t xml:space="preserve">non-RCT: non-randomized controlled </w:t>
      </w:r>
      <w:r w:rsidR="00FA1550">
        <w:rPr>
          <w:rFonts w:ascii="Times New Roman" w:hAnsi="Times New Roman" w:cs="Times New Roman"/>
          <w:sz w:val="20"/>
          <w:szCs w:val="20"/>
          <w:lang w:val="en-GB"/>
        </w:rPr>
        <w:t xml:space="preserve">trial; </w:t>
      </w:r>
      <w:r w:rsidR="00702E84">
        <w:rPr>
          <w:rFonts w:ascii="Times New Roman" w:hAnsi="Times New Roman" w:cs="Times New Roman"/>
          <w:sz w:val="20"/>
          <w:szCs w:val="20"/>
          <w:lang w:val="en-GB"/>
        </w:rPr>
        <w:t xml:space="preserve">OI: Osseointegrated; </w:t>
      </w:r>
    </w:p>
    <w:p w14:paraId="4919BD2B" w14:textId="1B32D460" w:rsidR="00E64899" w:rsidRDefault="007032D3" w:rsidP="007032D3">
      <w:pPr>
        <w:ind w:left="284"/>
        <w:rPr>
          <w:sz w:val="20"/>
          <w:szCs w:val="20"/>
          <w:vertAlign w:val="superscript"/>
          <w:lang w:val="en-US"/>
        </w:rPr>
      </w:pPr>
      <w:r>
        <w:rPr>
          <w:sz w:val="20"/>
          <w:szCs w:val="20"/>
          <w:vertAlign w:val="superscript"/>
          <w:lang w:val="en-US"/>
        </w:rPr>
        <w:t>1</w:t>
      </w:r>
      <w:r w:rsidR="00E64899">
        <w:rPr>
          <w:sz w:val="20"/>
          <w:szCs w:val="20"/>
          <w:vertAlign w:val="superscript"/>
          <w:lang w:val="en-US"/>
        </w:rPr>
        <w:t xml:space="preserve"> </w:t>
      </w:r>
      <w:r w:rsidR="00E64899" w:rsidRPr="007032D3">
        <w:rPr>
          <w:sz w:val="20"/>
          <w:szCs w:val="20"/>
          <w:lang w:val="en-US"/>
        </w:rPr>
        <w:t xml:space="preserve">Absolute </w:t>
      </w:r>
      <w:r w:rsidR="00E64899">
        <w:rPr>
          <w:sz w:val="20"/>
          <w:szCs w:val="20"/>
          <w:lang w:val="en-US"/>
        </w:rPr>
        <w:t>effects</w:t>
      </w:r>
      <w:r w:rsidR="00E64899" w:rsidRPr="007032D3">
        <w:rPr>
          <w:sz w:val="20"/>
          <w:szCs w:val="20"/>
          <w:lang w:val="en-US"/>
        </w:rPr>
        <w:t xml:space="preserve"> not reported in the publication.</w:t>
      </w:r>
    </w:p>
    <w:p w14:paraId="3E4246DD" w14:textId="6D363CCC" w:rsidR="00BA564A" w:rsidRPr="004D2F24" w:rsidRDefault="00BA564A" w:rsidP="007032D3">
      <w:pPr>
        <w:ind w:left="284"/>
        <w:rPr>
          <w:sz w:val="20"/>
          <w:szCs w:val="20"/>
          <w:vertAlign w:val="superscript"/>
          <w:lang w:val="en-US"/>
        </w:rPr>
      </w:pPr>
      <w:r w:rsidRPr="62544E57">
        <w:rPr>
          <w:sz w:val="20"/>
          <w:szCs w:val="20"/>
          <w:vertAlign w:val="superscript"/>
          <w:lang w:val="en-US"/>
        </w:rPr>
        <w:t>2</w:t>
      </w:r>
      <w:r w:rsidRPr="62544E57">
        <w:rPr>
          <w:sz w:val="20"/>
          <w:szCs w:val="20"/>
          <w:lang w:val="en-US"/>
        </w:rPr>
        <w:t xml:space="preserve"> </w:t>
      </w:r>
      <w:r w:rsidR="00B3030E" w:rsidRPr="62544E57">
        <w:rPr>
          <w:sz w:val="20"/>
          <w:szCs w:val="20"/>
          <w:lang w:val="en-US"/>
        </w:rPr>
        <w:t xml:space="preserve">Starting from </w:t>
      </w:r>
      <w:r w:rsidR="00DD7576" w:rsidRPr="004D2F24">
        <w:rPr>
          <w:rFonts w:ascii="Symbol" w:eastAsia="Symbol" w:hAnsi="Symbol" w:cs="Symbol"/>
          <w:sz w:val="20"/>
          <w:szCs w:val="20"/>
        </w:rPr>
        <w:t>ÅÅ</w:t>
      </w:r>
      <w:r w:rsidR="004D2F24" w:rsidRPr="004D2F24">
        <w:rPr>
          <w:rFonts w:ascii="Times New Roman" w:hAnsi="Times New Roman" w:cs="Times New Roman"/>
          <w:spacing w:val="-60"/>
          <w:sz w:val="20"/>
          <w:szCs w:val="20"/>
          <w:lang w:val="en-GB"/>
        </w:rPr>
        <w:sym w:font="Wingdings 2" w:char="F081"/>
      </w:r>
      <w:r w:rsidR="00180465">
        <w:rPr>
          <w:rFonts w:ascii="Times New Roman" w:hAnsi="Times New Roman" w:cs="Times New Roman"/>
          <w:spacing w:val="-60"/>
          <w:sz w:val="20"/>
          <w:szCs w:val="20"/>
          <w:lang w:val="en-GB"/>
        </w:rPr>
        <w:t xml:space="preserve">     </w:t>
      </w:r>
      <w:r w:rsidR="004D2F24" w:rsidRPr="004D2F24">
        <w:rPr>
          <w:rFonts w:ascii="Times New Roman" w:hAnsi="Times New Roman" w:cs="Times New Roman"/>
          <w:spacing w:val="-60"/>
          <w:sz w:val="20"/>
          <w:szCs w:val="20"/>
          <w:lang w:val="en-GB"/>
        </w:rPr>
        <w:sym w:font="Wingdings 2" w:char="F081"/>
      </w:r>
      <w:r w:rsidR="00DD7576" w:rsidRPr="004D2F24">
        <w:rPr>
          <w:rFonts w:ascii="Times New Roman" w:hAnsi="Times New Roman" w:cs="Times New Roman"/>
          <w:spacing w:val="-50"/>
          <w:sz w:val="20"/>
          <w:szCs w:val="20"/>
          <w:lang w:val="en-US"/>
        </w:rPr>
        <w:t xml:space="preserve">          </w:t>
      </w:r>
      <w:r w:rsidR="00B3030E" w:rsidRPr="004D2F24">
        <w:rPr>
          <w:sz w:val="20"/>
          <w:szCs w:val="20"/>
          <w:lang w:val="en-US"/>
        </w:rPr>
        <w:t xml:space="preserve"> for observational studies, d</w:t>
      </w:r>
      <w:r w:rsidRPr="004D2F24">
        <w:rPr>
          <w:sz w:val="20"/>
          <w:szCs w:val="20"/>
          <w:lang w:val="en-US"/>
        </w:rPr>
        <w:t>owngraded</w:t>
      </w:r>
      <w:r w:rsidR="00A17FB7" w:rsidRPr="004D2F24">
        <w:rPr>
          <w:sz w:val="20"/>
          <w:szCs w:val="20"/>
          <w:lang w:val="en-US"/>
        </w:rPr>
        <w:t xml:space="preserve"> </w:t>
      </w:r>
      <w:r w:rsidRPr="004D2F24">
        <w:rPr>
          <w:sz w:val="20"/>
          <w:szCs w:val="20"/>
          <w:lang w:val="en-US"/>
        </w:rPr>
        <w:t>for some study limitations</w:t>
      </w:r>
      <w:r w:rsidR="00E64899">
        <w:rPr>
          <w:sz w:val="20"/>
          <w:szCs w:val="20"/>
          <w:lang w:val="en-US"/>
        </w:rPr>
        <w:t xml:space="preserve"> (including</w:t>
      </w:r>
      <w:r w:rsidR="008D6577">
        <w:rPr>
          <w:sz w:val="20"/>
          <w:szCs w:val="20"/>
          <w:lang w:val="en-US"/>
        </w:rPr>
        <w:t xml:space="preserve"> e.g, incomplete information on statistical analyses, differing preconditions </w:t>
      </w:r>
      <w:r w:rsidR="00BB497C">
        <w:rPr>
          <w:sz w:val="20"/>
          <w:szCs w:val="20"/>
          <w:lang w:val="en-US"/>
        </w:rPr>
        <w:t>for</w:t>
      </w:r>
      <w:r w:rsidR="008D6577">
        <w:rPr>
          <w:sz w:val="20"/>
          <w:szCs w:val="20"/>
          <w:lang w:val="en-US"/>
        </w:rPr>
        <w:t xml:space="preserve"> within-patient comparisons)</w:t>
      </w:r>
      <w:r w:rsidRPr="004D2F24">
        <w:rPr>
          <w:sz w:val="20"/>
          <w:szCs w:val="20"/>
          <w:lang w:val="en-US"/>
        </w:rPr>
        <w:t>, some indirectness and serious imprecision</w:t>
      </w:r>
    </w:p>
    <w:p w14:paraId="2C13B0AC" w14:textId="54C74450" w:rsidR="00DD7576" w:rsidRDefault="00BA564A" w:rsidP="007032D3">
      <w:pPr>
        <w:ind w:left="284"/>
        <w:rPr>
          <w:sz w:val="20"/>
          <w:szCs w:val="20"/>
          <w:lang w:val="en-GB"/>
        </w:rPr>
      </w:pPr>
      <w:r w:rsidRPr="004D2F24">
        <w:rPr>
          <w:sz w:val="20"/>
          <w:szCs w:val="20"/>
          <w:vertAlign w:val="superscript"/>
          <w:lang w:val="en-US"/>
        </w:rPr>
        <w:t>3</w:t>
      </w:r>
      <w:r w:rsidRPr="004D2F24">
        <w:rPr>
          <w:sz w:val="20"/>
          <w:szCs w:val="20"/>
          <w:lang w:val="en-US"/>
        </w:rPr>
        <w:t xml:space="preserve"> </w:t>
      </w:r>
      <w:r w:rsidR="00B3030E" w:rsidRPr="004D2F24">
        <w:rPr>
          <w:sz w:val="20"/>
          <w:szCs w:val="20"/>
          <w:lang w:val="en-US"/>
        </w:rPr>
        <w:t xml:space="preserve">Starting from </w:t>
      </w:r>
      <w:r w:rsidR="00DD7576" w:rsidRPr="004D2F24">
        <w:rPr>
          <w:rFonts w:ascii="Symbol" w:eastAsia="Symbol" w:hAnsi="Symbol" w:cs="Symbol"/>
          <w:sz w:val="20"/>
          <w:szCs w:val="20"/>
        </w:rPr>
        <w:t>ÅÅ</w:t>
      </w:r>
      <w:r w:rsidR="004D2F24" w:rsidRPr="004D2F24">
        <w:rPr>
          <w:rFonts w:ascii="Times New Roman" w:hAnsi="Times New Roman" w:cs="Times New Roman"/>
          <w:spacing w:val="-60"/>
          <w:sz w:val="20"/>
          <w:szCs w:val="20"/>
          <w:lang w:val="en-GB"/>
        </w:rPr>
        <w:sym w:font="Wingdings 2" w:char="F081"/>
      </w:r>
      <w:r w:rsidR="004D2F24" w:rsidRPr="004D2F24">
        <w:rPr>
          <w:rFonts w:ascii="Times New Roman" w:hAnsi="Times New Roman" w:cs="Times New Roman"/>
          <w:spacing w:val="-60"/>
          <w:sz w:val="20"/>
          <w:szCs w:val="20"/>
          <w:lang w:val="en-GB"/>
        </w:rPr>
        <w:sym w:font="Wingdings 2" w:char="F081"/>
      </w:r>
      <w:r w:rsidR="00B3030E" w:rsidRPr="62544E57">
        <w:rPr>
          <w:sz w:val="20"/>
          <w:szCs w:val="20"/>
          <w:lang w:val="en-US"/>
        </w:rPr>
        <w:t xml:space="preserve"> for observational studies, d</w:t>
      </w:r>
      <w:r w:rsidRPr="62544E57">
        <w:rPr>
          <w:sz w:val="20"/>
          <w:szCs w:val="20"/>
          <w:lang w:val="en-US"/>
        </w:rPr>
        <w:t>owngraded</w:t>
      </w:r>
      <w:r w:rsidR="00A17FB7" w:rsidRPr="62544E57">
        <w:rPr>
          <w:sz w:val="20"/>
          <w:szCs w:val="20"/>
          <w:lang w:val="en-US"/>
        </w:rPr>
        <w:t xml:space="preserve"> </w:t>
      </w:r>
      <w:r w:rsidRPr="62544E57">
        <w:rPr>
          <w:sz w:val="20"/>
          <w:szCs w:val="20"/>
          <w:lang w:val="en-US"/>
        </w:rPr>
        <w:t>for some study limitations</w:t>
      </w:r>
      <w:r w:rsidR="008D6577">
        <w:rPr>
          <w:sz w:val="20"/>
          <w:szCs w:val="20"/>
          <w:lang w:val="en-US"/>
        </w:rPr>
        <w:t xml:space="preserve"> (including e.g. missing information on baseline characteristics)</w:t>
      </w:r>
      <w:r w:rsidRPr="62544E57">
        <w:rPr>
          <w:sz w:val="20"/>
          <w:szCs w:val="20"/>
          <w:lang w:val="en-US"/>
        </w:rPr>
        <w:t>, serious indirectness and serious imprecision</w:t>
      </w:r>
    </w:p>
    <w:p w14:paraId="2F6BC255" w14:textId="225E70B2" w:rsidR="718FD907" w:rsidRPr="00BF060B" w:rsidRDefault="007032D3">
      <w:pPr>
        <w:rPr>
          <w:lang w:val="en-US"/>
        </w:rPr>
      </w:pPr>
      <w:r>
        <w:rPr>
          <w:rFonts w:ascii="Times New Roman" w:hAnsi="Times New Roman" w:cs="Times New Roman"/>
          <w:b/>
          <w:color w:val="000000"/>
          <w:sz w:val="20"/>
          <w:szCs w:val="20"/>
          <w:lang w:val="en-US"/>
        </w:rPr>
        <w:t xml:space="preserve">     *</w:t>
      </w:r>
      <w:r w:rsidRPr="000A7754">
        <w:rPr>
          <w:rFonts w:ascii="Times New Roman" w:hAnsi="Times New Roman" w:cs="Times New Roman"/>
          <w:b/>
          <w:color w:val="000000"/>
          <w:sz w:val="20"/>
          <w:szCs w:val="20"/>
          <w:lang w:val="en-US"/>
        </w:rPr>
        <w:t>Certainty of evidence</w:t>
      </w:r>
    </w:p>
    <w:tbl>
      <w:tblPr>
        <w:tblStyle w:val="Tabellrutnt"/>
        <w:tblpPr w:leftFromText="141" w:rightFromText="141" w:vertAnchor="text" w:horzAnchor="margin" w:tblpXSpec="center" w:tblpY="-22"/>
        <w:tblW w:w="8803" w:type="dxa"/>
        <w:tblLook w:val="04A0" w:firstRow="1" w:lastRow="0" w:firstColumn="1" w:lastColumn="0" w:noHBand="0" w:noVBand="1"/>
      </w:tblPr>
      <w:tblGrid>
        <w:gridCol w:w="2268"/>
        <w:gridCol w:w="6535"/>
      </w:tblGrid>
      <w:tr w:rsidR="007032D3" w:rsidRPr="00F4125F" w14:paraId="5F6B7546" w14:textId="77777777" w:rsidTr="004B53E2">
        <w:trPr>
          <w:trHeight w:val="663"/>
        </w:trPr>
        <w:tc>
          <w:tcPr>
            <w:tcW w:w="2268" w:type="dxa"/>
          </w:tcPr>
          <w:p w14:paraId="6D98560F" w14:textId="290B0DDE" w:rsidR="007032D3" w:rsidRPr="000A7754" w:rsidRDefault="007032D3" w:rsidP="004B53E2">
            <w:pPr>
              <w:ind w:right="-532"/>
              <w:rPr>
                <w:rFonts w:ascii="Times New Roman" w:hAnsi="Times New Roman" w:cs="Times New Roman"/>
                <w:color w:val="FF0000"/>
                <w:sz w:val="20"/>
                <w:szCs w:val="20"/>
                <w:lang w:val="en-US"/>
              </w:rPr>
            </w:pPr>
            <w:r w:rsidRPr="000A7754">
              <w:rPr>
                <w:rFonts w:ascii="Times New Roman" w:hAnsi="Times New Roman" w:cs="Times New Roman"/>
                <w:color w:val="000000"/>
                <w:sz w:val="20"/>
                <w:szCs w:val="20"/>
                <w:lang w:val="en-US"/>
              </w:rPr>
              <w:t xml:space="preserve">High certainty </w:t>
            </w:r>
            <w:r w:rsidRPr="000A7754">
              <w:rPr>
                <w:rFonts w:ascii="Times New Roman" w:hAnsi="Times New Roman" w:cs="Times New Roman"/>
                <w:color w:val="000000"/>
                <w:sz w:val="20"/>
                <w:szCs w:val="20"/>
                <w:lang w:val="en-US"/>
              </w:rPr>
              <w:br/>
            </w:r>
            <w:r w:rsidRPr="004E0917">
              <w:rPr>
                <w:rFonts w:ascii="Symbol" w:eastAsia="Symbol" w:hAnsi="Symbol" w:cs="Symbol"/>
                <w:color w:val="000000"/>
                <w:sz w:val="20"/>
                <w:szCs w:val="20"/>
              </w:rPr>
              <w:t>ÅÅÅÅ</w:t>
            </w:r>
          </w:p>
        </w:tc>
        <w:tc>
          <w:tcPr>
            <w:tcW w:w="6535" w:type="dxa"/>
          </w:tcPr>
          <w:p w14:paraId="082A7231" w14:textId="77777777" w:rsidR="007032D3" w:rsidRPr="000A7754" w:rsidRDefault="007032D3" w:rsidP="004B53E2">
            <w:pPr>
              <w:tabs>
                <w:tab w:val="left" w:pos="1843"/>
                <w:tab w:val="left" w:pos="5760"/>
                <w:tab w:val="left" w:pos="8460"/>
              </w:tabs>
              <w:rPr>
                <w:rFonts w:ascii="Times New Roman" w:hAnsi="Times New Roman" w:cs="Times New Roman"/>
                <w:color w:val="FF0000"/>
                <w:sz w:val="20"/>
                <w:szCs w:val="20"/>
                <w:lang w:val="en-US"/>
              </w:rPr>
            </w:pPr>
            <w:r w:rsidRPr="000A7754">
              <w:rPr>
                <w:rFonts w:ascii="Times New Roman" w:hAnsi="Times New Roman" w:cs="Times New Roman"/>
                <w:sz w:val="20"/>
                <w:szCs w:val="20"/>
                <w:lang w:val="en-US"/>
              </w:rPr>
              <w:t>We are very confident that the true effect lies close to that of the estimate of the effect.</w:t>
            </w:r>
            <w:r w:rsidRPr="000A7754">
              <w:rPr>
                <w:rFonts w:ascii="Times New Roman" w:hAnsi="Times New Roman" w:cs="Times New Roman"/>
                <w:sz w:val="20"/>
                <w:szCs w:val="20"/>
                <w:lang w:val="en-US"/>
              </w:rPr>
              <w:br/>
            </w:r>
          </w:p>
        </w:tc>
      </w:tr>
      <w:tr w:rsidR="007032D3" w:rsidRPr="00F4125F" w14:paraId="246AFDFD" w14:textId="77777777" w:rsidTr="004B53E2">
        <w:trPr>
          <w:trHeight w:val="437"/>
        </w:trPr>
        <w:tc>
          <w:tcPr>
            <w:tcW w:w="2268" w:type="dxa"/>
          </w:tcPr>
          <w:p w14:paraId="387EF677" w14:textId="77777777" w:rsidR="007032D3" w:rsidRPr="004E0917" w:rsidRDefault="007032D3" w:rsidP="004B53E2">
            <w:pPr>
              <w:rPr>
                <w:rFonts w:ascii="Times New Roman" w:hAnsi="Times New Roman" w:cs="Times New Roman"/>
                <w:color w:val="FF0000"/>
                <w:sz w:val="20"/>
                <w:szCs w:val="20"/>
              </w:rPr>
            </w:pPr>
            <w:r w:rsidRPr="004E0917">
              <w:rPr>
                <w:rFonts w:ascii="Times New Roman" w:hAnsi="Times New Roman" w:cs="Times New Roman"/>
                <w:color w:val="000000"/>
                <w:sz w:val="20"/>
                <w:szCs w:val="20"/>
              </w:rPr>
              <w:t>Moderate certainty</w:t>
            </w:r>
            <w:r w:rsidRPr="004E0917">
              <w:rPr>
                <w:rFonts w:ascii="Times New Roman" w:hAnsi="Times New Roman" w:cs="Times New Roman"/>
                <w:color w:val="000000"/>
                <w:sz w:val="20"/>
                <w:szCs w:val="20"/>
              </w:rPr>
              <w:br/>
            </w:r>
            <w:r w:rsidRPr="004E0917">
              <w:rPr>
                <w:rFonts w:ascii="Symbol" w:eastAsia="Symbol" w:hAnsi="Symbol" w:cs="Symbol"/>
                <w:sz w:val="20"/>
                <w:szCs w:val="20"/>
              </w:rPr>
              <w:t>ÅÅÅ</w:t>
            </w:r>
            <w:r w:rsidRPr="004D2F24">
              <w:rPr>
                <w:rFonts w:ascii="Times New Roman" w:hAnsi="Times New Roman" w:cs="Times New Roman"/>
                <w:spacing w:val="-60"/>
                <w:sz w:val="20"/>
                <w:szCs w:val="20"/>
                <w:lang w:val="en-GB"/>
              </w:rPr>
              <w:sym w:font="Wingdings 2" w:char="F081"/>
            </w:r>
          </w:p>
        </w:tc>
        <w:tc>
          <w:tcPr>
            <w:tcW w:w="6535" w:type="dxa"/>
          </w:tcPr>
          <w:p w14:paraId="79C20C9E" w14:textId="77777777" w:rsidR="007032D3" w:rsidRPr="000A7754" w:rsidRDefault="007032D3" w:rsidP="004B53E2">
            <w:pPr>
              <w:tabs>
                <w:tab w:val="left" w:pos="1843"/>
                <w:tab w:val="left" w:pos="5760"/>
                <w:tab w:val="left" w:pos="8460"/>
              </w:tabs>
              <w:rPr>
                <w:rFonts w:ascii="Times New Roman" w:hAnsi="Times New Roman" w:cs="Times New Roman"/>
                <w:color w:val="FF0000"/>
                <w:sz w:val="20"/>
                <w:szCs w:val="20"/>
                <w:lang w:val="en-US"/>
              </w:rPr>
            </w:pPr>
            <w:r w:rsidRPr="000A7754">
              <w:rPr>
                <w:rFonts w:ascii="Times New Roman" w:hAnsi="Times New Roman" w:cs="Times New Roman"/>
                <w:sz w:val="20"/>
                <w:szCs w:val="20"/>
                <w:lang w:val="en-US"/>
              </w:rPr>
              <w:t xml:space="preserve">We are </w:t>
            </w:r>
            <w:r w:rsidRPr="000A7754">
              <w:rPr>
                <w:rFonts w:ascii="Times New Roman" w:hAnsi="Times New Roman" w:cs="Times New Roman"/>
                <w:color w:val="000000"/>
                <w:sz w:val="20"/>
                <w:szCs w:val="20"/>
                <w:lang w:val="en-US"/>
              </w:rPr>
              <w:t>moderately confident in the effect estimate: The true effect is likely to be close to the estimate of the effect, but there is a possibility that it is substantially different.</w:t>
            </w:r>
          </w:p>
        </w:tc>
      </w:tr>
      <w:tr w:rsidR="007032D3" w:rsidRPr="00F4125F" w14:paraId="4E7E2C2E" w14:textId="77777777" w:rsidTr="004B53E2">
        <w:trPr>
          <w:trHeight w:val="437"/>
        </w:trPr>
        <w:tc>
          <w:tcPr>
            <w:tcW w:w="2268" w:type="dxa"/>
          </w:tcPr>
          <w:p w14:paraId="379E9EAA" w14:textId="77777777" w:rsidR="007032D3" w:rsidRPr="004E0917" w:rsidRDefault="007032D3" w:rsidP="004B53E2">
            <w:pPr>
              <w:rPr>
                <w:rFonts w:ascii="Times New Roman" w:hAnsi="Times New Roman" w:cs="Times New Roman"/>
                <w:color w:val="FF0000"/>
                <w:sz w:val="20"/>
                <w:szCs w:val="20"/>
              </w:rPr>
            </w:pPr>
            <w:r w:rsidRPr="004E0917">
              <w:rPr>
                <w:rFonts w:ascii="Times New Roman" w:hAnsi="Times New Roman" w:cs="Times New Roman"/>
                <w:sz w:val="20"/>
                <w:szCs w:val="20"/>
              </w:rPr>
              <w:t xml:space="preserve">Low </w:t>
            </w:r>
            <w:r w:rsidRPr="004E0917">
              <w:rPr>
                <w:rFonts w:ascii="Times New Roman" w:hAnsi="Times New Roman" w:cs="Times New Roman"/>
                <w:color w:val="000000"/>
                <w:sz w:val="20"/>
                <w:szCs w:val="20"/>
              </w:rPr>
              <w:t>certainty</w:t>
            </w:r>
            <w:r w:rsidRPr="004E0917">
              <w:rPr>
                <w:rFonts w:ascii="Times New Roman" w:hAnsi="Times New Roman" w:cs="Times New Roman"/>
                <w:color w:val="000000"/>
                <w:sz w:val="20"/>
                <w:szCs w:val="20"/>
              </w:rPr>
              <w:br/>
            </w:r>
            <w:r w:rsidRPr="004E0917">
              <w:rPr>
                <w:rFonts w:ascii="Symbol" w:eastAsia="Symbol" w:hAnsi="Symbol" w:cs="Symbol"/>
                <w:sz w:val="20"/>
                <w:szCs w:val="20"/>
              </w:rPr>
              <w:t>ÅÅ</w:t>
            </w:r>
            <w:r w:rsidRPr="004D2F24">
              <w:rPr>
                <w:rFonts w:ascii="Times New Roman" w:hAnsi="Times New Roman" w:cs="Times New Roman"/>
                <w:spacing w:val="-60"/>
                <w:sz w:val="20"/>
                <w:szCs w:val="20"/>
                <w:lang w:val="en-GB"/>
              </w:rPr>
              <w:sym w:font="Wingdings 2" w:char="F081"/>
            </w:r>
            <w:r w:rsidRPr="004D2F24">
              <w:rPr>
                <w:rFonts w:ascii="Times New Roman" w:hAnsi="Times New Roman" w:cs="Times New Roman"/>
                <w:spacing w:val="-60"/>
                <w:sz w:val="20"/>
                <w:szCs w:val="20"/>
                <w:lang w:val="en-GB"/>
              </w:rPr>
              <w:sym w:font="Wingdings 2" w:char="F081"/>
            </w:r>
          </w:p>
        </w:tc>
        <w:tc>
          <w:tcPr>
            <w:tcW w:w="6535" w:type="dxa"/>
          </w:tcPr>
          <w:p w14:paraId="5B39ABBC" w14:textId="77777777" w:rsidR="007032D3" w:rsidRPr="000A7754" w:rsidRDefault="007032D3" w:rsidP="004B53E2">
            <w:pPr>
              <w:tabs>
                <w:tab w:val="left" w:pos="1843"/>
                <w:tab w:val="left" w:pos="5760"/>
                <w:tab w:val="left" w:pos="8460"/>
              </w:tabs>
              <w:rPr>
                <w:rFonts w:ascii="Times New Roman" w:hAnsi="Times New Roman" w:cs="Times New Roman"/>
                <w:color w:val="FF0000"/>
                <w:sz w:val="20"/>
                <w:szCs w:val="20"/>
                <w:lang w:val="en-US"/>
              </w:rPr>
            </w:pPr>
            <w:r w:rsidRPr="000A7754">
              <w:rPr>
                <w:rFonts w:ascii="Times New Roman" w:hAnsi="Times New Roman" w:cs="Times New Roman"/>
                <w:sz w:val="20"/>
                <w:szCs w:val="20"/>
                <w:lang w:val="en-US"/>
              </w:rPr>
              <w:t>Confidence in the effect estimate is limited: The true effect may be substantially different from the estimate of the effect.</w:t>
            </w:r>
          </w:p>
        </w:tc>
      </w:tr>
      <w:tr w:rsidR="007032D3" w:rsidRPr="00F4125F" w14:paraId="6185C058" w14:textId="77777777" w:rsidTr="004B53E2">
        <w:trPr>
          <w:trHeight w:val="452"/>
        </w:trPr>
        <w:tc>
          <w:tcPr>
            <w:tcW w:w="2268" w:type="dxa"/>
          </w:tcPr>
          <w:p w14:paraId="5971B53B" w14:textId="77777777" w:rsidR="007032D3" w:rsidRPr="004E0917" w:rsidRDefault="007032D3" w:rsidP="004B53E2">
            <w:pPr>
              <w:rPr>
                <w:rFonts w:ascii="Times New Roman" w:hAnsi="Times New Roman" w:cs="Times New Roman"/>
                <w:color w:val="FF0000"/>
                <w:sz w:val="20"/>
                <w:szCs w:val="20"/>
              </w:rPr>
            </w:pPr>
            <w:r w:rsidRPr="004E0917">
              <w:rPr>
                <w:rFonts w:ascii="Times New Roman" w:hAnsi="Times New Roman" w:cs="Times New Roman"/>
                <w:sz w:val="20"/>
                <w:szCs w:val="20"/>
              </w:rPr>
              <w:t xml:space="preserve">Very low </w:t>
            </w:r>
            <w:r w:rsidRPr="004E0917">
              <w:rPr>
                <w:rFonts w:ascii="Times New Roman" w:hAnsi="Times New Roman" w:cs="Times New Roman"/>
                <w:color w:val="000000"/>
                <w:sz w:val="20"/>
                <w:szCs w:val="20"/>
              </w:rPr>
              <w:t>certainty</w:t>
            </w:r>
            <w:r w:rsidRPr="004E0917">
              <w:rPr>
                <w:rFonts w:ascii="Times New Roman" w:hAnsi="Times New Roman" w:cs="Times New Roman"/>
                <w:color w:val="000000"/>
                <w:sz w:val="20"/>
                <w:szCs w:val="20"/>
              </w:rPr>
              <w:br/>
            </w:r>
            <w:r w:rsidRPr="004E0917">
              <w:rPr>
                <w:rFonts w:ascii="Symbol" w:eastAsia="Symbol" w:hAnsi="Symbol" w:cs="Symbol"/>
                <w:sz w:val="20"/>
                <w:szCs w:val="20"/>
              </w:rPr>
              <w:t>Å</w:t>
            </w:r>
            <w:r w:rsidRPr="004D2F24">
              <w:rPr>
                <w:rFonts w:ascii="Times New Roman" w:hAnsi="Times New Roman" w:cs="Times New Roman"/>
                <w:spacing w:val="-60"/>
                <w:sz w:val="20"/>
                <w:szCs w:val="20"/>
                <w:lang w:val="en-GB"/>
              </w:rPr>
              <w:sym w:font="Wingdings 2" w:char="F081"/>
            </w:r>
            <w:r w:rsidRPr="004D2F24">
              <w:rPr>
                <w:rFonts w:ascii="Times New Roman" w:hAnsi="Times New Roman" w:cs="Times New Roman"/>
                <w:spacing w:val="-60"/>
                <w:sz w:val="20"/>
                <w:szCs w:val="20"/>
                <w:lang w:val="en-GB"/>
              </w:rPr>
              <w:sym w:font="Wingdings 2" w:char="F081"/>
            </w:r>
            <w:r w:rsidRPr="004D2F24">
              <w:rPr>
                <w:rFonts w:ascii="Times New Roman" w:hAnsi="Times New Roman" w:cs="Times New Roman"/>
                <w:spacing w:val="-60"/>
                <w:sz w:val="20"/>
                <w:szCs w:val="20"/>
                <w:lang w:val="en-GB"/>
              </w:rPr>
              <w:sym w:font="Wingdings 2" w:char="F081"/>
            </w:r>
          </w:p>
        </w:tc>
        <w:tc>
          <w:tcPr>
            <w:tcW w:w="6535" w:type="dxa"/>
          </w:tcPr>
          <w:p w14:paraId="7A426E13" w14:textId="77777777" w:rsidR="007032D3" w:rsidRPr="000A7754" w:rsidRDefault="007032D3" w:rsidP="004B53E2">
            <w:pPr>
              <w:rPr>
                <w:rFonts w:ascii="Times New Roman" w:hAnsi="Times New Roman" w:cs="Times New Roman"/>
                <w:color w:val="FF0000"/>
                <w:sz w:val="20"/>
                <w:szCs w:val="20"/>
                <w:lang w:val="en-US"/>
              </w:rPr>
            </w:pPr>
            <w:r w:rsidRPr="000A7754">
              <w:rPr>
                <w:rFonts w:ascii="Times New Roman" w:hAnsi="Times New Roman" w:cs="Times New Roman"/>
                <w:sz w:val="20"/>
                <w:szCs w:val="20"/>
                <w:lang w:val="en-US"/>
              </w:rPr>
              <w:t xml:space="preserve">We have very little confidence in the effect estimate: </w:t>
            </w:r>
            <w:r w:rsidRPr="000A7754">
              <w:rPr>
                <w:rFonts w:ascii="Times New Roman" w:hAnsi="Times New Roman" w:cs="Times New Roman"/>
                <w:sz w:val="20"/>
                <w:szCs w:val="20"/>
                <w:lang w:val="en-US"/>
              </w:rPr>
              <w:br/>
              <w:t>The true effect is likely to be substantially different from the estimate of effect</w:t>
            </w:r>
          </w:p>
        </w:tc>
      </w:tr>
      <w:tr w:rsidR="007032D3" w:rsidRPr="00F4125F" w14:paraId="11AB7AF8" w14:textId="77777777" w:rsidTr="004B53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26"/>
        </w:trPr>
        <w:tc>
          <w:tcPr>
            <w:tcW w:w="2268" w:type="dxa"/>
          </w:tcPr>
          <w:p w14:paraId="6330CA1B" w14:textId="77777777" w:rsidR="007032D3" w:rsidRPr="004E0917" w:rsidRDefault="007032D3" w:rsidP="004B53E2">
            <w:pPr>
              <w:ind w:left="426"/>
              <w:rPr>
                <w:rFonts w:ascii="Times New Roman" w:hAnsi="Times New Roman" w:cs="Times New Roman"/>
                <w:color w:val="FF0000"/>
                <w:sz w:val="20"/>
                <w:szCs w:val="20"/>
                <w:lang w:val="en-GB"/>
              </w:rPr>
            </w:pPr>
          </w:p>
        </w:tc>
        <w:tc>
          <w:tcPr>
            <w:tcW w:w="6535" w:type="dxa"/>
          </w:tcPr>
          <w:p w14:paraId="61C65B5A" w14:textId="77777777" w:rsidR="007032D3" w:rsidRPr="004E0917" w:rsidRDefault="007032D3" w:rsidP="004B53E2">
            <w:pPr>
              <w:rPr>
                <w:rFonts w:ascii="Times New Roman" w:hAnsi="Times New Roman" w:cs="Times New Roman"/>
                <w:color w:val="FF0000"/>
                <w:sz w:val="20"/>
                <w:szCs w:val="20"/>
                <w:lang w:val="en-GB"/>
              </w:rPr>
            </w:pPr>
          </w:p>
        </w:tc>
      </w:tr>
    </w:tbl>
    <w:p w14:paraId="5312D8A0" w14:textId="7A992573" w:rsidR="00552CDE" w:rsidRDefault="007032D3" w:rsidP="00EB074A">
      <w:pPr>
        <w:rPr>
          <w:lang w:val="en-GB"/>
        </w:rPr>
      </w:pPr>
      <w:r>
        <w:rPr>
          <w:lang w:val="en-GB"/>
        </w:rPr>
        <w:t xml:space="preserve"> </w:t>
      </w:r>
      <w:r w:rsidR="00552CDE">
        <w:rPr>
          <w:lang w:val="en-GB"/>
        </w:rPr>
        <w:br w:type="page"/>
      </w:r>
    </w:p>
    <w:p w14:paraId="690591BF" w14:textId="3ED22AAD" w:rsidR="00FC7821" w:rsidRPr="00E4501A" w:rsidRDefault="00FC7821" w:rsidP="007954CB">
      <w:pPr>
        <w:pStyle w:val="Rubrik1"/>
        <w:numPr>
          <w:ilvl w:val="0"/>
          <w:numId w:val="16"/>
        </w:numPr>
        <w:rPr>
          <w:rFonts w:asciiTheme="minorHAnsi" w:hAnsiTheme="minorHAnsi" w:cstheme="minorHAnsi"/>
          <w:b/>
          <w:bCs/>
          <w:sz w:val="32"/>
          <w:szCs w:val="32"/>
        </w:rPr>
      </w:pPr>
      <w:bookmarkStart w:id="6" w:name="_Toc119487675"/>
      <w:r w:rsidRPr="00E4501A">
        <w:rPr>
          <w:rFonts w:asciiTheme="minorHAnsi" w:hAnsiTheme="minorHAnsi" w:cstheme="minorHAnsi"/>
          <w:b/>
          <w:bCs/>
          <w:sz w:val="32"/>
          <w:szCs w:val="32"/>
        </w:rPr>
        <w:lastRenderedPageBreak/>
        <w:t>Abbreviations</w:t>
      </w:r>
      <w:bookmarkEnd w:id="4"/>
      <w:r w:rsidRPr="00E4501A">
        <w:rPr>
          <w:rFonts w:asciiTheme="minorHAnsi" w:hAnsiTheme="minorHAnsi" w:cstheme="minorHAnsi"/>
          <w:b/>
          <w:bCs/>
          <w:sz w:val="32"/>
          <w:szCs w:val="32"/>
        </w:rPr>
        <w:t>/Acronyms</w:t>
      </w:r>
      <w:bookmarkEnd w:id="6"/>
    </w:p>
    <w:p w14:paraId="15B531FE" w14:textId="1FBC028B" w:rsidR="00FC7821" w:rsidRPr="004E0917" w:rsidRDefault="00FC7821" w:rsidP="009346D9">
      <w:pPr>
        <w:jc w:val="both"/>
        <w:rPr>
          <w:rFonts w:ascii="Times New Roman" w:hAnsi="Times New Roman" w:cs="Times New Roman"/>
          <w:sz w:val="24"/>
          <w:szCs w:val="24"/>
          <w:lang w:val="en-GB"/>
        </w:rPr>
      </w:pPr>
    </w:p>
    <w:p w14:paraId="5C8531D5" w14:textId="60C654EB" w:rsidR="00DD33FE" w:rsidRDefault="00DD33FE" w:rsidP="00474C0A">
      <w:pPr>
        <w:ind w:firstLine="426"/>
        <w:jc w:val="both"/>
        <w:rPr>
          <w:rFonts w:ascii="Times New Roman" w:hAnsi="Times New Roman" w:cs="Times New Roman"/>
          <w:sz w:val="24"/>
          <w:szCs w:val="24"/>
          <w:lang w:val="en-GB"/>
        </w:rPr>
      </w:pPr>
      <w:r>
        <w:rPr>
          <w:rFonts w:ascii="Times New Roman" w:hAnsi="Times New Roman" w:cs="Times New Roman"/>
          <w:sz w:val="24"/>
          <w:szCs w:val="24"/>
          <w:lang w:val="en-GB"/>
        </w:rPr>
        <w:t>ADL: Activities of daily living</w:t>
      </w:r>
    </w:p>
    <w:p w14:paraId="236E9CF5" w14:textId="3E41823D" w:rsidR="00DD33FE" w:rsidRDefault="00DD33FE" w:rsidP="00474C0A">
      <w:pPr>
        <w:ind w:firstLine="426"/>
        <w:jc w:val="both"/>
        <w:rPr>
          <w:rFonts w:ascii="Times New Roman" w:hAnsi="Times New Roman" w:cs="Times New Roman"/>
          <w:sz w:val="24"/>
          <w:szCs w:val="24"/>
          <w:lang w:val="en-GB"/>
        </w:rPr>
      </w:pPr>
      <w:r>
        <w:rPr>
          <w:rFonts w:ascii="Times New Roman" w:hAnsi="Times New Roman" w:cs="Times New Roman"/>
          <w:sz w:val="24"/>
          <w:szCs w:val="24"/>
          <w:lang w:val="en-GB"/>
        </w:rPr>
        <w:t>EMG</w:t>
      </w:r>
      <w:r w:rsidR="0078461B">
        <w:rPr>
          <w:rFonts w:ascii="Times New Roman" w:hAnsi="Times New Roman" w:cs="Times New Roman"/>
          <w:sz w:val="24"/>
          <w:szCs w:val="24"/>
          <w:lang w:val="en-GB"/>
        </w:rPr>
        <w:t>: Electromyography</w:t>
      </w:r>
    </w:p>
    <w:p w14:paraId="7DEAC411" w14:textId="6E1A12B7" w:rsidR="00DD33FE" w:rsidRPr="004477DB" w:rsidRDefault="00DD33FE" w:rsidP="00474C0A">
      <w:pPr>
        <w:ind w:firstLine="426"/>
        <w:jc w:val="both"/>
        <w:rPr>
          <w:rFonts w:ascii="Times New Roman" w:hAnsi="Times New Roman" w:cs="Times New Roman"/>
          <w:sz w:val="24"/>
          <w:szCs w:val="24"/>
          <w:lang w:val="en-GB"/>
        </w:rPr>
      </w:pPr>
      <w:r w:rsidRPr="004477DB">
        <w:rPr>
          <w:rFonts w:ascii="Times New Roman" w:hAnsi="Times New Roman" w:cs="Times New Roman"/>
          <w:sz w:val="24"/>
          <w:szCs w:val="24"/>
          <w:lang w:val="en-GB"/>
        </w:rPr>
        <w:t>HrQoL: Health</w:t>
      </w:r>
      <w:r w:rsidR="0078461B" w:rsidRPr="002D4AE5">
        <w:rPr>
          <w:rFonts w:ascii="Times New Roman" w:hAnsi="Times New Roman" w:cs="Times New Roman"/>
          <w:sz w:val="24"/>
          <w:szCs w:val="24"/>
          <w:lang w:val="en-GB"/>
        </w:rPr>
        <w:t>-</w:t>
      </w:r>
      <w:r w:rsidRPr="004477DB">
        <w:rPr>
          <w:rFonts w:ascii="Times New Roman" w:hAnsi="Times New Roman" w:cs="Times New Roman"/>
          <w:sz w:val="24"/>
          <w:szCs w:val="24"/>
          <w:lang w:val="en-GB"/>
        </w:rPr>
        <w:t>related quality of life</w:t>
      </w:r>
    </w:p>
    <w:p w14:paraId="74EB5C59" w14:textId="77777777" w:rsidR="0072261E" w:rsidRDefault="0072261E" w:rsidP="00474C0A">
      <w:pPr>
        <w:ind w:firstLine="426"/>
        <w:jc w:val="both"/>
        <w:rPr>
          <w:rFonts w:ascii="Times New Roman" w:hAnsi="Times New Roman" w:cs="Times New Roman"/>
          <w:sz w:val="24"/>
          <w:szCs w:val="24"/>
          <w:lang w:val="en-GB"/>
        </w:rPr>
      </w:pPr>
      <w:r>
        <w:rPr>
          <w:rFonts w:ascii="Times New Roman" w:hAnsi="Times New Roman" w:cs="Times New Roman"/>
          <w:sz w:val="24"/>
          <w:szCs w:val="24"/>
          <w:lang w:val="en-GB"/>
        </w:rPr>
        <w:t>N: Newton</w:t>
      </w:r>
    </w:p>
    <w:p w14:paraId="6EF584F5" w14:textId="7EFAC1D7" w:rsidR="00FE78E0" w:rsidRPr="004E0917" w:rsidRDefault="00FE78E0" w:rsidP="00474C0A">
      <w:pPr>
        <w:ind w:firstLine="426"/>
        <w:jc w:val="both"/>
        <w:rPr>
          <w:rFonts w:ascii="Times New Roman" w:hAnsi="Times New Roman" w:cs="Times New Roman"/>
          <w:sz w:val="24"/>
          <w:szCs w:val="24"/>
          <w:lang w:val="en-GB"/>
        </w:rPr>
      </w:pPr>
      <w:r w:rsidRPr="46C0A197">
        <w:rPr>
          <w:rFonts w:ascii="Times New Roman" w:hAnsi="Times New Roman" w:cs="Times New Roman"/>
          <w:sz w:val="24"/>
          <w:szCs w:val="24"/>
          <w:lang w:val="en-GB"/>
        </w:rPr>
        <w:t>OI</w:t>
      </w:r>
      <w:r w:rsidR="00BE7A2B">
        <w:rPr>
          <w:rFonts w:ascii="Times New Roman" w:hAnsi="Times New Roman" w:cs="Times New Roman"/>
          <w:sz w:val="24"/>
          <w:szCs w:val="24"/>
          <w:lang w:val="en-GB"/>
        </w:rPr>
        <w:t>:</w:t>
      </w:r>
      <w:r w:rsidRPr="46C0A197">
        <w:rPr>
          <w:rFonts w:ascii="Times New Roman" w:hAnsi="Times New Roman" w:cs="Times New Roman"/>
          <w:sz w:val="24"/>
          <w:szCs w:val="24"/>
          <w:lang w:val="en-GB"/>
        </w:rPr>
        <w:t xml:space="preserve"> Osseointegration/osseointegrated</w:t>
      </w:r>
    </w:p>
    <w:p w14:paraId="796D1E15" w14:textId="77777777" w:rsidR="00174072" w:rsidRPr="00F9494C" w:rsidRDefault="00174072" w:rsidP="00474C0A">
      <w:pPr>
        <w:ind w:firstLine="426"/>
        <w:jc w:val="both"/>
        <w:rPr>
          <w:sz w:val="24"/>
          <w:szCs w:val="24"/>
          <w:lang w:val="en-US"/>
        </w:rPr>
      </w:pPr>
      <w:r w:rsidRPr="002D4AE5">
        <w:rPr>
          <w:sz w:val="24"/>
          <w:szCs w:val="24"/>
          <w:lang w:val="en-GB"/>
        </w:rPr>
        <w:t>ROM: Range of motion</w:t>
      </w:r>
      <w:r w:rsidRPr="00174072">
        <w:rPr>
          <w:sz w:val="24"/>
          <w:szCs w:val="24"/>
          <w:lang w:val="en-US"/>
        </w:rPr>
        <w:t xml:space="preserve"> </w:t>
      </w:r>
    </w:p>
    <w:p w14:paraId="152528FB" w14:textId="77777777" w:rsidR="0078461B" w:rsidRPr="00474C0A" w:rsidRDefault="0078461B" w:rsidP="00474C0A">
      <w:pPr>
        <w:ind w:firstLine="426"/>
        <w:jc w:val="both"/>
        <w:rPr>
          <w:rFonts w:ascii="Times New Roman" w:hAnsi="Times New Roman" w:cs="Times New Roman"/>
          <w:sz w:val="24"/>
          <w:szCs w:val="24"/>
        </w:rPr>
      </w:pPr>
      <w:r w:rsidRPr="00474C0A">
        <w:rPr>
          <w:rFonts w:ascii="Times New Roman" w:hAnsi="Times New Roman" w:cs="Times New Roman"/>
          <w:sz w:val="24"/>
          <w:szCs w:val="24"/>
        </w:rPr>
        <w:t>SD: Standard deviation</w:t>
      </w:r>
    </w:p>
    <w:p w14:paraId="50F450E6" w14:textId="192E0291" w:rsidR="00535EC6" w:rsidRPr="00474C0A" w:rsidRDefault="00535EC6" w:rsidP="00474C0A">
      <w:pPr>
        <w:ind w:firstLine="426"/>
        <w:jc w:val="both"/>
        <w:rPr>
          <w:rFonts w:ascii="Times New Roman" w:hAnsi="Times New Roman" w:cs="Times New Roman"/>
          <w:sz w:val="24"/>
          <w:szCs w:val="24"/>
        </w:rPr>
      </w:pPr>
      <w:r w:rsidRPr="00474C0A">
        <w:rPr>
          <w:rFonts w:ascii="Times New Roman" w:hAnsi="Times New Roman" w:cs="Times New Roman"/>
          <w:sz w:val="24"/>
          <w:szCs w:val="24"/>
        </w:rPr>
        <w:t>SU</w:t>
      </w:r>
      <w:r w:rsidR="00BE7A2B" w:rsidRPr="00474C0A">
        <w:rPr>
          <w:rFonts w:ascii="Times New Roman" w:hAnsi="Times New Roman" w:cs="Times New Roman"/>
          <w:sz w:val="24"/>
          <w:szCs w:val="24"/>
        </w:rPr>
        <w:t>:</w:t>
      </w:r>
      <w:r w:rsidRPr="00474C0A">
        <w:rPr>
          <w:rFonts w:ascii="Times New Roman" w:hAnsi="Times New Roman" w:cs="Times New Roman"/>
          <w:sz w:val="24"/>
          <w:szCs w:val="24"/>
        </w:rPr>
        <w:t xml:space="preserve"> Sahlgrenska University Hospital</w:t>
      </w:r>
    </w:p>
    <w:p w14:paraId="2B261ACC" w14:textId="64C94110" w:rsidR="00535EC6" w:rsidRPr="002D4AE5" w:rsidRDefault="00535EC6" w:rsidP="00474C0A">
      <w:pPr>
        <w:ind w:firstLine="426"/>
        <w:jc w:val="both"/>
        <w:rPr>
          <w:rFonts w:ascii="Times New Roman" w:hAnsi="Times New Roman" w:cs="Times New Roman"/>
          <w:sz w:val="24"/>
          <w:szCs w:val="24"/>
        </w:rPr>
      </w:pPr>
      <w:r w:rsidRPr="002D4AE5">
        <w:rPr>
          <w:rFonts w:ascii="Times New Roman" w:hAnsi="Times New Roman" w:cs="Times New Roman"/>
          <w:sz w:val="24"/>
          <w:szCs w:val="24"/>
        </w:rPr>
        <w:t>VGR</w:t>
      </w:r>
      <w:r w:rsidR="00BE7A2B" w:rsidRPr="002D4AE5">
        <w:rPr>
          <w:rFonts w:ascii="Times New Roman" w:hAnsi="Times New Roman" w:cs="Times New Roman"/>
          <w:sz w:val="24"/>
          <w:szCs w:val="24"/>
        </w:rPr>
        <w:t>:</w:t>
      </w:r>
      <w:r w:rsidRPr="002D4AE5">
        <w:rPr>
          <w:rFonts w:ascii="Times New Roman" w:hAnsi="Times New Roman" w:cs="Times New Roman"/>
          <w:sz w:val="24"/>
          <w:szCs w:val="24"/>
        </w:rPr>
        <w:t xml:space="preserve"> Region Västra Götaland</w:t>
      </w:r>
    </w:p>
    <w:p w14:paraId="65E5E44A" w14:textId="77777777" w:rsidR="00174072" w:rsidRPr="002D4AE5" w:rsidRDefault="00174072" w:rsidP="46C0A197">
      <w:pPr>
        <w:jc w:val="both"/>
        <w:rPr>
          <w:rFonts w:ascii="Times New Roman" w:hAnsi="Times New Roman" w:cs="Times New Roman"/>
          <w:sz w:val="24"/>
          <w:szCs w:val="24"/>
        </w:rPr>
      </w:pPr>
    </w:p>
    <w:p w14:paraId="2749F75A" w14:textId="0EE38534" w:rsidR="004E0917" w:rsidRPr="002D4AE5" w:rsidRDefault="004E0917" w:rsidP="009346D9">
      <w:pPr>
        <w:jc w:val="both"/>
        <w:rPr>
          <w:rFonts w:ascii="Times New Roman" w:hAnsi="Times New Roman" w:cs="Times New Roman"/>
          <w:sz w:val="24"/>
          <w:szCs w:val="24"/>
        </w:rPr>
      </w:pPr>
    </w:p>
    <w:p w14:paraId="14B48231" w14:textId="4979D3B6" w:rsidR="004E0917" w:rsidRPr="002D4AE5" w:rsidRDefault="004E0917" w:rsidP="009346D9">
      <w:pPr>
        <w:jc w:val="both"/>
        <w:rPr>
          <w:rFonts w:ascii="Times New Roman" w:hAnsi="Times New Roman" w:cs="Times New Roman"/>
          <w:sz w:val="24"/>
          <w:szCs w:val="24"/>
        </w:rPr>
      </w:pPr>
    </w:p>
    <w:p w14:paraId="7241DD98" w14:textId="61BBD351" w:rsidR="004E0917" w:rsidRPr="002D4AE5" w:rsidRDefault="004E0917" w:rsidP="009346D9">
      <w:pPr>
        <w:jc w:val="both"/>
        <w:rPr>
          <w:rFonts w:ascii="Times New Roman" w:hAnsi="Times New Roman" w:cs="Times New Roman"/>
          <w:sz w:val="24"/>
          <w:szCs w:val="24"/>
        </w:rPr>
      </w:pPr>
    </w:p>
    <w:p w14:paraId="7FCACDE0" w14:textId="7DA6C155" w:rsidR="004E0917" w:rsidRPr="002D4AE5" w:rsidRDefault="004E0917" w:rsidP="009346D9">
      <w:pPr>
        <w:jc w:val="both"/>
        <w:rPr>
          <w:rFonts w:ascii="Times New Roman" w:hAnsi="Times New Roman" w:cs="Times New Roman"/>
          <w:sz w:val="24"/>
          <w:szCs w:val="24"/>
        </w:rPr>
      </w:pPr>
    </w:p>
    <w:p w14:paraId="64CEDC9D" w14:textId="0153E433" w:rsidR="004E0917" w:rsidRPr="002D4AE5" w:rsidRDefault="004E0917" w:rsidP="009346D9">
      <w:pPr>
        <w:jc w:val="both"/>
        <w:rPr>
          <w:rFonts w:ascii="Times New Roman" w:hAnsi="Times New Roman" w:cs="Times New Roman"/>
          <w:sz w:val="24"/>
          <w:szCs w:val="24"/>
        </w:rPr>
      </w:pPr>
    </w:p>
    <w:p w14:paraId="651969E4" w14:textId="0A6637FF" w:rsidR="004E0917" w:rsidRPr="002D4AE5" w:rsidRDefault="004E0917" w:rsidP="009346D9">
      <w:pPr>
        <w:jc w:val="both"/>
        <w:rPr>
          <w:rFonts w:ascii="Times New Roman" w:hAnsi="Times New Roman" w:cs="Times New Roman"/>
          <w:sz w:val="24"/>
          <w:szCs w:val="24"/>
        </w:rPr>
      </w:pPr>
    </w:p>
    <w:p w14:paraId="6F3D70EF" w14:textId="6F9EFF91" w:rsidR="00410982" w:rsidRDefault="00410982" w:rsidP="009346D9">
      <w:pPr>
        <w:ind w:left="284"/>
        <w:jc w:val="both"/>
        <w:rPr>
          <w:sz w:val="24"/>
          <w:szCs w:val="24"/>
        </w:rPr>
      </w:pPr>
      <w:r>
        <w:rPr>
          <w:sz w:val="24"/>
          <w:szCs w:val="24"/>
        </w:rPr>
        <w:br w:type="page"/>
      </w:r>
    </w:p>
    <w:p w14:paraId="4829C08E" w14:textId="01EE35A5" w:rsidR="002843E9" w:rsidRPr="00072AC3" w:rsidRDefault="002843E9" w:rsidP="002843E9">
      <w:pPr>
        <w:pStyle w:val="Rubrik1"/>
        <w:numPr>
          <w:ilvl w:val="0"/>
          <w:numId w:val="16"/>
        </w:numPr>
        <w:rPr>
          <w:rFonts w:asciiTheme="minorHAnsi" w:hAnsiTheme="minorHAnsi" w:cstheme="minorHAnsi"/>
          <w:b/>
          <w:sz w:val="32"/>
          <w:szCs w:val="32"/>
        </w:rPr>
      </w:pPr>
      <w:bookmarkStart w:id="7" w:name="_Toc119487676"/>
      <w:r w:rsidRPr="00072AC3">
        <w:rPr>
          <w:rFonts w:asciiTheme="minorHAnsi" w:hAnsiTheme="minorHAnsi" w:cstheme="minorHAnsi"/>
          <w:b/>
          <w:sz w:val="32"/>
          <w:szCs w:val="32"/>
        </w:rPr>
        <w:lastRenderedPageBreak/>
        <w:t>Background</w:t>
      </w:r>
      <w:bookmarkEnd w:id="7"/>
      <w:r w:rsidR="00AD14DC" w:rsidRPr="00072AC3">
        <w:rPr>
          <w:rFonts w:asciiTheme="minorHAnsi" w:hAnsiTheme="minorHAnsi" w:cstheme="minorHAnsi"/>
          <w:b/>
          <w:sz w:val="32"/>
          <w:szCs w:val="32"/>
        </w:rPr>
        <w:t xml:space="preserve"> </w:t>
      </w:r>
    </w:p>
    <w:p w14:paraId="4075A0DA" w14:textId="6DC879D1" w:rsidR="002843E9" w:rsidRDefault="002843E9" w:rsidP="002843E9">
      <w:pPr>
        <w:ind w:left="284"/>
      </w:pPr>
    </w:p>
    <w:p w14:paraId="68D1C1CF" w14:textId="3AA0DF72" w:rsidR="00B34541" w:rsidRPr="00E53787" w:rsidRDefault="00B34541" w:rsidP="00E53787">
      <w:pPr>
        <w:tabs>
          <w:tab w:val="left" w:pos="720"/>
        </w:tabs>
        <w:ind w:left="360"/>
        <w:rPr>
          <w:rFonts w:ascii="Times New Roman" w:eastAsiaTheme="majorEastAsia" w:hAnsi="Times New Roman" w:cstheme="majorBidi"/>
          <w:b/>
          <w:bCs/>
          <w:color w:val="002060"/>
          <w:sz w:val="24"/>
          <w:szCs w:val="24"/>
          <w:lang w:val="en-US"/>
        </w:rPr>
      </w:pPr>
      <w:r w:rsidRPr="00E014FA">
        <w:rPr>
          <w:rStyle w:val="Rubrik2Char"/>
          <w:rFonts w:ascii="Times New Roman" w:hAnsi="Times New Roman"/>
          <w:b/>
          <w:bCs/>
          <w:color w:val="002060"/>
          <w:sz w:val="24"/>
          <w:szCs w:val="24"/>
          <w:lang w:val="en-US"/>
        </w:rPr>
        <w:t>Disease/disorder of interest and its degree of severity</w:t>
      </w:r>
      <w:r w:rsidR="00E53787">
        <w:rPr>
          <w:rStyle w:val="Rubrik2Char"/>
          <w:rFonts w:ascii="Times New Roman" w:hAnsi="Times New Roman"/>
          <w:b/>
          <w:bCs/>
          <w:color w:val="002060"/>
          <w:sz w:val="24"/>
          <w:szCs w:val="24"/>
          <w:lang w:val="en-US"/>
        </w:rPr>
        <w:br/>
      </w:r>
      <w:r w:rsidR="5968CC0C" w:rsidRPr="008434A0">
        <w:rPr>
          <w:rFonts w:ascii="Times New Roman" w:hAnsi="Times New Roman" w:cs="Times New Roman"/>
          <w:sz w:val="24"/>
          <w:szCs w:val="24"/>
          <w:lang w:val="en-US"/>
        </w:rPr>
        <w:t xml:space="preserve">Acquired limb loss can result in significant disability to patients with a </w:t>
      </w:r>
      <w:r w:rsidR="00D85B9D">
        <w:rPr>
          <w:rFonts w:ascii="Times New Roman" w:hAnsi="Times New Roman" w:cs="Times New Roman"/>
          <w:sz w:val="24"/>
          <w:szCs w:val="24"/>
          <w:lang w:val="en-US"/>
        </w:rPr>
        <w:t>large</w:t>
      </w:r>
      <w:r w:rsidR="00D85B9D" w:rsidRPr="008434A0">
        <w:rPr>
          <w:rFonts w:ascii="Times New Roman" w:hAnsi="Times New Roman" w:cs="Times New Roman"/>
          <w:sz w:val="24"/>
          <w:szCs w:val="24"/>
          <w:lang w:val="en-US"/>
        </w:rPr>
        <w:t xml:space="preserve"> </w:t>
      </w:r>
      <w:r w:rsidR="5968CC0C" w:rsidRPr="008434A0">
        <w:rPr>
          <w:rFonts w:ascii="Times New Roman" w:hAnsi="Times New Roman" w:cs="Times New Roman"/>
          <w:sz w:val="24"/>
          <w:szCs w:val="24"/>
          <w:lang w:val="en-US"/>
        </w:rPr>
        <w:t>proportion not returning to work (Livingston et al., 1994). Amputations above the elbow result in greater disability than forearm or partial hand amputations. Upper limb amputations may require specialised prosthes</w:t>
      </w:r>
      <w:r w:rsidR="18197A1A" w:rsidRPr="008434A0">
        <w:rPr>
          <w:rFonts w:ascii="Times New Roman" w:hAnsi="Times New Roman" w:cs="Times New Roman"/>
          <w:sz w:val="24"/>
          <w:szCs w:val="24"/>
          <w:lang w:val="en-US"/>
        </w:rPr>
        <w:t>e</w:t>
      </w:r>
      <w:r w:rsidR="5968CC0C" w:rsidRPr="008434A0">
        <w:rPr>
          <w:rFonts w:ascii="Times New Roman" w:hAnsi="Times New Roman" w:cs="Times New Roman"/>
          <w:sz w:val="24"/>
          <w:szCs w:val="24"/>
          <w:lang w:val="en-US"/>
        </w:rPr>
        <w:t>s. A significant proportion of patients with an upper limb amputation do not use their prosthesis due to a variety of factors</w:t>
      </w:r>
      <w:r w:rsidR="269E90CD" w:rsidRPr="008434A0">
        <w:rPr>
          <w:rFonts w:ascii="Times New Roman" w:hAnsi="Times New Roman" w:cs="Times New Roman"/>
          <w:sz w:val="24"/>
          <w:szCs w:val="24"/>
          <w:lang w:val="en-US"/>
        </w:rPr>
        <w:t>,</w:t>
      </w:r>
      <w:r w:rsidR="5968CC0C" w:rsidRPr="008434A0">
        <w:rPr>
          <w:rFonts w:ascii="Times New Roman" w:hAnsi="Times New Roman" w:cs="Times New Roman"/>
          <w:sz w:val="24"/>
          <w:szCs w:val="24"/>
          <w:lang w:val="en-US"/>
        </w:rPr>
        <w:t xml:space="preserve"> such as poor fitting prosthesis, poor function, weight, </w:t>
      </w:r>
      <w:r w:rsidR="269E90CD" w:rsidRPr="008434A0">
        <w:rPr>
          <w:rFonts w:ascii="Times New Roman" w:hAnsi="Times New Roman" w:cs="Times New Roman"/>
          <w:sz w:val="24"/>
          <w:szCs w:val="24"/>
          <w:lang w:val="en-US"/>
        </w:rPr>
        <w:t xml:space="preserve">or </w:t>
      </w:r>
      <w:r w:rsidR="5968CC0C" w:rsidRPr="008434A0">
        <w:rPr>
          <w:rFonts w:ascii="Times New Roman" w:hAnsi="Times New Roman" w:cs="Times New Roman"/>
          <w:sz w:val="24"/>
          <w:szCs w:val="24"/>
          <w:lang w:val="en-US"/>
        </w:rPr>
        <w:t>socket problems (</w:t>
      </w:r>
      <w:r w:rsidR="33EFD501" w:rsidRPr="0466B1E8">
        <w:rPr>
          <w:rFonts w:ascii="Times New Roman" w:hAnsi="Times New Roman" w:cs="Times New Roman"/>
          <w:sz w:val="24"/>
          <w:szCs w:val="24"/>
          <w:lang w:val="en-GB"/>
        </w:rPr>
        <w:t>Biddiss and Chau, 2007</w:t>
      </w:r>
      <w:r w:rsidR="00F30436">
        <w:rPr>
          <w:rFonts w:ascii="Times New Roman" w:hAnsi="Times New Roman" w:cs="Times New Roman"/>
          <w:sz w:val="24"/>
          <w:szCs w:val="24"/>
          <w:lang w:val="en-GB"/>
        </w:rPr>
        <w:t>,</w:t>
      </w:r>
      <w:r w:rsidR="33EFD501" w:rsidRPr="0466B1E8">
        <w:rPr>
          <w:rFonts w:ascii="Times New Roman" w:hAnsi="Times New Roman" w:cs="Times New Roman"/>
          <w:sz w:val="24"/>
          <w:szCs w:val="24"/>
          <w:lang w:val="en-GB"/>
        </w:rPr>
        <w:t xml:space="preserve"> </w:t>
      </w:r>
      <w:r w:rsidR="5968CC0C" w:rsidRPr="008434A0">
        <w:rPr>
          <w:rFonts w:ascii="Times New Roman" w:hAnsi="Times New Roman" w:cs="Times New Roman"/>
          <w:sz w:val="24"/>
          <w:szCs w:val="24"/>
          <w:lang w:val="en-US"/>
        </w:rPr>
        <w:t>Hanley et al., 2009</w:t>
      </w:r>
      <w:r w:rsidR="00F30436">
        <w:rPr>
          <w:rFonts w:ascii="Times New Roman" w:hAnsi="Times New Roman" w:cs="Times New Roman"/>
          <w:sz w:val="24"/>
          <w:szCs w:val="24"/>
          <w:lang w:val="en-US"/>
        </w:rPr>
        <w:t>,</w:t>
      </w:r>
      <w:r w:rsidR="5968CC0C" w:rsidRPr="008434A0">
        <w:rPr>
          <w:rFonts w:ascii="Times New Roman" w:hAnsi="Times New Roman" w:cs="Times New Roman"/>
          <w:sz w:val="24"/>
          <w:szCs w:val="24"/>
          <w:lang w:val="en-US"/>
        </w:rPr>
        <w:t xml:space="preserve"> Middleton </w:t>
      </w:r>
      <w:r w:rsidR="42A5F839" w:rsidRPr="008434A0">
        <w:rPr>
          <w:rFonts w:ascii="Times New Roman" w:hAnsi="Times New Roman" w:cs="Times New Roman"/>
          <w:sz w:val="24"/>
          <w:szCs w:val="24"/>
          <w:lang w:val="en-US"/>
        </w:rPr>
        <w:t>and</w:t>
      </w:r>
      <w:r w:rsidR="5968CC0C" w:rsidRPr="008434A0">
        <w:rPr>
          <w:rFonts w:ascii="Times New Roman" w:hAnsi="Times New Roman" w:cs="Times New Roman"/>
          <w:sz w:val="24"/>
          <w:szCs w:val="24"/>
          <w:lang w:val="en-US"/>
        </w:rPr>
        <w:t xml:space="preserve"> Ortiz-Catalan, 2020). This </w:t>
      </w:r>
      <w:r w:rsidR="48644E47" w:rsidRPr="008434A0">
        <w:rPr>
          <w:rFonts w:ascii="Times New Roman" w:hAnsi="Times New Roman" w:cs="Times New Roman"/>
          <w:sz w:val="24"/>
          <w:szCs w:val="24"/>
          <w:lang w:val="en-US"/>
        </w:rPr>
        <w:t>can be</w:t>
      </w:r>
      <w:r w:rsidR="5968CC0C" w:rsidRPr="008434A0">
        <w:rPr>
          <w:rFonts w:ascii="Times New Roman" w:hAnsi="Times New Roman" w:cs="Times New Roman"/>
          <w:sz w:val="24"/>
          <w:szCs w:val="24"/>
          <w:lang w:val="en-US"/>
        </w:rPr>
        <w:t xml:space="preserve"> </w:t>
      </w:r>
      <w:r w:rsidR="48644E47" w:rsidRPr="008434A0">
        <w:rPr>
          <w:rFonts w:ascii="Times New Roman" w:hAnsi="Times New Roman" w:cs="Times New Roman"/>
          <w:sz w:val="24"/>
          <w:szCs w:val="24"/>
          <w:lang w:val="en-US"/>
        </w:rPr>
        <w:t xml:space="preserve">a </w:t>
      </w:r>
      <w:r w:rsidR="5968CC0C" w:rsidRPr="008434A0">
        <w:rPr>
          <w:rFonts w:ascii="Times New Roman" w:hAnsi="Times New Roman" w:cs="Times New Roman"/>
          <w:sz w:val="24"/>
          <w:szCs w:val="24"/>
          <w:lang w:val="en-US"/>
        </w:rPr>
        <w:t xml:space="preserve">cause of frustration, </w:t>
      </w:r>
      <w:r w:rsidR="5C0D6E0D" w:rsidRPr="008434A0">
        <w:rPr>
          <w:rFonts w:ascii="Times New Roman" w:hAnsi="Times New Roman" w:cs="Times New Roman"/>
          <w:sz w:val="24"/>
          <w:szCs w:val="24"/>
          <w:lang w:val="en-US"/>
        </w:rPr>
        <w:t>reduced</w:t>
      </w:r>
      <w:r w:rsidR="5968CC0C" w:rsidRPr="008434A0">
        <w:rPr>
          <w:rFonts w:ascii="Times New Roman" w:hAnsi="Times New Roman" w:cs="Times New Roman"/>
          <w:sz w:val="24"/>
          <w:szCs w:val="24"/>
          <w:lang w:val="en-US"/>
        </w:rPr>
        <w:t xml:space="preserve"> quality of life and self-esteem.</w:t>
      </w:r>
      <w:r w:rsidR="4DB10137" w:rsidRPr="008434A0">
        <w:rPr>
          <w:rFonts w:ascii="Times New Roman" w:hAnsi="Times New Roman" w:cs="Times New Roman"/>
          <w:sz w:val="24"/>
          <w:szCs w:val="24"/>
          <w:lang w:val="en-US"/>
        </w:rPr>
        <w:t xml:space="preserve"> </w:t>
      </w:r>
      <w:r w:rsidR="5968CC0C" w:rsidRPr="008434A0">
        <w:rPr>
          <w:rFonts w:ascii="Times New Roman" w:hAnsi="Times New Roman" w:cs="Times New Roman"/>
          <w:sz w:val="24"/>
          <w:szCs w:val="24"/>
          <w:lang w:val="en-US"/>
        </w:rPr>
        <w:t xml:space="preserve">A securely fitted prosthesis </w:t>
      </w:r>
      <w:r w:rsidR="00A94E08">
        <w:rPr>
          <w:rFonts w:ascii="Times New Roman" w:hAnsi="Times New Roman" w:cs="Times New Roman"/>
          <w:sz w:val="24"/>
          <w:szCs w:val="24"/>
          <w:lang w:val="en-US"/>
        </w:rPr>
        <w:t xml:space="preserve">that is easy to use, </w:t>
      </w:r>
      <w:r w:rsidR="5968CC0C" w:rsidRPr="008434A0">
        <w:rPr>
          <w:rFonts w:ascii="Times New Roman" w:hAnsi="Times New Roman" w:cs="Times New Roman"/>
          <w:sz w:val="24"/>
          <w:szCs w:val="24"/>
          <w:lang w:val="en-US"/>
        </w:rPr>
        <w:t xml:space="preserve">may allow return to work and hobbies. </w:t>
      </w:r>
    </w:p>
    <w:p w14:paraId="5A3059AB" w14:textId="135107E4" w:rsidR="00B34541" w:rsidRPr="00E53787" w:rsidRDefault="00B34541" w:rsidP="005F5002">
      <w:pPr>
        <w:tabs>
          <w:tab w:val="left" w:pos="720"/>
        </w:tabs>
        <w:ind w:left="360"/>
        <w:rPr>
          <w:rFonts w:ascii="Times New Roman" w:eastAsiaTheme="majorEastAsia" w:hAnsi="Times New Roman" w:cstheme="majorBidi"/>
          <w:b/>
          <w:color w:val="002060"/>
          <w:sz w:val="24"/>
          <w:szCs w:val="24"/>
          <w:lang w:val="en-US"/>
        </w:rPr>
      </w:pPr>
      <w:r w:rsidRPr="008434A0">
        <w:rPr>
          <w:rStyle w:val="Rubrik2Char"/>
          <w:rFonts w:ascii="Times New Roman" w:hAnsi="Times New Roman"/>
          <w:b/>
          <w:color w:val="002060"/>
          <w:sz w:val="24"/>
          <w:szCs w:val="24"/>
          <w:lang w:val="en-US"/>
        </w:rPr>
        <w:t xml:space="preserve">Prevalence and incidence </w:t>
      </w:r>
      <w:r w:rsidR="00E53787">
        <w:rPr>
          <w:rStyle w:val="Rubrik2Char"/>
          <w:rFonts w:ascii="Times New Roman" w:hAnsi="Times New Roman"/>
          <w:b/>
          <w:color w:val="002060"/>
          <w:sz w:val="24"/>
          <w:szCs w:val="24"/>
          <w:lang w:val="en-US"/>
        </w:rPr>
        <w:br/>
      </w:r>
      <w:r w:rsidR="00CF58B4">
        <w:rPr>
          <w:rFonts w:ascii="Times New Roman" w:hAnsi="Times New Roman" w:cs="Times New Roman"/>
          <w:sz w:val="24"/>
          <w:szCs w:val="24"/>
          <w:lang w:val="en-US"/>
        </w:rPr>
        <w:t>Each year, a</w:t>
      </w:r>
      <w:r w:rsidR="11D38E00" w:rsidRPr="008434A0">
        <w:rPr>
          <w:rFonts w:ascii="Times New Roman" w:hAnsi="Times New Roman" w:cs="Times New Roman"/>
          <w:sz w:val="24"/>
          <w:szCs w:val="24"/>
          <w:lang w:val="en-US"/>
        </w:rPr>
        <w:t xml:space="preserve">pproximately </w:t>
      </w:r>
      <w:r w:rsidR="00DD3060">
        <w:rPr>
          <w:rFonts w:ascii="Times New Roman" w:hAnsi="Times New Roman" w:cs="Times New Roman"/>
          <w:sz w:val="24"/>
          <w:szCs w:val="24"/>
          <w:lang w:val="en-US"/>
        </w:rPr>
        <w:t>6</w:t>
      </w:r>
      <w:r w:rsidR="002C2609" w:rsidRPr="008434A0">
        <w:rPr>
          <w:rFonts w:ascii="Times New Roman" w:hAnsi="Times New Roman" w:cs="Times New Roman"/>
          <w:sz w:val="24"/>
          <w:szCs w:val="24"/>
          <w:lang w:val="en-US"/>
        </w:rPr>
        <w:t xml:space="preserve">0 </w:t>
      </w:r>
      <w:r w:rsidR="11D38E00" w:rsidRPr="008434A0">
        <w:rPr>
          <w:rFonts w:ascii="Times New Roman" w:hAnsi="Times New Roman" w:cs="Times New Roman"/>
          <w:sz w:val="24"/>
          <w:szCs w:val="24"/>
          <w:lang w:val="en-US"/>
        </w:rPr>
        <w:t xml:space="preserve">children </w:t>
      </w:r>
      <w:r w:rsidR="7D29E266" w:rsidRPr="008434A0">
        <w:rPr>
          <w:rFonts w:ascii="Times New Roman" w:hAnsi="Times New Roman" w:cs="Times New Roman"/>
          <w:sz w:val="24"/>
          <w:szCs w:val="24"/>
          <w:lang w:val="en-US"/>
        </w:rPr>
        <w:t xml:space="preserve">are born with </w:t>
      </w:r>
      <w:r w:rsidR="324279D3" w:rsidRPr="008434A0">
        <w:rPr>
          <w:rFonts w:ascii="Times New Roman" w:hAnsi="Times New Roman" w:cs="Times New Roman"/>
          <w:sz w:val="24"/>
          <w:szCs w:val="24"/>
          <w:lang w:val="en-US"/>
        </w:rPr>
        <w:t>a</w:t>
      </w:r>
      <w:r w:rsidR="09B90769" w:rsidRPr="008434A0">
        <w:rPr>
          <w:rFonts w:ascii="Times New Roman" w:hAnsi="Times New Roman" w:cs="Times New Roman"/>
          <w:sz w:val="24"/>
          <w:szCs w:val="24"/>
          <w:lang w:val="en-US"/>
        </w:rPr>
        <w:t xml:space="preserve"> limb d</w:t>
      </w:r>
      <w:r w:rsidR="7CA834A9" w:rsidRPr="008434A0">
        <w:rPr>
          <w:rFonts w:ascii="Times New Roman" w:hAnsi="Times New Roman" w:cs="Times New Roman"/>
          <w:sz w:val="24"/>
          <w:szCs w:val="24"/>
          <w:lang w:val="en-US"/>
        </w:rPr>
        <w:t>e</w:t>
      </w:r>
      <w:r w:rsidR="2B94044E" w:rsidRPr="008434A0">
        <w:rPr>
          <w:rFonts w:ascii="Times New Roman" w:hAnsi="Times New Roman" w:cs="Times New Roman"/>
          <w:sz w:val="24"/>
          <w:szCs w:val="24"/>
          <w:lang w:val="en-US"/>
        </w:rPr>
        <w:t>ficiency in Sweden</w:t>
      </w:r>
      <w:r w:rsidR="002D0DA5">
        <w:rPr>
          <w:rFonts w:ascii="Times New Roman" w:hAnsi="Times New Roman" w:cs="Times New Roman"/>
          <w:sz w:val="24"/>
          <w:szCs w:val="24"/>
          <w:lang w:val="en-US"/>
        </w:rPr>
        <w:t>,</w:t>
      </w:r>
      <w:r w:rsidR="2B94044E" w:rsidRPr="008434A0">
        <w:rPr>
          <w:rFonts w:ascii="Times New Roman" w:hAnsi="Times New Roman" w:cs="Times New Roman"/>
          <w:sz w:val="24"/>
          <w:szCs w:val="24"/>
          <w:lang w:val="en-US"/>
        </w:rPr>
        <w:t xml:space="preserve"> </w:t>
      </w:r>
      <w:r w:rsidR="00DD3060">
        <w:rPr>
          <w:rFonts w:ascii="Times New Roman" w:hAnsi="Times New Roman" w:cs="Times New Roman"/>
          <w:sz w:val="24"/>
          <w:szCs w:val="24"/>
          <w:lang w:val="en-US"/>
        </w:rPr>
        <w:t xml:space="preserve">of which </w:t>
      </w:r>
      <w:r w:rsidR="00AB3492">
        <w:rPr>
          <w:rFonts w:ascii="Times New Roman" w:hAnsi="Times New Roman" w:cs="Times New Roman"/>
          <w:sz w:val="24"/>
          <w:szCs w:val="24"/>
          <w:lang w:val="en-US"/>
        </w:rPr>
        <w:t>approximately</w:t>
      </w:r>
      <w:r w:rsidR="00DD3060">
        <w:rPr>
          <w:rFonts w:ascii="Times New Roman" w:hAnsi="Times New Roman" w:cs="Times New Roman"/>
          <w:sz w:val="24"/>
          <w:szCs w:val="24"/>
          <w:lang w:val="en-US"/>
        </w:rPr>
        <w:t xml:space="preserve"> 10 </w:t>
      </w:r>
      <w:r w:rsidR="00B33B59">
        <w:rPr>
          <w:rFonts w:ascii="Times New Roman" w:hAnsi="Times New Roman" w:cs="Times New Roman"/>
          <w:sz w:val="24"/>
          <w:szCs w:val="24"/>
          <w:lang w:val="en-US"/>
        </w:rPr>
        <w:t xml:space="preserve">have an upper limb deficiency not counting </w:t>
      </w:r>
      <w:r w:rsidR="00E32183">
        <w:rPr>
          <w:rFonts w:ascii="Times New Roman" w:hAnsi="Times New Roman" w:cs="Times New Roman"/>
          <w:sz w:val="24"/>
          <w:szCs w:val="24"/>
          <w:lang w:val="en-US"/>
        </w:rPr>
        <w:t xml:space="preserve">partial hand deficiencies </w:t>
      </w:r>
      <w:r w:rsidR="2B94044E" w:rsidRPr="008434A0">
        <w:rPr>
          <w:rFonts w:ascii="Times New Roman" w:hAnsi="Times New Roman" w:cs="Times New Roman"/>
          <w:sz w:val="24"/>
          <w:szCs w:val="24"/>
          <w:lang w:val="en-US"/>
        </w:rPr>
        <w:t>(1</w:t>
      </w:r>
      <w:r w:rsidR="14F51F18" w:rsidRPr="008434A0">
        <w:rPr>
          <w:rFonts w:ascii="Times New Roman" w:hAnsi="Times New Roman" w:cs="Times New Roman"/>
          <w:sz w:val="24"/>
          <w:szCs w:val="24"/>
          <w:lang w:val="en-US"/>
        </w:rPr>
        <w:t>1</w:t>
      </w:r>
      <w:r w:rsidR="2B94044E" w:rsidRPr="008434A0">
        <w:rPr>
          <w:rFonts w:ascii="Times New Roman" w:hAnsi="Times New Roman" w:cs="Times New Roman"/>
          <w:sz w:val="24"/>
          <w:szCs w:val="24"/>
          <w:lang w:val="en-US"/>
        </w:rPr>
        <w:t>77</w:t>
      </w:r>
      <w:r w:rsidR="734FEB28" w:rsidRPr="008434A0">
        <w:rPr>
          <w:rFonts w:ascii="Times New Roman" w:hAnsi="Times New Roman" w:cs="Times New Roman"/>
          <w:sz w:val="24"/>
          <w:szCs w:val="24"/>
          <w:lang w:val="en-US"/>
        </w:rPr>
        <w:t xml:space="preserve"> Vårdguiden, 2022</w:t>
      </w:r>
      <w:r w:rsidR="002C2609">
        <w:rPr>
          <w:rFonts w:ascii="Times New Roman" w:hAnsi="Times New Roman" w:cs="Times New Roman"/>
          <w:sz w:val="24"/>
          <w:szCs w:val="24"/>
          <w:lang w:val="en-US"/>
        </w:rPr>
        <w:t>)</w:t>
      </w:r>
      <w:r w:rsidR="1D407F15" w:rsidRPr="008434A0">
        <w:rPr>
          <w:rFonts w:ascii="Times New Roman" w:hAnsi="Times New Roman" w:cs="Times New Roman"/>
          <w:sz w:val="24"/>
          <w:szCs w:val="24"/>
          <w:lang w:val="en-US"/>
        </w:rPr>
        <w:t>.</w:t>
      </w:r>
      <w:r w:rsidR="6858A5DB" w:rsidRPr="008434A0">
        <w:rPr>
          <w:rFonts w:ascii="Times New Roman" w:hAnsi="Times New Roman" w:cs="Times New Roman"/>
          <w:sz w:val="24"/>
          <w:szCs w:val="24"/>
          <w:lang w:val="en-US"/>
        </w:rPr>
        <w:t xml:space="preserve"> </w:t>
      </w:r>
      <w:r w:rsidR="47B88C16" w:rsidRPr="008434A0">
        <w:rPr>
          <w:rFonts w:ascii="Times New Roman" w:hAnsi="Times New Roman" w:cs="Times New Roman"/>
          <w:sz w:val="24"/>
          <w:szCs w:val="24"/>
          <w:lang w:val="en-US"/>
        </w:rPr>
        <w:t xml:space="preserve">Children with congenital upper </w:t>
      </w:r>
      <w:r w:rsidR="06BD33C3" w:rsidRPr="008434A0">
        <w:rPr>
          <w:rFonts w:ascii="Times New Roman" w:hAnsi="Times New Roman" w:cs="Times New Roman"/>
          <w:sz w:val="24"/>
          <w:szCs w:val="24"/>
          <w:lang w:val="en-US"/>
        </w:rPr>
        <w:t>limb deficiency are</w:t>
      </w:r>
      <w:r w:rsidR="0DFBF2E1" w:rsidRPr="008434A0">
        <w:rPr>
          <w:rFonts w:ascii="Times New Roman" w:hAnsi="Times New Roman" w:cs="Times New Roman"/>
          <w:sz w:val="24"/>
          <w:szCs w:val="24"/>
          <w:lang w:val="en-US"/>
        </w:rPr>
        <w:t xml:space="preserve"> usually fitted with a myoelectric prosthesis at the age of 3 </w:t>
      </w:r>
      <w:r w:rsidR="420768F9" w:rsidRPr="008434A0">
        <w:rPr>
          <w:rFonts w:ascii="Times New Roman" w:hAnsi="Times New Roman" w:cs="Times New Roman"/>
          <w:sz w:val="24"/>
          <w:szCs w:val="24"/>
          <w:lang w:val="en-US"/>
        </w:rPr>
        <w:t>(Widehammar et al., 201</w:t>
      </w:r>
      <w:r w:rsidR="00F30436">
        <w:rPr>
          <w:rFonts w:ascii="Times New Roman" w:hAnsi="Times New Roman" w:cs="Times New Roman"/>
          <w:sz w:val="24"/>
          <w:szCs w:val="24"/>
          <w:lang w:val="en-US"/>
        </w:rPr>
        <w:t>8</w:t>
      </w:r>
      <w:r w:rsidR="420768F9" w:rsidRPr="008434A0">
        <w:rPr>
          <w:rFonts w:ascii="Times New Roman" w:hAnsi="Times New Roman" w:cs="Times New Roman"/>
          <w:sz w:val="24"/>
          <w:szCs w:val="24"/>
          <w:lang w:val="en-US"/>
        </w:rPr>
        <w:t>)</w:t>
      </w:r>
      <w:r w:rsidR="0DFBF2E1" w:rsidRPr="008434A0">
        <w:rPr>
          <w:rFonts w:ascii="Times New Roman" w:hAnsi="Times New Roman" w:cs="Times New Roman"/>
          <w:sz w:val="24"/>
          <w:szCs w:val="24"/>
          <w:lang w:val="en-US"/>
        </w:rPr>
        <w:t>.</w:t>
      </w:r>
    </w:p>
    <w:p w14:paraId="2202318A" w14:textId="1DC1FCAC" w:rsidR="002D4AE5" w:rsidRDefault="3AEA350A" w:rsidP="00470109">
      <w:pPr>
        <w:tabs>
          <w:tab w:val="left" w:pos="720"/>
        </w:tabs>
        <w:ind w:left="360"/>
        <w:rPr>
          <w:rFonts w:ascii="Times New Roman" w:hAnsi="Times New Roman" w:cs="Times New Roman"/>
          <w:sz w:val="24"/>
          <w:szCs w:val="24"/>
          <w:lang w:val="en-US"/>
        </w:rPr>
      </w:pPr>
      <w:r w:rsidRPr="008434A0">
        <w:rPr>
          <w:rFonts w:ascii="Times New Roman" w:hAnsi="Times New Roman" w:cs="Times New Roman"/>
          <w:sz w:val="24"/>
          <w:szCs w:val="24"/>
          <w:lang w:val="en-US"/>
        </w:rPr>
        <w:t>In adults, t</w:t>
      </w:r>
      <w:r w:rsidR="42852C27" w:rsidRPr="008434A0">
        <w:rPr>
          <w:rFonts w:ascii="Times New Roman" w:hAnsi="Times New Roman" w:cs="Times New Roman"/>
          <w:sz w:val="24"/>
          <w:szCs w:val="24"/>
          <w:lang w:val="en-US"/>
        </w:rPr>
        <w:t>he most common cause of upper limb amputation is trauma, accounting for approximately 70%-80% of proximal upper limb loss (</w:t>
      </w:r>
      <w:r w:rsidR="56D9C24F" w:rsidRPr="008434A0">
        <w:rPr>
          <w:rFonts w:ascii="Times New Roman" w:hAnsi="Times New Roman" w:cs="Times New Roman"/>
          <w:sz w:val="24"/>
          <w:szCs w:val="24"/>
          <w:lang w:val="en-US"/>
        </w:rPr>
        <w:t>Datta et al., 2004</w:t>
      </w:r>
      <w:r w:rsidR="54B19C99" w:rsidRPr="008434A0">
        <w:rPr>
          <w:rFonts w:ascii="Times New Roman" w:hAnsi="Times New Roman" w:cs="Times New Roman"/>
          <w:sz w:val="24"/>
          <w:szCs w:val="24"/>
          <w:lang w:val="en-US"/>
        </w:rPr>
        <w:t xml:space="preserve">, Maduri and </w:t>
      </w:r>
      <w:r w:rsidR="358467C3" w:rsidRPr="008434A0">
        <w:rPr>
          <w:rFonts w:ascii="Times New Roman" w:hAnsi="Times New Roman" w:cs="Times New Roman"/>
          <w:sz w:val="24"/>
          <w:szCs w:val="24"/>
          <w:lang w:val="en-US"/>
        </w:rPr>
        <w:t>Akhondi, 2022</w:t>
      </w:r>
      <w:r w:rsidR="42852C27" w:rsidRPr="008434A0">
        <w:rPr>
          <w:rFonts w:ascii="Times New Roman" w:hAnsi="Times New Roman" w:cs="Times New Roman"/>
          <w:sz w:val="24"/>
          <w:szCs w:val="24"/>
          <w:lang w:val="en-US"/>
        </w:rPr>
        <w:t>). The second and third most prevalent causes are cancer/tumors and vascular complications of diseases.</w:t>
      </w:r>
      <w:r w:rsidR="42852C27" w:rsidRPr="008434A0">
        <w:rPr>
          <w:rFonts w:ascii="Segoe UI" w:hAnsi="Segoe UI" w:cs="Segoe UI"/>
          <w:color w:val="212121"/>
          <w:shd w:val="clear" w:color="auto" w:fill="FFFFFF"/>
          <w:lang w:val="en-US"/>
        </w:rPr>
        <w:t xml:space="preserve"> </w:t>
      </w:r>
      <w:r w:rsidR="42852C27" w:rsidRPr="008434A0">
        <w:rPr>
          <w:rFonts w:ascii="Times New Roman" w:hAnsi="Times New Roman" w:cs="Times New Roman"/>
          <w:sz w:val="24"/>
          <w:szCs w:val="24"/>
          <w:lang w:val="en-US"/>
        </w:rPr>
        <w:t>Men aged 15 to 45 years are the most exposed group. The predominant level is transhumeral</w:t>
      </w:r>
      <w:r w:rsidR="005575CB">
        <w:rPr>
          <w:rFonts w:ascii="Times New Roman" w:hAnsi="Times New Roman" w:cs="Times New Roman"/>
          <w:sz w:val="24"/>
          <w:szCs w:val="24"/>
          <w:lang w:val="en-US"/>
        </w:rPr>
        <w:t xml:space="preserve"> </w:t>
      </w:r>
      <w:r w:rsidR="42852C27" w:rsidRPr="008434A0">
        <w:rPr>
          <w:rFonts w:ascii="Times New Roman" w:hAnsi="Times New Roman" w:cs="Times New Roman"/>
          <w:sz w:val="24"/>
          <w:szCs w:val="24"/>
          <w:lang w:val="en-US"/>
        </w:rPr>
        <w:t>amputation (79%).</w:t>
      </w:r>
      <w:r w:rsidR="7B955D4B" w:rsidRPr="008434A0">
        <w:rPr>
          <w:rFonts w:ascii="Times New Roman" w:hAnsi="Times New Roman" w:cs="Times New Roman"/>
          <w:sz w:val="24"/>
          <w:szCs w:val="24"/>
          <w:lang w:val="en-US"/>
        </w:rPr>
        <w:t xml:space="preserve"> </w:t>
      </w:r>
      <w:r w:rsidR="000A6ABC" w:rsidRPr="6ADEEC19">
        <w:rPr>
          <w:rFonts w:ascii="Times New Roman" w:hAnsi="Times New Roman" w:cs="Times New Roman"/>
          <w:sz w:val="24"/>
          <w:szCs w:val="24"/>
          <w:lang w:val="en-US"/>
        </w:rPr>
        <w:t xml:space="preserve">There is no separate register </w:t>
      </w:r>
      <w:r w:rsidR="002660EF" w:rsidRPr="6ADEEC19">
        <w:rPr>
          <w:rFonts w:ascii="Times New Roman" w:hAnsi="Times New Roman" w:cs="Times New Roman"/>
          <w:sz w:val="24"/>
          <w:szCs w:val="24"/>
          <w:lang w:val="en-US"/>
        </w:rPr>
        <w:t>for upper limb amputees</w:t>
      </w:r>
      <w:r w:rsidR="00DA510B">
        <w:rPr>
          <w:rFonts w:ascii="Times New Roman" w:hAnsi="Times New Roman" w:cs="Times New Roman"/>
          <w:sz w:val="24"/>
          <w:szCs w:val="24"/>
          <w:lang w:val="en-US"/>
        </w:rPr>
        <w:t>,</w:t>
      </w:r>
      <w:r w:rsidR="002660EF" w:rsidRPr="6ADEEC19">
        <w:rPr>
          <w:rFonts w:ascii="Times New Roman" w:hAnsi="Times New Roman" w:cs="Times New Roman"/>
          <w:sz w:val="24"/>
          <w:szCs w:val="24"/>
          <w:lang w:val="en-US"/>
        </w:rPr>
        <w:t xml:space="preserve"> but available data from </w:t>
      </w:r>
      <w:r w:rsidR="0016117B">
        <w:rPr>
          <w:rFonts w:ascii="Times New Roman" w:hAnsi="Times New Roman" w:cs="Times New Roman"/>
          <w:sz w:val="24"/>
          <w:szCs w:val="24"/>
          <w:lang w:val="en-US"/>
        </w:rPr>
        <w:t>the Swedish National Board of Health and Welfare</w:t>
      </w:r>
      <w:r w:rsidR="002660EF" w:rsidRPr="6ADEEC19">
        <w:rPr>
          <w:rFonts w:ascii="Times New Roman" w:hAnsi="Times New Roman" w:cs="Times New Roman"/>
          <w:sz w:val="24"/>
          <w:szCs w:val="24"/>
          <w:lang w:val="en-US"/>
        </w:rPr>
        <w:t xml:space="preserve"> </w:t>
      </w:r>
      <w:r w:rsidR="00E97FA5" w:rsidRPr="6ADEEC19">
        <w:rPr>
          <w:rFonts w:ascii="Times New Roman" w:hAnsi="Times New Roman" w:cs="Times New Roman"/>
          <w:sz w:val="24"/>
          <w:szCs w:val="24"/>
          <w:lang w:val="en-US"/>
        </w:rPr>
        <w:t xml:space="preserve">show </w:t>
      </w:r>
      <w:r w:rsidR="0016117B">
        <w:rPr>
          <w:rFonts w:ascii="Times New Roman" w:hAnsi="Times New Roman" w:cs="Times New Roman"/>
          <w:sz w:val="24"/>
          <w:szCs w:val="24"/>
          <w:lang w:val="en-US"/>
        </w:rPr>
        <w:t xml:space="preserve">that </w:t>
      </w:r>
      <w:r w:rsidR="00E97FA5" w:rsidRPr="6ADEEC19">
        <w:rPr>
          <w:rFonts w:ascii="Times New Roman" w:hAnsi="Times New Roman" w:cs="Times New Roman"/>
          <w:sz w:val="24"/>
          <w:szCs w:val="24"/>
          <w:lang w:val="en-US"/>
        </w:rPr>
        <w:t xml:space="preserve">around </w:t>
      </w:r>
      <w:r w:rsidR="00981D84" w:rsidRPr="6ADEEC19">
        <w:rPr>
          <w:rFonts w:ascii="Times New Roman" w:hAnsi="Times New Roman" w:cs="Times New Roman"/>
          <w:sz w:val="24"/>
          <w:szCs w:val="24"/>
          <w:lang w:val="en-US"/>
        </w:rPr>
        <w:t xml:space="preserve">30 patients </w:t>
      </w:r>
      <w:r w:rsidR="0018284C">
        <w:rPr>
          <w:rFonts w:ascii="Times New Roman" w:hAnsi="Times New Roman" w:cs="Times New Roman"/>
          <w:sz w:val="24"/>
          <w:szCs w:val="24"/>
          <w:lang w:val="en-US"/>
        </w:rPr>
        <w:t>an</w:t>
      </w:r>
      <w:r w:rsidR="00096844">
        <w:rPr>
          <w:rFonts w:ascii="Times New Roman" w:hAnsi="Times New Roman" w:cs="Times New Roman"/>
          <w:sz w:val="24"/>
          <w:szCs w:val="24"/>
          <w:lang w:val="en-US"/>
        </w:rPr>
        <w:t>n</w:t>
      </w:r>
      <w:r w:rsidR="0018284C">
        <w:rPr>
          <w:rFonts w:ascii="Times New Roman" w:hAnsi="Times New Roman" w:cs="Times New Roman"/>
          <w:sz w:val="24"/>
          <w:szCs w:val="24"/>
          <w:lang w:val="en-US"/>
        </w:rPr>
        <w:t>ually</w:t>
      </w:r>
      <w:r w:rsidR="00981D84" w:rsidRPr="6ADEEC19">
        <w:rPr>
          <w:rFonts w:ascii="Times New Roman" w:hAnsi="Times New Roman" w:cs="Times New Roman"/>
          <w:sz w:val="24"/>
          <w:szCs w:val="24"/>
          <w:lang w:val="en-US"/>
        </w:rPr>
        <w:t xml:space="preserve"> </w:t>
      </w:r>
      <w:r w:rsidR="00FE5A55" w:rsidRPr="6ADEEC19">
        <w:rPr>
          <w:rFonts w:ascii="Times New Roman" w:hAnsi="Times New Roman" w:cs="Times New Roman"/>
          <w:sz w:val="24"/>
          <w:szCs w:val="24"/>
          <w:lang w:val="en-US"/>
        </w:rPr>
        <w:t xml:space="preserve">have </w:t>
      </w:r>
      <w:r w:rsidR="0016117B">
        <w:rPr>
          <w:rFonts w:ascii="Times New Roman" w:hAnsi="Times New Roman" w:cs="Times New Roman"/>
          <w:sz w:val="24"/>
          <w:szCs w:val="24"/>
          <w:lang w:val="en-US"/>
        </w:rPr>
        <w:t xml:space="preserve">had </w:t>
      </w:r>
      <w:r w:rsidR="00FE5A55" w:rsidRPr="6ADEEC19">
        <w:rPr>
          <w:rFonts w:ascii="Times New Roman" w:hAnsi="Times New Roman" w:cs="Times New Roman"/>
          <w:sz w:val="24"/>
          <w:szCs w:val="24"/>
          <w:lang w:val="en-US"/>
        </w:rPr>
        <w:t xml:space="preserve">either primary </w:t>
      </w:r>
      <w:r w:rsidR="00EF0CD1" w:rsidRPr="6ADEEC19">
        <w:rPr>
          <w:rFonts w:ascii="Times New Roman" w:hAnsi="Times New Roman" w:cs="Times New Roman"/>
          <w:sz w:val="24"/>
          <w:szCs w:val="24"/>
          <w:lang w:val="en-US"/>
        </w:rPr>
        <w:t xml:space="preserve">or revision surgery of </w:t>
      </w:r>
      <w:r w:rsidR="009D796E" w:rsidRPr="6ADEEC19">
        <w:rPr>
          <w:rFonts w:ascii="Times New Roman" w:hAnsi="Times New Roman" w:cs="Times New Roman"/>
          <w:sz w:val="24"/>
          <w:szCs w:val="24"/>
          <w:lang w:val="en-US"/>
        </w:rPr>
        <w:t>an upper limb amputation excluding hands</w:t>
      </w:r>
      <w:r w:rsidR="00FC1AE7">
        <w:rPr>
          <w:rFonts w:ascii="Times New Roman" w:hAnsi="Times New Roman" w:cs="Times New Roman"/>
          <w:sz w:val="24"/>
          <w:szCs w:val="24"/>
          <w:lang w:val="en-US"/>
        </w:rPr>
        <w:t xml:space="preserve"> (</w:t>
      </w:r>
      <w:r w:rsidR="00F8215C">
        <w:rPr>
          <w:rFonts w:ascii="Times New Roman" w:hAnsi="Times New Roman" w:cs="Times New Roman"/>
          <w:sz w:val="24"/>
          <w:szCs w:val="24"/>
          <w:lang w:val="en-US"/>
        </w:rPr>
        <w:t>National Board of Health and Welfare, 2022</w:t>
      </w:r>
      <w:r w:rsidR="00FC1AE7">
        <w:rPr>
          <w:rFonts w:ascii="Times New Roman" w:hAnsi="Times New Roman" w:cs="Times New Roman"/>
          <w:sz w:val="24"/>
          <w:szCs w:val="24"/>
          <w:lang w:val="en-US"/>
        </w:rPr>
        <w:t>)</w:t>
      </w:r>
      <w:r w:rsidR="009D796E" w:rsidRPr="6ADEEC19">
        <w:rPr>
          <w:rFonts w:ascii="Times New Roman" w:hAnsi="Times New Roman" w:cs="Times New Roman"/>
          <w:sz w:val="24"/>
          <w:szCs w:val="24"/>
          <w:lang w:val="en-US"/>
        </w:rPr>
        <w:t xml:space="preserve">. </w:t>
      </w:r>
      <w:r w:rsidR="00ED056D" w:rsidRPr="6ADEEC19" w:rsidDel="00ED056D">
        <w:rPr>
          <w:rFonts w:ascii="Times New Roman" w:hAnsi="Times New Roman" w:cs="Times New Roman"/>
          <w:sz w:val="24"/>
          <w:szCs w:val="24"/>
          <w:lang w:val="en-US"/>
        </w:rPr>
        <w:t xml:space="preserve"> </w:t>
      </w:r>
      <w:r w:rsidR="00081A05" w:rsidRPr="6ADEEC19">
        <w:rPr>
          <w:rFonts w:ascii="Times New Roman" w:hAnsi="Times New Roman" w:cs="Times New Roman"/>
          <w:sz w:val="24"/>
          <w:szCs w:val="24"/>
          <w:lang w:val="en-US"/>
        </w:rPr>
        <w:t xml:space="preserve">Men </w:t>
      </w:r>
      <w:r w:rsidR="0086610F" w:rsidRPr="6ADEEC19">
        <w:rPr>
          <w:rFonts w:ascii="Times New Roman" w:hAnsi="Times New Roman" w:cs="Times New Roman"/>
          <w:sz w:val="24"/>
          <w:szCs w:val="24"/>
          <w:lang w:val="en-US"/>
        </w:rPr>
        <w:t xml:space="preserve">account for </w:t>
      </w:r>
      <w:r w:rsidR="00CD6FF8" w:rsidRPr="6ADEEC19">
        <w:rPr>
          <w:rFonts w:ascii="Times New Roman" w:hAnsi="Times New Roman" w:cs="Times New Roman"/>
          <w:sz w:val="24"/>
          <w:szCs w:val="24"/>
          <w:lang w:val="en-US"/>
        </w:rPr>
        <w:t xml:space="preserve">78% of the patients with a traumatic amputation of the upper limb (excluding hand). </w:t>
      </w:r>
      <w:r w:rsidR="000D2F45" w:rsidRPr="6ADEEC19">
        <w:rPr>
          <w:rFonts w:ascii="Times New Roman" w:hAnsi="Times New Roman" w:cs="Times New Roman"/>
          <w:sz w:val="24"/>
          <w:szCs w:val="24"/>
          <w:lang w:val="en-US"/>
        </w:rPr>
        <w:t xml:space="preserve">Incidence </w:t>
      </w:r>
      <w:r w:rsidR="00F63EED" w:rsidRPr="6ADEEC19">
        <w:rPr>
          <w:rFonts w:ascii="Times New Roman" w:hAnsi="Times New Roman" w:cs="Times New Roman"/>
          <w:sz w:val="24"/>
          <w:szCs w:val="24"/>
          <w:lang w:val="en-US"/>
        </w:rPr>
        <w:t xml:space="preserve">is </w:t>
      </w:r>
      <w:r w:rsidR="00FC1AE7">
        <w:rPr>
          <w:rFonts w:ascii="Times New Roman" w:hAnsi="Times New Roman" w:cs="Times New Roman"/>
          <w:sz w:val="24"/>
          <w:szCs w:val="24"/>
          <w:lang w:val="en-US"/>
        </w:rPr>
        <w:t xml:space="preserve">reported as </w:t>
      </w:r>
      <w:r w:rsidR="00F63EED" w:rsidRPr="6ADEEC19">
        <w:rPr>
          <w:rFonts w:ascii="Times New Roman" w:hAnsi="Times New Roman" w:cs="Times New Roman"/>
          <w:sz w:val="24"/>
          <w:szCs w:val="24"/>
          <w:lang w:val="en-US"/>
        </w:rPr>
        <w:t>0.2/100 000</w:t>
      </w:r>
      <w:r w:rsidR="00F7199B" w:rsidRPr="6ADEEC19">
        <w:rPr>
          <w:rFonts w:ascii="Times New Roman" w:hAnsi="Times New Roman" w:cs="Times New Roman"/>
          <w:sz w:val="24"/>
          <w:szCs w:val="24"/>
          <w:lang w:val="en-US"/>
        </w:rPr>
        <w:t xml:space="preserve"> for traumatic amputations</w:t>
      </w:r>
      <w:r w:rsidR="00F63EED" w:rsidRPr="6ADEEC19">
        <w:rPr>
          <w:rFonts w:ascii="Times New Roman" w:hAnsi="Times New Roman" w:cs="Times New Roman"/>
          <w:sz w:val="24"/>
          <w:szCs w:val="24"/>
          <w:lang w:val="en-US"/>
        </w:rPr>
        <w:t xml:space="preserve">. </w:t>
      </w:r>
    </w:p>
    <w:p w14:paraId="5E0ECC54" w14:textId="27D3B061" w:rsidR="00C328ED" w:rsidRPr="005F5002" w:rsidRDefault="00B34541" w:rsidP="005F5002">
      <w:pPr>
        <w:tabs>
          <w:tab w:val="left" w:pos="720"/>
        </w:tabs>
        <w:ind w:left="360"/>
        <w:rPr>
          <w:rFonts w:ascii="Times New Roman" w:eastAsiaTheme="majorEastAsia" w:hAnsi="Times New Roman" w:cstheme="majorBidi"/>
          <w:b/>
          <w:bCs/>
          <w:color w:val="002060"/>
          <w:sz w:val="24"/>
          <w:szCs w:val="24"/>
          <w:lang w:val="en-US"/>
        </w:rPr>
      </w:pPr>
      <w:r w:rsidRPr="008434A0">
        <w:rPr>
          <w:rStyle w:val="Rubrik2Char"/>
          <w:rFonts w:ascii="Times New Roman" w:hAnsi="Times New Roman"/>
          <w:b/>
          <w:bCs/>
          <w:color w:val="002060"/>
          <w:sz w:val="24"/>
          <w:szCs w:val="24"/>
          <w:lang w:val="en-US"/>
        </w:rPr>
        <w:t>Present treatment</w:t>
      </w:r>
      <w:r w:rsidR="005F5002">
        <w:rPr>
          <w:rStyle w:val="Rubrik2Char"/>
          <w:rFonts w:ascii="Times New Roman" w:hAnsi="Times New Roman"/>
          <w:b/>
          <w:bCs/>
          <w:color w:val="002060"/>
          <w:sz w:val="24"/>
          <w:szCs w:val="24"/>
          <w:lang w:val="en-US"/>
        </w:rPr>
        <w:br/>
      </w:r>
      <w:r w:rsidR="5968CC0C" w:rsidRPr="008434A0">
        <w:rPr>
          <w:rFonts w:ascii="Times New Roman" w:hAnsi="Times New Roman" w:cs="Times New Roman"/>
          <w:sz w:val="24"/>
          <w:szCs w:val="24"/>
          <w:lang w:val="en-US"/>
        </w:rPr>
        <w:t xml:space="preserve">The mainstay of current treatment </w:t>
      </w:r>
      <w:r w:rsidR="002D4AE5">
        <w:rPr>
          <w:rFonts w:ascii="Times New Roman" w:hAnsi="Times New Roman" w:cs="Times New Roman"/>
          <w:sz w:val="24"/>
          <w:szCs w:val="24"/>
          <w:lang w:val="en-US"/>
        </w:rPr>
        <w:t>consists of</w:t>
      </w:r>
      <w:r w:rsidR="002D4AE5" w:rsidRPr="008434A0">
        <w:rPr>
          <w:rFonts w:ascii="Times New Roman" w:hAnsi="Times New Roman" w:cs="Times New Roman"/>
          <w:sz w:val="24"/>
          <w:szCs w:val="24"/>
          <w:lang w:val="en-US"/>
        </w:rPr>
        <w:t xml:space="preserve"> </w:t>
      </w:r>
      <w:r w:rsidR="5968CC0C" w:rsidRPr="008434A0">
        <w:rPr>
          <w:rFonts w:ascii="Times New Roman" w:hAnsi="Times New Roman" w:cs="Times New Roman"/>
          <w:sz w:val="24"/>
          <w:szCs w:val="24"/>
          <w:lang w:val="en-US"/>
        </w:rPr>
        <w:t>socket prosthes</w:t>
      </w:r>
      <w:r w:rsidR="00124CC5">
        <w:rPr>
          <w:rFonts w:ascii="Times New Roman" w:hAnsi="Times New Roman" w:cs="Times New Roman"/>
          <w:sz w:val="24"/>
          <w:szCs w:val="24"/>
          <w:lang w:val="en-US"/>
        </w:rPr>
        <w:t>e</w:t>
      </w:r>
      <w:r w:rsidR="5968CC0C" w:rsidRPr="008434A0">
        <w:rPr>
          <w:rFonts w:ascii="Times New Roman" w:hAnsi="Times New Roman" w:cs="Times New Roman"/>
          <w:sz w:val="24"/>
          <w:szCs w:val="24"/>
          <w:lang w:val="en-US"/>
        </w:rPr>
        <w:t>s that can be purely cosmetic</w:t>
      </w:r>
      <w:r w:rsidR="00B62696">
        <w:rPr>
          <w:rFonts w:ascii="Times New Roman" w:hAnsi="Times New Roman" w:cs="Times New Roman"/>
          <w:sz w:val="24"/>
          <w:szCs w:val="24"/>
          <w:lang w:val="en-US"/>
        </w:rPr>
        <w:t>,</w:t>
      </w:r>
      <w:r w:rsidR="5968CC0C" w:rsidRPr="008434A0">
        <w:rPr>
          <w:rFonts w:ascii="Times New Roman" w:hAnsi="Times New Roman" w:cs="Times New Roman"/>
          <w:sz w:val="24"/>
          <w:szCs w:val="24"/>
          <w:lang w:val="en-US"/>
        </w:rPr>
        <w:t xml:space="preserve"> or functional. Functional prosthes</w:t>
      </w:r>
      <w:r w:rsidR="00124CC5">
        <w:rPr>
          <w:rFonts w:ascii="Times New Roman" w:hAnsi="Times New Roman" w:cs="Times New Roman"/>
          <w:sz w:val="24"/>
          <w:szCs w:val="24"/>
          <w:lang w:val="en-US"/>
        </w:rPr>
        <w:t>e</w:t>
      </w:r>
      <w:r w:rsidR="5968CC0C" w:rsidRPr="008434A0">
        <w:rPr>
          <w:rFonts w:ascii="Times New Roman" w:hAnsi="Times New Roman" w:cs="Times New Roman"/>
          <w:sz w:val="24"/>
          <w:szCs w:val="24"/>
          <w:lang w:val="en-US"/>
        </w:rPr>
        <w:t xml:space="preserve">s </w:t>
      </w:r>
      <w:r w:rsidR="002D4AE5">
        <w:rPr>
          <w:rFonts w:ascii="Times New Roman" w:hAnsi="Times New Roman" w:cs="Times New Roman"/>
          <w:sz w:val="24"/>
          <w:szCs w:val="24"/>
          <w:lang w:val="en-US"/>
        </w:rPr>
        <w:t>can</w:t>
      </w:r>
      <w:r w:rsidR="002D4AE5" w:rsidRPr="008434A0">
        <w:rPr>
          <w:rFonts w:ascii="Times New Roman" w:hAnsi="Times New Roman" w:cs="Times New Roman"/>
          <w:sz w:val="24"/>
          <w:szCs w:val="24"/>
          <w:lang w:val="en-US"/>
        </w:rPr>
        <w:t xml:space="preserve"> </w:t>
      </w:r>
      <w:r w:rsidR="5968CC0C" w:rsidRPr="008434A0">
        <w:rPr>
          <w:rFonts w:ascii="Times New Roman" w:hAnsi="Times New Roman" w:cs="Times New Roman"/>
          <w:sz w:val="24"/>
          <w:szCs w:val="24"/>
          <w:lang w:val="en-US"/>
        </w:rPr>
        <w:t>be body</w:t>
      </w:r>
      <w:r w:rsidR="002D4AE5">
        <w:rPr>
          <w:rFonts w:ascii="Times New Roman" w:hAnsi="Times New Roman" w:cs="Times New Roman"/>
          <w:sz w:val="24"/>
          <w:szCs w:val="24"/>
          <w:lang w:val="en-US"/>
        </w:rPr>
        <w:t>-</w:t>
      </w:r>
      <w:r w:rsidR="5968CC0C" w:rsidRPr="008434A0">
        <w:rPr>
          <w:rFonts w:ascii="Times New Roman" w:hAnsi="Times New Roman" w:cs="Times New Roman"/>
          <w:sz w:val="24"/>
          <w:szCs w:val="24"/>
          <w:lang w:val="en-US"/>
        </w:rPr>
        <w:t>powered (i.e. powered by bending the elbow or other joints) or myoelectrical</w:t>
      </w:r>
      <w:r w:rsidR="002D4AE5">
        <w:rPr>
          <w:rFonts w:ascii="Times New Roman" w:hAnsi="Times New Roman" w:cs="Times New Roman"/>
          <w:sz w:val="24"/>
          <w:szCs w:val="24"/>
          <w:lang w:val="en-US"/>
        </w:rPr>
        <w:t>ly</w:t>
      </w:r>
      <w:r w:rsidR="5968CC0C" w:rsidRPr="008434A0">
        <w:rPr>
          <w:rFonts w:ascii="Times New Roman" w:hAnsi="Times New Roman" w:cs="Times New Roman"/>
          <w:sz w:val="24"/>
          <w:szCs w:val="24"/>
          <w:lang w:val="en-US"/>
        </w:rPr>
        <w:t xml:space="preserve"> controlled </w:t>
      </w:r>
      <w:r w:rsidR="002D4AE5">
        <w:rPr>
          <w:rFonts w:ascii="Times New Roman" w:hAnsi="Times New Roman" w:cs="Times New Roman"/>
          <w:sz w:val="24"/>
          <w:szCs w:val="24"/>
          <w:lang w:val="en-US"/>
        </w:rPr>
        <w:t>through</w:t>
      </w:r>
      <w:r w:rsidR="002D4AE5" w:rsidRPr="008434A0">
        <w:rPr>
          <w:rFonts w:ascii="Times New Roman" w:hAnsi="Times New Roman" w:cs="Times New Roman"/>
          <w:sz w:val="24"/>
          <w:szCs w:val="24"/>
          <w:lang w:val="en-US"/>
        </w:rPr>
        <w:t xml:space="preserve"> </w:t>
      </w:r>
      <w:r w:rsidR="5968CC0C" w:rsidRPr="008434A0">
        <w:rPr>
          <w:rFonts w:ascii="Times New Roman" w:hAnsi="Times New Roman" w:cs="Times New Roman"/>
          <w:sz w:val="24"/>
          <w:szCs w:val="24"/>
          <w:lang w:val="en-US"/>
        </w:rPr>
        <w:t>skin-surface electrodes registering electrical activity in muscles (Carey et al., 2015)</w:t>
      </w:r>
      <w:r w:rsidR="003F2F44">
        <w:rPr>
          <w:rFonts w:ascii="Times New Roman" w:hAnsi="Times New Roman" w:cs="Times New Roman"/>
          <w:sz w:val="24"/>
          <w:szCs w:val="24"/>
          <w:lang w:val="en-US"/>
        </w:rPr>
        <w:t xml:space="preserve"> (see Figure 1)</w:t>
      </w:r>
      <w:r w:rsidR="5968CC0C" w:rsidRPr="008434A0">
        <w:rPr>
          <w:rFonts w:ascii="Times New Roman" w:hAnsi="Times New Roman" w:cs="Times New Roman"/>
          <w:sz w:val="24"/>
          <w:szCs w:val="24"/>
          <w:lang w:val="en-US"/>
        </w:rPr>
        <w:t xml:space="preserve">. </w:t>
      </w:r>
    </w:p>
    <w:p w14:paraId="7ABD5C13" w14:textId="6AE7B377" w:rsidR="00521DC4" w:rsidRPr="00052733" w:rsidRDefault="0040312D" w:rsidP="0015139D">
      <w:pPr>
        <w:tabs>
          <w:tab w:val="left" w:pos="720"/>
        </w:tabs>
        <w:ind w:left="360"/>
        <w:rPr>
          <w:sz w:val="20"/>
          <w:szCs w:val="20"/>
          <w:lang w:val="en-US"/>
        </w:rPr>
      </w:pPr>
      <w:r w:rsidRPr="0040312D">
        <w:rPr>
          <w:rFonts w:ascii="Times New Roman" w:hAnsi="Times New Roman" w:cs="Times New Roman"/>
          <w:noProof/>
          <w:sz w:val="24"/>
          <w:szCs w:val="24"/>
          <w:lang w:val="en-US"/>
        </w:rPr>
        <w:drawing>
          <wp:inline distT="0" distB="0" distL="0" distR="0" wp14:anchorId="32D45FF4" wp14:editId="7B138C5B">
            <wp:extent cx="4953000" cy="1804127"/>
            <wp:effectExtent l="0" t="0" r="0" b="5715"/>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013267" cy="1826079"/>
                    </a:xfrm>
                    <a:prstGeom prst="rect">
                      <a:avLst/>
                    </a:prstGeom>
                  </pic:spPr>
                </pic:pic>
              </a:graphicData>
            </a:graphic>
          </wp:inline>
        </w:drawing>
      </w:r>
      <w:r w:rsidR="0015139D">
        <w:rPr>
          <w:sz w:val="20"/>
          <w:szCs w:val="20"/>
          <w:lang w:val="en-US"/>
        </w:rPr>
        <w:br/>
      </w:r>
      <w:r w:rsidR="00521DC4" w:rsidRPr="00052733">
        <w:rPr>
          <w:sz w:val="20"/>
          <w:szCs w:val="20"/>
          <w:lang w:val="en-US"/>
        </w:rPr>
        <w:t xml:space="preserve">Figure </w:t>
      </w:r>
      <w:r w:rsidR="00F30002" w:rsidRPr="00052733">
        <w:rPr>
          <w:sz w:val="20"/>
          <w:szCs w:val="20"/>
          <w:lang w:val="en-US"/>
        </w:rPr>
        <w:t>1</w:t>
      </w:r>
      <w:r w:rsidR="00521DC4" w:rsidRPr="00052733">
        <w:rPr>
          <w:sz w:val="20"/>
          <w:szCs w:val="20"/>
          <w:lang w:val="en-US"/>
        </w:rPr>
        <w:t xml:space="preserve">: Myoelectric socket prosthesis. Surface electrodes to register EMG are placed inside the socket and </w:t>
      </w:r>
      <w:r w:rsidR="002D4AE5">
        <w:rPr>
          <w:sz w:val="20"/>
          <w:szCs w:val="20"/>
          <w:lang w:val="en-US"/>
        </w:rPr>
        <w:t>come</w:t>
      </w:r>
      <w:r w:rsidR="002D4AE5" w:rsidRPr="00052733">
        <w:rPr>
          <w:sz w:val="20"/>
          <w:szCs w:val="20"/>
          <w:lang w:val="en-US"/>
        </w:rPr>
        <w:t xml:space="preserve"> </w:t>
      </w:r>
      <w:r w:rsidR="00521DC4" w:rsidRPr="00052733">
        <w:rPr>
          <w:sz w:val="20"/>
          <w:szCs w:val="20"/>
          <w:lang w:val="en-US"/>
        </w:rPr>
        <w:t xml:space="preserve">in contact </w:t>
      </w:r>
      <w:r w:rsidR="00E33D38" w:rsidRPr="00052733">
        <w:rPr>
          <w:sz w:val="20"/>
          <w:szCs w:val="20"/>
          <w:lang w:val="en-US"/>
        </w:rPr>
        <w:t xml:space="preserve">with </w:t>
      </w:r>
      <w:r w:rsidR="00521DC4" w:rsidRPr="00052733">
        <w:rPr>
          <w:sz w:val="20"/>
          <w:szCs w:val="20"/>
          <w:lang w:val="en-US"/>
        </w:rPr>
        <w:t>the skin when the patient puts on the prosthesis. Foto</w:t>
      </w:r>
      <w:r w:rsidR="006F3D5D" w:rsidRPr="00052733">
        <w:rPr>
          <w:sz w:val="20"/>
          <w:szCs w:val="20"/>
          <w:lang w:val="en-US"/>
        </w:rPr>
        <w:t xml:space="preserve"> </w:t>
      </w:r>
      <w:r w:rsidR="00521DC4" w:rsidRPr="00052733">
        <w:rPr>
          <w:sz w:val="20"/>
          <w:szCs w:val="20"/>
          <w:lang w:val="en-US"/>
        </w:rPr>
        <w:t xml:space="preserve">courtesy of </w:t>
      </w:r>
      <w:r w:rsidRPr="00052733">
        <w:rPr>
          <w:sz w:val="20"/>
          <w:szCs w:val="20"/>
          <w:lang w:val="en-US"/>
        </w:rPr>
        <w:t>Ann Nachemson</w:t>
      </w:r>
      <w:r w:rsidR="00014853" w:rsidRPr="00052733">
        <w:rPr>
          <w:sz w:val="20"/>
          <w:szCs w:val="20"/>
          <w:lang w:val="en-US"/>
        </w:rPr>
        <w:t>.</w:t>
      </w:r>
    </w:p>
    <w:p w14:paraId="5DA9FFE9" w14:textId="2277A9BD" w:rsidR="00B34541" w:rsidRPr="00BF060B" w:rsidRDefault="00183328" w:rsidP="007A7698">
      <w:pPr>
        <w:ind w:left="426"/>
        <w:rPr>
          <w:rFonts w:ascii="Times New Roman" w:hAnsi="Times New Roman" w:cs="Times New Roman"/>
          <w:sz w:val="24"/>
          <w:szCs w:val="24"/>
          <w:lang w:val="en-US"/>
        </w:rPr>
      </w:pPr>
      <w:r>
        <w:rPr>
          <w:rFonts w:ascii="Times New Roman" w:hAnsi="Times New Roman" w:cs="Times New Roman"/>
          <w:sz w:val="24"/>
          <w:szCs w:val="24"/>
          <w:lang w:val="en-US"/>
        </w:rPr>
        <w:lastRenderedPageBreak/>
        <w:t>The s</w:t>
      </w:r>
      <w:r w:rsidR="5968CC0C" w:rsidRPr="00BF060B">
        <w:rPr>
          <w:rFonts w:ascii="Times New Roman" w:hAnsi="Times New Roman" w:cs="Times New Roman"/>
          <w:sz w:val="24"/>
          <w:szCs w:val="24"/>
          <w:lang w:val="en-US"/>
        </w:rPr>
        <w:t xml:space="preserve">tandard myoelectric </w:t>
      </w:r>
      <w:r w:rsidR="007A7698">
        <w:rPr>
          <w:rFonts w:ascii="Times New Roman" w:hAnsi="Times New Roman" w:cs="Times New Roman"/>
          <w:sz w:val="24"/>
          <w:szCs w:val="24"/>
          <w:lang w:val="en-US"/>
        </w:rPr>
        <w:t xml:space="preserve">socket </w:t>
      </w:r>
      <w:r w:rsidR="5968CC0C" w:rsidRPr="00BF060B">
        <w:rPr>
          <w:rFonts w:ascii="Times New Roman" w:hAnsi="Times New Roman" w:cs="Times New Roman"/>
          <w:sz w:val="24"/>
          <w:szCs w:val="24"/>
          <w:lang w:val="en-US"/>
        </w:rPr>
        <w:t>prosthes</w:t>
      </w:r>
      <w:r>
        <w:rPr>
          <w:rFonts w:ascii="Times New Roman" w:hAnsi="Times New Roman" w:cs="Times New Roman"/>
          <w:sz w:val="24"/>
          <w:szCs w:val="24"/>
          <w:lang w:val="en-US"/>
        </w:rPr>
        <w:t>i</w:t>
      </w:r>
      <w:r w:rsidR="5968CC0C" w:rsidRPr="00BF060B">
        <w:rPr>
          <w:rFonts w:ascii="Times New Roman" w:hAnsi="Times New Roman" w:cs="Times New Roman"/>
          <w:sz w:val="24"/>
          <w:szCs w:val="24"/>
          <w:lang w:val="en-US"/>
        </w:rPr>
        <w:t xml:space="preserve">s </w:t>
      </w:r>
      <w:r w:rsidR="007A7698">
        <w:rPr>
          <w:rFonts w:ascii="Times New Roman" w:hAnsi="Times New Roman" w:cs="Times New Roman"/>
          <w:sz w:val="24"/>
          <w:szCs w:val="24"/>
          <w:lang w:val="en-US"/>
        </w:rPr>
        <w:t xml:space="preserve">(Figure 1) </w:t>
      </w:r>
      <w:r>
        <w:rPr>
          <w:rFonts w:ascii="Times New Roman" w:hAnsi="Times New Roman" w:cs="Times New Roman"/>
          <w:sz w:val="24"/>
          <w:szCs w:val="24"/>
          <w:lang w:val="en-US"/>
        </w:rPr>
        <w:t>is</w:t>
      </w:r>
      <w:r w:rsidRPr="00BF060B">
        <w:rPr>
          <w:rFonts w:ascii="Times New Roman" w:hAnsi="Times New Roman" w:cs="Times New Roman"/>
          <w:sz w:val="24"/>
          <w:szCs w:val="24"/>
          <w:lang w:val="en-US"/>
        </w:rPr>
        <w:t xml:space="preserve"> </w:t>
      </w:r>
      <w:r w:rsidR="5968CC0C" w:rsidRPr="00BF060B">
        <w:rPr>
          <w:rFonts w:ascii="Times New Roman" w:hAnsi="Times New Roman" w:cs="Times New Roman"/>
          <w:sz w:val="24"/>
          <w:szCs w:val="24"/>
          <w:lang w:val="en-US"/>
        </w:rPr>
        <w:t>the most common type of prosthesis for patients with amputation at the mid/distal-forearm level. Since patients with amputation at this level have a relatively long stump, stability through the socket is acceptable and so is</w:t>
      </w:r>
      <w:r w:rsidR="045C9344" w:rsidRPr="00BF060B">
        <w:rPr>
          <w:rFonts w:ascii="Times New Roman" w:hAnsi="Times New Roman" w:cs="Times New Roman"/>
          <w:sz w:val="24"/>
          <w:szCs w:val="24"/>
          <w:lang w:val="en-US"/>
        </w:rPr>
        <w:t xml:space="preserve"> </w:t>
      </w:r>
      <w:r w:rsidR="5968CC0C" w:rsidRPr="00BF060B">
        <w:rPr>
          <w:rFonts w:ascii="Times New Roman" w:hAnsi="Times New Roman" w:cs="Times New Roman"/>
          <w:sz w:val="24"/>
          <w:szCs w:val="24"/>
          <w:lang w:val="en-US"/>
        </w:rPr>
        <w:t xml:space="preserve">the overall function. </w:t>
      </w:r>
      <w:r w:rsidR="003C4C26">
        <w:rPr>
          <w:rFonts w:ascii="Times New Roman" w:hAnsi="Times New Roman" w:cs="Times New Roman"/>
          <w:sz w:val="24"/>
          <w:szCs w:val="24"/>
          <w:lang w:val="en-US"/>
        </w:rPr>
        <w:t>However,</w:t>
      </w:r>
      <w:r w:rsidR="5968CC0C" w:rsidRPr="00BF060B">
        <w:rPr>
          <w:rFonts w:ascii="Times New Roman" w:hAnsi="Times New Roman" w:cs="Times New Roman"/>
          <w:sz w:val="24"/>
          <w:szCs w:val="24"/>
          <w:lang w:val="en-US"/>
        </w:rPr>
        <w:t xml:space="preserve"> myoelectric </w:t>
      </w:r>
      <w:r w:rsidR="003C4C26">
        <w:rPr>
          <w:rFonts w:ascii="Times New Roman" w:hAnsi="Times New Roman" w:cs="Times New Roman"/>
          <w:sz w:val="24"/>
          <w:szCs w:val="24"/>
          <w:lang w:val="en-US"/>
        </w:rPr>
        <w:t xml:space="preserve">socket </w:t>
      </w:r>
      <w:r w:rsidR="5968CC0C" w:rsidRPr="00BF060B">
        <w:rPr>
          <w:rFonts w:ascii="Times New Roman" w:hAnsi="Times New Roman" w:cs="Times New Roman"/>
          <w:sz w:val="24"/>
          <w:szCs w:val="24"/>
          <w:lang w:val="en-US"/>
        </w:rPr>
        <w:t>prostheses can be difficult to anchor to the body when the stump is very short. Furthermore, the skin-surface electrodes are susceptible to environmental factors</w:t>
      </w:r>
      <w:r w:rsidR="045C9344" w:rsidRPr="00BF060B">
        <w:rPr>
          <w:rFonts w:ascii="Times New Roman" w:hAnsi="Times New Roman" w:cs="Times New Roman"/>
          <w:sz w:val="24"/>
          <w:szCs w:val="24"/>
          <w:lang w:val="en-US"/>
        </w:rPr>
        <w:t>,</w:t>
      </w:r>
      <w:r w:rsidR="5968CC0C" w:rsidRPr="00BF060B">
        <w:rPr>
          <w:rFonts w:ascii="Times New Roman" w:hAnsi="Times New Roman" w:cs="Times New Roman"/>
          <w:sz w:val="24"/>
          <w:szCs w:val="24"/>
          <w:lang w:val="en-US"/>
        </w:rPr>
        <w:t xml:space="preserve"> such as excessive sweating or dry skin during cold weather. They also may pick up electrical activity from other muscles which limits the amount of inputs available for reliable control of the prosthesis. This is often the case for patients with a short stump above the elbow where large muscles, such as the deltoid, interfere with signals coming from the biceps or triceps which should provide primary control for the prosthetic device. Because of this interference, when the patient raises the arm </w:t>
      </w:r>
      <w:r w:rsidR="0014299D">
        <w:rPr>
          <w:rFonts w:ascii="Times New Roman" w:hAnsi="Times New Roman" w:cs="Times New Roman"/>
          <w:sz w:val="24"/>
          <w:szCs w:val="24"/>
          <w:lang w:val="en-US"/>
        </w:rPr>
        <w:t>above</w:t>
      </w:r>
      <w:r w:rsidR="002B791D">
        <w:rPr>
          <w:rFonts w:ascii="Times New Roman" w:hAnsi="Times New Roman" w:cs="Times New Roman"/>
          <w:sz w:val="24"/>
          <w:szCs w:val="24"/>
          <w:lang w:val="en-US"/>
        </w:rPr>
        <w:t xml:space="preserve"> </w:t>
      </w:r>
      <w:r w:rsidR="5968CC0C" w:rsidRPr="00BF060B">
        <w:rPr>
          <w:rFonts w:ascii="Times New Roman" w:hAnsi="Times New Roman" w:cs="Times New Roman"/>
          <w:sz w:val="24"/>
          <w:szCs w:val="24"/>
          <w:lang w:val="en-US"/>
        </w:rPr>
        <w:t xml:space="preserve">70-80 degrees, the motor control becomes unreliable and opening and closing </w:t>
      </w:r>
      <w:r w:rsidR="00DD50C0">
        <w:rPr>
          <w:rFonts w:ascii="Times New Roman" w:hAnsi="Times New Roman" w:cs="Times New Roman"/>
          <w:sz w:val="24"/>
          <w:szCs w:val="24"/>
          <w:lang w:val="en-US"/>
        </w:rPr>
        <w:t xml:space="preserve">the prosthetic hand </w:t>
      </w:r>
      <w:r w:rsidR="5968CC0C" w:rsidRPr="00BF060B">
        <w:rPr>
          <w:rFonts w:ascii="Times New Roman" w:hAnsi="Times New Roman" w:cs="Times New Roman"/>
          <w:sz w:val="24"/>
          <w:szCs w:val="24"/>
          <w:lang w:val="en-US"/>
        </w:rPr>
        <w:t xml:space="preserve">in these positions is nearly impossible. </w:t>
      </w:r>
    </w:p>
    <w:p w14:paraId="0DD39D89" w14:textId="12AD05B1" w:rsidR="00B34541" w:rsidRPr="00BF060B" w:rsidRDefault="210AFA9C" w:rsidP="007A7698">
      <w:pPr>
        <w:tabs>
          <w:tab w:val="left" w:pos="720"/>
        </w:tabs>
        <w:ind w:left="426"/>
        <w:rPr>
          <w:rFonts w:ascii="Times New Roman" w:hAnsi="Times New Roman" w:cs="Times New Roman"/>
          <w:sz w:val="24"/>
          <w:szCs w:val="24"/>
          <w:lang w:val="en-US"/>
        </w:rPr>
      </w:pPr>
      <w:r w:rsidRPr="00BF060B">
        <w:rPr>
          <w:rFonts w:ascii="Times New Roman" w:hAnsi="Times New Roman" w:cs="Times New Roman"/>
          <w:sz w:val="24"/>
          <w:szCs w:val="24"/>
          <w:lang w:val="en-US"/>
        </w:rPr>
        <w:t>Today’s</w:t>
      </w:r>
      <w:r w:rsidR="3FCAB505" w:rsidRPr="00BF060B">
        <w:rPr>
          <w:rFonts w:ascii="Times New Roman" w:hAnsi="Times New Roman" w:cs="Times New Roman"/>
          <w:sz w:val="24"/>
          <w:szCs w:val="24"/>
          <w:lang w:val="en-US"/>
        </w:rPr>
        <w:t xml:space="preserve"> modern prostheses allow for different grip patterns instead </w:t>
      </w:r>
      <w:r w:rsidR="7EFCE9F4" w:rsidRPr="00BF060B">
        <w:rPr>
          <w:rFonts w:ascii="Times New Roman" w:hAnsi="Times New Roman" w:cs="Times New Roman"/>
          <w:sz w:val="24"/>
          <w:szCs w:val="24"/>
          <w:lang w:val="en-US"/>
        </w:rPr>
        <w:t>of</w:t>
      </w:r>
      <w:r w:rsidR="3FCAB505" w:rsidRPr="00BF060B">
        <w:rPr>
          <w:rFonts w:ascii="Times New Roman" w:hAnsi="Times New Roman" w:cs="Times New Roman"/>
          <w:sz w:val="24"/>
          <w:szCs w:val="24"/>
          <w:lang w:val="en-US"/>
        </w:rPr>
        <w:t xml:space="preserve"> just offering an open/close motion. To choose between different types of grip</w:t>
      </w:r>
      <w:r w:rsidR="002D4AE5">
        <w:rPr>
          <w:rFonts w:ascii="Times New Roman" w:hAnsi="Times New Roman" w:cs="Times New Roman"/>
          <w:sz w:val="24"/>
          <w:szCs w:val="24"/>
          <w:lang w:val="en-US"/>
        </w:rPr>
        <w:t>s</w:t>
      </w:r>
      <w:r w:rsidR="3FCAB505" w:rsidRPr="00BF060B">
        <w:rPr>
          <w:rFonts w:ascii="Times New Roman" w:hAnsi="Times New Roman" w:cs="Times New Roman"/>
          <w:sz w:val="24"/>
          <w:szCs w:val="24"/>
          <w:lang w:val="en-US"/>
        </w:rPr>
        <w:t xml:space="preserve"> there are several strategies: pressing a button on the prosthesis with the healthy hand; co-contracting muscle groups; </w:t>
      </w:r>
      <w:r w:rsidRPr="00BF060B">
        <w:rPr>
          <w:rFonts w:ascii="Times New Roman" w:hAnsi="Times New Roman" w:cs="Times New Roman"/>
          <w:sz w:val="24"/>
          <w:szCs w:val="24"/>
          <w:lang w:val="en-US"/>
        </w:rPr>
        <w:t xml:space="preserve">or </w:t>
      </w:r>
      <w:r w:rsidR="3FCAB505" w:rsidRPr="00BF060B">
        <w:rPr>
          <w:rFonts w:ascii="Times New Roman" w:hAnsi="Times New Roman" w:cs="Times New Roman"/>
          <w:sz w:val="24"/>
          <w:szCs w:val="24"/>
          <w:lang w:val="en-US"/>
        </w:rPr>
        <w:t>using a distant device placed on the shoe.</w:t>
      </w:r>
      <w:r w:rsidR="45E260B4" w:rsidRPr="00BF060B">
        <w:rPr>
          <w:rFonts w:ascii="Times New Roman" w:hAnsi="Times New Roman" w:cs="Times New Roman"/>
          <w:sz w:val="24"/>
          <w:szCs w:val="24"/>
          <w:lang w:val="en-US"/>
        </w:rPr>
        <w:t xml:space="preserve"> </w:t>
      </w:r>
      <w:r w:rsidR="5968CC0C" w:rsidRPr="00BF060B">
        <w:rPr>
          <w:rFonts w:ascii="Times New Roman" w:hAnsi="Times New Roman" w:cs="Times New Roman"/>
          <w:sz w:val="24"/>
          <w:szCs w:val="24"/>
          <w:lang w:val="en-US"/>
        </w:rPr>
        <w:t>Th</w:t>
      </w:r>
      <w:r w:rsidR="45E260B4" w:rsidRPr="00BF060B">
        <w:rPr>
          <w:rFonts w:ascii="Times New Roman" w:hAnsi="Times New Roman" w:cs="Times New Roman"/>
          <w:sz w:val="24"/>
          <w:szCs w:val="24"/>
          <w:lang w:val="en-US"/>
        </w:rPr>
        <w:t>ese prostheses</w:t>
      </w:r>
      <w:r w:rsidR="5968CC0C" w:rsidRPr="00BF060B">
        <w:rPr>
          <w:rFonts w:ascii="Times New Roman" w:hAnsi="Times New Roman" w:cs="Times New Roman"/>
          <w:sz w:val="24"/>
          <w:szCs w:val="24"/>
          <w:lang w:val="en-US"/>
        </w:rPr>
        <w:t xml:space="preserve"> can for many patients offer a function that is good enough</w:t>
      </w:r>
      <w:r w:rsidR="002D4AE5">
        <w:rPr>
          <w:rFonts w:ascii="Times New Roman" w:hAnsi="Times New Roman" w:cs="Times New Roman"/>
          <w:sz w:val="24"/>
          <w:szCs w:val="24"/>
          <w:lang w:val="en-US"/>
        </w:rPr>
        <w:t>,</w:t>
      </w:r>
      <w:r w:rsidR="5968CC0C" w:rsidRPr="00BF060B">
        <w:rPr>
          <w:rFonts w:ascii="Times New Roman" w:hAnsi="Times New Roman" w:cs="Times New Roman"/>
          <w:sz w:val="24"/>
          <w:szCs w:val="24"/>
          <w:lang w:val="en-US"/>
        </w:rPr>
        <w:t xml:space="preserve"> without extensive training or further surgical procedures. During control of these prostheses, patients rely entirely on visual feedback</w:t>
      </w:r>
      <w:r w:rsidR="000D12E2" w:rsidRPr="00BF060B">
        <w:rPr>
          <w:rFonts w:ascii="Times New Roman" w:hAnsi="Times New Roman" w:cs="Times New Roman"/>
          <w:sz w:val="24"/>
          <w:szCs w:val="24"/>
          <w:lang w:val="en-US"/>
        </w:rPr>
        <w:t>;</w:t>
      </w:r>
      <w:r w:rsidR="5968CC0C" w:rsidRPr="00BF060B">
        <w:rPr>
          <w:rFonts w:ascii="Times New Roman" w:hAnsi="Times New Roman" w:cs="Times New Roman"/>
          <w:sz w:val="24"/>
          <w:szCs w:val="24"/>
          <w:lang w:val="en-US"/>
        </w:rPr>
        <w:t xml:space="preserve"> </w:t>
      </w:r>
      <w:r w:rsidR="3CE38A09" w:rsidRPr="00BF060B">
        <w:rPr>
          <w:rFonts w:ascii="Times New Roman" w:hAnsi="Times New Roman" w:cs="Times New Roman"/>
          <w:sz w:val="24"/>
          <w:szCs w:val="24"/>
          <w:lang w:val="en-US"/>
        </w:rPr>
        <w:t xml:space="preserve">that is the patient </w:t>
      </w:r>
      <w:r w:rsidR="006936C5" w:rsidRPr="00BF060B">
        <w:rPr>
          <w:rFonts w:ascii="Times New Roman" w:hAnsi="Times New Roman" w:cs="Times New Roman"/>
          <w:sz w:val="24"/>
          <w:szCs w:val="24"/>
          <w:lang w:val="en-US"/>
        </w:rPr>
        <w:t>must</w:t>
      </w:r>
      <w:r w:rsidR="3CE38A09" w:rsidRPr="00BF060B">
        <w:rPr>
          <w:rFonts w:ascii="Times New Roman" w:hAnsi="Times New Roman" w:cs="Times New Roman"/>
          <w:sz w:val="24"/>
          <w:szCs w:val="24"/>
          <w:lang w:val="en-US"/>
        </w:rPr>
        <w:t xml:space="preserve"> </w:t>
      </w:r>
      <w:r w:rsidR="0D31DB98" w:rsidRPr="00BF060B">
        <w:rPr>
          <w:rFonts w:ascii="Times New Roman" w:hAnsi="Times New Roman" w:cs="Times New Roman"/>
          <w:sz w:val="24"/>
          <w:szCs w:val="24"/>
          <w:lang w:val="en-US"/>
        </w:rPr>
        <w:t xml:space="preserve">watch the </w:t>
      </w:r>
      <w:r w:rsidR="4B504565" w:rsidRPr="00BF060B">
        <w:rPr>
          <w:rFonts w:ascii="Times New Roman" w:hAnsi="Times New Roman" w:cs="Times New Roman"/>
          <w:sz w:val="24"/>
          <w:szCs w:val="24"/>
          <w:lang w:val="en-US"/>
        </w:rPr>
        <w:t>prosthetic hand to</w:t>
      </w:r>
      <w:r w:rsidR="007A7698">
        <w:rPr>
          <w:rFonts w:ascii="Times New Roman" w:hAnsi="Times New Roman" w:cs="Times New Roman"/>
          <w:sz w:val="24"/>
          <w:szCs w:val="24"/>
          <w:lang w:val="en-US"/>
        </w:rPr>
        <w:t xml:space="preserve"> avoid</w:t>
      </w:r>
      <w:r w:rsidR="4B504565" w:rsidRPr="00BF060B">
        <w:rPr>
          <w:rFonts w:ascii="Times New Roman" w:hAnsi="Times New Roman" w:cs="Times New Roman"/>
          <w:sz w:val="24"/>
          <w:szCs w:val="24"/>
          <w:lang w:val="en-US"/>
        </w:rPr>
        <w:t xml:space="preserve"> crushing or dropping objects. </w:t>
      </w:r>
      <w:r w:rsidR="6198B9E1" w:rsidRPr="00BF060B">
        <w:rPr>
          <w:rFonts w:ascii="Times New Roman" w:hAnsi="Times New Roman" w:cs="Times New Roman"/>
          <w:sz w:val="24"/>
          <w:szCs w:val="24"/>
          <w:lang w:val="en-US"/>
        </w:rPr>
        <w:t xml:space="preserve">These </w:t>
      </w:r>
      <w:r w:rsidR="4B504565" w:rsidRPr="00BF060B">
        <w:rPr>
          <w:rFonts w:ascii="Times New Roman" w:hAnsi="Times New Roman" w:cs="Times New Roman"/>
          <w:sz w:val="24"/>
          <w:szCs w:val="24"/>
          <w:lang w:val="en-US"/>
        </w:rPr>
        <w:t>prosthes</w:t>
      </w:r>
      <w:r w:rsidR="37CDCF04" w:rsidRPr="00BF060B">
        <w:rPr>
          <w:rFonts w:ascii="Times New Roman" w:hAnsi="Times New Roman" w:cs="Times New Roman"/>
          <w:sz w:val="24"/>
          <w:szCs w:val="24"/>
          <w:lang w:val="en-US"/>
        </w:rPr>
        <w:t>e</w:t>
      </w:r>
      <w:r w:rsidR="4B504565" w:rsidRPr="00BF060B">
        <w:rPr>
          <w:rFonts w:ascii="Times New Roman" w:hAnsi="Times New Roman" w:cs="Times New Roman"/>
          <w:sz w:val="24"/>
          <w:szCs w:val="24"/>
          <w:lang w:val="en-US"/>
        </w:rPr>
        <w:t xml:space="preserve">s </w:t>
      </w:r>
      <w:r w:rsidR="73533AAE" w:rsidRPr="00BF060B">
        <w:rPr>
          <w:rFonts w:ascii="Times New Roman" w:hAnsi="Times New Roman" w:cs="Times New Roman"/>
          <w:sz w:val="24"/>
          <w:szCs w:val="24"/>
          <w:lang w:val="en-US"/>
        </w:rPr>
        <w:t xml:space="preserve">can </w:t>
      </w:r>
      <w:r w:rsidR="4B504565" w:rsidRPr="00BF060B">
        <w:rPr>
          <w:rFonts w:ascii="Times New Roman" w:hAnsi="Times New Roman" w:cs="Times New Roman"/>
          <w:sz w:val="24"/>
          <w:szCs w:val="24"/>
          <w:lang w:val="en-US"/>
        </w:rPr>
        <w:t>have built</w:t>
      </w:r>
      <w:r w:rsidR="37CDCF04" w:rsidRPr="00BF060B">
        <w:rPr>
          <w:rFonts w:ascii="Times New Roman" w:hAnsi="Times New Roman" w:cs="Times New Roman"/>
          <w:sz w:val="24"/>
          <w:szCs w:val="24"/>
          <w:lang w:val="en-US"/>
        </w:rPr>
        <w:t>-</w:t>
      </w:r>
      <w:r w:rsidR="4B504565" w:rsidRPr="00BF060B">
        <w:rPr>
          <w:rFonts w:ascii="Times New Roman" w:hAnsi="Times New Roman" w:cs="Times New Roman"/>
          <w:sz w:val="24"/>
          <w:szCs w:val="24"/>
          <w:lang w:val="en-US"/>
        </w:rPr>
        <w:t xml:space="preserve">in sensors that </w:t>
      </w:r>
      <w:r w:rsidR="60BC53AF" w:rsidRPr="00BF060B">
        <w:rPr>
          <w:rFonts w:ascii="Times New Roman" w:hAnsi="Times New Roman" w:cs="Times New Roman"/>
          <w:sz w:val="24"/>
          <w:szCs w:val="24"/>
          <w:lang w:val="en-US"/>
        </w:rPr>
        <w:t xml:space="preserve">automatically grasp objects more tightly when </w:t>
      </w:r>
      <w:r w:rsidR="2D96DEB5" w:rsidRPr="00BF060B">
        <w:rPr>
          <w:rFonts w:ascii="Times New Roman" w:hAnsi="Times New Roman" w:cs="Times New Roman"/>
          <w:sz w:val="24"/>
          <w:szCs w:val="24"/>
          <w:lang w:val="en-US"/>
        </w:rPr>
        <w:t>they are</w:t>
      </w:r>
      <w:r w:rsidR="60BC53AF" w:rsidRPr="00BF060B">
        <w:rPr>
          <w:rFonts w:ascii="Times New Roman" w:hAnsi="Times New Roman" w:cs="Times New Roman"/>
          <w:sz w:val="24"/>
          <w:szCs w:val="24"/>
          <w:lang w:val="en-US"/>
        </w:rPr>
        <w:t xml:space="preserve"> slipping out of the grip</w:t>
      </w:r>
      <w:r w:rsidR="12695E76" w:rsidRPr="00BF060B">
        <w:rPr>
          <w:rFonts w:ascii="Times New Roman" w:hAnsi="Times New Roman" w:cs="Times New Roman"/>
          <w:sz w:val="24"/>
          <w:szCs w:val="24"/>
          <w:lang w:val="en-US"/>
        </w:rPr>
        <w:t xml:space="preserve"> (Wijk et </w:t>
      </w:r>
      <w:r w:rsidR="37C3452D" w:rsidRPr="00BF060B">
        <w:rPr>
          <w:rFonts w:ascii="Times New Roman" w:hAnsi="Times New Roman" w:cs="Times New Roman"/>
          <w:sz w:val="24"/>
          <w:szCs w:val="24"/>
          <w:lang w:val="en-US"/>
        </w:rPr>
        <w:t>al</w:t>
      </w:r>
      <w:r w:rsidR="4C8CE314" w:rsidRPr="00BF060B">
        <w:rPr>
          <w:rFonts w:ascii="Times New Roman" w:hAnsi="Times New Roman" w:cs="Times New Roman"/>
          <w:sz w:val="24"/>
          <w:szCs w:val="24"/>
          <w:lang w:val="en-US"/>
        </w:rPr>
        <w:t>., 20</w:t>
      </w:r>
      <w:r w:rsidR="4B6CD92B" w:rsidRPr="00BF060B">
        <w:rPr>
          <w:rFonts w:ascii="Times New Roman" w:hAnsi="Times New Roman" w:cs="Times New Roman"/>
          <w:sz w:val="24"/>
          <w:szCs w:val="24"/>
          <w:lang w:val="en-US"/>
        </w:rPr>
        <w:t>20)</w:t>
      </w:r>
      <w:r w:rsidR="60BC53AF" w:rsidRPr="00BF060B">
        <w:rPr>
          <w:rFonts w:ascii="Times New Roman" w:hAnsi="Times New Roman" w:cs="Times New Roman"/>
          <w:sz w:val="24"/>
          <w:szCs w:val="24"/>
          <w:lang w:val="en-US"/>
        </w:rPr>
        <w:t xml:space="preserve">. </w:t>
      </w:r>
    </w:p>
    <w:p w14:paraId="0AEB2D35" w14:textId="13787B67" w:rsidR="007A7698" w:rsidRDefault="0015139D" w:rsidP="007A7698">
      <w:pPr>
        <w:tabs>
          <w:tab w:val="left" w:pos="720"/>
        </w:tabs>
        <w:ind w:left="360"/>
        <w:rPr>
          <w:rFonts w:ascii="Times New Roman" w:hAnsi="Times New Roman" w:cs="Times New Roman"/>
          <w:sz w:val="24"/>
          <w:szCs w:val="24"/>
          <w:lang w:val="en-US"/>
        </w:rPr>
      </w:pPr>
      <w:r w:rsidRPr="0091733A">
        <w:rPr>
          <w:rFonts w:ascii="Times New Roman" w:hAnsi="Times New Roman" w:cs="Times New Roman"/>
          <w:noProof/>
          <w:sz w:val="24"/>
          <w:szCs w:val="24"/>
          <w:lang w:val="en-US"/>
        </w:rPr>
        <w:drawing>
          <wp:anchor distT="0" distB="0" distL="114300" distR="114300" simplePos="0" relativeHeight="251659266" behindDoc="0" locked="0" layoutInCell="1" allowOverlap="1" wp14:anchorId="7D814B9A" wp14:editId="6D1EA217">
            <wp:simplePos x="0" y="0"/>
            <wp:positionH relativeFrom="column">
              <wp:posOffset>267970</wp:posOffset>
            </wp:positionH>
            <wp:positionV relativeFrom="paragraph">
              <wp:posOffset>1230630</wp:posOffset>
            </wp:positionV>
            <wp:extent cx="1964690" cy="2844800"/>
            <wp:effectExtent l="0" t="0" r="0" b="0"/>
            <wp:wrapTopAndBottom/>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1964690" cy="2844800"/>
                    </a:xfrm>
                    <a:prstGeom prst="rect">
                      <a:avLst/>
                    </a:prstGeom>
                  </pic:spPr>
                </pic:pic>
              </a:graphicData>
            </a:graphic>
            <wp14:sizeRelH relativeFrom="margin">
              <wp14:pctWidth>0</wp14:pctWidth>
            </wp14:sizeRelH>
            <wp14:sizeRelV relativeFrom="margin">
              <wp14:pctHeight>0</wp14:pctHeight>
            </wp14:sizeRelV>
          </wp:anchor>
        </w:drawing>
      </w:r>
      <w:r w:rsidR="00361D45" w:rsidRPr="008434A0">
        <w:rPr>
          <w:rFonts w:ascii="Times New Roman" w:hAnsi="Times New Roman" w:cs="Times New Roman"/>
          <w:sz w:val="24"/>
          <w:szCs w:val="24"/>
          <w:lang w:val="en-US"/>
        </w:rPr>
        <w:t>In addition</w:t>
      </w:r>
      <w:r w:rsidR="00361D45">
        <w:rPr>
          <w:rFonts w:ascii="Times New Roman" w:hAnsi="Times New Roman" w:cs="Times New Roman"/>
          <w:sz w:val="24"/>
          <w:szCs w:val="24"/>
          <w:lang w:val="en-US"/>
        </w:rPr>
        <w:t xml:space="preserve"> to the myoelectric socket prostheses described above,</w:t>
      </w:r>
      <w:r w:rsidR="00361D45" w:rsidRPr="008434A0">
        <w:rPr>
          <w:rFonts w:ascii="Times New Roman" w:hAnsi="Times New Roman" w:cs="Times New Roman"/>
          <w:sz w:val="24"/>
          <w:szCs w:val="24"/>
          <w:lang w:val="en-US"/>
        </w:rPr>
        <w:t xml:space="preserve"> </w:t>
      </w:r>
      <w:r w:rsidR="007A7698" w:rsidRPr="008434A0">
        <w:rPr>
          <w:rFonts w:ascii="Times New Roman" w:hAnsi="Times New Roman" w:cs="Times New Roman"/>
          <w:sz w:val="24"/>
          <w:szCs w:val="24"/>
          <w:lang w:val="en-US"/>
        </w:rPr>
        <w:t>there are osseointegrated (OI), i.e. bone anchored, prostheses that provide stable attachment to the bone for those patients where a socket may not fit due to the remaining stump being too short. These can be combined with myoelectric control</w:t>
      </w:r>
      <w:r w:rsidR="00201B0A">
        <w:rPr>
          <w:rFonts w:ascii="Times New Roman" w:hAnsi="Times New Roman" w:cs="Times New Roman"/>
          <w:sz w:val="24"/>
          <w:szCs w:val="24"/>
          <w:lang w:val="en-US"/>
        </w:rPr>
        <w:t xml:space="preserve"> by surface electrodes</w:t>
      </w:r>
      <w:r w:rsidR="007A7698">
        <w:rPr>
          <w:rFonts w:ascii="Times New Roman" w:hAnsi="Times New Roman" w:cs="Times New Roman"/>
          <w:sz w:val="24"/>
          <w:szCs w:val="24"/>
          <w:lang w:val="en-US"/>
        </w:rPr>
        <w:t xml:space="preserve"> (see Figure 2). </w:t>
      </w:r>
      <w:r w:rsidR="007A7698" w:rsidRPr="008434A0">
        <w:rPr>
          <w:rFonts w:ascii="Times New Roman" w:hAnsi="Times New Roman" w:cs="Times New Roman"/>
          <w:sz w:val="24"/>
          <w:szCs w:val="24"/>
          <w:lang w:val="en-US"/>
        </w:rPr>
        <w:t>Osseointegrated prostheses have so far remained an option only for a subgroup of patients with special requirements (</w:t>
      </w:r>
      <w:r w:rsidR="007A7698" w:rsidRPr="0091733A">
        <w:rPr>
          <w:rFonts w:ascii="Times New Roman" w:hAnsi="Times New Roman" w:cs="Times New Roman"/>
          <w:sz w:val="24"/>
          <w:szCs w:val="24"/>
          <w:lang w:val="en-US"/>
        </w:rPr>
        <w:t>Diaz Balzani et al., 2020)</w:t>
      </w:r>
      <w:r w:rsidR="007A7698" w:rsidRPr="00BF060B">
        <w:rPr>
          <w:rFonts w:ascii="Times New Roman" w:hAnsi="Times New Roman" w:cs="Times New Roman"/>
          <w:sz w:val="24"/>
          <w:szCs w:val="24"/>
          <w:lang w:val="en-US"/>
        </w:rPr>
        <w:t>.</w:t>
      </w:r>
    </w:p>
    <w:p w14:paraId="34CC6259" w14:textId="3A4F68E9" w:rsidR="007A7698" w:rsidRDefault="007A7698" w:rsidP="0015139D">
      <w:pPr>
        <w:ind w:left="426"/>
        <w:rPr>
          <w:sz w:val="20"/>
          <w:szCs w:val="20"/>
          <w:lang w:val="en-US"/>
        </w:rPr>
      </w:pPr>
      <w:r w:rsidRPr="00052733">
        <w:rPr>
          <w:sz w:val="20"/>
          <w:szCs w:val="20"/>
          <w:lang w:val="en-US"/>
        </w:rPr>
        <w:t xml:space="preserve">Figure 2: Osseointegrated prosthesis at </w:t>
      </w:r>
      <w:r w:rsidR="00F2716A">
        <w:rPr>
          <w:sz w:val="20"/>
          <w:szCs w:val="20"/>
          <w:lang w:val="en-US"/>
        </w:rPr>
        <w:t>transhumeral</w:t>
      </w:r>
      <w:r w:rsidR="00F2716A" w:rsidRPr="00052733">
        <w:rPr>
          <w:sz w:val="20"/>
          <w:szCs w:val="20"/>
          <w:lang w:val="en-US"/>
        </w:rPr>
        <w:t xml:space="preserve"> </w:t>
      </w:r>
      <w:r w:rsidRPr="00052733">
        <w:rPr>
          <w:sz w:val="20"/>
          <w:szCs w:val="20"/>
          <w:lang w:val="en-US"/>
        </w:rPr>
        <w:t>level with electrode holders. Foto courtesy of Carina Reinholdt</w:t>
      </w:r>
      <w:r w:rsidR="00014853" w:rsidRPr="00052733">
        <w:rPr>
          <w:sz w:val="20"/>
          <w:szCs w:val="20"/>
          <w:lang w:val="en-US"/>
        </w:rPr>
        <w:t>.</w:t>
      </w:r>
    </w:p>
    <w:p w14:paraId="0258FA67" w14:textId="3B3689AB" w:rsidR="009F02AC" w:rsidRDefault="5A443E22" w:rsidP="38BD552B">
      <w:pPr>
        <w:tabs>
          <w:tab w:val="left" w:pos="720"/>
        </w:tabs>
        <w:ind w:left="360"/>
        <w:rPr>
          <w:sz w:val="24"/>
          <w:szCs w:val="24"/>
          <w:lang w:val="en-US"/>
        </w:rPr>
      </w:pPr>
      <w:r w:rsidRPr="00BF060B">
        <w:rPr>
          <w:sz w:val="24"/>
          <w:szCs w:val="24"/>
          <w:lang w:val="en-US"/>
        </w:rPr>
        <w:t xml:space="preserve">In research contexts, </w:t>
      </w:r>
      <w:r w:rsidR="00201B0A">
        <w:rPr>
          <w:sz w:val="24"/>
          <w:szCs w:val="24"/>
          <w:lang w:val="en-US"/>
        </w:rPr>
        <w:t xml:space="preserve">a further development - </w:t>
      </w:r>
      <w:r w:rsidR="2C999E37" w:rsidRPr="00BF060B">
        <w:rPr>
          <w:sz w:val="24"/>
          <w:szCs w:val="24"/>
          <w:lang w:val="en-US"/>
        </w:rPr>
        <w:t xml:space="preserve">neuromuscular </w:t>
      </w:r>
      <w:r w:rsidRPr="00BF060B">
        <w:rPr>
          <w:sz w:val="24"/>
          <w:szCs w:val="24"/>
          <w:lang w:val="en-US"/>
        </w:rPr>
        <w:t xml:space="preserve">OI prostheses </w:t>
      </w:r>
      <w:r w:rsidR="00201B0A">
        <w:rPr>
          <w:sz w:val="24"/>
          <w:szCs w:val="24"/>
          <w:lang w:val="en-US"/>
        </w:rPr>
        <w:t xml:space="preserve">- </w:t>
      </w:r>
      <w:r w:rsidRPr="00BF060B">
        <w:rPr>
          <w:sz w:val="24"/>
          <w:szCs w:val="24"/>
          <w:lang w:val="en-US"/>
        </w:rPr>
        <w:t>h</w:t>
      </w:r>
      <w:r w:rsidR="0080583E" w:rsidRPr="00BF060B">
        <w:rPr>
          <w:sz w:val="24"/>
          <w:szCs w:val="24"/>
          <w:lang w:val="en-US"/>
        </w:rPr>
        <w:t>a</w:t>
      </w:r>
      <w:r w:rsidRPr="00BF060B">
        <w:rPr>
          <w:sz w:val="24"/>
          <w:szCs w:val="24"/>
          <w:lang w:val="en-US"/>
        </w:rPr>
        <w:t>ve been provided</w:t>
      </w:r>
      <w:r w:rsidR="00183328">
        <w:rPr>
          <w:sz w:val="24"/>
          <w:szCs w:val="24"/>
          <w:lang w:val="en-US"/>
        </w:rPr>
        <w:t>.</w:t>
      </w:r>
      <w:r w:rsidR="00223B8D">
        <w:rPr>
          <w:sz w:val="24"/>
          <w:szCs w:val="24"/>
          <w:lang w:val="en-US"/>
        </w:rPr>
        <w:t xml:space="preserve"> </w:t>
      </w:r>
      <w:r w:rsidR="00183328">
        <w:rPr>
          <w:sz w:val="24"/>
          <w:szCs w:val="24"/>
          <w:lang w:val="en-US"/>
        </w:rPr>
        <w:t>T</w:t>
      </w:r>
      <w:r w:rsidRPr="00BF060B">
        <w:rPr>
          <w:sz w:val="24"/>
          <w:szCs w:val="24"/>
          <w:lang w:val="en-US"/>
        </w:rPr>
        <w:t xml:space="preserve">hese are described as the method at issue in Section 6 </w:t>
      </w:r>
      <w:r w:rsidR="3B1808C7" w:rsidRPr="00BF060B">
        <w:rPr>
          <w:sz w:val="24"/>
          <w:szCs w:val="24"/>
          <w:lang w:val="en-US"/>
        </w:rPr>
        <w:t>below.</w:t>
      </w:r>
    </w:p>
    <w:p w14:paraId="2150DA93" w14:textId="5E310D9B" w:rsidR="00B34541" w:rsidRPr="005F5002" w:rsidRDefault="00B34541" w:rsidP="005F5002">
      <w:pPr>
        <w:tabs>
          <w:tab w:val="left" w:pos="720"/>
        </w:tabs>
        <w:ind w:left="360"/>
        <w:rPr>
          <w:rFonts w:ascii="Times New Roman" w:eastAsiaTheme="majorEastAsia" w:hAnsi="Times New Roman" w:cstheme="majorBidi"/>
          <w:b/>
          <w:color w:val="002060"/>
          <w:sz w:val="24"/>
          <w:szCs w:val="24"/>
          <w:lang w:val="en-GB"/>
        </w:rPr>
      </w:pPr>
      <w:r w:rsidRPr="00B34541">
        <w:rPr>
          <w:rStyle w:val="Rubrik2Char"/>
          <w:rFonts w:ascii="Times New Roman" w:hAnsi="Times New Roman"/>
          <w:b/>
          <w:bCs/>
          <w:color w:val="002060"/>
          <w:sz w:val="24"/>
          <w:szCs w:val="24"/>
          <w:lang w:val="en-GB"/>
        </w:rPr>
        <w:lastRenderedPageBreak/>
        <w:t>Normal pathway through the healthcare system and current wait time for medical assessment/treatment</w:t>
      </w:r>
      <w:r w:rsidR="005F5002">
        <w:rPr>
          <w:rStyle w:val="Rubrik2Char"/>
          <w:rFonts w:ascii="Times New Roman" w:hAnsi="Times New Roman"/>
          <w:b/>
          <w:color w:val="002060"/>
          <w:sz w:val="24"/>
          <w:szCs w:val="24"/>
          <w:lang w:val="en-GB"/>
        </w:rPr>
        <w:br/>
      </w:r>
      <w:r w:rsidR="42852C27" w:rsidRPr="00BF060B">
        <w:rPr>
          <w:rFonts w:ascii="Times New Roman" w:hAnsi="Times New Roman" w:cs="Times New Roman"/>
          <w:sz w:val="24"/>
          <w:szCs w:val="24"/>
          <w:lang w:val="en-US"/>
        </w:rPr>
        <w:t xml:space="preserve">Patients who have an amputation are assessed in specialised limb amputation clinics within a </w:t>
      </w:r>
      <w:r w:rsidR="00C67025" w:rsidRPr="00BF060B">
        <w:rPr>
          <w:rFonts w:ascii="Times New Roman" w:hAnsi="Times New Roman" w:cs="Times New Roman"/>
          <w:sz w:val="24"/>
          <w:szCs w:val="24"/>
          <w:lang w:val="en-US"/>
        </w:rPr>
        <w:t>multi-disciplinary</w:t>
      </w:r>
      <w:r w:rsidR="42852C27" w:rsidRPr="00BF060B">
        <w:rPr>
          <w:rFonts w:ascii="Times New Roman" w:hAnsi="Times New Roman" w:cs="Times New Roman"/>
          <w:sz w:val="24"/>
          <w:szCs w:val="24"/>
          <w:lang w:val="en-US"/>
        </w:rPr>
        <w:t xml:space="preserve"> team </w:t>
      </w:r>
      <w:r w:rsidR="00341EAF">
        <w:rPr>
          <w:rFonts w:ascii="Times New Roman" w:hAnsi="Times New Roman" w:cs="Times New Roman"/>
          <w:sz w:val="24"/>
          <w:szCs w:val="24"/>
          <w:lang w:val="en-US"/>
        </w:rPr>
        <w:t>including</w:t>
      </w:r>
      <w:r w:rsidR="42852C27" w:rsidRPr="00BF060B">
        <w:rPr>
          <w:rFonts w:ascii="Times New Roman" w:hAnsi="Times New Roman" w:cs="Times New Roman"/>
          <w:sz w:val="24"/>
          <w:szCs w:val="24"/>
          <w:lang w:val="en-US"/>
        </w:rPr>
        <w:t xml:space="preserve"> hand and orthopedic surgeons, physiotherapists, occupational therapists, orthopedic engineers</w:t>
      </w:r>
      <w:r w:rsidR="3AD7F15E" w:rsidRPr="00BF060B">
        <w:rPr>
          <w:rFonts w:ascii="Times New Roman" w:hAnsi="Times New Roman" w:cs="Times New Roman"/>
          <w:sz w:val="24"/>
          <w:szCs w:val="24"/>
          <w:lang w:val="en-US"/>
        </w:rPr>
        <w:t>,</w:t>
      </w:r>
      <w:r w:rsidR="42852C27" w:rsidRPr="00BF060B">
        <w:rPr>
          <w:rFonts w:ascii="Times New Roman" w:hAnsi="Times New Roman" w:cs="Times New Roman"/>
          <w:sz w:val="24"/>
          <w:szCs w:val="24"/>
          <w:lang w:val="en-US"/>
        </w:rPr>
        <w:t xml:space="preserve"> technicians, and support </w:t>
      </w:r>
      <w:r w:rsidR="3AD7F15E" w:rsidRPr="00BF060B">
        <w:rPr>
          <w:rFonts w:ascii="Times New Roman" w:hAnsi="Times New Roman" w:cs="Times New Roman"/>
          <w:sz w:val="24"/>
          <w:szCs w:val="24"/>
          <w:lang w:val="en-US"/>
        </w:rPr>
        <w:t>staff</w:t>
      </w:r>
      <w:r w:rsidR="42852C27" w:rsidRPr="00BF060B">
        <w:rPr>
          <w:rFonts w:ascii="Times New Roman" w:hAnsi="Times New Roman" w:cs="Times New Roman"/>
          <w:sz w:val="24"/>
          <w:szCs w:val="24"/>
          <w:lang w:val="en-US"/>
        </w:rPr>
        <w:t xml:space="preserve">. </w:t>
      </w:r>
      <w:r w:rsidR="00277803" w:rsidRPr="00BF060B">
        <w:rPr>
          <w:rFonts w:ascii="Times New Roman" w:hAnsi="Times New Roman" w:cs="Times New Roman"/>
          <w:sz w:val="24"/>
          <w:szCs w:val="24"/>
          <w:lang w:val="en-US"/>
        </w:rPr>
        <w:t>The majority of patients are fitted with a socket prosthesis but for select</w:t>
      </w:r>
      <w:r w:rsidR="00346604">
        <w:rPr>
          <w:rFonts w:ascii="Times New Roman" w:hAnsi="Times New Roman" w:cs="Times New Roman"/>
          <w:sz w:val="24"/>
          <w:szCs w:val="24"/>
          <w:lang w:val="en-US"/>
        </w:rPr>
        <w:t>ed</w:t>
      </w:r>
      <w:r w:rsidR="00277803" w:rsidRPr="00BF060B">
        <w:rPr>
          <w:rFonts w:ascii="Times New Roman" w:hAnsi="Times New Roman" w:cs="Times New Roman"/>
          <w:sz w:val="24"/>
          <w:szCs w:val="24"/>
          <w:lang w:val="en-US"/>
        </w:rPr>
        <w:t xml:space="preserve"> patients </w:t>
      </w:r>
      <w:r w:rsidR="000919C9" w:rsidRPr="00BF060B">
        <w:rPr>
          <w:rFonts w:ascii="Times New Roman" w:hAnsi="Times New Roman" w:cs="Times New Roman"/>
          <w:sz w:val="24"/>
          <w:szCs w:val="24"/>
          <w:lang w:val="en-US"/>
        </w:rPr>
        <w:t xml:space="preserve">an </w:t>
      </w:r>
      <w:r w:rsidR="00CD25F4" w:rsidRPr="00BF060B">
        <w:rPr>
          <w:rFonts w:ascii="Times New Roman" w:hAnsi="Times New Roman" w:cs="Times New Roman"/>
          <w:sz w:val="24"/>
          <w:szCs w:val="24"/>
          <w:lang w:val="en-US"/>
        </w:rPr>
        <w:t>OI</w:t>
      </w:r>
      <w:r w:rsidR="000919C9" w:rsidRPr="00BF060B">
        <w:rPr>
          <w:rFonts w:ascii="Times New Roman" w:hAnsi="Times New Roman" w:cs="Times New Roman"/>
          <w:sz w:val="24"/>
          <w:szCs w:val="24"/>
          <w:lang w:val="en-US"/>
        </w:rPr>
        <w:t xml:space="preserve"> prosthesis might be considered. </w:t>
      </w:r>
      <w:r w:rsidR="42852C27" w:rsidRPr="00BF060B">
        <w:rPr>
          <w:rFonts w:ascii="Times New Roman" w:hAnsi="Times New Roman" w:cs="Times New Roman"/>
          <w:sz w:val="24"/>
          <w:szCs w:val="24"/>
          <w:lang w:val="en-US"/>
        </w:rPr>
        <w:t xml:space="preserve">There is no wait time for assessment for prosthesis but there is currently a long </w:t>
      </w:r>
      <w:r w:rsidR="00020A9A" w:rsidRPr="00BF060B">
        <w:rPr>
          <w:rFonts w:ascii="Times New Roman" w:hAnsi="Times New Roman" w:cs="Times New Roman"/>
          <w:sz w:val="24"/>
          <w:szCs w:val="24"/>
          <w:lang w:val="en-US"/>
        </w:rPr>
        <w:t>wait</w:t>
      </w:r>
      <w:r w:rsidR="42852C27" w:rsidRPr="00BF060B">
        <w:rPr>
          <w:rFonts w:ascii="Times New Roman" w:hAnsi="Times New Roman" w:cs="Times New Roman"/>
          <w:sz w:val="24"/>
          <w:szCs w:val="24"/>
          <w:lang w:val="en-US"/>
        </w:rPr>
        <w:t xml:space="preserve"> </w:t>
      </w:r>
      <w:r w:rsidR="00E16960">
        <w:rPr>
          <w:rFonts w:ascii="Times New Roman" w:hAnsi="Times New Roman" w:cs="Times New Roman"/>
          <w:sz w:val="24"/>
          <w:szCs w:val="24"/>
          <w:lang w:val="en-US"/>
        </w:rPr>
        <w:t xml:space="preserve">time </w:t>
      </w:r>
      <w:r w:rsidR="00020A9A" w:rsidRPr="00BF060B">
        <w:rPr>
          <w:rFonts w:ascii="Times New Roman" w:hAnsi="Times New Roman" w:cs="Times New Roman"/>
          <w:sz w:val="24"/>
          <w:szCs w:val="24"/>
          <w:lang w:val="en-US"/>
        </w:rPr>
        <w:t xml:space="preserve">for </w:t>
      </w:r>
      <w:r w:rsidR="00CD25F4" w:rsidRPr="00BF060B">
        <w:rPr>
          <w:rFonts w:ascii="Times New Roman" w:hAnsi="Times New Roman" w:cs="Times New Roman"/>
          <w:sz w:val="24"/>
          <w:szCs w:val="24"/>
          <w:lang w:val="en-US"/>
        </w:rPr>
        <w:t xml:space="preserve">OI </w:t>
      </w:r>
      <w:r w:rsidR="42852C27" w:rsidRPr="00BF060B">
        <w:rPr>
          <w:rFonts w:ascii="Times New Roman" w:hAnsi="Times New Roman" w:cs="Times New Roman"/>
          <w:sz w:val="24"/>
          <w:szCs w:val="24"/>
          <w:lang w:val="en-US"/>
        </w:rPr>
        <w:t>surgery.</w:t>
      </w:r>
    </w:p>
    <w:p w14:paraId="35DDEE4D" w14:textId="24425284" w:rsidR="00B34541" w:rsidRPr="00BF060B" w:rsidRDefault="003F4B21" w:rsidP="008E602B">
      <w:pPr>
        <w:tabs>
          <w:tab w:val="left" w:pos="720"/>
        </w:tabs>
        <w:ind w:left="360"/>
        <w:rPr>
          <w:rFonts w:ascii="Times New Roman" w:hAnsi="Times New Roman" w:cs="Times New Roman"/>
          <w:color w:val="FF0000"/>
          <w:sz w:val="24"/>
          <w:szCs w:val="24"/>
          <w:lang w:val="en-US"/>
        </w:rPr>
      </w:pPr>
      <w:r w:rsidRPr="00BF060B">
        <w:rPr>
          <w:rFonts w:ascii="Times New Roman" w:hAnsi="Times New Roman" w:cs="Times New Roman"/>
          <w:sz w:val="24"/>
          <w:szCs w:val="24"/>
          <w:lang w:val="en-US"/>
        </w:rPr>
        <w:t xml:space="preserve">After the amputation, when the wound is healed and stable, </w:t>
      </w:r>
      <w:r w:rsidRPr="00BF060B">
        <w:rPr>
          <w:sz w:val="24"/>
          <w:szCs w:val="24"/>
          <w:lang w:val="en-US"/>
        </w:rPr>
        <w:t xml:space="preserve">all patients </w:t>
      </w:r>
      <w:r w:rsidRPr="00BF060B">
        <w:rPr>
          <w:rFonts w:ascii="Times New Roman" w:hAnsi="Times New Roman" w:cs="Times New Roman"/>
          <w:sz w:val="24"/>
          <w:szCs w:val="24"/>
          <w:lang w:val="en-US"/>
        </w:rPr>
        <w:t xml:space="preserve">are followed-up </w:t>
      </w:r>
      <w:r w:rsidR="00E62305">
        <w:rPr>
          <w:rFonts w:ascii="Times New Roman" w:hAnsi="Times New Roman" w:cs="Times New Roman"/>
          <w:sz w:val="24"/>
          <w:szCs w:val="24"/>
          <w:lang w:val="en-US"/>
        </w:rPr>
        <w:t>by the</w:t>
      </w:r>
      <w:r w:rsidRPr="00BF060B">
        <w:rPr>
          <w:rFonts w:ascii="Times New Roman" w:hAnsi="Times New Roman" w:cs="Times New Roman"/>
          <w:sz w:val="24"/>
          <w:szCs w:val="24"/>
          <w:lang w:val="en-US"/>
        </w:rPr>
        <w:t xml:space="preserve"> specialised multi-disciplinary team clinics </w:t>
      </w:r>
      <w:r w:rsidR="00722561">
        <w:rPr>
          <w:rFonts w:ascii="Times New Roman" w:hAnsi="Times New Roman" w:cs="Times New Roman"/>
          <w:sz w:val="24"/>
          <w:szCs w:val="24"/>
          <w:lang w:val="en-US"/>
        </w:rPr>
        <w:t>that</w:t>
      </w:r>
      <w:r w:rsidR="00722561" w:rsidRPr="00BF060B">
        <w:rPr>
          <w:rFonts w:ascii="Times New Roman" w:hAnsi="Times New Roman" w:cs="Times New Roman"/>
          <w:sz w:val="24"/>
          <w:szCs w:val="24"/>
          <w:lang w:val="en-US"/>
        </w:rPr>
        <w:t xml:space="preserve"> </w:t>
      </w:r>
      <w:r w:rsidRPr="00BF060B">
        <w:rPr>
          <w:rFonts w:ascii="Times New Roman" w:hAnsi="Times New Roman" w:cs="Times New Roman"/>
          <w:sz w:val="24"/>
          <w:szCs w:val="24"/>
          <w:lang w:val="en-US"/>
        </w:rPr>
        <w:t>provide the patients with upper limb prostheses</w:t>
      </w:r>
      <w:r w:rsidR="00722561">
        <w:rPr>
          <w:rFonts w:ascii="Times New Roman" w:hAnsi="Times New Roman" w:cs="Times New Roman"/>
          <w:sz w:val="24"/>
          <w:szCs w:val="24"/>
          <w:lang w:val="en-US"/>
        </w:rPr>
        <w:t>,</w:t>
      </w:r>
      <w:r w:rsidRPr="00BF060B">
        <w:rPr>
          <w:rFonts w:ascii="Times New Roman" w:hAnsi="Times New Roman" w:cs="Times New Roman"/>
          <w:sz w:val="24"/>
          <w:szCs w:val="24"/>
          <w:lang w:val="en-US"/>
        </w:rPr>
        <w:t xml:space="preserve"> including fitting, training and follow</w:t>
      </w:r>
      <w:r w:rsidR="00722561">
        <w:rPr>
          <w:rFonts w:ascii="Times New Roman" w:hAnsi="Times New Roman" w:cs="Times New Roman"/>
          <w:sz w:val="24"/>
          <w:szCs w:val="24"/>
          <w:lang w:val="en-US"/>
        </w:rPr>
        <w:t>-</w:t>
      </w:r>
      <w:r w:rsidRPr="00BF060B">
        <w:rPr>
          <w:rFonts w:ascii="Times New Roman" w:hAnsi="Times New Roman" w:cs="Times New Roman"/>
          <w:sz w:val="24"/>
          <w:szCs w:val="24"/>
          <w:lang w:val="en-US"/>
        </w:rPr>
        <w:t xml:space="preserve">up </w:t>
      </w:r>
      <w:r w:rsidR="00722561">
        <w:rPr>
          <w:rFonts w:ascii="Times New Roman" w:hAnsi="Times New Roman" w:cs="Times New Roman"/>
          <w:sz w:val="24"/>
          <w:szCs w:val="24"/>
          <w:lang w:val="en-US"/>
        </w:rPr>
        <w:t xml:space="preserve">of </w:t>
      </w:r>
      <w:r w:rsidRPr="00BF060B">
        <w:rPr>
          <w:rFonts w:ascii="Times New Roman" w:hAnsi="Times New Roman" w:cs="Times New Roman"/>
          <w:sz w:val="24"/>
          <w:szCs w:val="24"/>
          <w:lang w:val="en-US"/>
        </w:rPr>
        <w:t xml:space="preserve">possible complications such as stump problems. The patient </w:t>
      </w:r>
      <w:r w:rsidRPr="00BF060B">
        <w:rPr>
          <w:sz w:val="24"/>
          <w:szCs w:val="24"/>
          <w:lang w:val="en-US"/>
        </w:rPr>
        <w:t>meets the multi-disciplinary team to discuss indication for treatment and available treatment alternatives depending on the level of amputation and quality of remaining tissues. When a decision is made, the ort</w:t>
      </w:r>
      <w:r>
        <w:rPr>
          <w:sz w:val="24"/>
          <w:szCs w:val="24"/>
          <w:lang w:val="en-US"/>
        </w:rPr>
        <w:t>h</w:t>
      </w:r>
      <w:r w:rsidRPr="00BF060B">
        <w:rPr>
          <w:sz w:val="24"/>
          <w:szCs w:val="24"/>
          <w:lang w:val="en-US"/>
        </w:rPr>
        <w:t>opedic technicians and engineers manufacture the socket and the myoelectric prostheses, which are tested multiple times until they sit comfortably at the patient’s arm. Later, an occupational therapist starts the training programme and the patient returns to meet the whole team if and when an overall assessment is necessary. Orthopedic technicians and engineers are available for technical adjustments throughout the years.</w:t>
      </w:r>
    </w:p>
    <w:p w14:paraId="3A71FBED" w14:textId="338956B7" w:rsidR="00136D6C" w:rsidRPr="005F5002" w:rsidRDefault="00B34541" w:rsidP="005F5002">
      <w:pPr>
        <w:tabs>
          <w:tab w:val="left" w:pos="720"/>
        </w:tabs>
        <w:ind w:left="360"/>
        <w:rPr>
          <w:rStyle w:val="Rubrik2Char"/>
          <w:rFonts w:ascii="Times New Roman" w:eastAsiaTheme="minorEastAsia" w:hAnsi="Times New Roman" w:cs="Times New Roman"/>
          <w:color w:val="auto"/>
          <w:sz w:val="24"/>
          <w:szCs w:val="24"/>
          <w:lang w:val="en-US"/>
        </w:rPr>
      </w:pPr>
      <w:r w:rsidRPr="00B34541">
        <w:rPr>
          <w:rStyle w:val="Rubrik2Char"/>
          <w:rFonts w:ascii="Times New Roman" w:hAnsi="Times New Roman"/>
          <w:b/>
          <w:color w:val="002060"/>
          <w:sz w:val="24"/>
          <w:szCs w:val="24"/>
          <w:lang w:val="en-US"/>
        </w:rPr>
        <w:t>Number of patients per year who undergo current treatment regimen</w:t>
      </w:r>
      <w:r w:rsidR="00136D6C" w:rsidRPr="00BF060B">
        <w:rPr>
          <w:rFonts w:ascii="Times New Roman" w:hAnsi="Times New Roman" w:cs="Times New Roman"/>
          <w:sz w:val="24"/>
          <w:szCs w:val="24"/>
          <w:lang w:val="en-US"/>
        </w:rPr>
        <w:t xml:space="preserve"> </w:t>
      </w:r>
      <w:r w:rsidR="005F5002">
        <w:rPr>
          <w:rFonts w:ascii="Times New Roman" w:hAnsi="Times New Roman" w:cs="Times New Roman"/>
          <w:sz w:val="24"/>
          <w:szCs w:val="24"/>
          <w:lang w:val="en-US"/>
        </w:rPr>
        <w:br/>
      </w:r>
      <w:r w:rsidR="00136D6C" w:rsidRPr="00BF060B">
        <w:rPr>
          <w:rFonts w:ascii="Times New Roman" w:hAnsi="Times New Roman" w:cs="Times New Roman"/>
          <w:sz w:val="24"/>
          <w:szCs w:val="24"/>
          <w:lang w:val="en-US"/>
        </w:rPr>
        <w:t>The prosthetic clinic in VGR supplies around 7</w:t>
      </w:r>
      <w:r w:rsidR="000E18A6" w:rsidRPr="00BF060B">
        <w:rPr>
          <w:rFonts w:ascii="Times New Roman" w:hAnsi="Times New Roman" w:cs="Times New Roman"/>
          <w:sz w:val="24"/>
          <w:szCs w:val="24"/>
          <w:lang w:val="en-US"/>
        </w:rPr>
        <w:t>5</w:t>
      </w:r>
      <w:r w:rsidR="00136D6C" w:rsidRPr="00BF060B">
        <w:rPr>
          <w:rFonts w:ascii="Times New Roman" w:hAnsi="Times New Roman" w:cs="Times New Roman"/>
          <w:sz w:val="24"/>
          <w:szCs w:val="24"/>
          <w:lang w:val="en-US"/>
        </w:rPr>
        <w:t xml:space="preserve"> prostheses every year and repairs about </w:t>
      </w:r>
      <w:r w:rsidR="007458F9" w:rsidRPr="00BF060B">
        <w:rPr>
          <w:rFonts w:ascii="Times New Roman" w:hAnsi="Times New Roman" w:cs="Times New Roman"/>
          <w:sz w:val="24"/>
          <w:szCs w:val="24"/>
          <w:lang w:val="en-US"/>
        </w:rPr>
        <w:t xml:space="preserve">2.5 times </w:t>
      </w:r>
      <w:r w:rsidR="00136D6C" w:rsidRPr="00BF060B">
        <w:rPr>
          <w:rFonts w:ascii="Times New Roman" w:hAnsi="Times New Roman" w:cs="Times New Roman"/>
          <w:sz w:val="24"/>
          <w:szCs w:val="24"/>
          <w:lang w:val="en-US"/>
        </w:rPr>
        <w:t>that amount (VGR, 2022).</w:t>
      </w:r>
    </w:p>
    <w:p w14:paraId="374A7487" w14:textId="232CFDEE" w:rsidR="00B34541" w:rsidRPr="005F5002" w:rsidRDefault="00B34541" w:rsidP="005F5002">
      <w:pPr>
        <w:ind w:left="360"/>
        <w:rPr>
          <w:rFonts w:ascii="Times New Roman" w:eastAsiaTheme="majorEastAsia" w:hAnsi="Times New Roman" w:cstheme="majorBidi"/>
          <w:b/>
          <w:color w:val="002060"/>
          <w:sz w:val="24"/>
          <w:szCs w:val="24"/>
          <w:lang w:val="en-GB"/>
        </w:rPr>
      </w:pPr>
      <w:r w:rsidRPr="00B34541">
        <w:rPr>
          <w:rStyle w:val="Rubrik2Char"/>
          <w:rFonts w:ascii="Times New Roman" w:hAnsi="Times New Roman"/>
          <w:b/>
          <w:color w:val="002060"/>
          <w:sz w:val="24"/>
          <w:szCs w:val="24"/>
          <w:lang w:val="en-GB"/>
        </w:rPr>
        <w:t>Present recommendations from medical societies or health authorities</w:t>
      </w:r>
      <w:r w:rsidR="005F5002">
        <w:rPr>
          <w:rStyle w:val="Rubrik2Char"/>
          <w:rFonts w:ascii="Times New Roman" w:hAnsi="Times New Roman"/>
          <w:b/>
          <w:color w:val="002060"/>
          <w:sz w:val="24"/>
          <w:szCs w:val="24"/>
          <w:lang w:val="en-GB"/>
        </w:rPr>
        <w:br/>
      </w:r>
      <w:r w:rsidR="42852C27" w:rsidRPr="00BF060B">
        <w:rPr>
          <w:rFonts w:ascii="Times New Roman" w:hAnsi="Times New Roman" w:cs="Times New Roman"/>
          <w:sz w:val="24"/>
          <w:szCs w:val="24"/>
          <w:lang w:val="en-US"/>
        </w:rPr>
        <w:t>No current recommendations regarding the treatment at issue have been identified at the time of publication of this report.</w:t>
      </w:r>
    </w:p>
    <w:p w14:paraId="2D2FC550" w14:textId="402AF0E7" w:rsidR="002843E9" w:rsidRPr="00D72AF9" w:rsidRDefault="0EF3C650" w:rsidP="0466B1E8">
      <w:pPr>
        <w:pStyle w:val="Rubrik1"/>
        <w:numPr>
          <w:ilvl w:val="0"/>
          <w:numId w:val="16"/>
        </w:numPr>
        <w:rPr>
          <w:rFonts w:ascii="Times New Roman" w:hAnsi="Times New Roman" w:cs="Times New Roman"/>
          <w:b/>
          <w:bCs/>
          <w:lang w:val="en-GB"/>
        </w:rPr>
      </w:pPr>
      <w:bookmarkStart w:id="8" w:name="_Toc119487677"/>
      <w:r w:rsidRPr="0466B1E8">
        <w:rPr>
          <w:rFonts w:ascii="Times New Roman" w:hAnsi="Times New Roman" w:cs="Times New Roman"/>
          <w:b/>
          <w:bCs/>
          <w:lang w:val="en-GB"/>
        </w:rPr>
        <w:t xml:space="preserve">Health </w:t>
      </w:r>
      <w:r w:rsidR="47BC1C1A" w:rsidRPr="0466B1E8">
        <w:rPr>
          <w:rFonts w:ascii="Times New Roman" w:hAnsi="Times New Roman" w:cs="Times New Roman"/>
          <w:b/>
          <w:bCs/>
          <w:lang w:val="en-GB"/>
        </w:rPr>
        <w:t>t</w:t>
      </w:r>
      <w:r w:rsidRPr="0466B1E8">
        <w:rPr>
          <w:rFonts w:ascii="Times New Roman" w:hAnsi="Times New Roman" w:cs="Times New Roman"/>
          <w:b/>
          <w:bCs/>
          <w:lang w:val="en-GB"/>
        </w:rPr>
        <w:t xml:space="preserve">echnology at </w:t>
      </w:r>
      <w:r w:rsidR="47BC1C1A" w:rsidRPr="0466B1E8">
        <w:rPr>
          <w:rFonts w:ascii="Times New Roman" w:hAnsi="Times New Roman" w:cs="Times New Roman"/>
          <w:b/>
          <w:bCs/>
          <w:lang w:val="en-GB"/>
        </w:rPr>
        <w:t>i</w:t>
      </w:r>
      <w:r w:rsidRPr="0466B1E8">
        <w:rPr>
          <w:rFonts w:ascii="Times New Roman" w:hAnsi="Times New Roman" w:cs="Times New Roman"/>
          <w:b/>
          <w:bCs/>
          <w:lang w:val="en-GB"/>
        </w:rPr>
        <w:t xml:space="preserve">ssue: </w:t>
      </w:r>
      <w:r w:rsidR="7DB0A86C" w:rsidRPr="0466B1E8">
        <w:rPr>
          <w:rFonts w:ascii="Times New Roman" w:hAnsi="Times New Roman" w:cs="Times New Roman"/>
          <w:b/>
          <w:bCs/>
          <w:lang w:val="en-GB"/>
        </w:rPr>
        <w:t>Osseointegration and  neuromuscular control of upper limb prostheses</w:t>
      </w:r>
      <w:bookmarkEnd w:id="8"/>
    </w:p>
    <w:p w14:paraId="4309BFE8" w14:textId="708D2091" w:rsidR="00D72AF9" w:rsidRPr="00BF060B" w:rsidRDefault="00D72AF9" w:rsidP="00D72AF9">
      <w:pPr>
        <w:tabs>
          <w:tab w:val="left" w:pos="720"/>
        </w:tabs>
        <w:ind w:left="426"/>
        <w:rPr>
          <w:rFonts w:ascii="Times New Roman" w:hAnsi="Times New Roman"/>
          <w:sz w:val="22"/>
          <w:szCs w:val="22"/>
          <w:lang w:val="en-US"/>
        </w:rPr>
      </w:pPr>
    </w:p>
    <w:p w14:paraId="57339465" w14:textId="5093B7F6" w:rsidR="00D73E4A" w:rsidRPr="00BF060B" w:rsidRDefault="00210B90" w:rsidP="001D3727">
      <w:pPr>
        <w:tabs>
          <w:tab w:val="left" w:pos="720"/>
        </w:tabs>
        <w:ind w:left="360"/>
        <w:rPr>
          <w:rFonts w:ascii="Times New Roman" w:hAnsi="Times New Roman" w:cs="Times New Roman"/>
          <w:sz w:val="24"/>
          <w:szCs w:val="24"/>
          <w:lang w:val="en-US"/>
        </w:rPr>
      </w:pPr>
      <w:r>
        <w:rPr>
          <w:rFonts w:ascii="Times New Roman" w:hAnsi="Times New Roman"/>
          <w:sz w:val="24"/>
          <w:szCs w:val="24"/>
          <w:lang w:val="en-US"/>
        </w:rPr>
        <w:t>O</w:t>
      </w:r>
      <w:r w:rsidR="0015139D">
        <w:rPr>
          <w:rFonts w:ascii="Times New Roman" w:hAnsi="Times New Roman"/>
          <w:sz w:val="24"/>
          <w:szCs w:val="24"/>
          <w:lang w:val="en-US"/>
        </w:rPr>
        <w:t>sseointegrated</w:t>
      </w:r>
      <w:r w:rsidRPr="00BF060B">
        <w:rPr>
          <w:rFonts w:ascii="Times New Roman" w:hAnsi="Times New Roman"/>
          <w:sz w:val="24"/>
          <w:szCs w:val="24"/>
          <w:lang w:val="en-US"/>
        </w:rPr>
        <w:t xml:space="preserve"> </w:t>
      </w:r>
      <w:r w:rsidR="574B89EB" w:rsidRPr="00BF060B">
        <w:rPr>
          <w:rFonts w:ascii="Times New Roman" w:hAnsi="Times New Roman"/>
          <w:sz w:val="24"/>
          <w:szCs w:val="24"/>
          <w:lang w:val="en-US"/>
        </w:rPr>
        <w:t>prostheses with neuromuscular control from surgically implanted electrodes directly</w:t>
      </w:r>
      <w:r w:rsidR="663101B3" w:rsidRPr="00BF060B">
        <w:rPr>
          <w:rFonts w:ascii="Times New Roman" w:hAnsi="Times New Roman"/>
          <w:sz w:val="24"/>
          <w:szCs w:val="24"/>
          <w:lang w:val="en-US"/>
        </w:rPr>
        <w:t xml:space="preserve"> </w:t>
      </w:r>
      <w:r w:rsidR="574B89EB" w:rsidRPr="00BF060B">
        <w:rPr>
          <w:rFonts w:ascii="Times New Roman" w:hAnsi="Times New Roman"/>
          <w:sz w:val="24"/>
          <w:szCs w:val="24"/>
          <w:lang w:val="en-US"/>
        </w:rPr>
        <w:t xml:space="preserve">on </w:t>
      </w:r>
      <w:r w:rsidR="574B89EB" w:rsidRPr="00BF060B">
        <w:rPr>
          <w:rFonts w:ascii="Times New Roman" w:hAnsi="Times New Roman" w:cs="Times New Roman"/>
          <w:sz w:val="24"/>
          <w:szCs w:val="24"/>
          <w:lang w:val="en-US"/>
        </w:rPr>
        <w:t>to nerves or muscle</w:t>
      </w:r>
      <w:r w:rsidR="01D1F491" w:rsidRPr="00BF060B">
        <w:rPr>
          <w:rFonts w:ascii="Times New Roman" w:hAnsi="Times New Roman" w:cs="Times New Roman"/>
          <w:sz w:val="24"/>
          <w:szCs w:val="24"/>
          <w:lang w:val="en-US"/>
        </w:rPr>
        <w:t>s</w:t>
      </w:r>
      <w:r w:rsidR="00A91CD0">
        <w:rPr>
          <w:rFonts w:ascii="Times New Roman" w:hAnsi="Times New Roman" w:cs="Times New Roman"/>
          <w:sz w:val="24"/>
          <w:szCs w:val="24"/>
          <w:lang w:val="en-US"/>
        </w:rPr>
        <w:t xml:space="preserve"> (see Figure 3)</w:t>
      </w:r>
      <w:r w:rsidR="25647950" w:rsidRPr="00BF060B">
        <w:rPr>
          <w:rFonts w:ascii="Times New Roman" w:hAnsi="Times New Roman"/>
          <w:sz w:val="24"/>
          <w:szCs w:val="24"/>
          <w:lang w:val="en-US"/>
        </w:rPr>
        <w:t>,</w:t>
      </w:r>
      <w:r w:rsidR="663101B3" w:rsidRPr="00BF060B">
        <w:rPr>
          <w:rFonts w:ascii="Times New Roman" w:hAnsi="Times New Roman"/>
          <w:sz w:val="22"/>
          <w:szCs w:val="22"/>
          <w:lang w:val="en-US"/>
        </w:rPr>
        <w:t xml:space="preserve"> were </w:t>
      </w:r>
      <w:r w:rsidR="574B89EB" w:rsidRPr="00BF060B">
        <w:rPr>
          <w:rFonts w:ascii="Times New Roman" w:hAnsi="Times New Roman" w:cs="Times New Roman"/>
          <w:sz w:val="24"/>
          <w:szCs w:val="24"/>
          <w:lang w:val="en-US"/>
        </w:rPr>
        <w:t>developed in the last decade in Gothenburg with the aim to provide better motor control and sensory feedback for a selected group of patients</w:t>
      </w:r>
      <w:r w:rsidR="37C0AF8E" w:rsidRPr="00BF060B">
        <w:rPr>
          <w:rFonts w:ascii="Times New Roman" w:hAnsi="Times New Roman" w:cs="Times New Roman"/>
          <w:sz w:val="24"/>
          <w:szCs w:val="24"/>
          <w:lang w:val="en-US"/>
        </w:rPr>
        <w:t xml:space="preserve"> </w:t>
      </w:r>
      <w:r w:rsidR="574B89EB" w:rsidRPr="00BF060B">
        <w:rPr>
          <w:rFonts w:ascii="Times New Roman" w:hAnsi="Times New Roman" w:cs="Times New Roman"/>
          <w:sz w:val="24"/>
          <w:szCs w:val="24"/>
          <w:lang w:val="en-US"/>
        </w:rPr>
        <w:t>(Middleton and Ortiz-Catalan, 2020)</w:t>
      </w:r>
      <w:r w:rsidR="00612D41">
        <w:rPr>
          <w:rFonts w:ascii="Times New Roman" w:hAnsi="Times New Roman" w:cs="Times New Roman"/>
          <w:sz w:val="24"/>
          <w:szCs w:val="24"/>
          <w:lang w:val="en-US"/>
        </w:rPr>
        <w:t xml:space="preserve">, especially </w:t>
      </w:r>
      <w:r w:rsidR="574B89EB" w:rsidRPr="00BF060B">
        <w:rPr>
          <w:rFonts w:ascii="Times New Roman" w:hAnsi="Times New Roman" w:cs="Times New Roman"/>
          <w:sz w:val="24"/>
          <w:szCs w:val="24"/>
          <w:lang w:val="en-US"/>
        </w:rPr>
        <w:t xml:space="preserve">patients </w:t>
      </w:r>
      <w:r w:rsidR="00612D41">
        <w:rPr>
          <w:rFonts w:ascii="Times New Roman" w:hAnsi="Times New Roman" w:cs="Times New Roman"/>
          <w:sz w:val="24"/>
          <w:szCs w:val="24"/>
          <w:lang w:val="en-US"/>
        </w:rPr>
        <w:t>with</w:t>
      </w:r>
      <w:r w:rsidR="574B89EB" w:rsidRPr="00BF060B">
        <w:rPr>
          <w:rFonts w:ascii="Times New Roman" w:hAnsi="Times New Roman" w:cs="Times New Roman"/>
          <w:sz w:val="24"/>
          <w:szCs w:val="24"/>
          <w:lang w:val="en-US"/>
        </w:rPr>
        <w:t xml:space="preserve"> short stump </w:t>
      </w:r>
      <w:r w:rsidR="0029397F">
        <w:rPr>
          <w:rFonts w:ascii="Times New Roman" w:hAnsi="Times New Roman" w:cs="Times New Roman"/>
          <w:sz w:val="24"/>
          <w:szCs w:val="24"/>
          <w:lang w:val="en-US"/>
        </w:rPr>
        <w:t>who have</w:t>
      </w:r>
      <w:r w:rsidR="0029397F" w:rsidRPr="00BF060B">
        <w:rPr>
          <w:rFonts w:ascii="Times New Roman" w:hAnsi="Times New Roman" w:cs="Times New Roman"/>
          <w:sz w:val="24"/>
          <w:szCs w:val="24"/>
          <w:lang w:val="en-US"/>
        </w:rPr>
        <w:t xml:space="preserve"> </w:t>
      </w:r>
      <w:r w:rsidR="574B89EB" w:rsidRPr="00BF060B">
        <w:rPr>
          <w:rFonts w:ascii="Times New Roman" w:hAnsi="Times New Roman" w:cs="Times New Roman"/>
          <w:sz w:val="24"/>
          <w:szCs w:val="24"/>
          <w:lang w:val="en-US"/>
        </w:rPr>
        <w:t xml:space="preserve">major difficulties in wearing a socket prosthesis. </w:t>
      </w:r>
      <w:r w:rsidR="00D1344E" w:rsidRPr="00BF060B">
        <w:rPr>
          <w:rFonts w:ascii="Times New Roman" w:hAnsi="Times New Roman" w:cs="Times New Roman"/>
          <w:sz w:val="24"/>
          <w:szCs w:val="24"/>
          <w:lang w:val="en-US"/>
        </w:rPr>
        <w:t>T</w:t>
      </w:r>
      <w:r w:rsidR="574B89EB" w:rsidRPr="00BF060B">
        <w:rPr>
          <w:rFonts w:ascii="Times New Roman" w:hAnsi="Times New Roman" w:cs="Times New Roman"/>
          <w:sz w:val="24"/>
          <w:szCs w:val="24"/>
          <w:lang w:val="en-US"/>
        </w:rPr>
        <w:t xml:space="preserve">hese patients </w:t>
      </w:r>
      <w:r w:rsidR="00D1344E" w:rsidRPr="00BF060B">
        <w:rPr>
          <w:rFonts w:ascii="Times New Roman" w:hAnsi="Times New Roman" w:cs="Times New Roman"/>
          <w:sz w:val="24"/>
          <w:szCs w:val="24"/>
          <w:lang w:val="en-US"/>
        </w:rPr>
        <w:t>often experience</w:t>
      </w:r>
      <w:r w:rsidR="574B89EB" w:rsidRPr="00BF060B">
        <w:rPr>
          <w:rFonts w:ascii="Times New Roman" w:hAnsi="Times New Roman" w:cs="Times New Roman"/>
          <w:sz w:val="24"/>
          <w:szCs w:val="24"/>
          <w:lang w:val="en-US"/>
        </w:rPr>
        <w:t xml:space="preserve"> problems regarding the fitting of a standard socket prosthesis</w:t>
      </w:r>
      <w:r w:rsidR="00D1344E" w:rsidRPr="00BF060B">
        <w:rPr>
          <w:rFonts w:ascii="Times New Roman" w:hAnsi="Times New Roman" w:cs="Times New Roman"/>
          <w:sz w:val="24"/>
          <w:szCs w:val="24"/>
          <w:lang w:val="en-US"/>
        </w:rPr>
        <w:t>.</w:t>
      </w:r>
      <w:r w:rsidR="574B89EB" w:rsidRPr="00BF060B">
        <w:rPr>
          <w:rFonts w:ascii="Times New Roman" w:hAnsi="Times New Roman" w:cs="Times New Roman"/>
          <w:sz w:val="24"/>
          <w:szCs w:val="24"/>
          <w:lang w:val="en-US"/>
        </w:rPr>
        <w:t xml:space="preserve"> </w:t>
      </w:r>
      <w:r w:rsidR="00D1344E" w:rsidRPr="00BF060B">
        <w:rPr>
          <w:rFonts w:ascii="Times New Roman" w:hAnsi="Times New Roman" w:cs="Times New Roman"/>
          <w:sz w:val="24"/>
          <w:szCs w:val="24"/>
          <w:lang w:val="en-US"/>
        </w:rPr>
        <w:t>In addition,</w:t>
      </w:r>
      <w:r w:rsidR="574B89EB" w:rsidRPr="00BF060B">
        <w:rPr>
          <w:rFonts w:ascii="Times New Roman" w:hAnsi="Times New Roman" w:cs="Times New Roman"/>
          <w:sz w:val="24"/>
          <w:szCs w:val="24"/>
          <w:lang w:val="en-US"/>
        </w:rPr>
        <w:t xml:space="preserve"> the motor control by surface electrodes is often unpredictable due </w:t>
      </w:r>
      <w:r w:rsidR="00341EAF">
        <w:rPr>
          <w:rFonts w:ascii="Times New Roman" w:hAnsi="Times New Roman" w:cs="Times New Roman"/>
          <w:sz w:val="24"/>
          <w:szCs w:val="24"/>
          <w:lang w:val="en-US"/>
        </w:rPr>
        <w:t xml:space="preserve">to </w:t>
      </w:r>
      <w:r w:rsidR="574B89EB" w:rsidRPr="00BF060B">
        <w:rPr>
          <w:rFonts w:ascii="Times New Roman" w:hAnsi="Times New Roman" w:cs="Times New Roman"/>
          <w:sz w:val="24"/>
          <w:szCs w:val="24"/>
          <w:lang w:val="en-US"/>
        </w:rPr>
        <w:t xml:space="preserve">cross-talk, </w:t>
      </w:r>
      <w:r w:rsidR="0029397F">
        <w:rPr>
          <w:rFonts w:ascii="Times New Roman" w:hAnsi="Times New Roman" w:cs="Times New Roman"/>
          <w:sz w:val="24"/>
          <w:szCs w:val="24"/>
          <w:lang w:val="en-US"/>
        </w:rPr>
        <w:t xml:space="preserve">i.e. </w:t>
      </w:r>
      <w:r w:rsidR="574B89EB" w:rsidRPr="00BF060B">
        <w:rPr>
          <w:rFonts w:ascii="Times New Roman" w:hAnsi="Times New Roman" w:cs="Times New Roman"/>
          <w:sz w:val="24"/>
          <w:szCs w:val="24"/>
          <w:lang w:val="en-US"/>
        </w:rPr>
        <w:t xml:space="preserve">interference of activity from the large muscles, (i.e. the deltoid) </w:t>
      </w:r>
      <w:r w:rsidR="002F7155" w:rsidRPr="00BF060B">
        <w:rPr>
          <w:rFonts w:ascii="Times New Roman" w:hAnsi="Times New Roman" w:cs="Times New Roman"/>
          <w:sz w:val="24"/>
          <w:szCs w:val="24"/>
          <w:lang w:val="en-US"/>
        </w:rPr>
        <w:t>with</w:t>
      </w:r>
      <w:r w:rsidR="00341EAF">
        <w:rPr>
          <w:rFonts w:ascii="Times New Roman" w:hAnsi="Times New Roman" w:cs="Times New Roman"/>
          <w:sz w:val="24"/>
          <w:szCs w:val="24"/>
          <w:lang w:val="en-US"/>
        </w:rPr>
        <w:t xml:space="preserve"> </w:t>
      </w:r>
      <w:r w:rsidR="0078461B">
        <w:rPr>
          <w:rFonts w:ascii="Times New Roman" w:hAnsi="Times New Roman" w:cs="Times New Roman"/>
          <w:sz w:val="24"/>
          <w:szCs w:val="24"/>
          <w:lang w:val="en-US"/>
        </w:rPr>
        <w:t>electromyography (</w:t>
      </w:r>
      <w:r w:rsidR="574B89EB" w:rsidRPr="00BF060B">
        <w:rPr>
          <w:rFonts w:ascii="Times New Roman" w:hAnsi="Times New Roman" w:cs="Times New Roman"/>
          <w:sz w:val="24"/>
          <w:szCs w:val="24"/>
          <w:lang w:val="en-US"/>
        </w:rPr>
        <w:t>EMG</w:t>
      </w:r>
      <w:r w:rsidR="0078461B">
        <w:rPr>
          <w:rFonts w:ascii="Times New Roman" w:hAnsi="Times New Roman" w:cs="Times New Roman"/>
          <w:sz w:val="24"/>
          <w:szCs w:val="24"/>
          <w:lang w:val="en-US"/>
        </w:rPr>
        <w:t>)</w:t>
      </w:r>
      <w:r w:rsidR="574B89EB" w:rsidRPr="00BF060B">
        <w:rPr>
          <w:rFonts w:ascii="Times New Roman" w:hAnsi="Times New Roman" w:cs="Times New Roman"/>
          <w:sz w:val="24"/>
          <w:szCs w:val="24"/>
          <w:lang w:val="en-US"/>
        </w:rPr>
        <w:t xml:space="preserve"> signals from the biceps and triceps that are used to control the prosthesis. Furthermore, changes in body temperature as well as slight displacement of the surface electrodes </w:t>
      </w:r>
      <w:r w:rsidR="00C653ED">
        <w:rPr>
          <w:rFonts w:ascii="Times New Roman" w:hAnsi="Times New Roman" w:cs="Times New Roman"/>
          <w:sz w:val="24"/>
          <w:szCs w:val="24"/>
          <w:lang w:val="en-US"/>
        </w:rPr>
        <w:t xml:space="preserve">can </w:t>
      </w:r>
      <w:r w:rsidR="574B89EB" w:rsidRPr="00BF060B">
        <w:rPr>
          <w:rFonts w:ascii="Times New Roman" w:hAnsi="Times New Roman" w:cs="Times New Roman"/>
          <w:sz w:val="24"/>
          <w:szCs w:val="24"/>
          <w:lang w:val="en-US"/>
        </w:rPr>
        <w:t>contribute to poor signal transmission and ther</w:t>
      </w:r>
      <w:r w:rsidR="7288AC2D" w:rsidRPr="00BF060B">
        <w:rPr>
          <w:rFonts w:ascii="Times New Roman" w:hAnsi="Times New Roman" w:cs="Times New Roman"/>
          <w:sz w:val="24"/>
          <w:szCs w:val="24"/>
          <w:lang w:val="en-US"/>
        </w:rPr>
        <w:t>e</w:t>
      </w:r>
      <w:r w:rsidR="574B89EB" w:rsidRPr="00BF060B">
        <w:rPr>
          <w:rFonts w:ascii="Times New Roman" w:hAnsi="Times New Roman" w:cs="Times New Roman"/>
          <w:sz w:val="24"/>
          <w:szCs w:val="24"/>
          <w:lang w:val="en-US"/>
        </w:rPr>
        <w:t>fore poor function of the myoelectric socket prosthesis</w:t>
      </w:r>
      <w:r w:rsidR="00CA714E" w:rsidRPr="00BF060B">
        <w:rPr>
          <w:rFonts w:ascii="Times New Roman" w:hAnsi="Times New Roman" w:cs="Times New Roman"/>
          <w:sz w:val="24"/>
          <w:szCs w:val="24"/>
          <w:lang w:val="en-US"/>
        </w:rPr>
        <w:t xml:space="preserve"> in some patients</w:t>
      </w:r>
      <w:r w:rsidR="574B89EB" w:rsidRPr="00BF060B">
        <w:rPr>
          <w:rFonts w:ascii="Times New Roman" w:hAnsi="Times New Roman" w:cs="Times New Roman"/>
          <w:sz w:val="24"/>
          <w:szCs w:val="24"/>
          <w:lang w:val="en-US"/>
        </w:rPr>
        <w:t>.</w:t>
      </w:r>
    </w:p>
    <w:p w14:paraId="0546B64A" w14:textId="2AFB2A25" w:rsidR="1BE0CDB6" w:rsidRPr="00BF060B" w:rsidRDefault="1BE0CDB6" w:rsidP="0015139D">
      <w:pPr>
        <w:tabs>
          <w:tab w:val="left" w:pos="720"/>
        </w:tabs>
        <w:ind w:left="360"/>
        <w:rPr>
          <w:rFonts w:ascii="Times New Roman" w:hAnsi="Times New Roman" w:cs="Times New Roman"/>
          <w:sz w:val="24"/>
          <w:szCs w:val="24"/>
          <w:lang w:val="en-US"/>
        </w:rPr>
      </w:pPr>
      <w:r w:rsidRPr="00BF060B">
        <w:rPr>
          <w:rFonts w:ascii="Times New Roman" w:hAnsi="Times New Roman" w:cs="Times New Roman"/>
          <w:sz w:val="24"/>
          <w:szCs w:val="24"/>
          <w:lang w:val="en-US"/>
        </w:rPr>
        <w:t xml:space="preserve">The aim of the OI prosthesis with </w:t>
      </w:r>
      <w:r w:rsidR="14C70CD3" w:rsidRPr="00BF060B">
        <w:rPr>
          <w:rFonts w:ascii="Times New Roman" w:hAnsi="Times New Roman" w:cs="Times New Roman"/>
          <w:sz w:val="24"/>
          <w:szCs w:val="24"/>
          <w:lang w:val="en-US"/>
        </w:rPr>
        <w:t xml:space="preserve">implanted electrodes </w:t>
      </w:r>
      <w:r w:rsidRPr="00BF060B">
        <w:rPr>
          <w:rFonts w:ascii="Times New Roman" w:hAnsi="Times New Roman" w:cs="Times New Roman"/>
          <w:sz w:val="24"/>
          <w:szCs w:val="24"/>
          <w:lang w:val="en-US"/>
        </w:rPr>
        <w:t xml:space="preserve">is to use EMG signals from a larger number of muscle units for control of the prosthesis </w:t>
      </w:r>
      <w:r w:rsidR="008C3A35" w:rsidRPr="00BF060B">
        <w:rPr>
          <w:rFonts w:ascii="Times New Roman" w:hAnsi="Times New Roman" w:cs="Times New Roman"/>
          <w:sz w:val="24"/>
          <w:szCs w:val="24"/>
          <w:lang w:val="en-US"/>
        </w:rPr>
        <w:t>than</w:t>
      </w:r>
      <w:r w:rsidRPr="00BF060B">
        <w:rPr>
          <w:rFonts w:ascii="Times New Roman" w:hAnsi="Times New Roman" w:cs="Times New Roman"/>
          <w:sz w:val="24"/>
          <w:szCs w:val="24"/>
          <w:lang w:val="en-US"/>
        </w:rPr>
        <w:t xml:space="preserve"> socket prostheses with skin-surface electrodes. Also, the quality of signals directly from the muscles’ surface is expected to be better than that from skin-surface electrodes </w:t>
      </w:r>
      <w:r w:rsidR="003416B5" w:rsidRPr="00BF060B">
        <w:rPr>
          <w:rFonts w:ascii="Times New Roman" w:hAnsi="Times New Roman" w:cs="Times New Roman"/>
          <w:sz w:val="24"/>
          <w:szCs w:val="24"/>
          <w:lang w:val="en-US"/>
        </w:rPr>
        <w:t>where the signal</w:t>
      </w:r>
      <w:r w:rsidRPr="00BF060B">
        <w:rPr>
          <w:rFonts w:ascii="Times New Roman" w:hAnsi="Times New Roman" w:cs="Times New Roman"/>
          <w:sz w:val="24"/>
          <w:szCs w:val="24"/>
          <w:lang w:val="en-US"/>
        </w:rPr>
        <w:t xml:space="preserve"> </w:t>
      </w:r>
      <w:r w:rsidR="0056529B">
        <w:rPr>
          <w:rFonts w:ascii="Times New Roman" w:hAnsi="Times New Roman" w:cs="Times New Roman"/>
          <w:sz w:val="24"/>
          <w:szCs w:val="24"/>
          <w:lang w:val="en-US"/>
        </w:rPr>
        <w:t>needs to</w:t>
      </w:r>
      <w:r w:rsidRPr="00BF060B">
        <w:rPr>
          <w:rFonts w:ascii="Times New Roman" w:hAnsi="Times New Roman" w:cs="Times New Roman"/>
          <w:sz w:val="24"/>
          <w:szCs w:val="24"/>
          <w:lang w:val="en-US"/>
        </w:rPr>
        <w:t xml:space="preserve"> travel through the skin. The aim with neuromuscular control is that control of the prosthesis </w:t>
      </w:r>
      <w:r w:rsidR="00B87158" w:rsidRPr="00BF060B">
        <w:rPr>
          <w:rFonts w:ascii="Times New Roman" w:hAnsi="Times New Roman" w:cs="Times New Roman"/>
          <w:sz w:val="24"/>
          <w:szCs w:val="24"/>
          <w:lang w:val="en-US"/>
        </w:rPr>
        <w:t xml:space="preserve">is </w:t>
      </w:r>
      <w:r w:rsidRPr="00BF060B">
        <w:rPr>
          <w:rFonts w:ascii="Times New Roman" w:hAnsi="Times New Roman" w:cs="Times New Roman"/>
          <w:sz w:val="24"/>
          <w:szCs w:val="24"/>
          <w:lang w:val="en-US"/>
        </w:rPr>
        <w:t xml:space="preserve">more natural and intuitive and avoids </w:t>
      </w:r>
      <w:r w:rsidRPr="00BF060B">
        <w:rPr>
          <w:rFonts w:ascii="Times New Roman" w:hAnsi="Times New Roman" w:cs="Times New Roman"/>
          <w:sz w:val="24"/>
          <w:szCs w:val="24"/>
          <w:lang w:val="en-US"/>
        </w:rPr>
        <w:lastRenderedPageBreak/>
        <w:t xml:space="preserve">using switching strategies between different grip functions. </w:t>
      </w:r>
      <w:r w:rsidR="006A450B" w:rsidRPr="00BF060B">
        <w:rPr>
          <w:rFonts w:ascii="Times New Roman" w:hAnsi="Times New Roman" w:cs="Times New Roman"/>
          <w:sz w:val="24"/>
          <w:szCs w:val="24"/>
          <w:lang w:val="en-US"/>
        </w:rPr>
        <w:t>I</w:t>
      </w:r>
      <w:r w:rsidR="50793379" w:rsidRPr="00BF060B">
        <w:rPr>
          <w:rFonts w:ascii="Times New Roman" w:hAnsi="Times New Roman" w:cs="Times New Roman"/>
          <w:sz w:val="24"/>
          <w:szCs w:val="24"/>
          <w:lang w:val="en-US"/>
        </w:rPr>
        <w:t xml:space="preserve">t is </w:t>
      </w:r>
      <w:r w:rsidR="0046160E" w:rsidRPr="00BF060B">
        <w:rPr>
          <w:rFonts w:ascii="Times New Roman" w:hAnsi="Times New Roman" w:cs="Times New Roman"/>
          <w:sz w:val="24"/>
          <w:szCs w:val="24"/>
          <w:lang w:val="en-US"/>
        </w:rPr>
        <w:t>expected that</w:t>
      </w:r>
      <w:r w:rsidR="34D28187" w:rsidRPr="00BF060B">
        <w:rPr>
          <w:rFonts w:ascii="Times New Roman" w:hAnsi="Times New Roman" w:cs="Times New Roman"/>
          <w:sz w:val="24"/>
          <w:szCs w:val="24"/>
          <w:lang w:val="en-US"/>
        </w:rPr>
        <w:t xml:space="preserve"> cross-talk </w:t>
      </w:r>
      <w:r w:rsidR="0000553A" w:rsidRPr="00BF060B">
        <w:rPr>
          <w:rFonts w:ascii="Times New Roman" w:hAnsi="Times New Roman" w:cs="Times New Roman"/>
          <w:sz w:val="24"/>
          <w:szCs w:val="24"/>
          <w:lang w:val="en-US"/>
        </w:rPr>
        <w:t>is avoided</w:t>
      </w:r>
      <w:r w:rsidR="00C630B3">
        <w:rPr>
          <w:rFonts w:ascii="Times New Roman" w:hAnsi="Times New Roman" w:cs="Times New Roman"/>
          <w:sz w:val="24"/>
          <w:szCs w:val="24"/>
          <w:lang w:val="en-US"/>
        </w:rPr>
        <w:t>,</w:t>
      </w:r>
      <w:r w:rsidR="0000553A" w:rsidRPr="00BF060B">
        <w:rPr>
          <w:rFonts w:ascii="Times New Roman" w:hAnsi="Times New Roman" w:cs="Times New Roman"/>
          <w:sz w:val="24"/>
          <w:szCs w:val="24"/>
          <w:lang w:val="en-US"/>
        </w:rPr>
        <w:t xml:space="preserve"> thus</w:t>
      </w:r>
      <w:r w:rsidR="34D28187" w:rsidRPr="00BF060B">
        <w:rPr>
          <w:rFonts w:ascii="Times New Roman" w:hAnsi="Times New Roman" w:cs="Times New Roman"/>
          <w:sz w:val="24"/>
          <w:szCs w:val="24"/>
          <w:lang w:val="en-US"/>
        </w:rPr>
        <w:t xml:space="preserve"> allow</w:t>
      </w:r>
      <w:r w:rsidR="0000553A" w:rsidRPr="00BF060B">
        <w:rPr>
          <w:rFonts w:ascii="Times New Roman" w:hAnsi="Times New Roman" w:cs="Times New Roman"/>
          <w:sz w:val="24"/>
          <w:szCs w:val="24"/>
          <w:lang w:val="en-US"/>
        </w:rPr>
        <w:t>ing</w:t>
      </w:r>
      <w:r w:rsidR="34D28187" w:rsidRPr="00BF060B">
        <w:rPr>
          <w:rFonts w:ascii="Times New Roman" w:hAnsi="Times New Roman" w:cs="Times New Roman"/>
          <w:sz w:val="24"/>
          <w:szCs w:val="24"/>
          <w:lang w:val="en-US"/>
        </w:rPr>
        <w:t xml:space="preserve"> patients to grasp objects </w:t>
      </w:r>
      <w:r w:rsidR="00770666">
        <w:rPr>
          <w:rFonts w:ascii="Times New Roman" w:hAnsi="Times New Roman" w:cs="Times New Roman"/>
          <w:sz w:val="24"/>
          <w:szCs w:val="24"/>
          <w:lang w:val="en-US"/>
        </w:rPr>
        <w:t>above</w:t>
      </w:r>
      <w:r w:rsidR="34D28187" w:rsidRPr="00BF060B">
        <w:rPr>
          <w:rFonts w:ascii="Times New Roman" w:hAnsi="Times New Roman" w:cs="Times New Roman"/>
          <w:sz w:val="24"/>
          <w:szCs w:val="24"/>
          <w:lang w:val="en-US"/>
        </w:rPr>
        <w:t xml:space="preserve"> shoulder level without interference of signals from other muscles. </w:t>
      </w:r>
      <w:r w:rsidR="4C3F1A5C" w:rsidRPr="00BF060B">
        <w:rPr>
          <w:rFonts w:ascii="Times New Roman" w:hAnsi="Times New Roman" w:cs="Times New Roman"/>
          <w:sz w:val="24"/>
          <w:szCs w:val="24"/>
          <w:lang w:val="en-US"/>
        </w:rPr>
        <w:t>In addition</w:t>
      </w:r>
      <w:r w:rsidR="00FB01CB">
        <w:rPr>
          <w:rFonts w:ascii="Times New Roman" w:hAnsi="Times New Roman" w:cs="Times New Roman"/>
          <w:sz w:val="24"/>
          <w:szCs w:val="24"/>
          <w:lang w:val="en-US"/>
        </w:rPr>
        <w:t>,</w:t>
      </w:r>
      <w:r w:rsidR="4C3F1A5C" w:rsidRPr="00BF060B">
        <w:rPr>
          <w:rFonts w:ascii="Times New Roman" w:hAnsi="Times New Roman" w:cs="Times New Roman"/>
          <w:sz w:val="24"/>
          <w:szCs w:val="24"/>
          <w:lang w:val="en-US"/>
        </w:rPr>
        <w:t xml:space="preserve"> the aim is to provide </w:t>
      </w:r>
      <w:r w:rsidR="34D28187" w:rsidRPr="00BF060B">
        <w:rPr>
          <w:rFonts w:ascii="Times New Roman" w:hAnsi="Times New Roman" w:cs="Times New Roman"/>
          <w:sz w:val="24"/>
          <w:szCs w:val="24"/>
          <w:lang w:val="en-US"/>
        </w:rPr>
        <w:t>sensory feedback to the patient.</w:t>
      </w:r>
    </w:p>
    <w:p w14:paraId="46441E3B" w14:textId="08A4D3BF" w:rsidR="00E31423" w:rsidRDefault="00E31423" w:rsidP="0015139D">
      <w:pPr>
        <w:tabs>
          <w:tab w:val="left" w:pos="720"/>
        </w:tabs>
        <w:ind w:left="360"/>
        <w:rPr>
          <w:rFonts w:ascii="Times New Roman" w:hAnsi="Times New Roman" w:cs="Times New Roman"/>
          <w:sz w:val="24"/>
          <w:szCs w:val="24"/>
          <w:lang w:val="en-US"/>
        </w:rPr>
      </w:pPr>
      <w:r w:rsidRPr="08894A8F">
        <w:rPr>
          <w:rFonts w:ascii="Times New Roman" w:hAnsi="Times New Roman" w:cs="Times New Roman"/>
          <w:sz w:val="24"/>
          <w:szCs w:val="24"/>
          <w:lang w:val="en-US"/>
        </w:rPr>
        <w:t>For provision of an OI prosthesis, a</w:t>
      </w:r>
      <w:r w:rsidR="42502C54" w:rsidRPr="08894A8F">
        <w:rPr>
          <w:rFonts w:ascii="Times New Roman" w:hAnsi="Times New Roman" w:cs="Times New Roman"/>
          <w:sz w:val="24"/>
          <w:szCs w:val="24"/>
          <w:lang w:val="en-US"/>
        </w:rPr>
        <w:t xml:space="preserve"> titanium screw, called fixture, is inserted into the bone and is the main component that promotes </w:t>
      </w:r>
      <w:r w:rsidR="00876BF6" w:rsidRPr="08894A8F">
        <w:rPr>
          <w:rFonts w:ascii="Times New Roman" w:hAnsi="Times New Roman" w:cs="Times New Roman"/>
          <w:sz w:val="24"/>
          <w:szCs w:val="24"/>
          <w:lang w:val="en-US"/>
        </w:rPr>
        <w:t>OI</w:t>
      </w:r>
      <w:r w:rsidR="007A7EE9" w:rsidRPr="08894A8F">
        <w:rPr>
          <w:rFonts w:ascii="Times New Roman" w:hAnsi="Times New Roman" w:cs="Times New Roman"/>
          <w:sz w:val="24"/>
          <w:szCs w:val="24"/>
          <w:lang w:val="en-US"/>
        </w:rPr>
        <w:t xml:space="preserve"> and </w:t>
      </w:r>
      <w:r w:rsidR="00C4244B" w:rsidRPr="08894A8F">
        <w:rPr>
          <w:rFonts w:ascii="Times New Roman" w:hAnsi="Times New Roman" w:cs="Times New Roman"/>
          <w:sz w:val="24"/>
          <w:szCs w:val="24"/>
          <w:lang w:val="en-US"/>
        </w:rPr>
        <w:t xml:space="preserve">an abutment </w:t>
      </w:r>
      <w:r w:rsidR="007A7EE9" w:rsidRPr="08894A8F">
        <w:rPr>
          <w:rFonts w:ascii="Times New Roman" w:hAnsi="Times New Roman" w:cs="Times New Roman"/>
          <w:sz w:val="24"/>
          <w:szCs w:val="24"/>
          <w:lang w:val="en-US"/>
        </w:rPr>
        <w:t>protrudes distally through the skin, providing the mechanical connection between the prosthesis and the bone</w:t>
      </w:r>
      <w:r w:rsidR="42502C54" w:rsidRPr="08894A8F">
        <w:rPr>
          <w:rFonts w:ascii="Times New Roman" w:hAnsi="Times New Roman" w:cs="Times New Roman"/>
          <w:sz w:val="24"/>
          <w:szCs w:val="24"/>
          <w:lang w:val="en-US"/>
        </w:rPr>
        <w:t xml:space="preserve">. </w:t>
      </w:r>
      <w:r w:rsidR="007B7B05" w:rsidRPr="08894A8F">
        <w:rPr>
          <w:rFonts w:ascii="Times New Roman" w:hAnsi="Times New Roman" w:cs="Times New Roman"/>
          <w:sz w:val="24"/>
          <w:szCs w:val="24"/>
          <w:lang w:val="en-US"/>
        </w:rPr>
        <w:t>Similar to standard socket prostheses, OI prostheses can be controlled by surface electrodes</w:t>
      </w:r>
      <w:r w:rsidR="00A91CD0">
        <w:rPr>
          <w:rFonts w:ascii="Times New Roman" w:hAnsi="Times New Roman" w:cs="Times New Roman"/>
          <w:sz w:val="24"/>
          <w:szCs w:val="24"/>
          <w:lang w:val="en-US"/>
        </w:rPr>
        <w:t xml:space="preserve"> (see Figure 2 above)</w:t>
      </w:r>
      <w:r w:rsidR="007B7B05" w:rsidRPr="08894A8F">
        <w:rPr>
          <w:rFonts w:ascii="Times New Roman" w:hAnsi="Times New Roman" w:cs="Times New Roman"/>
          <w:sz w:val="24"/>
          <w:szCs w:val="24"/>
          <w:lang w:val="en-US"/>
        </w:rPr>
        <w:t>.</w:t>
      </w:r>
    </w:p>
    <w:p w14:paraId="3B725CBE" w14:textId="43016E46" w:rsidR="002658D1" w:rsidRPr="00BF060B" w:rsidRDefault="0029406A" w:rsidP="0015139D">
      <w:pPr>
        <w:tabs>
          <w:tab w:val="left" w:pos="720"/>
        </w:tabs>
        <w:ind w:left="360"/>
        <w:rPr>
          <w:rFonts w:ascii="Times New Roman" w:hAnsi="Times New Roman" w:cs="Times New Roman"/>
          <w:sz w:val="24"/>
          <w:szCs w:val="24"/>
          <w:lang w:val="en-US"/>
        </w:rPr>
      </w:pPr>
      <w:r>
        <w:rPr>
          <w:rFonts w:ascii="Times New Roman" w:hAnsi="Times New Roman" w:cs="Times New Roman"/>
          <w:sz w:val="24"/>
          <w:szCs w:val="24"/>
          <w:lang w:val="en-US"/>
        </w:rPr>
        <w:t xml:space="preserve">If neuromuscular control is provided, </w:t>
      </w:r>
      <w:r w:rsidR="00976577">
        <w:rPr>
          <w:rFonts w:ascii="Times New Roman" w:hAnsi="Times New Roman" w:cs="Times New Roman"/>
          <w:sz w:val="24"/>
          <w:szCs w:val="24"/>
          <w:lang w:val="en-US"/>
        </w:rPr>
        <w:t>an</w:t>
      </w:r>
      <w:r w:rsidR="00976577" w:rsidRPr="00BF060B">
        <w:rPr>
          <w:rFonts w:ascii="Times New Roman" w:hAnsi="Times New Roman" w:cs="Times New Roman"/>
          <w:sz w:val="24"/>
          <w:szCs w:val="24"/>
          <w:lang w:val="en-US"/>
        </w:rPr>
        <w:t xml:space="preserve"> </w:t>
      </w:r>
      <w:r w:rsidR="42502C54" w:rsidRPr="00BF060B">
        <w:rPr>
          <w:rFonts w:ascii="Times New Roman" w:hAnsi="Times New Roman" w:cs="Times New Roman"/>
          <w:sz w:val="24"/>
          <w:szCs w:val="24"/>
          <w:lang w:val="en-US"/>
        </w:rPr>
        <w:t>electrical central screw, attaches proximally to the fixture. Several wires from the e-CS travel into the medullary bone canal and then through a cortical window to muscles and nerves in the arm (Fig</w:t>
      </w:r>
      <w:r w:rsidR="003B23C6" w:rsidRPr="00BF060B">
        <w:rPr>
          <w:rFonts w:ascii="Times New Roman" w:hAnsi="Times New Roman" w:cs="Times New Roman"/>
          <w:sz w:val="24"/>
          <w:szCs w:val="24"/>
          <w:lang w:val="en-US"/>
        </w:rPr>
        <w:t xml:space="preserve">ure </w:t>
      </w:r>
      <w:r w:rsidR="00400252">
        <w:rPr>
          <w:rFonts w:ascii="Times New Roman" w:hAnsi="Times New Roman" w:cs="Times New Roman"/>
          <w:sz w:val="24"/>
          <w:szCs w:val="24"/>
          <w:lang w:val="en-US"/>
        </w:rPr>
        <w:t>3</w:t>
      </w:r>
      <w:r w:rsidR="6B4686B6" w:rsidRPr="00BF060B">
        <w:rPr>
          <w:rFonts w:ascii="Times New Roman" w:hAnsi="Times New Roman" w:cs="Times New Roman"/>
          <w:sz w:val="24"/>
          <w:szCs w:val="24"/>
          <w:lang w:val="en-US"/>
        </w:rPr>
        <w:t>A-B</w:t>
      </w:r>
      <w:r w:rsidR="42502C54" w:rsidRPr="00BF060B">
        <w:rPr>
          <w:rFonts w:ascii="Times New Roman" w:hAnsi="Times New Roman" w:cs="Times New Roman"/>
          <w:sz w:val="24"/>
          <w:szCs w:val="24"/>
          <w:lang w:val="en-US"/>
        </w:rPr>
        <w:t xml:space="preserve">). </w:t>
      </w:r>
      <w:r w:rsidR="3943F080" w:rsidRPr="00BF060B">
        <w:rPr>
          <w:rFonts w:ascii="Times New Roman" w:hAnsi="Times New Roman" w:cs="Times New Roman"/>
          <w:sz w:val="24"/>
          <w:szCs w:val="24"/>
          <w:lang w:val="en-US"/>
        </w:rPr>
        <w:t>Two surgical incisions in the arm</w:t>
      </w:r>
      <w:r w:rsidR="00DF6DB6">
        <w:rPr>
          <w:rFonts w:ascii="Times New Roman" w:hAnsi="Times New Roman" w:cs="Times New Roman"/>
          <w:sz w:val="24"/>
          <w:szCs w:val="24"/>
          <w:lang w:val="en-US"/>
        </w:rPr>
        <w:t xml:space="preserve"> </w:t>
      </w:r>
      <w:r w:rsidR="3943F080" w:rsidRPr="00BF060B">
        <w:rPr>
          <w:rFonts w:ascii="Times New Roman" w:hAnsi="Times New Roman" w:cs="Times New Roman"/>
          <w:sz w:val="24"/>
          <w:szCs w:val="24"/>
          <w:lang w:val="en-US"/>
        </w:rPr>
        <w:t xml:space="preserve">allow for implantation of muscular and neural electrodes. Often, </w:t>
      </w:r>
      <w:r w:rsidR="52200E9B" w:rsidRPr="0015139D">
        <w:rPr>
          <w:rFonts w:ascii="Times New Roman" w:hAnsi="Times New Roman" w:cs="Times New Roman"/>
          <w:sz w:val="24"/>
          <w:szCs w:val="24"/>
          <w:lang w:val="en-US"/>
        </w:rPr>
        <w:t>techniques such as targeted muscle re</w:t>
      </w:r>
      <w:r w:rsidR="0014299D" w:rsidRPr="0015139D">
        <w:rPr>
          <w:rFonts w:ascii="Times New Roman" w:hAnsi="Times New Roman" w:cs="Times New Roman"/>
          <w:sz w:val="24"/>
          <w:szCs w:val="24"/>
          <w:lang w:val="en-US"/>
        </w:rPr>
        <w:t>-</w:t>
      </w:r>
      <w:r w:rsidR="52200E9B" w:rsidRPr="0015139D">
        <w:rPr>
          <w:rFonts w:ascii="Times New Roman" w:hAnsi="Times New Roman" w:cs="Times New Roman"/>
          <w:sz w:val="24"/>
          <w:szCs w:val="24"/>
          <w:lang w:val="en-US"/>
        </w:rPr>
        <w:t xml:space="preserve">innervation and regenerative peripheral nerve interface are used to increase the number of functional motor units available. </w:t>
      </w:r>
      <w:r w:rsidR="009C0325" w:rsidRPr="0015139D">
        <w:rPr>
          <w:rFonts w:ascii="Times New Roman" w:hAnsi="Times New Roman" w:cs="Times New Roman"/>
          <w:sz w:val="24"/>
          <w:szCs w:val="24"/>
          <w:lang w:val="en-US"/>
        </w:rPr>
        <w:t>Targeted muscle re-innervation</w:t>
      </w:r>
      <w:r w:rsidR="009C0325" w:rsidRPr="0015139D" w:rsidDel="009C0325">
        <w:rPr>
          <w:rFonts w:ascii="Times New Roman" w:hAnsi="Times New Roman" w:cs="Times New Roman"/>
          <w:sz w:val="24"/>
          <w:szCs w:val="24"/>
          <w:lang w:val="en-US"/>
        </w:rPr>
        <w:t xml:space="preserve"> </w:t>
      </w:r>
      <w:r w:rsidR="00563FA3" w:rsidRPr="0015139D">
        <w:rPr>
          <w:rFonts w:ascii="Times New Roman" w:hAnsi="Times New Roman" w:cs="Times New Roman"/>
          <w:sz w:val="24"/>
          <w:szCs w:val="24"/>
          <w:lang w:val="en-US"/>
        </w:rPr>
        <w:t>implies</w:t>
      </w:r>
      <w:r w:rsidR="52200E9B" w:rsidRPr="0015139D">
        <w:rPr>
          <w:rFonts w:ascii="Times New Roman" w:hAnsi="Times New Roman" w:cs="Times New Roman"/>
          <w:sz w:val="24"/>
          <w:szCs w:val="24"/>
          <w:lang w:val="en-US"/>
        </w:rPr>
        <w:t xml:space="preserve"> re</w:t>
      </w:r>
      <w:r w:rsidR="0014299D" w:rsidRPr="0015139D">
        <w:rPr>
          <w:rFonts w:ascii="Times New Roman" w:hAnsi="Times New Roman" w:cs="Times New Roman"/>
          <w:sz w:val="24"/>
          <w:szCs w:val="24"/>
          <w:lang w:val="en-US"/>
        </w:rPr>
        <w:t>-</w:t>
      </w:r>
      <w:r w:rsidR="52200E9B" w:rsidRPr="0015139D">
        <w:rPr>
          <w:rFonts w:ascii="Times New Roman" w:hAnsi="Times New Roman" w:cs="Times New Roman"/>
          <w:sz w:val="24"/>
          <w:szCs w:val="24"/>
          <w:lang w:val="en-US"/>
        </w:rPr>
        <w:t>innervating non-functional muscles</w:t>
      </w:r>
      <w:r w:rsidR="00551342" w:rsidRPr="0015139D">
        <w:rPr>
          <w:rFonts w:ascii="Times New Roman" w:hAnsi="Times New Roman" w:cs="Times New Roman"/>
          <w:sz w:val="24"/>
          <w:szCs w:val="24"/>
          <w:lang w:val="en-US"/>
        </w:rPr>
        <w:t xml:space="preserve"> </w:t>
      </w:r>
      <w:r w:rsidR="52200E9B" w:rsidRPr="0015139D">
        <w:rPr>
          <w:rFonts w:ascii="Times New Roman" w:hAnsi="Times New Roman" w:cs="Times New Roman"/>
          <w:sz w:val="24"/>
          <w:szCs w:val="24"/>
          <w:lang w:val="en-US"/>
        </w:rPr>
        <w:t>by re-routing major amputated nerves. While the intact muscles keep their original innervation and are used for hand open and close, the re</w:t>
      </w:r>
      <w:r w:rsidR="0014299D" w:rsidRPr="0015139D">
        <w:rPr>
          <w:rFonts w:ascii="Times New Roman" w:hAnsi="Times New Roman" w:cs="Times New Roman"/>
          <w:sz w:val="24"/>
          <w:szCs w:val="24"/>
          <w:lang w:val="en-US"/>
        </w:rPr>
        <w:t>-</w:t>
      </w:r>
      <w:r w:rsidR="52200E9B" w:rsidRPr="0015139D">
        <w:rPr>
          <w:rFonts w:ascii="Times New Roman" w:hAnsi="Times New Roman" w:cs="Times New Roman"/>
          <w:sz w:val="24"/>
          <w:szCs w:val="24"/>
          <w:lang w:val="en-US"/>
        </w:rPr>
        <w:t>innervated muscles provide signals for other functions such as independent thumb or finger activation. R</w:t>
      </w:r>
      <w:r w:rsidR="009C0325" w:rsidRPr="0015139D">
        <w:rPr>
          <w:rFonts w:ascii="Times New Roman" w:hAnsi="Times New Roman" w:cs="Times New Roman"/>
          <w:sz w:val="24"/>
          <w:szCs w:val="24"/>
          <w:lang w:val="en-US"/>
        </w:rPr>
        <w:t>egenerative peripheral nerve interface</w:t>
      </w:r>
      <w:r w:rsidR="52200E9B" w:rsidRPr="0015139D">
        <w:rPr>
          <w:rFonts w:ascii="Times New Roman" w:hAnsi="Times New Roman" w:cs="Times New Roman"/>
          <w:sz w:val="24"/>
          <w:szCs w:val="24"/>
          <w:lang w:val="en-US"/>
        </w:rPr>
        <w:t xml:space="preserve"> implies transfer of small muscle grafts from the lower limb to the amputated stump, placing them around nerve fascicles of major nerves and coupling them with an intramuscular electrode. </w:t>
      </w:r>
      <w:r w:rsidR="005D4D97" w:rsidRPr="0015139D">
        <w:rPr>
          <w:rFonts w:ascii="Times New Roman" w:hAnsi="Times New Roman" w:cs="Times New Roman"/>
          <w:sz w:val="24"/>
          <w:szCs w:val="24"/>
          <w:lang w:val="en-US"/>
        </w:rPr>
        <w:t>A f</w:t>
      </w:r>
      <w:r w:rsidR="52200E9B" w:rsidRPr="0015139D">
        <w:rPr>
          <w:rFonts w:ascii="Times New Roman" w:hAnsi="Times New Roman" w:cs="Times New Roman"/>
          <w:sz w:val="24"/>
          <w:szCs w:val="24"/>
          <w:lang w:val="en-US"/>
        </w:rPr>
        <w:t>ew months later, after re</w:t>
      </w:r>
      <w:r w:rsidR="003F710D">
        <w:rPr>
          <w:rFonts w:ascii="Times New Roman" w:hAnsi="Times New Roman" w:cs="Times New Roman"/>
          <w:sz w:val="24"/>
          <w:szCs w:val="24"/>
          <w:lang w:val="en-US"/>
        </w:rPr>
        <w:t>-</w:t>
      </w:r>
      <w:r w:rsidR="52200E9B" w:rsidRPr="0015139D">
        <w:rPr>
          <w:rFonts w:ascii="Times New Roman" w:hAnsi="Times New Roman" w:cs="Times New Roman"/>
          <w:sz w:val="24"/>
          <w:szCs w:val="24"/>
          <w:lang w:val="en-US"/>
        </w:rPr>
        <w:t>vasculari</w:t>
      </w:r>
      <w:r w:rsidR="005D4D97" w:rsidRPr="0015139D">
        <w:rPr>
          <w:rFonts w:ascii="Times New Roman" w:hAnsi="Times New Roman" w:cs="Times New Roman"/>
          <w:sz w:val="24"/>
          <w:szCs w:val="24"/>
          <w:lang w:val="en-US"/>
        </w:rPr>
        <w:t>s</w:t>
      </w:r>
      <w:r w:rsidR="52200E9B" w:rsidRPr="0015139D">
        <w:rPr>
          <w:rFonts w:ascii="Times New Roman" w:hAnsi="Times New Roman" w:cs="Times New Roman"/>
          <w:sz w:val="24"/>
          <w:szCs w:val="24"/>
          <w:lang w:val="en-US"/>
        </w:rPr>
        <w:t>ation and re</w:t>
      </w:r>
      <w:r w:rsidR="0014299D" w:rsidRPr="0015139D">
        <w:rPr>
          <w:rFonts w:ascii="Times New Roman" w:hAnsi="Times New Roman" w:cs="Times New Roman"/>
          <w:sz w:val="24"/>
          <w:szCs w:val="24"/>
          <w:lang w:val="en-US"/>
        </w:rPr>
        <w:t>-</w:t>
      </w:r>
      <w:r w:rsidR="52200E9B" w:rsidRPr="0015139D">
        <w:rPr>
          <w:rFonts w:ascii="Times New Roman" w:hAnsi="Times New Roman" w:cs="Times New Roman"/>
          <w:sz w:val="24"/>
          <w:szCs w:val="24"/>
          <w:lang w:val="en-US"/>
        </w:rPr>
        <w:t xml:space="preserve">innervation, each of these muscles </w:t>
      </w:r>
      <w:r w:rsidR="003C6AD9" w:rsidRPr="0015139D">
        <w:rPr>
          <w:rFonts w:ascii="Times New Roman" w:hAnsi="Times New Roman" w:cs="Times New Roman"/>
          <w:sz w:val="24"/>
          <w:szCs w:val="24"/>
          <w:lang w:val="en-US"/>
        </w:rPr>
        <w:t>can</w:t>
      </w:r>
      <w:r w:rsidR="52200E9B" w:rsidRPr="0015139D">
        <w:rPr>
          <w:rFonts w:ascii="Times New Roman" w:hAnsi="Times New Roman" w:cs="Times New Roman"/>
          <w:sz w:val="24"/>
          <w:szCs w:val="24"/>
          <w:lang w:val="en-US"/>
        </w:rPr>
        <w:t xml:space="preserve"> generate EMG signals that are </w:t>
      </w:r>
      <w:r w:rsidR="00AD4AF7" w:rsidRPr="0015139D">
        <w:rPr>
          <w:rFonts w:ascii="Times New Roman" w:hAnsi="Times New Roman" w:cs="Times New Roman"/>
          <w:sz w:val="24"/>
          <w:szCs w:val="24"/>
          <w:lang w:val="en-US"/>
        </w:rPr>
        <w:t>registered</w:t>
      </w:r>
      <w:r w:rsidR="1BE0CDB6" w:rsidRPr="0015139D">
        <w:rPr>
          <w:rFonts w:ascii="Times New Roman" w:hAnsi="Times New Roman" w:cs="Times New Roman"/>
          <w:sz w:val="24"/>
          <w:szCs w:val="24"/>
          <w:lang w:val="en-US"/>
        </w:rPr>
        <w:t xml:space="preserve"> by the implanted electrodes and sent to the connector in the abutment (Fig</w:t>
      </w:r>
      <w:r w:rsidR="00AD4AF7" w:rsidRPr="0015139D">
        <w:rPr>
          <w:rFonts w:ascii="Times New Roman" w:hAnsi="Times New Roman" w:cs="Times New Roman"/>
          <w:sz w:val="24"/>
          <w:szCs w:val="24"/>
          <w:lang w:val="en-US"/>
        </w:rPr>
        <w:t>ure</w:t>
      </w:r>
      <w:r w:rsidR="00727B4A" w:rsidRPr="0015139D">
        <w:rPr>
          <w:rFonts w:ascii="Times New Roman" w:hAnsi="Times New Roman" w:cs="Times New Roman"/>
          <w:sz w:val="24"/>
          <w:szCs w:val="24"/>
          <w:lang w:val="en-US"/>
        </w:rPr>
        <w:t xml:space="preserve"> </w:t>
      </w:r>
      <w:r w:rsidR="00400252" w:rsidRPr="0015139D">
        <w:rPr>
          <w:rFonts w:ascii="Times New Roman" w:hAnsi="Times New Roman" w:cs="Times New Roman"/>
          <w:sz w:val="24"/>
          <w:szCs w:val="24"/>
          <w:lang w:val="en-US"/>
        </w:rPr>
        <w:t>3</w:t>
      </w:r>
      <w:r w:rsidR="1BE0CDB6" w:rsidRPr="0015139D">
        <w:rPr>
          <w:rFonts w:ascii="Times New Roman" w:hAnsi="Times New Roman" w:cs="Times New Roman"/>
          <w:sz w:val="24"/>
          <w:szCs w:val="24"/>
          <w:lang w:val="en-US"/>
        </w:rPr>
        <w:t>)</w:t>
      </w:r>
      <w:r w:rsidR="3943F080" w:rsidRPr="00BF060B">
        <w:rPr>
          <w:rFonts w:ascii="Times New Roman" w:hAnsi="Times New Roman" w:cs="Times New Roman"/>
          <w:sz w:val="24"/>
          <w:szCs w:val="24"/>
          <w:lang w:val="en-US"/>
        </w:rPr>
        <w:t xml:space="preserve">. When the prosthesis is attached to the arm, muscles’ signals will be </w:t>
      </w:r>
      <w:r w:rsidR="00727B4A" w:rsidRPr="00BF060B">
        <w:rPr>
          <w:rFonts w:ascii="Times New Roman" w:hAnsi="Times New Roman" w:cs="Times New Roman"/>
          <w:sz w:val="24"/>
          <w:szCs w:val="24"/>
          <w:lang w:val="en-US"/>
        </w:rPr>
        <w:t>used</w:t>
      </w:r>
      <w:r w:rsidR="3943F080" w:rsidRPr="00BF060B">
        <w:rPr>
          <w:rFonts w:ascii="Times New Roman" w:hAnsi="Times New Roman" w:cs="Times New Roman"/>
          <w:sz w:val="24"/>
          <w:szCs w:val="24"/>
          <w:lang w:val="en-US"/>
        </w:rPr>
        <w:t xml:space="preserve"> to activate all motor functions. For sensory feedback, a cuff electrode is wrapped around a major nerve</w:t>
      </w:r>
      <w:r w:rsidR="009B564B" w:rsidRPr="00BF060B">
        <w:rPr>
          <w:rFonts w:ascii="Times New Roman" w:hAnsi="Times New Roman" w:cs="Times New Roman"/>
          <w:sz w:val="24"/>
          <w:szCs w:val="24"/>
          <w:lang w:val="en-US"/>
        </w:rPr>
        <w:t>;</w:t>
      </w:r>
      <w:r w:rsidR="3943F080" w:rsidRPr="00BF060B">
        <w:rPr>
          <w:rFonts w:ascii="Times New Roman" w:hAnsi="Times New Roman" w:cs="Times New Roman"/>
          <w:sz w:val="24"/>
          <w:szCs w:val="24"/>
          <w:lang w:val="en-US"/>
        </w:rPr>
        <w:t xml:space="preserve"> when the prosthetic fingertip touches an object the information reaches the electrode and stimulates the nerve. This will provoke a vibratory sensation that changes in intensity depending on the force applied on the fingertips. </w:t>
      </w:r>
    </w:p>
    <w:p w14:paraId="2D5CA5EA" w14:textId="5A104901" w:rsidR="00557682" w:rsidRPr="00BF060B" w:rsidRDefault="6B20C7E7" w:rsidP="0015139D">
      <w:pPr>
        <w:tabs>
          <w:tab w:val="left" w:pos="720"/>
        </w:tabs>
        <w:ind w:left="360"/>
        <w:rPr>
          <w:rFonts w:ascii="Times New Roman" w:hAnsi="Times New Roman" w:cs="Times New Roman"/>
          <w:sz w:val="24"/>
          <w:szCs w:val="24"/>
          <w:lang w:val="en-US"/>
        </w:rPr>
      </w:pPr>
      <w:r w:rsidRPr="00BF060B">
        <w:rPr>
          <w:rFonts w:ascii="Times New Roman" w:hAnsi="Times New Roman" w:cs="Times New Roman"/>
          <w:sz w:val="24"/>
          <w:szCs w:val="24"/>
          <w:lang w:val="en-US"/>
        </w:rPr>
        <w:t>Following surgery</w:t>
      </w:r>
      <w:r w:rsidR="00107919" w:rsidRPr="00BF060B">
        <w:rPr>
          <w:rFonts w:ascii="Times New Roman" w:hAnsi="Times New Roman" w:cs="Times New Roman"/>
          <w:sz w:val="24"/>
          <w:szCs w:val="24"/>
          <w:lang w:val="en-US"/>
        </w:rPr>
        <w:t>,</w:t>
      </w:r>
      <w:r w:rsidRPr="00BF060B">
        <w:rPr>
          <w:rFonts w:ascii="Times New Roman" w:hAnsi="Times New Roman" w:cs="Times New Roman"/>
          <w:sz w:val="24"/>
          <w:szCs w:val="24"/>
          <w:lang w:val="en-US"/>
        </w:rPr>
        <w:t xml:space="preserve"> rehabilitation is </w:t>
      </w:r>
      <w:r w:rsidR="00DB22E4" w:rsidRPr="00BF060B">
        <w:rPr>
          <w:rFonts w:ascii="Times New Roman" w:hAnsi="Times New Roman" w:cs="Times New Roman"/>
          <w:sz w:val="24"/>
          <w:szCs w:val="24"/>
          <w:lang w:val="en-US"/>
        </w:rPr>
        <w:t xml:space="preserve">offered </w:t>
      </w:r>
      <w:r w:rsidRPr="00BF060B">
        <w:rPr>
          <w:rFonts w:ascii="Times New Roman" w:hAnsi="Times New Roman" w:cs="Times New Roman"/>
          <w:sz w:val="24"/>
          <w:szCs w:val="24"/>
          <w:lang w:val="en-US"/>
        </w:rPr>
        <w:t xml:space="preserve">in several stages. The first three to six months are dedicated to progressive loading without prosthesis, with the aim to promote </w:t>
      </w:r>
      <w:r w:rsidR="0086437A" w:rsidRPr="00BF060B">
        <w:rPr>
          <w:rFonts w:ascii="Times New Roman" w:hAnsi="Times New Roman" w:cs="Times New Roman"/>
          <w:sz w:val="24"/>
          <w:szCs w:val="24"/>
          <w:lang w:val="en-US"/>
        </w:rPr>
        <w:t xml:space="preserve">OI </w:t>
      </w:r>
      <w:r w:rsidR="00322A38">
        <w:rPr>
          <w:rFonts w:ascii="Times New Roman" w:hAnsi="Times New Roman" w:cs="Times New Roman"/>
          <w:sz w:val="24"/>
          <w:szCs w:val="24"/>
          <w:lang w:val="en-US"/>
        </w:rPr>
        <w:t>and allow</w:t>
      </w:r>
      <w:r w:rsidRPr="00BF060B">
        <w:rPr>
          <w:rFonts w:ascii="Times New Roman" w:hAnsi="Times New Roman" w:cs="Times New Roman"/>
          <w:sz w:val="24"/>
          <w:szCs w:val="24"/>
          <w:lang w:val="en-US"/>
        </w:rPr>
        <w:t xml:space="preserve"> bone healing.</w:t>
      </w:r>
      <w:r w:rsidR="00BE7EFD" w:rsidRPr="00BF060B">
        <w:rPr>
          <w:rFonts w:ascii="Times New Roman" w:hAnsi="Times New Roman" w:cs="Times New Roman"/>
          <w:sz w:val="24"/>
          <w:szCs w:val="24"/>
          <w:lang w:val="en-US"/>
        </w:rPr>
        <w:t xml:space="preserve"> </w:t>
      </w:r>
      <w:r w:rsidR="00FA50AB">
        <w:rPr>
          <w:rFonts w:ascii="Times New Roman" w:hAnsi="Times New Roman" w:cs="Times New Roman"/>
          <w:sz w:val="24"/>
          <w:szCs w:val="24"/>
          <w:lang w:val="en-US"/>
        </w:rPr>
        <w:t>B</w:t>
      </w:r>
      <w:r w:rsidRPr="00BF060B">
        <w:rPr>
          <w:rFonts w:ascii="Times New Roman" w:hAnsi="Times New Roman" w:cs="Times New Roman"/>
          <w:sz w:val="24"/>
          <w:szCs w:val="24"/>
          <w:lang w:val="en-US"/>
        </w:rPr>
        <w:t xml:space="preserve">ioengineers </w:t>
      </w:r>
      <w:r w:rsidR="000C6AD6" w:rsidRPr="00BF060B">
        <w:rPr>
          <w:rFonts w:ascii="Times New Roman" w:hAnsi="Times New Roman" w:cs="Times New Roman"/>
          <w:sz w:val="24"/>
          <w:szCs w:val="24"/>
          <w:lang w:val="en-US"/>
        </w:rPr>
        <w:t>conduct</w:t>
      </w:r>
      <w:r w:rsidRPr="00BF060B">
        <w:rPr>
          <w:rFonts w:ascii="Times New Roman" w:hAnsi="Times New Roman" w:cs="Times New Roman"/>
          <w:sz w:val="24"/>
          <w:szCs w:val="24"/>
          <w:lang w:val="en-US"/>
        </w:rPr>
        <w:t xml:space="preserve"> tests to verify the </w:t>
      </w:r>
      <w:r w:rsidR="00612151" w:rsidRPr="00BF060B">
        <w:rPr>
          <w:rFonts w:ascii="Times New Roman" w:hAnsi="Times New Roman" w:cs="Times New Roman"/>
          <w:sz w:val="24"/>
          <w:szCs w:val="24"/>
          <w:lang w:val="en-US"/>
        </w:rPr>
        <w:t xml:space="preserve">function of </w:t>
      </w:r>
      <w:r w:rsidR="00253FD0" w:rsidRPr="00BF060B">
        <w:rPr>
          <w:rFonts w:ascii="Times New Roman" w:hAnsi="Times New Roman" w:cs="Times New Roman"/>
          <w:sz w:val="24"/>
          <w:szCs w:val="24"/>
          <w:lang w:val="en-US"/>
        </w:rPr>
        <w:t xml:space="preserve">the </w:t>
      </w:r>
      <w:r w:rsidR="00612151" w:rsidRPr="00BF060B">
        <w:rPr>
          <w:rFonts w:ascii="Times New Roman" w:hAnsi="Times New Roman" w:cs="Times New Roman"/>
          <w:sz w:val="24"/>
          <w:szCs w:val="24"/>
          <w:lang w:val="en-US"/>
        </w:rPr>
        <w:t>implanted</w:t>
      </w:r>
      <w:r w:rsidRPr="00BF060B">
        <w:rPr>
          <w:rFonts w:ascii="Times New Roman" w:hAnsi="Times New Roman" w:cs="Times New Roman"/>
          <w:sz w:val="24"/>
          <w:szCs w:val="24"/>
          <w:lang w:val="en-US"/>
        </w:rPr>
        <w:t xml:space="preserve"> electrodes</w:t>
      </w:r>
      <w:r w:rsidR="002651C0">
        <w:rPr>
          <w:rFonts w:ascii="Times New Roman" w:hAnsi="Times New Roman" w:cs="Times New Roman"/>
          <w:sz w:val="24"/>
          <w:szCs w:val="24"/>
          <w:lang w:val="en-US"/>
        </w:rPr>
        <w:t xml:space="preserve"> and </w:t>
      </w:r>
      <w:r w:rsidR="004D1B73">
        <w:rPr>
          <w:rFonts w:ascii="Times New Roman" w:hAnsi="Times New Roman" w:cs="Times New Roman"/>
          <w:sz w:val="24"/>
          <w:szCs w:val="24"/>
          <w:lang w:val="en-US"/>
        </w:rPr>
        <w:t>patients can start training the control of the</w:t>
      </w:r>
      <w:r w:rsidR="00FA50AB">
        <w:rPr>
          <w:rFonts w:ascii="Times New Roman" w:hAnsi="Times New Roman" w:cs="Times New Roman"/>
          <w:sz w:val="24"/>
          <w:szCs w:val="24"/>
          <w:lang w:val="en-US"/>
        </w:rPr>
        <w:t>ir</w:t>
      </w:r>
      <w:r w:rsidR="004D1B73">
        <w:rPr>
          <w:rFonts w:ascii="Times New Roman" w:hAnsi="Times New Roman" w:cs="Times New Roman"/>
          <w:sz w:val="24"/>
          <w:szCs w:val="24"/>
          <w:lang w:val="en-US"/>
        </w:rPr>
        <w:t xml:space="preserve"> prosthesis</w:t>
      </w:r>
      <w:r w:rsidRPr="00BF060B">
        <w:rPr>
          <w:rFonts w:ascii="Times New Roman" w:hAnsi="Times New Roman" w:cs="Times New Roman"/>
          <w:sz w:val="24"/>
          <w:szCs w:val="24"/>
          <w:lang w:val="en-US"/>
        </w:rPr>
        <w:t xml:space="preserve">. </w:t>
      </w:r>
    </w:p>
    <w:p w14:paraId="32DAD3CE" w14:textId="714B1376" w:rsidR="003C5B41" w:rsidRPr="005A463D" w:rsidRDefault="00E751DD" w:rsidP="0015139D">
      <w:pPr>
        <w:tabs>
          <w:tab w:val="left" w:pos="720"/>
        </w:tabs>
        <w:ind w:left="360"/>
        <w:rPr>
          <w:rFonts w:ascii="Times New Roman" w:hAnsi="Times New Roman" w:cs="Times New Roman"/>
          <w:sz w:val="24"/>
          <w:szCs w:val="24"/>
          <w:lang w:val="en-US"/>
        </w:rPr>
      </w:pPr>
      <w:r w:rsidRPr="0015139D">
        <w:rPr>
          <w:rFonts w:ascii="Times New Roman" w:hAnsi="Times New Roman" w:cs="Times New Roman"/>
          <w:sz w:val="24"/>
          <w:szCs w:val="24"/>
          <w:lang w:val="en-US"/>
        </w:rPr>
        <w:t>P</w:t>
      </w:r>
      <w:r w:rsidR="00A66967" w:rsidRPr="0015139D">
        <w:rPr>
          <w:rFonts w:ascii="Times New Roman" w:hAnsi="Times New Roman" w:cs="Times New Roman"/>
          <w:sz w:val="24"/>
          <w:szCs w:val="24"/>
          <w:lang w:val="en-US"/>
        </w:rPr>
        <w:t xml:space="preserve">rovision of </w:t>
      </w:r>
      <w:r w:rsidR="00192CEF" w:rsidRPr="0015139D">
        <w:rPr>
          <w:rFonts w:ascii="Times New Roman" w:hAnsi="Times New Roman" w:cs="Times New Roman"/>
          <w:sz w:val="24"/>
          <w:szCs w:val="24"/>
          <w:lang w:val="en-US"/>
        </w:rPr>
        <w:t>OI</w:t>
      </w:r>
      <w:r w:rsidR="00A66967" w:rsidRPr="0015139D">
        <w:rPr>
          <w:rFonts w:ascii="Times New Roman" w:hAnsi="Times New Roman" w:cs="Times New Roman"/>
          <w:sz w:val="24"/>
          <w:szCs w:val="24"/>
          <w:lang w:val="en-US"/>
        </w:rPr>
        <w:t xml:space="preserve"> neuromuscular prostheses</w:t>
      </w:r>
      <w:r w:rsidR="0F58EB34" w:rsidRPr="0015139D">
        <w:rPr>
          <w:rFonts w:ascii="Times New Roman" w:hAnsi="Times New Roman" w:cs="Times New Roman"/>
          <w:sz w:val="24"/>
          <w:szCs w:val="24"/>
          <w:lang w:val="en-US"/>
        </w:rPr>
        <w:t xml:space="preserve"> is </w:t>
      </w:r>
      <w:r w:rsidRPr="0015139D">
        <w:rPr>
          <w:rFonts w:ascii="Times New Roman" w:hAnsi="Times New Roman" w:cs="Times New Roman"/>
          <w:sz w:val="24"/>
          <w:szCs w:val="24"/>
          <w:lang w:val="en-US"/>
        </w:rPr>
        <w:t xml:space="preserve">currently </w:t>
      </w:r>
      <w:r w:rsidR="00A66967" w:rsidRPr="0015139D">
        <w:rPr>
          <w:rFonts w:ascii="Times New Roman" w:hAnsi="Times New Roman" w:cs="Times New Roman"/>
          <w:sz w:val="24"/>
          <w:szCs w:val="24"/>
          <w:lang w:val="en-US"/>
        </w:rPr>
        <w:t xml:space="preserve">only </w:t>
      </w:r>
      <w:r w:rsidR="0F58EB34" w:rsidRPr="0015139D">
        <w:rPr>
          <w:rFonts w:ascii="Times New Roman" w:hAnsi="Times New Roman" w:cs="Times New Roman"/>
          <w:sz w:val="24"/>
          <w:szCs w:val="24"/>
          <w:lang w:val="en-US"/>
        </w:rPr>
        <w:t>available in very few hospitals around the world who conduct these interventions within research programmes.</w:t>
      </w:r>
      <w:r w:rsidR="00615301" w:rsidRPr="0015139D">
        <w:rPr>
          <w:rFonts w:ascii="Times New Roman" w:hAnsi="Times New Roman" w:cs="Times New Roman"/>
          <w:sz w:val="24"/>
          <w:szCs w:val="24"/>
          <w:lang w:val="en-US"/>
        </w:rPr>
        <w:t xml:space="preserve"> </w:t>
      </w:r>
      <w:r w:rsidR="00FB3029">
        <w:rPr>
          <w:rFonts w:ascii="Times New Roman" w:hAnsi="Times New Roman" w:cs="Times New Roman"/>
          <w:sz w:val="24"/>
          <w:szCs w:val="24"/>
          <w:lang w:val="en-US"/>
        </w:rPr>
        <w:t>In Sweden, the method has only been used at</w:t>
      </w:r>
      <w:r w:rsidR="50793379" w:rsidRPr="00BF060B">
        <w:rPr>
          <w:rFonts w:ascii="Times New Roman" w:hAnsi="Times New Roman" w:cs="Times New Roman"/>
          <w:sz w:val="24"/>
          <w:szCs w:val="24"/>
          <w:lang w:val="en-US"/>
        </w:rPr>
        <w:t xml:space="preserve"> S</w:t>
      </w:r>
      <w:r w:rsidR="006A7B1C" w:rsidRPr="00BF060B">
        <w:rPr>
          <w:rFonts w:ascii="Times New Roman" w:hAnsi="Times New Roman" w:cs="Times New Roman"/>
          <w:sz w:val="24"/>
          <w:szCs w:val="24"/>
          <w:lang w:val="en-US"/>
        </w:rPr>
        <w:t xml:space="preserve">ahlgrenska University </w:t>
      </w:r>
      <w:r w:rsidR="006A7B1C" w:rsidRPr="005A463D">
        <w:rPr>
          <w:rFonts w:ascii="Times New Roman" w:hAnsi="Times New Roman" w:cs="Times New Roman"/>
          <w:sz w:val="24"/>
          <w:szCs w:val="24"/>
          <w:lang w:val="en-US"/>
        </w:rPr>
        <w:t>Hospital</w:t>
      </w:r>
      <w:r w:rsidR="00967632" w:rsidRPr="005A463D">
        <w:rPr>
          <w:rFonts w:ascii="Times New Roman" w:hAnsi="Times New Roman" w:cs="Times New Roman"/>
          <w:sz w:val="24"/>
          <w:szCs w:val="24"/>
          <w:lang w:val="en-US"/>
        </w:rPr>
        <w:t xml:space="preserve"> (SU)</w:t>
      </w:r>
      <w:r w:rsidR="00FB3029">
        <w:rPr>
          <w:rFonts w:ascii="Times New Roman" w:hAnsi="Times New Roman" w:cs="Times New Roman"/>
          <w:sz w:val="24"/>
          <w:szCs w:val="24"/>
          <w:lang w:val="en-US"/>
        </w:rPr>
        <w:t>;</w:t>
      </w:r>
      <w:r w:rsidR="50793379" w:rsidRPr="005A463D">
        <w:rPr>
          <w:rFonts w:ascii="Times New Roman" w:hAnsi="Times New Roman" w:cs="Times New Roman"/>
          <w:sz w:val="24"/>
          <w:szCs w:val="24"/>
          <w:lang w:val="en-US"/>
        </w:rPr>
        <w:t xml:space="preserve"> a</w:t>
      </w:r>
      <w:r w:rsidR="34D28187" w:rsidRPr="005A463D">
        <w:rPr>
          <w:rFonts w:ascii="Times New Roman" w:hAnsi="Times New Roman" w:cs="Times New Roman"/>
          <w:sz w:val="24"/>
          <w:szCs w:val="24"/>
          <w:lang w:val="en-US"/>
        </w:rPr>
        <w:t xml:space="preserve"> total of around 45</w:t>
      </w:r>
      <w:r w:rsidR="4D02DA8F" w:rsidRPr="005A463D">
        <w:rPr>
          <w:rFonts w:ascii="Times New Roman" w:hAnsi="Times New Roman" w:cs="Times New Roman"/>
          <w:sz w:val="24"/>
          <w:szCs w:val="24"/>
          <w:lang w:val="en-US"/>
        </w:rPr>
        <w:t xml:space="preserve"> patients have received a</w:t>
      </w:r>
      <w:r w:rsidR="00AF263C">
        <w:rPr>
          <w:rFonts w:ascii="Times New Roman" w:hAnsi="Times New Roman" w:cs="Times New Roman"/>
          <w:sz w:val="24"/>
          <w:szCs w:val="24"/>
          <w:lang w:val="en-US"/>
        </w:rPr>
        <w:t xml:space="preserve"> </w:t>
      </w:r>
      <w:r w:rsidR="00AF263C" w:rsidRPr="00D32461">
        <w:rPr>
          <w:rFonts w:ascii="Times New Roman" w:hAnsi="Times New Roman" w:cs="Times New Roman"/>
          <w:sz w:val="24"/>
          <w:szCs w:val="24"/>
          <w:lang w:val="en-US"/>
        </w:rPr>
        <w:t>non-neuromuscular</w:t>
      </w:r>
      <w:r w:rsidR="4D02DA8F" w:rsidRPr="005A463D">
        <w:rPr>
          <w:rFonts w:ascii="Times New Roman" w:hAnsi="Times New Roman" w:cs="Times New Roman"/>
          <w:sz w:val="24"/>
          <w:szCs w:val="24"/>
          <w:lang w:val="en-US"/>
        </w:rPr>
        <w:t xml:space="preserve"> </w:t>
      </w:r>
      <w:r w:rsidR="00E60186" w:rsidRPr="005A463D">
        <w:rPr>
          <w:rFonts w:ascii="Times New Roman" w:hAnsi="Times New Roman" w:cs="Times New Roman"/>
          <w:sz w:val="24"/>
          <w:szCs w:val="24"/>
          <w:lang w:val="en-US"/>
        </w:rPr>
        <w:t xml:space="preserve">OI </w:t>
      </w:r>
      <w:r w:rsidR="003E2CDE" w:rsidRPr="005A463D">
        <w:rPr>
          <w:rFonts w:ascii="Times New Roman" w:hAnsi="Times New Roman" w:cs="Times New Roman"/>
          <w:sz w:val="24"/>
          <w:szCs w:val="24"/>
          <w:lang w:val="en-US"/>
        </w:rPr>
        <w:t xml:space="preserve">upper limb </w:t>
      </w:r>
      <w:r w:rsidR="4D02DA8F" w:rsidRPr="005A463D">
        <w:rPr>
          <w:rFonts w:ascii="Times New Roman" w:hAnsi="Times New Roman" w:cs="Times New Roman"/>
          <w:sz w:val="24"/>
          <w:szCs w:val="24"/>
          <w:lang w:val="en-US"/>
        </w:rPr>
        <w:t>prosthesis</w:t>
      </w:r>
      <w:r w:rsidR="2CFAADFC" w:rsidRPr="005A463D">
        <w:rPr>
          <w:rFonts w:ascii="Times New Roman" w:hAnsi="Times New Roman" w:cs="Times New Roman"/>
          <w:sz w:val="24"/>
          <w:szCs w:val="24"/>
          <w:lang w:val="en-US"/>
        </w:rPr>
        <w:t>,</w:t>
      </w:r>
      <w:r w:rsidR="34D28187" w:rsidRPr="005A463D">
        <w:rPr>
          <w:rFonts w:ascii="Times New Roman" w:hAnsi="Times New Roman" w:cs="Times New Roman"/>
          <w:sz w:val="24"/>
          <w:szCs w:val="24"/>
          <w:lang w:val="en-US"/>
        </w:rPr>
        <w:t xml:space="preserve"> </w:t>
      </w:r>
      <w:r w:rsidR="4D02DA8F" w:rsidRPr="005A463D">
        <w:rPr>
          <w:rFonts w:ascii="Times New Roman" w:hAnsi="Times New Roman" w:cs="Times New Roman"/>
          <w:sz w:val="24"/>
          <w:szCs w:val="24"/>
          <w:lang w:val="en-US"/>
        </w:rPr>
        <w:t xml:space="preserve">and a total of seven patients have received </w:t>
      </w:r>
      <w:r w:rsidR="6B85F105" w:rsidRPr="005A463D">
        <w:rPr>
          <w:rFonts w:ascii="Times New Roman" w:hAnsi="Times New Roman" w:cs="Times New Roman"/>
          <w:sz w:val="24"/>
          <w:szCs w:val="24"/>
          <w:lang w:val="en-US"/>
        </w:rPr>
        <w:t xml:space="preserve">a </w:t>
      </w:r>
      <w:r w:rsidR="79A9FA1B" w:rsidRPr="005A463D">
        <w:rPr>
          <w:rFonts w:ascii="Times New Roman" w:hAnsi="Times New Roman" w:cs="Times New Roman"/>
          <w:sz w:val="24"/>
          <w:szCs w:val="24"/>
          <w:lang w:val="en-US"/>
        </w:rPr>
        <w:t xml:space="preserve">neuromuscular </w:t>
      </w:r>
      <w:r w:rsidR="00E60186" w:rsidRPr="005A463D">
        <w:rPr>
          <w:rFonts w:ascii="Times New Roman" w:hAnsi="Times New Roman" w:cs="Times New Roman"/>
          <w:sz w:val="24"/>
          <w:szCs w:val="24"/>
          <w:lang w:val="en-US"/>
        </w:rPr>
        <w:t xml:space="preserve">OI </w:t>
      </w:r>
      <w:r w:rsidR="79A9FA1B" w:rsidRPr="005A463D">
        <w:rPr>
          <w:rFonts w:ascii="Times New Roman" w:hAnsi="Times New Roman" w:cs="Times New Roman"/>
          <w:sz w:val="24"/>
          <w:szCs w:val="24"/>
          <w:lang w:val="en-US"/>
        </w:rPr>
        <w:t>upper limb prosthesis</w:t>
      </w:r>
      <w:r w:rsidR="005F30A7">
        <w:rPr>
          <w:rFonts w:ascii="Times New Roman" w:hAnsi="Times New Roman" w:cs="Times New Roman"/>
          <w:sz w:val="24"/>
          <w:szCs w:val="24"/>
          <w:lang w:val="en-US"/>
        </w:rPr>
        <w:t xml:space="preserve"> </w:t>
      </w:r>
      <w:r w:rsidR="2E6764CA" w:rsidRPr="005A463D">
        <w:rPr>
          <w:rFonts w:ascii="Times New Roman" w:hAnsi="Times New Roman" w:cs="Times New Roman"/>
          <w:sz w:val="24"/>
          <w:szCs w:val="24"/>
          <w:lang w:val="en-US"/>
        </w:rPr>
        <w:t>(internal hospital records)</w:t>
      </w:r>
      <w:r w:rsidR="79A9FA1B" w:rsidRPr="005A463D">
        <w:rPr>
          <w:rFonts w:ascii="Times New Roman" w:hAnsi="Times New Roman" w:cs="Times New Roman"/>
          <w:sz w:val="24"/>
          <w:szCs w:val="24"/>
          <w:lang w:val="en-US"/>
        </w:rPr>
        <w:t>.</w:t>
      </w:r>
    </w:p>
    <w:p w14:paraId="6D77C432" w14:textId="77777777" w:rsidR="00E53787" w:rsidRDefault="00E53787" w:rsidP="38E56CA1">
      <w:pPr>
        <w:tabs>
          <w:tab w:val="left" w:pos="720"/>
        </w:tabs>
        <w:ind w:left="426"/>
        <w:rPr>
          <w:rFonts w:ascii="Times New Roman" w:hAnsi="Times New Roman" w:cs="Times New Roman"/>
          <w:b/>
          <w:bCs/>
          <w:sz w:val="24"/>
          <w:szCs w:val="24"/>
          <w:lang w:val="en-US"/>
        </w:rPr>
      </w:pPr>
    </w:p>
    <w:p w14:paraId="15C16020" w14:textId="77777777" w:rsidR="00E53787" w:rsidRDefault="00E53787" w:rsidP="38E56CA1">
      <w:pPr>
        <w:tabs>
          <w:tab w:val="left" w:pos="720"/>
        </w:tabs>
        <w:ind w:left="426"/>
        <w:rPr>
          <w:rFonts w:ascii="Times New Roman" w:hAnsi="Times New Roman" w:cs="Times New Roman"/>
          <w:b/>
          <w:bCs/>
          <w:sz w:val="24"/>
          <w:szCs w:val="24"/>
          <w:lang w:val="en-US"/>
        </w:rPr>
      </w:pPr>
    </w:p>
    <w:p w14:paraId="01E61B07" w14:textId="101662F7" w:rsidR="00E53787" w:rsidRDefault="00E53787" w:rsidP="38E56CA1">
      <w:pPr>
        <w:tabs>
          <w:tab w:val="left" w:pos="720"/>
        </w:tabs>
        <w:ind w:left="426"/>
        <w:rPr>
          <w:rFonts w:ascii="Times New Roman" w:hAnsi="Times New Roman" w:cs="Times New Roman"/>
          <w:b/>
          <w:bCs/>
          <w:sz w:val="24"/>
          <w:szCs w:val="24"/>
          <w:lang w:val="en-US"/>
        </w:rPr>
      </w:pPr>
    </w:p>
    <w:p w14:paraId="45DF467E" w14:textId="3E096CA4" w:rsidR="005F5002" w:rsidRDefault="005F5002" w:rsidP="38E56CA1">
      <w:pPr>
        <w:tabs>
          <w:tab w:val="left" w:pos="720"/>
        </w:tabs>
        <w:ind w:left="426"/>
        <w:rPr>
          <w:rFonts w:ascii="Times New Roman" w:hAnsi="Times New Roman" w:cs="Times New Roman"/>
          <w:b/>
          <w:bCs/>
          <w:sz w:val="24"/>
          <w:szCs w:val="24"/>
          <w:lang w:val="en-US"/>
        </w:rPr>
      </w:pPr>
    </w:p>
    <w:p w14:paraId="0A99A034" w14:textId="77777777" w:rsidR="005F5002" w:rsidRDefault="005F5002" w:rsidP="38E56CA1">
      <w:pPr>
        <w:tabs>
          <w:tab w:val="left" w:pos="720"/>
        </w:tabs>
        <w:ind w:left="426"/>
        <w:rPr>
          <w:rFonts w:ascii="Times New Roman" w:hAnsi="Times New Roman" w:cs="Times New Roman"/>
          <w:b/>
          <w:bCs/>
          <w:sz w:val="24"/>
          <w:szCs w:val="24"/>
          <w:lang w:val="en-US"/>
        </w:rPr>
      </w:pPr>
    </w:p>
    <w:p w14:paraId="7CA835B0" w14:textId="77777777" w:rsidR="00E53787" w:rsidRDefault="00E53787" w:rsidP="38E56CA1">
      <w:pPr>
        <w:tabs>
          <w:tab w:val="left" w:pos="720"/>
        </w:tabs>
        <w:ind w:left="426"/>
        <w:rPr>
          <w:rFonts w:ascii="Times New Roman" w:hAnsi="Times New Roman" w:cs="Times New Roman"/>
          <w:b/>
          <w:bCs/>
          <w:sz w:val="24"/>
          <w:szCs w:val="24"/>
          <w:lang w:val="en-US"/>
        </w:rPr>
      </w:pPr>
    </w:p>
    <w:p w14:paraId="6517FB7A" w14:textId="77777777" w:rsidR="00714338" w:rsidRDefault="00714338" w:rsidP="38E56CA1">
      <w:pPr>
        <w:tabs>
          <w:tab w:val="left" w:pos="720"/>
        </w:tabs>
        <w:ind w:left="426"/>
        <w:rPr>
          <w:rFonts w:ascii="Times New Roman" w:hAnsi="Times New Roman" w:cs="Times New Roman"/>
          <w:b/>
          <w:bCs/>
          <w:sz w:val="24"/>
          <w:szCs w:val="24"/>
          <w:lang w:val="en-US"/>
        </w:rPr>
      </w:pPr>
    </w:p>
    <w:p w14:paraId="3ED4252E" w14:textId="551D6E29" w:rsidR="00A4589C" w:rsidRPr="009B6BEF" w:rsidRDefault="266D50FD" w:rsidP="38E56CA1">
      <w:pPr>
        <w:tabs>
          <w:tab w:val="left" w:pos="720"/>
        </w:tabs>
        <w:ind w:left="426"/>
        <w:rPr>
          <w:rFonts w:ascii="Times New Roman" w:hAnsi="Times New Roman" w:cs="Times New Roman"/>
          <w:sz w:val="24"/>
          <w:szCs w:val="24"/>
          <w:lang w:val="en-US"/>
        </w:rPr>
      </w:pPr>
      <w:r w:rsidRPr="005A463D">
        <w:rPr>
          <w:rFonts w:ascii="Times New Roman" w:hAnsi="Times New Roman" w:cs="Times New Roman"/>
          <w:b/>
          <w:bCs/>
          <w:sz w:val="24"/>
          <w:szCs w:val="24"/>
          <w:lang w:val="en-US"/>
        </w:rPr>
        <w:lastRenderedPageBreak/>
        <w:t>Fig.</w:t>
      </w:r>
      <w:r w:rsidR="04A0AB36" w:rsidRPr="005A463D">
        <w:rPr>
          <w:rFonts w:ascii="Times New Roman" w:hAnsi="Times New Roman" w:cs="Times New Roman"/>
          <w:b/>
          <w:bCs/>
          <w:sz w:val="24"/>
          <w:szCs w:val="24"/>
          <w:lang w:val="en-US"/>
        </w:rPr>
        <w:t xml:space="preserve"> </w:t>
      </w:r>
      <w:r w:rsidR="00400252">
        <w:rPr>
          <w:rFonts w:ascii="Times New Roman" w:hAnsi="Times New Roman" w:cs="Times New Roman"/>
          <w:b/>
          <w:bCs/>
          <w:sz w:val="24"/>
          <w:szCs w:val="24"/>
          <w:lang w:val="en-US"/>
        </w:rPr>
        <w:t>3</w:t>
      </w:r>
      <w:r w:rsidR="3333C8CA" w:rsidRPr="00337D92">
        <w:rPr>
          <w:rFonts w:ascii="Times New Roman" w:hAnsi="Times New Roman" w:cs="Times New Roman"/>
          <w:b/>
          <w:bCs/>
          <w:sz w:val="24"/>
          <w:szCs w:val="24"/>
          <w:lang w:val="en-US"/>
        </w:rPr>
        <w:t>A</w:t>
      </w:r>
      <w:r w:rsidRPr="00337D92">
        <w:rPr>
          <w:rFonts w:ascii="Times New Roman" w:hAnsi="Times New Roman" w:cs="Times New Roman"/>
          <w:b/>
          <w:bCs/>
          <w:sz w:val="24"/>
          <w:szCs w:val="24"/>
          <w:lang w:val="en-US"/>
        </w:rPr>
        <w:t xml:space="preserve"> and </w:t>
      </w:r>
      <w:r w:rsidR="00400252">
        <w:rPr>
          <w:rFonts w:ascii="Times New Roman" w:hAnsi="Times New Roman" w:cs="Times New Roman"/>
          <w:b/>
          <w:sz w:val="24"/>
          <w:szCs w:val="24"/>
          <w:lang w:val="en-US"/>
        </w:rPr>
        <w:t>3</w:t>
      </w:r>
      <w:r w:rsidR="3333C8CA" w:rsidRPr="00337D92">
        <w:rPr>
          <w:rFonts w:ascii="Times New Roman" w:hAnsi="Times New Roman" w:cs="Times New Roman"/>
          <w:b/>
          <w:bCs/>
          <w:sz w:val="24"/>
          <w:szCs w:val="24"/>
          <w:lang w:val="en-US"/>
        </w:rPr>
        <w:t>B</w:t>
      </w:r>
      <w:r w:rsidRPr="00337D92">
        <w:rPr>
          <w:rFonts w:ascii="Times New Roman" w:hAnsi="Times New Roman" w:cs="Times New Roman"/>
          <w:b/>
          <w:bCs/>
          <w:sz w:val="24"/>
          <w:szCs w:val="24"/>
          <w:lang w:val="en-US"/>
        </w:rPr>
        <w:t>:</w:t>
      </w:r>
      <w:r w:rsidRPr="005A463D">
        <w:rPr>
          <w:rFonts w:ascii="Times New Roman" w:hAnsi="Times New Roman" w:cs="Times New Roman"/>
          <w:sz w:val="24"/>
          <w:szCs w:val="24"/>
          <w:lang w:val="en-US"/>
        </w:rPr>
        <w:t xml:space="preserve"> Osseointegrated neuromuscular</w:t>
      </w:r>
      <w:r w:rsidRPr="3A7EE126">
        <w:rPr>
          <w:rFonts w:ascii="Times New Roman" w:hAnsi="Times New Roman" w:cs="Times New Roman"/>
          <w:sz w:val="24"/>
          <w:szCs w:val="24"/>
          <w:lang w:val="en-US"/>
        </w:rPr>
        <w:t xml:space="preserve"> implant at the transhumeral level. </w:t>
      </w:r>
    </w:p>
    <w:p w14:paraId="6D86AFDA" w14:textId="78986A55" w:rsidR="00A4589C" w:rsidRPr="009B6BEF" w:rsidRDefault="00185D4D" w:rsidP="38E56CA1">
      <w:pPr>
        <w:tabs>
          <w:tab w:val="left" w:pos="720"/>
        </w:tabs>
        <w:ind w:left="426"/>
        <w:rPr>
          <w:rFonts w:ascii="Times New Roman" w:hAnsi="Times New Roman" w:cs="Times New Roman"/>
          <w:sz w:val="24"/>
          <w:szCs w:val="24"/>
          <w:lang w:val="en-US"/>
        </w:rPr>
      </w:pPr>
      <w:r>
        <w:rPr>
          <w:noProof/>
          <w:lang w:eastAsia="sv-SE"/>
        </w:rPr>
        <w:drawing>
          <wp:anchor distT="0" distB="0" distL="114300" distR="114300" simplePos="0" relativeHeight="251654144" behindDoc="0" locked="0" layoutInCell="1" allowOverlap="1" wp14:anchorId="16224107" wp14:editId="7EFE48BD">
            <wp:simplePos x="0" y="0"/>
            <wp:positionH relativeFrom="column">
              <wp:posOffset>461645</wp:posOffset>
            </wp:positionH>
            <wp:positionV relativeFrom="paragraph">
              <wp:posOffset>158115</wp:posOffset>
            </wp:positionV>
            <wp:extent cx="3993515" cy="2413000"/>
            <wp:effectExtent l="0" t="0" r="6985" b="6350"/>
            <wp:wrapThrough wrapText="bothSides">
              <wp:wrapPolygon edited="0">
                <wp:start x="0" y="0"/>
                <wp:lineTo x="0" y="21486"/>
                <wp:lineTo x="21535" y="21486"/>
                <wp:lineTo x="21535" y="0"/>
                <wp:lineTo x="0" y="0"/>
              </wp:wrapPolygon>
            </wp:wrapThrough>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993515" cy="2413000"/>
                    </a:xfrm>
                    <a:prstGeom prst="rect">
                      <a:avLst/>
                    </a:prstGeom>
                  </pic:spPr>
                </pic:pic>
              </a:graphicData>
            </a:graphic>
            <wp14:sizeRelH relativeFrom="margin">
              <wp14:pctWidth>0</wp14:pctWidth>
            </wp14:sizeRelH>
            <wp14:sizeRelV relativeFrom="margin">
              <wp14:pctHeight>0</wp14:pctHeight>
            </wp14:sizeRelV>
          </wp:anchor>
        </w:drawing>
      </w:r>
    </w:p>
    <w:p w14:paraId="3CC911B0" w14:textId="65DC3B92" w:rsidR="00A4589C" w:rsidRPr="009B6BEF" w:rsidRDefault="00A4589C" w:rsidP="38E56CA1">
      <w:pPr>
        <w:tabs>
          <w:tab w:val="left" w:pos="720"/>
        </w:tabs>
        <w:ind w:left="426"/>
        <w:rPr>
          <w:rFonts w:ascii="Times New Roman" w:hAnsi="Times New Roman" w:cs="Times New Roman"/>
          <w:sz w:val="24"/>
          <w:szCs w:val="24"/>
          <w:lang w:val="en-US"/>
        </w:rPr>
      </w:pPr>
    </w:p>
    <w:p w14:paraId="240120D7" w14:textId="19E79385" w:rsidR="00A4589C" w:rsidRPr="009B6BEF" w:rsidRDefault="00A4589C" w:rsidP="38E56CA1">
      <w:pPr>
        <w:tabs>
          <w:tab w:val="left" w:pos="720"/>
        </w:tabs>
        <w:ind w:left="426"/>
        <w:rPr>
          <w:rFonts w:ascii="Times New Roman" w:hAnsi="Times New Roman" w:cs="Times New Roman"/>
          <w:sz w:val="24"/>
          <w:szCs w:val="24"/>
          <w:lang w:val="en-US"/>
        </w:rPr>
      </w:pPr>
    </w:p>
    <w:p w14:paraId="49AB60BC" w14:textId="3568568A" w:rsidR="00A4589C" w:rsidRPr="009B6BEF" w:rsidRDefault="00A4589C" w:rsidP="38E56CA1">
      <w:pPr>
        <w:tabs>
          <w:tab w:val="left" w:pos="720"/>
        </w:tabs>
        <w:ind w:left="426"/>
        <w:rPr>
          <w:rFonts w:ascii="Times New Roman" w:hAnsi="Times New Roman" w:cs="Times New Roman"/>
          <w:sz w:val="24"/>
          <w:szCs w:val="24"/>
          <w:lang w:val="en-US"/>
        </w:rPr>
      </w:pPr>
    </w:p>
    <w:p w14:paraId="0C31EB10" w14:textId="5981C6E7" w:rsidR="00A4589C" w:rsidRPr="009B6BEF" w:rsidRDefault="00A4589C" w:rsidP="38E56CA1">
      <w:pPr>
        <w:tabs>
          <w:tab w:val="left" w:pos="720"/>
        </w:tabs>
        <w:ind w:left="426"/>
        <w:rPr>
          <w:rFonts w:ascii="Times New Roman" w:hAnsi="Times New Roman" w:cs="Times New Roman"/>
          <w:sz w:val="24"/>
          <w:szCs w:val="24"/>
          <w:lang w:val="en-US"/>
        </w:rPr>
      </w:pPr>
    </w:p>
    <w:p w14:paraId="72F15E69" w14:textId="79A294F0" w:rsidR="00A4589C" w:rsidRPr="009B6BEF" w:rsidRDefault="00A4589C" w:rsidP="38E56CA1">
      <w:pPr>
        <w:tabs>
          <w:tab w:val="left" w:pos="720"/>
        </w:tabs>
        <w:ind w:left="426"/>
        <w:rPr>
          <w:rFonts w:ascii="Times New Roman" w:hAnsi="Times New Roman" w:cs="Times New Roman"/>
          <w:sz w:val="24"/>
          <w:szCs w:val="24"/>
          <w:lang w:val="en-US"/>
        </w:rPr>
      </w:pPr>
    </w:p>
    <w:p w14:paraId="68A287E9" w14:textId="623E81EB" w:rsidR="00185D4D" w:rsidRPr="009B6BEF" w:rsidRDefault="00185D4D" w:rsidP="38E56CA1">
      <w:pPr>
        <w:tabs>
          <w:tab w:val="left" w:pos="720"/>
        </w:tabs>
        <w:ind w:left="426"/>
        <w:rPr>
          <w:rFonts w:ascii="Times New Roman" w:hAnsi="Times New Roman" w:cs="Times New Roman"/>
          <w:sz w:val="24"/>
          <w:szCs w:val="24"/>
          <w:lang w:val="en-US"/>
        </w:rPr>
      </w:pPr>
    </w:p>
    <w:p w14:paraId="760E6C18" w14:textId="30230226" w:rsidR="00185D4D" w:rsidRPr="009B6BEF" w:rsidRDefault="00185D4D" w:rsidP="38E56CA1">
      <w:pPr>
        <w:tabs>
          <w:tab w:val="left" w:pos="720"/>
        </w:tabs>
        <w:ind w:left="426"/>
        <w:rPr>
          <w:rFonts w:ascii="Times New Roman" w:hAnsi="Times New Roman" w:cs="Times New Roman"/>
          <w:sz w:val="24"/>
          <w:szCs w:val="24"/>
          <w:lang w:val="en-US"/>
        </w:rPr>
      </w:pPr>
    </w:p>
    <w:p w14:paraId="51F2F230" w14:textId="130AF0E9" w:rsidR="00185D4D" w:rsidRPr="009B6BEF" w:rsidRDefault="00014853" w:rsidP="38E56CA1">
      <w:pPr>
        <w:tabs>
          <w:tab w:val="left" w:pos="720"/>
        </w:tabs>
        <w:ind w:left="426"/>
        <w:rPr>
          <w:rFonts w:ascii="Times New Roman" w:hAnsi="Times New Roman" w:cs="Times New Roman"/>
          <w:sz w:val="24"/>
          <w:szCs w:val="24"/>
          <w:lang w:val="en-US"/>
        </w:rPr>
      </w:pPr>
      <w:r>
        <w:rPr>
          <w:noProof/>
          <w:lang w:eastAsia="sv-SE"/>
        </w:rPr>
        <mc:AlternateContent>
          <mc:Choice Requires="wps">
            <w:drawing>
              <wp:anchor distT="45720" distB="45720" distL="114300" distR="114300" simplePos="0" relativeHeight="251653120" behindDoc="0" locked="0" layoutInCell="1" allowOverlap="1" wp14:anchorId="5E5D6EE3" wp14:editId="28F8BBB6">
                <wp:simplePos x="0" y="0"/>
                <wp:positionH relativeFrom="margin">
                  <wp:posOffset>4414520</wp:posOffset>
                </wp:positionH>
                <wp:positionV relativeFrom="paragraph">
                  <wp:posOffset>6350</wp:posOffset>
                </wp:positionV>
                <wp:extent cx="1466850" cy="1404620"/>
                <wp:effectExtent l="0" t="0" r="0" b="0"/>
                <wp:wrapThrough wrapText="bothSides">
                  <wp:wrapPolygon edited="0">
                    <wp:start x="0" y="0"/>
                    <wp:lineTo x="0" y="20663"/>
                    <wp:lineTo x="21319" y="20663"/>
                    <wp:lineTo x="21319" y="0"/>
                    <wp:lineTo x="0" y="0"/>
                  </wp:wrapPolygon>
                </wp:wrapThrough>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1404620"/>
                        </a:xfrm>
                        <a:prstGeom prst="rect">
                          <a:avLst/>
                        </a:prstGeom>
                        <a:solidFill>
                          <a:srgbClr val="FFFFFF"/>
                        </a:solidFill>
                        <a:ln w="9525">
                          <a:noFill/>
                          <a:miter lim="800000"/>
                          <a:headEnd/>
                          <a:tailEnd/>
                        </a:ln>
                      </wps:spPr>
                      <wps:txbx>
                        <w:txbxContent>
                          <w:p w14:paraId="48629FA7" w14:textId="7DE0D28C" w:rsidR="00FE54A2" w:rsidRPr="009B6BEF" w:rsidRDefault="00FE54A2">
                            <w:pPr>
                              <w:rPr>
                                <w:sz w:val="20"/>
                                <w:szCs w:val="20"/>
                                <w:lang w:val="en-US"/>
                              </w:rPr>
                            </w:pPr>
                            <w:r w:rsidRPr="009B6BEF">
                              <w:rPr>
                                <w:sz w:val="20"/>
                                <w:szCs w:val="20"/>
                                <w:lang w:val="en-US"/>
                              </w:rPr>
                              <w:t>Illustration courtesy of Max Ortiz-Catalan, 2022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E5D6EE3" id="_x0000_t202" coordsize="21600,21600" o:spt="202" path="m,l,21600r21600,l21600,xe">
                <v:stroke joinstyle="miter"/>
                <v:path gradientshapeok="t" o:connecttype="rect"/>
              </v:shapetype>
              <v:shape id="Textruta 2" o:spid="_x0000_s1026" type="#_x0000_t202" style="position:absolute;left:0;text-align:left;margin-left:347.6pt;margin-top:.5pt;width:115.5pt;height:110.6pt;z-index:2516531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" stroked="f">
                <v:textbox style="mso-fit-shape-to-text:t">
                  <w:txbxContent>
                    <w:p w14:paraId="48629FA7" w14:textId="7DE0D28C" w:rsidR="00FE54A2" w:rsidRPr="009B6BEF" w:rsidRDefault="00FE54A2">
                      <w:pPr>
                        <w:rPr>
                          <w:sz w:val="20"/>
                          <w:szCs w:val="20"/>
                          <w:lang w:val="en-US"/>
                        </w:rPr>
                      </w:pPr>
                      <w:r w:rsidRPr="009B6BEF">
                        <w:rPr>
                          <w:sz w:val="20"/>
                          <w:szCs w:val="20"/>
                          <w:lang w:val="en-US"/>
                        </w:rPr>
                        <w:t>Illustration courtesy of Max Ortiz-Catalan, 2022</w:t>
                      </w:r>
                    </w:p>
                  </w:txbxContent>
                </v:textbox>
                <w10:wrap type="through" anchorx="margin"/>
              </v:shape>
            </w:pict>
          </mc:Fallback>
        </mc:AlternateContent>
      </w:r>
    </w:p>
    <w:p w14:paraId="2DF85021" w14:textId="77777777" w:rsidR="00185D4D" w:rsidRPr="009B6BEF" w:rsidRDefault="00185D4D" w:rsidP="38E56CA1">
      <w:pPr>
        <w:tabs>
          <w:tab w:val="left" w:pos="720"/>
        </w:tabs>
        <w:ind w:left="426"/>
        <w:rPr>
          <w:rFonts w:ascii="Times New Roman" w:hAnsi="Times New Roman" w:cs="Times New Roman"/>
          <w:sz w:val="24"/>
          <w:szCs w:val="24"/>
          <w:lang w:val="en-US"/>
        </w:rPr>
      </w:pPr>
    </w:p>
    <w:p w14:paraId="348FB76C" w14:textId="6946054A" w:rsidR="38E56CA1" w:rsidRDefault="38E56CA1" w:rsidP="38E56CA1">
      <w:pPr>
        <w:tabs>
          <w:tab w:val="left" w:pos="720"/>
        </w:tabs>
        <w:ind w:left="426"/>
        <w:rPr>
          <w:rFonts w:ascii="Times New Roman" w:hAnsi="Times New Roman" w:cs="Times New Roman"/>
          <w:sz w:val="20"/>
          <w:szCs w:val="20"/>
          <w:lang w:val="en-US"/>
        </w:rPr>
      </w:pPr>
      <w:r w:rsidRPr="00337D92">
        <w:rPr>
          <w:rFonts w:ascii="Times New Roman" w:hAnsi="Times New Roman" w:cs="Times New Roman"/>
          <w:sz w:val="22"/>
          <w:szCs w:val="22"/>
          <w:lang w:val="en-US"/>
        </w:rPr>
        <w:t>F</w:t>
      </w:r>
      <w:r w:rsidRPr="00337D92">
        <w:rPr>
          <w:rFonts w:ascii="Times New Roman" w:hAnsi="Times New Roman" w:cs="Times New Roman"/>
          <w:sz w:val="20"/>
          <w:szCs w:val="20"/>
          <w:lang w:val="en-US"/>
        </w:rPr>
        <w:t>ig</w:t>
      </w:r>
      <w:r w:rsidR="00824E57" w:rsidRPr="00337D92">
        <w:rPr>
          <w:rFonts w:ascii="Times New Roman" w:hAnsi="Times New Roman" w:cs="Times New Roman"/>
          <w:sz w:val="20"/>
          <w:szCs w:val="20"/>
          <w:lang w:val="en-US"/>
        </w:rPr>
        <w:t>ure</w:t>
      </w:r>
      <w:r w:rsidR="00081709" w:rsidRPr="00337D92">
        <w:rPr>
          <w:rFonts w:ascii="Times New Roman" w:hAnsi="Times New Roman" w:cs="Times New Roman"/>
          <w:sz w:val="20"/>
          <w:szCs w:val="20"/>
          <w:lang w:val="en-US"/>
        </w:rPr>
        <w:t xml:space="preserve"> </w:t>
      </w:r>
      <w:r w:rsidR="00400252">
        <w:rPr>
          <w:rFonts w:ascii="Times New Roman" w:hAnsi="Times New Roman" w:cs="Times New Roman"/>
          <w:sz w:val="20"/>
          <w:szCs w:val="20"/>
          <w:lang w:val="en-US"/>
        </w:rPr>
        <w:t>3</w:t>
      </w:r>
      <w:r w:rsidR="00824E57" w:rsidRPr="00337D92">
        <w:rPr>
          <w:rFonts w:ascii="Times New Roman" w:hAnsi="Times New Roman" w:cs="Times New Roman"/>
          <w:sz w:val="20"/>
          <w:szCs w:val="20"/>
          <w:lang w:val="en-US"/>
        </w:rPr>
        <w:t>A</w:t>
      </w:r>
      <w:r w:rsidRPr="00337D92">
        <w:rPr>
          <w:rFonts w:ascii="Times New Roman" w:hAnsi="Times New Roman" w:cs="Times New Roman"/>
          <w:sz w:val="20"/>
          <w:szCs w:val="20"/>
          <w:lang w:val="en-US"/>
        </w:rPr>
        <w:t>:</w:t>
      </w:r>
      <w:r w:rsidRPr="005A463D">
        <w:rPr>
          <w:rFonts w:ascii="Times New Roman" w:hAnsi="Times New Roman" w:cs="Times New Roman"/>
          <w:sz w:val="20"/>
          <w:szCs w:val="20"/>
          <w:lang w:val="en-US"/>
        </w:rPr>
        <w:t xml:space="preserve"> Osseointegrated neuromuscular implant at the trans-humeral level. The abutment, which contains an electrical central screw (e-CS), penetrates the skin and, proximally, is coupled to the fixture. The latter is screwed tightly into the bone and is responsible for </w:t>
      </w:r>
      <w:r w:rsidR="00F227EA" w:rsidRPr="00337D92">
        <w:rPr>
          <w:rFonts w:ascii="Times New Roman" w:hAnsi="Times New Roman" w:cs="Times New Roman"/>
          <w:sz w:val="20"/>
          <w:szCs w:val="20"/>
          <w:lang w:val="en-US"/>
        </w:rPr>
        <w:t xml:space="preserve">the </w:t>
      </w:r>
      <w:r w:rsidRPr="00337D92">
        <w:rPr>
          <w:rFonts w:ascii="Times New Roman" w:hAnsi="Times New Roman" w:cs="Times New Roman"/>
          <w:sz w:val="20"/>
          <w:szCs w:val="20"/>
          <w:lang w:val="en-US"/>
        </w:rPr>
        <w:t>osseointegration. Wires travel from the central screw (e-CS) into the medullary bone canal. A cortical window in the bone gives all wires access to the muscles’ compartments in the arm. At this level, two connectors (EC) put in contact the electrodes placed on mus</w:t>
      </w:r>
      <w:r w:rsidR="00485109" w:rsidRPr="00337D92">
        <w:rPr>
          <w:rFonts w:ascii="Times New Roman" w:hAnsi="Times New Roman" w:cs="Times New Roman"/>
          <w:sz w:val="20"/>
          <w:szCs w:val="20"/>
          <w:lang w:val="en-US"/>
        </w:rPr>
        <w:t>c</w:t>
      </w:r>
      <w:r w:rsidRPr="00337D92">
        <w:rPr>
          <w:rFonts w:ascii="Times New Roman" w:hAnsi="Times New Roman" w:cs="Times New Roman"/>
          <w:sz w:val="20"/>
          <w:szCs w:val="20"/>
          <w:lang w:val="en-US"/>
        </w:rPr>
        <w:t xml:space="preserve">les and nerves to the e-CS. </w:t>
      </w:r>
      <w:r w:rsidR="00824E57" w:rsidRPr="00337D92">
        <w:rPr>
          <w:rFonts w:ascii="Times New Roman" w:hAnsi="Times New Roman" w:cs="Times New Roman"/>
          <w:sz w:val="20"/>
          <w:szCs w:val="20"/>
          <w:lang w:val="en-US"/>
        </w:rPr>
        <w:t>In the figure, o</w:t>
      </w:r>
      <w:r w:rsidRPr="00337D92">
        <w:rPr>
          <w:rFonts w:ascii="Times New Roman" w:hAnsi="Times New Roman" w:cs="Times New Roman"/>
          <w:sz w:val="20"/>
          <w:szCs w:val="20"/>
          <w:lang w:val="en-US"/>
        </w:rPr>
        <w:t xml:space="preserve">riginal and transferred nerves </w:t>
      </w:r>
      <w:r w:rsidR="008F48BB" w:rsidRPr="00337D92">
        <w:rPr>
          <w:rFonts w:ascii="Times New Roman" w:hAnsi="Times New Roman" w:cs="Times New Roman"/>
          <w:sz w:val="20"/>
          <w:szCs w:val="20"/>
          <w:lang w:val="en-US"/>
        </w:rPr>
        <w:t>are marked i</w:t>
      </w:r>
      <w:r w:rsidR="00FC4D35" w:rsidRPr="00337D92">
        <w:rPr>
          <w:rFonts w:ascii="Times New Roman" w:hAnsi="Times New Roman" w:cs="Times New Roman"/>
          <w:sz w:val="20"/>
          <w:szCs w:val="20"/>
          <w:lang w:val="en-US"/>
        </w:rPr>
        <w:t xml:space="preserve">n different colours </w:t>
      </w:r>
      <w:r w:rsidRPr="00337D92">
        <w:rPr>
          <w:rFonts w:ascii="Times New Roman" w:hAnsi="Times New Roman" w:cs="Times New Roman"/>
          <w:sz w:val="20"/>
          <w:szCs w:val="20"/>
          <w:lang w:val="en-US"/>
        </w:rPr>
        <w:t>as in TMR procedures. RPNI are not present</w:t>
      </w:r>
      <w:r w:rsidR="00824E57" w:rsidRPr="00337D92">
        <w:rPr>
          <w:rFonts w:ascii="Times New Roman" w:hAnsi="Times New Roman" w:cs="Times New Roman"/>
          <w:sz w:val="20"/>
          <w:szCs w:val="20"/>
          <w:lang w:val="en-US"/>
        </w:rPr>
        <w:t>ed</w:t>
      </w:r>
      <w:r w:rsidRPr="00337D92">
        <w:rPr>
          <w:rFonts w:ascii="Times New Roman" w:hAnsi="Times New Roman" w:cs="Times New Roman"/>
          <w:sz w:val="20"/>
          <w:szCs w:val="20"/>
          <w:lang w:val="en-US"/>
        </w:rPr>
        <w:t xml:space="preserve"> in this drawing. </w:t>
      </w:r>
      <w:r w:rsidR="00056601" w:rsidRPr="00337D92">
        <w:rPr>
          <w:sz w:val="20"/>
          <w:szCs w:val="20"/>
          <w:lang w:val="en-US"/>
        </w:rPr>
        <w:br/>
      </w:r>
      <w:r w:rsidR="00D42E24" w:rsidRPr="00337D92">
        <w:rPr>
          <w:rFonts w:ascii="Times New Roman" w:hAnsi="Times New Roman" w:cs="Times New Roman"/>
          <w:sz w:val="20"/>
          <w:szCs w:val="20"/>
          <w:lang w:val="en-US"/>
        </w:rPr>
        <w:t>Fig</w:t>
      </w:r>
      <w:r w:rsidR="00824E57" w:rsidRPr="00337D92">
        <w:rPr>
          <w:rFonts w:ascii="Times New Roman" w:hAnsi="Times New Roman" w:cs="Times New Roman"/>
          <w:sz w:val="20"/>
          <w:szCs w:val="20"/>
          <w:lang w:val="en-US"/>
        </w:rPr>
        <w:t>ure</w:t>
      </w:r>
      <w:r w:rsidR="00081709" w:rsidRPr="00337D92">
        <w:rPr>
          <w:rFonts w:ascii="Times New Roman" w:hAnsi="Times New Roman" w:cs="Times New Roman"/>
          <w:sz w:val="20"/>
          <w:szCs w:val="20"/>
          <w:lang w:val="en-US"/>
        </w:rPr>
        <w:t xml:space="preserve"> </w:t>
      </w:r>
      <w:r w:rsidR="00400252">
        <w:rPr>
          <w:rFonts w:ascii="Times New Roman" w:hAnsi="Times New Roman" w:cs="Times New Roman"/>
          <w:sz w:val="20"/>
          <w:szCs w:val="20"/>
          <w:lang w:val="en-US"/>
        </w:rPr>
        <w:t>3</w:t>
      </w:r>
      <w:r w:rsidR="00824E57" w:rsidRPr="00337D92">
        <w:rPr>
          <w:rFonts w:ascii="Times New Roman" w:hAnsi="Times New Roman" w:cs="Times New Roman"/>
          <w:sz w:val="20"/>
          <w:szCs w:val="20"/>
          <w:lang w:val="en-US"/>
        </w:rPr>
        <w:t>B</w:t>
      </w:r>
      <w:r w:rsidR="00056601" w:rsidRPr="005A463D">
        <w:rPr>
          <w:rFonts w:ascii="Times New Roman" w:hAnsi="Times New Roman" w:cs="Times New Roman"/>
          <w:sz w:val="20"/>
          <w:szCs w:val="20"/>
          <w:lang w:val="en-US"/>
        </w:rPr>
        <w:t>:</w:t>
      </w:r>
      <w:r w:rsidRPr="005A463D">
        <w:rPr>
          <w:rFonts w:ascii="Times New Roman" w:hAnsi="Times New Roman" w:cs="Times New Roman"/>
          <w:sz w:val="20"/>
          <w:szCs w:val="20"/>
          <w:lang w:val="en-US"/>
        </w:rPr>
        <w:t xml:space="preserve"> </w:t>
      </w:r>
      <w:r w:rsidR="00BC3A5A" w:rsidRPr="00337D92">
        <w:rPr>
          <w:rFonts w:ascii="Times New Roman" w:hAnsi="Times New Roman" w:cs="Times New Roman"/>
          <w:sz w:val="20"/>
          <w:szCs w:val="20"/>
          <w:lang w:val="en-US"/>
        </w:rPr>
        <w:t>A</w:t>
      </w:r>
      <w:r w:rsidRPr="00337D92">
        <w:rPr>
          <w:rFonts w:ascii="Times New Roman" w:hAnsi="Times New Roman" w:cs="Times New Roman"/>
          <w:sz w:val="20"/>
          <w:szCs w:val="20"/>
          <w:lang w:val="en-US"/>
        </w:rPr>
        <w:t xml:space="preserve"> radiogr</w:t>
      </w:r>
      <w:r w:rsidRPr="009B6BEF">
        <w:rPr>
          <w:rFonts w:ascii="Times New Roman" w:hAnsi="Times New Roman" w:cs="Times New Roman"/>
          <w:sz w:val="20"/>
          <w:szCs w:val="20"/>
          <w:lang w:val="en-US"/>
        </w:rPr>
        <w:t>aphi</w:t>
      </w:r>
      <w:r w:rsidR="00D42E24" w:rsidRPr="009B6BEF">
        <w:rPr>
          <w:rFonts w:ascii="Times New Roman" w:hAnsi="Times New Roman" w:cs="Times New Roman"/>
          <w:sz w:val="20"/>
          <w:szCs w:val="20"/>
          <w:lang w:val="en-US"/>
        </w:rPr>
        <w:t>c</w:t>
      </w:r>
      <w:r w:rsidRPr="009B6BEF">
        <w:rPr>
          <w:rFonts w:ascii="Times New Roman" w:hAnsi="Times New Roman" w:cs="Times New Roman"/>
          <w:sz w:val="20"/>
          <w:szCs w:val="20"/>
          <w:lang w:val="en-US"/>
        </w:rPr>
        <w:t xml:space="preserve"> image of the osseointegrated implant and the wires in the arm.</w:t>
      </w:r>
    </w:p>
    <w:p w14:paraId="3E45CF5C" w14:textId="46B5843A" w:rsidR="008D3BDB" w:rsidRDefault="008D3BDB" w:rsidP="38E56CA1">
      <w:pPr>
        <w:tabs>
          <w:tab w:val="left" w:pos="720"/>
        </w:tabs>
        <w:ind w:left="426"/>
        <w:rPr>
          <w:rFonts w:ascii="Times New Roman" w:hAnsi="Times New Roman" w:cs="Times New Roman"/>
          <w:sz w:val="20"/>
          <w:szCs w:val="20"/>
          <w:lang w:val="en-US"/>
        </w:rPr>
      </w:pPr>
      <w:r>
        <w:rPr>
          <w:rFonts w:ascii="Times New Roman" w:hAnsi="Times New Roman" w:cs="Times New Roman"/>
          <w:sz w:val="20"/>
          <w:szCs w:val="20"/>
          <w:lang w:val="en-US"/>
        </w:rPr>
        <w:br w:type="page"/>
      </w:r>
    </w:p>
    <w:p w14:paraId="634B9C70" w14:textId="50225F4B" w:rsidR="00FC7821" w:rsidRPr="005E5DAD" w:rsidRDefault="005E5DAD" w:rsidP="005E5DAD">
      <w:pPr>
        <w:pStyle w:val="Rubrik1"/>
        <w:numPr>
          <w:ilvl w:val="0"/>
          <w:numId w:val="16"/>
        </w:numPr>
        <w:rPr>
          <w:rStyle w:val="Starkreferens"/>
          <w:rFonts w:ascii="Times New Roman" w:hAnsi="Times New Roman" w:cs="Times New Roman"/>
          <w:b w:val="0"/>
          <w:bCs w:val="0"/>
          <w:smallCaps w:val="0"/>
          <w:u w:val="none"/>
        </w:rPr>
      </w:pPr>
      <w:bookmarkStart w:id="9" w:name="_Toc119487678"/>
      <w:r w:rsidRPr="005E5DAD">
        <w:rPr>
          <w:rFonts w:ascii="Times New Roman" w:hAnsi="Times New Roman" w:cs="Times New Roman"/>
          <w:b/>
          <w:bCs/>
        </w:rPr>
        <w:lastRenderedPageBreak/>
        <w:t xml:space="preserve">Focused </w:t>
      </w:r>
      <w:r w:rsidR="00FB5A0D">
        <w:rPr>
          <w:rFonts w:ascii="Times New Roman" w:hAnsi="Times New Roman" w:cs="Times New Roman"/>
          <w:b/>
          <w:bCs/>
        </w:rPr>
        <w:t>q</w:t>
      </w:r>
      <w:r w:rsidRPr="005E5DAD">
        <w:rPr>
          <w:rFonts w:ascii="Times New Roman" w:hAnsi="Times New Roman" w:cs="Times New Roman"/>
          <w:b/>
          <w:bCs/>
        </w:rPr>
        <w:t>uestion</w:t>
      </w:r>
      <w:bookmarkEnd w:id="9"/>
    </w:p>
    <w:p w14:paraId="5FA78FF7" w14:textId="005F40FC" w:rsidR="00097F10" w:rsidRDefault="006115F7" w:rsidP="00E61305">
      <w:pPr>
        <w:pStyle w:val="Rubrik2"/>
        <w:ind w:left="426"/>
        <w:rPr>
          <w:lang w:val="en-US"/>
        </w:rPr>
      </w:pPr>
      <w:r w:rsidRPr="004D2E23">
        <w:rPr>
          <w:rFonts w:ascii="Times New Roman" w:hAnsi="Times New Roman" w:cs="Times New Roman"/>
          <w:bCs/>
          <w:color w:val="auto"/>
          <w:sz w:val="24"/>
          <w:szCs w:val="24"/>
          <w:lang w:val="en-US"/>
        </w:rPr>
        <w:t xml:space="preserve">For adult </w:t>
      </w:r>
      <w:r w:rsidR="00AA77F7">
        <w:rPr>
          <w:rFonts w:ascii="Times New Roman" w:hAnsi="Times New Roman" w:cs="Times New Roman"/>
          <w:bCs/>
          <w:color w:val="auto"/>
          <w:sz w:val="24"/>
          <w:szCs w:val="24"/>
          <w:lang w:val="en-US"/>
        </w:rPr>
        <w:t>individuals</w:t>
      </w:r>
      <w:r w:rsidR="00AA77F7" w:rsidRPr="004D2E23">
        <w:rPr>
          <w:rFonts w:ascii="Times New Roman" w:hAnsi="Times New Roman" w:cs="Times New Roman"/>
          <w:bCs/>
          <w:color w:val="auto"/>
          <w:sz w:val="24"/>
          <w:szCs w:val="24"/>
          <w:lang w:val="en-US"/>
        </w:rPr>
        <w:t xml:space="preserve"> </w:t>
      </w:r>
      <w:r w:rsidRPr="004D2E23">
        <w:rPr>
          <w:rFonts w:ascii="Times New Roman" w:hAnsi="Times New Roman" w:cs="Times New Roman"/>
          <w:bCs/>
          <w:color w:val="auto"/>
          <w:sz w:val="24"/>
          <w:szCs w:val="24"/>
          <w:lang w:val="en-US"/>
        </w:rPr>
        <w:t>with congenital deficiency o</w:t>
      </w:r>
      <w:r w:rsidR="00A30F10" w:rsidRPr="004D2E23">
        <w:rPr>
          <w:rFonts w:ascii="Times New Roman" w:hAnsi="Times New Roman" w:cs="Times New Roman"/>
          <w:bCs/>
          <w:color w:val="auto"/>
          <w:sz w:val="24"/>
          <w:szCs w:val="24"/>
          <w:lang w:val="en-US"/>
        </w:rPr>
        <w:t>r</w:t>
      </w:r>
      <w:r w:rsidRPr="004D2E23">
        <w:rPr>
          <w:rFonts w:ascii="Times New Roman" w:hAnsi="Times New Roman" w:cs="Times New Roman"/>
          <w:bCs/>
          <w:color w:val="auto"/>
          <w:sz w:val="24"/>
          <w:szCs w:val="24"/>
          <w:lang w:val="en-US"/>
        </w:rPr>
        <w:t xml:space="preserve"> amputation of an upper limb, </w:t>
      </w:r>
      <w:r w:rsidR="00097F10">
        <w:rPr>
          <w:rFonts w:ascii="Times New Roman" w:hAnsi="Times New Roman" w:cs="Times New Roman"/>
          <w:bCs/>
          <w:color w:val="auto"/>
          <w:sz w:val="24"/>
          <w:szCs w:val="24"/>
          <w:lang w:val="en-US"/>
        </w:rPr>
        <w:t xml:space="preserve">what are the benefits and risks with </w:t>
      </w:r>
      <w:r w:rsidR="00A80BBD">
        <w:rPr>
          <w:rFonts w:ascii="Times New Roman" w:hAnsi="Times New Roman" w:cs="Times New Roman"/>
          <w:bCs/>
          <w:color w:val="auto"/>
          <w:sz w:val="24"/>
          <w:szCs w:val="24"/>
          <w:lang w:val="en-US"/>
        </w:rPr>
        <w:t xml:space="preserve">neuromuscular </w:t>
      </w:r>
      <w:r w:rsidRPr="004D2E23">
        <w:rPr>
          <w:rFonts w:ascii="Times New Roman" w:hAnsi="Times New Roman" w:cs="Times New Roman"/>
          <w:bCs/>
          <w:color w:val="auto"/>
          <w:sz w:val="24"/>
          <w:szCs w:val="24"/>
          <w:lang w:val="en-US"/>
        </w:rPr>
        <w:t xml:space="preserve">osseointegrated prostheses controlled by implanted electrodes </w:t>
      </w:r>
      <w:r w:rsidR="009842EE">
        <w:rPr>
          <w:rFonts w:ascii="Times New Roman" w:hAnsi="Times New Roman" w:cs="Times New Roman"/>
          <w:bCs/>
          <w:color w:val="auto"/>
          <w:sz w:val="24"/>
          <w:szCs w:val="24"/>
          <w:lang w:val="en-US"/>
        </w:rPr>
        <w:t xml:space="preserve">(I1) </w:t>
      </w:r>
      <w:r w:rsidRPr="0081226D">
        <w:rPr>
          <w:rFonts w:ascii="Times New Roman" w:hAnsi="Times New Roman" w:cs="Times New Roman"/>
          <w:bCs/>
          <w:color w:val="auto"/>
          <w:sz w:val="24"/>
          <w:szCs w:val="24"/>
          <w:lang w:val="en-US"/>
        </w:rPr>
        <w:t xml:space="preserve">compared </w:t>
      </w:r>
      <w:r w:rsidR="00A30F10" w:rsidRPr="0081226D">
        <w:rPr>
          <w:rFonts w:ascii="Times New Roman" w:hAnsi="Times New Roman" w:cs="Times New Roman"/>
          <w:bCs/>
          <w:color w:val="auto"/>
          <w:sz w:val="24"/>
          <w:szCs w:val="24"/>
          <w:lang w:val="en-US"/>
        </w:rPr>
        <w:t>with</w:t>
      </w:r>
      <w:r w:rsidRPr="0081226D">
        <w:rPr>
          <w:rFonts w:ascii="Times New Roman" w:hAnsi="Times New Roman" w:cs="Times New Roman"/>
          <w:bCs/>
          <w:color w:val="auto"/>
          <w:sz w:val="24"/>
          <w:szCs w:val="24"/>
          <w:lang w:val="en-US"/>
        </w:rPr>
        <w:t xml:space="preserve"> </w:t>
      </w:r>
      <w:r w:rsidR="00A80BBD" w:rsidRPr="0081226D">
        <w:rPr>
          <w:rFonts w:ascii="Times New Roman" w:hAnsi="Times New Roman" w:cs="Times New Roman"/>
          <w:bCs/>
          <w:color w:val="auto"/>
          <w:sz w:val="24"/>
          <w:szCs w:val="24"/>
          <w:lang w:val="en-US"/>
        </w:rPr>
        <w:t xml:space="preserve">non-neuromuscular </w:t>
      </w:r>
      <w:r w:rsidRPr="0081226D">
        <w:rPr>
          <w:rFonts w:ascii="Times New Roman" w:hAnsi="Times New Roman" w:cs="Times New Roman"/>
          <w:bCs/>
          <w:color w:val="auto"/>
          <w:sz w:val="24"/>
          <w:szCs w:val="24"/>
          <w:lang w:val="en-US"/>
        </w:rPr>
        <w:t>osseointegrated prostheses</w:t>
      </w:r>
      <w:r w:rsidR="009842EE" w:rsidRPr="0081226D">
        <w:rPr>
          <w:rFonts w:ascii="Times New Roman" w:hAnsi="Times New Roman" w:cs="Times New Roman"/>
          <w:bCs/>
          <w:color w:val="auto"/>
          <w:sz w:val="24"/>
          <w:szCs w:val="24"/>
          <w:lang w:val="en-US"/>
        </w:rPr>
        <w:t xml:space="preserve"> (C1)</w:t>
      </w:r>
      <w:r w:rsidR="00AA77F7" w:rsidRPr="0081226D">
        <w:rPr>
          <w:rFonts w:ascii="Times New Roman" w:hAnsi="Times New Roman" w:cs="Times New Roman"/>
          <w:bCs/>
          <w:color w:val="auto"/>
          <w:sz w:val="24"/>
          <w:szCs w:val="24"/>
          <w:lang w:val="en-US"/>
        </w:rPr>
        <w:t xml:space="preserve"> </w:t>
      </w:r>
      <w:r w:rsidR="00AA77F7" w:rsidRPr="00E61305">
        <w:rPr>
          <w:rFonts w:ascii="Times New Roman" w:hAnsi="Times New Roman" w:cs="Times New Roman"/>
          <w:color w:val="auto"/>
          <w:sz w:val="24"/>
          <w:szCs w:val="24"/>
          <w:lang w:val="en-US"/>
        </w:rPr>
        <w:t xml:space="preserve">in terms of function, activities of daily living, health-related quality of life, reoperation, and </w:t>
      </w:r>
      <w:r w:rsidR="00223B8D" w:rsidRPr="00E61305">
        <w:rPr>
          <w:rFonts w:ascii="Times New Roman" w:hAnsi="Times New Roman" w:cs="Times New Roman"/>
          <w:color w:val="auto"/>
          <w:sz w:val="24"/>
          <w:szCs w:val="24"/>
          <w:lang w:val="en-US"/>
        </w:rPr>
        <w:t>complications</w:t>
      </w:r>
      <w:r w:rsidRPr="0081226D">
        <w:rPr>
          <w:rFonts w:ascii="Times New Roman" w:hAnsi="Times New Roman" w:cs="Times New Roman"/>
          <w:bCs/>
          <w:color w:val="auto"/>
          <w:sz w:val="24"/>
          <w:szCs w:val="24"/>
          <w:lang w:val="en-US"/>
        </w:rPr>
        <w:t xml:space="preserve">? </w:t>
      </w:r>
      <w:r w:rsidR="00CE500B" w:rsidRPr="0081226D">
        <w:rPr>
          <w:rFonts w:ascii="Times New Roman" w:hAnsi="Times New Roman" w:cs="Times New Roman"/>
          <w:bCs/>
          <w:color w:val="auto"/>
          <w:sz w:val="24"/>
          <w:szCs w:val="24"/>
          <w:lang w:val="en-US"/>
        </w:rPr>
        <w:t>H</w:t>
      </w:r>
      <w:r w:rsidRPr="0081226D">
        <w:rPr>
          <w:rFonts w:ascii="Times New Roman" w:hAnsi="Times New Roman" w:cs="Times New Roman"/>
          <w:bCs/>
          <w:color w:val="auto"/>
          <w:sz w:val="24"/>
          <w:szCs w:val="24"/>
          <w:lang w:val="en-US"/>
        </w:rPr>
        <w:t xml:space="preserve">ow does each of these types of osseointegrated prostheses </w:t>
      </w:r>
      <w:r w:rsidR="009842EE" w:rsidRPr="0081226D">
        <w:rPr>
          <w:rFonts w:ascii="Times New Roman" w:hAnsi="Times New Roman" w:cs="Times New Roman"/>
          <w:bCs/>
          <w:color w:val="auto"/>
          <w:sz w:val="24"/>
          <w:szCs w:val="24"/>
          <w:lang w:val="en-US"/>
        </w:rPr>
        <w:t>(I1 and I2</w:t>
      </w:r>
      <w:r w:rsidR="00F25CAC" w:rsidRPr="0081226D">
        <w:rPr>
          <w:rFonts w:ascii="Times New Roman" w:hAnsi="Times New Roman" w:cs="Times New Roman"/>
          <w:bCs/>
          <w:color w:val="auto"/>
          <w:sz w:val="24"/>
          <w:szCs w:val="24"/>
          <w:lang w:val="en-US"/>
        </w:rPr>
        <w:t>,</w:t>
      </w:r>
      <w:r w:rsidR="00DD4AD2" w:rsidRPr="0081226D">
        <w:rPr>
          <w:rFonts w:ascii="Times New Roman" w:hAnsi="Times New Roman" w:cs="Times New Roman"/>
          <w:bCs/>
          <w:color w:val="auto"/>
          <w:sz w:val="24"/>
          <w:szCs w:val="24"/>
          <w:lang w:val="en-US"/>
        </w:rPr>
        <w:t xml:space="preserve"> respectively</w:t>
      </w:r>
      <w:r w:rsidR="009842EE" w:rsidRPr="0081226D">
        <w:rPr>
          <w:rFonts w:ascii="Times New Roman" w:hAnsi="Times New Roman" w:cs="Times New Roman"/>
          <w:bCs/>
          <w:color w:val="auto"/>
          <w:sz w:val="24"/>
          <w:szCs w:val="24"/>
          <w:lang w:val="en-US"/>
        </w:rPr>
        <w:t xml:space="preserve">) </w:t>
      </w:r>
      <w:r w:rsidRPr="0081226D">
        <w:rPr>
          <w:rFonts w:ascii="Times New Roman" w:hAnsi="Times New Roman" w:cs="Times New Roman"/>
          <w:bCs/>
          <w:color w:val="auto"/>
          <w:sz w:val="24"/>
          <w:szCs w:val="24"/>
          <w:lang w:val="en-US"/>
        </w:rPr>
        <w:t xml:space="preserve">compare </w:t>
      </w:r>
      <w:r w:rsidR="00A30F10" w:rsidRPr="0081226D">
        <w:rPr>
          <w:rFonts w:ascii="Times New Roman" w:hAnsi="Times New Roman" w:cs="Times New Roman"/>
          <w:bCs/>
          <w:color w:val="auto"/>
          <w:sz w:val="24"/>
          <w:szCs w:val="24"/>
          <w:lang w:val="en-US"/>
        </w:rPr>
        <w:t>with</w:t>
      </w:r>
      <w:r w:rsidRPr="0081226D">
        <w:rPr>
          <w:rFonts w:ascii="Times New Roman" w:hAnsi="Times New Roman" w:cs="Times New Roman"/>
          <w:bCs/>
          <w:color w:val="auto"/>
          <w:sz w:val="24"/>
          <w:szCs w:val="24"/>
          <w:lang w:val="en-US"/>
        </w:rPr>
        <w:t xml:space="preserve"> standard</w:t>
      </w:r>
      <w:r w:rsidR="000C5BC8" w:rsidRPr="0081226D">
        <w:rPr>
          <w:rFonts w:ascii="Times New Roman" w:hAnsi="Times New Roman" w:cs="Times New Roman"/>
          <w:bCs/>
          <w:color w:val="auto"/>
          <w:sz w:val="24"/>
          <w:szCs w:val="24"/>
          <w:lang w:val="en-US"/>
        </w:rPr>
        <w:t>,</w:t>
      </w:r>
      <w:r w:rsidR="00F25CAC" w:rsidRPr="0081226D">
        <w:rPr>
          <w:rFonts w:ascii="Times New Roman" w:hAnsi="Times New Roman" w:cs="Times New Roman"/>
          <w:bCs/>
          <w:color w:val="auto"/>
          <w:sz w:val="24"/>
          <w:szCs w:val="24"/>
          <w:lang w:val="en-US"/>
        </w:rPr>
        <w:t xml:space="preserve"> myoelectric,</w:t>
      </w:r>
      <w:r w:rsidRPr="0081226D">
        <w:rPr>
          <w:rFonts w:ascii="Times New Roman" w:hAnsi="Times New Roman" w:cs="Times New Roman"/>
          <w:bCs/>
          <w:color w:val="auto"/>
          <w:sz w:val="24"/>
          <w:szCs w:val="24"/>
          <w:lang w:val="en-US"/>
        </w:rPr>
        <w:t xml:space="preserve"> socket prostheses </w:t>
      </w:r>
      <w:r w:rsidR="00F25CAC" w:rsidRPr="0081226D">
        <w:rPr>
          <w:rFonts w:ascii="Times New Roman" w:hAnsi="Times New Roman" w:cs="Times New Roman"/>
          <w:bCs/>
          <w:color w:val="auto"/>
          <w:sz w:val="24"/>
          <w:szCs w:val="24"/>
          <w:lang w:val="en-US"/>
        </w:rPr>
        <w:t xml:space="preserve">controlled by </w:t>
      </w:r>
      <w:r w:rsidRPr="0081226D">
        <w:rPr>
          <w:rFonts w:ascii="Times New Roman" w:hAnsi="Times New Roman" w:cs="Times New Roman"/>
          <w:bCs/>
          <w:color w:val="auto"/>
          <w:sz w:val="24"/>
          <w:szCs w:val="24"/>
          <w:lang w:val="en-US"/>
        </w:rPr>
        <w:t>surface electrodes</w:t>
      </w:r>
      <w:r w:rsidR="009842EE" w:rsidRPr="0081226D">
        <w:rPr>
          <w:rFonts w:ascii="Times New Roman" w:hAnsi="Times New Roman" w:cs="Times New Roman"/>
          <w:bCs/>
          <w:color w:val="auto"/>
          <w:sz w:val="24"/>
          <w:szCs w:val="24"/>
          <w:lang w:val="en-US"/>
        </w:rPr>
        <w:t xml:space="preserve"> (C2)</w:t>
      </w:r>
      <w:r w:rsidRPr="0081226D">
        <w:rPr>
          <w:rFonts w:ascii="Times New Roman" w:hAnsi="Times New Roman" w:cs="Times New Roman"/>
          <w:bCs/>
          <w:color w:val="auto"/>
          <w:sz w:val="24"/>
          <w:szCs w:val="24"/>
          <w:lang w:val="en-US"/>
        </w:rPr>
        <w:t>?</w:t>
      </w:r>
    </w:p>
    <w:p w14:paraId="1F890807" w14:textId="176C028E" w:rsidR="005E5DAD" w:rsidRPr="00D20558" w:rsidRDefault="005E5DAD" w:rsidP="00F300AB">
      <w:pPr>
        <w:pStyle w:val="Rubrik2"/>
        <w:ind w:left="426"/>
        <w:rPr>
          <w:rFonts w:ascii="Times New Roman" w:hAnsi="Times New Roman" w:cs="Times New Roman"/>
          <w:color w:val="FF0000"/>
          <w:sz w:val="24"/>
          <w:szCs w:val="24"/>
          <w:lang w:val="en-GB"/>
        </w:rPr>
      </w:pPr>
      <w:r w:rsidRPr="008C04B1">
        <w:rPr>
          <w:rFonts w:ascii="Times New Roman" w:hAnsi="Times New Roman" w:cs="Times New Roman"/>
          <w:b/>
          <w:color w:val="FF0000"/>
          <w:sz w:val="24"/>
          <w:szCs w:val="24"/>
          <w:lang w:val="en-US"/>
        </w:rPr>
        <w:br/>
      </w:r>
      <w:r w:rsidRPr="00FB5A0D">
        <w:rPr>
          <w:rStyle w:val="Rubrik2Char"/>
          <w:rFonts w:ascii="Times New Roman" w:hAnsi="Times New Roman"/>
          <w:b/>
          <w:color w:val="002060"/>
          <w:sz w:val="24"/>
          <w:szCs w:val="24"/>
          <w:lang w:val="en-GB"/>
        </w:rPr>
        <w:t xml:space="preserve">PICO:  P= Patients, I= Intervention, C= Comparison, O=Outcome </w:t>
      </w:r>
      <w:r w:rsidRPr="00FB5A0D">
        <w:rPr>
          <w:rStyle w:val="Rubrik2Char"/>
          <w:rFonts w:ascii="Times New Roman" w:hAnsi="Times New Roman"/>
          <w:b/>
          <w:color w:val="002060"/>
          <w:sz w:val="24"/>
          <w:szCs w:val="24"/>
          <w:lang w:val="en-GB"/>
        </w:rPr>
        <w:br/>
      </w:r>
    </w:p>
    <w:tbl>
      <w:tblPr>
        <w:tblW w:w="8930" w:type="dxa"/>
        <w:tblCellSpacing w:w="0" w:type="dxa"/>
        <w:tblInd w:w="421" w:type="dxa"/>
        <w:tblBorders>
          <w:top w:val="single" w:sz="6" w:space="0" w:color="auto"/>
          <w:bottom w:val="single" w:sz="6" w:space="0" w:color="auto"/>
          <w:insideH w:val="single" w:sz="4" w:space="0" w:color="auto"/>
          <w:insideV w:val="dashed" w:sz="4" w:space="0" w:color="auto"/>
        </w:tblBorders>
        <w:tblCellMar>
          <w:top w:w="72" w:type="dxa"/>
          <w:left w:w="58" w:type="dxa"/>
          <w:bottom w:w="72" w:type="dxa"/>
          <w:right w:w="58" w:type="dxa"/>
        </w:tblCellMar>
        <w:tblLook w:val="0000" w:firstRow="0" w:lastRow="0" w:firstColumn="0" w:lastColumn="0" w:noHBand="0" w:noVBand="0"/>
      </w:tblPr>
      <w:tblGrid>
        <w:gridCol w:w="850"/>
        <w:gridCol w:w="8080"/>
      </w:tblGrid>
      <w:tr w:rsidR="00D42991" w:rsidRPr="00F4125F" w14:paraId="73CCBEB9" w14:textId="77777777" w:rsidTr="48383073">
        <w:trPr>
          <w:tblCellSpacing w:w="0" w:type="dxa"/>
        </w:trPr>
        <w:tc>
          <w:tcPr>
            <w:tcW w:w="85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5F63506" w14:textId="2310400B" w:rsidR="00D42991" w:rsidRPr="00D42991" w:rsidRDefault="00D42991" w:rsidP="00F2428A">
            <w:pPr>
              <w:jc w:val="center"/>
              <w:rPr>
                <w:rStyle w:val="Tidsplan"/>
                <w:rFonts w:asciiTheme="minorHAnsi" w:hAnsiTheme="minorHAnsi" w:cstheme="minorHAnsi"/>
                <w:b/>
                <w:sz w:val="24"/>
                <w:szCs w:val="24"/>
              </w:rPr>
            </w:pPr>
            <w:r w:rsidRPr="00D42991">
              <w:rPr>
                <w:rStyle w:val="Tidsplan"/>
                <w:rFonts w:asciiTheme="minorHAnsi" w:hAnsiTheme="minorHAnsi" w:cstheme="minorHAnsi"/>
                <w:b/>
                <w:sz w:val="24"/>
                <w:szCs w:val="24"/>
              </w:rPr>
              <w:t>P</w:t>
            </w:r>
          </w:p>
        </w:tc>
        <w:tc>
          <w:tcPr>
            <w:tcW w:w="80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5CE512" w14:textId="68A980E9" w:rsidR="00D42991" w:rsidRPr="009B6BEF" w:rsidRDefault="00D42991" w:rsidP="000E4ADB">
            <w:pPr>
              <w:pStyle w:val="Rubrik2"/>
              <w:ind w:left="426"/>
              <w:rPr>
                <w:rFonts w:ascii="Times New Roman" w:eastAsiaTheme="minorEastAsia" w:hAnsi="Times New Roman"/>
                <w:color w:val="auto"/>
                <w:sz w:val="24"/>
                <w:szCs w:val="24"/>
                <w:lang w:val="en-US"/>
              </w:rPr>
            </w:pPr>
            <w:r w:rsidRPr="009B6BEF">
              <w:rPr>
                <w:rFonts w:ascii="Times New Roman" w:eastAsiaTheme="minorEastAsia" w:hAnsi="Times New Roman"/>
                <w:color w:val="auto"/>
                <w:sz w:val="24"/>
                <w:szCs w:val="24"/>
                <w:lang w:val="en-US"/>
              </w:rPr>
              <w:t xml:space="preserve">Adult individuals with congenital </w:t>
            </w:r>
            <w:r w:rsidR="00DE3DBE" w:rsidRPr="009B6BEF">
              <w:rPr>
                <w:rFonts w:ascii="Times New Roman" w:eastAsiaTheme="minorEastAsia" w:hAnsi="Times New Roman"/>
                <w:color w:val="auto"/>
                <w:sz w:val="24"/>
                <w:szCs w:val="24"/>
                <w:lang w:val="en-US"/>
              </w:rPr>
              <w:t xml:space="preserve">upper limb </w:t>
            </w:r>
            <w:r w:rsidR="0044445F" w:rsidRPr="009B6BEF">
              <w:rPr>
                <w:rFonts w:ascii="Times New Roman" w:eastAsiaTheme="minorEastAsia" w:hAnsi="Times New Roman"/>
                <w:color w:val="auto"/>
                <w:sz w:val="24"/>
                <w:szCs w:val="24"/>
                <w:lang w:val="en-US"/>
              </w:rPr>
              <w:t xml:space="preserve">deficiency </w:t>
            </w:r>
            <w:r w:rsidRPr="009B6BEF">
              <w:rPr>
                <w:rFonts w:ascii="Times New Roman" w:eastAsiaTheme="minorEastAsia" w:hAnsi="Times New Roman"/>
                <w:color w:val="auto"/>
                <w:sz w:val="24"/>
                <w:szCs w:val="24"/>
                <w:lang w:val="en-US"/>
              </w:rPr>
              <w:t xml:space="preserve">or </w:t>
            </w:r>
            <w:r w:rsidR="00DE3DBE" w:rsidRPr="009B6BEF">
              <w:rPr>
                <w:rFonts w:ascii="Times New Roman" w:eastAsiaTheme="minorEastAsia" w:hAnsi="Times New Roman"/>
                <w:color w:val="auto"/>
                <w:sz w:val="24"/>
                <w:szCs w:val="24"/>
                <w:lang w:val="en-US"/>
              </w:rPr>
              <w:t xml:space="preserve">upper limb </w:t>
            </w:r>
            <w:r w:rsidRPr="009B6BEF">
              <w:rPr>
                <w:rFonts w:ascii="Times New Roman" w:eastAsiaTheme="minorEastAsia" w:hAnsi="Times New Roman"/>
                <w:color w:val="auto"/>
                <w:sz w:val="24"/>
                <w:szCs w:val="24"/>
                <w:lang w:val="en-US"/>
              </w:rPr>
              <w:t xml:space="preserve">amputation, unilateral </w:t>
            </w:r>
            <w:r w:rsidR="00FF2E99" w:rsidRPr="009B6BEF">
              <w:rPr>
                <w:rFonts w:ascii="Times New Roman" w:eastAsiaTheme="minorEastAsia" w:hAnsi="Times New Roman"/>
                <w:color w:val="auto"/>
                <w:sz w:val="24"/>
                <w:szCs w:val="24"/>
                <w:lang w:val="en-US"/>
              </w:rPr>
              <w:t>or</w:t>
            </w:r>
            <w:r w:rsidRPr="009B6BEF">
              <w:rPr>
                <w:rFonts w:ascii="Times New Roman" w:eastAsiaTheme="minorEastAsia" w:hAnsi="Times New Roman"/>
                <w:color w:val="auto"/>
                <w:sz w:val="24"/>
                <w:szCs w:val="24"/>
                <w:lang w:val="en-US"/>
              </w:rPr>
              <w:t xml:space="preserve"> bilateral</w:t>
            </w:r>
            <w:r w:rsidRPr="009B6BEF">
              <w:rPr>
                <w:rFonts w:ascii="Times New Roman" w:eastAsiaTheme="minorEastAsia" w:hAnsi="Times New Roman"/>
                <w:sz w:val="24"/>
                <w:szCs w:val="24"/>
                <w:lang w:val="en-US"/>
              </w:rPr>
              <w:t xml:space="preserve"> </w:t>
            </w:r>
          </w:p>
        </w:tc>
      </w:tr>
      <w:tr w:rsidR="00D42991" w:rsidRPr="00F4125F" w14:paraId="769C1687" w14:textId="77777777" w:rsidTr="48383073">
        <w:trPr>
          <w:tblCellSpacing w:w="0" w:type="dxa"/>
        </w:trPr>
        <w:tc>
          <w:tcPr>
            <w:tcW w:w="85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0BDC196" w14:textId="716B14D3" w:rsidR="00D42991" w:rsidRPr="00D42991" w:rsidRDefault="00D42991" w:rsidP="00F2428A">
            <w:pPr>
              <w:jc w:val="center"/>
              <w:rPr>
                <w:rStyle w:val="Tidsplan"/>
                <w:rFonts w:asciiTheme="minorHAnsi" w:hAnsiTheme="minorHAnsi" w:cstheme="minorHAnsi"/>
                <w:b/>
                <w:sz w:val="24"/>
                <w:szCs w:val="24"/>
              </w:rPr>
            </w:pPr>
            <w:r w:rsidRPr="00D42991">
              <w:rPr>
                <w:rStyle w:val="Tidsplan"/>
                <w:rFonts w:asciiTheme="minorHAnsi" w:hAnsiTheme="minorHAnsi" w:cstheme="minorHAnsi"/>
                <w:b/>
                <w:sz w:val="24"/>
                <w:szCs w:val="24"/>
              </w:rPr>
              <w:t>I</w:t>
            </w:r>
          </w:p>
        </w:tc>
        <w:tc>
          <w:tcPr>
            <w:tcW w:w="80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AB84D11" w14:textId="6F657AB8" w:rsidR="00D42991" w:rsidRPr="000C6907" w:rsidRDefault="00D42991" w:rsidP="48383073">
            <w:pPr>
              <w:pStyle w:val="Rubrik2"/>
              <w:ind w:left="426"/>
              <w:rPr>
                <w:rFonts w:ascii="Times New Roman" w:eastAsiaTheme="minorEastAsia" w:hAnsi="Times New Roman"/>
                <w:color w:val="auto"/>
                <w:sz w:val="24"/>
                <w:szCs w:val="24"/>
                <w:lang w:val="en-US"/>
              </w:rPr>
            </w:pPr>
            <w:r w:rsidRPr="000C6907">
              <w:rPr>
                <w:rFonts w:ascii="Times New Roman" w:eastAsiaTheme="minorEastAsia" w:hAnsi="Times New Roman"/>
                <w:color w:val="auto"/>
                <w:sz w:val="24"/>
                <w:szCs w:val="24"/>
                <w:lang w:val="en-US"/>
              </w:rPr>
              <w:t xml:space="preserve">I1: </w:t>
            </w:r>
            <w:r w:rsidR="00F517B1" w:rsidRPr="000C6907">
              <w:rPr>
                <w:rFonts w:ascii="Times New Roman" w:eastAsiaTheme="minorEastAsia" w:hAnsi="Times New Roman"/>
                <w:color w:val="auto"/>
                <w:sz w:val="24"/>
                <w:szCs w:val="24"/>
                <w:lang w:val="en-US"/>
              </w:rPr>
              <w:t>Neuromuscular o</w:t>
            </w:r>
            <w:r w:rsidRPr="000C6907">
              <w:rPr>
                <w:rFonts w:ascii="Times New Roman" w:eastAsiaTheme="minorEastAsia" w:hAnsi="Times New Roman"/>
                <w:color w:val="auto"/>
                <w:sz w:val="24"/>
                <w:szCs w:val="24"/>
                <w:lang w:val="en-US"/>
              </w:rPr>
              <w:t>sseointegr</w:t>
            </w:r>
            <w:r w:rsidR="00FF2E99" w:rsidRPr="000C6907">
              <w:rPr>
                <w:rFonts w:ascii="Times New Roman" w:eastAsiaTheme="minorEastAsia" w:hAnsi="Times New Roman"/>
                <w:color w:val="auto"/>
                <w:sz w:val="24"/>
                <w:szCs w:val="24"/>
                <w:lang w:val="en-US"/>
              </w:rPr>
              <w:t>ated</w:t>
            </w:r>
            <w:r w:rsidRPr="000C6907">
              <w:rPr>
                <w:rFonts w:ascii="Times New Roman" w:eastAsiaTheme="minorEastAsia" w:hAnsi="Times New Roman"/>
                <w:color w:val="auto"/>
                <w:sz w:val="24"/>
                <w:szCs w:val="24"/>
                <w:lang w:val="en-US"/>
              </w:rPr>
              <w:t xml:space="preserve"> prot</w:t>
            </w:r>
            <w:r w:rsidR="00FF2E99" w:rsidRPr="000C6907">
              <w:rPr>
                <w:rFonts w:ascii="Times New Roman" w:eastAsiaTheme="minorEastAsia" w:hAnsi="Times New Roman"/>
                <w:color w:val="auto"/>
                <w:sz w:val="24"/>
                <w:szCs w:val="24"/>
                <w:lang w:val="en-US"/>
              </w:rPr>
              <w:t>heses</w:t>
            </w:r>
            <w:r w:rsidRPr="000C6907">
              <w:rPr>
                <w:rFonts w:ascii="Times New Roman" w:eastAsiaTheme="minorEastAsia" w:hAnsi="Times New Roman"/>
                <w:color w:val="auto"/>
                <w:sz w:val="24"/>
                <w:szCs w:val="24"/>
                <w:lang w:val="en-US"/>
              </w:rPr>
              <w:t xml:space="preserve"> (</w:t>
            </w:r>
            <w:r w:rsidR="0044445F" w:rsidRPr="000C6907">
              <w:rPr>
                <w:rFonts w:ascii="Times New Roman" w:eastAsiaTheme="minorEastAsia" w:hAnsi="Times New Roman"/>
                <w:color w:val="auto"/>
                <w:sz w:val="24"/>
                <w:szCs w:val="24"/>
                <w:lang w:val="en-US"/>
              </w:rPr>
              <w:t xml:space="preserve">implanted </w:t>
            </w:r>
            <w:r w:rsidR="00FF2E99" w:rsidRPr="000C6907">
              <w:rPr>
                <w:rFonts w:ascii="Times New Roman" w:eastAsiaTheme="minorEastAsia" w:hAnsi="Times New Roman"/>
                <w:color w:val="auto"/>
                <w:sz w:val="24"/>
                <w:szCs w:val="24"/>
                <w:lang w:val="en-US"/>
              </w:rPr>
              <w:t xml:space="preserve">muscle </w:t>
            </w:r>
            <w:r w:rsidRPr="000C6907">
              <w:rPr>
                <w:rFonts w:ascii="Times New Roman" w:eastAsiaTheme="minorEastAsia" w:hAnsi="Times New Roman"/>
                <w:color w:val="auto"/>
                <w:sz w:val="24"/>
                <w:szCs w:val="24"/>
                <w:lang w:val="en-US"/>
              </w:rPr>
              <w:t>ele</w:t>
            </w:r>
            <w:r w:rsidR="00FF2E99" w:rsidRPr="000C6907">
              <w:rPr>
                <w:rFonts w:ascii="Times New Roman" w:eastAsiaTheme="minorEastAsia" w:hAnsi="Times New Roman"/>
                <w:color w:val="auto"/>
                <w:sz w:val="24"/>
                <w:szCs w:val="24"/>
                <w:lang w:val="en-US"/>
              </w:rPr>
              <w:t>c</w:t>
            </w:r>
            <w:r w:rsidRPr="000C6907">
              <w:rPr>
                <w:rFonts w:ascii="Times New Roman" w:eastAsiaTheme="minorEastAsia" w:hAnsi="Times New Roman"/>
                <w:color w:val="auto"/>
                <w:sz w:val="24"/>
                <w:szCs w:val="24"/>
                <w:lang w:val="en-US"/>
              </w:rPr>
              <w:t>trode</w:t>
            </w:r>
            <w:r w:rsidR="00FF2E99" w:rsidRPr="000C6907">
              <w:rPr>
                <w:rFonts w:ascii="Times New Roman" w:eastAsiaTheme="minorEastAsia" w:hAnsi="Times New Roman"/>
                <w:color w:val="auto"/>
                <w:sz w:val="24"/>
                <w:szCs w:val="24"/>
                <w:lang w:val="en-US"/>
              </w:rPr>
              <w:t>s</w:t>
            </w:r>
            <w:r w:rsidRPr="000C6907">
              <w:rPr>
                <w:rFonts w:ascii="Times New Roman" w:eastAsiaTheme="minorEastAsia" w:hAnsi="Times New Roman"/>
                <w:color w:val="auto"/>
                <w:sz w:val="24"/>
                <w:szCs w:val="24"/>
                <w:lang w:val="en-US"/>
              </w:rPr>
              <w:t>)</w:t>
            </w:r>
          </w:p>
          <w:p w14:paraId="6B715A24" w14:textId="2321DA09" w:rsidR="00D42991" w:rsidRPr="000C6907" w:rsidRDefault="00D42991" w:rsidP="48383073">
            <w:pPr>
              <w:pStyle w:val="Rubrik2"/>
              <w:ind w:left="426"/>
              <w:rPr>
                <w:rFonts w:ascii="Times New Roman" w:eastAsiaTheme="minorEastAsia" w:hAnsi="Times New Roman"/>
                <w:color w:val="auto"/>
                <w:sz w:val="24"/>
                <w:szCs w:val="24"/>
                <w:lang w:val="en-US"/>
              </w:rPr>
            </w:pPr>
            <w:r w:rsidRPr="000C6907">
              <w:rPr>
                <w:rFonts w:ascii="Times New Roman" w:eastAsiaTheme="minorEastAsia" w:hAnsi="Times New Roman"/>
                <w:color w:val="auto"/>
                <w:sz w:val="24"/>
                <w:szCs w:val="24"/>
                <w:lang w:val="en-US"/>
              </w:rPr>
              <w:t xml:space="preserve">I2: </w:t>
            </w:r>
            <w:r w:rsidR="00F517B1" w:rsidRPr="000C6907">
              <w:rPr>
                <w:rFonts w:ascii="Times New Roman" w:eastAsiaTheme="minorEastAsia" w:hAnsi="Times New Roman"/>
                <w:color w:val="auto"/>
                <w:sz w:val="24"/>
                <w:szCs w:val="24"/>
                <w:lang w:val="en-US"/>
              </w:rPr>
              <w:t>Non-neuromuscular o</w:t>
            </w:r>
            <w:r w:rsidRPr="000C6907">
              <w:rPr>
                <w:rFonts w:ascii="Times New Roman" w:eastAsiaTheme="minorEastAsia" w:hAnsi="Times New Roman"/>
                <w:color w:val="auto"/>
                <w:sz w:val="24"/>
                <w:szCs w:val="24"/>
                <w:lang w:val="en-US"/>
              </w:rPr>
              <w:t>sseointegr</w:t>
            </w:r>
            <w:r w:rsidR="00FF2E99" w:rsidRPr="000C6907">
              <w:rPr>
                <w:rFonts w:ascii="Times New Roman" w:eastAsiaTheme="minorEastAsia" w:hAnsi="Times New Roman"/>
                <w:color w:val="auto"/>
                <w:sz w:val="24"/>
                <w:szCs w:val="24"/>
                <w:lang w:val="en-US"/>
              </w:rPr>
              <w:t>ated</w:t>
            </w:r>
            <w:r w:rsidRPr="000C6907">
              <w:rPr>
                <w:rFonts w:ascii="Times New Roman" w:eastAsiaTheme="minorEastAsia" w:hAnsi="Times New Roman"/>
                <w:color w:val="auto"/>
                <w:sz w:val="24"/>
                <w:szCs w:val="24"/>
                <w:lang w:val="en-US"/>
              </w:rPr>
              <w:t xml:space="preserve"> prot</w:t>
            </w:r>
            <w:r w:rsidR="00FF2E99" w:rsidRPr="000C6907">
              <w:rPr>
                <w:rFonts w:ascii="Times New Roman" w:eastAsiaTheme="minorEastAsia" w:hAnsi="Times New Roman"/>
                <w:color w:val="auto"/>
                <w:sz w:val="24"/>
                <w:szCs w:val="24"/>
                <w:lang w:val="en-US"/>
              </w:rPr>
              <w:t>heses</w:t>
            </w:r>
            <w:r w:rsidRPr="000C6907">
              <w:rPr>
                <w:rFonts w:ascii="Times New Roman" w:eastAsiaTheme="minorEastAsia" w:hAnsi="Times New Roman"/>
                <w:color w:val="auto"/>
                <w:sz w:val="24"/>
                <w:szCs w:val="24"/>
                <w:lang w:val="en-US"/>
              </w:rPr>
              <w:t xml:space="preserve"> (</w:t>
            </w:r>
            <w:r w:rsidR="0044445F" w:rsidRPr="000C6907">
              <w:rPr>
                <w:rFonts w:ascii="Times New Roman" w:eastAsiaTheme="minorEastAsia" w:hAnsi="Times New Roman"/>
                <w:color w:val="auto"/>
                <w:sz w:val="24"/>
                <w:szCs w:val="24"/>
                <w:lang w:val="en-US"/>
              </w:rPr>
              <w:t xml:space="preserve">skin </w:t>
            </w:r>
            <w:r w:rsidR="00585618" w:rsidRPr="000C6907">
              <w:rPr>
                <w:rFonts w:ascii="Times New Roman" w:eastAsiaTheme="minorEastAsia" w:hAnsi="Times New Roman"/>
                <w:color w:val="auto"/>
                <w:sz w:val="24"/>
                <w:szCs w:val="24"/>
                <w:lang w:val="en-US"/>
              </w:rPr>
              <w:t>surface</w:t>
            </w:r>
            <w:r w:rsidR="00FF2E99" w:rsidRPr="000C6907">
              <w:rPr>
                <w:rFonts w:ascii="Times New Roman" w:eastAsiaTheme="minorEastAsia" w:hAnsi="Times New Roman"/>
                <w:color w:val="auto"/>
                <w:sz w:val="24"/>
                <w:szCs w:val="24"/>
                <w:lang w:val="en-US"/>
              </w:rPr>
              <w:t xml:space="preserve"> </w:t>
            </w:r>
            <w:r w:rsidRPr="000C6907">
              <w:rPr>
                <w:rFonts w:ascii="Times New Roman" w:eastAsiaTheme="minorEastAsia" w:hAnsi="Times New Roman"/>
                <w:color w:val="auto"/>
                <w:sz w:val="24"/>
                <w:szCs w:val="24"/>
                <w:lang w:val="en-US"/>
              </w:rPr>
              <w:t>ele</w:t>
            </w:r>
            <w:r w:rsidR="00BB7254" w:rsidRPr="000C6907">
              <w:rPr>
                <w:rFonts w:ascii="Times New Roman" w:eastAsiaTheme="minorEastAsia" w:hAnsi="Times New Roman"/>
                <w:color w:val="auto"/>
                <w:sz w:val="24"/>
                <w:szCs w:val="24"/>
                <w:lang w:val="en-US"/>
              </w:rPr>
              <w:t>c</w:t>
            </w:r>
            <w:r w:rsidRPr="000C6907">
              <w:rPr>
                <w:rFonts w:ascii="Times New Roman" w:eastAsiaTheme="minorEastAsia" w:hAnsi="Times New Roman"/>
                <w:color w:val="auto"/>
                <w:sz w:val="24"/>
                <w:szCs w:val="24"/>
                <w:lang w:val="en-US"/>
              </w:rPr>
              <w:t>trode</w:t>
            </w:r>
            <w:r w:rsidR="00FF2E99" w:rsidRPr="000C6907">
              <w:rPr>
                <w:rFonts w:ascii="Times New Roman" w:eastAsiaTheme="minorEastAsia" w:hAnsi="Times New Roman"/>
                <w:color w:val="auto"/>
                <w:sz w:val="24"/>
                <w:szCs w:val="24"/>
                <w:lang w:val="en-US"/>
              </w:rPr>
              <w:t>s</w:t>
            </w:r>
            <w:r w:rsidRPr="000C6907">
              <w:rPr>
                <w:rFonts w:ascii="Times New Roman" w:eastAsiaTheme="minorEastAsia" w:hAnsi="Times New Roman"/>
                <w:color w:val="auto"/>
                <w:sz w:val="24"/>
                <w:szCs w:val="24"/>
                <w:lang w:val="en-US"/>
              </w:rPr>
              <w:t>)</w:t>
            </w:r>
            <w:r w:rsidR="00DD4AD2" w:rsidRPr="000C6907">
              <w:rPr>
                <w:rFonts w:ascii="Times New Roman" w:hAnsi="Times New Roman"/>
                <w:color w:val="auto"/>
                <w:sz w:val="24"/>
                <w:szCs w:val="24"/>
                <w:lang w:val="en-US"/>
              </w:rPr>
              <w:t xml:space="preserve"> (same as C1)</w:t>
            </w:r>
          </w:p>
        </w:tc>
      </w:tr>
      <w:tr w:rsidR="00D42991" w:rsidRPr="00F4125F" w14:paraId="3F6B98E2" w14:textId="77777777" w:rsidTr="48383073">
        <w:trPr>
          <w:tblCellSpacing w:w="0" w:type="dxa"/>
        </w:trPr>
        <w:tc>
          <w:tcPr>
            <w:tcW w:w="85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D193832" w14:textId="506706D6" w:rsidR="00D42991" w:rsidRPr="00D42991" w:rsidRDefault="00D42991" w:rsidP="00F2428A">
            <w:pPr>
              <w:jc w:val="center"/>
              <w:rPr>
                <w:rStyle w:val="Tidsplan"/>
                <w:rFonts w:asciiTheme="minorHAnsi" w:hAnsiTheme="minorHAnsi" w:cstheme="minorHAnsi"/>
                <w:b/>
                <w:sz w:val="24"/>
                <w:szCs w:val="24"/>
              </w:rPr>
            </w:pPr>
            <w:r w:rsidRPr="00D42991">
              <w:rPr>
                <w:rStyle w:val="Tidsplan"/>
                <w:rFonts w:asciiTheme="minorHAnsi" w:hAnsiTheme="minorHAnsi" w:cstheme="minorHAnsi"/>
                <w:b/>
                <w:sz w:val="24"/>
                <w:szCs w:val="24"/>
              </w:rPr>
              <w:t>C</w:t>
            </w:r>
          </w:p>
        </w:tc>
        <w:tc>
          <w:tcPr>
            <w:tcW w:w="80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C83B7A" w14:textId="64B6420A" w:rsidR="00FF2E99" w:rsidRPr="000C6907" w:rsidRDefault="00D42991" w:rsidP="000E4ADB">
            <w:pPr>
              <w:pStyle w:val="Rubrik2"/>
              <w:ind w:left="426"/>
              <w:rPr>
                <w:rFonts w:ascii="Times New Roman" w:eastAsiaTheme="minorEastAsia" w:hAnsi="Times New Roman"/>
                <w:color w:val="auto"/>
                <w:sz w:val="24"/>
                <w:szCs w:val="24"/>
                <w:lang w:val="en-US"/>
              </w:rPr>
            </w:pPr>
            <w:r w:rsidRPr="000C6907">
              <w:rPr>
                <w:rFonts w:ascii="Times New Roman" w:eastAsiaTheme="minorEastAsia" w:hAnsi="Times New Roman"/>
                <w:color w:val="auto"/>
                <w:sz w:val="24"/>
                <w:szCs w:val="24"/>
                <w:lang w:val="en-US"/>
              </w:rPr>
              <w:t xml:space="preserve">C1: </w:t>
            </w:r>
            <w:r w:rsidR="00F517B1" w:rsidRPr="000C6907">
              <w:rPr>
                <w:rFonts w:ascii="Times New Roman" w:eastAsiaTheme="minorEastAsia" w:hAnsi="Times New Roman"/>
                <w:color w:val="auto"/>
                <w:sz w:val="24"/>
                <w:szCs w:val="24"/>
                <w:lang w:val="en-US"/>
              </w:rPr>
              <w:t>Non-neuromuscular o</w:t>
            </w:r>
            <w:r w:rsidR="00FF2E99" w:rsidRPr="000C6907">
              <w:rPr>
                <w:rFonts w:ascii="Times New Roman" w:eastAsiaTheme="minorEastAsia" w:hAnsi="Times New Roman"/>
                <w:color w:val="auto"/>
                <w:sz w:val="24"/>
                <w:szCs w:val="24"/>
                <w:lang w:val="en-US"/>
              </w:rPr>
              <w:t>sseointegrated protheses (</w:t>
            </w:r>
            <w:r w:rsidR="0044445F" w:rsidRPr="000C6907">
              <w:rPr>
                <w:rFonts w:ascii="Times New Roman" w:eastAsiaTheme="minorEastAsia" w:hAnsi="Times New Roman"/>
                <w:color w:val="auto"/>
                <w:sz w:val="24"/>
                <w:szCs w:val="24"/>
                <w:lang w:val="en-US"/>
              </w:rPr>
              <w:t xml:space="preserve">skin </w:t>
            </w:r>
            <w:r w:rsidR="00585618" w:rsidRPr="000C6907">
              <w:rPr>
                <w:rFonts w:ascii="Times New Roman" w:eastAsiaTheme="minorEastAsia" w:hAnsi="Times New Roman"/>
                <w:color w:val="auto"/>
                <w:sz w:val="24"/>
                <w:szCs w:val="24"/>
                <w:lang w:val="en-US"/>
              </w:rPr>
              <w:t>surface</w:t>
            </w:r>
            <w:r w:rsidR="00FF2E99" w:rsidRPr="000C6907">
              <w:rPr>
                <w:rFonts w:ascii="Times New Roman" w:eastAsiaTheme="minorEastAsia" w:hAnsi="Times New Roman"/>
                <w:color w:val="auto"/>
                <w:sz w:val="24"/>
                <w:szCs w:val="24"/>
                <w:lang w:val="en-US"/>
              </w:rPr>
              <w:t xml:space="preserve"> ele</w:t>
            </w:r>
            <w:r w:rsidR="00BB7254" w:rsidRPr="000C6907">
              <w:rPr>
                <w:rFonts w:ascii="Times New Roman" w:eastAsiaTheme="minorEastAsia" w:hAnsi="Times New Roman"/>
                <w:color w:val="auto"/>
                <w:sz w:val="24"/>
                <w:szCs w:val="24"/>
                <w:lang w:val="en-US"/>
              </w:rPr>
              <w:t>c</w:t>
            </w:r>
            <w:r w:rsidR="00FF2E99" w:rsidRPr="000C6907">
              <w:rPr>
                <w:rFonts w:ascii="Times New Roman" w:eastAsiaTheme="minorEastAsia" w:hAnsi="Times New Roman"/>
                <w:color w:val="auto"/>
                <w:sz w:val="24"/>
                <w:szCs w:val="24"/>
                <w:lang w:val="en-US"/>
              </w:rPr>
              <w:t>trodes)</w:t>
            </w:r>
            <w:r w:rsidR="0051026D" w:rsidRPr="000C6907">
              <w:rPr>
                <w:rFonts w:ascii="Times New Roman" w:eastAsiaTheme="minorEastAsia" w:hAnsi="Times New Roman"/>
                <w:color w:val="auto"/>
                <w:sz w:val="24"/>
                <w:szCs w:val="24"/>
                <w:lang w:val="en-US"/>
              </w:rPr>
              <w:t xml:space="preserve"> </w:t>
            </w:r>
            <w:r w:rsidR="00DD4AD2" w:rsidRPr="006222B5">
              <w:rPr>
                <w:rFonts w:ascii="Times New Roman" w:hAnsi="Times New Roman"/>
                <w:color w:val="auto"/>
                <w:sz w:val="24"/>
                <w:szCs w:val="24"/>
                <w:lang w:val="en-US"/>
              </w:rPr>
              <w:t>(same as I2)</w:t>
            </w:r>
          </w:p>
          <w:p w14:paraId="771017BD" w14:textId="14BA84D1" w:rsidR="00D42991" w:rsidRPr="000C6907" w:rsidRDefault="00D42991" w:rsidP="000E4ADB">
            <w:pPr>
              <w:pStyle w:val="Rubrik2"/>
              <w:ind w:left="426"/>
              <w:rPr>
                <w:rFonts w:ascii="Times New Roman" w:eastAsiaTheme="minorEastAsia" w:hAnsi="Times New Roman"/>
                <w:color w:val="auto"/>
                <w:sz w:val="24"/>
                <w:szCs w:val="24"/>
                <w:lang w:val="en-US"/>
              </w:rPr>
            </w:pPr>
            <w:r w:rsidRPr="000C6907">
              <w:rPr>
                <w:rFonts w:ascii="Times New Roman" w:eastAsiaTheme="minorEastAsia" w:hAnsi="Times New Roman"/>
                <w:color w:val="auto"/>
                <w:sz w:val="24"/>
                <w:szCs w:val="24"/>
                <w:lang w:val="en-US"/>
              </w:rPr>
              <w:t xml:space="preserve">C2: </w:t>
            </w:r>
            <w:r w:rsidR="00FF2E99" w:rsidRPr="000C6907">
              <w:rPr>
                <w:rFonts w:ascii="Times New Roman" w:eastAsiaTheme="minorEastAsia" w:hAnsi="Times New Roman"/>
                <w:color w:val="auto"/>
                <w:sz w:val="24"/>
                <w:szCs w:val="24"/>
                <w:lang w:val="en-US"/>
              </w:rPr>
              <w:t>M</w:t>
            </w:r>
            <w:r w:rsidRPr="000C6907">
              <w:rPr>
                <w:rFonts w:ascii="Times New Roman" w:eastAsiaTheme="minorEastAsia" w:hAnsi="Times New Roman"/>
                <w:color w:val="auto"/>
                <w:sz w:val="24"/>
                <w:szCs w:val="24"/>
                <w:lang w:val="en-US"/>
              </w:rPr>
              <w:t>yoele</w:t>
            </w:r>
            <w:r w:rsidR="00FF2E99" w:rsidRPr="000C6907">
              <w:rPr>
                <w:rFonts w:ascii="Times New Roman" w:eastAsiaTheme="minorEastAsia" w:hAnsi="Times New Roman"/>
                <w:color w:val="auto"/>
                <w:sz w:val="24"/>
                <w:szCs w:val="24"/>
                <w:lang w:val="en-US"/>
              </w:rPr>
              <w:t>c</w:t>
            </w:r>
            <w:r w:rsidRPr="000C6907">
              <w:rPr>
                <w:rFonts w:ascii="Times New Roman" w:eastAsiaTheme="minorEastAsia" w:hAnsi="Times New Roman"/>
                <w:color w:val="auto"/>
                <w:sz w:val="24"/>
                <w:szCs w:val="24"/>
                <w:lang w:val="en-US"/>
              </w:rPr>
              <w:t>tri</w:t>
            </w:r>
            <w:r w:rsidR="00FF2E99" w:rsidRPr="000C6907">
              <w:rPr>
                <w:rFonts w:ascii="Times New Roman" w:eastAsiaTheme="minorEastAsia" w:hAnsi="Times New Roman"/>
                <w:color w:val="auto"/>
                <w:sz w:val="24"/>
                <w:szCs w:val="24"/>
                <w:lang w:val="en-US"/>
              </w:rPr>
              <w:t>c</w:t>
            </w:r>
            <w:r w:rsidRPr="000C6907">
              <w:rPr>
                <w:rFonts w:ascii="Times New Roman" w:eastAsiaTheme="minorEastAsia" w:hAnsi="Times New Roman"/>
                <w:color w:val="auto"/>
                <w:sz w:val="24"/>
                <w:szCs w:val="24"/>
                <w:lang w:val="en-US"/>
              </w:rPr>
              <w:t xml:space="preserve"> </w:t>
            </w:r>
            <w:r w:rsidR="00854C02" w:rsidRPr="000C6907">
              <w:rPr>
                <w:rFonts w:ascii="Times New Roman" w:eastAsiaTheme="minorEastAsia" w:hAnsi="Times New Roman"/>
                <w:color w:val="auto"/>
                <w:sz w:val="24"/>
                <w:szCs w:val="24"/>
                <w:lang w:val="en-US"/>
              </w:rPr>
              <w:t>socket</w:t>
            </w:r>
            <w:r w:rsidR="00BB7254" w:rsidRPr="000C6907">
              <w:rPr>
                <w:rFonts w:ascii="Times New Roman" w:eastAsiaTheme="minorEastAsia" w:hAnsi="Times New Roman"/>
                <w:color w:val="auto"/>
                <w:sz w:val="24"/>
                <w:szCs w:val="24"/>
                <w:lang w:val="en-US"/>
              </w:rPr>
              <w:t xml:space="preserve"> </w:t>
            </w:r>
            <w:r w:rsidRPr="000C6907">
              <w:rPr>
                <w:rFonts w:ascii="Times New Roman" w:eastAsiaTheme="minorEastAsia" w:hAnsi="Times New Roman"/>
                <w:color w:val="auto"/>
                <w:sz w:val="24"/>
                <w:szCs w:val="24"/>
                <w:lang w:val="en-US"/>
              </w:rPr>
              <w:t>prot</w:t>
            </w:r>
            <w:r w:rsidR="00BB7254" w:rsidRPr="000C6907">
              <w:rPr>
                <w:rFonts w:ascii="Times New Roman" w:eastAsiaTheme="minorEastAsia" w:hAnsi="Times New Roman"/>
                <w:color w:val="auto"/>
                <w:sz w:val="24"/>
                <w:szCs w:val="24"/>
                <w:lang w:val="en-US"/>
              </w:rPr>
              <w:t>h</w:t>
            </w:r>
            <w:r w:rsidRPr="000C6907">
              <w:rPr>
                <w:rFonts w:ascii="Times New Roman" w:eastAsiaTheme="minorEastAsia" w:hAnsi="Times New Roman"/>
                <w:color w:val="auto"/>
                <w:sz w:val="24"/>
                <w:szCs w:val="24"/>
                <w:lang w:val="en-US"/>
              </w:rPr>
              <w:t>ese</w:t>
            </w:r>
            <w:r w:rsidR="00BB7254" w:rsidRPr="000C6907">
              <w:rPr>
                <w:rFonts w:ascii="Times New Roman" w:eastAsiaTheme="minorEastAsia" w:hAnsi="Times New Roman"/>
                <w:color w:val="auto"/>
                <w:sz w:val="24"/>
                <w:szCs w:val="24"/>
                <w:lang w:val="en-US"/>
              </w:rPr>
              <w:t>s</w:t>
            </w:r>
            <w:r w:rsidRPr="000C6907">
              <w:rPr>
                <w:rFonts w:ascii="Times New Roman" w:eastAsiaTheme="minorEastAsia" w:hAnsi="Times New Roman"/>
                <w:color w:val="auto"/>
                <w:sz w:val="24"/>
                <w:szCs w:val="24"/>
                <w:lang w:val="en-US"/>
              </w:rPr>
              <w:t xml:space="preserve"> (</w:t>
            </w:r>
            <w:r w:rsidR="005D0A25" w:rsidRPr="000C6907">
              <w:rPr>
                <w:rFonts w:ascii="Times New Roman" w:eastAsiaTheme="minorEastAsia" w:hAnsi="Times New Roman"/>
                <w:color w:val="auto"/>
                <w:sz w:val="24"/>
                <w:szCs w:val="24"/>
                <w:lang w:val="en-US"/>
              </w:rPr>
              <w:t xml:space="preserve">skin </w:t>
            </w:r>
            <w:r w:rsidR="00585618" w:rsidRPr="000C6907">
              <w:rPr>
                <w:rFonts w:ascii="Times New Roman" w:eastAsiaTheme="minorEastAsia" w:hAnsi="Times New Roman"/>
                <w:color w:val="auto"/>
                <w:sz w:val="24"/>
                <w:szCs w:val="24"/>
                <w:lang w:val="en-US"/>
              </w:rPr>
              <w:t>surface</w:t>
            </w:r>
            <w:r w:rsidR="00BB7254" w:rsidRPr="000C6907">
              <w:rPr>
                <w:rFonts w:ascii="Times New Roman" w:eastAsiaTheme="minorEastAsia" w:hAnsi="Times New Roman"/>
                <w:color w:val="auto"/>
                <w:sz w:val="24"/>
                <w:szCs w:val="24"/>
                <w:lang w:val="en-US"/>
              </w:rPr>
              <w:t xml:space="preserve"> electrodes</w:t>
            </w:r>
            <w:r w:rsidRPr="000C6907">
              <w:rPr>
                <w:rFonts w:ascii="Times New Roman" w:eastAsiaTheme="minorEastAsia" w:hAnsi="Times New Roman"/>
                <w:color w:val="auto"/>
                <w:sz w:val="24"/>
                <w:szCs w:val="24"/>
                <w:lang w:val="en-US"/>
              </w:rPr>
              <w:t>)</w:t>
            </w:r>
          </w:p>
        </w:tc>
      </w:tr>
      <w:tr w:rsidR="00D42991" w:rsidRPr="00F4125F" w14:paraId="307B9176" w14:textId="77777777" w:rsidTr="00F65A01">
        <w:trPr>
          <w:trHeight w:val="3944"/>
          <w:tblCellSpacing w:w="0" w:type="dxa"/>
        </w:trPr>
        <w:tc>
          <w:tcPr>
            <w:tcW w:w="85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D4ED3F" w14:textId="77D79155" w:rsidR="00D42991" w:rsidRPr="00D42991" w:rsidRDefault="00D42991" w:rsidP="00F2428A">
            <w:pPr>
              <w:jc w:val="center"/>
              <w:rPr>
                <w:rStyle w:val="Tidsplan"/>
                <w:rFonts w:asciiTheme="minorHAnsi" w:hAnsiTheme="minorHAnsi" w:cstheme="minorHAnsi"/>
                <w:b/>
                <w:sz w:val="22"/>
                <w:szCs w:val="22"/>
              </w:rPr>
            </w:pPr>
            <w:r w:rsidRPr="00D42991">
              <w:rPr>
                <w:rStyle w:val="Tidsplan"/>
                <w:rFonts w:asciiTheme="minorHAnsi" w:hAnsiTheme="minorHAnsi" w:cstheme="minorHAnsi"/>
                <w:b/>
                <w:sz w:val="24"/>
                <w:szCs w:val="24"/>
              </w:rPr>
              <w:t>O</w:t>
            </w:r>
          </w:p>
        </w:tc>
        <w:tc>
          <w:tcPr>
            <w:tcW w:w="808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9E46E2" w14:textId="30D70F9F" w:rsidR="00D42991" w:rsidRPr="009B6BEF" w:rsidRDefault="00D42991" w:rsidP="000E4ADB">
            <w:pPr>
              <w:pStyle w:val="Rubrik2"/>
              <w:ind w:left="426"/>
              <w:rPr>
                <w:rFonts w:ascii="Times New Roman" w:eastAsiaTheme="minorEastAsia" w:hAnsi="Times New Roman"/>
                <w:color w:val="auto"/>
                <w:sz w:val="24"/>
                <w:szCs w:val="24"/>
                <w:u w:val="single"/>
                <w:lang w:val="en-US"/>
              </w:rPr>
            </w:pPr>
            <w:r w:rsidRPr="009B6BEF">
              <w:rPr>
                <w:rFonts w:ascii="Times New Roman" w:eastAsiaTheme="minorEastAsia" w:hAnsi="Times New Roman"/>
                <w:color w:val="auto"/>
                <w:sz w:val="24"/>
                <w:szCs w:val="24"/>
                <w:u w:val="single"/>
                <w:lang w:val="en-US"/>
              </w:rPr>
              <w:t>Critical for decision making</w:t>
            </w:r>
          </w:p>
          <w:p w14:paraId="7E0A1DFF" w14:textId="4DAC2F62" w:rsidR="00D42991" w:rsidRPr="009B6BEF" w:rsidRDefault="00D42991" w:rsidP="000E4ADB">
            <w:pPr>
              <w:pStyle w:val="Rubrik2"/>
              <w:ind w:left="426"/>
              <w:rPr>
                <w:rFonts w:ascii="Times New Roman" w:eastAsiaTheme="minorEastAsia" w:hAnsi="Times New Roman"/>
                <w:color w:val="auto"/>
                <w:sz w:val="24"/>
                <w:szCs w:val="24"/>
                <w:lang w:val="en-US"/>
              </w:rPr>
            </w:pPr>
            <w:r w:rsidRPr="009B6BEF">
              <w:rPr>
                <w:rFonts w:ascii="Times New Roman" w:eastAsiaTheme="minorEastAsia" w:hAnsi="Times New Roman"/>
                <w:color w:val="auto"/>
                <w:sz w:val="24"/>
                <w:szCs w:val="24"/>
                <w:lang w:val="en-US"/>
              </w:rPr>
              <w:t>Fun</w:t>
            </w:r>
            <w:r w:rsidR="0012765B" w:rsidRPr="009B6BEF">
              <w:rPr>
                <w:rFonts w:ascii="Times New Roman" w:eastAsiaTheme="minorEastAsia" w:hAnsi="Times New Roman"/>
                <w:color w:val="auto"/>
                <w:sz w:val="24"/>
                <w:szCs w:val="24"/>
                <w:lang w:val="en-US"/>
              </w:rPr>
              <w:t>c</w:t>
            </w:r>
            <w:r w:rsidRPr="009B6BEF">
              <w:rPr>
                <w:rFonts w:ascii="Times New Roman" w:eastAsiaTheme="minorEastAsia" w:hAnsi="Times New Roman"/>
                <w:color w:val="auto"/>
                <w:sz w:val="24"/>
                <w:szCs w:val="24"/>
                <w:lang w:val="en-US"/>
              </w:rPr>
              <w:t>tion (hand-,</w:t>
            </w:r>
            <w:r w:rsidR="0012765B" w:rsidRPr="009B6BEF">
              <w:rPr>
                <w:rFonts w:ascii="Times New Roman" w:eastAsiaTheme="minorEastAsia" w:hAnsi="Times New Roman"/>
                <w:color w:val="auto"/>
                <w:sz w:val="24"/>
                <w:szCs w:val="24"/>
                <w:lang w:val="en-US"/>
              </w:rPr>
              <w:t xml:space="preserve"> grip</w:t>
            </w:r>
            <w:r w:rsidRPr="009B6BEF">
              <w:rPr>
                <w:rFonts w:ascii="Times New Roman" w:eastAsiaTheme="minorEastAsia" w:hAnsi="Times New Roman"/>
                <w:color w:val="auto"/>
                <w:sz w:val="24"/>
                <w:szCs w:val="24"/>
                <w:lang w:val="en-US"/>
              </w:rPr>
              <w:t xml:space="preserve">- </w:t>
            </w:r>
            <w:r w:rsidR="00031105" w:rsidRPr="009B6BEF">
              <w:rPr>
                <w:rFonts w:ascii="Times New Roman" w:eastAsiaTheme="minorEastAsia" w:hAnsi="Times New Roman"/>
                <w:color w:val="auto"/>
                <w:sz w:val="24"/>
                <w:szCs w:val="24"/>
                <w:lang w:val="en-US"/>
              </w:rPr>
              <w:t>and</w:t>
            </w:r>
            <w:r w:rsidRPr="009B6BEF">
              <w:rPr>
                <w:rFonts w:ascii="Times New Roman" w:eastAsiaTheme="minorEastAsia" w:hAnsi="Times New Roman"/>
                <w:color w:val="auto"/>
                <w:sz w:val="24"/>
                <w:szCs w:val="24"/>
                <w:lang w:val="en-US"/>
              </w:rPr>
              <w:t xml:space="preserve"> arm</w:t>
            </w:r>
            <w:r w:rsidR="00FE570F" w:rsidRPr="009B6BEF">
              <w:rPr>
                <w:rFonts w:ascii="Times New Roman" w:eastAsiaTheme="minorEastAsia" w:hAnsi="Times New Roman"/>
                <w:color w:val="auto"/>
                <w:sz w:val="24"/>
                <w:szCs w:val="24"/>
                <w:lang w:val="en-US"/>
              </w:rPr>
              <w:t xml:space="preserve"> </w:t>
            </w:r>
            <w:r w:rsidRPr="009B6BEF">
              <w:rPr>
                <w:rFonts w:ascii="Times New Roman" w:eastAsiaTheme="minorEastAsia" w:hAnsi="Times New Roman"/>
                <w:color w:val="auto"/>
                <w:sz w:val="24"/>
                <w:szCs w:val="24"/>
                <w:lang w:val="en-US"/>
              </w:rPr>
              <w:t>fun</w:t>
            </w:r>
            <w:r w:rsidR="00FE570F" w:rsidRPr="009B6BEF">
              <w:rPr>
                <w:rFonts w:ascii="Times New Roman" w:eastAsiaTheme="minorEastAsia" w:hAnsi="Times New Roman"/>
                <w:color w:val="auto"/>
                <w:sz w:val="24"/>
                <w:szCs w:val="24"/>
                <w:lang w:val="en-US"/>
              </w:rPr>
              <w:t>c</w:t>
            </w:r>
            <w:r w:rsidRPr="009B6BEF">
              <w:rPr>
                <w:rFonts w:ascii="Times New Roman" w:eastAsiaTheme="minorEastAsia" w:hAnsi="Times New Roman"/>
                <w:color w:val="auto"/>
                <w:sz w:val="24"/>
                <w:szCs w:val="24"/>
                <w:lang w:val="en-US"/>
              </w:rPr>
              <w:t>tion)</w:t>
            </w:r>
            <w:r w:rsidR="00722561">
              <w:rPr>
                <w:rFonts w:ascii="Times New Roman" w:eastAsiaTheme="minorEastAsia" w:hAnsi="Times New Roman"/>
                <w:color w:val="auto"/>
                <w:sz w:val="24"/>
                <w:szCs w:val="24"/>
                <w:lang w:val="en-US"/>
              </w:rPr>
              <w:t>,</w:t>
            </w:r>
            <w:r w:rsidRPr="009B6BEF">
              <w:rPr>
                <w:rFonts w:ascii="Times New Roman" w:eastAsiaTheme="minorEastAsia" w:hAnsi="Times New Roman"/>
                <w:color w:val="auto"/>
                <w:sz w:val="24"/>
                <w:szCs w:val="24"/>
                <w:lang w:val="en-US"/>
              </w:rPr>
              <w:t xml:space="preserve"> </w:t>
            </w:r>
            <w:r w:rsidR="00722561">
              <w:rPr>
                <w:rFonts w:ascii="Times New Roman" w:eastAsiaTheme="minorEastAsia" w:hAnsi="Times New Roman"/>
                <w:color w:val="auto"/>
                <w:sz w:val="24"/>
                <w:szCs w:val="24"/>
                <w:lang w:val="en-US"/>
              </w:rPr>
              <w:t>including</w:t>
            </w:r>
            <w:r w:rsidRPr="009B6BEF">
              <w:rPr>
                <w:rFonts w:ascii="Times New Roman" w:eastAsiaTheme="minorEastAsia" w:hAnsi="Times New Roman"/>
                <w:color w:val="auto"/>
                <w:sz w:val="24"/>
                <w:szCs w:val="24"/>
                <w:lang w:val="en-US"/>
              </w:rPr>
              <w:t xml:space="preserve"> </w:t>
            </w:r>
            <w:r w:rsidR="00031105" w:rsidRPr="009B6BEF">
              <w:rPr>
                <w:rFonts w:ascii="Times New Roman" w:eastAsiaTheme="minorEastAsia" w:hAnsi="Times New Roman"/>
                <w:color w:val="auto"/>
                <w:sz w:val="24"/>
                <w:szCs w:val="24"/>
                <w:lang w:val="en-US"/>
              </w:rPr>
              <w:t>g</w:t>
            </w:r>
            <w:r w:rsidRPr="009B6BEF">
              <w:rPr>
                <w:rFonts w:ascii="Times New Roman" w:eastAsiaTheme="minorEastAsia" w:hAnsi="Times New Roman"/>
                <w:color w:val="auto"/>
                <w:sz w:val="24"/>
                <w:szCs w:val="24"/>
                <w:lang w:val="en-US"/>
              </w:rPr>
              <w:t>r</w:t>
            </w:r>
            <w:r w:rsidR="00FE570F" w:rsidRPr="009B6BEF">
              <w:rPr>
                <w:rFonts w:ascii="Times New Roman" w:eastAsiaTheme="minorEastAsia" w:hAnsi="Times New Roman"/>
                <w:color w:val="auto"/>
                <w:sz w:val="24"/>
                <w:szCs w:val="24"/>
                <w:lang w:val="en-US"/>
              </w:rPr>
              <w:t>i</w:t>
            </w:r>
            <w:r w:rsidRPr="009B6BEF">
              <w:rPr>
                <w:rFonts w:ascii="Times New Roman" w:eastAsiaTheme="minorEastAsia" w:hAnsi="Times New Roman"/>
                <w:color w:val="auto"/>
                <w:sz w:val="24"/>
                <w:szCs w:val="24"/>
                <w:lang w:val="en-US"/>
              </w:rPr>
              <w:t>p</w:t>
            </w:r>
            <w:r w:rsidR="00FE570F" w:rsidRPr="009B6BEF">
              <w:rPr>
                <w:rFonts w:ascii="Times New Roman" w:eastAsiaTheme="minorEastAsia" w:hAnsi="Times New Roman"/>
                <w:color w:val="auto"/>
                <w:sz w:val="24"/>
                <w:szCs w:val="24"/>
                <w:lang w:val="en-US"/>
              </w:rPr>
              <w:t>ping ability</w:t>
            </w:r>
            <w:r w:rsidRPr="009B6BEF">
              <w:rPr>
                <w:rFonts w:ascii="Times New Roman" w:eastAsiaTheme="minorEastAsia" w:hAnsi="Times New Roman"/>
                <w:color w:val="auto"/>
                <w:sz w:val="24"/>
                <w:szCs w:val="24"/>
                <w:lang w:val="en-US"/>
              </w:rPr>
              <w:t xml:space="preserve">, </w:t>
            </w:r>
            <w:r w:rsidR="00FE570F" w:rsidRPr="009B6BEF">
              <w:rPr>
                <w:rFonts w:ascii="Times New Roman" w:eastAsiaTheme="minorEastAsia" w:hAnsi="Times New Roman"/>
                <w:color w:val="auto"/>
                <w:sz w:val="24"/>
                <w:szCs w:val="24"/>
                <w:lang w:val="en-US"/>
              </w:rPr>
              <w:t>force</w:t>
            </w:r>
            <w:r w:rsidRPr="009B6BEF">
              <w:rPr>
                <w:rFonts w:ascii="Times New Roman" w:eastAsiaTheme="minorEastAsia" w:hAnsi="Times New Roman"/>
                <w:color w:val="auto"/>
                <w:sz w:val="24"/>
                <w:szCs w:val="24"/>
                <w:lang w:val="en-US"/>
              </w:rPr>
              <w:t xml:space="preserve"> (in</w:t>
            </w:r>
            <w:r w:rsidR="00FE570F" w:rsidRPr="009B6BEF">
              <w:rPr>
                <w:rFonts w:ascii="Times New Roman" w:eastAsiaTheme="minorEastAsia" w:hAnsi="Times New Roman"/>
                <w:color w:val="auto"/>
                <w:sz w:val="24"/>
                <w:szCs w:val="24"/>
                <w:lang w:val="en-US"/>
              </w:rPr>
              <w:t>c</w:t>
            </w:r>
            <w:r w:rsidRPr="009B6BEF">
              <w:rPr>
                <w:rFonts w:ascii="Times New Roman" w:eastAsiaTheme="minorEastAsia" w:hAnsi="Times New Roman"/>
                <w:color w:val="auto"/>
                <w:sz w:val="24"/>
                <w:szCs w:val="24"/>
                <w:lang w:val="en-US"/>
              </w:rPr>
              <w:t>l</w:t>
            </w:r>
            <w:r w:rsidR="00031105" w:rsidRPr="009B6BEF">
              <w:rPr>
                <w:rFonts w:ascii="Times New Roman" w:eastAsiaTheme="minorEastAsia" w:hAnsi="Times New Roman"/>
                <w:color w:val="auto"/>
                <w:sz w:val="24"/>
                <w:szCs w:val="24"/>
                <w:lang w:val="en-US"/>
              </w:rPr>
              <w:t>.</w:t>
            </w:r>
            <w:r w:rsidRPr="009B6BEF">
              <w:rPr>
                <w:rFonts w:ascii="Times New Roman" w:eastAsiaTheme="minorEastAsia" w:hAnsi="Times New Roman"/>
                <w:color w:val="auto"/>
                <w:sz w:val="24"/>
                <w:szCs w:val="24"/>
                <w:lang w:val="en-US"/>
              </w:rPr>
              <w:t xml:space="preserve"> grip force </w:t>
            </w:r>
            <w:r w:rsidR="00FE570F" w:rsidRPr="009B6BEF">
              <w:rPr>
                <w:rFonts w:ascii="Times New Roman" w:eastAsiaTheme="minorEastAsia" w:hAnsi="Times New Roman"/>
                <w:color w:val="auto"/>
                <w:sz w:val="24"/>
                <w:szCs w:val="24"/>
                <w:lang w:val="en-US"/>
              </w:rPr>
              <w:t>and</w:t>
            </w:r>
            <w:r w:rsidRPr="009B6BEF">
              <w:rPr>
                <w:rFonts w:ascii="Times New Roman" w:eastAsiaTheme="minorEastAsia" w:hAnsi="Times New Roman"/>
                <w:color w:val="auto"/>
                <w:sz w:val="24"/>
                <w:szCs w:val="24"/>
                <w:lang w:val="en-US"/>
              </w:rPr>
              <w:t xml:space="preserve"> grip load force), </w:t>
            </w:r>
            <w:r w:rsidR="00031105" w:rsidRPr="009B6BEF">
              <w:rPr>
                <w:rFonts w:ascii="Times New Roman" w:eastAsiaTheme="minorEastAsia" w:hAnsi="Times New Roman"/>
                <w:color w:val="auto"/>
                <w:sz w:val="24"/>
                <w:szCs w:val="24"/>
                <w:lang w:val="en-US"/>
              </w:rPr>
              <w:t>s</w:t>
            </w:r>
            <w:r w:rsidRPr="009B6BEF">
              <w:rPr>
                <w:rFonts w:ascii="Times New Roman" w:eastAsiaTheme="minorEastAsia" w:hAnsi="Times New Roman"/>
                <w:color w:val="auto"/>
                <w:sz w:val="24"/>
                <w:szCs w:val="24"/>
                <w:lang w:val="en-US"/>
              </w:rPr>
              <w:t>ensibilit</w:t>
            </w:r>
            <w:r w:rsidR="00FE570F" w:rsidRPr="009B6BEF">
              <w:rPr>
                <w:rFonts w:ascii="Times New Roman" w:eastAsiaTheme="minorEastAsia" w:hAnsi="Times New Roman"/>
                <w:color w:val="auto"/>
                <w:sz w:val="24"/>
                <w:szCs w:val="24"/>
                <w:lang w:val="en-US"/>
              </w:rPr>
              <w:t>y</w:t>
            </w:r>
            <w:r w:rsidRPr="009B6BEF">
              <w:rPr>
                <w:rFonts w:ascii="Times New Roman" w:eastAsiaTheme="minorEastAsia" w:hAnsi="Times New Roman"/>
                <w:color w:val="auto"/>
                <w:sz w:val="24"/>
                <w:szCs w:val="24"/>
                <w:lang w:val="en-US"/>
              </w:rPr>
              <w:t xml:space="preserve">, </w:t>
            </w:r>
            <w:r w:rsidR="00227F41" w:rsidRPr="009B6BEF">
              <w:rPr>
                <w:rFonts w:ascii="Times New Roman" w:eastAsiaTheme="minorEastAsia" w:hAnsi="Times New Roman"/>
                <w:color w:val="auto"/>
                <w:sz w:val="24"/>
                <w:szCs w:val="24"/>
                <w:lang w:val="en-US"/>
              </w:rPr>
              <w:t xml:space="preserve">motor </w:t>
            </w:r>
            <w:r w:rsidR="00FE570F" w:rsidRPr="009B6BEF">
              <w:rPr>
                <w:rFonts w:ascii="Times New Roman" w:eastAsiaTheme="minorEastAsia" w:hAnsi="Times New Roman"/>
                <w:color w:val="auto"/>
                <w:sz w:val="24"/>
                <w:szCs w:val="24"/>
                <w:lang w:val="en-US"/>
              </w:rPr>
              <w:t>c</w:t>
            </w:r>
            <w:r w:rsidRPr="009B6BEF">
              <w:rPr>
                <w:rFonts w:ascii="Times New Roman" w:eastAsiaTheme="minorEastAsia" w:hAnsi="Times New Roman"/>
                <w:color w:val="auto"/>
                <w:sz w:val="24"/>
                <w:szCs w:val="24"/>
                <w:lang w:val="en-US"/>
              </w:rPr>
              <w:t>ontrol, r</w:t>
            </w:r>
            <w:r w:rsidR="00FE570F" w:rsidRPr="009B6BEF">
              <w:rPr>
                <w:rFonts w:ascii="Times New Roman" w:eastAsiaTheme="minorEastAsia" w:hAnsi="Times New Roman"/>
                <w:color w:val="auto"/>
                <w:sz w:val="24"/>
                <w:szCs w:val="24"/>
                <w:lang w:val="en-US"/>
              </w:rPr>
              <w:t>ange of motion</w:t>
            </w:r>
            <w:r w:rsidRPr="009B6BEF">
              <w:rPr>
                <w:rFonts w:ascii="Times New Roman" w:eastAsiaTheme="minorEastAsia" w:hAnsi="Times New Roman"/>
                <w:color w:val="auto"/>
                <w:sz w:val="24"/>
                <w:szCs w:val="24"/>
                <w:lang w:val="en-US"/>
              </w:rPr>
              <w:t>)</w:t>
            </w:r>
            <w:r w:rsidR="00DB3729" w:rsidRPr="009B6BEF">
              <w:rPr>
                <w:rFonts w:ascii="Times New Roman" w:eastAsiaTheme="minorEastAsia" w:hAnsi="Times New Roman"/>
                <w:color w:val="auto"/>
                <w:sz w:val="24"/>
                <w:szCs w:val="24"/>
                <w:lang w:val="en-US"/>
              </w:rPr>
              <w:br/>
            </w:r>
            <w:r w:rsidRPr="009B6BEF">
              <w:rPr>
                <w:rFonts w:ascii="Times New Roman" w:eastAsiaTheme="minorEastAsia" w:hAnsi="Times New Roman"/>
                <w:color w:val="auto"/>
                <w:sz w:val="24"/>
                <w:szCs w:val="24"/>
                <w:lang w:val="en-US"/>
              </w:rPr>
              <w:t>A</w:t>
            </w:r>
            <w:r w:rsidR="00FE570F" w:rsidRPr="009B6BEF">
              <w:rPr>
                <w:rFonts w:ascii="Times New Roman" w:eastAsiaTheme="minorEastAsia" w:hAnsi="Times New Roman"/>
                <w:color w:val="auto"/>
                <w:sz w:val="24"/>
                <w:szCs w:val="24"/>
                <w:lang w:val="en-US"/>
              </w:rPr>
              <w:t>ctivities of daily living (A</w:t>
            </w:r>
            <w:r w:rsidRPr="009B6BEF">
              <w:rPr>
                <w:rFonts w:ascii="Times New Roman" w:eastAsiaTheme="minorEastAsia" w:hAnsi="Times New Roman"/>
                <w:color w:val="auto"/>
                <w:sz w:val="24"/>
                <w:szCs w:val="24"/>
                <w:lang w:val="en-US"/>
              </w:rPr>
              <w:t>DL</w:t>
            </w:r>
            <w:r w:rsidR="00FE570F" w:rsidRPr="009B6BEF">
              <w:rPr>
                <w:rFonts w:ascii="Times New Roman" w:eastAsiaTheme="minorEastAsia" w:hAnsi="Times New Roman"/>
                <w:color w:val="auto"/>
                <w:sz w:val="24"/>
                <w:szCs w:val="24"/>
                <w:lang w:val="en-US"/>
              </w:rPr>
              <w:t>)</w:t>
            </w:r>
            <w:r w:rsidR="00DB3729" w:rsidRPr="009B6BEF">
              <w:rPr>
                <w:rFonts w:ascii="Times New Roman" w:eastAsiaTheme="minorEastAsia" w:hAnsi="Times New Roman"/>
                <w:color w:val="auto"/>
                <w:sz w:val="24"/>
                <w:szCs w:val="24"/>
                <w:lang w:val="en-US"/>
              </w:rPr>
              <w:br/>
            </w:r>
            <w:r w:rsidR="00FE570F" w:rsidRPr="009B6BEF">
              <w:rPr>
                <w:rFonts w:ascii="Times New Roman" w:eastAsiaTheme="minorEastAsia" w:hAnsi="Times New Roman"/>
                <w:color w:val="auto"/>
                <w:sz w:val="24"/>
                <w:szCs w:val="24"/>
                <w:lang w:val="en-US"/>
              </w:rPr>
              <w:t>Health-related quality of life (HR</w:t>
            </w:r>
            <w:r w:rsidRPr="009B6BEF">
              <w:rPr>
                <w:rFonts w:ascii="Times New Roman" w:eastAsiaTheme="minorEastAsia" w:hAnsi="Times New Roman"/>
                <w:color w:val="auto"/>
                <w:sz w:val="24"/>
                <w:szCs w:val="24"/>
                <w:lang w:val="en-US"/>
              </w:rPr>
              <w:t>QoL</w:t>
            </w:r>
            <w:r w:rsidR="00FE570F" w:rsidRPr="009B6BEF">
              <w:rPr>
                <w:rFonts w:ascii="Times New Roman" w:eastAsiaTheme="minorEastAsia" w:hAnsi="Times New Roman"/>
                <w:color w:val="auto"/>
                <w:sz w:val="24"/>
                <w:szCs w:val="24"/>
                <w:lang w:val="en-US"/>
              </w:rPr>
              <w:t>)</w:t>
            </w:r>
            <w:r w:rsidRPr="009B6BEF">
              <w:rPr>
                <w:rFonts w:ascii="Times New Roman" w:eastAsiaTheme="minorEastAsia" w:hAnsi="Times New Roman"/>
                <w:color w:val="auto"/>
                <w:sz w:val="24"/>
                <w:szCs w:val="24"/>
                <w:lang w:val="en-US"/>
              </w:rPr>
              <w:t xml:space="preserve"> </w:t>
            </w:r>
            <w:r w:rsidR="00DB3729" w:rsidRPr="009B6BEF">
              <w:rPr>
                <w:rFonts w:ascii="Times New Roman" w:eastAsiaTheme="minorEastAsia" w:hAnsi="Times New Roman"/>
                <w:color w:val="auto"/>
                <w:sz w:val="24"/>
                <w:szCs w:val="24"/>
                <w:lang w:val="en-US"/>
              </w:rPr>
              <w:br/>
            </w:r>
            <w:r w:rsidRPr="009B6BEF">
              <w:rPr>
                <w:rFonts w:ascii="Times New Roman" w:eastAsiaTheme="minorEastAsia" w:hAnsi="Times New Roman"/>
                <w:color w:val="auto"/>
                <w:sz w:val="24"/>
                <w:szCs w:val="24"/>
                <w:lang w:val="en-US"/>
              </w:rPr>
              <w:t>Reoperation</w:t>
            </w:r>
            <w:r w:rsidR="00DB3729" w:rsidRPr="009B6BEF">
              <w:rPr>
                <w:rFonts w:ascii="Times New Roman" w:eastAsiaTheme="minorEastAsia" w:hAnsi="Times New Roman"/>
                <w:color w:val="auto"/>
                <w:sz w:val="24"/>
                <w:szCs w:val="24"/>
                <w:lang w:val="en-US"/>
              </w:rPr>
              <w:br/>
            </w:r>
            <w:r w:rsidR="00FE570F" w:rsidRPr="009B6BEF">
              <w:rPr>
                <w:rFonts w:ascii="Times New Roman" w:eastAsiaTheme="minorEastAsia" w:hAnsi="Times New Roman"/>
                <w:color w:val="auto"/>
                <w:sz w:val="24"/>
                <w:szCs w:val="24"/>
                <w:lang w:val="en-US"/>
              </w:rPr>
              <w:t>C</w:t>
            </w:r>
            <w:r w:rsidRPr="009B6BEF">
              <w:rPr>
                <w:rFonts w:ascii="Times New Roman" w:eastAsiaTheme="minorEastAsia" w:hAnsi="Times New Roman"/>
                <w:color w:val="auto"/>
                <w:sz w:val="24"/>
                <w:szCs w:val="24"/>
                <w:lang w:val="en-US"/>
              </w:rPr>
              <w:t>ompli</w:t>
            </w:r>
            <w:r w:rsidR="00FE570F" w:rsidRPr="009B6BEF">
              <w:rPr>
                <w:rFonts w:ascii="Times New Roman" w:eastAsiaTheme="minorEastAsia" w:hAnsi="Times New Roman"/>
                <w:color w:val="auto"/>
                <w:sz w:val="24"/>
                <w:szCs w:val="24"/>
                <w:lang w:val="en-US"/>
              </w:rPr>
              <w:t>c</w:t>
            </w:r>
            <w:r w:rsidRPr="009B6BEF">
              <w:rPr>
                <w:rFonts w:ascii="Times New Roman" w:eastAsiaTheme="minorEastAsia" w:hAnsi="Times New Roman"/>
                <w:color w:val="auto"/>
                <w:sz w:val="24"/>
                <w:szCs w:val="24"/>
                <w:lang w:val="en-US"/>
              </w:rPr>
              <w:t>ation</w:t>
            </w:r>
            <w:r w:rsidR="00FE570F" w:rsidRPr="009B6BEF">
              <w:rPr>
                <w:rFonts w:ascii="Times New Roman" w:eastAsiaTheme="minorEastAsia" w:hAnsi="Times New Roman"/>
                <w:color w:val="auto"/>
                <w:sz w:val="24"/>
                <w:szCs w:val="24"/>
                <w:lang w:val="en-US"/>
              </w:rPr>
              <w:t>s</w:t>
            </w:r>
            <w:r w:rsidR="00722561">
              <w:rPr>
                <w:rFonts w:ascii="Times New Roman" w:eastAsiaTheme="minorEastAsia" w:hAnsi="Times New Roman"/>
                <w:color w:val="auto"/>
                <w:sz w:val="24"/>
                <w:szCs w:val="24"/>
                <w:lang w:val="en-US"/>
              </w:rPr>
              <w:t>,</w:t>
            </w:r>
            <w:r w:rsidRPr="009B6BEF">
              <w:rPr>
                <w:rFonts w:ascii="Times New Roman" w:eastAsiaTheme="minorEastAsia" w:hAnsi="Times New Roman"/>
                <w:color w:val="auto"/>
                <w:sz w:val="24"/>
                <w:szCs w:val="24"/>
                <w:lang w:val="en-US"/>
              </w:rPr>
              <w:t xml:space="preserve"> </w:t>
            </w:r>
            <w:r w:rsidR="00722561">
              <w:rPr>
                <w:rFonts w:ascii="Times New Roman" w:eastAsiaTheme="minorEastAsia" w:hAnsi="Times New Roman"/>
                <w:color w:val="auto"/>
                <w:sz w:val="24"/>
                <w:szCs w:val="24"/>
                <w:lang w:val="en-US"/>
              </w:rPr>
              <w:t>including</w:t>
            </w:r>
            <w:r w:rsidRPr="009B6BEF">
              <w:rPr>
                <w:rFonts w:ascii="Times New Roman" w:eastAsiaTheme="minorEastAsia" w:hAnsi="Times New Roman"/>
                <w:color w:val="auto"/>
                <w:sz w:val="24"/>
                <w:szCs w:val="24"/>
                <w:lang w:val="en-US"/>
              </w:rPr>
              <w:t xml:space="preserve"> infe</w:t>
            </w:r>
            <w:r w:rsidR="00FE570F" w:rsidRPr="009B6BEF">
              <w:rPr>
                <w:rFonts w:ascii="Times New Roman" w:eastAsiaTheme="minorEastAsia" w:hAnsi="Times New Roman"/>
                <w:color w:val="auto"/>
                <w:sz w:val="24"/>
                <w:szCs w:val="24"/>
                <w:lang w:val="en-US"/>
              </w:rPr>
              <w:t>c</w:t>
            </w:r>
            <w:r w:rsidRPr="009B6BEF">
              <w:rPr>
                <w:rFonts w:ascii="Times New Roman" w:eastAsiaTheme="minorEastAsia" w:hAnsi="Times New Roman"/>
                <w:color w:val="auto"/>
                <w:sz w:val="24"/>
                <w:szCs w:val="24"/>
                <w:lang w:val="en-US"/>
              </w:rPr>
              <w:t>tion</w:t>
            </w:r>
            <w:r w:rsidR="00FE570F" w:rsidRPr="009B6BEF">
              <w:rPr>
                <w:rFonts w:ascii="Times New Roman" w:eastAsiaTheme="minorEastAsia" w:hAnsi="Times New Roman"/>
                <w:color w:val="auto"/>
                <w:sz w:val="24"/>
                <w:szCs w:val="24"/>
                <w:lang w:val="en-US"/>
              </w:rPr>
              <w:t>s</w:t>
            </w:r>
            <w:r w:rsidRPr="009B6BEF">
              <w:rPr>
                <w:rFonts w:ascii="Times New Roman" w:eastAsiaTheme="minorEastAsia" w:hAnsi="Times New Roman"/>
                <w:color w:val="auto"/>
                <w:sz w:val="24"/>
                <w:szCs w:val="24"/>
                <w:lang w:val="en-US"/>
              </w:rPr>
              <w:t xml:space="preserve">, </w:t>
            </w:r>
            <w:r w:rsidR="00FE570F" w:rsidRPr="009B6BEF">
              <w:rPr>
                <w:rFonts w:ascii="Times New Roman" w:eastAsiaTheme="minorEastAsia" w:hAnsi="Times New Roman"/>
                <w:color w:val="auto"/>
                <w:sz w:val="24"/>
                <w:szCs w:val="24"/>
                <w:lang w:val="en-US"/>
              </w:rPr>
              <w:t>c</w:t>
            </w:r>
            <w:r w:rsidRPr="009B6BEF">
              <w:rPr>
                <w:rFonts w:ascii="Times New Roman" w:eastAsiaTheme="minorEastAsia" w:hAnsi="Times New Roman"/>
                <w:color w:val="auto"/>
                <w:sz w:val="24"/>
                <w:szCs w:val="24"/>
                <w:lang w:val="en-US"/>
              </w:rPr>
              <w:t>ompli</w:t>
            </w:r>
            <w:r w:rsidR="00FE570F" w:rsidRPr="009B6BEF">
              <w:rPr>
                <w:rFonts w:ascii="Times New Roman" w:eastAsiaTheme="minorEastAsia" w:hAnsi="Times New Roman"/>
                <w:color w:val="auto"/>
                <w:sz w:val="24"/>
                <w:szCs w:val="24"/>
                <w:lang w:val="en-US"/>
              </w:rPr>
              <w:t>c</w:t>
            </w:r>
            <w:r w:rsidRPr="009B6BEF">
              <w:rPr>
                <w:rFonts w:ascii="Times New Roman" w:eastAsiaTheme="minorEastAsia" w:hAnsi="Times New Roman"/>
                <w:color w:val="auto"/>
                <w:sz w:val="24"/>
                <w:szCs w:val="24"/>
                <w:lang w:val="en-US"/>
              </w:rPr>
              <w:t>ation</w:t>
            </w:r>
            <w:r w:rsidR="00FE570F" w:rsidRPr="009B6BEF">
              <w:rPr>
                <w:rFonts w:ascii="Times New Roman" w:eastAsiaTheme="minorEastAsia" w:hAnsi="Times New Roman"/>
                <w:color w:val="auto"/>
                <w:sz w:val="24"/>
                <w:szCs w:val="24"/>
                <w:lang w:val="en-US"/>
              </w:rPr>
              <w:t>s</w:t>
            </w:r>
            <w:r w:rsidRPr="009B6BEF">
              <w:rPr>
                <w:rFonts w:ascii="Times New Roman" w:eastAsiaTheme="minorEastAsia" w:hAnsi="Times New Roman"/>
                <w:color w:val="auto"/>
                <w:sz w:val="24"/>
                <w:szCs w:val="24"/>
                <w:lang w:val="en-US"/>
              </w:rPr>
              <w:t xml:space="preserve"> i</w:t>
            </w:r>
            <w:r w:rsidR="00FE570F" w:rsidRPr="009B6BEF">
              <w:rPr>
                <w:rFonts w:ascii="Times New Roman" w:eastAsiaTheme="minorEastAsia" w:hAnsi="Times New Roman"/>
                <w:color w:val="auto"/>
                <w:sz w:val="24"/>
                <w:szCs w:val="24"/>
                <w:lang w:val="en-US"/>
              </w:rPr>
              <w:t>n conjunction with first stage operation</w:t>
            </w:r>
            <w:r w:rsidRPr="009B6BEF">
              <w:rPr>
                <w:rFonts w:ascii="Times New Roman" w:eastAsiaTheme="minorEastAsia" w:hAnsi="Times New Roman"/>
                <w:color w:val="auto"/>
                <w:sz w:val="24"/>
                <w:szCs w:val="24"/>
                <w:lang w:val="en-US"/>
              </w:rPr>
              <w:t xml:space="preserve">, </w:t>
            </w:r>
            <w:r w:rsidR="00FE570F" w:rsidRPr="009B6BEF">
              <w:rPr>
                <w:rFonts w:ascii="Times New Roman" w:eastAsiaTheme="minorEastAsia" w:hAnsi="Times New Roman"/>
                <w:color w:val="auto"/>
                <w:sz w:val="24"/>
                <w:szCs w:val="24"/>
                <w:lang w:val="en-US"/>
              </w:rPr>
              <w:t>c</w:t>
            </w:r>
            <w:r w:rsidRPr="009B6BEF">
              <w:rPr>
                <w:rFonts w:ascii="Times New Roman" w:eastAsiaTheme="minorEastAsia" w:hAnsi="Times New Roman"/>
                <w:color w:val="auto"/>
                <w:sz w:val="24"/>
                <w:szCs w:val="24"/>
                <w:lang w:val="en-US"/>
              </w:rPr>
              <w:t>ompli</w:t>
            </w:r>
            <w:r w:rsidR="00FE570F" w:rsidRPr="009B6BEF">
              <w:rPr>
                <w:rFonts w:ascii="Times New Roman" w:eastAsiaTheme="minorEastAsia" w:hAnsi="Times New Roman"/>
                <w:color w:val="auto"/>
                <w:sz w:val="24"/>
                <w:szCs w:val="24"/>
                <w:lang w:val="en-US"/>
              </w:rPr>
              <w:t>c</w:t>
            </w:r>
            <w:r w:rsidRPr="009B6BEF">
              <w:rPr>
                <w:rFonts w:ascii="Times New Roman" w:eastAsiaTheme="minorEastAsia" w:hAnsi="Times New Roman"/>
                <w:color w:val="auto"/>
                <w:sz w:val="24"/>
                <w:szCs w:val="24"/>
                <w:lang w:val="en-US"/>
              </w:rPr>
              <w:t>ation</w:t>
            </w:r>
            <w:r w:rsidR="00FE570F" w:rsidRPr="009B6BEF">
              <w:rPr>
                <w:rFonts w:ascii="Times New Roman" w:eastAsiaTheme="minorEastAsia" w:hAnsi="Times New Roman"/>
                <w:color w:val="auto"/>
                <w:sz w:val="24"/>
                <w:szCs w:val="24"/>
                <w:lang w:val="en-US"/>
              </w:rPr>
              <w:t>s during use</w:t>
            </w:r>
            <w:r w:rsidRPr="009B6BEF">
              <w:rPr>
                <w:rFonts w:ascii="Times New Roman" w:eastAsiaTheme="minorEastAsia" w:hAnsi="Times New Roman"/>
                <w:color w:val="auto"/>
                <w:sz w:val="24"/>
                <w:szCs w:val="24"/>
                <w:lang w:val="en-US"/>
              </w:rPr>
              <w:t xml:space="preserve"> (in</w:t>
            </w:r>
            <w:r w:rsidR="00FE570F" w:rsidRPr="009B6BEF">
              <w:rPr>
                <w:rFonts w:ascii="Times New Roman" w:eastAsiaTheme="minorEastAsia" w:hAnsi="Times New Roman"/>
                <w:color w:val="auto"/>
                <w:sz w:val="24"/>
                <w:szCs w:val="24"/>
                <w:lang w:val="en-US"/>
              </w:rPr>
              <w:t>c</w:t>
            </w:r>
            <w:r w:rsidRPr="009B6BEF">
              <w:rPr>
                <w:rFonts w:ascii="Times New Roman" w:eastAsiaTheme="minorEastAsia" w:hAnsi="Times New Roman"/>
                <w:color w:val="auto"/>
                <w:sz w:val="24"/>
                <w:szCs w:val="24"/>
                <w:lang w:val="en-US"/>
              </w:rPr>
              <w:t>l</w:t>
            </w:r>
            <w:r w:rsidR="00FE570F" w:rsidRPr="009B6BEF">
              <w:rPr>
                <w:rFonts w:ascii="Times New Roman" w:eastAsiaTheme="minorEastAsia" w:hAnsi="Times New Roman"/>
                <w:color w:val="auto"/>
                <w:sz w:val="24"/>
                <w:szCs w:val="24"/>
                <w:lang w:val="en-US"/>
              </w:rPr>
              <w:t>uding</w:t>
            </w:r>
            <w:r w:rsidRPr="009B6BEF">
              <w:rPr>
                <w:rFonts w:ascii="Times New Roman" w:eastAsiaTheme="minorEastAsia" w:hAnsi="Times New Roman"/>
                <w:color w:val="auto"/>
                <w:sz w:val="24"/>
                <w:szCs w:val="24"/>
                <w:lang w:val="en-US"/>
              </w:rPr>
              <w:t xml:space="preserve"> </w:t>
            </w:r>
            <w:r w:rsidR="00FE570F" w:rsidRPr="009B6BEF">
              <w:rPr>
                <w:rFonts w:ascii="Times New Roman" w:eastAsiaTheme="minorEastAsia" w:hAnsi="Times New Roman"/>
                <w:color w:val="auto"/>
                <w:sz w:val="24"/>
                <w:szCs w:val="24"/>
                <w:lang w:val="en-US"/>
              </w:rPr>
              <w:t>skin problems under the socket and at the scr</w:t>
            </w:r>
            <w:r w:rsidR="00BE4C51" w:rsidRPr="009B6BEF">
              <w:rPr>
                <w:rFonts w:ascii="Times New Roman" w:eastAsiaTheme="minorEastAsia" w:hAnsi="Times New Roman"/>
                <w:color w:val="auto"/>
                <w:sz w:val="24"/>
                <w:szCs w:val="24"/>
                <w:lang w:val="en-US"/>
              </w:rPr>
              <w:t>ew</w:t>
            </w:r>
            <w:r w:rsidRPr="009B6BEF">
              <w:rPr>
                <w:rFonts w:ascii="Times New Roman" w:eastAsiaTheme="minorEastAsia" w:hAnsi="Times New Roman"/>
                <w:color w:val="auto"/>
                <w:sz w:val="24"/>
                <w:szCs w:val="24"/>
                <w:lang w:val="en-US"/>
              </w:rPr>
              <w:t>, ele</w:t>
            </w:r>
            <w:r w:rsidR="00BE4C51" w:rsidRPr="009B6BEF">
              <w:rPr>
                <w:rFonts w:ascii="Times New Roman" w:eastAsiaTheme="minorEastAsia" w:hAnsi="Times New Roman"/>
                <w:color w:val="auto"/>
                <w:sz w:val="24"/>
                <w:szCs w:val="24"/>
                <w:lang w:val="en-US"/>
              </w:rPr>
              <w:t>c</w:t>
            </w:r>
            <w:r w:rsidRPr="009B6BEF">
              <w:rPr>
                <w:rFonts w:ascii="Times New Roman" w:eastAsiaTheme="minorEastAsia" w:hAnsi="Times New Roman"/>
                <w:color w:val="auto"/>
                <w:sz w:val="24"/>
                <w:szCs w:val="24"/>
                <w:lang w:val="en-US"/>
              </w:rPr>
              <w:t>tromagneti</w:t>
            </w:r>
            <w:r w:rsidR="00BE4C51" w:rsidRPr="009B6BEF">
              <w:rPr>
                <w:rFonts w:ascii="Times New Roman" w:eastAsiaTheme="minorEastAsia" w:hAnsi="Times New Roman"/>
                <w:color w:val="auto"/>
                <w:sz w:val="24"/>
                <w:szCs w:val="24"/>
                <w:lang w:val="en-US"/>
              </w:rPr>
              <w:t>c</w:t>
            </w:r>
            <w:r w:rsidRPr="009B6BEF">
              <w:rPr>
                <w:rFonts w:ascii="Times New Roman" w:eastAsiaTheme="minorEastAsia" w:hAnsi="Times New Roman"/>
                <w:color w:val="auto"/>
                <w:sz w:val="24"/>
                <w:szCs w:val="24"/>
                <w:lang w:val="en-US"/>
              </w:rPr>
              <w:t xml:space="preserve"> </w:t>
            </w:r>
            <w:r w:rsidR="00BE4C51" w:rsidRPr="009B6BEF">
              <w:rPr>
                <w:rFonts w:ascii="Times New Roman" w:eastAsiaTheme="minorEastAsia" w:hAnsi="Times New Roman"/>
                <w:color w:val="auto"/>
                <w:sz w:val="24"/>
                <w:szCs w:val="24"/>
                <w:lang w:val="en-US"/>
              </w:rPr>
              <w:t>disturbance</w:t>
            </w:r>
            <w:r w:rsidRPr="009B6BEF">
              <w:rPr>
                <w:rFonts w:ascii="Times New Roman" w:eastAsiaTheme="minorEastAsia" w:hAnsi="Times New Roman"/>
                <w:color w:val="auto"/>
                <w:sz w:val="24"/>
                <w:szCs w:val="24"/>
                <w:lang w:val="en-US"/>
              </w:rPr>
              <w:t xml:space="preserve">) </w:t>
            </w:r>
          </w:p>
          <w:p w14:paraId="652DAD8E" w14:textId="7B288CFF" w:rsidR="00D42991" w:rsidRPr="009B6BEF" w:rsidRDefault="00D42991" w:rsidP="000E4ADB">
            <w:pPr>
              <w:pStyle w:val="Rubrik2"/>
              <w:ind w:left="426"/>
              <w:rPr>
                <w:rFonts w:ascii="Times New Roman" w:eastAsiaTheme="minorEastAsia" w:hAnsi="Times New Roman"/>
                <w:color w:val="auto"/>
                <w:sz w:val="24"/>
                <w:szCs w:val="24"/>
                <w:u w:val="single"/>
                <w:lang w:val="en-US"/>
              </w:rPr>
            </w:pPr>
            <w:r w:rsidRPr="009B6BEF">
              <w:rPr>
                <w:rFonts w:ascii="Times New Roman" w:eastAsiaTheme="minorEastAsia" w:hAnsi="Times New Roman"/>
                <w:color w:val="auto"/>
                <w:sz w:val="24"/>
                <w:szCs w:val="24"/>
                <w:u w:val="single"/>
                <w:lang w:val="en-US"/>
              </w:rPr>
              <w:t>Important for decision making</w:t>
            </w:r>
          </w:p>
          <w:p w14:paraId="21E3853F" w14:textId="3320489A" w:rsidR="00D42991" w:rsidRPr="009B6BEF" w:rsidRDefault="00BE4C51" w:rsidP="00DB3729">
            <w:pPr>
              <w:pStyle w:val="Rubrik2"/>
              <w:ind w:left="426"/>
              <w:rPr>
                <w:rFonts w:ascii="Times New Roman" w:eastAsiaTheme="minorEastAsia" w:hAnsi="Times New Roman"/>
                <w:color w:val="auto"/>
                <w:sz w:val="24"/>
                <w:szCs w:val="24"/>
                <w:lang w:val="en-US"/>
              </w:rPr>
            </w:pPr>
            <w:r w:rsidRPr="009B6BEF">
              <w:rPr>
                <w:rFonts w:ascii="Times New Roman" w:eastAsiaTheme="minorEastAsia" w:hAnsi="Times New Roman"/>
                <w:color w:val="auto"/>
                <w:sz w:val="24"/>
                <w:szCs w:val="24"/>
                <w:lang w:val="en-US"/>
              </w:rPr>
              <w:t>Extent of use</w:t>
            </w:r>
            <w:r w:rsidR="00D42991" w:rsidRPr="009B6BEF">
              <w:rPr>
                <w:rFonts w:ascii="Times New Roman" w:eastAsiaTheme="minorEastAsia" w:hAnsi="Times New Roman"/>
                <w:color w:val="auto"/>
                <w:sz w:val="24"/>
                <w:szCs w:val="24"/>
                <w:lang w:val="en-US"/>
              </w:rPr>
              <w:t> </w:t>
            </w:r>
            <w:r w:rsidR="00DB3729" w:rsidRPr="009B6BEF">
              <w:rPr>
                <w:rFonts w:ascii="Times New Roman" w:eastAsiaTheme="minorEastAsia" w:hAnsi="Times New Roman"/>
                <w:color w:val="auto"/>
                <w:sz w:val="24"/>
                <w:szCs w:val="24"/>
                <w:lang w:val="en-US"/>
              </w:rPr>
              <w:br/>
            </w:r>
            <w:r w:rsidRPr="009B6BEF">
              <w:rPr>
                <w:rFonts w:ascii="Times New Roman" w:eastAsiaTheme="minorEastAsia" w:hAnsi="Times New Roman"/>
                <w:color w:val="auto"/>
                <w:sz w:val="24"/>
                <w:szCs w:val="24"/>
                <w:lang w:val="en-US"/>
              </w:rPr>
              <w:t>P</w:t>
            </w:r>
            <w:r w:rsidR="00D42991" w:rsidRPr="009B6BEF">
              <w:rPr>
                <w:rFonts w:ascii="Times New Roman" w:eastAsiaTheme="minorEastAsia" w:hAnsi="Times New Roman"/>
                <w:color w:val="auto"/>
                <w:sz w:val="24"/>
                <w:szCs w:val="24"/>
                <w:lang w:val="en-US"/>
              </w:rPr>
              <w:t>atient</w:t>
            </w:r>
            <w:r w:rsidRPr="009B6BEF">
              <w:rPr>
                <w:rFonts w:ascii="Times New Roman" w:eastAsiaTheme="minorEastAsia" w:hAnsi="Times New Roman"/>
                <w:color w:val="auto"/>
                <w:sz w:val="24"/>
                <w:szCs w:val="24"/>
                <w:lang w:val="en-US"/>
              </w:rPr>
              <w:t xml:space="preserve"> experience</w:t>
            </w:r>
          </w:p>
        </w:tc>
      </w:tr>
    </w:tbl>
    <w:p w14:paraId="6705B5E1" w14:textId="7B966C54" w:rsidR="005E5DAD" w:rsidRPr="00D20558" w:rsidRDefault="005E5DAD" w:rsidP="009346D9">
      <w:pPr>
        <w:ind w:left="426"/>
        <w:rPr>
          <w:rFonts w:ascii="Times New Roman" w:hAnsi="Times New Roman" w:cs="Times New Roman"/>
          <w:b/>
          <w:bCs/>
          <w:color w:val="FF0000"/>
          <w:sz w:val="24"/>
          <w:szCs w:val="24"/>
          <w:lang w:val="en-GB"/>
        </w:rPr>
      </w:pPr>
    </w:p>
    <w:p w14:paraId="5845A699" w14:textId="2DE247C8" w:rsidR="00C84FD0" w:rsidRPr="009B6BEF" w:rsidRDefault="007D155A" w:rsidP="00797A5A">
      <w:pPr>
        <w:pStyle w:val="Rubrik2"/>
        <w:ind w:left="426"/>
        <w:rPr>
          <w:rFonts w:ascii="Times New Roman" w:eastAsiaTheme="minorEastAsia" w:hAnsi="Times New Roman"/>
          <w:color w:val="auto"/>
          <w:sz w:val="24"/>
          <w:szCs w:val="24"/>
          <w:lang w:val="en-US"/>
        </w:rPr>
      </w:pPr>
      <w:r w:rsidRPr="009B6BEF">
        <w:rPr>
          <w:rFonts w:ascii="Times New Roman" w:eastAsiaTheme="minorEastAsia" w:hAnsi="Times New Roman"/>
          <w:color w:val="auto"/>
          <w:sz w:val="24"/>
          <w:szCs w:val="24"/>
          <w:lang w:val="en-US"/>
        </w:rPr>
        <w:t>Eligible study designs were randomised controlled trials, non-randomised controlled studies, and case series</w:t>
      </w:r>
      <w:r w:rsidR="00D7674C" w:rsidRPr="009B6BEF">
        <w:rPr>
          <w:rFonts w:ascii="Times New Roman" w:eastAsiaTheme="minorEastAsia" w:hAnsi="Times New Roman"/>
          <w:color w:val="auto"/>
          <w:sz w:val="24"/>
          <w:szCs w:val="24"/>
          <w:lang w:val="en-US"/>
        </w:rPr>
        <w:t xml:space="preserve"> </w:t>
      </w:r>
      <w:r w:rsidR="00FF0954" w:rsidRPr="009B6BEF">
        <w:rPr>
          <w:rFonts w:ascii="Times New Roman" w:eastAsiaTheme="minorEastAsia" w:hAnsi="Times New Roman"/>
          <w:color w:val="auto"/>
          <w:sz w:val="24"/>
          <w:szCs w:val="24"/>
          <w:lang w:val="en-US"/>
        </w:rPr>
        <w:t>(</w:t>
      </w:r>
      <w:r w:rsidR="00D7674C" w:rsidRPr="009B6BEF">
        <w:rPr>
          <w:rFonts w:ascii="Times New Roman" w:eastAsiaTheme="minorEastAsia" w:hAnsi="Times New Roman"/>
          <w:color w:val="auto"/>
          <w:sz w:val="24"/>
          <w:szCs w:val="24"/>
          <w:lang w:val="en-US"/>
        </w:rPr>
        <w:t>for I2</w:t>
      </w:r>
      <w:r w:rsidRPr="009B6BEF">
        <w:rPr>
          <w:rFonts w:ascii="Times New Roman" w:eastAsiaTheme="minorEastAsia" w:hAnsi="Times New Roman"/>
          <w:color w:val="auto"/>
          <w:sz w:val="24"/>
          <w:szCs w:val="24"/>
          <w:lang w:val="en-US"/>
        </w:rPr>
        <w:t xml:space="preserve"> with ≥ 10 patients (for complications only), </w:t>
      </w:r>
      <w:r w:rsidR="00FF0954" w:rsidRPr="009B6BEF">
        <w:rPr>
          <w:rFonts w:ascii="Times New Roman" w:eastAsiaTheme="minorEastAsia" w:hAnsi="Times New Roman"/>
          <w:color w:val="auto"/>
          <w:sz w:val="24"/>
          <w:szCs w:val="24"/>
          <w:lang w:val="en-US"/>
        </w:rPr>
        <w:t xml:space="preserve">and </w:t>
      </w:r>
      <w:r w:rsidR="00AE529A" w:rsidRPr="009B6BEF">
        <w:rPr>
          <w:rFonts w:ascii="Times New Roman" w:eastAsiaTheme="minorEastAsia" w:hAnsi="Times New Roman"/>
          <w:color w:val="auto"/>
          <w:sz w:val="24"/>
          <w:szCs w:val="24"/>
          <w:lang w:val="en-US"/>
        </w:rPr>
        <w:t>for I1 case reports</w:t>
      </w:r>
      <w:r w:rsidR="00FF0954" w:rsidRPr="009B6BEF">
        <w:rPr>
          <w:rFonts w:ascii="Times New Roman" w:eastAsiaTheme="minorEastAsia" w:hAnsi="Times New Roman"/>
          <w:color w:val="auto"/>
          <w:sz w:val="24"/>
          <w:szCs w:val="24"/>
          <w:lang w:val="en-US"/>
        </w:rPr>
        <w:t>)</w:t>
      </w:r>
      <w:r w:rsidR="00AE529A" w:rsidRPr="009B6BEF">
        <w:rPr>
          <w:rFonts w:ascii="Times New Roman" w:eastAsiaTheme="minorEastAsia" w:hAnsi="Times New Roman"/>
          <w:color w:val="auto"/>
          <w:sz w:val="24"/>
          <w:szCs w:val="24"/>
          <w:lang w:val="en-US"/>
        </w:rPr>
        <w:t>, and qualitative studies. Publication year was limited to</w:t>
      </w:r>
      <w:r w:rsidRPr="009B6BEF">
        <w:rPr>
          <w:rFonts w:ascii="Times New Roman" w:eastAsiaTheme="minorEastAsia" w:hAnsi="Times New Roman"/>
          <w:color w:val="auto"/>
          <w:sz w:val="24"/>
          <w:szCs w:val="24"/>
          <w:lang w:val="en-US"/>
        </w:rPr>
        <w:t xml:space="preserve"> </w:t>
      </w:r>
      <w:r w:rsidR="00E5473F" w:rsidRPr="009B6BEF">
        <w:rPr>
          <w:rFonts w:ascii="Times New Roman" w:eastAsiaTheme="minorEastAsia" w:hAnsi="Times New Roman"/>
          <w:color w:val="auto"/>
          <w:sz w:val="24"/>
          <w:szCs w:val="24"/>
          <w:lang w:val="en-US"/>
        </w:rPr>
        <w:t>1990</w:t>
      </w:r>
      <w:r w:rsidR="008D5DC4">
        <w:rPr>
          <w:rFonts w:ascii="Times New Roman" w:eastAsiaTheme="minorEastAsia" w:hAnsi="Times New Roman"/>
          <w:color w:val="auto"/>
          <w:sz w:val="24"/>
          <w:szCs w:val="24"/>
          <w:lang w:val="en-US"/>
        </w:rPr>
        <w:t xml:space="preserve"> or later</w:t>
      </w:r>
      <w:r w:rsidRPr="009B6BEF">
        <w:rPr>
          <w:rFonts w:ascii="Times New Roman" w:eastAsiaTheme="minorEastAsia" w:hAnsi="Times New Roman"/>
          <w:color w:val="auto"/>
          <w:sz w:val="24"/>
          <w:szCs w:val="24"/>
          <w:lang w:val="en-US"/>
        </w:rPr>
        <w:t xml:space="preserve">. Systematic reviews were searched for only for commenting on in the discussion. Publications in English, Swedish, Norwegian, </w:t>
      </w:r>
      <w:r w:rsidR="00836266">
        <w:rPr>
          <w:rFonts w:ascii="Times New Roman" w:eastAsiaTheme="minorEastAsia" w:hAnsi="Times New Roman"/>
          <w:color w:val="auto"/>
          <w:sz w:val="24"/>
          <w:szCs w:val="24"/>
          <w:lang w:val="en-US"/>
        </w:rPr>
        <w:t xml:space="preserve">and </w:t>
      </w:r>
      <w:r w:rsidRPr="009B6BEF">
        <w:rPr>
          <w:rFonts w:ascii="Times New Roman" w:eastAsiaTheme="minorEastAsia" w:hAnsi="Times New Roman"/>
          <w:color w:val="auto"/>
          <w:sz w:val="24"/>
          <w:szCs w:val="24"/>
          <w:lang w:val="en-US"/>
        </w:rPr>
        <w:t xml:space="preserve">Danish were eligible. </w:t>
      </w:r>
    </w:p>
    <w:p w14:paraId="234EDDC7" w14:textId="4F76FFB5" w:rsidR="006E3AE4" w:rsidRPr="006E3AE4" w:rsidRDefault="006E3AE4" w:rsidP="003923AB">
      <w:pPr>
        <w:rPr>
          <w:rFonts w:ascii="Times New Roman" w:hAnsi="Times New Roman" w:cs="Times New Roman"/>
          <w:b/>
          <w:bCs/>
          <w:color w:val="FF0000"/>
          <w:sz w:val="24"/>
          <w:szCs w:val="24"/>
          <w:lang w:val="en-GB"/>
        </w:rPr>
      </w:pPr>
    </w:p>
    <w:p w14:paraId="611F6190" w14:textId="2EAF0C08" w:rsidR="005E5DAD" w:rsidRPr="002A04B6" w:rsidRDefault="00014A3F" w:rsidP="00797A5A">
      <w:pPr>
        <w:ind w:left="360"/>
        <w:rPr>
          <w:rFonts w:ascii="Times New Roman" w:hAnsi="Times New Roman" w:cs="Times New Roman"/>
          <w:bCs/>
          <w:sz w:val="24"/>
          <w:szCs w:val="24"/>
          <w:lang w:val="en-GB"/>
        </w:rPr>
      </w:pPr>
      <w:r w:rsidRPr="002A04B6">
        <w:rPr>
          <w:rFonts w:ascii="Times New Roman" w:hAnsi="Times New Roman" w:cs="Times New Roman"/>
          <w:bCs/>
          <w:sz w:val="24"/>
          <w:szCs w:val="24"/>
          <w:lang w:val="en-GB"/>
        </w:rPr>
        <w:t>Relevance</w:t>
      </w:r>
      <w:r w:rsidR="005E5DAD" w:rsidRPr="002A04B6">
        <w:rPr>
          <w:rFonts w:ascii="Times New Roman" w:hAnsi="Times New Roman" w:cs="Times New Roman"/>
          <w:bCs/>
          <w:sz w:val="24"/>
          <w:szCs w:val="24"/>
          <w:lang w:val="en-GB"/>
        </w:rPr>
        <w:t xml:space="preserve"> of the outcomes </w:t>
      </w:r>
      <w:r w:rsidR="002A04B6" w:rsidRPr="002A04B6">
        <w:rPr>
          <w:rFonts w:ascii="Times New Roman" w:hAnsi="Times New Roman" w:cs="Times New Roman"/>
          <w:bCs/>
          <w:sz w:val="24"/>
          <w:szCs w:val="24"/>
          <w:lang w:val="en-GB"/>
        </w:rPr>
        <w:t xml:space="preserve">from a patient perspective was confirmed by a </w:t>
      </w:r>
      <w:r w:rsidR="005E5DAD" w:rsidRPr="002A04B6">
        <w:rPr>
          <w:rFonts w:ascii="Times New Roman" w:hAnsi="Times New Roman" w:cs="Times New Roman"/>
          <w:bCs/>
          <w:sz w:val="24"/>
          <w:szCs w:val="24"/>
          <w:lang w:val="en-GB"/>
        </w:rPr>
        <w:t>patient</w:t>
      </w:r>
      <w:r w:rsidR="00797A5A" w:rsidRPr="002A04B6">
        <w:rPr>
          <w:rFonts w:ascii="Times New Roman" w:hAnsi="Times New Roman" w:cs="Times New Roman"/>
          <w:bCs/>
          <w:sz w:val="24"/>
          <w:szCs w:val="24"/>
          <w:lang w:val="en-GB"/>
        </w:rPr>
        <w:br/>
      </w:r>
      <w:r w:rsidR="005E5DAD" w:rsidRPr="002A04B6">
        <w:rPr>
          <w:rFonts w:ascii="Times New Roman" w:hAnsi="Times New Roman" w:cs="Times New Roman"/>
          <w:bCs/>
          <w:sz w:val="24"/>
          <w:szCs w:val="24"/>
          <w:lang w:val="en-GB"/>
        </w:rPr>
        <w:t>representative.</w:t>
      </w:r>
    </w:p>
    <w:p w14:paraId="1B68CE3E" w14:textId="44DD1ABA" w:rsidR="005E5DAD" w:rsidRDefault="005E5DAD" w:rsidP="005E5DAD">
      <w:pPr>
        <w:pStyle w:val="Rubrik1"/>
        <w:numPr>
          <w:ilvl w:val="0"/>
          <w:numId w:val="16"/>
        </w:numPr>
        <w:rPr>
          <w:rStyle w:val="Rubrik2Char"/>
          <w:rFonts w:ascii="Times New Roman" w:hAnsi="Times New Roman" w:cs="Times New Roman"/>
          <w:b/>
          <w:bCs/>
          <w:sz w:val="32"/>
          <w:szCs w:val="32"/>
        </w:rPr>
      </w:pPr>
      <w:bookmarkStart w:id="10" w:name="_Toc119487679"/>
      <w:r w:rsidRPr="005E5DAD">
        <w:rPr>
          <w:rStyle w:val="Rubrik2Char"/>
          <w:rFonts w:ascii="Times New Roman" w:hAnsi="Times New Roman" w:cs="Times New Roman"/>
          <w:b/>
          <w:bCs/>
          <w:sz w:val="32"/>
          <w:szCs w:val="32"/>
        </w:rPr>
        <w:lastRenderedPageBreak/>
        <w:t>Methods</w:t>
      </w:r>
      <w:bookmarkEnd w:id="10"/>
      <w:r w:rsidR="007D75E0">
        <w:rPr>
          <w:rStyle w:val="Rubrik2Char"/>
          <w:rFonts w:ascii="Times New Roman" w:hAnsi="Times New Roman" w:cs="Times New Roman"/>
          <w:b/>
          <w:bCs/>
          <w:sz w:val="32"/>
          <w:szCs w:val="32"/>
        </w:rPr>
        <w:t xml:space="preserve"> </w:t>
      </w:r>
    </w:p>
    <w:p w14:paraId="119B4625" w14:textId="1CBD292B" w:rsidR="00024C9F" w:rsidRDefault="00024C9F" w:rsidP="00024C9F">
      <w:pPr>
        <w:ind w:left="360"/>
        <w:rPr>
          <w:rStyle w:val="Rubrik2Char"/>
          <w:rFonts w:ascii="Times New Roman" w:hAnsi="Times New Roman"/>
          <w:b/>
          <w:color w:val="002060"/>
          <w:sz w:val="24"/>
          <w:szCs w:val="24"/>
        </w:rPr>
      </w:pPr>
    </w:p>
    <w:p w14:paraId="4D43FE3F" w14:textId="0EA03B93" w:rsidR="00A27B90" w:rsidRPr="00714338" w:rsidRDefault="005E5DAD" w:rsidP="005F5002">
      <w:pPr>
        <w:ind w:left="360"/>
        <w:rPr>
          <w:rFonts w:ascii="Times New Roman" w:eastAsiaTheme="majorEastAsia" w:hAnsi="Times New Roman" w:cstheme="majorBidi"/>
          <w:b/>
          <w:color w:val="002060"/>
          <w:sz w:val="24"/>
          <w:szCs w:val="24"/>
          <w:lang w:val="en-US"/>
        </w:rPr>
      </w:pPr>
      <w:r w:rsidRPr="005F5002">
        <w:rPr>
          <w:rStyle w:val="Rubrik2Char"/>
          <w:rFonts w:ascii="Times New Roman" w:hAnsi="Times New Roman"/>
          <w:b/>
          <w:color w:val="002060"/>
          <w:sz w:val="24"/>
          <w:szCs w:val="24"/>
          <w:lang w:val="en-US"/>
        </w:rPr>
        <w:t>Systematic literature search (Appendix 1)</w:t>
      </w:r>
      <w:r w:rsidR="005F5002" w:rsidRPr="005F5002">
        <w:rPr>
          <w:rStyle w:val="Rubrik2Char"/>
          <w:rFonts w:ascii="Times New Roman" w:hAnsi="Times New Roman"/>
          <w:b/>
          <w:color w:val="002060"/>
          <w:sz w:val="24"/>
          <w:szCs w:val="24"/>
          <w:lang w:val="en-US"/>
        </w:rPr>
        <w:br/>
      </w:r>
      <w:r w:rsidR="4119FBC6" w:rsidRPr="009B6BEF">
        <w:rPr>
          <w:sz w:val="24"/>
          <w:szCs w:val="24"/>
          <w:lang w:val="en-US"/>
        </w:rPr>
        <w:t xml:space="preserve">During October 2021 two authors (IS, KM) performed systematic searches in Medline, Embase, the Cochrane Library and Cinahl. The websites of </w:t>
      </w:r>
      <w:r w:rsidR="00F23C46" w:rsidRPr="1ED4A6FB">
        <w:rPr>
          <w:sz w:val="24"/>
          <w:szCs w:val="24"/>
          <w:lang w:val="en-GB"/>
        </w:rPr>
        <w:t>Swedish Agency for Health Technology Assessment</w:t>
      </w:r>
      <w:r w:rsidR="4119FBC6" w:rsidRPr="1ED4A6FB">
        <w:rPr>
          <w:sz w:val="24"/>
          <w:szCs w:val="24"/>
          <w:lang w:val="en-GB"/>
        </w:rPr>
        <w:t xml:space="preserve"> and </w:t>
      </w:r>
      <w:r w:rsidR="00F23C46" w:rsidRPr="1ED4A6FB">
        <w:rPr>
          <w:sz w:val="24"/>
          <w:szCs w:val="24"/>
          <w:lang w:val="en-GB"/>
        </w:rPr>
        <w:t>Assessment of Social Services</w:t>
      </w:r>
      <w:r w:rsidR="00F23C46" w:rsidRPr="009B6BEF">
        <w:rPr>
          <w:sz w:val="24"/>
          <w:szCs w:val="24"/>
          <w:lang w:val="en-US"/>
        </w:rPr>
        <w:t xml:space="preserve"> (</w:t>
      </w:r>
      <w:r w:rsidR="4119FBC6" w:rsidRPr="009B6BEF">
        <w:rPr>
          <w:sz w:val="24"/>
          <w:szCs w:val="24"/>
          <w:lang w:val="en-US"/>
        </w:rPr>
        <w:t>SBU</w:t>
      </w:r>
      <w:r w:rsidR="00F23C46" w:rsidRPr="009B6BEF">
        <w:rPr>
          <w:sz w:val="24"/>
          <w:szCs w:val="24"/>
          <w:lang w:val="en-US"/>
        </w:rPr>
        <w:t>)</w:t>
      </w:r>
      <w:r w:rsidR="4119FBC6" w:rsidRPr="009B6BEF">
        <w:rPr>
          <w:sz w:val="24"/>
          <w:szCs w:val="24"/>
          <w:lang w:val="en-US"/>
        </w:rPr>
        <w:t xml:space="preserve"> and </w:t>
      </w:r>
      <w:r w:rsidR="1ED4A6FB" w:rsidRPr="009B6BEF">
        <w:rPr>
          <w:sz w:val="24"/>
          <w:szCs w:val="24"/>
          <w:lang w:val="en-US"/>
        </w:rPr>
        <w:t>Norwegian Institute of Public Health</w:t>
      </w:r>
      <w:r w:rsidR="4119FBC6" w:rsidRPr="009B6BEF">
        <w:rPr>
          <w:sz w:val="24"/>
          <w:szCs w:val="24"/>
          <w:lang w:val="en-US"/>
        </w:rPr>
        <w:t xml:space="preserve"> (Folkehelseinstituttet) were visited. Reference lists of relevant articles were also scrutinised for additional references. Search strategies, eligibility criteria and a graphic presentation of the selection process are presented in Appendix 1. These authors conducted the literature searches, selected studies, and independently assessed the obtained abstracts and made a first selection of full-text articles for inclusion or exclusion. Any disagreements were resolved in consensus. The remaining articles were sent to all participants of the project group. All authors read these articles independently and decided in a consensus meeting which articles should be included in the assessment.</w:t>
      </w:r>
    </w:p>
    <w:p w14:paraId="41D11E66" w14:textId="7FE6DF6B" w:rsidR="004E05BF" w:rsidRPr="000A7754" w:rsidRDefault="005E5DAD" w:rsidP="005E5DAD">
      <w:pPr>
        <w:ind w:left="360"/>
        <w:rPr>
          <w:rFonts w:cstheme="minorHAnsi"/>
          <w:sz w:val="24"/>
          <w:szCs w:val="24"/>
          <w:lang w:val="en-US"/>
        </w:rPr>
      </w:pPr>
      <w:r w:rsidRPr="000C0D84">
        <w:rPr>
          <w:rFonts w:ascii="Times New Roman" w:hAnsi="Times New Roman" w:cs="Times New Roman"/>
          <w:sz w:val="24"/>
          <w:szCs w:val="24"/>
          <w:lang w:val="en-GB"/>
        </w:rPr>
        <w:t xml:space="preserve">The </w:t>
      </w:r>
      <w:r w:rsidRPr="000C0D84">
        <w:rPr>
          <w:rFonts w:cstheme="minorHAnsi"/>
          <w:sz w:val="24"/>
          <w:szCs w:val="24"/>
          <w:lang w:val="en-GB"/>
        </w:rPr>
        <w:t xml:space="preserve">HTA was </w:t>
      </w:r>
      <w:r w:rsidR="000C0D84">
        <w:rPr>
          <w:rFonts w:cstheme="minorHAnsi"/>
          <w:sz w:val="24"/>
          <w:szCs w:val="24"/>
          <w:lang w:val="en-GB"/>
        </w:rPr>
        <w:t>registered</w:t>
      </w:r>
      <w:r w:rsidR="000C0D84" w:rsidRPr="000C0D84">
        <w:rPr>
          <w:rFonts w:cstheme="minorHAnsi"/>
          <w:sz w:val="24"/>
          <w:szCs w:val="24"/>
          <w:lang w:val="en-GB"/>
        </w:rPr>
        <w:t xml:space="preserve"> </w:t>
      </w:r>
      <w:r w:rsidR="000C0D84">
        <w:rPr>
          <w:rFonts w:cstheme="minorHAnsi"/>
          <w:sz w:val="24"/>
          <w:szCs w:val="24"/>
          <w:lang w:val="en-GB"/>
        </w:rPr>
        <w:t>o</w:t>
      </w:r>
      <w:r w:rsidRPr="000C0D84">
        <w:rPr>
          <w:rFonts w:cstheme="minorHAnsi"/>
          <w:sz w:val="24"/>
          <w:szCs w:val="24"/>
          <w:lang w:val="en-GB"/>
        </w:rPr>
        <w:t xml:space="preserve">n PROSPERO </w:t>
      </w:r>
      <w:r w:rsidR="00EC0D14" w:rsidRPr="000C0D84">
        <w:rPr>
          <w:rFonts w:cstheme="minorHAnsi"/>
          <w:bCs/>
          <w:sz w:val="24"/>
          <w:szCs w:val="24"/>
          <w:lang w:val="en-GB"/>
        </w:rPr>
        <w:t>on 2</w:t>
      </w:r>
      <w:r w:rsidR="00545715" w:rsidRPr="000C0D84">
        <w:rPr>
          <w:rFonts w:cstheme="minorHAnsi"/>
          <w:bCs/>
          <w:sz w:val="24"/>
          <w:szCs w:val="24"/>
          <w:lang w:val="en-GB"/>
        </w:rPr>
        <w:t>0</w:t>
      </w:r>
      <w:r w:rsidR="00EC0D14" w:rsidRPr="000C0D84">
        <w:rPr>
          <w:rFonts w:cstheme="minorHAnsi"/>
          <w:bCs/>
          <w:sz w:val="24"/>
          <w:szCs w:val="24"/>
          <w:vertAlign w:val="superscript"/>
          <w:lang w:val="en-GB"/>
        </w:rPr>
        <w:t>th</w:t>
      </w:r>
      <w:r w:rsidR="00E45FB0" w:rsidRPr="000C0D84">
        <w:rPr>
          <w:rFonts w:cstheme="minorHAnsi"/>
          <w:bCs/>
          <w:sz w:val="24"/>
          <w:szCs w:val="24"/>
          <w:lang w:val="en-GB"/>
        </w:rPr>
        <w:t xml:space="preserve"> </w:t>
      </w:r>
      <w:r w:rsidR="00EC0D14" w:rsidRPr="000C0D84">
        <w:rPr>
          <w:rFonts w:cstheme="minorHAnsi"/>
          <w:bCs/>
          <w:sz w:val="24"/>
          <w:szCs w:val="24"/>
          <w:lang w:val="en-GB"/>
        </w:rPr>
        <w:t xml:space="preserve">January </w:t>
      </w:r>
      <w:r w:rsidR="00EC0D14" w:rsidRPr="008D3BDB">
        <w:rPr>
          <w:rFonts w:cstheme="minorHAnsi"/>
          <w:sz w:val="24"/>
          <w:szCs w:val="24"/>
          <w:lang w:val="en-GB"/>
        </w:rPr>
        <w:t>2022</w:t>
      </w:r>
      <w:r w:rsidR="00545715" w:rsidRPr="008D3BDB">
        <w:rPr>
          <w:rFonts w:cstheme="minorHAnsi"/>
          <w:sz w:val="24"/>
          <w:szCs w:val="24"/>
          <w:lang w:val="en-GB"/>
        </w:rPr>
        <w:t xml:space="preserve"> </w:t>
      </w:r>
      <w:r w:rsidRPr="000C0D84">
        <w:rPr>
          <w:rFonts w:cstheme="minorHAnsi"/>
          <w:sz w:val="24"/>
          <w:szCs w:val="24"/>
          <w:lang w:val="en-GB"/>
        </w:rPr>
        <w:t xml:space="preserve">(registration code </w:t>
      </w:r>
      <w:r w:rsidR="00A87FB5" w:rsidRPr="008D3BDB">
        <w:rPr>
          <w:rFonts w:cstheme="minorHAnsi"/>
          <w:sz w:val="24"/>
          <w:szCs w:val="24"/>
          <w:lang w:val="en-GB"/>
        </w:rPr>
        <w:t>CRD42022297120</w:t>
      </w:r>
      <w:r w:rsidRPr="008D3BDB">
        <w:rPr>
          <w:rFonts w:cstheme="minorHAnsi"/>
          <w:sz w:val="24"/>
          <w:szCs w:val="24"/>
          <w:lang w:val="en-GB"/>
        </w:rPr>
        <w:t>)</w:t>
      </w:r>
      <w:r w:rsidR="000C0D84" w:rsidRPr="008D3BDB">
        <w:rPr>
          <w:rFonts w:cstheme="minorHAnsi"/>
          <w:sz w:val="24"/>
          <w:szCs w:val="24"/>
          <w:lang w:val="en-GB"/>
        </w:rPr>
        <w:t>,</w:t>
      </w:r>
      <w:r w:rsidRPr="008D3BDB">
        <w:rPr>
          <w:rFonts w:cstheme="minorHAnsi"/>
          <w:sz w:val="24"/>
          <w:szCs w:val="24"/>
          <w:lang w:val="en-GB"/>
        </w:rPr>
        <w:t xml:space="preserve"> </w:t>
      </w:r>
      <w:r w:rsidR="00A87FB5" w:rsidRPr="008D3BDB">
        <w:rPr>
          <w:rFonts w:cstheme="minorHAnsi"/>
          <w:sz w:val="24"/>
          <w:szCs w:val="24"/>
          <w:lang w:val="en-GB"/>
        </w:rPr>
        <w:t>prior to data extraction.</w:t>
      </w:r>
    </w:p>
    <w:p w14:paraId="1614707C" w14:textId="6BCB02A4" w:rsidR="004E05BF" w:rsidRPr="005F5002" w:rsidRDefault="005E5DAD" w:rsidP="005F5002">
      <w:pPr>
        <w:ind w:left="360"/>
        <w:rPr>
          <w:rFonts w:ascii="Times New Roman" w:eastAsiaTheme="majorEastAsia" w:hAnsi="Times New Roman" w:cstheme="majorBidi"/>
          <w:b/>
          <w:color w:val="002060"/>
          <w:sz w:val="24"/>
          <w:szCs w:val="24"/>
          <w:lang w:val="en-GB"/>
        </w:rPr>
      </w:pPr>
      <w:r w:rsidRPr="00FB5A0D">
        <w:rPr>
          <w:rStyle w:val="Rubrik2Char"/>
          <w:rFonts w:ascii="Times New Roman" w:hAnsi="Times New Roman"/>
          <w:b/>
          <w:color w:val="002060"/>
          <w:sz w:val="24"/>
          <w:szCs w:val="24"/>
          <w:lang w:val="en-GB"/>
        </w:rPr>
        <w:t xml:space="preserve">Critical appraisal and certainty of evidence  </w:t>
      </w:r>
      <w:r w:rsidR="005F5002">
        <w:rPr>
          <w:rStyle w:val="Rubrik2Char"/>
          <w:rFonts w:ascii="Times New Roman" w:hAnsi="Times New Roman"/>
          <w:b/>
          <w:color w:val="002060"/>
          <w:sz w:val="24"/>
          <w:szCs w:val="24"/>
          <w:lang w:val="en-GB"/>
        </w:rPr>
        <w:br/>
      </w:r>
      <w:r w:rsidR="00B5088F" w:rsidRPr="009D418A">
        <w:rPr>
          <w:rFonts w:cstheme="minorHAnsi"/>
          <w:sz w:val="24"/>
          <w:szCs w:val="24"/>
          <w:lang w:val="en-GB"/>
        </w:rPr>
        <w:t xml:space="preserve">The included studies and their design as well as patient characteristics are presented in Appendix 2. Data were extracted and controlled by at least two authors. </w:t>
      </w:r>
      <w:r w:rsidR="00751D25" w:rsidRPr="009D418A">
        <w:rPr>
          <w:rFonts w:cstheme="minorHAnsi"/>
          <w:sz w:val="24"/>
          <w:szCs w:val="24"/>
          <w:lang w:val="en-GB"/>
        </w:rPr>
        <w:t>Excluded studies are listed in Appendix 3.</w:t>
      </w:r>
      <w:r w:rsidR="008D3BDB">
        <w:rPr>
          <w:rFonts w:cstheme="minorHAnsi"/>
          <w:sz w:val="24"/>
          <w:szCs w:val="24"/>
          <w:lang w:val="en-GB"/>
        </w:rPr>
        <w:t xml:space="preserve"> </w:t>
      </w:r>
      <w:r w:rsidR="009C172D" w:rsidRPr="1B94787E">
        <w:rPr>
          <w:sz w:val="24"/>
          <w:szCs w:val="24"/>
          <w:lang w:val="en-GB"/>
        </w:rPr>
        <w:t>I</w:t>
      </w:r>
      <w:r w:rsidR="00B5088F" w:rsidRPr="1B94787E">
        <w:rPr>
          <w:sz w:val="24"/>
          <w:szCs w:val="24"/>
          <w:lang w:val="en-GB"/>
        </w:rPr>
        <w:t xml:space="preserve">ncluded studies were critically appraised using </w:t>
      </w:r>
      <w:r w:rsidR="00064A02" w:rsidRPr="1B94787E">
        <w:rPr>
          <w:sz w:val="24"/>
          <w:szCs w:val="24"/>
          <w:lang w:val="en-GB"/>
        </w:rPr>
        <w:t xml:space="preserve">appropriate </w:t>
      </w:r>
      <w:r w:rsidR="00B5088F" w:rsidRPr="1B94787E">
        <w:rPr>
          <w:sz w:val="24"/>
          <w:szCs w:val="24"/>
          <w:lang w:val="en-GB"/>
        </w:rPr>
        <w:t>checklist</w:t>
      </w:r>
      <w:r w:rsidR="00064A02" w:rsidRPr="1B94787E">
        <w:rPr>
          <w:sz w:val="24"/>
          <w:szCs w:val="24"/>
          <w:lang w:val="en-GB"/>
        </w:rPr>
        <w:t>s</w:t>
      </w:r>
      <w:r w:rsidR="00B5088F" w:rsidRPr="1B94787E">
        <w:rPr>
          <w:sz w:val="24"/>
          <w:szCs w:val="24"/>
          <w:lang w:val="en-GB"/>
        </w:rPr>
        <w:t xml:space="preserve"> </w:t>
      </w:r>
      <w:r w:rsidR="005B5179" w:rsidRPr="1B94787E">
        <w:rPr>
          <w:sz w:val="24"/>
          <w:szCs w:val="24"/>
          <w:lang w:val="en-GB"/>
        </w:rPr>
        <w:t>from</w:t>
      </w:r>
      <w:r w:rsidR="00F15C7B" w:rsidRPr="1B94787E">
        <w:rPr>
          <w:sz w:val="24"/>
          <w:szCs w:val="24"/>
          <w:lang w:val="en-GB"/>
        </w:rPr>
        <w:t xml:space="preserve"> the </w:t>
      </w:r>
      <w:r w:rsidR="00B5088F" w:rsidRPr="1B94787E">
        <w:rPr>
          <w:sz w:val="24"/>
          <w:szCs w:val="24"/>
          <w:lang w:val="en-GB"/>
        </w:rPr>
        <w:t>SBU</w:t>
      </w:r>
      <w:r w:rsidR="00A64B84">
        <w:rPr>
          <w:sz w:val="24"/>
          <w:szCs w:val="24"/>
          <w:lang w:val="en-GB"/>
        </w:rPr>
        <w:t xml:space="preserve"> modified by HTA</w:t>
      </w:r>
      <w:r w:rsidR="00591ABB">
        <w:rPr>
          <w:sz w:val="24"/>
          <w:szCs w:val="24"/>
          <w:lang w:val="en-GB"/>
        </w:rPr>
        <w:t>-</w:t>
      </w:r>
      <w:r w:rsidR="00A64B84">
        <w:rPr>
          <w:sz w:val="24"/>
          <w:szCs w:val="24"/>
          <w:lang w:val="en-GB"/>
        </w:rPr>
        <w:t>centrum</w:t>
      </w:r>
      <w:r w:rsidR="001959D7" w:rsidRPr="1B94787E">
        <w:rPr>
          <w:sz w:val="24"/>
          <w:szCs w:val="24"/>
          <w:lang w:val="en-GB"/>
        </w:rPr>
        <w:t xml:space="preserve">. </w:t>
      </w:r>
      <w:r w:rsidR="00D56F63" w:rsidRPr="1B94787E">
        <w:rPr>
          <w:sz w:val="24"/>
          <w:szCs w:val="24"/>
          <w:lang w:val="en-GB"/>
        </w:rPr>
        <w:t xml:space="preserve">Depending on study design, </w:t>
      </w:r>
      <w:r w:rsidR="00AE4B7A" w:rsidRPr="1B94787E">
        <w:rPr>
          <w:sz w:val="24"/>
          <w:szCs w:val="24"/>
          <w:lang w:val="en-GB"/>
        </w:rPr>
        <w:t xml:space="preserve">the </w:t>
      </w:r>
      <w:r w:rsidR="00D56F63" w:rsidRPr="1B94787E">
        <w:rPr>
          <w:sz w:val="24"/>
          <w:szCs w:val="24"/>
          <w:lang w:val="en-GB"/>
        </w:rPr>
        <w:t xml:space="preserve">checklist for non-randomised controlled trials, case series or qualitative studies </w:t>
      </w:r>
      <w:r w:rsidR="00AE4B7A" w:rsidRPr="1B94787E">
        <w:rPr>
          <w:sz w:val="24"/>
          <w:szCs w:val="24"/>
          <w:lang w:val="en-GB"/>
        </w:rPr>
        <w:t>was</w:t>
      </w:r>
      <w:r w:rsidR="00D56F63" w:rsidRPr="1B94787E">
        <w:rPr>
          <w:sz w:val="24"/>
          <w:szCs w:val="24"/>
          <w:lang w:val="en-GB"/>
        </w:rPr>
        <w:t xml:space="preserve"> used</w:t>
      </w:r>
      <w:r w:rsidR="00B5088F" w:rsidRPr="1B94787E">
        <w:rPr>
          <w:sz w:val="24"/>
          <w:szCs w:val="24"/>
          <w:lang w:val="en-GB"/>
        </w:rPr>
        <w:t>. In Appendices 4.1 t</w:t>
      </w:r>
      <w:r w:rsidR="00A35551">
        <w:rPr>
          <w:sz w:val="24"/>
          <w:szCs w:val="24"/>
          <w:lang w:val="en-GB"/>
        </w:rPr>
        <w:t>hrough</w:t>
      </w:r>
      <w:r w:rsidR="00B5088F" w:rsidRPr="1B94787E">
        <w:rPr>
          <w:sz w:val="24"/>
          <w:szCs w:val="24"/>
          <w:lang w:val="en-GB"/>
        </w:rPr>
        <w:t xml:space="preserve"> 4.</w:t>
      </w:r>
      <w:r w:rsidR="00C02BEB">
        <w:rPr>
          <w:sz w:val="24"/>
          <w:szCs w:val="24"/>
          <w:lang w:val="en-GB"/>
        </w:rPr>
        <w:t>6</w:t>
      </w:r>
      <w:r w:rsidR="00B5088F" w:rsidRPr="1B94787E">
        <w:rPr>
          <w:sz w:val="24"/>
          <w:szCs w:val="24"/>
          <w:lang w:val="en-GB"/>
        </w:rPr>
        <w:t xml:space="preserve"> the results and the quality of each study are </w:t>
      </w:r>
      <w:r w:rsidR="00694382" w:rsidRPr="1B94787E">
        <w:rPr>
          <w:sz w:val="24"/>
          <w:szCs w:val="24"/>
          <w:lang w:val="en-GB"/>
        </w:rPr>
        <w:t>presented</w:t>
      </w:r>
      <w:r w:rsidR="00B5088F" w:rsidRPr="1B94787E">
        <w:rPr>
          <w:sz w:val="24"/>
          <w:szCs w:val="24"/>
          <w:lang w:val="en-GB"/>
        </w:rPr>
        <w:t xml:space="preserve"> per outcome. Results per outcome and the associated certainty of evidence are </w:t>
      </w:r>
      <w:r w:rsidR="00694382" w:rsidRPr="1B94787E">
        <w:rPr>
          <w:sz w:val="24"/>
          <w:szCs w:val="24"/>
          <w:lang w:val="en-GB"/>
        </w:rPr>
        <w:t>summarised</w:t>
      </w:r>
      <w:r w:rsidR="00B5088F" w:rsidRPr="1B94787E">
        <w:rPr>
          <w:sz w:val="24"/>
          <w:szCs w:val="24"/>
          <w:lang w:val="en-GB"/>
        </w:rPr>
        <w:t xml:space="preserve"> in a Summary-of-findings table (page 9). The certainty of evidence was assessed according to GRADE (Atkins et al., 2004), with reasons for downgrading described in text.</w:t>
      </w:r>
      <w:r w:rsidR="00B2302F">
        <w:rPr>
          <w:sz w:val="24"/>
          <w:szCs w:val="24"/>
          <w:lang w:val="en-GB"/>
        </w:rPr>
        <w:t xml:space="preserve"> Certainty of evidence</w:t>
      </w:r>
      <w:r w:rsidR="00B2302F" w:rsidRPr="00B2302F">
        <w:rPr>
          <w:sz w:val="24"/>
          <w:szCs w:val="24"/>
          <w:lang w:val="en-GB"/>
        </w:rPr>
        <w:t xml:space="preserve"> was only assessed for those outcomes in which a comparison was available.</w:t>
      </w:r>
    </w:p>
    <w:p w14:paraId="4E5EBBE3" w14:textId="52AD3D46" w:rsidR="00024C9F" w:rsidRPr="005F5002" w:rsidRDefault="005E5DAD" w:rsidP="005F5002">
      <w:pPr>
        <w:ind w:left="360"/>
        <w:rPr>
          <w:rStyle w:val="Rubrik2Char"/>
          <w:rFonts w:ascii="Times New Roman" w:hAnsi="Times New Roman"/>
          <w:b/>
          <w:color w:val="002060"/>
          <w:sz w:val="24"/>
          <w:szCs w:val="24"/>
          <w:lang w:val="en-US"/>
        </w:rPr>
      </w:pPr>
      <w:r w:rsidRPr="009B6BEF">
        <w:rPr>
          <w:rStyle w:val="Rubrik2Char"/>
          <w:rFonts w:ascii="Times New Roman" w:hAnsi="Times New Roman"/>
          <w:b/>
          <w:color w:val="002060"/>
          <w:sz w:val="24"/>
          <w:szCs w:val="24"/>
          <w:lang w:val="en-US"/>
        </w:rPr>
        <w:t>Ongoing research</w:t>
      </w:r>
      <w:r w:rsidR="005F5002">
        <w:rPr>
          <w:rStyle w:val="Rubrik2Char"/>
          <w:rFonts w:ascii="Times New Roman" w:hAnsi="Times New Roman"/>
          <w:b/>
          <w:color w:val="002060"/>
          <w:sz w:val="24"/>
          <w:szCs w:val="24"/>
          <w:lang w:val="en-US"/>
        </w:rPr>
        <w:br/>
      </w:r>
      <w:r w:rsidR="1B94787E" w:rsidRPr="008D3BDB">
        <w:rPr>
          <w:rStyle w:val="Rubrik2Char"/>
          <w:rFonts w:ascii="Times New Roman" w:hAnsi="Times New Roman"/>
          <w:color w:val="auto"/>
          <w:sz w:val="23"/>
          <w:szCs w:val="23"/>
          <w:lang w:val="en-US"/>
        </w:rPr>
        <w:t xml:space="preserve">A search in Clinicaltrials.gov (2022 Feb 17) using the search terms </w:t>
      </w:r>
      <w:r w:rsidR="1B94787E" w:rsidRPr="008D3BDB">
        <w:rPr>
          <w:rStyle w:val="Rubrik2Char"/>
          <w:rFonts w:ascii="Times New Roman" w:hAnsi="Times New Roman"/>
          <w:i/>
          <w:color w:val="auto"/>
          <w:sz w:val="23"/>
          <w:szCs w:val="23"/>
          <w:lang w:val="en-US"/>
        </w:rPr>
        <w:t>( e-OPRA OR eOPRA OR OPRA OR prosthes* OR prosthetic* OR neuroprosthes* OR neuroprosthetic* OR neuralprosthes* OR neuralprosthetic* OR endoexoprosthe* OR exoendoprosthe* OR exoprosthe* OR robot* OR artificial hand* OR artificial arm* OR artificial limb* OR artificial extremit* OR bionic ) AND AREA[ConditionSearch] ( limb* OR upperlimb* OR extremit* OR upperextremit* OR arm OR arms OR brachium* OR shoulder* OR forequarter OR fore-quarter OR glenohumer* OR transhumer* OR humer* OR forearm* OR antebrachium* OR elbow* OR transradi* OR radial OR radius OR ulna* OR wrist* OR hand OR hands OR amput* OR congenital )</w:t>
      </w:r>
      <w:r w:rsidR="1B94787E" w:rsidRPr="008D3BDB">
        <w:rPr>
          <w:rStyle w:val="Rubrik2Char"/>
          <w:rFonts w:ascii="Times New Roman" w:hAnsi="Times New Roman"/>
          <w:color w:val="auto"/>
          <w:sz w:val="23"/>
          <w:szCs w:val="23"/>
          <w:lang w:val="en-US"/>
        </w:rPr>
        <w:t xml:space="preserve"> identified 227 trials. A search in WHO ICTRP (2022 Feb 17) using the search terms</w:t>
      </w:r>
      <w:r w:rsidR="1B94787E" w:rsidRPr="008D3BDB">
        <w:rPr>
          <w:rStyle w:val="Rubrik2Char"/>
          <w:rFonts w:ascii="Times New Roman" w:hAnsi="Times New Roman"/>
          <w:i/>
          <w:color w:val="auto"/>
          <w:sz w:val="23"/>
          <w:szCs w:val="23"/>
          <w:lang w:val="en-US"/>
        </w:rPr>
        <w:t xml:space="preserve"> condition: ( limb* OR upperlimb* OR extremit* OR upperextremit* OR arm* OR brach* OR should* OR forequarter OR glenohumer* OR transhumer* OR humer* OR forearm* OR antebrach* OR elbow* OR transradi* OR radi* OR ulna* OR wrist* OR hand* OR amput* OR congenital ) AND intervention: ( e-OPRA OR eOPRA OR OPRA OR prosthes* OR prosthetic* OR neuroprosthes* OR neuroprosthetic* OR neuralprosthes* OR neuralprosthetic* OR endoexoprosthe* OR exoendoprosthe* OR exoprosthe* OR robot* OR artificial OR bionic)</w:t>
      </w:r>
      <w:r w:rsidR="1B94787E" w:rsidRPr="008D3BDB">
        <w:rPr>
          <w:rStyle w:val="Rubrik2Char"/>
          <w:rFonts w:ascii="Times New Roman" w:hAnsi="Times New Roman"/>
          <w:color w:val="auto"/>
          <w:sz w:val="23"/>
          <w:szCs w:val="23"/>
          <w:lang w:val="en-US"/>
        </w:rPr>
        <w:t xml:space="preserve"> identified 239 trials. </w:t>
      </w:r>
      <w:r w:rsidR="1B94787E" w:rsidRPr="00BE6B9D">
        <w:rPr>
          <w:rStyle w:val="Rubrik2Char"/>
          <w:rFonts w:ascii="Times New Roman" w:hAnsi="Times New Roman"/>
          <w:color w:val="auto"/>
          <w:sz w:val="23"/>
          <w:szCs w:val="23"/>
          <w:lang w:val="en-GB"/>
        </w:rPr>
        <w:t xml:space="preserve">In total 466 ongoing trials were identified. </w:t>
      </w:r>
      <w:r w:rsidR="00024C9F" w:rsidRPr="005409F3">
        <w:rPr>
          <w:rStyle w:val="Rubrik2Char"/>
          <w:rFonts w:ascii="Times New Roman" w:hAnsi="Times New Roman"/>
          <w:color w:val="auto"/>
          <w:sz w:val="23"/>
          <w:szCs w:val="23"/>
          <w:lang w:val="en-GB"/>
        </w:rPr>
        <w:br w:type="page"/>
      </w:r>
    </w:p>
    <w:p w14:paraId="6B949140" w14:textId="41C08D85" w:rsidR="00024C9F" w:rsidRPr="00024C9F" w:rsidRDefault="00024C9F" w:rsidP="00024C9F">
      <w:pPr>
        <w:pStyle w:val="Rubrik1"/>
        <w:numPr>
          <w:ilvl w:val="0"/>
          <w:numId w:val="16"/>
        </w:numPr>
        <w:tabs>
          <w:tab w:val="left" w:pos="851"/>
        </w:tabs>
        <w:rPr>
          <w:rStyle w:val="Rubrik2Char"/>
          <w:rFonts w:ascii="Times New Roman" w:hAnsi="Times New Roman" w:cs="Times New Roman"/>
          <w:b/>
          <w:bCs/>
          <w:sz w:val="32"/>
          <w:szCs w:val="32"/>
        </w:rPr>
      </w:pPr>
      <w:bookmarkStart w:id="11" w:name="_Toc119487680"/>
      <w:r w:rsidRPr="00024C9F">
        <w:rPr>
          <w:rStyle w:val="Rubrik2Char"/>
          <w:rFonts w:ascii="Times New Roman" w:hAnsi="Times New Roman" w:cs="Times New Roman"/>
          <w:b/>
          <w:bCs/>
          <w:sz w:val="32"/>
          <w:szCs w:val="32"/>
        </w:rPr>
        <w:lastRenderedPageBreak/>
        <w:t>Results</w:t>
      </w:r>
      <w:bookmarkEnd w:id="11"/>
    </w:p>
    <w:p w14:paraId="27BE3D2E" w14:textId="14B1557A" w:rsidR="00F959F5" w:rsidRPr="00FB5A0D" w:rsidRDefault="00FB5A0D" w:rsidP="00FB5A0D">
      <w:pPr>
        <w:pStyle w:val="Rubrik2"/>
        <w:ind w:left="284"/>
        <w:rPr>
          <w:rFonts w:ascii="Times New Roman" w:eastAsia="Times New Roman" w:hAnsi="Times New Roman" w:cs="Times New Roman"/>
          <w:b/>
          <w:color w:val="002060"/>
          <w:sz w:val="24"/>
          <w:szCs w:val="24"/>
          <w:lang w:val="en-GB"/>
        </w:rPr>
      </w:pPr>
      <w:r>
        <w:rPr>
          <w:rFonts w:ascii="Times New Roman" w:eastAsia="Times New Roman" w:hAnsi="Times New Roman" w:cs="Times New Roman"/>
          <w:b/>
          <w:color w:val="002060"/>
          <w:sz w:val="24"/>
          <w:szCs w:val="24"/>
          <w:lang w:val="en-GB"/>
        </w:rPr>
        <w:t xml:space="preserve">  </w:t>
      </w:r>
      <w:r w:rsidR="00024C9F" w:rsidRPr="00FB5A0D">
        <w:rPr>
          <w:rFonts w:ascii="Times New Roman" w:eastAsia="Times New Roman" w:hAnsi="Times New Roman" w:cs="Times New Roman"/>
          <w:b/>
          <w:color w:val="002060"/>
          <w:sz w:val="24"/>
          <w:szCs w:val="24"/>
          <w:lang w:val="en-GB"/>
        </w:rPr>
        <w:t>Search results and study selection (Appendix 1)</w:t>
      </w:r>
    </w:p>
    <w:p w14:paraId="710B2934" w14:textId="54759531" w:rsidR="1B94787E" w:rsidRPr="009B6BEF" w:rsidRDefault="1B94787E" w:rsidP="00AC4487">
      <w:pPr>
        <w:tabs>
          <w:tab w:val="left" w:pos="720"/>
        </w:tabs>
        <w:ind w:left="426"/>
        <w:rPr>
          <w:lang w:val="en-US"/>
        </w:rPr>
      </w:pPr>
      <w:r w:rsidRPr="009B6BEF">
        <w:rPr>
          <w:rStyle w:val="Rubrik2Char"/>
          <w:rFonts w:ascii="Times New Roman" w:hAnsi="Times New Roman"/>
          <w:color w:val="auto"/>
          <w:sz w:val="24"/>
          <w:szCs w:val="24"/>
          <w:lang w:val="en-US"/>
        </w:rPr>
        <w:t>The literature search identified 2</w:t>
      </w:r>
      <w:r w:rsidR="00A00039">
        <w:rPr>
          <w:rStyle w:val="Rubrik2Char"/>
          <w:rFonts w:ascii="Times New Roman" w:hAnsi="Times New Roman"/>
          <w:color w:val="auto"/>
          <w:sz w:val="24"/>
          <w:szCs w:val="24"/>
          <w:lang w:val="en-US"/>
        </w:rPr>
        <w:t>,</w:t>
      </w:r>
      <w:r w:rsidRPr="009B6BEF">
        <w:rPr>
          <w:rStyle w:val="Rubrik2Char"/>
          <w:rFonts w:ascii="Times New Roman" w:hAnsi="Times New Roman"/>
          <w:color w:val="auto"/>
          <w:sz w:val="24"/>
          <w:szCs w:val="24"/>
          <w:lang w:val="en-US"/>
        </w:rPr>
        <w:t>037 articles after removal of duplicates. After reading the abstracts 1</w:t>
      </w:r>
      <w:r w:rsidR="00A00039">
        <w:rPr>
          <w:rStyle w:val="Rubrik2Char"/>
          <w:rFonts w:ascii="Times New Roman" w:hAnsi="Times New Roman"/>
          <w:color w:val="auto"/>
          <w:sz w:val="24"/>
          <w:szCs w:val="24"/>
          <w:lang w:val="en-US"/>
        </w:rPr>
        <w:t>,</w:t>
      </w:r>
      <w:r w:rsidRPr="009B6BEF">
        <w:rPr>
          <w:rStyle w:val="Rubrik2Char"/>
          <w:rFonts w:ascii="Times New Roman" w:hAnsi="Times New Roman"/>
          <w:color w:val="auto"/>
          <w:sz w:val="24"/>
          <w:szCs w:val="24"/>
          <w:lang w:val="en-US"/>
        </w:rPr>
        <w:t>925 articles were excluded. Another 80 articles were excluded by two authors after reading the articles in full text. The remaining 32 articles were sent to all participants of the project group, and ten articles were finally included in the assessment (Appendix 2).</w:t>
      </w:r>
    </w:p>
    <w:p w14:paraId="7D3CD77B" w14:textId="4F8F9F2F" w:rsidR="00024C9F" w:rsidRPr="00FB5A0D" w:rsidRDefault="00FB5A0D" w:rsidP="00FB5A0D">
      <w:pPr>
        <w:pStyle w:val="Rubrik2"/>
        <w:ind w:left="284"/>
        <w:rPr>
          <w:rFonts w:ascii="Times New Roman" w:eastAsia="Times New Roman" w:hAnsi="Times New Roman" w:cs="Times New Roman"/>
          <w:b/>
          <w:color w:val="002060"/>
          <w:sz w:val="24"/>
          <w:szCs w:val="24"/>
          <w:lang w:val="en-GB"/>
        </w:rPr>
      </w:pPr>
      <w:r>
        <w:rPr>
          <w:rFonts w:ascii="Times New Roman" w:eastAsia="Times New Roman" w:hAnsi="Times New Roman" w:cs="Times New Roman"/>
          <w:b/>
          <w:color w:val="002060"/>
          <w:sz w:val="24"/>
          <w:szCs w:val="24"/>
          <w:lang w:val="en-GB"/>
        </w:rPr>
        <w:t xml:space="preserve">  </w:t>
      </w:r>
      <w:r w:rsidR="00024C9F" w:rsidRPr="00FB5A0D">
        <w:rPr>
          <w:rFonts w:ascii="Times New Roman" w:eastAsia="Times New Roman" w:hAnsi="Times New Roman" w:cs="Times New Roman"/>
          <w:b/>
          <w:color w:val="002060"/>
          <w:sz w:val="24"/>
          <w:szCs w:val="24"/>
          <w:lang w:val="en-GB"/>
        </w:rPr>
        <w:t>Included studies</w:t>
      </w:r>
    </w:p>
    <w:p w14:paraId="09513F11" w14:textId="61A5417A" w:rsidR="00A45B3B" w:rsidRPr="009B6BEF" w:rsidRDefault="00BB11F9">
      <w:pPr>
        <w:tabs>
          <w:tab w:val="left" w:pos="720"/>
        </w:tabs>
        <w:ind w:left="426"/>
        <w:rPr>
          <w:rStyle w:val="Rubrik2Char"/>
          <w:rFonts w:ascii="Times New Roman" w:hAnsi="Times New Roman"/>
          <w:color w:val="auto"/>
          <w:sz w:val="24"/>
          <w:szCs w:val="24"/>
          <w:lang w:val="en-US"/>
        </w:rPr>
      </w:pPr>
      <w:r w:rsidRPr="009B6BEF">
        <w:rPr>
          <w:rStyle w:val="Rubrik2Char"/>
          <w:rFonts w:ascii="Times New Roman" w:hAnsi="Times New Roman"/>
          <w:color w:val="auto"/>
          <w:sz w:val="24"/>
          <w:szCs w:val="24"/>
          <w:lang w:val="en-US"/>
        </w:rPr>
        <w:t xml:space="preserve">A total of </w:t>
      </w:r>
      <w:r w:rsidR="002D5A05">
        <w:rPr>
          <w:rStyle w:val="Rubrik2Char"/>
          <w:rFonts w:ascii="Times New Roman" w:hAnsi="Times New Roman"/>
          <w:color w:val="auto"/>
          <w:sz w:val="24"/>
          <w:szCs w:val="24"/>
          <w:lang w:val="en-US"/>
        </w:rPr>
        <w:t>ten</w:t>
      </w:r>
      <w:r w:rsidR="002D5A05" w:rsidRPr="009B6BEF">
        <w:rPr>
          <w:rStyle w:val="Rubrik2Char"/>
          <w:rFonts w:ascii="Times New Roman" w:hAnsi="Times New Roman"/>
          <w:color w:val="auto"/>
          <w:sz w:val="24"/>
          <w:szCs w:val="24"/>
          <w:lang w:val="en-US"/>
        </w:rPr>
        <w:t xml:space="preserve"> </w:t>
      </w:r>
      <w:r w:rsidRPr="009B6BEF">
        <w:rPr>
          <w:rStyle w:val="Rubrik2Char"/>
          <w:rFonts w:ascii="Times New Roman" w:hAnsi="Times New Roman"/>
          <w:color w:val="auto"/>
          <w:sz w:val="24"/>
          <w:szCs w:val="24"/>
          <w:lang w:val="en-US"/>
        </w:rPr>
        <w:t xml:space="preserve">studies were included, of which </w:t>
      </w:r>
      <w:r w:rsidR="006A72D3" w:rsidRPr="009B6BEF">
        <w:rPr>
          <w:rStyle w:val="Rubrik2Char"/>
          <w:rFonts w:ascii="Times New Roman" w:hAnsi="Times New Roman"/>
          <w:color w:val="auto"/>
          <w:sz w:val="24"/>
          <w:szCs w:val="24"/>
          <w:lang w:val="en-US"/>
        </w:rPr>
        <w:t xml:space="preserve">one non-randomised controlled </w:t>
      </w:r>
      <w:r w:rsidR="00043AAC" w:rsidRPr="009B6BEF">
        <w:rPr>
          <w:rStyle w:val="Rubrik2Char"/>
          <w:rFonts w:ascii="Times New Roman" w:hAnsi="Times New Roman"/>
          <w:color w:val="auto"/>
          <w:sz w:val="24"/>
          <w:szCs w:val="24"/>
          <w:lang w:val="en-US"/>
        </w:rPr>
        <w:t>study</w:t>
      </w:r>
      <w:r w:rsidR="006A72D3" w:rsidRPr="009B6BEF">
        <w:rPr>
          <w:rStyle w:val="Rubrik2Char"/>
          <w:rFonts w:ascii="Times New Roman" w:hAnsi="Times New Roman"/>
          <w:color w:val="auto"/>
          <w:sz w:val="24"/>
          <w:szCs w:val="24"/>
          <w:lang w:val="en-US"/>
        </w:rPr>
        <w:t xml:space="preserve">, </w:t>
      </w:r>
      <w:r w:rsidR="006C24CC" w:rsidRPr="009B6BEF" w:rsidDel="002D5A05">
        <w:rPr>
          <w:rStyle w:val="Rubrik2Char"/>
          <w:rFonts w:ascii="Times New Roman" w:hAnsi="Times New Roman"/>
          <w:color w:val="auto"/>
          <w:sz w:val="24"/>
          <w:szCs w:val="24"/>
          <w:lang w:val="en-US"/>
        </w:rPr>
        <w:t xml:space="preserve">two </w:t>
      </w:r>
      <w:r w:rsidR="006C24CC" w:rsidRPr="009B6BEF">
        <w:rPr>
          <w:rStyle w:val="Rubrik2Char"/>
          <w:rFonts w:ascii="Times New Roman" w:hAnsi="Times New Roman"/>
          <w:color w:val="auto"/>
          <w:sz w:val="24"/>
          <w:szCs w:val="24"/>
          <w:lang w:val="en-US"/>
        </w:rPr>
        <w:t xml:space="preserve">within-patient comparisons, </w:t>
      </w:r>
      <w:r w:rsidR="005651D7">
        <w:rPr>
          <w:rStyle w:val="Rubrik2Char"/>
          <w:rFonts w:ascii="Times New Roman" w:hAnsi="Times New Roman"/>
          <w:color w:val="auto"/>
          <w:sz w:val="24"/>
          <w:szCs w:val="24"/>
          <w:lang w:val="en-US"/>
        </w:rPr>
        <w:t>six</w:t>
      </w:r>
      <w:r w:rsidR="005651D7" w:rsidRPr="009B6BEF">
        <w:rPr>
          <w:rStyle w:val="Rubrik2Char"/>
          <w:rFonts w:ascii="Times New Roman" w:hAnsi="Times New Roman"/>
          <w:color w:val="auto"/>
          <w:sz w:val="24"/>
          <w:szCs w:val="24"/>
          <w:lang w:val="en-US"/>
        </w:rPr>
        <w:t xml:space="preserve"> </w:t>
      </w:r>
      <w:r w:rsidR="006A72D3" w:rsidRPr="009B6BEF">
        <w:rPr>
          <w:rStyle w:val="Rubrik2Char"/>
          <w:rFonts w:ascii="Times New Roman" w:hAnsi="Times New Roman"/>
          <w:color w:val="auto"/>
          <w:sz w:val="24"/>
          <w:szCs w:val="24"/>
          <w:lang w:val="en-US"/>
        </w:rPr>
        <w:t>case series</w:t>
      </w:r>
      <w:r w:rsidR="00533A36">
        <w:rPr>
          <w:rStyle w:val="Rubrik2Char"/>
          <w:rFonts w:ascii="Times New Roman" w:hAnsi="Times New Roman"/>
          <w:color w:val="auto"/>
          <w:sz w:val="24"/>
          <w:szCs w:val="24"/>
          <w:lang w:val="en-US"/>
        </w:rPr>
        <w:t>,</w:t>
      </w:r>
      <w:r w:rsidR="006A72D3" w:rsidRPr="009B6BEF">
        <w:rPr>
          <w:rStyle w:val="Rubrik2Char"/>
          <w:rFonts w:ascii="Times New Roman" w:hAnsi="Times New Roman"/>
          <w:color w:val="auto"/>
          <w:sz w:val="24"/>
          <w:szCs w:val="24"/>
          <w:lang w:val="en-US"/>
        </w:rPr>
        <w:t xml:space="preserve"> and one qualitative study</w:t>
      </w:r>
      <w:r w:rsidRPr="009B6BEF">
        <w:rPr>
          <w:rStyle w:val="Rubrik2Char"/>
          <w:rFonts w:ascii="Times New Roman" w:hAnsi="Times New Roman"/>
          <w:color w:val="auto"/>
          <w:sz w:val="24"/>
          <w:szCs w:val="24"/>
          <w:lang w:val="en-US"/>
        </w:rPr>
        <w:t xml:space="preserve">. </w:t>
      </w:r>
      <w:r w:rsidR="006A72D3" w:rsidRPr="009B6BEF">
        <w:rPr>
          <w:rStyle w:val="Rubrik2Char"/>
          <w:rFonts w:ascii="Times New Roman" w:hAnsi="Times New Roman"/>
          <w:color w:val="auto"/>
          <w:sz w:val="24"/>
          <w:szCs w:val="24"/>
          <w:lang w:val="en-US"/>
        </w:rPr>
        <w:t>All studies were p</w:t>
      </w:r>
      <w:r w:rsidRPr="009B6BEF">
        <w:rPr>
          <w:rStyle w:val="Rubrik2Char"/>
          <w:rFonts w:ascii="Times New Roman" w:hAnsi="Times New Roman"/>
          <w:color w:val="auto"/>
          <w:sz w:val="24"/>
          <w:szCs w:val="24"/>
          <w:lang w:val="en-US"/>
        </w:rPr>
        <w:t xml:space="preserve">erformed </w:t>
      </w:r>
      <w:r w:rsidR="00C85FFE" w:rsidRPr="009B6BEF">
        <w:rPr>
          <w:rStyle w:val="Rubrik2Char"/>
          <w:rFonts w:ascii="Times New Roman" w:hAnsi="Times New Roman"/>
          <w:color w:val="auto"/>
          <w:sz w:val="24"/>
          <w:szCs w:val="24"/>
          <w:lang w:val="en-US"/>
        </w:rPr>
        <w:t xml:space="preserve">at SU </w:t>
      </w:r>
      <w:r w:rsidRPr="009B6BEF">
        <w:rPr>
          <w:rStyle w:val="Rubrik2Char"/>
          <w:rFonts w:ascii="Times New Roman" w:hAnsi="Times New Roman"/>
          <w:color w:val="auto"/>
          <w:sz w:val="24"/>
          <w:szCs w:val="24"/>
          <w:lang w:val="en-US"/>
        </w:rPr>
        <w:t>in</w:t>
      </w:r>
      <w:r w:rsidR="006A72D3" w:rsidRPr="009B6BEF">
        <w:rPr>
          <w:rStyle w:val="Rubrik2Char"/>
          <w:rFonts w:ascii="Times New Roman" w:hAnsi="Times New Roman"/>
          <w:color w:val="auto"/>
          <w:sz w:val="24"/>
          <w:szCs w:val="24"/>
          <w:lang w:val="en-US"/>
        </w:rPr>
        <w:t xml:space="preserve"> Sweden</w:t>
      </w:r>
      <w:r w:rsidRPr="009B6BEF">
        <w:rPr>
          <w:rStyle w:val="Rubrik2Char"/>
          <w:rFonts w:ascii="Times New Roman" w:hAnsi="Times New Roman"/>
          <w:color w:val="auto"/>
          <w:sz w:val="24"/>
          <w:szCs w:val="24"/>
          <w:lang w:val="en-US"/>
        </w:rPr>
        <w:t xml:space="preserve">, </w:t>
      </w:r>
      <w:r w:rsidR="00D85B9D">
        <w:rPr>
          <w:rStyle w:val="Rubrik2Char"/>
          <w:rFonts w:ascii="Times New Roman" w:hAnsi="Times New Roman"/>
          <w:color w:val="auto"/>
          <w:sz w:val="24"/>
          <w:szCs w:val="24"/>
          <w:lang w:val="en-US"/>
        </w:rPr>
        <w:t>with</w:t>
      </w:r>
      <w:r w:rsidR="00D85B9D" w:rsidRPr="009B6BEF">
        <w:rPr>
          <w:rStyle w:val="Rubrik2Char"/>
          <w:rFonts w:ascii="Times New Roman" w:hAnsi="Times New Roman"/>
          <w:color w:val="auto"/>
          <w:sz w:val="24"/>
          <w:szCs w:val="24"/>
          <w:lang w:val="en-US"/>
        </w:rPr>
        <w:t xml:space="preserve"> </w:t>
      </w:r>
      <w:r w:rsidR="00504F4E" w:rsidRPr="009B6BEF">
        <w:rPr>
          <w:rStyle w:val="Rubrik2Char"/>
          <w:rFonts w:ascii="Times New Roman" w:hAnsi="Times New Roman"/>
          <w:color w:val="auto"/>
          <w:sz w:val="24"/>
          <w:szCs w:val="24"/>
          <w:lang w:val="en-US"/>
        </w:rPr>
        <w:t>several studies includ</w:t>
      </w:r>
      <w:r w:rsidR="00D85B9D">
        <w:rPr>
          <w:rStyle w:val="Rubrik2Char"/>
          <w:rFonts w:ascii="Times New Roman" w:hAnsi="Times New Roman"/>
          <w:color w:val="auto"/>
          <w:sz w:val="24"/>
          <w:szCs w:val="24"/>
          <w:lang w:val="en-US"/>
        </w:rPr>
        <w:t>ing</w:t>
      </w:r>
      <w:r w:rsidR="00504F4E" w:rsidRPr="009B6BEF">
        <w:rPr>
          <w:rStyle w:val="Rubrik2Char"/>
          <w:rFonts w:ascii="Times New Roman" w:hAnsi="Times New Roman"/>
          <w:color w:val="auto"/>
          <w:sz w:val="24"/>
          <w:szCs w:val="24"/>
          <w:lang w:val="en-US"/>
        </w:rPr>
        <w:t xml:space="preserve"> the same patients</w:t>
      </w:r>
      <w:r w:rsidR="00FF479D" w:rsidRPr="009B6BEF">
        <w:rPr>
          <w:rStyle w:val="Rubrik2Char"/>
          <w:rFonts w:ascii="Times New Roman" w:hAnsi="Times New Roman"/>
          <w:color w:val="auto"/>
          <w:sz w:val="24"/>
          <w:szCs w:val="24"/>
          <w:lang w:val="en-US"/>
        </w:rPr>
        <w:t xml:space="preserve">. </w:t>
      </w:r>
      <w:r w:rsidR="003603EF" w:rsidRPr="001317AE">
        <w:rPr>
          <w:rStyle w:val="Rubrik2Char"/>
          <w:rFonts w:ascii="Times New Roman" w:hAnsi="Times New Roman"/>
          <w:color w:val="auto"/>
          <w:sz w:val="24"/>
          <w:szCs w:val="24"/>
          <w:lang w:val="en-US"/>
        </w:rPr>
        <w:t>T</w:t>
      </w:r>
      <w:r w:rsidR="00FF479D" w:rsidRPr="001317AE">
        <w:rPr>
          <w:rStyle w:val="Rubrik2Char"/>
          <w:rFonts w:ascii="Times New Roman" w:hAnsi="Times New Roman"/>
          <w:color w:val="auto"/>
          <w:sz w:val="24"/>
          <w:szCs w:val="24"/>
          <w:lang w:val="en-US"/>
        </w:rPr>
        <w:t xml:space="preserve">he studies </w:t>
      </w:r>
      <w:r w:rsidRPr="001317AE">
        <w:rPr>
          <w:rStyle w:val="Rubrik2Char"/>
          <w:rFonts w:ascii="Times New Roman" w:hAnsi="Times New Roman"/>
          <w:color w:val="auto"/>
          <w:sz w:val="24"/>
          <w:szCs w:val="24"/>
          <w:lang w:val="en-US"/>
        </w:rPr>
        <w:t xml:space="preserve">involved a total of </w:t>
      </w:r>
      <w:r w:rsidR="00CD6183" w:rsidRPr="001317AE">
        <w:rPr>
          <w:rStyle w:val="Rubrik2Char"/>
          <w:rFonts w:ascii="Times New Roman" w:hAnsi="Times New Roman"/>
          <w:color w:val="auto"/>
          <w:sz w:val="24"/>
          <w:szCs w:val="24"/>
          <w:lang w:val="en-US"/>
        </w:rPr>
        <w:t>four</w:t>
      </w:r>
      <w:r w:rsidR="00040DEF" w:rsidRPr="001317AE">
        <w:rPr>
          <w:rStyle w:val="Rubrik2Char"/>
          <w:rFonts w:ascii="Times New Roman" w:hAnsi="Times New Roman"/>
          <w:color w:val="auto"/>
          <w:sz w:val="24"/>
          <w:szCs w:val="24"/>
          <w:lang w:val="en-US"/>
        </w:rPr>
        <w:t xml:space="preserve"> </w:t>
      </w:r>
      <w:r w:rsidRPr="001317AE">
        <w:rPr>
          <w:rStyle w:val="Rubrik2Char"/>
          <w:rFonts w:ascii="Times New Roman" w:hAnsi="Times New Roman"/>
          <w:color w:val="auto"/>
          <w:sz w:val="24"/>
          <w:szCs w:val="24"/>
          <w:lang w:val="en-US"/>
        </w:rPr>
        <w:t>patients</w:t>
      </w:r>
      <w:r w:rsidR="00FF479D" w:rsidRPr="001317AE">
        <w:rPr>
          <w:rStyle w:val="Rubrik2Char"/>
          <w:rFonts w:ascii="Times New Roman" w:hAnsi="Times New Roman"/>
          <w:color w:val="auto"/>
          <w:sz w:val="24"/>
          <w:szCs w:val="24"/>
          <w:lang w:val="en-US"/>
        </w:rPr>
        <w:t xml:space="preserve"> </w:t>
      </w:r>
      <w:r w:rsidR="00CD6183" w:rsidRPr="001317AE">
        <w:rPr>
          <w:rStyle w:val="Rubrik2Char"/>
          <w:rFonts w:ascii="Times New Roman" w:hAnsi="Times New Roman"/>
          <w:color w:val="auto"/>
          <w:sz w:val="24"/>
          <w:szCs w:val="24"/>
          <w:lang w:val="en-US"/>
        </w:rPr>
        <w:t xml:space="preserve">with </w:t>
      </w:r>
      <w:r w:rsidR="007E57C9" w:rsidRPr="001317AE">
        <w:rPr>
          <w:rStyle w:val="Rubrik2Char"/>
          <w:rFonts w:ascii="Times New Roman" w:hAnsi="Times New Roman"/>
          <w:color w:val="auto"/>
          <w:sz w:val="24"/>
          <w:szCs w:val="24"/>
          <w:lang w:val="en-US"/>
        </w:rPr>
        <w:t xml:space="preserve">a neuromuscular </w:t>
      </w:r>
      <w:r w:rsidR="003603EF" w:rsidRPr="001317AE">
        <w:rPr>
          <w:rStyle w:val="Rubrik2Char"/>
          <w:rFonts w:ascii="Times New Roman" w:hAnsi="Times New Roman"/>
          <w:color w:val="auto"/>
          <w:sz w:val="24"/>
          <w:szCs w:val="24"/>
          <w:lang w:val="en-US"/>
        </w:rPr>
        <w:t xml:space="preserve">OI </w:t>
      </w:r>
      <w:r w:rsidR="007E57C9" w:rsidRPr="001317AE">
        <w:rPr>
          <w:rStyle w:val="Rubrik2Char"/>
          <w:rFonts w:ascii="Times New Roman" w:hAnsi="Times New Roman"/>
          <w:color w:val="auto"/>
          <w:sz w:val="24"/>
          <w:szCs w:val="24"/>
          <w:lang w:val="en-US"/>
        </w:rPr>
        <w:t>prosthesis</w:t>
      </w:r>
      <w:r w:rsidR="00FA6C3F" w:rsidRPr="001317AE">
        <w:rPr>
          <w:rStyle w:val="Rubrik2Char"/>
          <w:rFonts w:ascii="Times New Roman" w:hAnsi="Times New Roman"/>
          <w:color w:val="auto"/>
          <w:sz w:val="24"/>
          <w:szCs w:val="24"/>
          <w:lang w:val="en-US"/>
        </w:rPr>
        <w:t xml:space="preserve"> (I1)</w:t>
      </w:r>
      <w:r w:rsidR="00056106" w:rsidRPr="001317AE">
        <w:rPr>
          <w:rStyle w:val="Rubrik2Char"/>
          <w:rFonts w:ascii="Times New Roman" w:hAnsi="Times New Roman"/>
          <w:color w:val="auto"/>
          <w:sz w:val="24"/>
          <w:szCs w:val="24"/>
          <w:lang w:val="en-US"/>
        </w:rPr>
        <w:t>,</w:t>
      </w:r>
      <w:r w:rsidR="00056106">
        <w:rPr>
          <w:rStyle w:val="Rubrik2Char"/>
          <w:rFonts w:ascii="Times New Roman" w:hAnsi="Times New Roman"/>
          <w:color w:val="auto"/>
          <w:sz w:val="24"/>
          <w:szCs w:val="24"/>
          <w:lang w:val="en-US"/>
        </w:rPr>
        <w:t xml:space="preserve"> </w:t>
      </w:r>
      <w:r w:rsidR="00C6441E" w:rsidRPr="009B6BEF">
        <w:rPr>
          <w:rStyle w:val="Rubrik2Char"/>
          <w:rFonts w:ascii="Times New Roman" w:hAnsi="Times New Roman"/>
          <w:color w:val="auto"/>
          <w:sz w:val="24"/>
          <w:szCs w:val="24"/>
          <w:lang w:val="en-US"/>
        </w:rPr>
        <w:t>seven patients with myoelectric socket prostheses (C2)</w:t>
      </w:r>
      <w:r w:rsidR="00BE6B9D">
        <w:rPr>
          <w:rStyle w:val="Rubrik2Char"/>
          <w:rFonts w:ascii="Times New Roman" w:hAnsi="Times New Roman"/>
          <w:color w:val="auto"/>
          <w:sz w:val="24"/>
          <w:szCs w:val="24"/>
          <w:lang w:val="en-US"/>
        </w:rPr>
        <w:t>, and</w:t>
      </w:r>
      <w:r w:rsidR="00636D42" w:rsidRPr="009B6BEF">
        <w:rPr>
          <w:rStyle w:val="Rubrik2Char"/>
          <w:rFonts w:ascii="Times New Roman" w:hAnsi="Times New Roman"/>
          <w:color w:val="auto"/>
          <w:sz w:val="24"/>
          <w:szCs w:val="24"/>
          <w:lang w:val="en-US"/>
        </w:rPr>
        <w:t xml:space="preserve"> </w:t>
      </w:r>
      <w:r w:rsidR="00BE6B9D">
        <w:rPr>
          <w:rStyle w:val="Rubrik2Char"/>
          <w:rFonts w:ascii="Times New Roman" w:hAnsi="Times New Roman"/>
          <w:color w:val="auto"/>
          <w:sz w:val="24"/>
          <w:szCs w:val="24"/>
          <w:lang w:val="en-US"/>
        </w:rPr>
        <w:t>t</w:t>
      </w:r>
      <w:r w:rsidR="00BC3C32" w:rsidRPr="009B6BEF">
        <w:rPr>
          <w:rStyle w:val="Rubrik2Char"/>
          <w:rFonts w:ascii="Times New Roman" w:hAnsi="Times New Roman"/>
          <w:color w:val="auto"/>
          <w:sz w:val="24"/>
          <w:szCs w:val="24"/>
          <w:lang w:val="en-US"/>
        </w:rPr>
        <w:t>wenty-</w:t>
      </w:r>
      <w:r w:rsidR="006A7684">
        <w:rPr>
          <w:rStyle w:val="Rubrik2Char"/>
          <w:rFonts w:ascii="Times New Roman" w:hAnsi="Times New Roman"/>
          <w:color w:val="auto"/>
          <w:sz w:val="24"/>
          <w:szCs w:val="24"/>
          <w:lang w:val="en-US"/>
        </w:rPr>
        <w:t>nine</w:t>
      </w:r>
      <w:r w:rsidR="00127332" w:rsidRPr="009B6BEF">
        <w:rPr>
          <w:rStyle w:val="Rubrik2Char"/>
          <w:rFonts w:ascii="Times New Roman" w:hAnsi="Times New Roman"/>
          <w:color w:val="auto"/>
          <w:sz w:val="24"/>
          <w:szCs w:val="24"/>
          <w:lang w:val="en-US"/>
        </w:rPr>
        <w:t xml:space="preserve"> patients provided with </w:t>
      </w:r>
      <w:r w:rsidR="00012E8F">
        <w:rPr>
          <w:rStyle w:val="Rubrik2Char"/>
          <w:rFonts w:ascii="Times New Roman" w:hAnsi="Times New Roman"/>
          <w:color w:val="auto"/>
          <w:sz w:val="24"/>
          <w:szCs w:val="24"/>
          <w:lang w:val="en-US"/>
        </w:rPr>
        <w:t>non-neuromuscular</w:t>
      </w:r>
      <w:r w:rsidR="00012E8F" w:rsidRPr="009B6BEF">
        <w:rPr>
          <w:rStyle w:val="Rubrik2Char"/>
          <w:rFonts w:ascii="Times New Roman" w:hAnsi="Times New Roman"/>
          <w:color w:val="auto"/>
          <w:sz w:val="24"/>
          <w:szCs w:val="24"/>
          <w:lang w:val="en-US"/>
        </w:rPr>
        <w:t xml:space="preserve"> </w:t>
      </w:r>
      <w:r w:rsidR="003603EF" w:rsidRPr="009B6BEF">
        <w:rPr>
          <w:rStyle w:val="Rubrik2Char"/>
          <w:rFonts w:ascii="Times New Roman" w:hAnsi="Times New Roman"/>
          <w:color w:val="auto"/>
          <w:sz w:val="24"/>
          <w:szCs w:val="24"/>
          <w:lang w:val="en-US"/>
        </w:rPr>
        <w:t xml:space="preserve">OI </w:t>
      </w:r>
      <w:r w:rsidR="00636D42" w:rsidRPr="009B6BEF">
        <w:rPr>
          <w:rStyle w:val="Rubrik2Char"/>
          <w:rFonts w:ascii="Times New Roman" w:hAnsi="Times New Roman"/>
          <w:color w:val="auto"/>
          <w:sz w:val="24"/>
          <w:szCs w:val="24"/>
          <w:lang w:val="en-US"/>
        </w:rPr>
        <w:t>prostheses (I2</w:t>
      </w:r>
      <w:r w:rsidR="00494A85" w:rsidRPr="009B6BEF">
        <w:rPr>
          <w:rStyle w:val="Rubrik2Char"/>
          <w:rFonts w:ascii="Times New Roman" w:hAnsi="Times New Roman"/>
          <w:color w:val="auto"/>
          <w:sz w:val="24"/>
          <w:szCs w:val="24"/>
          <w:lang w:val="en-US"/>
        </w:rPr>
        <w:t>/</w:t>
      </w:r>
      <w:r w:rsidR="00636D42" w:rsidRPr="009B6BEF">
        <w:rPr>
          <w:rStyle w:val="Rubrik2Char"/>
          <w:rFonts w:ascii="Times New Roman" w:hAnsi="Times New Roman"/>
          <w:color w:val="auto"/>
          <w:sz w:val="24"/>
          <w:szCs w:val="24"/>
          <w:lang w:val="en-US"/>
        </w:rPr>
        <w:t xml:space="preserve"> C1)</w:t>
      </w:r>
      <w:r w:rsidR="00127332" w:rsidRPr="009B6BEF">
        <w:rPr>
          <w:rStyle w:val="Rubrik2Char"/>
          <w:rFonts w:ascii="Times New Roman" w:hAnsi="Times New Roman"/>
          <w:color w:val="auto"/>
          <w:sz w:val="24"/>
          <w:szCs w:val="24"/>
          <w:lang w:val="en-US"/>
        </w:rPr>
        <w:t xml:space="preserve"> </w:t>
      </w:r>
      <w:r w:rsidR="0028574E" w:rsidRPr="009B6BEF">
        <w:rPr>
          <w:rStyle w:val="Rubrik2Char"/>
          <w:rFonts w:ascii="Times New Roman" w:hAnsi="Times New Roman"/>
          <w:color w:val="auto"/>
          <w:sz w:val="24"/>
          <w:szCs w:val="24"/>
          <w:lang w:val="en-US"/>
        </w:rPr>
        <w:t>(1</w:t>
      </w:r>
      <w:r w:rsidR="006A7684">
        <w:rPr>
          <w:rStyle w:val="Rubrik2Char"/>
          <w:rFonts w:ascii="Times New Roman" w:hAnsi="Times New Roman"/>
          <w:color w:val="auto"/>
          <w:sz w:val="24"/>
          <w:szCs w:val="24"/>
          <w:lang w:val="en-US"/>
        </w:rPr>
        <w:t>8</w:t>
      </w:r>
      <w:r w:rsidR="00682E8B" w:rsidRPr="009B6BEF">
        <w:rPr>
          <w:rStyle w:val="Rubrik2Char"/>
          <w:rFonts w:ascii="Times New Roman" w:hAnsi="Times New Roman"/>
          <w:color w:val="auto"/>
          <w:sz w:val="24"/>
          <w:szCs w:val="24"/>
          <w:lang w:val="en-US"/>
        </w:rPr>
        <w:t xml:space="preserve"> with </w:t>
      </w:r>
      <w:r w:rsidR="00F2716A" w:rsidRPr="00474C0A">
        <w:rPr>
          <w:rStyle w:val="Rubrik2Char"/>
          <w:rFonts w:ascii="Times New Roman" w:hAnsi="Times New Roman"/>
          <w:color w:val="auto"/>
          <w:sz w:val="24"/>
          <w:szCs w:val="24"/>
          <w:lang w:val="en-GB"/>
        </w:rPr>
        <w:t>transhumeral</w:t>
      </w:r>
      <w:r w:rsidR="00F2716A" w:rsidRPr="00052733">
        <w:rPr>
          <w:sz w:val="20"/>
          <w:szCs w:val="20"/>
          <w:lang w:val="en-US"/>
        </w:rPr>
        <w:t xml:space="preserve"> </w:t>
      </w:r>
      <w:r w:rsidR="00682E8B" w:rsidRPr="009B6BEF">
        <w:rPr>
          <w:rStyle w:val="Rubrik2Char"/>
          <w:rFonts w:ascii="Times New Roman" w:hAnsi="Times New Roman"/>
          <w:color w:val="auto"/>
          <w:sz w:val="24"/>
          <w:szCs w:val="24"/>
          <w:lang w:val="en-US"/>
        </w:rPr>
        <w:t xml:space="preserve">and </w:t>
      </w:r>
      <w:r w:rsidR="001C2572" w:rsidRPr="009B6BEF">
        <w:rPr>
          <w:rStyle w:val="Rubrik2Char"/>
          <w:rFonts w:ascii="Times New Roman" w:hAnsi="Times New Roman"/>
          <w:color w:val="auto"/>
          <w:sz w:val="24"/>
          <w:szCs w:val="24"/>
          <w:lang w:val="en-US"/>
        </w:rPr>
        <w:t>1</w:t>
      </w:r>
      <w:r w:rsidR="006A7684">
        <w:rPr>
          <w:rStyle w:val="Rubrik2Char"/>
          <w:rFonts w:ascii="Times New Roman" w:hAnsi="Times New Roman"/>
          <w:color w:val="auto"/>
          <w:sz w:val="24"/>
          <w:szCs w:val="24"/>
          <w:lang w:val="en-US"/>
        </w:rPr>
        <w:t>1</w:t>
      </w:r>
      <w:r w:rsidR="001C2572" w:rsidRPr="009B6BEF">
        <w:rPr>
          <w:rStyle w:val="Rubrik2Char"/>
          <w:rFonts w:ascii="Times New Roman" w:hAnsi="Times New Roman"/>
          <w:color w:val="auto"/>
          <w:sz w:val="24"/>
          <w:szCs w:val="24"/>
          <w:lang w:val="en-US"/>
        </w:rPr>
        <w:t xml:space="preserve"> with </w:t>
      </w:r>
      <w:r w:rsidR="00612267">
        <w:rPr>
          <w:rFonts w:ascii="Times New Roman" w:hAnsi="Times New Roman"/>
          <w:sz w:val="24"/>
          <w:szCs w:val="24"/>
          <w:lang w:val="en-US"/>
        </w:rPr>
        <w:t xml:space="preserve">transradial </w:t>
      </w:r>
      <w:r w:rsidR="005F397D" w:rsidRPr="009B6BEF">
        <w:rPr>
          <w:rStyle w:val="Rubrik2Char"/>
          <w:rFonts w:ascii="Times New Roman" w:hAnsi="Times New Roman"/>
          <w:color w:val="auto"/>
          <w:sz w:val="24"/>
          <w:szCs w:val="24"/>
          <w:lang w:val="en-US"/>
        </w:rPr>
        <w:t>amputation)</w:t>
      </w:r>
      <w:r w:rsidR="00127332" w:rsidRPr="009B6BEF">
        <w:rPr>
          <w:rStyle w:val="Rubrik2Char"/>
          <w:rFonts w:ascii="Times New Roman" w:hAnsi="Times New Roman"/>
          <w:color w:val="auto"/>
          <w:sz w:val="24"/>
          <w:szCs w:val="24"/>
          <w:lang w:val="en-US"/>
        </w:rPr>
        <w:t>.</w:t>
      </w:r>
      <w:r w:rsidR="00127332" w:rsidRPr="009B6BEF" w:rsidDel="005F397D">
        <w:rPr>
          <w:rStyle w:val="Rubrik2Char"/>
          <w:rFonts w:ascii="Times New Roman" w:hAnsi="Times New Roman"/>
          <w:color w:val="auto"/>
          <w:sz w:val="24"/>
          <w:szCs w:val="24"/>
          <w:lang w:val="en-US"/>
        </w:rPr>
        <w:t xml:space="preserve"> </w:t>
      </w:r>
      <w:r w:rsidR="008603C0">
        <w:rPr>
          <w:rStyle w:val="Rubrik2Char"/>
          <w:rFonts w:ascii="Times New Roman" w:hAnsi="Times New Roman"/>
          <w:color w:val="auto"/>
          <w:sz w:val="24"/>
          <w:szCs w:val="24"/>
          <w:lang w:val="en-US"/>
        </w:rPr>
        <w:t>In 2011, a</w:t>
      </w:r>
      <w:r w:rsidR="00332878">
        <w:rPr>
          <w:rStyle w:val="Rubrik2Char"/>
          <w:rFonts w:ascii="Times New Roman" w:hAnsi="Times New Roman"/>
          <w:color w:val="auto"/>
          <w:sz w:val="24"/>
          <w:szCs w:val="24"/>
          <w:lang w:val="en-US"/>
        </w:rPr>
        <w:t>t</w:t>
      </w:r>
      <w:r w:rsidR="00480B22">
        <w:rPr>
          <w:rStyle w:val="Rubrik2Char"/>
          <w:rFonts w:ascii="Times New Roman" w:hAnsi="Times New Roman"/>
          <w:color w:val="auto"/>
          <w:sz w:val="24"/>
          <w:szCs w:val="24"/>
          <w:lang w:val="en-US"/>
        </w:rPr>
        <w:t xml:space="preserve"> a</w:t>
      </w:r>
      <w:r w:rsidR="00480B22" w:rsidRPr="009B6BEF">
        <w:rPr>
          <w:rStyle w:val="Rubrik2Char"/>
          <w:rFonts w:ascii="Times New Roman" w:hAnsi="Times New Roman"/>
          <w:color w:val="auto"/>
          <w:sz w:val="24"/>
          <w:szCs w:val="24"/>
          <w:lang w:val="en-US"/>
        </w:rPr>
        <w:t xml:space="preserve"> </w:t>
      </w:r>
      <w:r w:rsidR="00A45B3B" w:rsidRPr="009B6BEF">
        <w:rPr>
          <w:rStyle w:val="Rubrik2Char"/>
          <w:rFonts w:ascii="Times New Roman" w:hAnsi="Times New Roman"/>
          <w:color w:val="auto"/>
          <w:sz w:val="24"/>
          <w:szCs w:val="24"/>
          <w:lang w:val="en-US"/>
        </w:rPr>
        <w:t>follow</w:t>
      </w:r>
      <w:r w:rsidR="00DC7B47" w:rsidRPr="009B6BEF">
        <w:rPr>
          <w:rStyle w:val="Rubrik2Char"/>
          <w:rFonts w:ascii="Times New Roman" w:hAnsi="Times New Roman"/>
          <w:color w:val="auto"/>
          <w:sz w:val="24"/>
          <w:szCs w:val="24"/>
          <w:lang w:val="en-US"/>
        </w:rPr>
        <w:t>-</w:t>
      </w:r>
      <w:r w:rsidR="00A45B3B" w:rsidRPr="009B6BEF">
        <w:rPr>
          <w:rStyle w:val="Rubrik2Char"/>
          <w:rFonts w:ascii="Times New Roman" w:hAnsi="Times New Roman"/>
          <w:color w:val="auto"/>
          <w:sz w:val="24"/>
          <w:szCs w:val="24"/>
          <w:lang w:val="en-US"/>
        </w:rPr>
        <w:t xml:space="preserve">up </w:t>
      </w:r>
      <w:r w:rsidR="00480B22">
        <w:rPr>
          <w:rStyle w:val="Rubrik2Char"/>
          <w:rFonts w:ascii="Times New Roman" w:hAnsi="Times New Roman"/>
          <w:color w:val="auto"/>
          <w:sz w:val="24"/>
          <w:szCs w:val="24"/>
          <w:lang w:val="en-US"/>
        </w:rPr>
        <w:t xml:space="preserve">of twenty-six patients </w:t>
      </w:r>
      <w:r w:rsidR="00280445">
        <w:rPr>
          <w:rStyle w:val="Rubrik2Char"/>
          <w:rFonts w:ascii="Times New Roman" w:hAnsi="Times New Roman"/>
          <w:color w:val="auto"/>
          <w:sz w:val="24"/>
          <w:szCs w:val="24"/>
          <w:lang w:val="en-US"/>
        </w:rPr>
        <w:t>who had received non-neuromuscular OI prostheses</w:t>
      </w:r>
      <w:r w:rsidR="00A45B3B" w:rsidRPr="009B6BEF">
        <w:rPr>
          <w:rStyle w:val="Rubrik2Char"/>
          <w:rFonts w:ascii="Times New Roman" w:hAnsi="Times New Roman"/>
          <w:color w:val="auto"/>
          <w:sz w:val="24"/>
          <w:szCs w:val="24"/>
          <w:lang w:val="en-US"/>
        </w:rPr>
        <w:t xml:space="preserve">, </w:t>
      </w:r>
      <w:r w:rsidR="00F52F14">
        <w:rPr>
          <w:rStyle w:val="Rubrik2Char"/>
          <w:rFonts w:ascii="Times New Roman" w:hAnsi="Times New Roman"/>
          <w:color w:val="auto"/>
          <w:sz w:val="24"/>
          <w:szCs w:val="24"/>
          <w:lang w:val="en-US"/>
        </w:rPr>
        <w:t>seven of</w:t>
      </w:r>
      <w:r w:rsidR="00635E8A" w:rsidRPr="009B6BEF" w:rsidDel="0088591C">
        <w:rPr>
          <w:rStyle w:val="Rubrik2Char"/>
          <w:rFonts w:ascii="Times New Roman" w:hAnsi="Times New Roman"/>
          <w:color w:val="auto"/>
          <w:sz w:val="24"/>
          <w:szCs w:val="24"/>
          <w:lang w:val="en-US"/>
        </w:rPr>
        <w:t xml:space="preserve"> </w:t>
      </w:r>
      <w:r w:rsidR="00635E8A" w:rsidRPr="009B6BEF">
        <w:rPr>
          <w:rStyle w:val="Rubrik2Char"/>
          <w:rFonts w:ascii="Times New Roman" w:hAnsi="Times New Roman"/>
          <w:color w:val="auto"/>
          <w:sz w:val="24"/>
          <w:szCs w:val="24"/>
          <w:lang w:val="en-US"/>
        </w:rPr>
        <w:t>16 patients with</w:t>
      </w:r>
      <w:r w:rsidR="00303CFC">
        <w:rPr>
          <w:rStyle w:val="Rubrik2Char"/>
          <w:rFonts w:ascii="Times New Roman" w:hAnsi="Times New Roman"/>
          <w:color w:val="auto"/>
          <w:sz w:val="24"/>
          <w:szCs w:val="24"/>
          <w:lang w:val="en-US"/>
        </w:rPr>
        <w:t xml:space="preserve"> transhumeral </w:t>
      </w:r>
      <w:r w:rsidR="00635E8A" w:rsidRPr="009B6BEF">
        <w:rPr>
          <w:rStyle w:val="Rubrik2Char"/>
          <w:rFonts w:ascii="Times New Roman" w:hAnsi="Times New Roman"/>
          <w:color w:val="auto"/>
          <w:sz w:val="24"/>
          <w:szCs w:val="24"/>
          <w:lang w:val="en-US"/>
        </w:rPr>
        <w:t>level amputation</w:t>
      </w:r>
      <w:r w:rsidR="00A45B3B" w:rsidRPr="009B6BEF">
        <w:rPr>
          <w:rStyle w:val="Rubrik2Char"/>
          <w:rFonts w:ascii="Times New Roman" w:hAnsi="Times New Roman"/>
          <w:color w:val="auto"/>
          <w:sz w:val="24"/>
          <w:szCs w:val="24"/>
          <w:lang w:val="en-US"/>
        </w:rPr>
        <w:t xml:space="preserve"> used myoelectric</w:t>
      </w:r>
      <w:r w:rsidR="00CB30FD">
        <w:rPr>
          <w:rStyle w:val="Rubrik2Char"/>
          <w:rFonts w:ascii="Times New Roman" w:hAnsi="Times New Roman"/>
          <w:color w:val="auto"/>
          <w:sz w:val="24"/>
          <w:szCs w:val="24"/>
          <w:lang w:val="en-US"/>
        </w:rPr>
        <w:t xml:space="preserve"> prostheses</w:t>
      </w:r>
      <w:r w:rsidR="00A45B3B" w:rsidRPr="009B6BEF">
        <w:rPr>
          <w:rStyle w:val="Rubrik2Char"/>
          <w:rFonts w:ascii="Times New Roman" w:hAnsi="Times New Roman"/>
          <w:color w:val="auto"/>
          <w:sz w:val="24"/>
          <w:szCs w:val="24"/>
          <w:lang w:val="en-US"/>
        </w:rPr>
        <w:t xml:space="preserve">, and </w:t>
      </w:r>
      <w:r w:rsidR="005575CB">
        <w:rPr>
          <w:rStyle w:val="Rubrik2Char"/>
          <w:rFonts w:ascii="Times New Roman" w:hAnsi="Times New Roman"/>
          <w:color w:val="auto"/>
          <w:sz w:val="24"/>
          <w:szCs w:val="24"/>
          <w:lang w:val="en-US"/>
        </w:rPr>
        <w:t>nine</w:t>
      </w:r>
      <w:r w:rsidR="00A45B3B" w:rsidRPr="009B6BEF">
        <w:rPr>
          <w:rStyle w:val="Rubrik2Char"/>
          <w:rFonts w:ascii="Times New Roman" w:hAnsi="Times New Roman"/>
          <w:color w:val="auto"/>
          <w:sz w:val="24"/>
          <w:szCs w:val="24"/>
          <w:lang w:val="en-US"/>
        </w:rPr>
        <w:t xml:space="preserve"> patients used body</w:t>
      </w:r>
      <w:r w:rsidR="00DA72C2" w:rsidRPr="009B6BEF">
        <w:rPr>
          <w:rStyle w:val="Rubrik2Char"/>
          <w:rFonts w:ascii="Times New Roman" w:hAnsi="Times New Roman"/>
          <w:color w:val="auto"/>
          <w:sz w:val="24"/>
          <w:szCs w:val="24"/>
          <w:lang w:val="en-US"/>
        </w:rPr>
        <w:t>-</w:t>
      </w:r>
      <w:r w:rsidR="00A45B3B" w:rsidRPr="009B6BEF">
        <w:rPr>
          <w:rStyle w:val="Rubrik2Char"/>
          <w:rFonts w:ascii="Times New Roman" w:hAnsi="Times New Roman"/>
          <w:color w:val="auto"/>
          <w:sz w:val="24"/>
          <w:szCs w:val="24"/>
          <w:lang w:val="en-US"/>
        </w:rPr>
        <w:t>powered or cosmetic prosthes</w:t>
      </w:r>
      <w:r w:rsidR="00CB30FD">
        <w:rPr>
          <w:rStyle w:val="Rubrik2Char"/>
          <w:rFonts w:ascii="Times New Roman" w:hAnsi="Times New Roman"/>
          <w:color w:val="auto"/>
          <w:sz w:val="24"/>
          <w:szCs w:val="24"/>
          <w:lang w:val="en-US"/>
        </w:rPr>
        <w:t>e</w:t>
      </w:r>
      <w:r w:rsidR="00A45B3B" w:rsidRPr="009B6BEF">
        <w:rPr>
          <w:rStyle w:val="Rubrik2Char"/>
          <w:rFonts w:ascii="Times New Roman" w:hAnsi="Times New Roman"/>
          <w:color w:val="auto"/>
          <w:sz w:val="24"/>
          <w:szCs w:val="24"/>
          <w:lang w:val="en-US"/>
        </w:rPr>
        <w:t xml:space="preserve">s. Of 10 patients who received </w:t>
      </w:r>
      <w:r w:rsidR="00370582" w:rsidRPr="009B6BEF">
        <w:rPr>
          <w:rStyle w:val="Rubrik2Char"/>
          <w:rFonts w:ascii="Times New Roman" w:hAnsi="Times New Roman"/>
          <w:color w:val="auto"/>
          <w:sz w:val="24"/>
          <w:szCs w:val="24"/>
          <w:lang w:val="en-US"/>
        </w:rPr>
        <w:t>OI</w:t>
      </w:r>
      <w:r w:rsidR="0029454A">
        <w:rPr>
          <w:rStyle w:val="Rubrik2Char"/>
          <w:rFonts w:ascii="Times New Roman" w:hAnsi="Times New Roman"/>
          <w:color w:val="auto"/>
          <w:sz w:val="24"/>
          <w:szCs w:val="24"/>
          <w:lang w:val="en-US"/>
        </w:rPr>
        <w:t xml:space="preserve"> prostheses</w:t>
      </w:r>
      <w:r w:rsidR="00370582" w:rsidRPr="009B6BEF">
        <w:rPr>
          <w:rStyle w:val="Rubrik2Char"/>
          <w:rFonts w:ascii="Times New Roman" w:hAnsi="Times New Roman"/>
          <w:color w:val="auto"/>
          <w:sz w:val="24"/>
          <w:szCs w:val="24"/>
          <w:lang w:val="en-US"/>
        </w:rPr>
        <w:t xml:space="preserve"> </w:t>
      </w:r>
      <w:r w:rsidR="00A45B3B" w:rsidRPr="009B6BEF">
        <w:rPr>
          <w:rStyle w:val="Rubrik2Char"/>
          <w:rFonts w:ascii="Times New Roman" w:hAnsi="Times New Roman"/>
          <w:color w:val="auto"/>
          <w:sz w:val="24"/>
          <w:szCs w:val="24"/>
          <w:lang w:val="en-US"/>
        </w:rPr>
        <w:t>at transradial</w:t>
      </w:r>
      <w:r w:rsidR="00024633">
        <w:rPr>
          <w:rStyle w:val="Rubrik2Char"/>
          <w:rFonts w:ascii="Times New Roman" w:hAnsi="Times New Roman"/>
          <w:color w:val="auto"/>
          <w:sz w:val="24"/>
          <w:szCs w:val="24"/>
          <w:lang w:val="en-US"/>
        </w:rPr>
        <w:t xml:space="preserve"> </w:t>
      </w:r>
      <w:r w:rsidR="00A45B3B" w:rsidRPr="009B6BEF">
        <w:rPr>
          <w:rStyle w:val="Rubrik2Char"/>
          <w:rFonts w:ascii="Times New Roman" w:hAnsi="Times New Roman"/>
          <w:color w:val="auto"/>
          <w:sz w:val="24"/>
          <w:szCs w:val="24"/>
          <w:lang w:val="en-US"/>
        </w:rPr>
        <w:t xml:space="preserve">level, </w:t>
      </w:r>
      <w:r w:rsidR="005575CB">
        <w:rPr>
          <w:rStyle w:val="Rubrik2Char"/>
          <w:rFonts w:ascii="Times New Roman" w:hAnsi="Times New Roman"/>
          <w:color w:val="auto"/>
          <w:sz w:val="24"/>
          <w:szCs w:val="24"/>
          <w:lang w:val="en-US"/>
        </w:rPr>
        <w:t>nine</w:t>
      </w:r>
      <w:r w:rsidR="00A45B3B" w:rsidRPr="009B6BEF">
        <w:rPr>
          <w:rStyle w:val="Rubrik2Char"/>
          <w:rFonts w:ascii="Times New Roman" w:hAnsi="Times New Roman"/>
          <w:color w:val="auto"/>
          <w:sz w:val="24"/>
          <w:szCs w:val="24"/>
          <w:lang w:val="en-US"/>
        </w:rPr>
        <w:t xml:space="preserve"> patients used myoelectric prostheses and </w:t>
      </w:r>
      <w:r w:rsidR="0029454A">
        <w:rPr>
          <w:rStyle w:val="Rubrik2Char"/>
          <w:rFonts w:ascii="Times New Roman" w:hAnsi="Times New Roman"/>
          <w:color w:val="auto"/>
          <w:sz w:val="24"/>
          <w:szCs w:val="24"/>
          <w:lang w:val="en-US"/>
        </w:rPr>
        <w:t>one</w:t>
      </w:r>
      <w:r w:rsidR="00A45B3B" w:rsidRPr="009B6BEF">
        <w:rPr>
          <w:rStyle w:val="Rubrik2Char"/>
          <w:rFonts w:ascii="Times New Roman" w:hAnsi="Times New Roman"/>
          <w:color w:val="auto"/>
          <w:sz w:val="24"/>
          <w:szCs w:val="24"/>
          <w:lang w:val="en-US"/>
        </w:rPr>
        <w:t xml:space="preserve"> used a cosmetic prosthesis</w:t>
      </w:r>
      <w:r w:rsidR="000E05F1" w:rsidRPr="009B6BEF">
        <w:rPr>
          <w:rStyle w:val="Rubrik2Char"/>
          <w:rFonts w:ascii="Times New Roman" w:hAnsi="Times New Roman"/>
          <w:color w:val="auto"/>
          <w:sz w:val="24"/>
          <w:szCs w:val="24"/>
          <w:lang w:val="en-US"/>
        </w:rPr>
        <w:t xml:space="preserve"> (personal communication </w:t>
      </w:r>
      <w:r w:rsidR="00370582" w:rsidRPr="009B6BEF">
        <w:rPr>
          <w:rStyle w:val="Rubrik2Char"/>
          <w:rFonts w:ascii="Times New Roman" w:hAnsi="Times New Roman"/>
          <w:color w:val="auto"/>
          <w:sz w:val="24"/>
          <w:szCs w:val="24"/>
          <w:lang w:val="en-US"/>
        </w:rPr>
        <w:t>2022 Mar</w:t>
      </w:r>
      <w:r w:rsidR="00CD7EF6">
        <w:rPr>
          <w:rStyle w:val="Rubrik2Char"/>
          <w:rFonts w:ascii="Times New Roman" w:hAnsi="Times New Roman"/>
          <w:color w:val="auto"/>
          <w:sz w:val="24"/>
          <w:szCs w:val="24"/>
          <w:lang w:val="en-US"/>
        </w:rPr>
        <w:t>ch</w:t>
      </w:r>
      <w:r w:rsidR="00370582" w:rsidRPr="009B6BEF">
        <w:rPr>
          <w:rStyle w:val="Rubrik2Char"/>
          <w:rFonts w:ascii="Times New Roman" w:hAnsi="Times New Roman"/>
          <w:color w:val="auto"/>
          <w:sz w:val="24"/>
          <w:szCs w:val="24"/>
          <w:lang w:val="en-US"/>
        </w:rPr>
        <w:t xml:space="preserve"> 07 </w:t>
      </w:r>
      <w:r w:rsidR="000E05F1" w:rsidRPr="009B6BEF">
        <w:rPr>
          <w:rStyle w:val="Rubrik2Char"/>
          <w:rFonts w:ascii="Times New Roman" w:hAnsi="Times New Roman"/>
          <w:color w:val="auto"/>
          <w:sz w:val="24"/>
          <w:szCs w:val="24"/>
          <w:lang w:val="en-US"/>
        </w:rPr>
        <w:t xml:space="preserve">with the </w:t>
      </w:r>
      <w:r w:rsidR="00367F6B" w:rsidRPr="009B6BEF">
        <w:rPr>
          <w:rStyle w:val="Rubrik2Char"/>
          <w:rFonts w:ascii="Times New Roman" w:hAnsi="Times New Roman"/>
          <w:color w:val="auto"/>
          <w:sz w:val="24"/>
          <w:szCs w:val="24"/>
          <w:lang w:val="en-US"/>
        </w:rPr>
        <w:t xml:space="preserve">first </w:t>
      </w:r>
      <w:r w:rsidR="000E05F1" w:rsidRPr="009B6BEF">
        <w:rPr>
          <w:rStyle w:val="Rubrik2Char"/>
          <w:rFonts w:ascii="Times New Roman" w:hAnsi="Times New Roman"/>
          <w:color w:val="auto"/>
          <w:sz w:val="24"/>
          <w:szCs w:val="24"/>
          <w:lang w:val="en-US"/>
        </w:rPr>
        <w:t>author</w:t>
      </w:r>
      <w:r w:rsidR="00367F6B" w:rsidRPr="009B6BEF">
        <w:rPr>
          <w:rStyle w:val="Rubrik2Char"/>
          <w:rFonts w:ascii="Times New Roman" w:hAnsi="Times New Roman"/>
          <w:color w:val="auto"/>
          <w:sz w:val="24"/>
          <w:szCs w:val="24"/>
          <w:lang w:val="en-US"/>
        </w:rPr>
        <w:t xml:space="preserve"> </w:t>
      </w:r>
      <w:r w:rsidR="006B3EE2" w:rsidRPr="009B6BEF">
        <w:rPr>
          <w:rStyle w:val="Rubrik2Char"/>
          <w:rFonts w:ascii="Times New Roman" w:hAnsi="Times New Roman"/>
          <w:color w:val="auto"/>
          <w:sz w:val="24"/>
          <w:szCs w:val="24"/>
          <w:lang w:val="en-US"/>
        </w:rPr>
        <w:t xml:space="preserve">of the article by </w:t>
      </w:r>
      <w:r w:rsidR="000E05F1" w:rsidRPr="009B6BEF">
        <w:rPr>
          <w:rStyle w:val="Rubrik2Char"/>
          <w:rFonts w:ascii="Times New Roman" w:hAnsi="Times New Roman"/>
          <w:color w:val="auto"/>
          <w:sz w:val="24"/>
          <w:szCs w:val="24"/>
          <w:lang w:val="en-US"/>
        </w:rPr>
        <w:t xml:space="preserve">Jönsson </w:t>
      </w:r>
      <w:r w:rsidR="008851E4" w:rsidRPr="009B6BEF">
        <w:rPr>
          <w:rStyle w:val="Rubrik2Char"/>
          <w:rFonts w:ascii="Times New Roman" w:hAnsi="Times New Roman"/>
          <w:color w:val="auto"/>
          <w:sz w:val="24"/>
          <w:szCs w:val="24"/>
          <w:lang w:val="en-US"/>
        </w:rPr>
        <w:t>et al.</w:t>
      </w:r>
      <w:r w:rsidR="00160C62" w:rsidRPr="009B6BEF">
        <w:rPr>
          <w:rStyle w:val="Rubrik2Char"/>
          <w:rFonts w:ascii="Times New Roman" w:hAnsi="Times New Roman"/>
          <w:color w:val="auto"/>
          <w:sz w:val="24"/>
          <w:szCs w:val="24"/>
          <w:lang w:val="en-US"/>
        </w:rPr>
        <w:t xml:space="preserve">, </w:t>
      </w:r>
      <w:r w:rsidR="000E05F1" w:rsidRPr="009B6BEF">
        <w:rPr>
          <w:rStyle w:val="Rubrik2Char"/>
          <w:rFonts w:ascii="Times New Roman" w:hAnsi="Times New Roman"/>
          <w:color w:val="auto"/>
          <w:sz w:val="24"/>
          <w:szCs w:val="24"/>
          <w:lang w:val="en-US"/>
        </w:rPr>
        <w:t>2011</w:t>
      </w:r>
      <w:r w:rsidR="009A76C5" w:rsidRPr="009B6BEF">
        <w:rPr>
          <w:rStyle w:val="Rubrik2Char"/>
          <w:rFonts w:ascii="Times New Roman" w:hAnsi="Times New Roman"/>
          <w:color w:val="auto"/>
          <w:sz w:val="24"/>
          <w:szCs w:val="24"/>
          <w:lang w:val="en-US"/>
        </w:rPr>
        <w:t>)</w:t>
      </w:r>
      <w:r w:rsidR="000E05F1" w:rsidRPr="009B6BEF">
        <w:rPr>
          <w:rStyle w:val="Rubrik2Char"/>
          <w:rFonts w:ascii="Times New Roman" w:hAnsi="Times New Roman"/>
          <w:color w:val="auto"/>
          <w:sz w:val="24"/>
          <w:szCs w:val="24"/>
          <w:lang w:val="en-US"/>
        </w:rPr>
        <w:t>.</w:t>
      </w:r>
    </w:p>
    <w:p w14:paraId="63621653" w14:textId="473B301A" w:rsidR="008E6258" w:rsidRPr="009B6BEF" w:rsidRDefault="00284734" w:rsidP="00A06142">
      <w:pPr>
        <w:tabs>
          <w:tab w:val="left" w:pos="720"/>
        </w:tabs>
        <w:ind w:left="426"/>
        <w:rPr>
          <w:rStyle w:val="Rubrik2Char"/>
          <w:rFonts w:ascii="Times New Roman" w:hAnsi="Times New Roman"/>
          <w:b/>
          <w:color w:val="002060"/>
          <w:sz w:val="24"/>
          <w:szCs w:val="24"/>
          <w:lang w:val="en-US"/>
        </w:rPr>
      </w:pPr>
      <w:r w:rsidRPr="009B6BEF">
        <w:rPr>
          <w:rStyle w:val="Rubrik2Char"/>
          <w:rFonts w:ascii="Times New Roman" w:hAnsi="Times New Roman"/>
          <w:color w:val="auto"/>
          <w:sz w:val="24"/>
          <w:szCs w:val="24"/>
          <w:lang w:val="en-US"/>
        </w:rPr>
        <w:t xml:space="preserve">Given the small number of patients </w:t>
      </w:r>
      <w:r w:rsidR="005B79AB" w:rsidRPr="009B6BEF">
        <w:rPr>
          <w:rStyle w:val="Rubrik2Char"/>
          <w:rFonts w:ascii="Times New Roman" w:hAnsi="Times New Roman"/>
          <w:color w:val="auto"/>
          <w:sz w:val="24"/>
          <w:szCs w:val="24"/>
          <w:lang w:val="en-US"/>
        </w:rPr>
        <w:t xml:space="preserve">worldwide </w:t>
      </w:r>
      <w:r w:rsidR="005967CD" w:rsidRPr="009B6BEF">
        <w:rPr>
          <w:rStyle w:val="Rubrik2Char"/>
          <w:rFonts w:ascii="Times New Roman" w:hAnsi="Times New Roman"/>
          <w:color w:val="auto"/>
          <w:sz w:val="24"/>
          <w:szCs w:val="24"/>
          <w:lang w:val="en-US"/>
        </w:rPr>
        <w:t xml:space="preserve">who </w:t>
      </w:r>
      <w:r w:rsidRPr="009B6BEF">
        <w:rPr>
          <w:rStyle w:val="Rubrik2Char"/>
          <w:rFonts w:ascii="Times New Roman" w:hAnsi="Times New Roman"/>
          <w:color w:val="auto"/>
          <w:sz w:val="24"/>
          <w:szCs w:val="24"/>
          <w:lang w:val="en-US"/>
        </w:rPr>
        <w:t>have received the treatment in question</w:t>
      </w:r>
      <w:r w:rsidR="005B79AB" w:rsidRPr="009B6BEF">
        <w:rPr>
          <w:rStyle w:val="Rubrik2Char"/>
          <w:rFonts w:ascii="Times New Roman" w:hAnsi="Times New Roman"/>
          <w:color w:val="auto"/>
          <w:sz w:val="24"/>
          <w:szCs w:val="24"/>
          <w:lang w:val="en-US"/>
        </w:rPr>
        <w:t xml:space="preserve">, </w:t>
      </w:r>
      <w:r w:rsidR="00431257" w:rsidRPr="009B6BEF">
        <w:rPr>
          <w:rStyle w:val="Rubrik2Char"/>
          <w:rFonts w:ascii="Times New Roman" w:hAnsi="Times New Roman"/>
          <w:color w:val="auto"/>
          <w:sz w:val="24"/>
          <w:szCs w:val="24"/>
          <w:lang w:val="en-US"/>
        </w:rPr>
        <w:t xml:space="preserve">the study </w:t>
      </w:r>
      <w:r w:rsidR="00014A58" w:rsidRPr="009B6BEF">
        <w:rPr>
          <w:rStyle w:val="Rubrik2Char"/>
          <w:rFonts w:ascii="Times New Roman" w:hAnsi="Times New Roman"/>
          <w:color w:val="auto"/>
          <w:sz w:val="24"/>
          <w:szCs w:val="24"/>
          <w:lang w:val="en-US"/>
        </w:rPr>
        <w:t xml:space="preserve">populations </w:t>
      </w:r>
      <w:r w:rsidR="00DC5E8E">
        <w:rPr>
          <w:rStyle w:val="Rubrik2Char"/>
          <w:rFonts w:ascii="Times New Roman" w:hAnsi="Times New Roman"/>
          <w:color w:val="auto"/>
          <w:sz w:val="24"/>
          <w:szCs w:val="24"/>
          <w:lang w:val="en-US"/>
        </w:rPr>
        <w:t xml:space="preserve">in the included studies </w:t>
      </w:r>
      <w:r w:rsidR="00014A58" w:rsidRPr="009B6BEF">
        <w:rPr>
          <w:rStyle w:val="Rubrik2Char"/>
          <w:rFonts w:ascii="Times New Roman" w:hAnsi="Times New Roman"/>
          <w:color w:val="auto"/>
          <w:sz w:val="24"/>
          <w:szCs w:val="24"/>
          <w:lang w:val="en-US"/>
        </w:rPr>
        <w:t xml:space="preserve">were </w:t>
      </w:r>
      <w:r w:rsidR="00A97D5C" w:rsidRPr="009B6BEF">
        <w:rPr>
          <w:rStyle w:val="Rubrik2Char"/>
          <w:rFonts w:ascii="Times New Roman" w:hAnsi="Times New Roman"/>
          <w:color w:val="auto"/>
          <w:sz w:val="24"/>
          <w:szCs w:val="24"/>
          <w:lang w:val="en-US"/>
        </w:rPr>
        <w:t xml:space="preserve">very </w:t>
      </w:r>
      <w:r w:rsidR="00014A58" w:rsidRPr="009B6BEF">
        <w:rPr>
          <w:rStyle w:val="Rubrik2Char"/>
          <w:rFonts w:ascii="Times New Roman" w:hAnsi="Times New Roman"/>
          <w:color w:val="auto"/>
          <w:sz w:val="24"/>
          <w:szCs w:val="24"/>
          <w:lang w:val="en-US"/>
        </w:rPr>
        <w:t xml:space="preserve">small </w:t>
      </w:r>
      <w:r w:rsidR="00A97D5C" w:rsidRPr="009B6BEF">
        <w:rPr>
          <w:rStyle w:val="Rubrik2Char"/>
          <w:rFonts w:ascii="Times New Roman" w:hAnsi="Times New Roman"/>
          <w:color w:val="auto"/>
          <w:sz w:val="24"/>
          <w:szCs w:val="24"/>
          <w:lang w:val="en-US"/>
        </w:rPr>
        <w:t>resulting in severe</w:t>
      </w:r>
      <w:r w:rsidR="006413B2" w:rsidRPr="009B6BEF">
        <w:rPr>
          <w:rStyle w:val="Rubrik2Char"/>
          <w:rFonts w:ascii="Times New Roman" w:hAnsi="Times New Roman"/>
          <w:color w:val="auto"/>
          <w:sz w:val="24"/>
          <w:szCs w:val="24"/>
          <w:lang w:val="en-US"/>
        </w:rPr>
        <w:t xml:space="preserve"> </w:t>
      </w:r>
      <w:r w:rsidR="00A97D5C" w:rsidRPr="009B6BEF">
        <w:rPr>
          <w:rStyle w:val="Rubrik2Char"/>
          <w:rFonts w:ascii="Times New Roman" w:hAnsi="Times New Roman"/>
          <w:color w:val="auto"/>
          <w:sz w:val="24"/>
          <w:szCs w:val="24"/>
          <w:lang w:val="en-US"/>
        </w:rPr>
        <w:t>im</w:t>
      </w:r>
      <w:r w:rsidR="006413B2" w:rsidRPr="009B6BEF">
        <w:rPr>
          <w:rStyle w:val="Rubrik2Char"/>
          <w:rFonts w:ascii="Times New Roman" w:hAnsi="Times New Roman"/>
          <w:color w:val="auto"/>
          <w:sz w:val="24"/>
          <w:szCs w:val="24"/>
          <w:lang w:val="en-US"/>
        </w:rPr>
        <w:t>precision.</w:t>
      </w:r>
      <w:r w:rsidR="0074714A" w:rsidRPr="009B6BEF">
        <w:rPr>
          <w:rStyle w:val="Rubrik2Char"/>
          <w:rFonts w:ascii="Times New Roman" w:hAnsi="Times New Roman"/>
          <w:color w:val="auto"/>
          <w:sz w:val="24"/>
          <w:szCs w:val="24"/>
          <w:lang w:val="en-US"/>
        </w:rPr>
        <w:t xml:space="preserve"> D</w:t>
      </w:r>
      <w:r w:rsidR="003E30CA" w:rsidRPr="009B6BEF">
        <w:rPr>
          <w:rStyle w:val="Rubrik2Char"/>
          <w:rFonts w:ascii="Times New Roman" w:hAnsi="Times New Roman"/>
          <w:color w:val="auto"/>
          <w:sz w:val="24"/>
          <w:szCs w:val="24"/>
          <w:lang w:val="en-US"/>
        </w:rPr>
        <w:t xml:space="preserve">irectness </w:t>
      </w:r>
      <w:r w:rsidR="00DC5E8E">
        <w:rPr>
          <w:rStyle w:val="Rubrik2Char"/>
          <w:rFonts w:ascii="Times New Roman" w:hAnsi="Times New Roman"/>
          <w:color w:val="auto"/>
          <w:sz w:val="24"/>
          <w:szCs w:val="24"/>
          <w:lang w:val="en-US"/>
        </w:rPr>
        <w:t xml:space="preserve">of </w:t>
      </w:r>
      <w:r w:rsidR="0041086B">
        <w:rPr>
          <w:rStyle w:val="Rubrik2Char"/>
          <w:rFonts w:ascii="Times New Roman" w:hAnsi="Times New Roman"/>
          <w:color w:val="auto"/>
          <w:sz w:val="24"/>
          <w:szCs w:val="24"/>
          <w:lang w:val="en-US"/>
        </w:rPr>
        <w:t xml:space="preserve">the studies </w:t>
      </w:r>
      <w:r w:rsidR="00B75AE4" w:rsidRPr="009B6BEF">
        <w:rPr>
          <w:rStyle w:val="Rubrik2Char"/>
          <w:rFonts w:ascii="Times New Roman" w:hAnsi="Times New Roman"/>
          <w:color w:val="auto"/>
          <w:sz w:val="24"/>
          <w:szCs w:val="24"/>
          <w:lang w:val="en-US"/>
        </w:rPr>
        <w:t xml:space="preserve">was assessed as </w:t>
      </w:r>
      <w:r w:rsidR="003E30CA" w:rsidRPr="009B6BEF">
        <w:rPr>
          <w:rStyle w:val="Rubrik2Char"/>
          <w:rFonts w:ascii="Times New Roman" w:hAnsi="Times New Roman"/>
          <w:color w:val="auto"/>
          <w:sz w:val="24"/>
          <w:szCs w:val="24"/>
          <w:lang w:val="en-US"/>
        </w:rPr>
        <w:t>limited</w:t>
      </w:r>
      <w:r w:rsidR="00850B8D" w:rsidRPr="009B6BEF">
        <w:rPr>
          <w:rStyle w:val="Rubrik2Char"/>
          <w:rFonts w:ascii="Times New Roman" w:hAnsi="Times New Roman"/>
          <w:color w:val="auto"/>
          <w:sz w:val="24"/>
          <w:szCs w:val="24"/>
          <w:lang w:val="en-US"/>
        </w:rPr>
        <w:t xml:space="preserve"> due to </w:t>
      </w:r>
      <w:r w:rsidR="00B75AE4" w:rsidRPr="009B6BEF">
        <w:rPr>
          <w:rStyle w:val="Rubrik2Char"/>
          <w:rFonts w:ascii="Times New Roman" w:hAnsi="Times New Roman"/>
          <w:color w:val="auto"/>
          <w:sz w:val="24"/>
          <w:szCs w:val="24"/>
          <w:lang w:val="en-US"/>
        </w:rPr>
        <w:t xml:space="preserve">the </w:t>
      </w:r>
      <w:r w:rsidR="00850B8D" w:rsidRPr="009B6BEF">
        <w:rPr>
          <w:rStyle w:val="Rubrik2Char"/>
          <w:rFonts w:ascii="Times New Roman" w:hAnsi="Times New Roman"/>
          <w:color w:val="auto"/>
          <w:sz w:val="24"/>
          <w:szCs w:val="24"/>
          <w:lang w:val="en-US"/>
        </w:rPr>
        <w:t>small</w:t>
      </w:r>
      <w:r w:rsidR="0048077C" w:rsidRPr="009B6BEF">
        <w:rPr>
          <w:rStyle w:val="Rubrik2Char"/>
          <w:rFonts w:ascii="Times New Roman" w:hAnsi="Times New Roman"/>
          <w:color w:val="auto"/>
          <w:sz w:val="24"/>
          <w:szCs w:val="24"/>
          <w:lang w:val="en-US"/>
        </w:rPr>
        <w:t xml:space="preserve"> </w:t>
      </w:r>
      <w:r w:rsidR="003E2B90" w:rsidRPr="009B6BEF">
        <w:rPr>
          <w:rStyle w:val="Rubrik2Char"/>
          <w:rFonts w:ascii="Times New Roman" w:hAnsi="Times New Roman"/>
          <w:color w:val="auto"/>
          <w:sz w:val="24"/>
          <w:szCs w:val="24"/>
          <w:lang w:val="en-US"/>
        </w:rPr>
        <w:t>number of patie</w:t>
      </w:r>
      <w:r w:rsidR="00991C64" w:rsidRPr="009B6BEF">
        <w:rPr>
          <w:rStyle w:val="Rubrik2Char"/>
          <w:rFonts w:ascii="Times New Roman" w:hAnsi="Times New Roman"/>
          <w:color w:val="auto"/>
          <w:sz w:val="24"/>
          <w:szCs w:val="24"/>
          <w:lang w:val="en-US"/>
        </w:rPr>
        <w:t>n</w:t>
      </w:r>
      <w:r w:rsidR="003E2B90" w:rsidRPr="009B6BEF">
        <w:rPr>
          <w:rStyle w:val="Rubrik2Char"/>
          <w:rFonts w:ascii="Times New Roman" w:hAnsi="Times New Roman"/>
          <w:color w:val="auto"/>
          <w:sz w:val="24"/>
          <w:szCs w:val="24"/>
          <w:lang w:val="en-US"/>
        </w:rPr>
        <w:t xml:space="preserve">ts with </w:t>
      </w:r>
      <w:r w:rsidR="00612267">
        <w:rPr>
          <w:rFonts w:ascii="Times New Roman" w:hAnsi="Times New Roman"/>
          <w:sz w:val="24"/>
          <w:szCs w:val="24"/>
          <w:lang w:val="en-US"/>
        </w:rPr>
        <w:t xml:space="preserve">transradial </w:t>
      </w:r>
      <w:r w:rsidR="00F11A2E" w:rsidRPr="009B6BEF">
        <w:rPr>
          <w:rStyle w:val="Rubrik2Char"/>
          <w:rFonts w:ascii="Times New Roman" w:hAnsi="Times New Roman"/>
          <w:color w:val="auto"/>
          <w:sz w:val="24"/>
          <w:szCs w:val="24"/>
          <w:lang w:val="en-US"/>
        </w:rPr>
        <w:t xml:space="preserve">amputation level, </w:t>
      </w:r>
      <w:r w:rsidR="00B75AE4" w:rsidRPr="009B6BEF">
        <w:rPr>
          <w:rStyle w:val="Rubrik2Char"/>
          <w:rFonts w:ascii="Times New Roman" w:hAnsi="Times New Roman"/>
          <w:color w:val="auto"/>
          <w:sz w:val="24"/>
          <w:szCs w:val="24"/>
          <w:lang w:val="en-US"/>
        </w:rPr>
        <w:t xml:space="preserve">the </w:t>
      </w:r>
      <w:r w:rsidR="0074714A" w:rsidRPr="009B6BEF">
        <w:rPr>
          <w:rStyle w:val="Rubrik2Char"/>
          <w:rFonts w:ascii="Times New Roman" w:hAnsi="Times New Roman"/>
          <w:color w:val="auto"/>
          <w:sz w:val="24"/>
          <w:szCs w:val="24"/>
          <w:lang w:val="en-US"/>
        </w:rPr>
        <w:t>small</w:t>
      </w:r>
      <w:r w:rsidR="00F11A2E" w:rsidRPr="009B6BEF">
        <w:rPr>
          <w:rStyle w:val="Rubrik2Char"/>
          <w:rFonts w:ascii="Times New Roman" w:hAnsi="Times New Roman"/>
          <w:color w:val="auto"/>
          <w:sz w:val="24"/>
          <w:szCs w:val="24"/>
          <w:lang w:val="en-US"/>
        </w:rPr>
        <w:t xml:space="preserve"> </w:t>
      </w:r>
      <w:r w:rsidR="00E11378" w:rsidRPr="009B6BEF">
        <w:rPr>
          <w:rStyle w:val="Rubrik2Char"/>
          <w:rFonts w:ascii="Times New Roman" w:hAnsi="Times New Roman"/>
          <w:color w:val="auto"/>
          <w:sz w:val="24"/>
          <w:szCs w:val="24"/>
          <w:lang w:val="en-US"/>
        </w:rPr>
        <w:t xml:space="preserve">proportion </w:t>
      </w:r>
      <w:r w:rsidR="00F11A2E" w:rsidRPr="009B6BEF">
        <w:rPr>
          <w:rStyle w:val="Rubrik2Char"/>
          <w:rFonts w:ascii="Times New Roman" w:hAnsi="Times New Roman"/>
          <w:color w:val="auto"/>
          <w:sz w:val="24"/>
          <w:szCs w:val="24"/>
          <w:lang w:val="en-US"/>
        </w:rPr>
        <w:t>of women</w:t>
      </w:r>
      <w:r w:rsidR="0074714A" w:rsidRPr="009B6BEF">
        <w:rPr>
          <w:rStyle w:val="Rubrik2Char"/>
          <w:rFonts w:ascii="Times New Roman" w:hAnsi="Times New Roman"/>
          <w:color w:val="auto"/>
          <w:sz w:val="24"/>
          <w:szCs w:val="24"/>
          <w:lang w:val="en-US"/>
        </w:rPr>
        <w:t>,</w:t>
      </w:r>
      <w:r w:rsidR="00F11A2E" w:rsidRPr="009B6BEF">
        <w:rPr>
          <w:rStyle w:val="Rubrik2Char"/>
          <w:rFonts w:ascii="Times New Roman" w:hAnsi="Times New Roman"/>
          <w:color w:val="auto"/>
          <w:sz w:val="24"/>
          <w:szCs w:val="24"/>
          <w:lang w:val="en-US"/>
        </w:rPr>
        <w:t xml:space="preserve"> and </w:t>
      </w:r>
      <w:r w:rsidR="00014A58" w:rsidRPr="009B6BEF">
        <w:rPr>
          <w:rStyle w:val="Rubrik2Char"/>
          <w:rFonts w:ascii="Times New Roman" w:hAnsi="Times New Roman"/>
          <w:color w:val="auto"/>
          <w:sz w:val="24"/>
          <w:szCs w:val="24"/>
          <w:lang w:val="en-US"/>
        </w:rPr>
        <w:t xml:space="preserve">all </w:t>
      </w:r>
      <w:r w:rsidR="00556820" w:rsidRPr="009B6BEF">
        <w:rPr>
          <w:rStyle w:val="Rubrik2Char"/>
          <w:rFonts w:ascii="Times New Roman" w:hAnsi="Times New Roman"/>
          <w:color w:val="auto"/>
          <w:sz w:val="24"/>
          <w:szCs w:val="24"/>
          <w:lang w:val="en-US"/>
        </w:rPr>
        <w:t xml:space="preserve">studies </w:t>
      </w:r>
      <w:r w:rsidR="0074714A" w:rsidRPr="009B6BEF">
        <w:rPr>
          <w:rStyle w:val="Rubrik2Char"/>
          <w:rFonts w:ascii="Times New Roman" w:hAnsi="Times New Roman"/>
          <w:color w:val="auto"/>
          <w:sz w:val="24"/>
          <w:szCs w:val="24"/>
          <w:lang w:val="en-US"/>
        </w:rPr>
        <w:t>being performed at</w:t>
      </w:r>
      <w:r w:rsidR="00FE1041" w:rsidRPr="009B6BEF">
        <w:rPr>
          <w:rStyle w:val="Rubrik2Char"/>
          <w:rFonts w:ascii="Times New Roman" w:hAnsi="Times New Roman"/>
          <w:color w:val="auto"/>
          <w:sz w:val="24"/>
          <w:szCs w:val="24"/>
          <w:lang w:val="en-US"/>
        </w:rPr>
        <w:t xml:space="preserve"> the same </w:t>
      </w:r>
      <w:r w:rsidR="0074714A" w:rsidRPr="009B6BEF">
        <w:rPr>
          <w:rStyle w:val="Rubrik2Char"/>
          <w:rFonts w:ascii="Times New Roman" w:hAnsi="Times New Roman"/>
          <w:color w:val="auto"/>
          <w:sz w:val="24"/>
          <w:szCs w:val="24"/>
          <w:lang w:val="en-US"/>
        </w:rPr>
        <w:t>hospital</w:t>
      </w:r>
      <w:r w:rsidR="00963ECC">
        <w:rPr>
          <w:rStyle w:val="Rubrik2Char"/>
          <w:rFonts w:ascii="Times New Roman" w:hAnsi="Times New Roman"/>
          <w:color w:val="auto"/>
          <w:sz w:val="24"/>
          <w:szCs w:val="24"/>
          <w:lang w:val="en-US"/>
        </w:rPr>
        <w:t>. S</w:t>
      </w:r>
      <w:r w:rsidR="00EF32DD">
        <w:rPr>
          <w:rStyle w:val="Rubrik2Char"/>
          <w:rFonts w:ascii="Times New Roman" w:hAnsi="Times New Roman"/>
          <w:color w:val="auto"/>
          <w:sz w:val="24"/>
          <w:szCs w:val="24"/>
          <w:lang w:val="en-US"/>
        </w:rPr>
        <w:t xml:space="preserve">tudies on </w:t>
      </w:r>
      <w:r w:rsidR="00EF32DD">
        <w:rPr>
          <w:rFonts w:ascii="Times New Roman" w:hAnsi="Times New Roman"/>
          <w:sz w:val="24"/>
          <w:szCs w:val="24"/>
          <w:lang w:val="en-GB"/>
        </w:rPr>
        <w:t>neuromuscular OI prostheses included four male patients aged 44 to 47 years with amputation at</w:t>
      </w:r>
      <w:r w:rsidR="00F2716A">
        <w:rPr>
          <w:rFonts w:ascii="Times New Roman" w:hAnsi="Times New Roman"/>
          <w:sz w:val="24"/>
          <w:szCs w:val="24"/>
          <w:lang w:val="en-GB"/>
        </w:rPr>
        <w:t xml:space="preserve"> transhumeral</w:t>
      </w:r>
      <w:r w:rsidR="00303CFC">
        <w:rPr>
          <w:rFonts w:ascii="Times New Roman" w:hAnsi="Times New Roman"/>
          <w:sz w:val="24"/>
          <w:szCs w:val="24"/>
          <w:lang w:val="en-GB"/>
        </w:rPr>
        <w:t xml:space="preserve"> </w:t>
      </w:r>
      <w:r w:rsidR="00EF32DD">
        <w:rPr>
          <w:rFonts w:ascii="Times New Roman" w:hAnsi="Times New Roman"/>
          <w:sz w:val="24"/>
          <w:szCs w:val="24"/>
          <w:lang w:val="en-GB"/>
        </w:rPr>
        <w:t>level</w:t>
      </w:r>
      <w:r w:rsidR="00EF32DD">
        <w:rPr>
          <w:rStyle w:val="Rubrik2Char"/>
          <w:rFonts w:ascii="Times New Roman" w:hAnsi="Times New Roman"/>
          <w:color w:val="auto"/>
          <w:sz w:val="24"/>
          <w:szCs w:val="24"/>
          <w:lang w:val="en-US"/>
        </w:rPr>
        <w:t>.</w:t>
      </w:r>
      <w:r w:rsidR="00C10948">
        <w:rPr>
          <w:rStyle w:val="Rubrik2Char"/>
          <w:rFonts w:ascii="Times New Roman" w:hAnsi="Times New Roman"/>
          <w:color w:val="auto"/>
          <w:sz w:val="24"/>
          <w:szCs w:val="24"/>
          <w:lang w:val="en-US"/>
        </w:rPr>
        <w:t xml:space="preserve"> </w:t>
      </w:r>
      <w:r w:rsidR="00C75199" w:rsidRPr="009B6BEF">
        <w:rPr>
          <w:rStyle w:val="Rubrik2Char"/>
          <w:rFonts w:ascii="Times New Roman" w:hAnsi="Times New Roman"/>
          <w:color w:val="auto"/>
          <w:sz w:val="24"/>
          <w:szCs w:val="24"/>
          <w:lang w:val="en-US"/>
        </w:rPr>
        <w:t>In addition</w:t>
      </w:r>
      <w:r w:rsidR="0074714A" w:rsidRPr="009B6BEF">
        <w:rPr>
          <w:rStyle w:val="Rubrik2Char"/>
          <w:rFonts w:ascii="Times New Roman" w:hAnsi="Times New Roman"/>
          <w:color w:val="auto"/>
          <w:sz w:val="24"/>
          <w:szCs w:val="24"/>
          <w:lang w:val="en-US"/>
        </w:rPr>
        <w:t>,</w:t>
      </w:r>
      <w:r w:rsidR="00C75199" w:rsidRPr="009B6BEF">
        <w:rPr>
          <w:rStyle w:val="Rubrik2Char"/>
          <w:rFonts w:ascii="Times New Roman" w:hAnsi="Times New Roman"/>
          <w:color w:val="auto"/>
          <w:sz w:val="24"/>
          <w:szCs w:val="24"/>
          <w:lang w:val="en-US"/>
        </w:rPr>
        <w:t xml:space="preserve"> the</w:t>
      </w:r>
      <w:r w:rsidR="0074714A" w:rsidRPr="009B6BEF">
        <w:rPr>
          <w:rStyle w:val="Rubrik2Char"/>
          <w:rFonts w:ascii="Times New Roman" w:hAnsi="Times New Roman"/>
          <w:color w:val="auto"/>
          <w:sz w:val="24"/>
          <w:szCs w:val="24"/>
          <w:lang w:val="en-US"/>
        </w:rPr>
        <w:t xml:space="preserve"> studies suffered from</w:t>
      </w:r>
      <w:r w:rsidR="00730D91" w:rsidRPr="009B6BEF">
        <w:rPr>
          <w:rStyle w:val="Rubrik2Char"/>
          <w:rFonts w:ascii="Times New Roman" w:hAnsi="Times New Roman"/>
          <w:color w:val="auto"/>
          <w:sz w:val="24"/>
          <w:szCs w:val="24"/>
          <w:lang w:val="en-US"/>
        </w:rPr>
        <w:t xml:space="preserve"> some </w:t>
      </w:r>
      <w:r w:rsidR="00BB11F9" w:rsidRPr="009B6BEF">
        <w:rPr>
          <w:rStyle w:val="Rubrik2Char"/>
          <w:rFonts w:ascii="Times New Roman" w:hAnsi="Times New Roman"/>
          <w:color w:val="auto"/>
          <w:sz w:val="24"/>
          <w:szCs w:val="24"/>
          <w:lang w:val="en-US"/>
        </w:rPr>
        <w:t>study limitation</w:t>
      </w:r>
      <w:r w:rsidR="00C75199" w:rsidRPr="009B6BEF">
        <w:rPr>
          <w:rStyle w:val="Rubrik2Char"/>
          <w:rFonts w:ascii="Times New Roman" w:hAnsi="Times New Roman"/>
          <w:color w:val="auto"/>
          <w:sz w:val="24"/>
          <w:szCs w:val="24"/>
          <w:lang w:val="en-US"/>
        </w:rPr>
        <w:t>s</w:t>
      </w:r>
      <w:r w:rsidR="004F22DA" w:rsidRPr="009B6BEF">
        <w:rPr>
          <w:rStyle w:val="Rubrik2Char"/>
          <w:rFonts w:ascii="Times New Roman" w:hAnsi="Times New Roman"/>
          <w:color w:val="auto"/>
          <w:sz w:val="24"/>
          <w:szCs w:val="24"/>
          <w:lang w:val="en-US"/>
        </w:rPr>
        <w:t>;</w:t>
      </w:r>
      <w:r w:rsidR="00BB11F9" w:rsidRPr="009B6BEF">
        <w:rPr>
          <w:rStyle w:val="Rubrik2Char"/>
          <w:rFonts w:ascii="Times New Roman" w:hAnsi="Times New Roman"/>
          <w:color w:val="auto"/>
          <w:sz w:val="24"/>
          <w:szCs w:val="24"/>
          <w:lang w:val="en-US"/>
        </w:rPr>
        <w:t xml:space="preserve"> </w:t>
      </w:r>
      <w:r w:rsidR="004B6E22" w:rsidRPr="009B6BEF">
        <w:rPr>
          <w:rStyle w:val="Rubrik2Char"/>
          <w:rFonts w:ascii="Times New Roman" w:hAnsi="Times New Roman"/>
          <w:color w:val="auto"/>
          <w:sz w:val="24"/>
          <w:szCs w:val="24"/>
          <w:lang w:val="en-US"/>
        </w:rPr>
        <w:t xml:space="preserve">e.g. </w:t>
      </w:r>
      <w:r w:rsidR="00D45A79" w:rsidRPr="009B6BEF">
        <w:rPr>
          <w:rStyle w:val="Rubrik2Char"/>
          <w:rFonts w:ascii="Times New Roman" w:hAnsi="Times New Roman"/>
          <w:color w:val="auto"/>
          <w:sz w:val="24"/>
          <w:szCs w:val="24"/>
          <w:lang w:val="en-US"/>
        </w:rPr>
        <w:t xml:space="preserve">in </w:t>
      </w:r>
      <w:r w:rsidR="00EF1087">
        <w:rPr>
          <w:rStyle w:val="Rubrik2Char"/>
          <w:rFonts w:ascii="Times New Roman" w:hAnsi="Times New Roman"/>
          <w:color w:val="auto"/>
          <w:sz w:val="24"/>
          <w:szCs w:val="24"/>
          <w:lang w:val="en-US"/>
        </w:rPr>
        <w:t>the comparative</w:t>
      </w:r>
      <w:r w:rsidR="00EF1087" w:rsidRPr="009B6BEF">
        <w:rPr>
          <w:rStyle w:val="Rubrik2Char"/>
          <w:rFonts w:ascii="Times New Roman" w:hAnsi="Times New Roman"/>
          <w:color w:val="auto"/>
          <w:sz w:val="24"/>
          <w:szCs w:val="24"/>
          <w:lang w:val="en-US"/>
        </w:rPr>
        <w:t xml:space="preserve"> </w:t>
      </w:r>
      <w:r w:rsidR="00D45A79" w:rsidRPr="009B6BEF">
        <w:rPr>
          <w:rStyle w:val="Rubrik2Char"/>
          <w:rFonts w:ascii="Times New Roman" w:hAnsi="Times New Roman"/>
          <w:color w:val="auto"/>
          <w:sz w:val="24"/>
          <w:szCs w:val="24"/>
          <w:lang w:val="en-US"/>
        </w:rPr>
        <w:t>studies</w:t>
      </w:r>
      <w:r w:rsidR="00DA5465" w:rsidRPr="009B6BEF">
        <w:rPr>
          <w:rStyle w:val="Rubrik2Char"/>
          <w:rFonts w:ascii="Times New Roman" w:hAnsi="Times New Roman"/>
          <w:color w:val="auto"/>
          <w:sz w:val="24"/>
          <w:szCs w:val="24"/>
          <w:lang w:val="en-US"/>
        </w:rPr>
        <w:t xml:space="preserve"> </w:t>
      </w:r>
      <w:r w:rsidR="006C6212" w:rsidRPr="009B6BEF">
        <w:rPr>
          <w:rStyle w:val="Rubrik2Char"/>
          <w:rFonts w:ascii="Times New Roman" w:hAnsi="Times New Roman"/>
          <w:color w:val="auto"/>
          <w:sz w:val="24"/>
          <w:szCs w:val="24"/>
          <w:lang w:val="en-US"/>
        </w:rPr>
        <w:t>information regarding the statistical analyses</w:t>
      </w:r>
      <w:r w:rsidR="00E81A99" w:rsidRPr="009B6BEF">
        <w:rPr>
          <w:rStyle w:val="Rubrik2Char"/>
          <w:rFonts w:ascii="Times New Roman" w:hAnsi="Times New Roman"/>
          <w:color w:val="auto"/>
          <w:sz w:val="24"/>
          <w:szCs w:val="24"/>
          <w:lang w:val="en-US"/>
        </w:rPr>
        <w:t xml:space="preserve"> was sparse</w:t>
      </w:r>
      <w:r w:rsidR="001715B0" w:rsidRPr="009B6BEF">
        <w:rPr>
          <w:rStyle w:val="Rubrik2Char"/>
          <w:rFonts w:ascii="Times New Roman" w:hAnsi="Times New Roman"/>
          <w:color w:val="auto"/>
          <w:sz w:val="24"/>
          <w:szCs w:val="24"/>
          <w:lang w:val="en-US"/>
        </w:rPr>
        <w:t xml:space="preserve">, in the cohort study </w:t>
      </w:r>
      <w:r w:rsidR="0041086B">
        <w:rPr>
          <w:rStyle w:val="Rubrik2Char"/>
          <w:rFonts w:ascii="Times New Roman" w:hAnsi="Times New Roman"/>
          <w:color w:val="auto"/>
          <w:sz w:val="24"/>
          <w:szCs w:val="24"/>
          <w:lang w:val="en-US"/>
        </w:rPr>
        <w:t>(</w:t>
      </w:r>
      <w:r w:rsidR="003F7705">
        <w:rPr>
          <w:rStyle w:val="Rubrik2Char"/>
          <w:rFonts w:ascii="Times New Roman" w:hAnsi="Times New Roman"/>
          <w:color w:val="auto"/>
          <w:sz w:val="24"/>
          <w:szCs w:val="24"/>
          <w:lang w:val="en-US"/>
        </w:rPr>
        <w:t>Jacobs</w:t>
      </w:r>
      <w:r w:rsidR="00E072BC">
        <w:rPr>
          <w:rStyle w:val="Rubrik2Char"/>
          <w:rFonts w:ascii="Times New Roman" w:hAnsi="Times New Roman"/>
          <w:color w:val="auto"/>
          <w:sz w:val="24"/>
          <w:szCs w:val="24"/>
          <w:lang w:val="en-US"/>
        </w:rPr>
        <w:t xml:space="preserve"> et al</w:t>
      </w:r>
      <w:r w:rsidR="00A55776">
        <w:rPr>
          <w:rStyle w:val="Rubrik2Char"/>
          <w:rFonts w:ascii="Times New Roman" w:hAnsi="Times New Roman"/>
          <w:color w:val="auto"/>
          <w:sz w:val="24"/>
          <w:szCs w:val="24"/>
          <w:lang w:val="en-US"/>
        </w:rPr>
        <w:t>.</w:t>
      </w:r>
      <w:r w:rsidR="003F7705">
        <w:rPr>
          <w:rStyle w:val="Rubrik2Char"/>
          <w:rFonts w:ascii="Times New Roman" w:hAnsi="Times New Roman"/>
          <w:color w:val="auto"/>
          <w:sz w:val="24"/>
          <w:szCs w:val="24"/>
          <w:lang w:val="en-US"/>
        </w:rPr>
        <w:t xml:space="preserve">, </w:t>
      </w:r>
      <w:r w:rsidR="009E449C">
        <w:rPr>
          <w:rStyle w:val="Rubrik2Char"/>
          <w:rFonts w:ascii="Times New Roman" w:hAnsi="Times New Roman"/>
          <w:color w:val="auto"/>
          <w:sz w:val="24"/>
          <w:szCs w:val="24"/>
          <w:lang w:val="en-US"/>
        </w:rPr>
        <w:t>2000</w:t>
      </w:r>
      <w:r w:rsidR="0041086B">
        <w:rPr>
          <w:rStyle w:val="Rubrik2Char"/>
          <w:rFonts w:ascii="Times New Roman" w:hAnsi="Times New Roman"/>
          <w:color w:val="auto"/>
          <w:sz w:val="24"/>
          <w:szCs w:val="24"/>
          <w:lang w:val="en-US"/>
        </w:rPr>
        <w:t xml:space="preserve">) </w:t>
      </w:r>
      <w:r w:rsidR="001715B0" w:rsidRPr="009B6BEF">
        <w:rPr>
          <w:rStyle w:val="Rubrik2Char"/>
          <w:rFonts w:ascii="Times New Roman" w:hAnsi="Times New Roman"/>
          <w:color w:val="auto"/>
          <w:sz w:val="24"/>
          <w:szCs w:val="24"/>
          <w:lang w:val="en-US"/>
        </w:rPr>
        <w:t xml:space="preserve">information on baseline characteristics was missing and in the within-patient comparisons </w:t>
      </w:r>
      <w:r w:rsidR="009E449C">
        <w:rPr>
          <w:rStyle w:val="Rubrik2Char"/>
          <w:rFonts w:ascii="Times New Roman" w:hAnsi="Times New Roman"/>
          <w:color w:val="auto"/>
          <w:sz w:val="24"/>
          <w:szCs w:val="24"/>
          <w:lang w:val="en-US"/>
        </w:rPr>
        <w:t>(</w:t>
      </w:r>
      <w:r w:rsidR="00542C28">
        <w:rPr>
          <w:rStyle w:val="Rubrik2Char"/>
          <w:rFonts w:ascii="Times New Roman" w:hAnsi="Times New Roman"/>
          <w:color w:val="auto"/>
          <w:sz w:val="24"/>
          <w:szCs w:val="24"/>
          <w:lang w:val="en-US"/>
        </w:rPr>
        <w:t>Mastinu</w:t>
      </w:r>
      <w:r w:rsidR="00553B5D">
        <w:rPr>
          <w:rStyle w:val="Rubrik2Char"/>
          <w:rFonts w:ascii="Times New Roman" w:hAnsi="Times New Roman"/>
          <w:color w:val="auto"/>
          <w:sz w:val="24"/>
          <w:szCs w:val="24"/>
          <w:lang w:val="en-US"/>
        </w:rPr>
        <w:t xml:space="preserve"> et al</w:t>
      </w:r>
      <w:r w:rsidR="00A55776">
        <w:rPr>
          <w:rStyle w:val="Rubrik2Char"/>
          <w:rFonts w:ascii="Times New Roman" w:hAnsi="Times New Roman"/>
          <w:color w:val="auto"/>
          <w:sz w:val="24"/>
          <w:szCs w:val="24"/>
          <w:lang w:val="en-US"/>
        </w:rPr>
        <w:t>.</w:t>
      </w:r>
      <w:r w:rsidR="00542C28">
        <w:rPr>
          <w:rStyle w:val="Rubrik2Char"/>
          <w:rFonts w:ascii="Times New Roman" w:hAnsi="Times New Roman"/>
          <w:color w:val="auto"/>
          <w:sz w:val="24"/>
          <w:szCs w:val="24"/>
          <w:lang w:val="en-US"/>
        </w:rPr>
        <w:t>, 2019</w:t>
      </w:r>
      <w:r w:rsidR="00A55776">
        <w:rPr>
          <w:rStyle w:val="Rubrik2Char"/>
          <w:rFonts w:ascii="Times New Roman" w:hAnsi="Times New Roman"/>
          <w:color w:val="auto"/>
          <w:sz w:val="24"/>
          <w:szCs w:val="24"/>
          <w:lang w:val="en-US"/>
        </w:rPr>
        <w:t>,</w:t>
      </w:r>
      <w:r w:rsidR="00542C28">
        <w:rPr>
          <w:rStyle w:val="Rubrik2Char"/>
          <w:rFonts w:ascii="Times New Roman" w:hAnsi="Times New Roman"/>
          <w:color w:val="auto"/>
          <w:sz w:val="24"/>
          <w:szCs w:val="24"/>
          <w:lang w:val="en-US"/>
        </w:rPr>
        <w:t xml:space="preserve"> Mastinu</w:t>
      </w:r>
      <w:r w:rsidR="00553B5D">
        <w:rPr>
          <w:rStyle w:val="Rubrik2Char"/>
          <w:rFonts w:ascii="Times New Roman" w:hAnsi="Times New Roman"/>
          <w:color w:val="auto"/>
          <w:sz w:val="24"/>
          <w:szCs w:val="24"/>
          <w:lang w:val="en-US"/>
        </w:rPr>
        <w:t xml:space="preserve"> et al</w:t>
      </w:r>
      <w:r w:rsidR="00A55776">
        <w:rPr>
          <w:rStyle w:val="Rubrik2Char"/>
          <w:rFonts w:ascii="Times New Roman" w:hAnsi="Times New Roman"/>
          <w:color w:val="auto"/>
          <w:sz w:val="24"/>
          <w:szCs w:val="24"/>
          <w:lang w:val="en-US"/>
        </w:rPr>
        <w:t>.</w:t>
      </w:r>
      <w:r w:rsidR="00542C28">
        <w:rPr>
          <w:rStyle w:val="Rubrik2Char"/>
          <w:rFonts w:ascii="Times New Roman" w:hAnsi="Times New Roman"/>
          <w:color w:val="auto"/>
          <w:sz w:val="24"/>
          <w:szCs w:val="24"/>
          <w:lang w:val="en-US"/>
        </w:rPr>
        <w:t>, 2020</w:t>
      </w:r>
      <w:r w:rsidR="009E449C">
        <w:rPr>
          <w:rStyle w:val="Rubrik2Char"/>
          <w:rFonts w:ascii="Times New Roman" w:hAnsi="Times New Roman"/>
          <w:color w:val="auto"/>
          <w:sz w:val="24"/>
          <w:szCs w:val="24"/>
          <w:lang w:val="en-US"/>
        </w:rPr>
        <w:t xml:space="preserve">) </w:t>
      </w:r>
      <w:r w:rsidR="001715B0" w:rsidRPr="009B6BEF">
        <w:rPr>
          <w:rStyle w:val="Rubrik2Char"/>
          <w:rFonts w:ascii="Times New Roman" w:hAnsi="Times New Roman"/>
          <w:color w:val="auto"/>
          <w:sz w:val="24"/>
          <w:szCs w:val="24"/>
          <w:lang w:val="en-US"/>
        </w:rPr>
        <w:t>the precondition</w:t>
      </w:r>
      <w:r w:rsidR="00E1303F" w:rsidRPr="009B6BEF">
        <w:rPr>
          <w:rStyle w:val="Rubrik2Char"/>
          <w:rFonts w:ascii="Times New Roman" w:hAnsi="Times New Roman"/>
          <w:color w:val="auto"/>
          <w:sz w:val="24"/>
          <w:szCs w:val="24"/>
          <w:lang w:val="en-US"/>
        </w:rPr>
        <w:t xml:space="preserve">s for </w:t>
      </w:r>
      <w:r w:rsidR="00DC757F" w:rsidRPr="009B6BEF">
        <w:rPr>
          <w:rStyle w:val="Rubrik2Char"/>
          <w:rFonts w:ascii="Times New Roman" w:hAnsi="Times New Roman"/>
          <w:color w:val="auto"/>
          <w:sz w:val="24"/>
          <w:szCs w:val="24"/>
          <w:lang w:val="en-US"/>
        </w:rPr>
        <w:t xml:space="preserve">task </w:t>
      </w:r>
      <w:r w:rsidR="00E1303F" w:rsidRPr="009B6BEF">
        <w:rPr>
          <w:rStyle w:val="Rubrik2Char"/>
          <w:rFonts w:ascii="Times New Roman" w:hAnsi="Times New Roman"/>
          <w:color w:val="auto"/>
          <w:sz w:val="24"/>
          <w:szCs w:val="24"/>
          <w:lang w:val="en-US"/>
        </w:rPr>
        <w:t xml:space="preserve">performance </w:t>
      </w:r>
      <w:r w:rsidR="00DC757F" w:rsidRPr="009B6BEF">
        <w:rPr>
          <w:rStyle w:val="Rubrik2Char"/>
          <w:rFonts w:ascii="Times New Roman" w:hAnsi="Times New Roman"/>
          <w:color w:val="auto"/>
          <w:sz w:val="24"/>
          <w:szCs w:val="24"/>
          <w:lang w:val="en-US"/>
        </w:rPr>
        <w:t>differed between the</w:t>
      </w:r>
      <w:r w:rsidR="00EF3A7E" w:rsidRPr="009B6BEF">
        <w:rPr>
          <w:rStyle w:val="Rubrik2Char"/>
          <w:rFonts w:ascii="Times New Roman" w:hAnsi="Times New Roman"/>
          <w:color w:val="auto"/>
          <w:sz w:val="24"/>
          <w:szCs w:val="24"/>
          <w:lang w:val="en-US"/>
        </w:rPr>
        <w:t xml:space="preserve"> </w:t>
      </w:r>
      <w:r w:rsidR="00FD6F36" w:rsidRPr="009B6BEF">
        <w:rPr>
          <w:rStyle w:val="Rubrik2Char"/>
          <w:rFonts w:ascii="Times New Roman" w:hAnsi="Times New Roman"/>
          <w:color w:val="auto"/>
          <w:sz w:val="24"/>
          <w:szCs w:val="24"/>
          <w:lang w:val="en-US"/>
        </w:rPr>
        <w:t xml:space="preserve">two </w:t>
      </w:r>
      <w:r w:rsidR="00B91610" w:rsidRPr="009B6BEF">
        <w:rPr>
          <w:rStyle w:val="Rubrik2Char"/>
          <w:rFonts w:ascii="Times New Roman" w:hAnsi="Times New Roman"/>
          <w:color w:val="auto"/>
          <w:sz w:val="24"/>
          <w:szCs w:val="24"/>
          <w:lang w:val="en-US"/>
        </w:rPr>
        <w:t>sessions</w:t>
      </w:r>
      <w:r w:rsidR="003C5F47" w:rsidRPr="009B6BEF">
        <w:rPr>
          <w:rStyle w:val="Rubrik2Char"/>
          <w:rFonts w:ascii="Times New Roman" w:hAnsi="Times New Roman"/>
          <w:color w:val="auto"/>
          <w:sz w:val="24"/>
          <w:szCs w:val="24"/>
          <w:lang w:val="en-US"/>
        </w:rPr>
        <w:t xml:space="preserve"> to be compared</w:t>
      </w:r>
      <w:r w:rsidR="00EB0EEA" w:rsidRPr="009B6BEF">
        <w:rPr>
          <w:rStyle w:val="Rubrik2Char"/>
          <w:rFonts w:ascii="Times New Roman" w:hAnsi="Times New Roman"/>
          <w:color w:val="auto"/>
          <w:sz w:val="24"/>
          <w:szCs w:val="24"/>
          <w:lang w:val="en-US"/>
        </w:rPr>
        <w:t>.</w:t>
      </w:r>
      <w:r w:rsidR="00E15AD4" w:rsidRPr="009B6BEF">
        <w:rPr>
          <w:rStyle w:val="Rubrik2Char"/>
          <w:rFonts w:ascii="Times New Roman" w:hAnsi="Times New Roman"/>
          <w:color w:val="auto"/>
          <w:sz w:val="24"/>
          <w:szCs w:val="24"/>
          <w:lang w:val="en-US"/>
        </w:rPr>
        <w:t xml:space="preserve"> </w:t>
      </w:r>
      <w:r w:rsidR="00FF7776" w:rsidRPr="009B6BEF">
        <w:rPr>
          <w:rStyle w:val="Rubrik2Char"/>
          <w:rFonts w:ascii="Times New Roman" w:hAnsi="Times New Roman"/>
          <w:color w:val="auto"/>
          <w:sz w:val="24"/>
          <w:szCs w:val="24"/>
          <w:lang w:val="en-US"/>
        </w:rPr>
        <w:t>T</w:t>
      </w:r>
      <w:r w:rsidR="00B75AE4" w:rsidRPr="009B6BEF">
        <w:rPr>
          <w:rStyle w:val="Rubrik2Char"/>
          <w:rFonts w:ascii="Times New Roman" w:hAnsi="Times New Roman"/>
          <w:color w:val="auto"/>
          <w:sz w:val="24"/>
          <w:szCs w:val="24"/>
          <w:lang w:val="en-US"/>
        </w:rPr>
        <w:t xml:space="preserve">he qualitative study </w:t>
      </w:r>
      <w:r w:rsidR="00867FAE">
        <w:rPr>
          <w:rStyle w:val="Rubrik2Char"/>
          <w:rFonts w:ascii="Times New Roman" w:hAnsi="Times New Roman"/>
          <w:color w:val="auto"/>
          <w:sz w:val="24"/>
          <w:szCs w:val="24"/>
          <w:lang w:val="en-US"/>
        </w:rPr>
        <w:t>(</w:t>
      </w:r>
      <w:r w:rsidR="00553B5D" w:rsidRPr="000038EA">
        <w:rPr>
          <w:rFonts w:ascii="Times New Roman" w:eastAsia="Times New Roman" w:hAnsi="Times New Roman" w:cs="Times New Roman"/>
          <w:bCs/>
          <w:sz w:val="24"/>
          <w:szCs w:val="24"/>
          <w:lang w:val="en-GB"/>
        </w:rPr>
        <w:t>Middleton and Ortiz-Catalan</w:t>
      </w:r>
      <w:r w:rsidR="00867FAE">
        <w:rPr>
          <w:rStyle w:val="Rubrik2Char"/>
          <w:rFonts w:ascii="Times New Roman" w:hAnsi="Times New Roman"/>
          <w:color w:val="auto"/>
          <w:sz w:val="24"/>
          <w:szCs w:val="24"/>
          <w:lang w:val="en-US"/>
        </w:rPr>
        <w:t xml:space="preserve">, 2020) </w:t>
      </w:r>
      <w:r w:rsidR="00B75AE4" w:rsidRPr="009B6BEF">
        <w:rPr>
          <w:rStyle w:val="Rubrik2Char"/>
          <w:rFonts w:ascii="Times New Roman" w:hAnsi="Times New Roman"/>
          <w:color w:val="auto"/>
          <w:sz w:val="24"/>
          <w:szCs w:val="24"/>
          <w:lang w:val="en-US"/>
        </w:rPr>
        <w:t xml:space="preserve">on patients’ experiences </w:t>
      </w:r>
      <w:r w:rsidR="005F208B" w:rsidRPr="009B6BEF">
        <w:rPr>
          <w:rStyle w:val="Rubrik2Char"/>
          <w:rFonts w:ascii="Times New Roman" w:hAnsi="Times New Roman"/>
          <w:color w:val="auto"/>
          <w:sz w:val="24"/>
          <w:szCs w:val="24"/>
          <w:lang w:val="en-US"/>
        </w:rPr>
        <w:t xml:space="preserve">of living with a neuromuscular OI prosthesis </w:t>
      </w:r>
      <w:r w:rsidR="00B75AE4" w:rsidRPr="009B6BEF">
        <w:rPr>
          <w:rStyle w:val="Rubrik2Char"/>
          <w:rFonts w:ascii="Times New Roman" w:hAnsi="Times New Roman"/>
          <w:color w:val="auto"/>
          <w:sz w:val="24"/>
          <w:szCs w:val="24"/>
          <w:lang w:val="en-US"/>
        </w:rPr>
        <w:t>was found to be of high quality in all assessed domains</w:t>
      </w:r>
      <w:r w:rsidR="00FF7776" w:rsidRPr="009B6BEF">
        <w:rPr>
          <w:rStyle w:val="Rubrik2Char"/>
          <w:rFonts w:ascii="Times New Roman" w:hAnsi="Times New Roman"/>
          <w:color w:val="auto"/>
          <w:sz w:val="24"/>
          <w:szCs w:val="24"/>
          <w:lang w:val="en-US"/>
        </w:rPr>
        <w:t xml:space="preserve"> but was also conducted in the same limited sample</w:t>
      </w:r>
      <w:r w:rsidR="00B75AE4" w:rsidRPr="009B6BEF">
        <w:rPr>
          <w:rStyle w:val="Rubrik2Char"/>
          <w:rFonts w:ascii="Times New Roman" w:hAnsi="Times New Roman"/>
          <w:color w:val="auto"/>
          <w:sz w:val="24"/>
          <w:szCs w:val="24"/>
          <w:lang w:val="en-US"/>
        </w:rPr>
        <w:t>.</w:t>
      </w:r>
    </w:p>
    <w:p w14:paraId="23C7C16F" w14:textId="1EAFE7A2" w:rsidR="00A630E6" w:rsidRDefault="00A237C5" w:rsidP="001D6760">
      <w:pPr>
        <w:pStyle w:val="Rubrik2"/>
        <w:ind w:left="426"/>
        <w:rPr>
          <w:rFonts w:ascii="Times New Roman" w:eastAsia="Times New Roman" w:hAnsi="Times New Roman" w:cs="Times New Roman"/>
          <w:b/>
          <w:color w:val="002060"/>
          <w:sz w:val="24"/>
          <w:szCs w:val="24"/>
          <w:lang w:val="en-GB"/>
        </w:rPr>
      </w:pPr>
      <w:r>
        <w:rPr>
          <w:rFonts w:ascii="Times New Roman" w:eastAsia="Times New Roman" w:hAnsi="Times New Roman" w:cs="Times New Roman"/>
          <w:b/>
          <w:color w:val="002060"/>
          <w:sz w:val="24"/>
          <w:szCs w:val="24"/>
          <w:lang w:val="en-GB"/>
        </w:rPr>
        <w:t>N</w:t>
      </w:r>
      <w:r w:rsidR="00DD6A88" w:rsidRPr="00B70C9D">
        <w:rPr>
          <w:rFonts w:ascii="Times New Roman" w:eastAsia="Times New Roman" w:hAnsi="Times New Roman" w:cs="Times New Roman"/>
          <w:b/>
          <w:color w:val="002060"/>
          <w:sz w:val="24"/>
          <w:szCs w:val="24"/>
          <w:lang w:val="en-GB"/>
        </w:rPr>
        <w:t xml:space="preserve">euromuscular osseointegrated (I1) vs </w:t>
      </w:r>
      <w:r w:rsidR="0030457B">
        <w:rPr>
          <w:rFonts w:ascii="Times New Roman" w:eastAsia="Times New Roman" w:hAnsi="Times New Roman" w:cs="Times New Roman"/>
          <w:b/>
          <w:color w:val="002060"/>
          <w:sz w:val="24"/>
          <w:szCs w:val="24"/>
          <w:lang w:val="en-GB"/>
        </w:rPr>
        <w:t>non-neuromuscular</w:t>
      </w:r>
      <w:r w:rsidR="0030457B" w:rsidRPr="00B70C9D">
        <w:rPr>
          <w:rFonts w:ascii="Times New Roman" w:eastAsia="Times New Roman" w:hAnsi="Times New Roman" w:cs="Times New Roman"/>
          <w:b/>
          <w:color w:val="002060"/>
          <w:sz w:val="24"/>
          <w:szCs w:val="24"/>
          <w:lang w:val="en-GB"/>
        </w:rPr>
        <w:t xml:space="preserve"> </w:t>
      </w:r>
      <w:r w:rsidR="00DD6A88" w:rsidRPr="00B70C9D">
        <w:rPr>
          <w:rFonts w:ascii="Times New Roman" w:eastAsia="Times New Roman" w:hAnsi="Times New Roman" w:cs="Times New Roman"/>
          <w:b/>
          <w:color w:val="002060"/>
          <w:sz w:val="24"/>
          <w:szCs w:val="24"/>
          <w:lang w:val="en-GB"/>
        </w:rPr>
        <w:t>osseointegrated (C1) upper limb prostheses</w:t>
      </w:r>
    </w:p>
    <w:p w14:paraId="74BFBDF1" w14:textId="41547A25" w:rsidR="00DD6A88" w:rsidRPr="009B6BEF" w:rsidRDefault="0085480B" w:rsidP="00AA368E">
      <w:pPr>
        <w:pStyle w:val="Rubrik2"/>
        <w:ind w:left="426"/>
        <w:rPr>
          <w:rStyle w:val="Rubrik2Char"/>
          <w:rFonts w:ascii="Times New Roman" w:hAnsi="Times New Roman"/>
          <w:b/>
          <w:bCs/>
          <w:color w:val="auto"/>
          <w:sz w:val="24"/>
          <w:szCs w:val="24"/>
          <w:lang w:val="en-US"/>
        </w:rPr>
      </w:pPr>
      <w:r w:rsidRPr="009B6BEF">
        <w:rPr>
          <w:rStyle w:val="Rubrik2Char"/>
          <w:rFonts w:ascii="Times New Roman" w:hAnsi="Times New Roman"/>
          <w:b/>
          <w:bCs/>
          <w:color w:val="auto"/>
          <w:sz w:val="24"/>
          <w:szCs w:val="24"/>
          <w:lang w:val="en-US"/>
        </w:rPr>
        <w:t>Function</w:t>
      </w:r>
      <w:r w:rsidR="0056567D" w:rsidRPr="009B6BEF">
        <w:rPr>
          <w:rStyle w:val="Rubrik2Char"/>
          <w:rFonts w:ascii="Times New Roman" w:hAnsi="Times New Roman"/>
          <w:b/>
          <w:bCs/>
          <w:color w:val="auto"/>
          <w:sz w:val="24"/>
          <w:szCs w:val="24"/>
          <w:lang w:val="en-US"/>
        </w:rPr>
        <w:t xml:space="preserve"> (Appendix 4.1)</w:t>
      </w:r>
    </w:p>
    <w:p w14:paraId="2B4E15A3" w14:textId="18883F0F" w:rsidR="003C303A" w:rsidRPr="009B6BEF" w:rsidRDefault="007C7DC1" w:rsidP="00AE54CF">
      <w:pPr>
        <w:ind w:left="426"/>
        <w:rPr>
          <w:rStyle w:val="Rubrik2Char"/>
          <w:rFonts w:ascii="Times New Roman" w:hAnsi="Times New Roman"/>
          <w:color w:val="auto"/>
          <w:sz w:val="24"/>
          <w:szCs w:val="24"/>
          <w:lang w:val="en-US"/>
        </w:rPr>
      </w:pPr>
      <w:r>
        <w:rPr>
          <w:rStyle w:val="Rubrik2Char"/>
          <w:rFonts w:ascii="Times New Roman" w:hAnsi="Times New Roman"/>
          <w:color w:val="auto"/>
          <w:sz w:val="24"/>
          <w:szCs w:val="24"/>
          <w:lang w:val="en-US"/>
        </w:rPr>
        <w:t>For this comparison, function was reported in two w</w:t>
      </w:r>
      <w:r w:rsidR="00704434" w:rsidRPr="009B6BEF">
        <w:rPr>
          <w:rStyle w:val="Rubrik2Char"/>
          <w:rFonts w:ascii="Times New Roman" w:hAnsi="Times New Roman"/>
          <w:color w:val="auto"/>
          <w:sz w:val="24"/>
          <w:szCs w:val="24"/>
          <w:lang w:val="en-US"/>
        </w:rPr>
        <w:t>ithin-patient comparison</w:t>
      </w:r>
      <w:r w:rsidR="00CE2FF3">
        <w:rPr>
          <w:rStyle w:val="Rubrik2Char"/>
          <w:rFonts w:ascii="Times New Roman" w:hAnsi="Times New Roman"/>
          <w:color w:val="auto"/>
          <w:sz w:val="24"/>
          <w:szCs w:val="24"/>
          <w:lang w:val="en-US"/>
        </w:rPr>
        <w:t xml:space="preserve"> studies</w:t>
      </w:r>
      <w:r w:rsidR="002C4453" w:rsidRPr="009B6BEF">
        <w:rPr>
          <w:rStyle w:val="Rubrik2Char"/>
          <w:rFonts w:ascii="Times New Roman" w:hAnsi="Times New Roman"/>
          <w:color w:val="auto"/>
          <w:sz w:val="24"/>
          <w:szCs w:val="24"/>
          <w:lang w:val="en-US"/>
        </w:rPr>
        <w:t xml:space="preserve"> </w:t>
      </w:r>
      <w:r w:rsidR="00EE1D95" w:rsidRPr="009B6BEF">
        <w:rPr>
          <w:rStyle w:val="Rubrik2Char"/>
          <w:rFonts w:ascii="Times New Roman" w:hAnsi="Times New Roman"/>
          <w:color w:val="auto"/>
          <w:sz w:val="24"/>
          <w:szCs w:val="24"/>
          <w:lang w:val="en-US"/>
        </w:rPr>
        <w:t xml:space="preserve">of </w:t>
      </w:r>
      <w:r w:rsidR="0038752A">
        <w:rPr>
          <w:rStyle w:val="Rubrik2Char"/>
          <w:rFonts w:ascii="Times New Roman" w:hAnsi="Times New Roman"/>
          <w:color w:val="auto"/>
          <w:sz w:val="24"/>
          <w:szCs w:val="24"/>
          <w:lang w:val="en-US"/>
        </w:rPr>
        <w:t>OI</w:t>
      </w:r>
      <w:r w:rsidR="0038752A" w:rsidRPr="009B6BEF">
        <w:rPr>
          <w:rStyle w:val="Rubrik2Char"/>
          <w:rFonts w:ascii="Times New Roman" w:hAnsi="Times New Roman"/>
          <w:color w:val="auto"/>
          <w:sz w:val="24"/>
          <w:szCs w:val="24"/>
          <w:lang w:val="en-US"/>
        </w:rPr>
        <w:t xml:space="preserve"> </w:t>
      </w:r>
      <w:r w:rsidR="00EE1D95" w:rsidRPr="009B6BEF">
        <w:rPr>
          <w:rStyle w:val="Rubrik2Char"/>
          <w:rFonts w:ascii="Times New Roman" w:hAnsi="Times New Roman"/>
          <w:color w:val="auto"/>
          <w:sz w:val="24"/>
          <w:szCs w:val="24"/>
          <w:lang w:val="en-US"/>
        </w:rPr>
        <w:t xml:space="preserve">prostheses </w:t>
      </w:r>
      <w:r w:rsidR="00FA2C6A" w:rsidRPr="009B6BEF">
        <w:rPr>
          <w:rStyle w:val="Rubrik2Char"/>
          <w:rFonts w:ascii="Times New Roman" w:hAnsi="Times New Roman"/>
          <w:color w:val="auto"/>
          <w:sz w:val="24"/>
          <w:szCs w:val="24"/>
          <w:lang w:val="en-US"/>
        </w:rPr>
        <w:t>controlled by</w:t>
      </w:r>
      <w:r w:rsidR="00EE1D95" w:rsidRPr="009B6BEF">
        <w:rPr>
          <w:rStyle w:val="Rubrik2Char"/>
          <w:rFonts w:ascii="Times New Roman" w:hAnsi="Times New Roman"/>
          <w:color w:val="auto"/>
          <w:sz w:val="24"/>
          <w:szCs w:val="24"/>
          <w:lang w:val="en-US"/>
        </w:rPr>
        <w:t xml:space="preserve"> </w:t>
      </w:r>
      <w:r w:rsidR="0038752A">
        <w:rPr>
          <w:rStyle w:val="Rubrik2Char"/>
          <w:rFonts w:ascii="Times New Roman" w:hAnsi="Times New Roman"/>
          <w:color w:val="auto"/>
          <w:sz w:val="24"/>
          <w:szCs w:val="24"/>
          <w:lang w:val="en-US"/>
        </w:rPr>
        <w:t>neuromuscular</w:t>
      </w:r>
      <w:r w:rsidR="0038752A" w:rsidRPr="009B6BEF">
        <w:rPr>
          <w:rStyle w:val="Rubrik2Char"/>
          <w:rFonts w:ascii="Times New Roman" w:hAnsi="Times New Roman"/>
          <w:color w:val="auto"/>
          <w:sz w:val="24"/>
          <w:szCs w:val="24"/>
          <w:lang w:val="en-US"/>
        </w:rPr>
        <w:t xml:space="preserve"> </w:t>
      </w:r>
      <w:r w:rsidR="002C52FC" w:rsidRPr="009B6BEF">
        <w:rPr>
          <w:rStyle w:val="Rubrik2Char"/>
          <w:rFonts w:ascii="Times New Roman" w:hAnsi="Times New Roman"/>
          <w:color w:val="auto"/>
          <w:sz w:val="24"/>
          <w:szCs w:val="24"/>
          <w:lang w:val="en-US"/>
        </w:rPr>
        <w:t xml:space="preserve">electrodes </w:t>
      </w:r>
      <w:r w:rsidR="00EE1D95" w:rsidRPr="009B6BEF">
        <w:rPr>
          <w:rStyle w:val="Rubrik2Char"/>
          <w:rFonts w:ascii="Times New Roman" w:hAnsi="Times New Roman"/>
          <w:color w:val="auto"/>
          <w:sz w:val="24"/>
          <w:szCs w:val="24"/>
          <w:lang w:val="en-US"/>
        </w:rPr>
        <w:t xml:space="preserve">vs </w:t>
      </w:r>
      <w:r w:rsidR="00FA2C6A" w:rsidRPr="009B6BEF">
        <w:rPr>
          <w:rStyle w:val="Rubrik2Char"/>
          <w:rFonts w:ascii="Times New Roman" w:hAnsi="Times New Roman"/>
          <w:color w:val="auto"/>
          <w:sz w:val="24"/>
          <w:szCs w:val="24"/>
          <w:lang w:val="en-US"/>
        </w:rPr>
        <w:t>by</w:t>
      </w:r>
      <w:r w:rsidR="00750672" w:rsidRPr="009B6BEF">
        <w:rPr>
          <w:rStyle w:val="Rubrik2Char"/>
          <w:rFonts w:ascii="Times New Roman" w:hAnsi="Times New Roman"/>
          <w:color w:val="auto"/>
          <w:sz w:val="24"/>
          <w:szCs w:val="24"/>
          <w:lang w:val="en-US"/>
        </w:rPr>
        <w:t xml:space="preserve"> surface electrodes</w:t>
      </w:r>
      <w:r w:rsidR="00C05697" w:rsidRPr="009B6BEF">
        <w:rPr>
          <w:rStyle w:val="Rubrik2Char"/>
          <w:rFonts w:ascii="Times New Roman" w:hAnsi="Times New Roman"/>
          <w:color w:val="auto"/>
          <w:sz w:val="24"/>
          <w:szCs w:val="24"/>
          <w:lang w:val="en-US"/>
        </w:rPr>
        <w:t xml:space="preserve">. Three patients with </w:t>
      </w:r>
      <w:r w:rsidR="00F2716A">
        <w:rPr>
          <w:rStyle w:val="Rubrik2Char"/>
          <w:rFonts w:ascii="Times New Roman" w:hAnsi="Times New Roman"/>
          <w:color w:val="auto"/>
          <w:sz w:val="24"/>
          <w:szCs w:val="24"/>
          <w:lang w:val="en-US"/>
        </w:rPr>
        <w:t>transhumeral</w:t>
      </w:r>
      <w:r w:rsidR="00F2716A" w:rsidRPr="009B6BEF">
        <w:rPr>
          <w:rStyle w:val="Rubrik2Char"/>
          <w:rFonts w:ascii="Times New Roman" w:hAnsi="Times New Roman"/>
          <w:color w:val="auto"/>
          <w:sz w:val="24"/>
          <w:szCs w:val="24"/>
          <w:lang w:val="en-US"/>
        </w:rPr>
        <w:t xml:space="preserve"> </w:t>
      </w:r>
      <w:r w:rsidR="00105671" w:rsidRPr="009B6BEF">
        <w:rPr>
          <w:rStyle w:val="Rubrik2Char"/>
          <w:rFonts w:ascii="Times New Roman" w:hAnsi="Times New Roman"/>
          <w:color w:val="auto"/>
          <w:sz w:val="24"/>
          <w:szCs w:val="24"/>
          <w:lang w:val="en-US"/>
        </w:rPr>
        <w:t xml:space="preserve">amputation </w:t>
      </w:r>
      <w:r w:rsidR="00C05697" w:rsidRPr="009B6BEF">
        <w:rPr>
          <w:rStyle w:val="Rubrik2Char"/>
          <w:rFonts w:ascii="Times New Roman" w:hAnsi="Times New Roman"/>
          <w:color w:val="auto"/>
          <w:sz w:val="24"/>
          <w:szCs w:val="24"/>
          <w:lang w:val="en-US"/>
        </w:rPr>
        <w:t>participat</w:t>
      </w:r>
      <w:r w:rsidR="00105671" w:rsidRPr="009B6BEF">
        <w:rPr>
          <w:rStyle w:val="Rubrik2Char"/>
          <w:rFonts w:ascii="Times New Roman" w:hAnsi="Times New Roman"/>
          <w:color w:val="auto"/>
          <w:sz w:val="24"/>
          <w:szCs w:val="24"/>
          <w:lang w:val="en-US"/>
        </w:rPr>
        <w:t>ed</w:t>
      </w:r>
      <w:r w:rsidR="00C05697" w:rsidRPr="009B6BEF">
        <w:rPr>
          <w:rStyle w:val="Rubrik2Char"/>
          <w:rFonts w:ascii="Times New Roman" w:hAnsi="Times New Roman"/>
          <w:color w:val="auto"/>
          <w:sz w:val="24"/>
          <w:szCs w:val="24"/>
          <w:lang w:val="en-US"/>
        </w:rPr>
        <w:t xml:space="preserve"> in both studies, </w:t>
      </w:r>
      <w:r w:rsidR="00AF09C3">
        <w:rPr>
          <w:rStyle w:val="Rubrik2Char"/>
          <w:rFonts w:ascii="Times New Roman" w:hAnsi="Times New Roman"/>
          <w:color w:val="auto"/>
          <w:sz w:val="24"/>
          <w:szCs w:val="24"/>
          <w:lang w:val="en-US"/>
        </w:rPr>
        <w:t>and</w:t>
      </w:r>
      <w:r w:rsidR="00AF09C3" w:rsidRPr="009B6BEF">
        <w:rPr>
          <w:rStyle w:val="Rubrik2Char"/>
          <w:rFonts w:ascii="Times New Roman" w:hAnsi="Times New Roman"/>
          <w:color w:val="auto"/>
          <w:sz w:val="24"/>
          <w:szCs w:val="24"/>
          <w:lang w:val="en-US"/>
        </w:rPr>
        <w:t xml:space="preserve"> </w:t>
      </w:r>
      <w:r w:rsidR="00C05697" w:rsidRPr="009B6BEF">
        <w:rPr>
          <w:rStyle w:val="Rubrik2Char"/>
          <w:rFonts w:ascii="Times New Roman" w:hAnsi="Times New Roman"/>
          <w:color w:val="auto"/>
          <w:sz w:val="24"/>
          <w:szCs w:val="24"/>
          <w:lang w:val="en-US"/>
        </w:rPr>
        <w:t xml:space="preserve">one additional patient </w:t>
      </w:r>
      <w:r w:rsidR="00105671" w:rsidRPr="009B6BEF">
        <w:rPr>
          <w:rStyle w:val="Rubrik2Char"/>
          <w:rFonts w:ascii="Times New Roman" w:hAnsi="Times New Roman"/>
          <w:color w:val="auto"/>
          <w:sz w:val="24"/>
          <w:szCs w:val="24"/>
          <w:lang w:val="en-US"/>
        </w:rPr>
        <w:t xml:space="preserve">with amputation at the same level </w:t>
      </w:r>
      <w:r w:rsidR="00C05697" w:rsidRPr="009B6BEF">
        <w:rPr>
          <w:rStyle w:val="Rubrik2Char"/>
          <w:rFonts w:ascii="Times New Roman" w:hAnsi="Times New Roman"/>
          <w:color w:val="auto"/>
          <w:sz w:val="24"/>
          <w:szCs w:val="24"/>
          <w:lang w:val="en-US"/>
        </w:rPr>
        <w:t>in one of the studies.</w:t>
      </w:r>
      <w:r w:rsidR="00EE1D95" w:rsidRPr="009B6BEF">
        <w:rPr>
          <w:rStyle w:val="Rubrik2Char"/>
          <w:rFonts w:ascii="Times New Roman" w:hAnsi="Times New Roman"/>
          <w:color w:val="auto"/>
          <w:sz w:val="24"/>
          <w:szCs w:val="24"/>
          <w:lang w:val="en-US"/>
        </w:rPr>
        <w:t xml:space="preserve"> </w:t>
      </w:r>
      <w:r w:rsidR="00A53A20">
        <w:rPr>
          <w:rStyle w:val="Rubrik2Char"/>
          <w:rFonts w:ascii="Times New Roman" w:hAnsi="Times New Roman"/>
          <w:color w:val="auto"/>
          <w:sz w:val="24"/>
          <w:szCs w:val="24"/>
          <w:lang w:val="en-US"/>
        </w:rPr>
        <w:t>Both studies had some study limitations</w:t>
      </w:r>
      <w:r w:rsidR="00DB0FCA">
        <w:rPr>
          <w:rStyle w:val="Rubrik2Char"/>
          <w:rFonts w:ascii="Times New Roman" w:hAnsi="Times New Roman"/>
          <w:color w:val="auto"/>
          <w:sz w:val="24"/>
          <w:szCs w:val="24"/>
          <w:lang w:val="en-US"/>
        </w:rPr>
        <w:t>, uncertainty</w:t>
      </w:r>
      <w:r w:rsidR="006E10D2">
        <w:rPr>
          <w:rStyle w:val="Rubrik2Char"/>
          <w:rFonts w:ascii="Times New Roman" w:hAnsi="Times New Roman"/>
          <w:color w:val="auto"/>
          <w:sz w:val="24"/>
          <w:szCs w:val="24"/>
          <w:lang w:val="en-US"/>
        </w:rPr>
        <w:t xml:space="preserve"> regarding directness,</w:t>
      </w:r>
      <w:r w:rsidR="00A53A20">
        <w:rPr>
          <w:rStyle w:val="Rubrik2Char"/>
          <w:rFonts w:ascii="Times New Roman" w:hAnsi="Times New Roman"/>
          <w:color w:val="auto"/>
          <w:sz w:val="24"/>
          <w:szCs w:val="24"/>
          <w:lang w:val="en-US"/>
        </w:rPr>
        <w:t xml:space="preserve"> and serious imprecision.</w:t>
      </w:r>
    </w:p>
    <w:p w14:paraId="37B6EC47" w14:textId="7B749E4F" w:rsidR="00E90FE8" w:rsidRPr="009B6BEF" w:rsidRDefault="001761BE" w:rsidP="001761BE">
      <w:pPr>
        <w:ind w:left="426"/>
        <w:rPr>
          <w:sz w:val="24"/>
          <w:szCs w:val="24"/>
          <w:lang w:val="en-US"/>
        </w:rPr>
      </w:pPr>
      <w:r>
        <w:rPr>
          <w:rStyle w:val="Rubrik2Char"/>
          <w:rFonts w:ascii="Times New Roman" w:hAnsi="Times New Roman"/>
          <w:color w:val="auto"/>
          <w:sz w:val="24"/>
          <w:szCs w:val="24"/>
          <w:lang w:val="en-US"/>
        </w:rPr>
        <w:t>G</w:t>
      </w:r>
      <w:r w:rsidRPr="001761BE">
        <w:rPr>
          <w:rStyle w:val="Rubrik2Char"/>
          <w:rFonts w:ascii="Times New Roman" w:hAnsi="Times New Roman"/>
          <w:color w:val="auto"/>
          <w:sz w:val="24"/>
          <w:szCs w:val="24"/>
          <w:lang w:val="en-US"/>
        </w:rPr>
        <w:t>rip force control and</w:t>
      </w:r>
      <w:r>
        <w:rPr>
          <w:rStyle w:val="Rubrik2Char"/>
          <w:rFonts w:ascii="Times New Roman" w:hAnsi="Times New Roman"/>
          <w:color w:val="auto"/>
          <w:sz w:val="24"/>
          <w:szCs w:val="24"/>
          <w:lang w:val="en-US"/>
        </w:rPr>
        <w:t xml:space="preserve"> </w:t>
      </w:r>
      <w:r w:rsidRPr="001761BE">
        <w:rPr>
          <w:rStyle w:val="Rubrik2Char"/>
          <w:rFonts w:ascii="Times New Roman" w:hAnsi="Times New Roman"/>
          <w:color w:val="auto"/>
          <w:sz w:val="24"/>
          <w:szCs w:val="24"/>
          <w:lang w:val="en-US"/>
        </w:rPr>
        <w:t>motor coordination</w:t>
      </w:r>
      <w:r>
        <w:rPr>
          <w:rStyle w:val="Rubrik2Char"/>
          <w:rFonts w:ascii="Times New Roman" w:hAnsi="Times New Roman"/>
          <w:color w:val="auto"/>
          <w:sz w:val="24"/>
          <w:szCs w:val="24"/>
          <w:lang w:val="en-US"/>
        </w:rPr>
        <w:t xml:space="preserve"> were evaluated i</w:t>
      </w:r>
      <w:r w:rsidR="19B3F9B4" w:rsidRPr="3A7EE126">
        <w:rPr>
          <w:rStyle w:val="Rubrik2Char"/>
          <w:rFonts w:ascii="Times New Roman" w:hAnsi="Times New Roman"/>
          <w:color w:val="auto"/>
          <w:sz w:val="24"/>
          <w:szCs w:val="24"/>
          <w:lang w:val="en-US"/>
        </w:rPr>
        <w:t xml:space="preserve">n </w:t>
      </w:r>
      <w:r>
        <w:rPr>
          <w:rStyle w:val="Rubrik2Char"/>
          <w:rFonts w:ascii="Times New Roman" w:hAnsi="Times New Roman"/>
          <w:color w:val="auto"/>
          <w:sz w:val="24"/>
          <w:szCs w:val="24"/>
          <w:lang w:val="en-US"/>
        </w:rPr>
        <w:t>one</w:t>
      </w:r>
      <w:r w:rsidR="7A208C63" w:rsidRPr="3A7EE126">
        <w:rPr>
          <w:rStyle w:val="Rubrik2Char"/>
          <w:rFonts w:ascii="Times New Roman" w:hAnsi="Times New Roman"/>
          <w:color w:val="auto"/>
          <w:sz w:val="24"/>
          <w:szCs w:val="24"/>
          <w:lang w:val="en-US"/>
        </w:rPr>
        <w:t xml:space="preserve"> study (Mastinu et al., 2019)</w:t>
      </w:r>
      <w:r w:rsidR="007C2E9E">
        <w:rPr>
          <w:rStyle w:val="Rubrik2Char"/>
          <w:rFonts w:ascii="Times New Roman" w:hAnsi="Times New Roman"/>
          <w:color w:val="auto"/>
          <w:sz w:val="24"/>
          <w:szCs w:val="24"/>
          <w:lang w:val="en-US"/>
        </w:rPr>
        <w:t xml:space="preserve">. </w:t>
      </w:r>
      <w:r w:rsidR="00116B61">
        <w:rPr>
          <w:rStyle w:val="Rubrik2Char"/>
          <w:rFonts w:ascii="Times New Roman" w:hAnsi="Times New Roman"/>
          <w:color w:val="auto"/>
          <w:sz w:val="24"/>
          <w:szCs w:val="24"/>
          <w:lang w:val="en-US"/>
        </w:rPr>
        <w:t>Three p</w:t>
      </w:r>
      <w:r w:rsidR="007C2E9E">
        <w:rPr>
          <w:rStyle w:val="Rubrik2Char"/>
          <w:rFonts w:ascii="Times New Roman" w:hAnsi="Times New Roman"/>
          <w:color w:val="auto"/>
          <w:sz w:val="24"/>
          <w:szCs w:val="24"/>
          <w:lang w:val="en-US"/>
        </w:rPr>
        <w:t>atients performed</w:t>
      </w:r>
      <w:r w:rsidR="589FE5FC" w:rsidRPr="3A7EE126">
        <w:rPr>
          <w:rStyle w:val="Rubrik2Char"/>
          <w:rFonts w:ascii="Times New Roman" w:hAnsi="Times New Roman"/>
          <w:color w:val="auto"/>
          <w:sz w:val="24"/>
          <w:szCs w:val="24"/>
          <w:lang w:val="en-US"/>
        </w:rPr>
        <w:t xml:space="preserve"> </w:t>
      </w:r>
      <w:r w:rsidR="1E211DC2" w:rsidRPr="3A7EE126">
        <w:rPr>
          <w:rStyle w:val="Rubrik2Char"/>
          <w:rFonts w:ascii="Times New Roman" w:hAnsi="Times New Roman"/>
          <w:color w:val="auto"/>
          <w:sz w:val="24"/>
          <w:szCs w:val="24"/>
          <w:lang w:val="en-US"/>
        </w:rPr>
        <w:t>the</w:t>
      </w:r>
      <w:r w:rsidR="7A208C63" w:rsidRPr="3A7EE126">
        <w:rPr>
          <w:rStyle w:val="Rubrik2Char"/>
          <w:rFonts w:ascii="Times New Roman" w:hAnsi="Times New Roman"/>
          <w:color w:val="auto"/>
          <w:sz w:val="24"/>
          <w:szCs w:val="24"/>
          <w:lang w:val="en-US"/>
        </w:rPr>
        <w:t xml:space="preserve"> </w:t>
      </w:r>
      <w:r w:rsidR="4E3E9A1D" w:rsidRPr="3A7EE126">
        <w:rPr>
          <w:sz w:val="24"/>
          <w:szCs w:val="24"/>
          <w:lang w:val="en-US"/>
        </w:rPr>
        <w:t xml:space="preserve">Virtual </w:t>
      </w:r>
      <w:r w:rsidR="000E3E56">
        <w:rPr>
          <w:sz w:val="24"/>
          <w:szCs w:val="24"/>
          <w:lang w:val="en-US"/>
        </w:rPr>
        <w:t>E</w:t>
      </w:r>
      <w:r w:rsidR="4E3E9A1D" w:rsidRPr="3A7EE126">
        <w:rPr>
          <w:sz w:val="24"/>
          <w:szCs w:val="24"/>
          <w:lang w:val="en-US"/>
        </w:rPr>
        <w:t>gg</w:t>
      </w:r>
      <w:r w:rsidR="000E3E56">
        <w:rPr>
          <w:sz w:val="24"/>
          <w:szCs w:val="24"/>
          <w:lang w:val="en-US"/>
        </w:rPr>
        <w:t>s</w:t>
      </w:r>
      <w:r w:rsidR="4E3E9A1D" w:rsidRPr="3A7EE126">
        <w:rPr>
          <w:sz w:val="24"/>
          <w:szCs w:val="24"/>
          <w:lang w:val="en-US"/>
        </w:rPr>
        <w:t xml:space="preserve"> test</w:t>
      </w:r>
      <w:r w:rsidR="1E211DC2" w:rsidRPr="3A7EE126">
        <w:rPr>
          <w:sz w:val="24"/>
          <w:szCs w:val="24"/>
          <w:lang w:val="en-US"/>
        </w:rPr>
        <w:t xml:space="preserve"> and </w:t>
      </w:r>
      <w:r>
        <w:rPr>
          <w:sz w:val="24"/>
          <w:szCs w:val="24"/>
          <w:lang w:val="en-US"/>
        </w:rPr>
        <w:t>the</w:t>
      </w:r>
      <w:r w:rsidRPr="3A7EE126">
        <w:rPr>
          <w:sz w:val="24"/>
          <w:szCs w:val="24"/>
          <w:lang w:val="en-US"/>
        </w:rPr>
        <w:t xml:space="preserve"> </w:t>
      </w:r>
      <w:r w:rsidR="000E3E56">
        <w:rPr>
          <w:sz w:val="24"/>
          <w:szCs w:val="24"/>
          <w:lang w:val="en-US"/>
        </w:rPr>
        <w:t>P</w:t>
      </w:r>
      <w:r w:rsidR="1E211DC2" w:rsidRPr="3A7EE126">
        <w:rPr>
          <w:sz w:val="24"/>
          <w:szCs w:val="24"/>
          <w:lang w:val="en-US"/>
        </w:rPr>
        <w:t xml:space="preserve">ick and </w:t>
      </w:r>
      <w:r w:rsidR="000E3E56">
        <w:rPr>
          <w:sz w:val="24"/>
          <w:szCs w:val="24"/>
          <w:lang w:val="en-US"/>
        </w:rPr>
        <w:t>L</w:t>
      </w:r>
      <w:r w:rsidR="1E211DC2" w:rsidRPr="3A7EE126">
        <w:rPr>
          <w:sz w:val="24"/>
          <w:szCs w:val="24"/>
          <w:lang w:val="en-US"/>
        </w:rPr>
        <w:t>ift test</w:t>
      </w:r>
      <w:r>
        <w:rPr>
          <w:sz w:val="24"/>
          <w:szCs w:val="24"/>
          <w:lang w:val="en-US"/>
        </w:rPr>
        <w:t>,</w:t>
      </w:r>
      <w:r w:rsidR="6B8EBD07" w:rsidRPr="3A7EE126">
        <w:rPr>
          <w:sz w:val="24"/>
          <w:szCs w:val="24"/>
          <w:lang w:val="en-US"/>
        </w:rPr>
        <w:t xml:space="preserve"> </w:t>
      </w:r>
      <w:r w:rsidR="6D91942C" w:rsidRPr="3A7EE126">
        <w:rPr>
          <w:sz w:val="24"/>
          <w:szCs w:val="24"/>
          <w:lang w:val="en-US"/>
        </w:rPr>
        <w:t>under</w:t>
      </w:r>
      <w:r w:rsidR="7A208C63" w:rsidRPr="3A7EE126">
        <w:rPr>
          <w:sz w:val="24"/>
          <w:szCs w:val="24"/>
          <w:lang w:val="en-US"/>
        </w:rPr>
        <w:t xml:space="preserve"> two </w:t>
      </w:r>
      <w:r w:rsidR="7343F2DC" w:rsidRPr="3A7EE126">
        <w:rPr>
          <w:sz w:val="24"/>
          <w:szCs w:val="24"/>
          <w:lang w:val="en-US"/>
        </w:rPr>
        <w:t>conditions</w:t>
      </w:r>
      <w:r w:rsidR="6B8EBD07" w:rsidRPr="3A7EE126">
        <w:rPr>
          <w:sz w:val="24"/>
          <w:szCs w:val="24"/>
          <w:lang w:val="en-US"/>
        </w:rPr>
        <w:t xml:space="preserve"> of controlling their </w:t>
      </w:r>
      <w:r w:rsidR="0020455D">
        <w:rPr>
          <w:sz w:val="24"/>
          <w:szCs w:val="24"/>
          <w:lang w:val="en-US"/>
        </w:rPr>
        <w:t xml:space="preserve">OI </w:t>
      </w:r>
      <w:r w:rsidR="6B8EBD07" w:rsidRPr="3A7EE126">
        <w:rPr>
          <w:sz w:val="24"/>
          <w:szCs w:val="24"/>
          <w:lang w:val="en-US"/>
        </w:rPr>
        <w:t>prostheses</w:t>
      </w:r>
      <w:r w:rsidR="1E211DC2" w:rsidRPr="3A7EE126">
        <w:rPr>
          <w:sz w:val="24"/>
          <w:szCs w:val="24"/>
          <w:lang w:val="en-US"/>
        </w:rPr>
        <w:t xml:space="preserve">: </w:t>
      </w:r>
      <w:r w:rsidR="55351BB7" w:rsidRPr="3A7EE126">
        <w:rPr>
          <w:sz w:val="24"/>
          <w:szCs w:val="24"/>
          <w:lang w:val="en-US"/>
        </w:rPr>
        <w:t xml:space="preserve">a) </w:t>
      </w:r>
      <w:r w:rsidR="1E211DC2" w:rsidRPr="3A7EE126">
        <w:rPr>
          <w:sz w:val="24"/>
          <w:szCs w:val="24"/>
          <w:lang w:val="en-US"/>
        </w:rPr>
        <w:t xml:space="preserve">by implanted electrodes </w:t>
      </w:r>
      <w:r w:rsidR="55351BB7" w:rsidRPr="3A7EE126">
        <w:rPr>
          <w:sz w:val="24"/>
          <w:szCs w:val="24"/>
          <w:lang w:val="en-US"/>
        </w:rPr>
        <w:t>(</w:t>
      </w:r>
      <w:r w:rsidR="1E211DC2" w:rsidRPr="3A7EE126">
        <w:rPr>
          <w:sz w:val="24"/>
          <w:szCs w:val="24"/>
          <w:lang w:val="en-US"/>
        </w:rPr>
        <w:t>corresponding to I1</w:t>
      </w:r>
      <w:r w:rsidR="55351BB7" w:rsidRPr="3A7EE126">
        <w:rPr>
          <w:sz w:val="24"/>
          <w:szCs w:val="24"/>
          <w:lang w:val="en-US"/>
        </w:rPr>
        <w:t>) and</w:t>
      </w:r>
      <w:r w:rsidR="1E211DC2" w:rsidRPr="3A7EE126">
        <w:rPr>
          <w:sz w:val="24"/>
          <w:szCs w:val="24"/>
          <w:lang w:val="en-US"/>
        </w:rPr>
        <w:t xml:space="preserve"> </w:t>
      </w:r>
      <w:r w:rsidR="55351BB7" w:rsidRPr="3A7EE126">
        <w:rPr>
          <w:sz w:val="24"/>
          <w:szCs w:val="24"/>
          <w:lang w:val="en-US"/>
        </w:rPr>
        <w:t>b)</w:t>
      </w:r>
      <w:r w:rsidR="563BBD21" w:rsidRPr="3A7EE126">
        <w:rPr>
          <w:sz w:val="24"/>
          <w:szCs w:val="24"/>
          <w:lang w:val="en-US"/>
        </w:rPr>
        <w:t xml:space="preserve"> </w:t>
      </w:r>
      <w:r w:rsidR="1E211DC2" w:rsidRPr="3A7EE126">
        <w:rPr>
          <w:sz w:val="24"/>
          <w:szCs w:val="24"/>
          <w:lang w:val="en-US"/>
        </w:rPr>
        <w:t>by surface electrodes (corresponding to C1</w:t>
      </w:r>
      <w:r w:rsidR="563BBD21" w:rsidRPr="3A7EE126">
        <w:rPr>
          <w:sz w:val="24"/>
          <w:szCs w:val="24"/>
          <w:lang w:val="en-US"/>
        </w:rPr>
        <w:t>).</w:t>
      </w:r>
      <w:r w:rsidR="00E723F3" w:rsidRPr="3A7EE126">
        <w:rPr>
          <w:sz w:val="24"/>
          <w:szCs w:val="24"/>
          <w:lang w:val="en-US"/>
        </w:rPr>
        <w:t xml:space="preserve"> </w:t>
      </w:r>
      <w:r w:rsidR="03CF8058" w:rsidRPr="3A7EE126">
        <w:rPr>
          <w:sz w:val="24"/>
          <w:szCs w:val="24"/>
          <w:lang w:val="en-US"/>
        </w:rPr>
        <w:t>In t</w:t>
      </w:r>
      <w:r w:rsidR="00E723F3" w:rsidRPr="3A7EE126">
        <w:rPr>
          <w:sz w:val="24"/>
          <w:szCs w:val="24"/>
          <w:lang w:val="en-US"/>
        </w:rPr>
        <w:t xml:space="preserve">he </w:t>
      </w:r>
      <w:r w:rsidR="000D274E">
        <w:rPr>
          <w:sz w:val="24"/>
          <w:szCs w:val="24"/>
          <w:lang w:val="en-US"/>
        </w:rPr>
        <w:t>V</w:t>
      </w:r>
      <w:r w:rsidR="00E723F3" w:rsidRPr="3A7EE126">
        <w:rPr>
          <w:sz w:val="24"/>
          <w:szCs w:val="24"/>
          <w:lang w:val="en-US"/>
        </w:rPr>
        <w:t xml:space="preserve">irtual </w:t>
      </w:r>
      <w:r w:rsidR="000D274E">
        <w:rPr>
          <w:sz w:val="24"/>
          <w:szCs w:val="24"/>
          <w:lang w:val="en-US"/>
        </w:rPr>
        <w:t>E</w:t>
      </w:r>
      <w:r w:rsidR="00E723F3" w:rsidRPr="3A7EE126">
        <w:rPr>
          <w:sz w:val="24"/>
          <w:szCs w:val="24"/>
          <w:lang w:val="en-US"/>
        </w:rPr>
        <w:t>gg</w:t>
      </w:r>
      <w:r w:rsidR="000D274E">
        <w:rPr>
          <w:sz w:val="24"/>
          <w:szCs w:val="24"/>
          <w:lang w:val="en-US"/>
        </w:rPr>
        <w:t>s</w:t>
      </w:r>
      <w:r w:rsidR="00E723F3" w:rsidRPr="3A7EE126">
        <w:rPr>
          <w:sz w:val="24"/>
          <w:szCs w:val="24"/>
          <w:lang w:val="en-US"/>
        </w:rPr>
        <w:t xml:space="preserve"> test </w:t>
      </w:r>
      <w:r w:rsidR="03CF8058" w:rsidRPr="3A7EE126">
        <w:rPr>
          <w:sz w:val="24"/>
          <w:szCs w:val="24"/>
          <w:lang w:val="en-US"/>
        </w:rPr>
        <w:t xml:space="preserve">the </w:t>
      </w:r>
      <w:r w:rsidR="588C3F7B" w:rsidRPr="3A7EE126">
        <w:rPr>
          <w:sz w:val="24"/>
          <w:szCs w:val="24"/>
          <w:lang w:val="en-US"/>
        </w:rPr>
        <w:t>task is to</w:t>
      </w:r>
      <w:r w:rsidR="4E3E9A1D" w:rsidRPr="3A7EE126">
        <w:rPr>
          <w:sz w:val="24"/>
          <w:szCs w:val="24"/>
          <w:lang w:val="en-US"/>
        </w:rPr>
        <w:t xml:space="preserve"> grasp and move a fragile </w:t>
      </w:r>
      <w:r w:rsidR="5CADE3AD" w:rsidRPr="3A7EE126">
        <w:rPr>
          <w:sz w:val="24"/>
          <w:szCs w:val="24"/>
          <w:lang w:val="en-US"/>
        </w:rPr>
        <w:lastRenderedPageBreak/>
        <w:t>object</w:t>
      </w:r>
      <w:r w:rsidR="4E3E9A1D" w:rsidRPr="3A7EE126">
        <w:rPr>
          <w:sz w:val="24"/>
          <w:szCs w:val="24"/>
          <w:lang w:val="en-US"/>
        </w:rPr>
        <w:t xml:space="preserve"> </w:t>
      </w:r>
      <w:r w:rsidR="588C3F7B" w:rsidRPr="3A7EE126">
        <w:rPr>
          <w:sz w:val="24"/>
          <w:szCs w:val="24"/>
          <w:lang w:val="en-US"/>
        </w:rPr>
        <w:t>which breaks at</w:t>
      </w:r>
      <w:r w:rsidR="4E3E9A1D" w:rsidRPr="3A7EE126">
        <w:rPr>
          <w:sz w:val="24"/>
          <w:szCs w:val="24"/>
          <w:lang w:val="en-US"/>
        </w:rPr>
        <w:t xml:space="preserve"> a </w:t>
      </w:r>
      <w:r w:rsidR="6979A8F7" w:rsidRPr="3A7EE126">
        <w:rPr>
          <w:sz w:val="24"/>
          <w:szCs w:val="24"/>
          <w:lang w:val="en-US"/>
        </w:rPr>
        <w:t>certain</w:t>
      </w:r>
      <w:r w:rsidR="4E3E9A1D" w:rsidRPr="3A7EE126">
        <w:rPr>
          <w:sz w:val="24"/>
          <w:szCs w:val="24"/>
          <w:lang w:val="en-US"/>
        </w:rPr>
        <w:t xml:space="preserve"> threshold</w:t>
      </w:r>
      <w:r w:rsidR="588C3F7B" w:rsidRPr="3A7EE126">
        <w:rPr>
          <w:sz w:val="24"/>
          <w:szCs w:val="24"/>
          <w:lang w:val="en-US"/>
        </w:rPr>
        <w:t xml:space="preserve"> of grip force</w:t>
      </w:r>
      <w:r w:rsidR="4E3E9A1D" w:rsidRPr="3A7EE126">
        <w:rPr>
          <w:sz w:val="24"/>
          <w:szCs w:val="24"/>
          <w:lang w:val="en-US"/>
        </w:rPr>
        <w:t xml:space="preserve">. In each condition the patient performed </w:t>
      </w:r>
      <w:r w:rsidR="394A642F" w:rsidRPr="3A7EE126">
        <w:rPr>
          <w:sz w:val="24"/>
          <w:szCs w:val="24"/>
          <w:lang w:val="en-US"/>
        </w:rPr>
        <w:t>repeated tasks</w:t>
      </w:r>
      <w:r w:rsidR="4E3E9A1D" w:rsidRPr="3A7EE126">
        <w:rPr>
          <w:sz w:val="24"/>
          <w:szCs w:val="24"/>
          <w:lang w:val="en-US"/>
        </w:rPr>
        <w:t xml:space="preserve"> with </w:t>
      </w:r>
      <w:r w:rsidR="69DE2B8C" w:rsidRPr="3A7EE126">
        <w:rPr>
          <w:sz w:val="24"/>
          <w:szCs w:val="24"/>
          <w:lang w:val="en-US"/>
        </w:rPr>
        <w:t>objects</w:t>
      </w:r>
      <w:r w:rsidR="4E3E9A1D" w:rsidRPr="3A7EE126">
        <w:rPr>
          <w:sz w:val="24"/>
          <w:szCs w:val="24"/>
          <w:lang w:val="en-US"/>
        </w:rPr>
        <w:t xml:space="preserve"> breaking at 6N and </w:t>
      </w:r>
      <w:r w:rsidR="69DE2B8C" w:rsidRPr="3A7EE126">
        <w:rPr>
          <w:sz w:val="24"/>
          <w:szCs w:val="24"/>
          <w:lang w:val="en-US"/>
        </w:rPr>
        <w:t>an</w:t>
      </w:r>
      <w:r w:rsidR="5CADE3AD" w:rsidRPr="3A7EE126">
        <w:rPr>
          <w:sz w:val="24"/>
          <w:szCs w:val="24"/>
          <w:lang w:val="en-US"/>
        </w:rPr>
        <w:t xml:space="preserve">other </w:t>
      </w:r>
      <w:r w:rsidR="69DE2B8C" w:rsidRPr="3A7EE126">
        <w:rPr>
          <w:sz w:val="24"/>
          <w:szCs w:val="24"/>
          <w:lang w:val="en-US"/>
        </w:rPr>
        <w:t xml:space="preserve">set of </w:t>
      </w:r>
      <w:r w:rsidR="5CADE3AD" w:rsidRPr="3A7EE126">
        <w:rPr>
          <w:sz w:val="24"/>
          <w:szCs w:val="24"/>
          <w:lang w:val="en-US"/>
        </w:rPr>
        <w:t xml:space="preserve">tasks with </w:t>
      </w:r>
      <w:r w:rsidR="69DE2B8C" w:rsidRPr="3A7EE126">
        <w:rPr>
          <w:sz w:val="24"/>
          <w:szCs w:val="24"/>
          <w:lang w:val="en-US"/>
        </w:rPr>
        <w:t>objects</w:t>
      </w:r>
      <w:r w:rsidR="4E3E9A1D" w:rsidRPr="3A7EE126">
        <w:rPr>
          <w:sz w:val="24"/>
          <w:szCs w:val="24"/>
          <w:lang w:val="en-US"/>
        </w:rPr>
        <w:t xml:space="preserve"> breaking at 18N.</w:t>
      </w:r>
      <w:r w:rsidR="77D4FA9A" w:rsidRPr="3A7EE126">
        <w:rPr>
          <w:sz w:val="24"/>
          <w:szCs w:val="24"/>
          <w:lang w:val="en-US"/>
        </w:rPr>
        <w:t xml:space="preserve"> </w:t>
      </w:r>
      <w:r w:rsidR="2E0D3464" w:rsidRPr="3A7EE126">
        <w:rPr>
          <w:sz w:val="24"/>
          <w:szCs w:val="24"/>
          <w:lang w:val="en-US"/>
        </w:rPr>
        <w:t xml:space="preserve">In tasks with </w:t>
      </w:r>
      <w:r w:rsidR="0F3418BF" w:rsidRPr="3A7EE126">
        <w:rPr>
          <w:sz w:val="24"/>
          <w:szCs w:val="24"/>
          <w:lang w:val="en-US"/>
        </w:rPr>
        <w:t>6N</w:t>
      </w:r>
      <w:r w:rsidR="000F03DD">
        <w:rPr>
          <w:sz w:val="24"/>
          <w:szCs w:val="24"/>
          <w:lang w:val="en-US"/>
        </w:rPr>
        <w:t>,</w:t>
      </w:r>
      <w:r w:rsidR="56FE8756" w:rsidRPr="3A7EE126">
        <w:rPr>
          <w:sz w:val="24"/>
          <w:szCs w:val="24"/>
          <w:lang w:val="en-US"/>
        </w:rPr>
        <w:t xml:space="preserve"> </w:t>
      </w:r>
      <w:r w:rsidR="7C8B315D" w:rsidRPr="3A7EE126">
        <w:rPr>
          <w:sz w:val="24"/>
          <w:szCs w:val="24"/>
          <w:lang w:val="en-US"/>
        </w:rPr>
        <w:t xml:space="preserve">patients broke </w:t>
      </w:r>
      <w:r w:rsidR="56FE8756" w:rsidRPr="3A7EE126">
        <w:rPr>
          <w:sz w:val="24"/>
          <w:szCs w:val="24"/>
          <w:lang w:val="en-US"/>
        </w:rPr>
        <w:t xml:space="preserve">fewer blocks </w:t>
      </w:r>
      <w:r w:rsidR="5F277EA7" w:rsidRPr="3A7EE126">
        <w:rPr>
          <w:sz w:val="24"/>
          <w:szCs w:val="24"/>
          <w:lang w:val="en-US"/>
        </w:rPr>
        <w:t>when contro</w:t>
      </w:r>
      <w:r w:rsidR="35C50B97" w:rsidRPr="3A7EE126">
        <w:rPr>
          <w:sz w:val="24"/>
          <w:szCs w:val="24"/>
          <w:lang w:val="en-US"/>
        </w:rPr>
        <w:t>l</w:t>
      </w:r>
      <w:r w:rsidR="5F277EA7" w:rsidRPr="3A7EE126">
        <w:rPr>
          <w:sz w:val="24"/>
          <w:szCs w:val="24"/>
          <w:lang w:val="en-US"/>
        </w:rPr>
        <w:t>ling the prosthesis by implanted electrodes</w:t>
      </w:r>
      <w:r w:rsidR="5D944391" w:rsidRPr="3A7EE126">
        <w:rPr>
          <w:sz w:val="24"/>
          <w:szCs w:val="24"/>
          <w:lang w:val="en-US"/>
        </w:rPr>
        <w:t xml:space="preserve"> as compared to use with surface electrodes</w:t>
      </w:r>
      <w:r w:rsidR="00417ED4">
        <w:rPr>
          <w:sz w:val="24"/>
          <w:szCs w:val="24"/>
          <w:lang w:val="en-US"/>
        </w:rPr>
        <w:t xml:space="preserve"> (p=0.0</w:t>
      </w:r>
      <w:r w:rsidR="0069142A">
        <w:rPr>
          <w:sz w:val="24"/>
          <w:szCs w:val="24"/>
          <w:lang w:val="en-US"/>
        </w:rPr>
        <w:t>03)</w:t>
      </w:r>
      <w:r w:rsidR="14C7EC30" w:rsidRPr="3A7EE126">
        <w:rPr>
          <w:sz w:val="24"/>
          <w:szCs w:val="24"/>
          <w:lang w:val="en-US"/>
        </w:rPr>
        <w:t>. T</w:t>
      </w:r>
      <w:r w:rsidR="33FDCD2E" w:rsidRPr="3A7EE126">
        <w:rPr>
          <w:sz w:val="24"/>
          <w:szCs w:val="24"/>
          <w:lang w:val="en-US"/>
        </w:rPr>
        <w:t>his difference was not observed</w:t>
      </w:r>
      <w:r w:rsidR="14C7EC30" w:rsidRPr="3A7EE126">
        <w:rPr>
          <w:sz w:val="24"/>
          <w:szCs w:val="24"/>
          <w:lang w:val="en-US"/>
        </w:rPr>
        <w:t xml:space="preserve"> with objects breaking at 18N</w:t>
      </w:r>
      <w:r w:rsidR="33FDCD2E" w:rsidRPr="3A7EE126">
        <w:rPr>
          <w:sz w:val="24"/>
          <w:szCs w:val="24"/>
          <w:lang w:val="en-US"/>
        </w:rPr>
        <w:t xml:space="preserve">. </w:t>
      </w:r>
      <w:r w:rsidR="2B5313EB" w:rsidRPr="3A7EE126">
        <w:rPr>
          <w:sz w:val="24"/>
          <w:szCs w:val="24"/>
          <w:lang w:val="en-US"/>
        </w:rPr>
        <w:t>B</w:t>
      </w:r>
      <w:r w:rsidR="33FDCD2E" w:rsidRPr="3A7EE126">
        <w:rPr>
          <w:sz w:val="24"/>
          <w:szCs w:val="24"/>
          <w:lang w:val="en-US"/>
        </w:rPr>
        <w:t xml:space="preserve">oth </w:t>
      </w:r>
      <w:r w:rsidR="2B5313EB" w:rsidRPr="3A7EE126">
        <w:rPr>
          <w:sz w:val="24"/>
          <w:szCs w:val="24"/>
          <w:lang w:val="en-US"/>
        </w:rPr>
        <w:t xml:space="preserve">when handling objects with </w:t>
      </w:r>
      <w:r w:rsidR="0B0A352F" w:rsidRPr="3A7EE126">
        <w:rPr>
          <w:sz w:val="24"/>
          <w:szCs w:val="24"/>
          <w:lang w:val="en-US"/>
        </w:rPr>
        <w:t xml:space="preserve">6N and 18N </w:t>
      </w:r>
      <w:r w:rsidR="2B5313EB" w:rsidRPr="3A7EE126">
        <w:rPr>
          <w:sz w:val="24"/>
          <w:szCs w:val="24"/>
          <w:lang w:val="en-US"/>
        </w:rPr>
        <w:t>threshold</w:t>
      </w:r>
      <w:r w:rsidR="0B0A352F" w:rsidRPr="3A7EE126">
        <w:rPr>
          <w:sz w:val="24"/>
          <w:szCs w:val="24"/>
          <w:lang w:val="en-US"/>
        </w:rPr>
        <w:t xml:space="preserve">, </w:t>
      </w:r>
      <w:r w:rsidR="2B5313EB" w:rsidRPr="3A7EE126">
        <w:rPr>
          <w:sz w:val="24"/>
          <w:szCs w:val="24"/>
          <w:lang w:val="en-US"/>
        </w:rPr>
        <w:t>performance with</w:t>
      </w:r>
      <w:r w:rsidR="0B0A352F" w:rsidRPr="3A7EE126">
        <w:rPr>
          <w:sz w:val="24"/>
          <w:szCs w:val="24"/>
          <w:lang w:val="en-US"/>
        </w:rPr>
        <w:t xml:space="preserve"> the implanted electrodes </w:t>
      </w:r>
      <w:r w:rsidR="2B5313EB" w:rsidRPr="3A7EE126">
        <w:rPr>
          <w:sz w:val="24"/>
          <w:szCs w:val="24"/>
          <w:lang w:val="en-US"/>
        </w:rPr>
        <w:t>was</w:t>
      </w:r>
      <w:r w:rsidR="0B0A352F" w:rsidRPr="3A7EE126">
        <w:rPr>
          <w:sz w:val="24"/>
          <w:szCs w:val="24"/>
          <w:lang w:val="en-US"/>
        </w:rPr>
        <w:t xml:space="preserve"> slower than </w:t>
      </w:r>
      <w:r w:rsidR="2B5313EB" w:rsidRPr="3A7EE126">
        <w:rPr>
          <w:sz w:val="24"/>
          <w:szCs w:val="24"/>
          <w:lang w:val="en-US"/>
        </w:rPr>
        <w:t>with</w:t>
      </w:r>
      <w:r w:rsidR="0B0A352F" w:rsidRPr="3A7EE126">
        <w:rPr>
          <w:sz w:val="24"/>
          <w:szCs w:val="24"/>
          <w:lang w:val="en-US"/>
        </w:rPr>
        <w:t xml:space="preserve"> surface electrodes</w:t>
      </w:r>
      <w:r w:rsidR="00F622A2">
        <w:rPr>
          <w:sz w:val="24"/>
          <w:szCs w:val="24"/>
          <w:lang w:val="en-US"/>
        </w:rPr>
        <w:t xml:space="preserve"> (p=0.003</w:t>
      </w:r>
      <w:r w:rsidR="00AE7AE1">
        <w:rPr>
          <w:sz w:val="24"/>
          <w:szCs w:val="24"/>
          <w:lang w:val="en-US"/>
        </w:rPr>
        <w:t xml:space="preserve"> and p=0.042, respectively</w:t>
      </w:r>
      <w:r w:rsidR="00F622A2">
        <w:rPr>
          <w:sz w:val="24"/>
          <w:szCs w:val="24"/>
          <w:lang w:val="en-US"/>
        </w:rPr>
        <w:t>)</w:t>
      </w:r>
      <w:r w:rsidR="0B0A352F" w:rsidRPr="3A7EE126">
        <w:rPr>
          <w:sz w:val="24"/>
          <w:szCs w:val="24"/>
          <w:lang w:val="en-US"/>
        </w:rPr>
        <w:t>.</w:t>
      </w:r>
      <w:r w:rsidR="008D6577">
        <w:rPr>
          <w:sz w:val="24"/>
          <w:szCs w:val="24"/>
          <w:lang w:val="en-US"/>
        </w:rPr>
        <w:t xml:space="preserve"> </w:t>
      </w:r>
      <w:r w:rsidR="00A825F9">
        <w:rPr>
          <w:sz w:val="24"/>
          <w:szCs w:val="24"/>
          <w:lang w:val="en-US"/>
        </w:rPr>
        <w:t>A</w:t>
      </w:r>
      <w:r w:rsidR="008D6577">
        <w:rPr>
          <w:sz w:val="24"/>
          <w:szCs w:val="24"/>
          <w:lang w:val="en-US"/>
        </w:rPr>
        <w:t xml:space="preserve">bsolute differences in task performance </w:t>
      </w:r>
      <w:r w:rsidR="00C10948">
        <w:rPr>
          <w:sz w:val="24"/>
          <w:szCs w:val="24"/>
          <w:lang w:val="en-US"/>
        </w:rPr>
        <w:t>between</w:t>
      </w:r>
      <w:r w:rsidR="008D6577">
        <w:rPr>
          <w:sz w:val="24"/>
          <w:szCs w:val="24"/>
          <w:lang w:val="en-US"/>
        </w:rPr>
        <w:t xml:space="preserve"> the </w:t>
      </w:r>
      <w:r w:rsidR="00C10948">
        <w:rPr>
          <w:sz w:val="24"/>
          <w:szCs w:val="24"/>
          <w:lang w:val="en-US"/>
        </w:rPr>
        <w:t>two</w:t>
      </w:r>
      <w:r w:rsidR="008D6577">
        <w:rPr>
          <w:sz w:val="24"/>
          <w:szCs w:val="24"/>
          <w:lang w:val="en-US"/>
        </w:rPr>
        <w:t xml:space="preserve"> conditions</w:t>
      </w:r>
      <w:r w:rsidR="00A825F9">
        <w:rPr>
          <w:sz w:val="24"/>
          <w:szCs w:val="24"/>
          <w:lang w:val="en-US"/>
        </w:rPr>
        <w:t xml:space="preserve"> were not reported</w:t>
      </w:r>
      <w:r w:rsidR="008D6577">
        <w:rPr>
          <w:sz w:val="24"/>
          <w:szCs w:val="24"/>
          <w:lang w:val="en-US"/>
        </w:rPr>
        <w:t>.</w:t>
      </w:r>
    </w:p>
    <w:p w14:paraId="3D2DFD67" w14:textId="52A00268" w:rsidR="00B90642" w:rsidRPr="009B6BEF" w:rsidRDefault="00B90642" w:rsidP="00AE54CF">
      <w:pPr>
        <w:ind w:left="426"/>
        <w:rPr>
          <w:sz w:val="20"/>
          <w:szCs w:val="20"/>
          <w:lang w:val="en-US"/>
        </w:rPr>
      </w:pPr>
      <w:r w:rsidRPr="009B6BEF">
        <w:rPr>
          <w:rStyle w:val="Rubrik2Char"/>
          <w:rFonts w:ascii="Times New Roman" w:hAnsi="Times New Roman"/>
          <w:color w:val="auto"/>
          <w:sz w:val="24"/>
          <w:szCs w:val="24"/>
          <w:lang w:val="en-US"/>
        </w:rPr>
        <w:t xml:space="preserve">The </w:t>
      </w:r>
      <w:r w:rsidR="000D274E">
        <w:rPr>
          <w:rStyle w:val="Rubrik2Char"/>
          <w:rFonts w:ascii="Times New Roman" w:hAnsi="Times New Roman"/>
          <w:color w:val="auto"/>
          <w:sz w:val="24"/>
          <w:szCs w:val="24"/>
          <w:lang w:val="en-US"/>
        </w:rPr>
        <w:t>P</w:t>
      </w:r>
      <w:r w:rsidRPr="009B6BEF">
        <w:rPr>
          <w:rStyle w:val="Rubrik2Char"/>
          <w:rFonts w:ascii="Times New Roman" w:hAnsi="Times New Roman"/>
          <w:color w:val="auto"/>
          <w:sz w:val="24"/>
          <w:szCs w:val="24"/>
          <w:lang w:val="en-US"/>
        </w:rPr>
        <w:t xml:space="preserve">ick and </w:t>
      </w:r>
      <w:r w:rsidR="000D274E">
        <w:rPr>
          <w:rStyle w:val="Rubrik2Char"/>
          <w:rFonts w:ascii="Times New Roman" w:hAnsi="Times New Roman"/>
          <w:color w:val="auto"/>
          <w:sz w:val="24"/>
          <w:szCs w:val="24"/>
          <w:lang w:val="en-US"/>
        </w:rPr>
        <w:t>L</w:t>
      </w:r>
      <w:r w:rsidRPr="009B6BEF">
        <w:rPr>
          <w:rStyle w:val="Rubrik2Char"/>
          <w:rFonts w:ascii="Times New Roman" w:hAnsi="Times New Roman"/>
          <w:color w:val="auto"/>
          <w:sz w:val="24"/>
          <w:szCs w:val="24"/>
          <w:lang w:val="en-US"/>
        </w:rPr>
        <w:t>ift test implies grasp</w:t>
      </w:r>
      <w:r w:rsidR="005626FD">
        <w:rPr>
          <w:rStyle w:val="Rubrik2Char"/>
          <w:rFonts w:ascii="Times New Roman" w:hAnsi="Times New Roman"/>
          <w:color w:val="auto"/>
          <w:sz w:val="24"/>
          <w:szCs w:val="24"/>
          <w:lang w:val="en-US"/>
        </w:rPr>
        <w:t>ing</w:t>
      </w:r>
      <w:r w:rsidR="00EB70B7" w:rsidRPr="009B6BEF">
        <w:rPr>
          <w:rStyle w:val="Rubrik2Char"/>
          <w:rFonts w:ascii="Times New Roman" w:hAnsi="Times New Roman"/>
          <w:color w:val="auto"/>
          <w:sz w:val="24"/>
          <w:szCs w:val="24"/>
          <w:lang w:val="en-US"/>
        </w:rPr>
        <w:t xml:space="preserve">, </w:t>
      </w:r>
      <w:r w:rsidRPr="009B6BEF">
        <w:rPr>
          <w:rStyle w:val="Rubrik2Char"/>
          <w:rFonts w:ascii="Times New Roman" w:hAnsi="Times New Roman"/>
          <w:color w:val="auto"/>
          <w:sz w:val="24"/>
          <w:szCs w:val="24"/>
          <w:lang w:val="en-US"/>
        </w:rPr>
        <w:t>lift</w:t>
      </w:r>
      <w:r w:rsidR="005626FD">
        <w:rPr>
          <w:rStyle w:val="Rubrik2Char"/>
          <w:rFonts w:ascii="Times New Roman" w:hAnsi="Times New Roman"/>
          <w:color w:val="auto"/>
          <w:sz w:val="24"/>
          <w:szCs w:val="24"/>
          <w:lang w:val="en-US"/>
        </w:rPr>
        <w:t>ing</w:t>
      </w:r>
      <w:r w:rsidRPr="009B6BEF">
        <w:rPr>
          <w:rStyle w:val="Rubrik2Char"/>
          <w:rFonts w:ascii="Times New Roman" w:hAnsi="Times New Roman"/>
          <w:color w:val="auto"/>
          <w:sz w:val="24"/>
          <w:szCs w:val="24"/>
          <w:lang w:val="en-US"/>
        </w:rPr>
        <w:t xml:space="preserve"> </w:t>
      </w:r>
      <w:r w:rsidR="00EB70B7" w:rsidRPr="009B6BEF">
        <w:rPr>
          <w:rStyle w:val="Rubrik2Char"/>
          <w:rFonts w:ascii="Times New Roman" w:hAnsi="Times New Roman"/>
          <w:color w:val="auto"/>
          <w:sz w:val="24"/>
          <w:szCs w:val="24"/>
          <w:lang w:val="en-US"/>
        </w:rPr>
        <w:t>and subsequently put</w:t>
      </w:r>
      <w:r w:rsidR="005626FD">
        <w:rPr>
          <w:rStyle w:val="Rubrik2Char"/>
          <w:rFonts w:ascii="Times New Roman" w:hAnsi="Times New Roman"/>
          <w:color w:val="auto"/>
          <w:sz w:val="24"/>
          <w:szCs w:val="24"/>
          <w:lang w:val="en-US"/>
        </w:rPr>
        <w:t>ting</w:t>
      </w:r>
      <w:r w:rsidR="00EB70B7" w:rsidRPr="009B6BEF">
        <w:rPr>
          <w:rStyle w:val="Rubrik2Char"/>
          <w:rFonts w:ascii="Times New Roman" w:hAnsi="Times New Roman"/>
          <w:color w:val="auto"/>
          <w:sz w:val="24"/>
          <w:szCs w:val="24"/>
          <w:lang w:val="en-US"/>
        </w:rPr>
        <w:t xml:space="preserve"> down </w:t>
      </w:r>
      <w:r w:rsidRPr="009B6BEF">
        <w:rPr>
          <w:rStyle w:val="Rubrik2Char"/>
          <w:rFonts w:ascii="Times New Roman" w:hAnsi="Times New Roman"/>
          <w:color w:val="auto"/>
          <w:sz w:val="24"/>
          <w:szCs w:val="24"/>
          <w:lang w:val="en-US"/>
        </w:rPr>
        <w:t>an object</w:t>
      </w:r>
      <w:r w:rsidR="00EB70B7" w:rsidRPr="009B6BEF">
        <w:rPr>
          <w:rStyle w:val="Rubrik2Char"/>
          <w:rFonts w:ascii="Times New Roman" w:hAnsi="Times New Roman"/>
          <w:color w:val="auto"/>
          <w:sz w:val="24"/>
          <w:szCs w:val="24"/>
          <w:lang w:val="en-US"/>
        </w:rPr>
        <w:t>.</w:t>
      </w:r>
      <w:r w:rsidRPr="009B6BEF">
        <w:rPr>
          <w:rStyle w:val="Rubrik2Char"/>
          <w:rFonts w:ascii="Times New Roman" w:hAnsi="Times New Roman"/>
          <w:color w:val="auto"/>
          <w:sz w:val="24"/>
          <w:szCs w:val="24"/>
          <w:lang w:val="en-US"/>
        </w:rPr>
        <w:t xml:space="preserve"> </w:t>
      </w:r>
      <w:r w:rsidR="00B5522C" w:rsidRPr="009B6BEF">
        <w:rPr>
          <w:rStyle w:val="Rubrik2Char"/>
          <w:rFonts w:ascii="Times New Roman" w:hAnsi="Times New Roman"/>
          <w:color w:val="auto"/>
          <w:sz w:val="24"/>
          <w:szCs w:val="24"/>
          <w:lang w:val="en-US"/>
        </w:rPr>
        <w:t>In this task</w:t>
      </w:r>
      <w:r w:rsidR="00344B09">
        <w:rPr>
          <w:rStyle w:val="Rubrik2Char"/>
          <w:rFonts w:ascii="Times New Roman" w:hAnsi="Times New Roman"/>
          <w:color w:val="auto"/>
          <w:sz w:val="24"/>
          <w:szCs w:val="24"/>
          <w:lang w:val="en-US"/>
        </w:rPr>
        <w:t>,</w:t>
      </w:r>
      <w:r w:rsidR="00B5522C" w:rsidRPr="009B6BEF">
        <w:rPr>
          <w:rStyle w:val="Rubrik2Char"/>
          <w:rFonts w:ascii="Times New Roman" w:hAnsi="Times New Roman"/>
          <w:color w:val="auto"/>
          <w:sz w:val="24"/>
          <w:szCs w:val="24"/>
          <w:lang w:val="en-US"/>
        </w:rPr>
        <w:t xml:space="preserve"> </w:t>
      </w:r>
      <w:r w:rsidR="00AD6D59" w:rsidRPr="009B6BEF">
        <w:rPr>
          <w:rStyle w:val="Rubrik2Char"/>
          <w:rFonts w:ascii="Times New Roman" w:hAnsi="Times New Roman"/>
          <w:color w:val="auto"/>
          <w:sz w:val="24"/>
          <w:szCs w:val="24"/>
          <w:lang w:val="en-US"/>
        </w:rPr>
        <w:t xml:space="preserve">exertion of </w:t>
      </w:r>
      <w:r w:rsidR="00DC5096" w:rsidRPr="009B6BEF">
        <w:rPr>
          <w:rStyle w:val="Rubrik2Char"/>
          <w:rFonts w:ascii="Times New Roman" w:hAnsi="Times New Roman"/>
          <w:color w:val="auto"/>
          <w:sz w:val="24"/>
          <w:szCs w:val="24"/>
          <w:lang w:val="en-US"/>
        </w:rPr>
        <w:t xml:space="preserve">a stable </w:t>
      </w:r>
      <w:r w:rsidR="00B5522C" w:rsidRPr="009B6BEF">
        <w:rPr>
          <w:rStyle w:val="Rubrik2Char"/>
          <w:rFonts w:ascii="Times New Roman" w:hAnsi="Times New Roman"/>
          <w:color w:val="auto"/>
          <w:sz w:val="24"/>
          <w:szCs w:val="24"/>
          <w:lang w:val="en-US"/>
        </w:rPr>
        <w:t xml:space="preserve">grip </w:t>
      </w:r>
      <w:r w:rsidR="00DC5096" w:rsidRPr="009B6BEF">
        <w:rPr>
          <w:rStyle w:val="Rubrik2Char"/>
          <w:rFonts w:ascii="Times New Roman" w:hAnsi="Times New Roman"/>
          <w:color w:val="auto"/>
          <w:sz w:val="24"/>
          <w:szCs w:val="24"/>
          <w:lang w:val="en-US"/>
        </w:rPr>
        <w:t xml:space="preserve">force </w:t>
      </w:r>
      <w:r w:rsidR="00B5522C" w:rsidRPr="009B6BEF">
        <w:rPr>
          <w:rStyle w:val="Rubrik2Char"/>
          <w:rFonts w:ascii="Times New Roman" w:hAnsi="Times New Roman"/>
          <w:color w:val="auto"/>
          <w:sz w:val="24"/>
          <w:szCs w:val="24"/>
          <w:lang w:val="en-US"/>
        </w:rPr>
        <w:t xml:space="preserve">during movement of the object is </w:t>
      </w:r>
      <w:r w:rsidR="00AD6D59" w:rsidRPr="009B6BEF">
        <w:rPr>
          <w:rStyle w:val="Rubrik2Char"/>
          <w:rFonts w:ascii="Times New Roman" w:hAnsi="Times New Roman"/>
          <w:color w:val="auto"/>
          <w:sz w:val="24"/>
          <w:szCs w:val="24"/>
          <w:lang w:val="en-US"/>
        </w:rPr>
        <w:t>preferable</w:t>
      </w:r>
      <w:r w:rsidR="00B5522C" w:rsidRPr="009B6BEF">
        <w:rPr>
          <w:rStyle w:val="Rubrik2Char"/>
          <w:rFonts w:ascii="Times New Roman" w:hAnsi="Times New Roman"/>
          <w:color w:val="auto"/>
          <w:sz w:val="24"/>
          <w:szCs w:val="24"/>
          <w:lang w:val="en-US"/>
        </w:rPr>
        <w:t xml:space="preserve">. The </w:t>
      </w:r>
      <w:r w:rsidR="00CE6FA0" w:rsidRPr="009B6BEF">
        <w:rPr>
          <w:rStyle w:val="Rubrik2Char"/>
          <w:rFonts w:ascii="Times New Roman" w:hAnsi="Times New Roman"/>
          <w:color w:val="auto"/>
          <w:sz w:val="24"/>
          <w:szCs w:val="24"/>
          <w:lang w:val="en-US"/>
        </w:rPr>
        <w:t xml:space="preserve">change in grip force during movement of the object was significantly smaller when patients controlled their prosthesis with implanted electrodes </w:t>
      </w:r>
      <w:r w:rsidR="00AE253D" w:rsidRPr="009B6BEF">
        <w:rPr>
          <w:rStyle w:val="Rubrik2Char"/>
          <w:rFonts w:ascii="Times New Roman" w:hAnsi="Times New Roman"/>
          <w:color w:val="auto"/>
          <w:sz w:val="24"/>
          <w:szCs w:val="24"/>
          <w:lang w:val="en-US"/>
        </w:rPr>
        <w:t xml:space="preserve">(median (IQR) change of grip force: </w:t>
      </w:r>
      <w:r w:rsidR="00A50DA0" w:rsidRPr="009B6BEF">
        <w:rPr>
          <w:rStyle w:val="Rubrik2Char"/>
          <w:rFonts w:ascii="Times New Roman" w:hAnsi="Times New Roman"/>
          <w:color w:val="auto"/>
          <w:sz w:val="24"/>
          <w:szCs w:val="24"/>
          <w:lang w:val="en-US"/>
        </w:rPr>
        <w:t>0 (0.2)</w:t>
      </w:r>
      <w:r w:rsidR="00C62F8B">
        <w:rPr>
          <w:rStyle w:val="Rubrik2Char"/>
          <w:rFonts w:ascii="Times New Roman" w:hAnsi="Times New Roman"/>
          <w:color w:val="auto"/>
          <w:sz w:val="24"/>
          <w:szCs w:val="24"/>
          <w:lang w:val="en-US"/>
        </w:rPr>
        <w:t xml:space="preserve"> </w:t>
      </w:r>
      <w:r w:rsidR="00A50DA0" w:rsidRPr="009B6BEF">
        <w:rPr>
          <w:rStyle w:val="Rubrik2Char"/>
          <w:rFonts w:ascii="Times New Roman" w:hAnsi="Times New Roman"/>
          <w:color w:val="auto"/>
          <w:sz w:val="24"/>
          <w:szCs w:val="24"/>
          <w:lang w:val="en-US"/>
        </w:rPr>
        <w:t>N</w:t>
      </w:r>
      <w:r w:rsidR="00B0166D" w:rsidRPr="009B6BEF">
        <w:rPr>
          <w:rStyle w:val="Rubrik2Char"/>
          <w:rFonts w:ascii="Times New Roman" w:hAnsi="Times New Roman"/>
          <w:color w:val="auto"/>
          <w:sz w:val="24"/>
          <w:szCs w:val="24"/>
          <w:lang w:val="en-US"/>
        </w:rPr>
        <w:t>)</w:t>
      </w:r>
      <w:r w:rsidR="00A50DA0" w:rsidRPr="009B6BEF">
        <w:rPr>
          <w:rStyle w:val="Rubrik2Char"/>
          <w:rFonts w:ascii="Times New Roman" w:hAnsi="Times New Roman"/>
          <w:color w:val="auto"/>
          <w:sz w:val="24"/>
          <w:szCs w:val="24"/>
          <w:lang w:val="en-US"/>
        </w:rPr>
        <w:t xml:space="preserve"> </w:t>
      </w:r>
      <w:r w:rsidR="00CE6FA0" w:rsidRPr="009B6BEF">
        <w:rPr>
          <w:rStyle w:val="Rubrik2Char"/>
          <w:rFonts w:ascii="Times New Roman" w:hAnsi="Times New Roman"/>
          <w:color w:val="auto"/>
          <w:sz w:val="24"/>
          <w:szCs w:val="24"/>
          <w:lang w:val="en-US"/>
        </w:rPr>
        <w:t>than when performing the same tasks with surface electrodes</w:t>
      </w:r>
      <w:r w:rsidR="00A50DA0" w:rsidRPr="009B6BEF">
        <w:rPr>
          <w:rStyle w:val="Rubrik2Char"/>
          <w:rFonts w:ascii="Times New Roman" w:hAnsi="Times New Roman"/>
          <w:color w:val="auto"/>
          <w:sz w:val="24"/>
          <w:szCs w:val="24"/>
          <w:lang w:val="en-US"/>
        </w:rPr>
        <w:t xml:space="preserve"> </w:t>
      </w:r>
      <w:r w:rsidR="00B0166D" w:rsidRPr="009B6BEF">
        <w:rPr>
          <w:rStyle w:val="Rubrik2Char"/>
          <w:rFonts w:ascii="Times New Roman" w:hAnsi="Times New Roman"/>
          <w:color w:val="auto"/>
          <w:sz w:val="24"/>
          <w:szCs w:val="24"/>
          <w:lang w:val="en-US"/>
        </w:rPr>
        <w:t>(median (IQR) change of grip force: 9 (</w:t>
      </w:r>
      <w:r w:rsidR="0073566D" w:rsidRPr="009B6BEF">
        <w:rPr>
          <w:rStyle w:val="Rubrik2Char"/>
          <w:rFonts w:ascii="Times New Roman" w:hAnsi="Times New Roman"/>
          <w:color w:val="auto"/>
          <w:sz w:val="24"/>
          <w:szCs w:val="24"/>
          <w:lang w:val="en-US"/>
        </w:rPr>
        <w:t>27</w:t>
      </w:r>
      <w:r w:rsidR="00B0166D" w:rsidRPr="009B6BEF">
        <w:rPr>
          <w:rStyle w:val="Rubrik2Char"/>
          <w:rFonts w:ascii="Times New Roman" w:hAnsi="Times New Roman"/>
          <w:color w:val="auto"/>
          <w:sz w:val="24"/>
          <w:szCs w:val="24"/>
          <w:lang w:val="en-US"/>
        </w:rPr>
        <w:t>)</w:t>
      </w:r>
      <w:r w:rsidR="00C62F8B">
        <w:rPr>
          <w:rStyle w:val="Rubrik2Char"/>
          <w:rFonts w:ascii="Times New Roman" w:hAnsi="Times New Roman"/>
          <w:color w:val="auto"/>
          <w:sz w:val="24"/>
          <w:szCs w:val="24"/>
          <w:lang w:val="en-US"/>
        </w:rPr>
        <w:t xml:space="preserve"> </w:t>
      </w:r>
      <w:r w:rsidR="00B0166D" w:rsidRPr="009B6BEF">
        <w:rPr>
          <w:rStyle w:val="Rubrik2Char"/>
          <w:rFonts w:ascii="Times New Roman" w:hAnsi="Times New Roman"/>
          <w:color w:val="auto"/>
          <w:sz w:val="24"/>
          <w:szCs w:val="24"/>
          <w:lang w:val="en-US"/>
        </w:rPr>
        <w:t>N</w:t>
      </w:r>
      <w:r w:rsidR="00AD5F0B" w:rsidRPr="009B6BEF">
        <w:rPr>
          <w:rStyle w:val="Rubrik2Char"/>
          <w:rFonts w:ascii="Times New Roman" w:hAnsi="Times New Roman"/>
          <w:color w:val="auto"/>
          <w:sz w:val="24"/>
          <w:szCs w:val="24"/>
          <w:lang w:val="en-US"/>
        </w:rPr>
        <w:t>)</w:t>
      </w:r>
      <w:r w:rsidR="00B0166D" w:rsidRPr="009B6BEF">
        <w:rPr>
          <w:rStyle w:val="Rubrik2Char"/>
          <w:rFonts w:ascii="Times New Roman" w:hAnsi="Times New Roman"/>
          <w:color w:val="auto"/>
          <w:sz w:val="24"/>
          <w:szCs w:val="24"/>
          <w:lang w:val="en-US"/>
        </w:rPr>
        <w:t>.</w:t>
      </w:r>
    </w:p>
    <w:p w14:paraId="0477B677" w14:textId="0B56ACC8" w:rsidR="006B58E7" w:rsidRPr="009B6BEF" w:rsidRDefault="00AF7808" w:rsidP="00AE54CF">
      <w:pPr>
        <w:ind w:left="426" w:right="124"/>
        <w:rPr>
          <w:sz w:val="20"/>
          <w:szCs w:val="20"/>
          <w:lang w:val="en-US"/>
        </w:rPr>
      </w:pPr>
      <w:r>
        <w:rPr>
          <w:rStyle w:val="Rubrik2Char"/>
          <w:rFonts w:ascii="Times New Roman" w:hAnsi="Times New Roman"/>
          <w:color w:val="auto"/>
          <w:sz w:val="24"/>
          <w:szCs w:val="24"/>
          <w:lang w:val="en-US"/>
        </w:rPr>
        <w:t xml:space="preserve">Precision in </w:t>
      </w:r>
      <w:r w:rsidR="006A56E1">
        <w:rPr>
          <w:rStyle w:val="Rubrik2Char"/>
          <w:rFonts w:ascii="Times New Roman" w:hAnsi="Times New Roman"/>
          <w:color w:val="auto"/>
          <w:sz w:val="24"/>
          <w:szCs w:val="24"/>
          <w:lang w:val="en-US"/>
        </w:rPr>
        <w:t xml:space="preserve">prosthetic </w:t>
      </w:r>
      <w:r>
        <w:rPr>
          <w:rStyle w:val="Rubrik2Char"/>
          <w:rFonts w:ascii="Times New Roman" w:hAnsi="Times New Roman"/>
          <w:color w:val="auto"/>
          <w:sz w:val="24"/>
          <w:szCs w:val="24"/>
          <w:lang w:val="en-US"/>
        </w:rPr>
        <w:t xml:space="preserve">control was assessed </w:t>
      </w:r>
      <w:r w:rsidR="002E10C7">
        <w:rPr>
          <w:rStyle w:val="Rubrik2Char"/>
          <w:rFonts w:ascii="Times New Roman" w:hAnsi="Times New Roman"/>
          <w:color w:val="auto"/>
          <w:sz w:val="24"/>
          <w:szCs w:val="24"/>
          <w:lang w:val="en-US"/>
        </w:rPr>
        <w:t>in one</w:t>
      </w:r>
      <w:r w:rsidR="00221AF8" w:rsidRPr="009B6BEF">
        <w:rPr>
          <w:rStyle w:val="Rubrik2Char"/>
          <w:rFonts w:ascii="Times New Roman" w:hAnsi="Times New Roman"/>
          <w:color w:val="auto"/>
          <w:sz w:val="24"/>
          <w:szCs w:val="24"/>
          <w:lang w:val="en-US"/>
        </w:rPr>
        <w:t xml:space="preserve"> </w:t>
      </w:r>
      <w:r w:rsidR="00A928FF" w:rsidRPr="009B6BEF">
        <w:rPr>
          <w:rStyle w:val="Rubrik2Char"/>
          <w:rFonts w:ascii="Times New Roman" w:hAnsi="Times New Roman"/>
          <w:color w:val="auto"/>
          <w:sz w:val="24"/>
          <w:szCs w:val="24"/>
          <w:lang w:val="en-US"/>
        </w:rPr>
        <w:t xml:space="preserve">study </w:t>
      </w:r>
      <w:r w:rsidR="00A928FF" w:rsidRPr="009B6BEF">
        <w:rPr>
          <w:sz w:val="24"/>
          <w:szCs w:val="24"/>
          <w:lang w:val="en-US"/>
        </w:rPr>
        <w:t>(Ortiz-Catalan et al., 2020</w:t>
      </w:r>
      <w:r w:rsidR="00734662">
        <w:rPr>
          <w:sz w:val="24"/>
          <w:szCs w:val="24"/>
          <w:lang w:val="en-US"/>
        </w:rPr>
        <w:t xml:space="preserve">, </w:t>
      </w:r>
      <w:r w:rsidR="00734662" w:rsidRPr="00734662">
        <w:rPr>
          <w:sz w:val="24"/>
          <w:szCs w:val="24"/>
          <w:lang w:val="en-US"/>
        </w:rPr>
        <w:t>corrected 2022</w:t>
      </w:r>
      <w:r w:rsidR="00A928FF" w:rsidRPr="009B6BEF">
        <w:rPr>
          <w:sz w:val="24"/>
          <w:szCs w:val="24"/>
          <w:lang w:val="en-US"/>
        </w:rPr>
        <w:t>)</w:t>
      </w:r>
      <w:r w:rsidR="002E10C7">
        <w:rPr>
          <w:sz w:val="24"/>
          <w:szCs w:val="24"/>
          <w:lang w:val="en-US"/>
        </w:rPr>
        <w:t>, which</w:t>
      </w:r>
      <w:r w:rsidR="00A928FF" w:rsidRPr="009B6BEF">
        <w:rPr>
          <w:sz w:val="24"/>
          <w:szCs w:val="24"/>
          <w:lang w:val="en-US"/>
        </w:rPr>
        <w:t xml:space="preserve"> </w:t>
      </w:r>
      <w:r w:rsidR="00A928FF" w:rsidRPr="009B6BEF">
        <w:rPr>
          <w:rStyle w:val="Rubrik2Char"/>
          <w:rFonts w:ascii="Times New Roman" w:hAnsi="Times New Roman"/>
          <w:color w:val="auto"/>
          <w:sz w:val="24"/>
          <w:szCs w:val="24"/>
          <w:lang w:val="en-US"/>
        </w:rPr>
        <w:t>had the same within</w:t>
      </w:r>
      <w:r w:rsidR="00374964" w:rsidRPr="009B6BEF">
        <w:rPr>
          <w:rStyle w:val="Rubrik2Char"/>
          <w:rFonts w:ascii="Times New Roman" w:hAnsi="Times New Roman"/>
          <w:color w:val="auto"/>
          <w:sz w:val="24"/>
          <w:szCs w:val="24"/>
          <w:lang w:val="en-US"/>
        </w:rPr>
        <w:t>-</w:t>
      </w:r>
      <w:r w:rsidR="00A928FF" w:rsidRPr="009B6BEF">
        <w:rPr>
          <w:rStyle w:val="Rubrik2Char"/>
          <w:rFonts w:ascii="Times New Roman" w:hAnsi="Times New Roman"/>
          <w:color w:val="auto"/>
          <w:sz w:val="24"/>
          <w:szCs w:val="24"/>
          <w:lang w:val="en-US"/>
        </w:rPr>
        <w:t>patient comparison</w:t>
      </w:r>
      <w:r w:rsidR="002E10C7">
        <w:rPr>
          <w:rStyle w:val="Rubrik2Char"/>
          <w:rFonts w:ascii="Times New Roman" w:hAnsi="Times New Roman"/>
          <w:color w:val="auto"/>
          <w:sz w:val="24"/>
          <w:szCs w:val="24"/>
          <w:lang w:val="en-US"/>
        </w:rPr>
        <w:t xml:space="preserve"> design</w:t>
      </w:r>
      <w:r w:rsidR="00A928FF" w:rsidRPr="009B6BEF">
        <w:rPr>
          <w:rStyle w:val="Rubrik2Char"/>
          <w:rFonts w:ascii="Times New Roman" w:hAnsi="Times New Roman"/>
          <w:color w:val="auto"/>
          <w:sz w:val="24"/>
          <w:szCs w:val="24"/>
          <w:lang w:val="en-US"/>
        </w:rPr>
        <w:t>.</w:t>
      </w:r>
      <w:r w:rsidR="006B58E7" w:rsidRPr="009B6BEF">
        <w:rPr>
          <w:rStyle w:val="Rubrik2Char"/>
          <w:rFonts w:ascii="Times New Roman" w:hAnsi="Times New Roman"/>
          <w:color w:val="auto"/>
          <w:sz w:val="24"/>
          <w:szCs w:val="24"/>
          <w:lang w:val="en-US"/>
        </w:rPr>
        <w:t xml:space="preserve"> </w:t>
      </w:r>
      <w:r w:rsidR="002E10C7">
        <w:rPr>
          <w:sz w:val="24"/>
          <w:szCs w:val="24"/>
          <w:lang w:val="en-US"/>
        </w:rPr>
        <w:t>T</w:t>
      </w:r>
      <w:r w:rsidR="006B58E7" w:rsidRPr="009B6BEF">
        <w:rPr>
          <w:sz w:val="24"/>
          <w:szCs w:val="24"/>
          <w:lang w:val="en-US"/>
        </w:rPr>
        <w:t xml:space="preserve">he ability for precise movements </w:t>
      </w:r>
      <w:r w:rsidR="002E10C7">
        <w:rPr>
          <w:sz w:val="24"/>
          <w:szCs w:val="24"/>
          <w:lang w:val="en-US"/>
        </w:rPr>
        <w:t xml:space="preserve">was measured </w:t>
      </w:r>
      <w:r w:rsidR="006B58E7" w:rsidRPr="009B6BEF">
        <w:rPr>
          <w:sz w:val="24"/>
          <w:szCs w:val="24"/>
          <w:lang w:val="en-US"/>
        </w:rPr>
        <w:t>in terms of smallest increment in force</w:t>
      </w:r>
      <w:r w:rsidR="002E10C7">
        <w:rPr>
          <w:sz w:val="24"/>
          <w:szCs w:val="24"/>
          <w:lang w:val="en-US"/>
        </w:rPr>
        <w:t xml:space="preserve"> and</w:t>
      </w:r>
      <w:r w:rsidR="006B58E7" w:rsidRPr="009B6BEF">
        <w:rPr>
          <w:sz w:val="24"/>
          <w:szCs w:val="24"/>
          <w:lang w:val="en-US"/>
        </w:rPr>
        <w:t xml:space="preserve"> smallest movement for opening and closing the hand</w:t>
      </w:r>
      <w:r w:rsidR="00640243">
        <w:rPr>
          <w:sz w:val="24"/>
          <w:szCs w:val="24"/>
          <w:lang w:val="en-US"/>
        </w:rPr>
        <w:t xml:space="preserve">. </w:t>
      </w:r>
      <w:r w:rsidR="0048370E" w:rsidRPr="009B6BEF">
        <w:rPr>
          <w:sz w:val="24"/>
          <w:szCs w:val="24"/>
          <w:lang w:val="en-US"/>
        </w:rPr>
        <w:t xml:space="preserve">Significantly more precise </w:t>
      </w:r>
      <w:r w:rsidR="00D125BA" w:rsidRPr="009B6BEF">
        <w:rPr>
          <w:sz w:val="24"/>
          <w:szCs w:val="24"/>
          <w:lang w:val="en-US"/>
        </w:rPr>
        <w:t xml:space="preserve">control was observed with implanted than with surface electrodes regarding </w:t>
      </w:r>
      <w:r w:rsidR="00552FE5" w:rsidRPr="009B6BEF">
        <w:rPr>
          <w:sz w:val="24"/>
          <w:szCs w:val="24"/>
          <w:lang w:val="en-US"/>
        </w:rPr>
        <w:t>minimal increase in grip force (</w:t>
      </w:r>
      <w:r w:rsidR="00E72E49" w:rsidRPr="009B6BEF">
        <w:rPr>
          <w:sz w:val="24"/>
          <w:szCs w:val="24"/>
          <w:lang w:val="en-US"/>
        </w:rPr>
        <w:t>m</w:t>
      </w:r>
      <w:r w:rsidR="00552FE5" w:rsidRPr="009B6BEF">
        <w:rPr>
          <w:sz w:val="24"/>
          <w:szCs w:val="24"/>
          <w:lang w:val="en-US"/>
        </w:rPr>
        <w:t>ean (SD) 0.5 (0.</w:t>
      </w:r>
      <w:r w:rsidR="00B4368C" w:rsidRPr="009B6BEF">
        <w:rPr>
          <w:sz w:val="24"/>
          <w:szCs w:val="24"/>
          <w:lang w:val="en-US"/>
        </w:rPr>
        <w:t>5</w:t>
      </w:r>
      <w:r w:rsidR="00552FE5" w:rsidRPr="009B6BEF">
        <w:rPr>
          <w:sz w:val="24"/>
          <w:szCs w:val="24"/>
          <w:lang w:val="en-US"/>
        </w:rPr>
        <w:t>)</w:t>
      </w:r>
      <w:r w:rsidR="00AA4A3E">
        <w:rPr>
          <w:sz w:val="24"/>
          <w:szCs w:val="24"/>
          <w:lang w:val="en-US"/>
        </w:rPr>
        <w:t xml:space="preserve"> </w:t>
      </w:r>
      <w:r w:rsidR="00552FE5" w:rsidRPr="009B6BEF">
        <w:rPr>
          <w:sz w:val="24"/>
          <w:szCs w:val="24"/>
          <w:lang w:val="en-US"/>
        </w:rPr>
        <w:t xml:space="preserve">N </w:t>
      </w:r>
      <w:r w:rsidR="0057034C" w:rsidRPr="009B6BEF">
        <w:rPr>
          <w:sz w:val="24"/>
          <w:szCs w:val="24"/>
          <w:lang w:val="en-US"/>
        </w:rPr>
        <w:t>with implanted vs 4</w:t>
      </w:r>
      <w:r w:rsidR="00E30E13" w:rsidRPr="009B6BEF">
        <w:rPr>
          <w:sz w:val="24"/>
          <w:szCs w:val="24"/>
          <w:lang w:val="en-US"/>
        </w:rPr>
        <w:t>.</w:t>
      </w:r>
      <w:r w:rsidR="004054E7" w:rsidRPr="009B6BEF">
        <w:rPr>
          <w:sz w:val="24"/>
          <w:szCs w:val="24"/>
          <w:lang w:val="en-US"/>
        </w:rPr>
        <w:t>3</w:t>
      </w:r>
      <w:r w:rsidR="0057034C" w:rsidRPr="009B6BEF">
        <w:rPr>
          <w:sz w:val="24"/>
          <w:szCs w:val="24"/>
          <w:lang w:val="en-US"/>
        </w:rPr>
        <w:t xml:space="preserve"> (</w:t>
      </w:r>
      <w:r w:rsidR="004054E7" w:rsidRPr="009B6BEF">
        <w:rPr>
          <w:sz w:val="24"/>
          <w:szCs w:val="24"/>
          <w:lang w:val="en-US"/>
        </w:rPr>
        <w:t>2.7</w:t>
      </w:r>
      <w:r w:rsidR="0057034C" w:rsidRPr="009B6BEF">
        <w:rPr>
          <w:sz w:val="24"/>
          <w:szCs w:val="24"/>
          <w:lang w:val="en-US"/>
        </w:rPr>
        <w:t>)</w:t>
      </w:r>
      <w:r w:rsidR="00AA4A3E">
        <w:rPr>
          <w:sz w:val="24"/>
          <w:szCs w:val="24"/>
          <w:lang w:val="en-US"/>
        </w:rPr>
        <w:t xml:space="preserve"> </w:t>
      </w:r>
      <w:r w:rsidR="0057034C" w:rsidRPr="009B6BEF">
        <w:rPr>
          <w:sz w:val="24"/>
          <w:szCs w:val="24"/>
          <w:lang w:val="en-US"/>
        </w:rPr>
        <w:t>N with surface electrodes</w:t>
      </w:r>
      <w:r w:rsidR="003E6A56">
        <w:rPr>
          <w:sz w:val="24"/>
          <w:szCs w:val="24"/>
          <w:lang w:val="en-US"/>
        </w:rPr>
        <w:t xml:space="preserve"> (</w:t>
      </w:r>
      <w:r w:rsidR="008B57DD">
        <w:rPr>
          <w:sz w:val="24"/>
          <w:szCs w:val="24"/>
          <w:lang w:val="en-US"/>
        </w:rPr>
        <w:t>p=0.01)</w:t>
      </w:r>
      <w:r w:rsidR="00937E13">
        <w:rPr>
          <w:sz w:val="24"/>
          <w:szCs w:val="24"/>
          <w:lang w:val="en-US"/>
        </w:rPr>
        <w:t>. T</w:t>
      </w:r>
      <w:r w:rsidR="009F4BAF">
        <w:rPr>
          <w:sz w:val="24"/>
          <w:szCs w:val="24"/>
          <w:lang w:val="en-US"/>
        </w:rPr>
        <w:t>h</w:t>
      </w:r>
      <w:r w:rsidR="00937E13">
        <w:rPr>
          <w:sz w:val="24"/>
          <w:szCs w:val="24"/>
          <w:lang w:val="en-US"/>
        </w:rPr>
        <w:t xml:space="preserve">e </w:t>
      </w:r>
      <w:r w:rsidR="00B4368C" w:rsidRPr="009B6BEF">
        <w:rPr>
          <w:sz w:val="24"/>
          <w:szCs w:val="24"/>
          <w:lang w:val="en-US"/>
        </w:rPr>
        <w:t xml:space="preserve">smallest movement </w:t>
      </w:r>
      <w:r w:rsidR="005D3D0F">
        <w:rPr>
          <w:sz w:val="24"/>
          <w:szCs w:val="24"/>
          <w:lang w:val="en-US"/>
        </w:rPr>
        <w:t xml:space="preserve">when </w:t>
      </w:r>
      <w:r w:rsidR="00B4368C" w:rsidRPr="009B6BEF">
        <w:rPr>
          <w:sz w:val="24"/>
          <w:szCs w:val="24"/>
          <w:lang w:val="en-US"/>
        </w:rPr>
        <w:t xml:space="preserve">opening </w:t>
      </w:r>
      <w:r w:rsidR="005D3D0F">
        <w:rPr>
          <w:sz w:val="24"/>
          <w:szCs w:val="24"/>
          <w:lang w:val="en-US"/>
        </w:rPr>
        <w:t xml:space="preserve">the prosthetic </w:t>
      </w:r>
      <w:r w:rsidR="00B4368C" w:rsidRPr="009B6BEF">
        <w:rPr>
          <w:sz w:val="24"/>
          <w:szCs w:val="24"/>
          <w:lang w:val="en-US"/>
        </w:rPr>
        <w:t xml:space="preserve">hand </w:t>
      </w:r>
      <w:r w:rsidR="00C76DC4">
        <w:rPr>
          <w:sz w:val="24"/>
          <w:szCs w:val="24"/>
          <w:lang w:val="en-US"/>
        </w:rPr>
        <w:t>(measured as distance between prosthetic thumb and index</w:t>
      </w:r>
      <w:r w:rsidR="002D22BD">
        <w:rPr>
          <w:sz w:val="24"/>
          <w:szCs w:val="24"/>
          <w:lang w:val="en-US"/>
        </w:rPr>
        <w:t xml:space="preserve"> finger</w:t>
      </w:r>
      <w:r w:rsidR="00C76DC4">
        <w:rPr>
          <w:sz w:val="24"/>
          <w:szCs w:val="24"/>
          <w:lang w:val="en-US"/>
        </w:rPr>
        <w:t xml:space="preserve">) </w:t>
      </w:r>
      <w:r w:rsidR="00937E13">
        <w:rPr>
          <w:sz w:val="24"/>
          <w:szCs w:val="24"/>
          <w:lang w:val="en-US"/>
        </w:rPr>
        <w:t xml:space="preserve">was </w:t>
      </w:r>
      <w:r w:rsidR="000C6FCC" w:rsidRPr="009B6BEF">
        <w:rPr>
          <w:sz w:val="24"/>
          <w:szCs w:val="24"/>
          <w:lang w:val="en-US"/>
        </w:rPr>
        <w:t xml:space="preserve">mean (SD) </w:t>
      </w:r>
      <w:r w:rsidR="00B4368C" w:rsidRPr="009B6BEF">
        <w:rPr>
          <w:sz w:val="24"/>
          <w:szCs w:val="24"/>
          <w:lang w:val="en-US"/>
        </w:rPr>
        <w:t>(1.4</w:t>
      </w:r>
      <w:r w:rsidR="004054E7" w:rsidRPr="009B6BEF">
        <w:rPr>
          <w:sz w:val="24"/>
          <w:szCs w:val="24"/>
          <w:lang w:val="en-US"/>
        </w:rPr>
        <w:t xml:space="preserve"> (</w:t>
      </w:r>
      <w:r w:rsidR="009E3716" w:rsidRPr="009B6BEF">
        <w:rPr>
          <w:sz w:val="24"/>
          <w:szCs w:val="24"/>
          <w:lang w:val="en-US"/>
        </w:rPr>
        <w:t>1.1</w:t>
      </w:r>
      <w:r w:rsidR="004054E7" w:rsidRPr="009B6BEF">
        <w:rPr>
          <w:sz w:val="24"/>
          <w:szCs w:val="24"/>
          <w:lang w:val="en-US"/>
        </w:rPr>
        <w:t>)</w:t>
      </w:r>
      <w:r w:rsidR="00B4368C" w:rsidRPr="009B6BEF">
        <w:rPr>
          <w:sz w:val="24"/>
          <w:szCs w:val="24"/>
          <w:lang w:val="en-US"/>
        </w:rPr>
        <w:t xml:space="preserve"> mm</w:t>
      </w:r>
      <w:r w:rsidR="00C6413D" w:rsidRPr="009B6BEF">
        <w:rPr>
          <w:sz w:val="24"/>
          <w:szCs w:val="24"/>
          <w:lang w:val="en-US"/>
        </w:rPr>
        <w:t xml:space="preserve"> with implanted vs 3.0 (1.9) mm</w:t>
      </w:r>
      <w:r w:rsidR="00154E49" w:rsidRPr="009B6BEF">
        <w:rPr>
          <w:sz w:val="24"/>
          <w:szCs w:val="24"/>
          <w:lang w:val="en-US"/>
        </w:rPr>
        <w:t xml:space="preserve"> with surface electrodes, and </w:t>
      </w:r>
      <w:r w:rsidR="00937E13">
        <w:rPr>
          <w:sz w:val="24"/>
          <w:szCs w:val="24"/>
          <w:lang w:val="en-US"/>
        </w:rPr>
        <w:t xml:space="preserve">the </w:t>
      </w:r>
      <w:r w:rsidR="00154E49" w:rsidRPr="009B6BEF">
        <w:rPr>
          <w:sz w:val="24"/>
          <w:szCs w:val="24"/>
          <w:lang w:val="en-US"/>
        </w:rPr>
        <w:t xml:space="preserve">smallest movement </w:t>
      </w:r>
      <w:r w:rsidR="002D22BD">
        <w:rPr>
          <w:sz w:val="24"/>
          <w:szCs w:val="24"/>
          <w:lang w:val="en-US"/>
        </w:rPr>
        <w:t xml:space="preserve">when </w:t>
      </w:r>
      <w:r w:rsidR="00154E49" w:rsidRPr="009B6BEF">
        <w:rPr>
          <w:sz w:val="24"/>
          <w:szCs w:val="24"/>
          <w:lang w:val="en-US"/>
        </w:rPr>
        <w:t xml:space="preserve">closing </w:t>
      </w:r>
      <w:r w:rsidR="002D22BD">
        <w:rPr>
          <w:sz w:val="24"/>
          <w:szCs w:val="24"/>
          <w:lang w:val="en-US"/>
        </w:rPr>
        <w:t xml:space="preserve">the prosthetic </w:t>
      </w:r>
      <w:r w:rsidR="00154E49" w:rsidRPr="009B6BEF">
        <w:rPr>
          <w:sz w:val="24"/>
          <w:szCs w:val="24"/>
          <w:lang w:val="en-US"/>
        </w:rPr>
        <w:t xml:space="preserve">hand </w:t>
      </w:r>
      <w:r w:rsidR="00937E13">
        <w:rPr>
          <w:sz w:val="24"/>
          <w:szCs w:val="24"/>
          <w:lang w:val="en-US"/>
        </w:rPr>
        <w:t xml:space="preserve">(measured as distance between prosthetic thumb and index finger) </w:t>
      </w:r>
      <w:r w:rsidR="00BA481B">
        <w:rPr>
          <w:sz w:val="24"/>
          <w:szCs w:val="24"/>
          <w:lang w:val="en-US"/>
        </w:rPr>
        <w:t xml:space="preserve">was </w:t>
      </w:r>
      <w:r w:rsidR="000C6FCC" w:rsidRPr="009B6BEF">
        <w:rPr>
          <w:sz w:val="24"/>
          <w:szCs w:val="24"/>
          <w:lang w:val="en-US"/>
        </w:rPr>
        <w:t xml:space="preserve">mean (SD) </w:t>
      </w:r>
      <w:r w:rsidR="00154E49" w:rsidRPr="009B6BEF">
        <w:rPr>
          <w:sz w:val="24"/>
          <w:szCs w:val="24"/>
          <w:lang w:val="en-US"/>
        </w:rPr>
        <w:t>(1.</w:t>
      </w:r>
      <w:r w:rsidR="000C5C66" w:rsidRPr="009B6BEF">
        <w:rPr>
          <w:sz w:val="24"/>
          <w:szCs w:val="24"/>
          <w:lang w:val="en-US"/>
        </w:rPr>
        <w:t>6</w:t>
      </w:r>
      <w:r w:rsidR="00154E49" w:rsidRPr="009B6BEF">
        <w:rPr>
          <w:sz w:val="24"/>
          <w:szCs w:val="24"/>
          <w:lang w:val="en-US"/>
        </w:rPr>
        <w:t xml:space="preserve"> (1.</w:t>
      </w:r>
      <w:r w:rsidR="000C5C66" w:rsidRPr="009B6BEF">
        <w:rPr>
          <w:sz w:val="24"/>
          <w:szCs w:val="24"/>
          <w:lang w:val="en-US"/>
        </w:rPr>
        <w:t>2</w:t>
      </w:r>
      <w:r w:rsidR="00154E49" w:rsidRPr="009B6BEF">
        <w:rPr>
          <w:sz w:val="24"/>
          <w:szCs w:val="24"/>
          <w:lang w:val="en-US"/>
        </w:rPr>
        <w:t xml:space="preserve">) mm with implanted vs </w:t>
      </w:r>
      <w:r w:rsidR="000C5C66" w:rsidRPr="009B6BEF">
        <w:rPr>
          <w:sz w:val="24"/>
          <w:szCs w:val="24"/>
          <w:lang w:val="en-US"/>
        </w:rPr>
        <w:t>4.5</w:t>
      </w:r>
      <w:r w:rsidR="00154E49" w:rsidRPr="009B6BEF">
        <w:rPr>
          <w:sz w:val="24"/>
          <w:szCs w:val="24"/>
          <w:lang w:val="en-US"/>
        </w:rPr>
        <w:t xml:space="preserve"> (</w:t>
      </w:r>
      <w:r w:rsidR="000C5C66" w:rsidRPr="009B6BEF">
        <w:rPr>
          <w:sz w:val="24"/>
          <w:szCs w:val="24"/>
          <w:lang w:val="en-US"/>
        </w:rPr>
        <w:t>2</w:t>
      </w:r>
      <w:r w:rsidR="00154E49" w:rsidRPr="009B6BEF">
        <w:rPr>
          <w:sz w:val="24"/>
          <w:szCs w:val="24"/>
          <w:lang w:val="en-US"/>
        </w:rPr>
        <w:t>.</w:t>
      </w:r>
      <w:r w:rsidR="000C5C66" w:rsidRPr="009B6BEF">
        <w:rPr>
          <w:sz w:val="24"/>
          <w:szCs w:val="24"/>
          <w:lang w:val="en-US"/>
        </w:rPr>
        <w:t>3</w:t>
      </w:r>
      <w:r w:rsidR="00154E49" w:rsidRPr="009B6BEF">
        <w:rPr>
          <w:sz w:val="24"/>
          <w:szCs w:val="24"/>
          <w:lang w:val="en-US"/>
        </w:rPr>
        <w:t>) mm with surface electrodes</w:t>
      </w:r>
      <w:r w:rsidR="000C5C66" w:rsidRPr="009B6BEF">
        <w:rPr>
          <w:sz w:val="24"/>
          <w:szCs w:val="24"/>
          <w:lang w:val="en-US"/>
        </w:rPr>
        <w:t>.</w:t>
      </w:r>
    </w:p>
    <w:p w14:paraId="3164C628" w14:textId="146D4E71" w:rsidR="008B2FFE" w:rsidRPr="00672C93" w:rsidRDefault="17FB2B38" w:rsidP="00672C93">
      <w:pPr>
        <w:ind w:left="426" w:right="124"/>
        <w:rPr>
          <w:sz w:val="24"/>
          <w:szCs w:val="24"/>
          <w:lang w:val="en-US"/>
        </w:rPr>
      </w:pPr>
      <w:r w:rsidRPr="009B6BEF">
        <w:rPr>
          <w:sz w:val="24"/>
          <w:szCs w:val="24"/>
          <w:u w:val="single"/>
          <w:lang w:val="en-US"/>
        </w:rPr>
        <w:t>Conclusion</w:t>
      </w:r>
      <w:r w:rsidRPr="00672C93">
        <w:rPr>
          <w:sz w:val="24"/>
          <w:szCs w:val="24"/>
          <w:u w:val="single"/>
          <w:lang w:val="en-US"/>
        </w:rPr>
        <w:t>:</w:t>
      </w:r>
      <w:r w:rsidR="1AE119C4" w:rsidRPr="009B6BEF">
        <w:rPr>
          <w:sz w:val="24"/>
          <w:szCs w:val="24"/>
          <w:lang w:val="en-US"/>
        </w:rPr>
        <w:t xml:space="preserve"> </w:t>
      </w:r>
      <w:r w:rsidR="00A274AE">
        <w:rPr>
          <w:rFonts w:ascii="Times New Roman" w:hAnsi="Times New Roman" w:cs="Times New Roman"/>
          <w:sz w:val="24"/>
          <w:szCs w:val="24"/>
          <w:lang w:val="en-US"/>
        </w:rPr>
        <w:t>I</w:t>
      </w:r>
      <w:r w:rsidR="00A274AE" w:rsidRPr="00D066AE">
        <w:rPr>
          <w:rFonts w:ascii="Times New Roman" w:hAnsi="Times New Roman" w:cs="Times New Roman"/>
          <w:sz w:val="24"/>
          <w:szCs w:val="24"/>
          <w:lang w:val="en-US"/>
        </w:rPr>
        <w:t xml:space="preserve">t is uncertain whether there is any </w:t>
      </w:r>
      <w:r w:rsidR="00A274AE">
        <w:rPr>
          <w:rFonts w:ascii="Times New Roman" w:hAnsi="Times New Roman" w:cs="Times New Roman"/>
          <w:sz w:val="24"/>
          <w:szCs w:val="24"/>
          <w:lang w:val="en-US"/>
        </w:rPr>
        <w:t>improvement</w:t>
      </w:r>
      <w:r w:rsidR="00A274AE" w:rsidRPr="00D066AE">
        <w:rPr>
          <w:rFonts w:ascii="Times New Roman" w:hAnsi="Times New Roman" w:cs="Times New Roman"/>
          <w:sz w:val="24"/>
          <w:szCs w:val="24"/>
          <w:lang w:val="en-US"/>
        </w:rPr>
        <w:t xml:space="preserve"> in function </w:t>
      </w:r>
      <w:r w:rsidR="00A274AE">
        <w:rPr>
          <w:sz w:val="24"/>
          <w:szCs w:val="24"/>
          <w:lang w:val="en-US"/>
        </w:rPr>
        <w:t>with</w:t>
      </w:r>
      <w:r w:rsidR="00FC2344" w:rsidRPr="00672C93">
        <w:rPr>
          <w:sz w:val="24"/>
          <w:szCs w:val="24"/>
          <w:lang w:val="en-US"/>
        </w:rPr>
        <w:t xml:space="preserve"> neuromuscular </w:t>
      </w:r>
      <w:r w:rsidR="00A274AE">
        <w:rPr>
          <w:sz w:val="24"/>
          <w:szCs w:val="24"/>
          <w:lang w:val="en-US"/>
        </w:rPr>
        <w:t>compared with</w:t>
      </w:r>
      <w:r w:rsidR="00A274AE" w:rsidRPr="00672C93">
        <w:rPr>
          <w:sz w:val="24"/>
          <w:szCs w:val="24"/>
          <w:lang w:val="en-US"/>
        </w:rPr>
        <w:t xml:space="preserve"> </w:t>
      </w:r>
      <w:r w:rsidR="00435FF4">
        <w:rPr>
          <w:sz w:val="24"/>
          <w:szCs w:val="24"/>
          <w:lang w:val="en-US"/>
        </w:rPr>
        <w:t>non-</w:t>
      </w:r>
      <w:r w:rsidR="00435FF4" w:rsidRPr="004D2F24">
        <w:rPr>
          <w:sz w:val="24"/>
          <w:szCs w:val="24"/>
          <w:lang w:val="en-US"/>
        </w:rPr>
        <w:t xml:space="preserve">neuromuscular </w:t>
      </w:r>
      <w:r w:rsidR="0063289B" w:rsidRPr="004D2F24">
        <w:rPr>
          <w:sz w:val="24"/>
          <w:szCs w:val="24"/>
          <w:lang w:val="en-US"/>
        </w:rPr>
        <w:t xml:space="preserve">OI </w:t>
      </w:r>
      <w:r w:rsidR="00FC2344" w:rsidRPr="004D2F24">
        <w:rPr>
          <w:sz w:val="24"/>
          <w:szCs w:val="24"/>
          <w:lang w:val="en-US"/>
        </w:rPr>
        <w:t xml:space="preserve">prostheses </w:t>
      </w:r>
      <w:r w:rsidR="09B0C732" w:rsidRPr="004D2F24">
        <w:rPr>
          <w:sz w:val="24"/>
          <w:szCs w:val="24"/>
          <w:lang w:val="en-US"/>
        </w:rPr>
        <w:t>(controlled with surface electrodes)</w:t>
      </w:r>
      <w:r w:rsidR="008B2FFE" w:rsidRPr="004D2F24">
        <w:rPr>
          <w:sz w:val="24"/>
          <w:szCs w:val="24"/>
          <w:lang w:val="en-US"/>
        </w:rPr>
        <w:t xml:space="preserve"> (very low certainty of evidence</w:t>
      </w:r>
      <w:r w:rsidR="00EF6A36" w:rsidRPr="004D2F24">
        <w:rPr>
          <w:sz w:val="24"/>
          <w:szCs w:val="24"/>
          <w:lang w:val="en-US"/>
        </w:rPr>
        <w:t>,</w:t>
      </w:r>
      <w:r w:rsidR="008B2FFE" w:rsidRPr="004D2F24">
        <w:rPr>
          <w:sz w:val="24"/>
          <w:szCs w:val="24"/>
          <w:lang w:val="en-US"/>
        </w:rPr>
        <w:t xml:space="preserve"> </w:t>
      </w:r>
      <w:r w:rsidR="000F03B3" w:rsidRPr="004D2F24">
        <w:rPr>
          <w:sz w:val="24"/>
          <w:szCs w:val="24"/>
          <w:lang w:val="en-US"/>
        </w:rPr>
        <w:t xml:space="preserve">GRADE </w:t>
      </w:r>
      <w:r w:rsidR="00DD7576" w:rsidRPr="004D2F24">
        <w:rPr>
          <w:rFonts w:ascii="Symbol" w:eastAsia="Symbol" w:hAnsi="Symbol" w:cs="Symbol"/>
          <w:sz w:val="24"/>
          <w:szCs w:val="24"/>
        </w:rPr>
        <w:t>Å</w:t>
      </w:r>
      <w:r w:rsidR="004D2F24" w:rsidRPr="004D2F24">
        <w:rPr>
          <w:rFonts w:ascii="Times New Roman" w:hAnsi="Times New Roman" w:cs="Times New Roman"/>
          <w:spacing w:val="-60"/>
          <w:sz w:val="24"/>
          <w:szCs w:val="24"/>
          <w:lang w:val="en-GB"/>
        </w:rPr>
        <w:sym w:font="Wingdings 2" w:char="F081"/>
      </w:r>
      <w:r w:rsidR="004D2F24" w:rsidRPr="004D2F24">
        <w:rPr>
          <w:rFonts w:ascii="Times New Roman" w:hAnsi="Times New Roman" w:cs="Times New Roman"/>
          <w:spacing w:val="-60"/>
          <w:sz w:val="24"/>
          <w:szCs w:val="24"/>
          <w:lang w:val="en-GB"/>
        </w:rPr>
        <w:sym w:font="Wingdings 2" w:char="F081"/>
      </w:r>
      <w:r w:rsidR="004D2F24" w:rsidRPr="004D2F24">
        <w:rPr>
          <w:rFonts w:ascii="Times New Roman" w:hAnsi="Times New Roman" w:cs="Times New Roman"/>
          <w:spacing w:val="-60"/>
          <w:sz w:val="24"/>
          <w:szCs w:val="24"/>
          <w:lang w:val="en-GB"/>
        </w:rPr>
        <w:sym w:font="Wingdings 2" w:char="F081"/>
      </w:r>
      <w:r w:rsidR="000F03B3" w:rsidRPr="004D2F24">
        <w:rPr>
          <w:sz w:val="24"/>
          <w:szCs w:val="24"/>
          <w:lang w:val="en-US"/>
        </w:rPr>
        <w:t>).</w:t>
      </w:r>
      <w:r w:rsidR="000F03B3" w:rsidRPr="00672C93">
        <w:rPr>
          <w:sz w:val="24"/>
          <w:szCs w:val="24"/>
          <w:lang w:val="en-US"/>
        </w:rPr>
        <w:t xml:space="preserve"> </w:t>
      </w:r>
    </w:p>
    <w:p w14:paraId="018CF343" w14:textId="474DCB05" w:rsidR="005200EF" w:rsidRPr="00394DCF" w:rsidRDefault="00D323AD" w:rsidP="001D6760">
      <w:pPr>
        <w:tabs>
          <w:tab w:val="left" w:pos="720"/>
        </w:tabs>
        <w:ind w:left="426"/>
        <w:rPr>
          <w:rStyle w:val="Rubrik2Char"/>
          <w:rFonts w:ascii="Times New Roman" w:hAnsi="Times New Roman"/>
          <w:color w:val="auto"/>
          <w:sz w:val="24"/>
          <w:szCs w:val="24"/>
          <w:lang w:val="en-US"/>
        </w:rPr>
      </w:pPr>
      <w:r>
        <w:rPr>
          <w:rStyle w:val="Rubrik2Char"/>
          <w:rFonts w:ascii="Times New Roman" w:hAnsi="Times New Roman"/>
          <w:color w:val="auto"/>
          <w:sz w:val="24"/>
          <w:szCs w:val="24"/>
          <w:lang w:val="en-US"/>
        </w:rPr>
        <w:t>N</w:t>
      </w:r>
      <w:r w:rsidR="001D6760" w:rsidRPr="00394DCF">
        <w:rPr>
          <w:rStyle w:val="Rubrik2Char"/>
          <w:rFonts w:ascii="Times New Roman" w:hAnsi="Times New Roman"/>
          <w:color w:val="auto"/>
          <w:sz w:val="24"/>
          <w:szCs w:val="24"/>
          <w:lang w:val="en-US"/>
        </w:rPr>
        <w:t xml:space="preserve">o </w:t>
      </w:r>
      <w:r w:rsidR="00E22C67">
        <w:rPr>
          <w:rStyle w:val="Rubrik2Char"/>
          <w:rFonts w:ascii="Times New Roman" w:hAnsi="Times New Roman"/>
          <w:color w:val="auto"/>
          <w:sz w:val="24"/>
          <w:szCs w:val="24"/>
          <w:lang w:val="en-US"/>
        </w:rPr>
        <w:t>studies</w:t>
      </w:r>
      <w:r w:rsidR="00E22C67" w:rsidRPr="00394DCF">
        <w:rPr>
          <w:rStyle w:val="Rubrik2Char"/>
          <w:rFonts w:ascii="Times New Roman" w:hAnsi="Times New Roman"/>
          <w:color w:val="auto"/>
          <w:sz w:val="24"/>
          <w:szCs w:val="24"/>
          <w:lang w:val="en-US"/>
        </w:rPr>
        <w:t xml:space="preserve"> </w:t>
      </w:r>
      <w:r w:rsidR="008F4CDC" w:rsidRPr="00394DCF">
        <w:rPr>
          <w:rStyle w:val="Rubrik2Char"/>
          <w:rFonts w:ascii="Times New Roman" w:hAnsi="Times New Roman"/>
          <w:color w:val="auto"/>
          <w:sz w:val="24"/>
          <w:szCs w:val="24"/>
          <w:lang w:val="en-US"/>
        </w:rPr>
        <w:t xml:space="preserve">were identified that </w:t>
      </w:r>
      <w:r w:rsidR="001D6760" w:rsidRPr="00394DCF">
        <w:rPr>
          <w:rStyle w:val="Rubrik2Char"/>
          <w:rFonts w:ascii="Times New Roman" w:hAnsi="Times New Roman"/>
          <w:color w:val="auto"/>
          <w:sz w:val="24"/>
          <w:szCs w:val="24"/>
          <w:lang w:val="en-US"/>
        </w:rPr>
        <w:t>compar</w:t>
      </w:r>
      <w:r w:rsidR="008F4CDC" w:rsidRPr="00394DCF">
        <w:rPr>
          <w:rStyle w:val="Rubrik2Char"/>
          <w:rFonts w:ascii="Times New Roman" w:hAnsi="Times New Roman"/>
          <w:color w:val="auto"/>
          <w:sz w:val="24"/>
          <w:szCs w:val="24"/>
          <w:lang w:val="en-US"/>
        </w:rPr>
        <w:t>ed</w:t>
      </w:r>
      <w:r w:rsidR="001D6760" w:rsidRPr="00394DCF">
        <w:rPr>
          <w:rStyle w:val="Rubrik2Char"/>
          <w:rFonts w:ascii="Times New Roman" w:hAnsi="Times New Roman"/>
          <w:color w:val="auto"/>
          <w:sz w:val="24"/>
          <w:szCs w:val="24"/>
          <w:lang w:val="en-US"/>
        </w:rPr>
        <w:t xml:space="preserve"> neuromuscular</w:t>
      </w:r>
      <w:r w:rsidR="008F4CDC" w:rsidRPr="00394DCF">
        <w:rPr>
          <w:rStyle w:val="Rubrik2Char"/>
          <w:rFonts w:ascii="Times New Roman" w:hAnsi="Times New Roman"/>
          <w:color w:val="auto"/>
          <w:sz w:val="24"/>
          <w:szCs w:val="24"/>
          <w:lang w:val="en-US"/>
        </w:rPr>
        <w:t xml:space="preserve"> with</w:t>
      </w:r>
      <w:r w:rsidR="001D6760" w:rsidRPr="00394DCF">
        <w:rPr>
          <w:rStyle w:val="Rubrik2Char"/>
          <w:rFonts w:ascii="Times New Roman" w:hAnsi="Times New Roman"/>
          <w:color w:val="auto"/>
          <w:sz w:val="24"/>
          <w:szCs w:val="24"/>
          <w:lang w:val="en-US"/>
        </w:rPr>
        <w:t xml:space="preserve"> </w:t>
      </w:r>
      <w:r w:rsidR="006278AB">
        <w:rPr>
          <w:rStyle w:val="Rubrik2Char"/>
          <w:rFonts w:ascii="Times New Roman" w:hAnsi="Times New Roman"/>
          <w:color w:val="auto"/>
          <w:sz w:val="24"/>
          <w:szCs w:val="24"/>
          <w:lang w:val="en-US"/>
        </w:rPr>
        <w:t>non-neuromuscular</w:t>
      </w:r>
      <w:r w:rsidR="006278AB" w:rsidRPr="00394DCF">
        <w:rPr>
          <w:rStyle w:val="Rubrik2Char"/>
          <w:rFonts w:ascii="Times New Roman" w:hAnsi="Times New Roman"/>
          <w:color w:val="auto"/>
          <w:sz w:val="24"/>
          <w:szCs w:val="24"/>
          <w:lang w:val="en-US"/>
        </w:rPr>
        <w:t xml:space="preserve"> </w:t>
      </w:r>
      <w:r w:rsidR="0063428A" w:rsidRPr="00394DCF">
        <w:rPr>
          <w:rStyle w:val="Rubrik2Char"/>
          <w:rFonts w:ascii="Times New Roman" w:hAnsi="Times New Roman"/>
          <w:color w:val="auto"/>
          <w:sz w:val="24"/>
          <w:szCs w:val="24"/>
          <w:lang w:val="en-US"/>
        </w:rPr>
        <w:t>OI</w:t>
      </w:r>
      <w:r w:rsidR="001D6760" w:rsidRPr="00394DCF">
        <w:rPr>
          <w:rStyle w:val="Rubrik2Char"/>
          <w:rFonts w:ascii="Times New Roman" w:hAnsi="Times New Roman"/>
          <w:color w:val="auto"/>
          <w:sz w:val="24"/>
          <w:szCs w:val="24"/>
          <w:lang w:val="en-US"/>
        </w:rPr>
        <w:t xml:space="preserve"> upper limb prostheses regarding the outcomes ADL, QoL, complications, re-operation, extent of use</w:t>
      </w:r>
      <w:r w:rsidR="008F4CDC" w:rsidRPr="00394DCF">
        <w:rPr>
          <w:rStyle w:val="Rubrik2Char"/>
          <w:rFonts w:ascii="Times New Roman" w:hAnsi="Times New Roman"/>
          <w:color w:val="auto"/>
          <w:sz w:val="24"/>
          <w:szCs w:val="24"/>
          <w:lang w:val="en-US"/>
        </w:rPr>
        <w:t>,</w:t>
      </w:r>
      <w:r w:rsidR="001D6760" w:rsidRPr="00394DCF">
        <w:rPr>
          <w:rStyle w:val="Rubrik2Char"/>
          <w:rFonts w:ascii="Times New Roman" w:hAnsi="Times New Roman"/>
          <w:color w:val="auto"/>
          <w:sz w:val="24"/>
          <w:szCs w:val="24"/>
          <w:lang w:val="en-US"/>
        </w:rPr>
        <w:t xml:space="preserve"> or patient experience.</w:t>
      </w:r>
    </w:p>
    <w:p w14:paraId="1ABF97C4" w14:textId="5B1483DD" w:rsidR="0012733B" w:rsidRPr="005F5002" w:rsidRDefault="0012733B" w:rsidP="005F5002">
      <w:pPr>
        <w:pStyle w:val="Rubrik2"/>
        <w:ind w:left="426"/>
        <w:rPr>
          <w:rStyle w:val="Rubrik2Char"/>
          <w:rFonts w:ascii="Times New Roman" w:eastAsia="Times New Roman" w:hAnsi="Times New Roman" w:cs="Times New Roman"/>
          <w:b/>
          <w:color w:val="002060"/>
          <w:sz w:val="24"/>
          <w:szCs w:val="24"/>
          <w:lang w:val="en-GB"/>
        </w:rPr>
      </w:pPr>
      <w:r>
        <w:rPr>
          <w:rFonts w:ascii="Times New Roman" w:eastAsia="Times New Roman" w:hAnsi="Times New Roman" w:cs="Times New Roman"/>
          <w:b/>
          <w:color w:val="002060"/>
          <w:sz w:val="24"/>
          <w:szCs w:val="24"/>
          <w:lang w:val="en-GB"/>
        </w:rPr>
        <w:t>Neuromuscular osseointegrated (I1) vs myoelectric socket (C2) upper limb prostheses</w:t>
      </w:r>
      <w:r w:rsidR="00AA368E">
        <w:rPr>
          <w:rFonts w:ascii="Times New Roman" w:eastAsia="Times New Roman" w:hAnsi="Times New Roman" w:cs="Times New Roman"/>
          <w:b/>
          <w:color w:val="002060"/>
          <w:sz w:val="24"/>
          <w:szCs w:val="24"/>
          <w:lang w:val="en-GB"/>
        </w:rPr>
        <w:br/>
      </w:r>
      <w:r w:rsidRPr="00394DCF">
        <w:rPr>
          <w:rStyle w:val="Rubrik2Char"/>
          <w:rFonts w:ascii="Times New Roman" w:hAnsi="Times New Roman"/>
          <w:color w:val="auto"/>
          <w:sz w:val="24"/>
          <w:szCs w:val="24"/>
          <w:lang w:val="en-US"/>
        </w:rPr>
        <w:t xml:space="preserve">No studies were identified that compared neuromuscular OI prostheses with myoelectric socket upper limb prostheses. </w:t>
      </w:r>
    </w:p>
    <w:p w14:paraId="278968EE" w14:textId="77777777" w:rsidR="00D21070" w:rsidRDefault="00D21070" w:rsidP="00D21070">
      <w:pPr>
        <w:pStyle w:val="Rubrik2"/>
        <w:ind w:left="426"/>
        <w:rPr>
          <w:rFonts w:ascii="Times New Roman" w:eastAsia="Times New Roman" w:hAnsi="Times New Roman" w:cs="Times New Roman"/>
          <w:b/>
          <w:color w:val="002060"/>
          <w:sz w:val="24"/>
          <w:szCs w:val="24"/>
          <w:lang w:val="en-GB"/>
        </w:rPr>
      </w:pPr>
      <w:r>
        <w:rPr>
          <w:rFonts w:ascii="Times New Roman" w:eastAsia="Times New Roman" w:hAnsi="Times New Roman" w:cs="Times New Roman"/>
          <w:b/>
          <w:color w:val="002060"/>
          <w:sz w:val="24"/>
          <w:szCs w:val="24"/>
          <w:lang w:val="en-GB"/>
        </w:rPr>
        <w:t>Neuromuscular osseointegrated (I1) upper limb prostheses</w:t>
      </w:r>
      <w:r w:rsidR="00025294">
        <w:rPr>
          <w:rFonts w:ascii="Times New Roman" w:eastAsia="Times New Roman" w:hAnsi="Times New Roman" w:cs="Times New Roman"/>
          <w:b/>
          <w:color w:val="002060"/>
          <w:sz w:val="24"/>
          <w:szCs w:val="24"/>
          <w:lang w:val="en-GB"/>
        </w:rPr>
        <w:t xml:space="preserve"> without comparator</w:t>
      </w:r>
    </w:p>
    <w:p w14:paraId="291F644F" w14:textId="5D8B38F8" w:rsidR="00D21070" w:rsidRPr="00394DCF" w:rsidRDefault="00D21070" w:rsidP="00AA368E">
      <w:pPr>
        <w:pStyle w:val="Rubrik2"/>
        <w:ind w:left="426"/>
        <w:rPr>
          <w:rStyle w:val="Rubrik2Char"/>
          <w:rFonts w:ascii="Times New Roman" w:hAnsi="Times New Roman"/>
          <w:b/>
          <w:bCs/>
          <w:color w:val="auto"/>
          <w:sz w:val="24"/>
          <w:szCs w:val="24"/>
          <w:lang w:val="en-US"/>
        </w:rPr>
      </w:pPr>
      <w:r w:rsidRPr="00394DCF">
        <w:rPr>
          <w:rStyle w:val="Rubrik2Char"/>
          <w:rFonts w:ascii="Times New Roman" w:hAnsi="Times New Roman"/>
          <w:b/>
          <w:bCs/>
          <w:color w:val="auto"/>
          <w:sz w:val="24"/>
          <w:szCs w:val="24"/>
          <w:lang w:val="en-US"/>
        </w:rPr>
        <w:t xml:space="preserve">Function (Appendix 4.1) </w:t>
      </w:r>
    </w:p>
    <w:p w14:paraId="0B8B06B0" w14:textId="28F0580F" w:rsidR="00D21070" w:rsidRPr="00394DCF" w:rsidRDefault="00CB11BE" w:rsidP="00D21070">
      <w:pPr>
        <w:tabs>
          <w:tab w:val="left" w:pos="720"/>
        </w:tabs>
        <w:ind w:left="426"/>
        <w:rPr>
          <w:rStyle w:val="Rubrik2Char"/>
          <w:rFonts w:ascii="Times New Roman" w:hAnsi="Times New Roman"/>
          <w:color w:val="auto"/>
          <w:sz w:val="24"/>
          <w:szCs w:val="24"/>
          <w:lang w:val="en-US"/>
        </w:rPr>
      </w:pPr>
      <w:bookmarkStart w:id="12" w:name="_Hlk100067638"/>
      <w:r>
        <w:rPr>
          <w:rStyle w:val="Rubrik2Char"/>
          <w:rFonts w:ascii="Times New Roman" w:hAnsi="Times New Roman"/>
          <w:color w:val="auto"/>
          <w:sz w:val="24"/>
          <w:szCs w:val="24"/>
          <w:lang w:val="en-US"/>
        </w:rPr>
        <w:t>F</w:t>
      </w:r>
      <w:r w:rsidR="00D83263">
        <w:rPr>
          <w:rStyle w:val="Rubrik2Char"/>
          <w:rFonts w:ascii="Times New Roman" w:hAnsi="Times New Roman"/>
          <w:color w:val="auto"/>
          <w:sz w:val="24"/>
          <w:szCs w:val="24"/>
          <w:lang w:val="en-US"/>
        </w:rPr>
        <w:t xml:space="preserve">unction was </w:t>
      </w:r>
      <w:r w:rsidR="006B6C2D">
        <w:rPr>
          <w:rStyle w:val="Rubrik2Char"/>
          <w:rFonts w:ascii="Times New Roman" w:hAnsi="Times New Roman"/>
          <w:color w:val="auto"/>
          <w:sz w:val="24"/>
          <w:szCs w:val="24"/>
          <w:lang w:val="en-US"/>
        </w:rPr>
        <w:t xml:space="preserve">also </w:t>
      </w:r>
      <w:r w:rsidR="00D83263">
        <w:rPr>
          <w:rStyle w:val="Rubrik2Char"/>
          <w:rFonts w:ascii="Times New Roman" w:hAnsi="Times New Roman"/>
          <w:color w:val="auto"/>
          <w:sz w:val="24"/>
          <w:szCs w:val="24"/>
          <w:lang w:val="en-US"/>
        </w:rPr>
        <w:t xml:space="preserve">reported in two case series and one qualitative study. </w:t>
      </w:r>
      <w:r w:rsidR="00CE3643" w:rsidRPr="00394DCF">
        <w:rPr>
          <w:rStyle w:val="Rubrik2Char"/>
          <w:rFonts w:ascii="Times New Roman" w:hAnsi="Times New Roman"/>
          <w:color w:val="auto"/>
          <w:sz w:val="24"/>
          <w:szCs w:val="24"/>
          <w:lang w:val="en-US"/>
        </w:rPr>
        <w:t>One</w:t>
      </w:r>
      <w:r w:rsidR="00D21070" w:rsidRPr="00394DCF">
        <w:rPr>
          <w:rStyle w:val="Rubrik2Char"/>
          <w:rFonts w:ascii="Times New Roman" w:hAnsi="Times New Roman"/>
          <w:color w:val="auto"/>
          <w:sz w:val="24"/>
          <w:szCs w:val="24"/>
          <w:lang w:val="en-US"/>
        </w:rPr>
        <w:t xml:space="preserve"> case series (Mastinu et al., 2020) explored how different types of feedback affect motor coordination when grasping and lifting objects. The study included three participants with </w:t>
      </w:r>
      <w:r w:rsidR="00F2716A">
        <w:rPr>
          <w:rStyle w:val="Rubrik2Char"/>
          <w:rFonts w:ascii="Times New Roman" w:hAnsi="Times New Roman"/>
          <w:color w:val="auto"/>
          <w:sz w:val="24"/>
          <w:szCs w:val="24"/>
          <w:lang w:val="en-US"/>
        </w:rPr>
        <w:t>transhumeral</w:t>
      </w:r>
      <w:r w:rsidR="003F710D">
        <w:rPr>
          <w:rStyle w:val="Rubrik2Char"/>
          <w:rFonts w:ascii="Times New Roman" w:hAnsi="Times New Roman"/>
          <w:color w:val="auto"/>
          <w:sz w:val="24"/>
          <w:szCs w:val="24"/>
          <w:lang w:val="en-US"/>
        </w:rPr>
        <w:t xml:space="preserve"> </w:t>
      </w:r>
      <w:r w:rsidR="00D21070" w:rsidRPr="00394DCF">
        <w:rPr>
          <w:rStyle w:val="Rubrik2Char"/>
          <w:rFonts w:ascii="Times New Roman" w:hAnsi="Times New Roman"/>
          <w:color w:val="auto"/>
          <w:sz w:val="24"/>
          <w:szCs w:val="24"/>
          <w:lang w:val="en-US"/>
        </w:rPr>
        <w:t xml:space="preserve">amputation and neuromuscular OI upper limb prostheses. Function was measured as motor coordination when receiving somatosensory tactile feedback during routine grasping and grasping </w:t>
      </w:r>
      <w:r w:rsidR="001B64A5">
        <w:rPr>
          <w:rStyle w:val="Rubrik2Char"/>
          <w:rFonts w:ascii="Times New Roman" w:hAnsi="Times New Roman"/>
          <w:color w:val="auto"/>
          <w:sz w:val="24"/>
          <w:szCs w:val="24"/>
          <w:lang w:val="en-US"/>
        </w:rPr>
        <w:t>with</w:t>
      </w:r>
      <w:r w:rsidR="001B64A5" w:rsidRPr="00394DCF">
        <w:rPr>
          <w:rStyle w:val="Rubrik2Char"/>
          <w:rFonts w:ascii="Times New Roman" w:hAnsi="Times New Roman"/>
          <w:color w:val="auto"/>
          <w:sz w:val="24"/>
          <w:szCs w:val="24"/>
          <w:lang w:val="en-US"/>
        </w:rPr>
        <w:t xml:space="preserve"> </w:t>
      </w:r>
      <w:r w:rsidR="00D21070" w:rsidRPr="00394DCF">
        <w:rPr>
          <w:rStyle w:val="Rubrik2Char"/>
          <w:rFonts w:ascii="Times New Roman" w:hAnsi="Times New Roman"/>
          <w:color w:val="auto"/>
          <w:sz w:val="24"/>
          <w:szCs w:val="24"/>
          <w:lang w:val="en-US"/>
        </w:rPr>
        <w:t xml:space="preserve">uncertainty regarding the weight of the grasped object. Four different feedback conditions were provided in random order: continuous pulse modulation, discrete stimulation, a hybrid of the aforementioned modes, or no feedback. Both objective metrics and subjective experiences were assessed. </w:t>
      </w:r>
      <w:r w:rsidR="00D21070" w:rsidRPr="00394DCF">
        <w:rPr>
          <w:sz w:val="24"/>
          <w:szCs w:val="24"/>
          <w:lang w:val="en-US"/>
        </w:rPr>
        <w:t xml:space="preserve">The </w:t>
      </w:r>
      <w:r w:rsidR="00D21070" w:rsidRPr="00394DCF">
        <w:rPr>
          <w:sz w:val="24"/>
          <w:szCs w:val="24"/>
          <w:lang w:val="en-US"/>
        </w:rPr>
        <w:lastRenderedPageBreak/>
        <w:t xml:space="preserve">study showed considerable interindividual differences in the patients’ perception and use of different types of </w:t>
      </w:r>
      <w:r w:rsidR="001641D6">
        <w:rPr>
          <w:sz w:val="24"/>
          <w:szCs w:val="24"/>
          <w:lang w:val="en-US"/>
        </w:rPr>
        <w:t xml:space="preserve">sensory </w:t>
      </w:r>
      <w:r w:rsidR="00D21070" w:rsidRPr="00394DCF">
        <w:rPr>
          <w:sz w:val="24"/>
          <w:szCs w:val="24"/>
          <w:lang w:val="en-US"/>
        </w:rPr>
        <w:t>feedback.</w:t>
      </w:r>
      <w:r w:rsidR="00B21B1A" w:rsidRPr="00394DCF">
        <w:rPr>
          <w:sz w:val="24"/>
          <w:szCs w:val="24"/>
          <w:lang w:val="en-US"/>
        </w:rPr>
        <w:t xml:space="preserve"> </w:t>
      </w:r>
      <w:r w:rsidR="00D21070" w:rsidRPr="00394DCF">
        <w:rPr>
          <w:rStyle w:val="Rubrik2Char"/>
          <w:rFonts w:ascii="Times New Roman" w:hAnsi="Times New Roman"/>
          <w:color w:val="auto"/>
          <w:sz w:val="24"/>
          <w:szCs w:val="24"/>
          <w:lang w:val="en-US"/>
        </w:rPr>
        <w:t>The results indicate that feedback is more relevant under uncertainty and that feedback does not need to be perceived as ”natural” to be useful.</w:t>
      </w:r>
    </w:p>
    <w:p w14:paraId="10172802" w14:textId="2B8635F2" w:rsidR="0022659C" w:rsidRPr="00740887" w:rsidRDefault="0022659C" w:rsidP="0022659C">
      <w:pPr>
        <w:ind w:left="426"/>
        <w:rPr>
          <w:rStyle w:val="Rubrik2Char"/>
          <w:rFonts w:ascii="Times New Roman" w:hAnsi="Times New Roman"/>
          <w:color w:val="auto"/>
          <w:sz w:val="24"/>
          <w:szCs w:val="24"/>
          <w:lang w:val="en-US"/>
        </w:rPr>
      </w:pPr>
      <w:r w:rsidRPr="00394DCF">
        <w:rPr>
          <w:rStyle w:val="Rubrik2Char"/>
          <w:rFonts w:ascii="Times New Roman" w:hAnsi="Times New Roman"/>
          <w:color w:val="auto"/>
          <w:sz w:val="24"/>
          <w:szCs w:val="24"/>
          <w:lang w:val="en-US"/>
        </w:rPr>
        <w:t>One case series (Ortiz-Catalan, 2020</w:t>
      </w:r>
      <w:r w:rsidR="00734662">
        <w:rPr>
          <w:rStyle w:val="Rubrik2Char"/>
          <w:rFonts w:ascii="Times New Roman" w:hAnsi="Times New Roman"/>
          <w:color w:val="auto"/>
          <w:sz w:val="24"/>
          <w:szCs w:val="24"/>
          <w:lang w:val="en-US"/>
        </w:rPr>
        <w:t>, corrected 2022</w:t>
      </w:r>
      <w:r w:rsidRPr="00394DCF">
        <w:rPr>
          <w:rStyle w:val="Rubrik2Char"/>
          <w:rFonts w:ascii="Times New Roman" w:hAnsi="Times New Roman"/>
          <w:color w:val="auto"/>
          <w:sz w:val="24"/>
          <w:szCs w:val="24"/>
          <w:lang w:val="en-US"/>
        </w:rPr>
        <w:t xml:space="preserve">) reported increased ability to discriminate differences in the frequency of vibration stimuli after </w:t>
      </w:r>
      <w:r w:rsidRPr="00740887">
        <w:rPr>
          <w:rStyle w:val="Rubrik2Char"/>
          <w:rFonts w:ascii="Times New Roman" w:hAnsi="Times New Roman"/>
          <w:color w:val="auto"/>
          <w:sz w:val="24"/>
          <w:szCs w:val="24"/>
          <w:lang w:val="en-US"/>
        </w:rPr>
        <w:t xml:space="preserve">daily training with implanted electrodes. </w:t>
      </w:r>
    </w:p>
    <w:p w14:paraId="45F8EC50" w14:textId="1D61E9CE" w:rsidR="00D21070" w:rsidRPr="00394DCF" w:rsidRDefault="00D21070" w:rsidP="008D3BDB">
      <w:pPr>
        <w:tabs>
          <w:tab w:val="left" w:pos="720"/>
        </w:tabs>
        <w:ind w:left="426"/>
        <w:rPr>
          <w:rStyle w:val="Rubrik2Char"/>
          <w:rFonts w:ascii="Times New Roman" w:hAnsi="Times New Roman"/>
          <w:color w:val="auto"/>
          <w:sz w:val="24"/>
          <w:szCs w:val="24"/>
          <w:lang w:val="en-US"/>
        </w:rPr>
      </w:pPr>
      <w:r w:rsidRPr="00740887">
        <w:rPr>
          <w:rStyle w:val="Rubrik2Char"/>
          <w:rFonts w:ascii="Times New Roman" w:hAnsi="Times New Roman"/>
          <w:color w:val="auto"/>
          <w:sz w:val="24"/>
          <w:szCs w:val="24"/>
          <w:lang w:val="en-US"/>
        </w:rPr>
        <w:t xml:space="preserve">One qualitative study (Middleton and Ortiz-Catalan, 2020) reported that all three included patients </w:t>
      </w:r>
      <w:r w:rsidRPr="00740887">
        <w:rPr>
          <w:sz w:val="24"/>
          <w:szCs w:val="24"/>
          <w:lang w:val="en-US"/>
        </w:rPr>
        <w:t>experienced enhanced prosthetic function with the neuromuscular OI prosthesis.</w:t>
      </w:r>
      <w:r w:rsidRPr="00740887">
        <w:rPr>
          <w:rStyle w:val="Rubrik2Char"/>
          <w:rFonts w:ascii="Times New Roman" w:hAnsi="Times New Roman"/>
          <w:color w:val="auto"/>
          <w:sz w:val="24"/>
          <w:szCs w:val="24"/>
          <w:lang w:val="en-US"/>
        </w:rPr>
        <w:t xml:space="preserve"> </w:t>
      </w:r>
      <w:bookmarkEnd w:id="12"/>
    </w:p>
    <w:p w14:paraId="4076B063" w14:textId="0B7F348A" w:rsidR="008D3BDB" w:rsidRPr="006A7B85" w:rsidRDefault="00D21070" w:rsidP="00E95F0A">
      <w:pPr>
        <w:tabs>
          <w:tab w:val="left" w:pos="720"/>
        </w:tabs>
        <w:ind w:left="426"/>
        <w:rPr>
          <w:rFonts w:ascii="Times New Roman" w:eastAsia="Times New Roman" w:hAnsi="Times New Roman" w:cs="Times New Roman"/>
          <w:bCs/>
          <w:sz w:val="24"/>
          <w:szCs w:val="24"/>
          <w:lang w:val="en-GB"/>
        </w:rPr>
      </w:pPr>
      <w:r w:rsidRPr="00394DCF">
        <w:rPr>
          <w:rFonts w:ascii="Times New Roman" w:hAnsi="Times New Roman"/>
          <w:b/>
          <w:bCs/>
          <w:sz w:val="24"/>
          <w:szCs w:val="24"/>
          <w:lang w:val="en-US"/>
        </w:rPr>
        <w:t xml:space="preserve">Activities of daily living </w:t>
      </w:r>
      <w:r w:rsidRPr="00394DCF">
        <w:rPr>
          <w:rStyle w:val="Rubrik2Char"/>
          <w:rFonts w:ascii="Times New Roman" w:hAnsi="Times New Roman"/>
          <w:b/>
          <w:bCs/>
          <w:color w:val="auto"/>
          <w:sz w:val="24"/>
          <w:szCs w:val="24"/>
          <w:lang w:val="en-US"/>
        </w:rPr>
        <w:t>(Appendix 4.2)</w:t>
      </w:r>
      <w:r w:rsidR="00E95F0A">
        <w:rPr>
          <w:rStyle w:val="Rubrik2Char"/>
          <w:rFonts w:ascii="Times New Roman" w:hAnsi="Times New Roman"/>
          <w:b/>
          <w:bCs/>
          <w:color w:val="auto"/>
          <w:sz w:val="24"/>
          <w:szCs w:val="24"/>
          <w:lang w:val="en-US"/>
        </w:rPr>
        <w:br/>
      </w:r>
      <w:r w:rsidRPr="000038EA">
        <w:rPr>
          <w:rFonts w:ascii="Times New Roman" w:eastAsia="Times New Roman" w:hAnsi="Times New Roman" w:cs="Times New Roman"/>
          <w:bCs/>
          <w:sz w:val="24"/>
          <w:szCs w:val="24"/>
          <w:lang w:val="en-GB"/>
        </w:rPr>
        <w:t xml:space="preserve">Activities of daily living were reported in the </w:t>
      </w:r>
      <w:r>
        <w:rPr>
          <w:rFonts w:ascii="Times New Roman" w:eastAsia="Times New Roman" w:hAnsi="Times New Roman" w:cs="Times New Roman"/>
          <w:bCs/>
          <w:sz w:val="24"/>
          <w:szCs w:val="24"/>
          <w:lang w:val="en-GB"/>
        </w:rPr>
        <w:t xml:space="preserve">qualitative </w:t>
      </w:r>
      <w:r w:rsidRPr="000038EA">
        <w:rPr>
          <w:rFonts w:ascii="Times New Roman" w:eastAsia="Times New Roman" w:hAnsi="Times New Roman" w:cs="Times New Roman"/>
          <w:bCs/>
          <w:sz w:val="24"/>
          <w:szCs w:val="24"/>
          <w:lang w:val="en-GB"/>
        </w:rPr>
        <w:t>study by Middleton and Ortiz-</w:t>
      </w:r>
      <w:r w:rsidRPr="006A7B85">
        <w:rPr>
          <w:rFonts w:ascii="Times New Roman" w:eastAsia="Times New Roman" w:hAnsi="Times New Roman" w:cs="Times New Roman"/>
          <w:bCs/>
          <w:sz w:val="24"/>
          <w:szCs w:val="24"/>
          <w:lang w:val="en-GB"/>
        </w:rPr>
        <w:t xml:space="preserve">Catalan (2020). The patients described increased and more diverse prothesis use in tasks of daily living when using the neuromusculoskeletal </w:t>
      </w:r>
      <w:r w:rsidR="00BF19CA" w:rsidRPr="006A7B85">
        <w:rPr>
          <w:rFonts w:ascii="Times New Roman" w:eastAsia="Times New Roman" w:hAnsi="Times New Roman" w:cs="Times New Roman"/>
          <w:bCs/>
          <w:sz w:val="24"/>
          <w:szCs w:val="24"/>
          <w:lang w:val="en-GB"/>
        </w:rPr>
        <w:t xml:space="preserve">OI </w:t>
      </w:r>
      <w:r w:rsidRPr="006A7B85">
        <w:rPr>
          <w:rFonts w:ascii="Times New Roman" w:eastAsia="Times New Roman" w:hAnsi="Times New Roman" w:cs="Times New Roman"/>
          <w:bCs/>
          <w:sz w:val="24"/>
          <w:szCs w:val="24"/>
          <w:lang w:val="en-GB"/>
        </w:rPr>
        <w:t xml:space="preserve">prosthesis compared to prior experiences with socket prostheses and/or </w:t>
      </w:r>
      <w:r w:rsidR="00C7289C" w:rsidRPr="006A7B85">
        <w:rPr>
          <w:rFonts w:ascii="Times New Roman" w:eastAsia="Times New Roman" w:hAnsi="Times New Roman" w:cs="Times New Roman"/>
          <w:bCs/>
          <w:sz w:val="24"/>
          <w:szCs w:val="24"/>
          <w:lang w:val="en-GB"/>
        </w:rPr>
        <w:t xml:space="preserve">OI prosthesis with </w:t>
      </w:r>
      <w:r w:rsidRPr="006A7B85">
        <w:rPr>
          <w:rFonts w:ascii="Times New Roman" w:eastAsia="Times New Roman" w:hAnsi="Times New Roman" w:cs="Times New Roman"/>
          <w:bCs/>
          <w:sz w:val="24"/>
          <w:szCs w:val="24"/>
          <w:lang w:val="en-GB"/>
        </w:rPr>
        <w:t>surface electrodes.</w:t>
      </w:r>
    </w:p>
    <w:p w14:paraId="5797EB49" w14:textId="4EDF991C" w:rsidR="00B56C2C" w:rsidRPr="006A7B85" w:rsidRDefault="003A7D72" w:rsidP="00B966B6">
      <w:pPr>
        <w:tabs>
          <w:tab w:val="left" w:pos="720"/>
        </w:tabs>
        <w:ind w:left="426"/>
        <w:rPr>
          <w:rStyle w:val="Rubrik2Char"/>
          <w:rFonts w:ascii="Times New Roman" w:hAnsi="Times New Roman"/>
          <w:color w:val="auto"/>
          <w:sz w:val="24"/>
          <w:szCs w:val="24"/>
          <w:lang w:val="en-US"/>
        </w:rPr>
      </w:pPr>
      <w:r w:rsidRPr="006A7B85">
        <w:rPr>
          <w:rFonts w:ascii="Times New Roman" w:hAnsi="Times New Roman"/>
          <w:b/>
          <w:bCs/>
          <w:sz w:val="24"/>
          <w:szCs w:val="24"/>
          <w:lang w:val="en-US"/>
        </w:rPr>
        <w:t xml:space="preserve">Reoperation </w:t>
      </w:r>
      <w:r w:rsidRPr="006A7B85">
        <w:rPr>
          <w:rStyle w:val="Rubrik2Char"/>
          <w:rFonts w:ascii="Times New Roman" w:hAnsi="Times New Roman"/>
          <w:b/>
          <w:bCs/>
          <w:color w:val="auto"/>
          <w:sz w:val="24"/>
          <w:szCs w:val="24"/>
          <w:lang w:val="en-US"/>
        </w:rPr>
        <w:t>(Appendix 4.3)</w:t>
      </w:r>
      <w:r w:rsidRPr="006A7B85">
        <w:rPr>
          <w:lang w:val="en-US"/>
        </w:rPr>
        <w:br/>
      </w:r>
      <w:bookmarkStart w:id="13" w:name="_Hlk120860977"/>
      <w:r w:rsidRPr="006A7B85">
        <w:rPr>
          <w:rStyle w:val="Rubrik2Char"/>
          <w:rFonts w:ascii="Times New Roman" w:hAnsi="Times New Roman"/>
          <w:color w:val="auto"/>
          <w:sz w:val="24"/>
          <w:szCs w:val="24"/>
          <w:lang w:val="en-US"/>
        </w:rPr>
        <w:t>One case series (Ortiz-Catalan et al., 2020</w:t>
      </w:r>
      <w:r w:rsidR="004971F3" w:rsidRPr="006A7B85">
        <w:rPr>
          <w:rStyle w:val="Rubrik2Char"/>
          <w:rFonts w:ascii="Times New Roman" w:hAnsi="Times New Roman"/>
          <w:color w:val="auto"/>
          <w:sz w:val="24"/>
          <w:szCs w:val="24"/>
          <w:lang w:val="en-US"/>
        </w:rPr>
        <w:t>; Correction, 2022</w:t>
      </w:r>
      <w:r w:rsidRPr="006A7B85">
        <w:rPr>
          <w:rStyle w:val="Rubrik2Char"/>
          <w:rFonts w:ascii="Times New Roman" w:hAnsi="Times New Roman"/>
          <w:color w:val="auto"/>
          <w:sz w:val="24"/>
          <w:szCs w:val="24"/>
          <w:lang w:val="en-US"/>
        </w:rPr>
        <w:t xml:space="preserve">) reported </w:t>
      </w:r>
      <w:r w:rsidR="00264D21" w:rsidRPr="006A7B85">
        <w:rPr>
          <w:rStyle w:val="Rubrik2Char"/>
          <w:rFonts w:ascii="Times New Roman" w:hAnsi="Times New Roman"/>
          <w:color w:val="auto"/>
          <w:sz w:val="24"/>
          <w:szCs w:val="24"/>
          <w:lang w:val="en-US"/>
        </w:rPr>
        <w:t xml:space="preserve">three </w:t>
      </w:r>
      <w:r w:rsidRPr="006A7B85">
        <w:rPr>
          <w:rStyle w:val="Rubrik2Char"/>
          <w:rFonts w:ascii="Times New Roman" w:hAnsi="Times New Roman"/>
          <w:color w:val="auto"/>
          <w:sz w:val="24"/>
          <w:szCs w:val="24"/>
          <w:lang w:val="en-US"/>
        </w:rPr>
        <w:t xml:space="preserve">reoperations in one of four patients. </w:t>
      </w:r>
      <w:bookmarkEnd w:id="13"/>
      <w:r w:rsidRPr="006A7B85">
        <w:rPr>
          <w:rStyle w:val="Rubrik2Char"/>
          <w:rFonts w:ascii="Times New Roman" w:hAnsi="Times New Roman"/>
          <w:color w:val="auto"/>
          <w:sz w:val="24"/>
          <w:szCs w:val="24"/>
          <w:lang w:val="en-US"/>
        </w:rPr>
        <w:t xml:space="preserve">One </w:t>
      </w:r>
      <w:r w:rsidR="00264D21" w:rsidRPr="006A7B85">
        <w:rPr>
          <w:rStyle w:val="Rubrik2Char"/>
          <w:rFonts w:ascii="Times New Roman" w:hAnsi="Times New Roman"/>
          <w:color w:val="auto"/>
          <w:sz w:val="24"/>
          <w:szCs w:val="24"/>
          <w:lang w:val="en-US"/>
        </w:rPr>
        <w:t>re</w:t>
      </w:r>
      <w:r w:rsidRPr="006A7B85">
        <w:rPr>
          <w:rStyle w:val="Rubrik2Char"/>
          <w:rFonts w:ascii="Times New Roman" w:hAnsi="Times New Roman"/>
          <w:color w:val="auto"/>
          <w:sz w:val="24"/>
          <w:szCs w:val="24"/>
          <w:lang w:val="en-US"/>
        </w:rPr>
        <w:t xml:space="preserve">operation </w:t>
      </w:r>
      <w:r w:rsidR="002F5000" w:rsidRPr="006A7B85">
        <w:rPr>
          <w:rStyle w:val="Rubrik2Char"/>
          <w:rFonts w:ascii="Times New Roman" w:hAnsi="Times New Roman"/>
          <w:color w:val="auto"/>
          <w:sz w:val="24"/>
          <w:szCs w:val="24"/>
          <w:lang w:val="en-US"/>
        </w:rPr>
        <w:t xml:space="preserve">was performed </w:t>
      </w:r>
      <w:r w:rsidRPr="006A7B85">
        <w:rPr>
          <w:rStyle w:val="Rubrik2Char"/>
          <w:rFonts w:ascii="Times New Roman" w:hAnsi="Times New Roman"/>
          <w:color w:val="auto"/>
          <w:sz w:val="24"/>
          <w:szCs w:val="24"/>
          <w:lang w:val="en-US"/>
        </w:rPr>
        <w:t xml:space="preserve">to </w:t>
      </w:r>
      <w:r w:rsidR="00264D21" w:rsidRPr="006A7B85">
        <w:rPr>
          <w:rStyle w:val="Rubrik2Char"/>
          <w:rFonts w:ascii="Times New Roman" w:hAnsi="Times New Roman"/>
          <w:color w:val="auto"/>
          <w:sz w:val="24"/>
          <w:szCs w:val="24"/>
          <w:lang w:val="en-US"/>
        </w:rPr>
        <w:t>replace the electrodes three years after implantation. A second operation 1</w:t>
      </w:r>
      <w:r w:rsidR="00BE6B9D" w:rsidRPr="006A7B85">
        <w:rPr>
          <w:rStyle w:val="Rubrik2Char"/>
          <w:rFonts w:ascii="Times New Roman" w:hAnsi="Times New Roman"/>
          <w:color w:val="auto"/>
          <w:sz w:val="24"/>
          <w:szCs w:val="24"/>
          <w:lang w:val="en-US"/>
        </w:rPr>
        <w:t>.</w:t>
      </w:r>
      <w:r w:rsidR="00264D21" w:rsidRPr="006A7B85">
        <w:rPr>
          <w:rStyle w:val="Rubrik2Char"/>
          <w:rFonts w:ascii="Times New Roman" w:hAnsi="Times New Roman"/>
          <w:color w:val="auto"/>
          <w:sz w:val="24"/>
          <w:szCs w:val="24"/>
          <w:lang w:val="en-US"/>
        </w:rPr>
        <w:t xml:space="preserve">5 years later was </w:t>
      </w:r>
      <w:r w:rsidR="00BE6B9D" w:rsidRPr="006A7B85">
        <w:rPr>
          <w:rStyle w:val="Rubrik2Char"/>
          <w:rFonts w:ascii="Times New Roman" w:hAnsi="Times New Roman"/>
          <w:color w:val="auto"/>
          <w:sz w:val="24"/>
          <w:szCs w:val="24"/>
          <w:lang w:val="en-US"/>
        </w:rPr>
        <w:t xml:space="preserve">performed </w:t>
      </w:r>
      <w:r w:rsidR="00264D21" w:rsidRPr="006A7B85">
        <w:rPr>
          <w:rStyle w:val="Rubrik2Char"/>
          <w:rFonts w:ascii="Times New Roman" w:hAnsi="Times New Roman"/>
          <w:color w:val="auto"/>
          <w:sz w:val="24"/>
          <w:szCs w:val="24"/>
          <w:lang w:val="en-US"/>
        </w:rPr>
        <w:t xml:space="preserve">to </w:t>
      </w:r>
      <w:r w:rsidRPr="006A7B85">
        <w:rPr>
          <w:rStyle w:val="Rubrik2Char"/>
          <w:rFonts w:ascii="Times New Roman" w:hAnsi="Times New Roman"/>
          <w:color w:val="auto"/>
          <w:sz w:val="24"/>
          <w:szCs w:val="24"/>
          <w:lang w:val="en-US"/>
        </w:rPr>
        <w:t>replace the abutment component of the implant due to loosening</w:t>
      </w:r>
      <w:r w:rsidR="005271D1" w:rsidRPr="006A7B85">
        <w:rPr>
          <w:rStyle w:val="Rubrik2Char"/>
          <w:rFonts w:ascii="Times New Roman" w:hAnsi="Times New Roman"/>
          <w:color w:val="auto"/>
          <w:sz w:val="24"/>
          <w:szCs w:val="24"/>
          <w:lang w:val="en-US"/>
        </w:rPr>
        <w:t xml:space="preserve">. In </w:t>
      </w:r>
      <w:r w:rsidR="00264D21" w:rsidRPr="006A7B85">
        <w:rPr>
          <w:rStyle w:val="Rubrik2Char"/>
          <w:rFonts w:ascii="Times New Roman" w:hAnsi="Times New Roman"/>
          <w:color w:val="auto"/>
          <w:sz w:val="24"/>
          <w:szCs w:val="24"/>
          <w:lang w:val="en-US"/>
        </w:rPr>
        <w:t xml:space="preserve">a third </w:t>
      </w:r>
      <w:r w:rsidRPr="006A7B85">
        <w:rPr>
          <w:rStyle w:val="Rubrik2Char"/>
          <w:rFonts w:ascii="Times New Roman" w:hAnsi="Times New Roman"/>
          <w:color w:val="auto"/>
          <w:sz w:val="24"/>
          <w:szCs w:val="24"/>
          <w:lang w:val="en-US"/>
        </w:rPr>
        <w:t>reoperation</w:t>
      </w:r>
      <w:r w:rsidR="00D95A39" w:rsidRPr="006A7B85">
        <w:rPr>
          <w:rStyle w:val="Rubrik2Char"/>
          <w:rFonts w:ascii="Times New Roman" w:hAnsi="Times New Roman"/>
          <w:color w:val="auto"/>
          <w:sz w:val="24"/>
          <w:szCs w:val="24"/>
          <w:lang w:val="en-US"/>
        </w:rPr>
        <w:t xml:space="preserve"> (two surgeries</w:t>
      </w:r>
      <w:r w:rsidR="00897814" w:rsidRPr="006A7B85">
        <w:rPr>
          <w:rStyle w:val="Rubrik2Char"/>
          <w:rFonts w:ascii="Times New Roman" w:hAnsi="Times New Roman"/>
          <w:color w:val="auto"/>
          <w:sz w:val="24"/>
          <w:szCs w:val="24"/>
          <w:lang w:val="en-US"/>
        </w:rPr>
        <w:t xml:space="preserve"> four weeks apart</w:t>
      </w:r>
      <w:r w:rsidR="00D95A39" w:rsidRPr="006A7B85">
        <w:rPr>
          <w:rStyle w:val="Rubrik2Char"/>
          <w:rFonts w:ascii="Times New Roman" w:hAnsi="Times New Roman"/>
          <w:color w:val="auto"/>
          <w:sz w:val="24"/>
          <w:szCs w:val="24"/>
          <w:lang w:val="en-US"/>
        </w:rPr>
        <w:t>)</w:t>
      </w:r>
      <w:r w:rsidR="00BE6B9D" w:rsidRPr="006A7B85">
        <w:rPr>
          <w:rStyle w:val="Rubrik2Char"/>
          <w:rFonts w:ascii="Times New Roman" w:hAnsi="Times New Roman"/>
          <w:color w:val="auto"/>
          <w:sz w:val="24"/>
          <w:szCs w:val="24"/>
          <w:lang w:val="en-US"/>
        </w:rPr>
        <w:t>,</w:t>
      </w:r>
      <w:r w:rsidRPr="006A7B85">
        <w:rPr>
          <w:rStyle w:val="Rubrik2Char"/>
          <w:rFonts w:ascii="Times New Roman" w:hAnsi="Times New Roman"/>
          <w:color w:val="auto"/>
          <w:sz w:val="24"/>
          <w:szCs w:val="24"/>
          <w:lang w:val="en-US"/>
        </w:rPr>
        <w:t xml:space="preserve"> </w:t>
      </w:r>
      <w:r w:rsidR="005271D1" w:rsidRPr="006A7B85">
        <w:rPr>
          <w:rStyle w:val="Rubrik2Char"/>
          <w:rFonts w:ascii="Times New Roman" w:hAnsi="Times New Roman"/>
          <w:color w:val="auto"/>
          <w:sz w:val="24"/>
          <w:szCs w:val="24"/>
          <w:lang w:val="en-US"/>
        </w:rPr>
        <w:t xml:space="preserve">the </w:t>
      </w:r>
      <w:r w:rsidRPr="006A7B85">
        <w:rPr>
          <w:rStyle w:val="Rubrik2Char"/>
          <w:rFonts w:ascii="Times New Roman" w:hAnsi="Times New Roman"/>
          <w:color w:val="auto"/>
          <w:sz w:val="24"/>
          <w:szCs w:val="24"/>
          <w:lang w:val="en-US"/>
        </w:rPr>
        <w:t xml:space="preserve">implanted electrodes </w:t>
      </w:r>
      <w:r w:rsidR="005271D1" w:rsidRPr="006A7B85">
        <w:rPr>
          <w:rStyle w:val="Rubrik2Char"/>
          <w:rFonts w:ascii="Times New Roman" w:hAnsi="Times New Roman"/>
          <w:color w:val="auto"/>
          <w:sz w:val="24"/>
          <w:szCs w:val="24"/>
          <w:lang w:val="en-US"/>
        </w:rPr>
        <w:t xml:space="preserve">were removed </w:t>
      </w:r>
      <w:r w:rsidRPr="006A7B85">
        <w:rPr>
          <w:rStyle w:val="Rubrik2Char"/>
          <w:rFonts w:ascii="Times New Roman" w:hAnsi="Times New Roman"/>
          <w:color w:val="auto"/>
          <w:sz w:val="24"/>
          <w:szCs w:val="24"/>
          <w:lang w:val="en-US"/>
        </w:rPr>
        <w:t>due to infection</w:t>
      </w:r>
      <w:r w:rsidR="00B56C2C" w:rsidRPr="006A7B85">
        <w:rPr>
          <w:rStyle w:val="Rubrik2Char"/>
          <w:rFonts w:ascii="Times New Roman" w:hAnsi="Times New Roman"/>
          <w:color w:val="auto"/>
          <w:sz w:val="24"/>
          <w:szCs w:val="24"/>
          <w:lang w:val="en-US"/>
        </w:rPr>
        <w:t xml:space="preserve"> 33 months after their implantation</w:t>
      </w:r>
      <w:r w:rsidRPr="006A7B85">
        <w:rPr>
          <w:rStyle w:val="Rubrik2Char"/>
          <w:rFonts w:ascii="Times New Roman" w:hAnsi="Times New Roman"/>
          <w:color w:val="auto"/>
          <w:sz w:val="24"/>
          <w:szCs w:val="24"/>
          <w:lang w:val="en-US"/>
        </w:rPr>
        <w:t>.</w:t>
      </w:r>
    </w:p>
    <w:p w14:paraId="3A4D5C6F" w14:textId="37D0C724" w:rsidR="00695C3E" w:rsidRPr="006A7B85" w:rsidRDefault="00D21070" w:rsidP="00B966B6">
      <w:pPr>
        <w:tabs>
          <w:tab w:val="left" w:pos="720"/>
        </w:tabs>
        <w:ind w:left="426"/>
        <w:rPr>
          <w:sz w:val="24"/>
          <w:szCs w:val="24"/>
          <w:lang w:val="en-GB"/>
        </w:rPr>
      </w:pPr>
      <w:r w:rsidRPr="006A7B85">
        <w:rPr>
          <w:rFonts w:ascii="Times New Roman" w:hAnsi="Times New Roman"/>
          <w:b/>
          <w:sz w:val="24"/>
          <w:szCs w:val="24"/>
          <w:lang w:val="en-US"/>
        </w:rPr>
        <w:t>Complications</w:t>
      </w:r>
      <w:r w:rsidRPr="006A7B85">
        <w:rPr>
          <w:rFonts w:ascii="Times New Roman" w:eastAsia="Times New Roman" w:hAnsi="Times New Roman" w:cs="Times New Roman"/>
          <w:b/>
          <w:sz w:val="24"/>
          <w:szCs w:val="24"/>
          <w:lang w:val="en-GB"/>
        </w:rPr>
        <w:t xml:space="preserve"> (Appendix 4.4)</w:t>
      </w:r>
      <w:r w:rsidR="00E95F0A" w:rsidRPr="006A7B85">
        <w:rPr>
          <w:lang w:val="en-US"/>
        </w:rPr>
        <w:br/>
      </w:r>
      <w:r w:rsidR="36582EC4" w:rsidRPr="006A7B85">
        <w:rPr>
          <w:rStyle w:val="Rubrik2Char"/>
          <w:rFonts w:ascii="Times New Roman" w:hAnsi="Times New Roman"/>
          <w:color w:val="auto"/>
          <w:sz w:val="24"/>
          <w:szCs w:val="24"/>
          <w:lang w:val="en-US"/>
        </w:rPr>
        <w:t>One case series (Ortiz-Catalan et al., 2020</w:t>
      </w:r>
      <w:r w:rsidR="004971F3" w:rsidRPr="006A7B85">
        <w:rPr>
          <w:rStyle w:val="Rubrik2Char"/>
          <w:rFonts w:ascii="Times New Roman" w:hAnsi="Times New Roman"/>
          <w:color w:val="auto"/>
          <w:sz w:val="24"/>
          <w:szCs w:val="24"/>
          <w:lang w:val="en-US"/>
        </w:rPr>
        <w:t>;</w:t>
      </w:r>
      <w:r w:rsidR="003A7D72" w:rsidRPr="006A7B85">
        <w:rPr>
          <w:rStyle w:val="Rubrik2Char"/>
          <w:rFonts w:ascii="Times New Roman" w:hAnsi="Times New Roman"/>
          <w:color w:val="auto"/>
          <w:sz w:val="24"/>
          <w:szCs w:val="24"/>
          <w:lang w:val="en-US"/>
        </w:rPr>
        <w:t xml:space="preserve"> </w:t>
      </w:r>
      <w:bookmarkStart w:id="14" w:name="_Hlk118532652"/>
      <w:r w:rsidR="004971F3" w:rsidRPr="006A7B85">
        <w:rPr>
          <w:rStyle w:val="Rubrik2Char"/>
          <w:rFonts w:ascii="Times New Roman" w:hAnsi="Times New Roman"/>
          <w:color w:val="auto"/>
          <w:sz w:val="24"/>
          <w:szCs w:val="24"/>
          <w:lang w:val="en-US"/>
        </w:rPr>
        <w:t>Correction,</w:t>
      </w:r>
      <w:r w:rsidR="003A7D72" w:rsidRPr="006A7B85">
        <w:rPr>
          <w:rStyle w:val="Rubrik2Char"/>
          <w:rFonts w:ascii="Times New Roman" w:hAnsi="Times New Roman"/>
          <w:color w:val="auto"/>
          <w:sz w:val="24"/>
          <w:szCs w:val="24"/>
          <w:lang w:val="en-US"/>
        </w:rPr>
        <w:t xml:space="preserve"> 2022</w:t>
      </w:r>
      <w:bookmarkEnd w:id="14"/>
      <w:r w:rsidR="36582EC4" w:rsidRPr="006A7B85">
        <w:rPr>
          <w:rStyle w:val="Rubrik2Char"/>
          <w:rFonts w:ascii="Times New Roman" w:hAnsi="Times New Roman"/>
          <w:color w:val="auto"/>
          <w:sz w:val="24"/>
          <w:szCs w:val="24"/>
          <w:lang w:val="en-US"/>
        </w:rPr>
        <w:t xml:space="preserve">) </w:t>
      </w:r>
      <w:r w:rsidR="00CD57C2" w:rsidRPr="006A7B85">
        <w:rPr>
          <w:rStyle w:val="Rubrik2Char"/>
          <w:rFonts w:ascii="Times New Roman" w:hAnsi="Times New Roman"/>
          <w:color w:val="auto"/>
          <w:sz w:val="24"/>
          <w:szCs w:val="24"/>
          <w:lang w:val="en-US"/>
        </w:rPr>
        <w:t>follow</w:t>
      </w:r>
      <w:r w:rsidR="00264D21" w:rsidRPr="006A7B85">
        <w:rPr>
          <w:rStyle w:val="Rubrik2Char"/>
          <w:rFonts w:ascii="Times New Roman" w:hAnsi="Times New Roman"/>
          <w:color w:val="auto"/>
          <w:sz w:val="24"/>
          <w:szCs w:val="24"/>
          <w:lang w:val="en-US"/>
        </w:rPr>
        <w:t xml:space="preserve">ed </w:t>
      </w:r>
      <w:r w:rsidR="00CD57C2" w:rsidRPr="006A7B85">
        <w:rPr>
          <w:rStyle w:val="Rubrik2Char"/>
          <w:rFonts w:ascii="Times New Roman" w:hAnsi="Times New Roman"/>
          <w:color w:val="auto"/>
          <w:sz w:val="24"/>
          <w:szCs w:val="24"/>
          <w:lang w:val="en-US"/>
        </w:rPr>
        <w:t xml:space="preserve">four patients </w:t>
      </w:r>
      <w:r w:rsidR="36582EC4" w:rsidRPr="006A7B85">
        <w:rPr>
          <w:rStyle w:val="Rubrik2Char"/>
          <w:rFonts w:ascii="Times New Roman" w:hAnsi="Times New Roman"/>
          <w:color w:val="auto"/>
          <w:sz w:val="24"/>
          <w:szCs w:val="24"/>
          <w:lang w:val="en-US"/>
        </w:rPr>
        <w:t>after the implant of electrodes for neuromuscular OI prostheses</w:t>
      </w:r>
      <w:r w:rsidR="00CD57C2" w:rsidRPr="006A7B85">
        <w:rPr>
          <w:rStyle w:val="Rubrik2Char"/>
          <w:rFonts w:ascii="Times New Roman" w:hAnsi="Times New Roman"/>
          <w:color w:val="auto"/>
          <w:sz w:val="24"/>
          <w:szCs w:val="24"/>
          <w:lang w:val="en-US"/>
        </w:rPr>
        <w:t>. The</w:t>
      </w:r>
      <w:r w:rsidR="00264D21" w:rsidRPr="006A7B85">
        <w:rPr>
          <w:rStyle w:val="Rubrik2Char"/>
          <w:rFonts w:ascii="Times New Roman" w:hAnsi="Times New Roman"/>
          <w:color w:val="auto"/>
          <w:sz w:val="24"/>
          <w:szCs w:val="24"/>
          <w:lang w:val="en-US"/>
        </w:rPr>
        <w:t>se</w:t>
      </w:r>
      <w:r w:rsidR="00CD57C2" w:rsidRPr="006A7B85">
        <w:rPr>
          <w:rStyle w:val="Rubrik2Char"/>
          <w:rFonts w:ascii="Times New Roman" w:hAnsi="Times New Roman"/>
          <w:color w:val="auto"/>
          <w:sz w:val="24"/>
          <w:szCs w:val="24"/>
          <w:lang w:val="en-US"/>
        </w:rPr>
        <w:t xml:space="preserve"> patients </w:t>
      </w:r>
      <w:r w:rsidR="00CB79D0" w:rsidRPr="006A7B85">
        <w:rPr>
          <w:rStyle w:val="Rubrik2Char"/>
          <w:rFonts w:ascii="Times New Roman" w:hAnsi="Times New Roman"/>
          <w:color w:val="auto"/>
          <w:sz w:val="24"/>
          <w:szCs w:val="24"/>
          <w:lang w:val="en-US"/>
        </w:rPr>
        <w:t xml:space="preserve">had previously </w:t>
      </w:r>
      <w:r w:rsidR="004D39AC" w:rsidRPr="006A7B85">
        <w:rPr>
          <w:rStyle w:val="Rubrik2Char"/>
          <w:rFonts w:ascii="Times New Roman" w:hAnsi="Times New Roman"/>
          <w:color w:val="auto"/>
          <w:sz w:val="24"/>
          <w:szCs w:val="24"/>
          <w:lang w:val="en-US"/>
        </w:rPr>
        <w:t xml:space="preserve">received </w:t>
      </w:r>
      <w:r w:rsidR="006F7E14" w:rsidRPr="006A7B85">
        <w:rPr>
          <w:rStyle w:val="Rubrik2Char"/>
          <w:rFonts w:ascii="Times New Roman" w:hAnsi="Times New Roman"/>
          <w:color w:val="auto"/>
          <w:sz w:val="24"/>
          <w:szCs w:val="24"/>
          <w:lang w:val="en-US"/>
        </w:rPr>
        <w:t xml:space="preserve">an </w:t>
      </w:r>
      <w:r w:rsidR="00CC3B29" w:rsidRPr="006A7B85">
        <w:rPr>
          <w:rStyle w:val="Rubrik2Char"/>
          <w:rFonts w:ascii="Times New Roman" w:hAnsi="Times New Roman"/>
          <w:color w:val="auto"/>
          <w:sz w:val="24"/>
          <w:szCs w:val="24"/>
          <w:lang w:val="en-US"/>
        </w:rPr>
        <w:t>OI</w:t>
      </w:r>
      <w:r w:rsidR="004D39AC" w:rsidRPr="006A7B85">
        <w:rPr>
          <w:rStyle w:val="Rubrik2Char"/>
          <w:rFonts w:ascii="Times New Roman" w:hAnsi="Times New Roman"/>
          <w:color w:val="auto"/>
          <w:sz w:val="24"/>
          <w:szCs w:val="24"/>
          <w:lang w:val="en-US"/>
        </w:rPr>
        <w:t xml:space="preserve"> </w:t>
      </w:r>
      <w:r w:rsidR="006F7E14" w:rsidRPr="006A7B85">
        <w:rPr>
          <w:rStyle w:val="Rubrik2Char"/>
          <w:rFonts w:ascii="Times New Roman" w:hAnsi="Times New Roman"/>
          <w:color w:val="auto"/>
          <w:sz w:val="24"/>
          <w:szCs w:val="24"/>
          <w:lang w:val="en-US"/>
        </w:rPr>
        <w:t>abutment</w:t>
      </w:r>
      <w:r w:rsidR="36582EC4" w:rsidRPr="006A7B85">
        <w:rPr>
          <w:rStyle w:val="Rubrik2Char"/>
          <w:rFonts w:ascii="Times New Roman" w:hAnsi="Times New Roman"/>
          <w:color w:val="auto"/>
          <w:sz w:val="24"/>
          <w:szCs w:val="24"/>
          <w:lang w:val="en-US"/>
        </w:rPr>
        <w:t xml:space="preserve">. </w:t>
      </w:r>
      <w:bookmarkStart w:id="15" w:name="_Hlk120174188"/>
      <w:r w:rsidR="00CC28CB" w:rsidRPr="006A7B85">
        <w:rPr>
          <w:rStyle w:val="Rubrik2Char"/>
          <w:rFonts w:ascii="Times New Roman" w:hAnsi="Times New Roman"/>
          <w:color w:val="auto"/>
          <w:sz w:val="24"/>
          <w:szCs w:val="24"/>
          <w:lang w:val="en-US"/>
        </w:rPr>
        <w:t>For three of the</w:t>
      </w:r>
      <w:r w:rsidR="00CD57C2" w:rsidRPr="006A7B85">
        <w:rPr>
          <w:rStyle w:val="Rubrik2Char"/>
          <w:rFonts w:ascii="Times New Roman" w:hAnsi="Times New Roman"/>
          <w:color w:val="auto"/>
          <w:sz w:val="24"/>
          <w:szCs w:val="24"/>
          <w:lang w:val="en-US"/>
        </w:rPr>
        <w:t xml:space="preserve"> four</w:t>
      </w:r>
      <w:r w:rsidR="00CC28CB" w:rsidRPr="006A7B85">
        <w:rPr>
          <w:rStyle w:val="Rubrik2Char"/>
          <w:rFonts w:ascii="Times New Roman" w:hAnsi="Times New Roman"/>
          <w:color w:val="auto"/>
          <w:sz w:val="24"/>
          <w:szCs w:val="24"/>
          <w:lang w:val="en-US"/>
        </w:rPr>
        <w:t xml:space="preserve"> patients, </w:t>
      </w:r>
      <w:r w:rsidR="36582EC4" w:rsidRPr="006A7B85">
        <w:rPr>
          <w:rStyle w:val="Rubrik2Char"/>
          <w:rFonts w:ascii="Times New Roman" w:hAnsi="Times New Roman"/>
          <w:color w:val="auto"/>
          <w:sz w:val="24"/>
          <w:szCs w:val="24"/>
          <w:lang w:val="en-US"/>
        </w:rPr>
        <w:t xml:space="preserve">no serious adverse events </w:t>
      </w:r>
      <w:r w:rsidR="00CC28CB" w:rsidRPr="006A7B85">
        <w:rPr>
          <w:rStyle w:val="Rubrik2Char"/>
          <w:rFonts w:ascii="Times New Roman" w:hAnsi="Times New Roman"/>
          <w:color w:val="auto"/>
          <w:sz w:val="24"/>
          <w:szCs w:val="24"/>
          <w:lang w:val="en-US"/>
        </w:rPr>
        <w:t xml:space="preserve">were reported </w:t>
      </w:r>
      <w:r w:rsidR="36582EC4" w:rsidRPr="006A7B85">
        <w:rPr>
          <w:rStyle w:val="Rubrik2Char"/>
          <w:rFonts w:ascii="Times New Roman" w:hAnsi="Times New Roman"/>
          <w:color w:val="auto"/>
          <w:sz w:val="24"/>
          <w:szCs w:val="24"/>
          <w:lang w:val="en-US"/>
        </w:rPr>
        <w:t xml:space="preserve">during </w:t>
      </w:r>
      <w:r w:rsidR="00C57F61" w:rsidRPr="006A7B85">
        <w:rPr>
          <w:rStyle w:val="Rubrik2Char"/>
          <w:rFonts w:ascii="Times New Roman" w:hAnsi="Times New Roman"/>
          <w:color w:val="auto"/>
          <w:sz w:val="24"/>
          <w:szCs w:val="24"/>
          <w:lang w:val="en-US"/>
        </w:rPr>
        <w:t xml:space="preserve">one </w:t>
      </w:r>
      <w:r w:rsidR="36582EC4" w:rsidRPr="006A7B85">
        <w:rPr>
          <w:rStyle w:val="Rubrik2Char"/>
          <w:rFonts w:ascii="Times New Roman" w:hAnsi="Times New Roman"/>
          <w:color w:val="auto"/>
          <w:sz w:val="24"/>
          <w:szCs w:val="24"/>
          <w:lang w:val="en-US"/>
        </w:rPr>
        <w:t>month</w:t>
      </w:r>
      <w:r w:rsidR="00C57F61" w:rsidRPr="006A7B85">
        <w:rPr>
          <w:rStyle w:val="Rubrik2Char"/>
          <w:rFonts w:ascii="Times New Roman" w:hAnsi="Times New Roman"/>
          <w:color w:val="auto"/>
          <w:sz w:val="24"/>
          <w:szCs w:val="24"/>
          <w:lang w:val="en-US"/>
        </w:rPr>
        <w:t>’s</w:t>
      </w:r>
      <w:r w:rsidR="36582EC4" w:rsidRPr="006A7B85">
        <w:rPr>
          <w:rStyle w:val="Rubrik2Char"/>
          <w:rFonts w:ascii="Times New Roman" w:hAnsi="Times New Roman"/>
          <w:color w:val="auto"/>
          <w:sz w:val="24"/>
          <w:szCs w:val="24"/>
          <w:lang w:val="en-US"/>
        </w:rPr>
        <w:t xml:space="preserve"> follow-up after electrode implantation.</w:t>
      </w:r>
      <w:r w:rsidR="00CC28CB" w:rsidRPr="006A7B85">
        <w:rPr>
          <w:rStyle w:val="Rubrik2Char"/>
          <w:rFonts w:ascii="Times New Roman" w:hAnsi="Times New Roman"/>
          <w:color w:val="auto"/>
          <w:sz w:val="24"/>
          <w:szCs w:val="24"/>
          <w:lang w:val="en-US"/>
        </w:rPr>
        <w:t xml:space="preserve"> For the fourth patient, no follow-up data were reported in the </w:t>
      </w:r>
      <w:r w:rsidR="00CD57C2" w:rsidRPr="006A7B85">
        <w:rPr>
          <w:rStyle w:val="Rubrik2Char"/>
          <w:rFonts w:ascii="Times New Roman" w:hAnsi="Times New Roman"/>
          <w:color w:val="auto"/>
          <w:sz w:val="24"/>
          <w:szCs w:val="24"/>
          <w:lang w:val="en-US"/>
        </w:rPr>
        <w:t xml:space="preserve">original </w:t>
      </w:r>
      <w:r w:rsidR="00CC28CB" w:rsidRPr="006A7B85">
        <w:rPr>
          <w:rStyle w:val="Rubrik2Char"/>
          <w:rFonts w:ascii="Times New Roman" w:hAnsi="Times New Roman"/>
          <w:color w:val="auto"/>
          <w:sz w:val="24"/>
          <w:szCs w:val="24"/>
          <w:lang w:val="en-US"/>
        </w:rPr>
        <w:t>publication</w:t>
      </w:r>
      <w:r w:rsidR="00CD57C2" w:rsidRPr="006A7B85">
        <w:rPr>
          <w:rStyle w:val="Rubrik2Char"/>
          <w:rFonts w:ascii="Times New Roman" w:hAnsi="Times New Roman"/>
          <w:color w:val="auto"/>
          <w:sz w:val="24"/>
          <w:szCs w:val="24"/>
          <w:lang w:val="en-US"/>
        </w:rPr>
        <w:t xml:space="preserve"> </w:t>
      </w:r>
      <w:r w:rsidR="00BE6B9D" w:rsidRPr="006A7B85">
        <w:rPr>
          <w:rStyle w:val="Rubrik2Char"/>
          <w:rFonts w:ascii="Times New Roman" w:hAnsi="Times New Roman"/>
          <w:color w:val="auto"/>
          <w:sz w:val="24"/>
          <w:szCs w:val="24"/>
          <w:lang w:val="en-US"/>
        </w:rPr>
        <w:t>(</w:t>
      </w:r>
      <w:r w:rsidR="00CD57C2" w:rsidRPr="006A7B85">
        <w:rPr>
          <w:rStyle w:val="Rubrik2Char"/>
          <w:rFonts w:ascii="Times New Roman" w:hAnsi="Times New Roman"/>
          <w:color w:val="auto"/>
          <w:sz w:val="24"/>
          <w:szCs w:val="24"/>
          <w:lang w:val="en-US"/>
        </w:rPr>
        <w:t>Ortiz-Catalan et al., 2020</w:t>
      </w:r>
      <w:r w:rsidR="00BE6B9D" w:rsidRPr="006A7B85">
        <w:rPr>
          <w:rStyle w:val="Rubrik2Char"/>
          <w:rFonts w:ascii="Times New Roman" w:hAnsi="Times New Roman"/>
          <w:color w:val="auto"/>
          <w:sz w:val="24"/>
          <w:szCs w:val="24"/>
          <w:lang w:val="en-US"/>
        </w:rPr>
        <w:t>)</w:t>
      </w:r>
      <w:r w:rsidR="00CC28CB" w:rsidRPr="006A7B85">
        <w:rPr>
          <w:rStyle w:val="Rubrik2Char"/>
          <w:rFonts w:ascii="Times New Roman" w:hAnsi="Times New Roman"/>
          <w:color w:val="auto"/>
          <w:sz w:val="24"/>
          <w:szCs w:val="24"/>
          <w:lang w:val="en-US"/>
        </w:rPr>
        <w:t>. However,</w:t>
      </w:r>
      <w:r w:rsidR="003A7D72" w:rsidRPr="006A7B85">
        <w:rPr>
          <w:rStyle w:val="Rubrik2Char"/>
          <w:rFonts w:ascii="Times New Roman" w:hAnsi="Times New Roman"/>
          <w:color w:val="auto"/>
          <w:sz w:val="24"/>
          <w:szCs w:val="24"/>
          <w:lang w:val="en-US"/>
        </w:rPr>
        <w:t xml:space="preserve"> </w:t>
      </w:r>
      <w:r w:rsidR="00D95A39" w:rsidRPr="006A7B85">
        <w:rPr>
          <w:rStyle w:val="Rubrik2Char"/>
          <w:rFonts w:ascii="Times New Roman" w:hAnsi="Times New Roman"/>
          <w:color w:val="auto"/>
          <w:sz w:val="24"/>
          <w:szCs w:val="24"/>
          <w:lang w:val="en-US"/>
        </w:rPr>
        <w:t xml:space="preserve">a correction of the article published </w:t>
      </w:r>
      <w:r w:rsidR="00AF4702" w:rsidRPr="006A7B85">
        <w:rPr>
          <w:rStyle w:val="Rubrik2Char"/>
          <w:rFonts w:ascii="Times New Roman" w:hAnsi="Times New Roman"/>
          <w:color w:val="auto"/>
          <w:sz w:val="24"/>
          <w:szCs w:val="24"/>
          <w:lang w:val="en-US"/>
        </w:rPr>
        <w:t xml:space="preserve">in November </w:t>
      </w:r>
      <w:r w:rsidR="00D95A39" w:rsidRPr="006A7B85">
        <w:rPr>
          <w:rStyle w:val="Rubrik2Char"/>
          <w:rFonts w:ascii="Times New Roman" w:hAnsi="Times New Roman"/>
          <w:color w:val="auto"/>
          <w:sz w:val="24"/>
          <w:szCs w:val="24"/>
          <w:lang w:val="en-US"/>
        </w:rPr>
        <w:t xml:space="preserve">2022 </w:t>
      </w:r>
      <w:r w:rsidR="00FC2088" w:rsidRPr="006A7B85">
        <w:rPr>
          <w:rStyle w:val="Rubrik2Char"/>
          <w:rFonts w:ascii="Times New Roman" w:hAnsi="Times New Roman"/>
          <w:color w:val="auto"/>
          <w:sz w:val="24"/>
          <w:szCs w:val="24"/>
          <w:lang w:val="en-US"/>
        </w:rPr>
        <w:t>(</w:t>
      </w:r>
      <w:r w:rsidR="004971F3" w:rsidRPr="006A7B85">
        <w:rPr>
          <w:rStyle w:val="Rubrik2Char"/>
          <w:rFonts w:ascii="Times New Roman" w:hAnsi="Times New Roman"/>
          <w:color w:val="auto"/>
          <w:sz w:val="24"/>
          <w:szCs w:val="24"/>
          <w:lang w:val="en-US"/>
        </w:rPr>
        <w:t>Correction, 2022</w:t>
      </w:r>
      <w:r w:rsidR="00FC2088" w:rsidRPr="006A7B85">
        <w:rPr>
          <w:rStyle w:val="Rubrik2Char"/>
          <w:rFonts w:ascii="Times New Roman" w:hAnsi="Times New Roman"/>
          <w:color w:val="auto"/>
          <w:sz w:val="24"/>
          <w:szCs w:val="24"/>
          <w:lang w:val="en-US"/>
        </w:rPr>
        <w:t xml:space="preserve">) </w:t>
      </w:r>
      <w:r w:rsidR="00D95A39" w:rsidRPr="006A7B85">
        <w:rPr>
          <w:rStyle w:val="Rubrik2Char"/>
          <w:rFonts w:ascii="Times New Roman" w:hAnsi="Times New Roman"/>
          <w:color w:val="auto"/>
          <w:sz w:val="24"/>
          <w:szCs w:val="24"/>
          <w:lang w:val="en-US"/>
        </w:rPr>
        <w:t xml:space="preserve">describes that </w:t>
      </w:r>
      <w:r w:rsidR="00CD57C2" w:rsidRPr="006A7B85">
        <w:rPr>
          <w:rStyle w:val="Rubrik2Char"/>
          <w:rFonts w:ascii="Times New Roman" w:hAnsi="Times New Roman"/>
          <w:color w:val="auto"/>
          <w:sz w:val="24"/>
          <w:szCs w:val="24"/>
          <w:lang w:val="en-US"/>
        </w:rPr>
        <w:t xml:space="preserve">the fourth </w:t>
      </w:r>
      <w:r w:rsidR="00D95A39" w:rsidRPr="006A7B85">
        <w:rPr>
          <w:rStyle w:val="Rubrik2Char"/>
          <w:rFonts w:ascii="Times New Roman" w:hAnsi="Times New Roman"/>
          <w:color w:val="auto"/>
          <w:sz w:val="24"/>
          <w:szCs w:val="24"/>
          <w:lang w:val="en-US"/>
        </w:rPr>
        <w:t xml:space="preserve">patient had </w:t>
      </w:r>
      <w:r w:rsidR="00AF4702" w:rsidRPr="006A7B85">
        <w:rPr>
          <w:rStyle w:val="Rubrik2Char"/>
          <w:rFonts w:ascii="Times New Roman" w:hAnsi="Times New Roman"/>
          <w:color w:val="auto"/>
          <w:sz w:val="24"/>
          <w:szCs w:val="24"/>
          <w:lang w:val="en-US"/>
        </w:rPr>
        <w:t>two</w:t>
      </w:r>
      <w:r w:rsidR="003A7D72" w:rsidRPr="006A7B85">
        <w:rPr>
          <w:rStyle w:val="Rubrik2Char"/>
          <w:rFonts w:ascii="Times New Roman" w:hAnsi="Times New Roman"/>
          <w:color w:val="auto"/>
          <w:sz w:val="24"/>
          <w:szCs w:val="24"/>
          <w:lang w:val="en-US"/>
        </w:rPr>
        <w:t xml:space="preserve"> serious adverse event</w:t>
      </w:r>
      <w:r w:rsidR="00AF4702" w:rsidRPr="006A7B85">
        <w:rPr>
          <w:rStyle w:val="Rubrik2Char"/>
          <w:rFonts w:ascii="Times New Roman" w:hAnsi="Times New Roman"/>
          <w:color w:val="auto"/>
          <w:sz w:val="24"/>
          <w:szCs w:val="24"/>
          <w:lang w:val="en-US"/>
        </w:rPr>
        <w:t>s:</w:t>
      </w:r>
      <w:r w:rsidR="003A7D72" w:rsidRPr="006A7B85">
        <w:rPr>
          <w:rStyle w:val="Rubrik2Char"/>
          <w:rFonts w:ascii="Times New Roman" w:hAnsi="Times New Roman"/>
          <w:color w:val="auto"/>
          <w:sz w:val="24"/>
          <w:szCs w:val="24"/>
          <w:lang w:val="en-US"/>
        </w:rPr>
        <w:t xml:space="preserve"> </w:t>
      </w:r>
      <w:r w:rsidR="002C763B" w:rsidRPr="006A7B85">
        <w:rPr>
          <w:rStyle w:val="Rubrik2Char"/>
          <w:rFonts w:ascii="Times New Roman" w:hAnsi="Times New Roman"/>
          <w:color w:val="auto"/>
          <w:sz w:val="24"/>
          <w:szCs w:val="24"/>
          <w:lang w:val="en-US"/>
        </w:rPr>
        <w:t>first sepsis leading to</w:t>
      </w:r>
      <w:r w:rsidR="002F796F" w:rsidRPr="006A7B85">
        <w:rPr>
          <w:rStyle w:val="Rubrik2Char"/>
          <w:rFonts w:ascii="Times New Roman" w:hAnsi="Times New Roman"/>
          <w:color w:val="auto"/>
          <w:sz w:val="24"/>
          <w:szCs w:val="24"/>
          <w:lang w:val="en-US"/>
        </w:rPr>
        <w:t xml:space="preserve"> hospitali</w:t>
      </w:r>
      <w:r w:rsidR="00BE6B9D" w:rsidRPr="006A7B85">
        <w:rPr>
          <w:rStyle w:val="Rubrik2Char"/>
          <w:rFonts w:ascii="Times New Roman" w:hAnsi="Times New Roman"/>
          <w:color w:val="auto"/>
          <w:sz w:val="24"/>
          <w:szCs w:val="24"/>
          <w:lang w:val="en-US"/>
        </w:rPr>
        <w:t>s</w:t>
      </w:r>
      <w:r w:rsidR="002F796F" w:rsidRPr="006A7B85">
        <w:rPr>
          <w:rStyle w:val="Rubrik2Char"/>
          <w:rFonts w:ascii="Times New Roman" w:hAnsi="Times New Roman"/>
          <w:color w:val="auto"/>
          <w:sz w:val="24"/>
          <w:szCs w:val="24"/>
          <w:lang w:val="en-US"/>
        </w:rPr>
        <w:t>ation</w:t>
      </w:r>
      <w:r w:rsidR="005271D1" w:rsidRPr="006A7B85">
        <w:rPr>
          <w:rStyle w:val="Rubrik2Char"/>
          <w:rFonts w:ascii="Times New Roman" w:hAnsi="Times New Roman"/>
          <w:color w:val="auto"/>
          <w:sz w:val="24"/>
          <w:szCs w:val="24"/>
          <w:lang w:val="en-US"/>
        </w:rPr>
        <w:t>,</w:t>
      </w:r>
      <w:r w:rsidR="002F796F" w:rsidRPr="006A7B85">
        <w:rPr>
          <w:rStyle w:val="Rubrik2Char"/>
          <w:rFonts w:ascii="Times New Roman" w:hAnsi="Times New Roman"/>
          <w:color w:val="auto"/>
          <w:sz w:val="24"/>
          <w:szCs w:val="24"/>
          <w:lang w:val="en-US"/>
        </w:rPr>
        <w:t xml:space="preserve"> and later another infection that led to removal of the implanted electrod</w:t>
      </w:r>
      <w:r w:rsidR="00BE6B9D" w:rsidRPr="006A7B85">
        <w:rPr>
          <w:rStyle w:val="Rubrik2Char"/>
          <w:rFonts w:ascii="Times New Roman" w:hAnsi="Times New Roman"/>
          <w:color w:val="auto"/>
          <w:sz w:val="24"/>
          <w:szCs w:val="24"/>
          <w:lang w:val="en-US"/>
        </w:rPr>
        <w:t>e</w:t>
      </w:r>
      <w:r w:rsidR="002F796F" w:rsidRPr="006A7B85">
        <w:rPr>
          <w:rStyle w:val="Rubrik2Char"/>
          <w:rFonts w:ascii="Times New Roman" w:hAnsi="Times New Roman"/>
          <w:color w:val="auto"/>
          <w:sz w:val="24"/>
          <w:szCs w:val="24"/>
          <w:lang w:val="en-US"/>
        </w:rPr>
        <w:t xml:space="preserve">s. </w:t>
      </w:r>
      <w:bookmarkEnd w:id="15"/>
      <w:r w:rsidR="002F796F" w:rsidRPr="006A7B85">
        <w:rPr>
          <w:rStyle w:val="Rubrik2Char"/>
          <w:rFonts w:ascii="Times New Roman" w:hAnsi="Times New Roman"/>
          <w:color w:val="auto"/>
          <w:sz w:val="24"/>
          <w:szCs w:val="24"/>
          <w:lang w:val="en-US"/>
        </w:rPr>
        <w:t xml:space="preserve">This patient had received implanted electrodes that were replaced after </w:t>
      </w:r>
      <w:r w:rsidR="007F1222" w:rsidRPr="006A7B85">
        <w:rPr>
          <w:rStyle w:val="Rubrik2Char"/>
          <w:rFonts w:ascii="Times New Roman" w:hAnsi="Times New Roman"/>
          <w:color w:val="auto"/>
          <w:sz w:val="24"/>
          <w:szCs w:val="24"/>
          <w:lang w:val="en-US"/>
        </w:rPr>
        <w:t>three</w:t>
      </w:r>
      <w:r w:rsidR="002F796F" w:rsidRPr="006A7B85">
        <w:rPr>
          <w:rStyle w:val="Rubrik2Char"/>
          <w:rFonts w:ascii="Times New Roman" w:hAnsi="Times New Roman"/>
          <w:color w:val="auto"/>
          <w:sz w:val="24"/>
          <w:szCs w:val="24"/>
          <w:lang w:val="en-US"/>
        </w:rPr>
        <w:t xml:space="preserve"> years. </w:t>
      </w:r>
      <w:r w:rsidR="007F1222" w:rsidRPr="006A7B85">
        <w:rPr>
          <w:rStyle w:val="Rubrik2Char"/>
          <w:rFonts w:ascii="Times New Roman" w:hAnsi="Times New Roman"/>
          <w:color w:val="auto"/>
          <w:sz w:val="24"/>
          <w:szCs w:val="24"/>
          <w:lang w:val="en-US"/>
        </w:rPr>
        <w:t>One and a half</w:t>
      </w:r>
      <w:r w:rsidR="002F796F" w:rsidRPr="006A7B85">
        <w:rPr>
          <w:rStyle w:val="Rubrik2Char"/>
          <w:rFonts w:ascii="Times New Roman" w:hAnsi="Times New Roman"/>
          <w:color w:val="auto"/>
          <w:sz w:val="24"/>
          <w:szCs w:val="24"/>
          <w:lang w:val="en-US"/>
        </w:rPr>
        <w:t xml:space="preserve"> years later, he had </w:t>
      </w:r>
      <w:r w:rsidR="003A7D72" w:rsidRPr="006A7B85">
        <w:rPr>
          <w:rStyle w:val="Rubrik2Char"/>
          <w:rFonts w:ascii="Times New Roman" w:hAnsi="Times New Roman"/>
          <w:color w:val="auto"/>
          <w:sz w:val="24"/>
          <w:szCs w:val="24"/>
          <w:lang w:val="en-US"/>
        </w:rPr>
        <w:t xml:space="preserve">surgery for replacement of </w:t>
      </w:r>
      <w:r w:rsidR="002F796F" w:rsidRPr="006A7B85">
        <w:rPr>
          <w:rStyle w:val="Rubrik2Char"/>
          <w:rFonts w:ascii="Times New Roman" w:hAnsi="Times New Roman"/>
          <w:color w:val="auto"/>
          <w:sz w:val="24"/>
          <w:szCs w:val="24"/>
          <w:lang w:val="en-US"/>
        </w:rPr>
        <w:t>the abutment</w:t>
      </w:r>
      <w:r w:rsidR="002F796F" w:rsidRPr="006A7B85">
        <w:rPr>
          <w:sz w:val="24"/>
          <w:szCs w:val="24"/>
          <w:lang w:val="en-GB"/>
        </w:rPr>
        <w:t xml:space="preserve"> </w:t>
      </w:r>
      <w:r w:rsidR="003A7D72" w:rsidRPr="006A7B85">
        <w:rPr>
          <w:sz w:val="24"/>
          <w:szCs w:val="24"/>
          <w:lang w:val="en-GB"/>
        </w:rPr>
        <w:t xml:space="preserve">component of the implant </w:t>
      </w:r>
      <w:r w:rsidR="00D95A39" w:rsidRPr="006A7B85">
        <w:rPr>
          <w:sz w:val="24"/>
          <w:szCs w:val="24"/>
          <w:lang w:val="en-GB"/>
        </w:rPr>
        <w:t>that had</w:t>
      </w:r>
      <w:r w:rsidR="003A7D72" w:rsidRPr="006A7B85">
        <w:rPr>
          <w:sz w:val="24"/>
          <w:szCs w:val="24"/>
          <w:lang w:val="en-GB"/>
        </w:rPr>
        <w:t xml:space="preserve"> loos</w:t>
      </w:r>
      <w:r w:rsidR="00D95A39" w:rsidRPr="006A7B85">
        <w:rPr>
          <w:sz w:val="24"/>
          <w:szCs w:val="24"/>
          <w:lang w:val="en-GB"/>
        </w:rPr>
        <w:t>ened</w:t>
      </w:r>
      <w:r w:rsidR="00AF4702" w:rsidRPr="006A7B85">
        <w:rPr>
          <w:sz w:val="24"/>
          <w:szCs w:val="24"/>
          <w:lang w:val="en-GB"/>
        </w:rPr>
        <w:t xml:space="preserve"> </w:t>
      </w:r>
      <w:r w:rsidR="002F796F" w:rsidRPr="006A7B85">
        <w:rPr>
          <w:sz w:val="24"/>
          <w:szCs w:val="24"/>
          <w:lang w:val="en-GB"/>
        </w:rPr>
        <w:t xml:space="preserve">and 11 days </w:t>
      </w:r>
      <w:r w:rsidR="00264D21" w:rsidRPr="006A7B85">
        <w:rPr>
          <w:sz w:val="24"/>
          <w:szCs w:val="24"/>
          <w:lang w:val="en-GB"/>
        </w:rPr>
        <w:t>after this surgery</w:t>
      </w:r>
      <w:r w:rsidR="002F796F" w:rsidRPr="006A7B85">
        <w:rPr>
          <w:sz w:val="24"/>
          <w:szCs w:val="24"/>
          <w:lang w:val="en-GB"/>
        </w:rPr>
        <w:t xml:space="preserve"> he </w:t>
      </w:r>
      <w:r w:rsidR="00264D21" w:rsidRPr="006A7B85">
        <w:rPr>
          <w:sz w:val="24"/>
          <w:szCs w:val="24"/>
          <w:lang w:val="en-GB"/>
        </w:rPr>
        <w:t>was</w:t>
      </w:r>
      <w:r w:rsidR="002F796F" w:rsidRPr="006A7B85">
        <w:rPr>
          <w:sz w:val="24"/>
          <w:szCs w:val="24"/>
          <w:lang w:val="en-GB"/>
        </w:rPr>
        <w:t xml:space="preserve"> hospitalised due to sepsis and received </w:t>
      </w:r>
      <w:r w:rsidR="00264D21" w:rsidRPr="006A7B85">
        <w:rPr>
          <w:sz w:val="24"/>
          <w:szCs w:val="24"/>
          <w:lang w:val="en-GB"/>
        </w:rPr>
        <w:t xml:space="preserve">8 weeks of </w:t>
      </w:r>
      <w:r w:rsidR="002F796F" w:rsidRPr="006A7B85">
        <w:rPr>
          <w:sz w:val="24"/>
          <w:szCs w:val="24"/>
          <w:lang w:val="en-GB"/>
        </w:rPr>
        <w:t>antibiotic treatment</w:t>
      </w:r>
      <w:r w:rsidR="003A7D72" w:rsidRPr="006A7B85">
        <w:rPr>
          <w:sz w:val="24"/>
          <w:szCs w:val="24"/>
          <w:lang w:val="en-GB"/>
        </w:rPr>
        <w:t>.</w:t>
      </w:r>
      <w:r w:rsidR="00AF4702" w:rsidRPr="006A7B85">
        <w:rPr>
          <w:sz w:val="24"/>
          <w:szCs w:val="24"/>
          <w:lang w:val="en-GB"/>
        </w:rPr>
        <w:t xml:space="preserve"> </w:t>
      </w:r>
      <w:r w:rsidR="00D95A39" w:rsidRPr="006A7B85">
        <w:rPr>
          <w:sz w:val="24"/>
          <w:szCs w:val="24"/>
          <w:lang w:val="en-GB"/>
        </w:rPr>
        <w:t>In addition</w:t>
      </w:r>
      <w:r w:rsidR="002F5000" w:rsidRPr="006A7B85">
        <w:rPr>
          <w:sz w:val="24"/>
          <w:szCs w:val="24"/>
          <w:lang w:val="en-GB"/>
        </w:rPr>
        <w:t>,</w:t>
      </w:r>
      <w:r w:rsidR="00D95A39" w:rsidRPr="006A7B85">
        <w:rPr>
          <w:sz w:val="24"/>
          <w:szCs w:val="24"/>
          <w:lang w:val="en-GB"/>
        </w:rPr>
        <w:t xml:space="preserve"> </w:t>
      </w:r>
      <w:r w:rsidR="002F796F" w:rsidRPr="006A7B85">
        <w:rPr>
          <w:sz w:val="24"/>
          <w:szCs w:val="24"/>
          <w:lang w:val="en-GB"/>
        </w:rPr>
        <w:t>33 months after implantation</w:t>
      </w:r>
      <w:r w:rsidR="0084359B" w:rsidRPr="006A7B85">
        <w:rPr>
          <w:sz w:val="24"/>
          <w:szCs w:val="24"/>
          <w:lang w:val="en-GB"/>
        </w:rPr>
        <w:t>,</w:t>
      </w:r>
      <w:r w:rsidR="002F796F" w:rsidRPr="006A7B85">
        <w:rPr>
          <w:sz w:val="24"/>
          <w:szCs w:val="24"/>
          <w:lang w:val="en-GB"/>
        </w:rPr>
        <w:t xml:space="preserve"> </w:t>
      </w:r>
      <w:r w:rsidR="0084359B" w:rsidRPr="006A7B85">
        <w:rPr>
          <w:sz w:val="24"/>
          <w:szCs w:val="24"/>
          <w:lang w:val="en-GB"/>
        </w:rPr>
        <w:t>the electrodes and leads had to be removed due to infection</w:t>
      </w:r>
      <w:r w:rsidR="00DD0136" w:rsidRPr="006A7B85">
        <w:rPr>
          <w:sz w:val="24"/>
          <w:szCs w:val="24"/>
          <w:lang w:val="en-GB"/>
        </w:rPr>
        <w:t xml:space="preserve"> requiring additional 12 weeks of antibiotic treatment</w:t>
      </w:r>
      <w:r w:rsidR="0084359B" w:rsidRPr="006A7B85">
        <w:rPr>
          <w:sz w:val="24"/>
          <w:szCs w:val="24"/>
          <w:lang w:val="en-GB"/>
        </w:rPr>
        <w:t xml:space="preserve">. </w:t>
      </w:r>
    </w:p>
    <w:p w14:paraId="5288B2B7" w14:textId="5A9EF61B" w:rsidR="00D653CE" w:rsidRDefault="00D21070" w:rsidP="00E95F0A">
      <w:pPr>
        <w:pStyle w:val="Rubrik2"/>
        <w:ind w:left="426"/>
        <w:rPr>
          <w:rStyle w:val="Rubrik2Char"/>
          <w:rFonts w:ascii="Times New Roman" w:hAnsi="Times New Roman"/>
          <w:color w:val="auto"/>
          <w:sz w:val="24"/>
          <w:szCs w:val="24"/>
          <w:lang w:val="en-US"/>
        </w:rPr>
      </w:pPr>
      <w:r w:rsidRPr="006A7B85">
        <w:rPr>
          <w:rStyle w:val="Rubrik2Char"/>
          <w:rFonts w:ascii="Times New Roman" w:hAnsi="Times New Roman"/>
          <w:b/>
          <w:bCs/>
          <w:color w:val="auto"/>
          <w:sz w:val="24"/>
          <w:szCs w:val="24"/>
          <w:lang w:val="en-US"/>
        </w:rPr>
        <w:lastRenderedPageBreak/>
        <w:t>P</w:t>
      </w:r>
      <w:r w:rsidRPr="006A7B85">
        <w:rPr>
          <w:rStyle w:val="Rubrik2Char"/>
          <w:rFonts w:ascii="Times New Roman" w:hAnsi="Times New Roman"/>
          <w:b/>
          <w:color w:val="auto"/>
          <w:sz w:val="24"/>
          <w:szCs w:val="24"/>
          <w:lang w:val="en-US"/>
        </w:rPr>
        <w:t xml:space="preserve">atient experiences </w:t>
      </w:r>
      <w:r w:rsidRPr="006A7B85">
        <w:rPr>
          <w:rStyle w:val="Rubrik2Char"/>
          <w:rFonts w:ascii="Times New Roman" w:hAnsi="Times New Roman"/>
          <w:b/>
          <w:bCs/>
          <w:color w:val="auto"/>
          <w:sz w:val="24"/>
          <w:szCs w:val="24"/>
          <w:lang w:val="en-US"/>
        </w:rPr>
        <w:t xml:space="preserve">(Appendix 4.6) </w:t>
      </w:r>
      <w:r w:rsidR="00E95F0A" w:rsidRPr="006A7B85">
        <w:rPr>
          <w:rStyle w:val="Rubrik2Char"/>
          <w:rFonts w:ascii="Times New Roman" w:hAnsi="Times New Roman"/>
          <w:b/>
          <w:bCs/>
          <w:color w:val="auto"/>
          <w:sz w:val="24"/>
          <w:szCs w:val="24"/>
          <w:lang w:val="en-US"/>
        </w:rPr>
        <w:br/>
      </w:r>
      <w:r w:rsidR="36582EC4" w:rsidRPr="006A7B85">
        <w:rPr>
          <w:rStyle w:val="Rubrik2Char"/>
          <w:rFonts w:ascii="Times New Roman" w:hAnsi="Times New Roman"/>
          <w:color w:val="auto"/>
          <w:sz w:val="24"/>
          <w:szCs w:val="24"/>
          <w:lang w:val="en-US"/>
        </w:rPr>
        <w:t>Patients’ experiences of living and working with a neuromuscular OI prosthesis were reported in a qualitative interview study (Middleton and Ortiz-Catalan, 2020) and, to a limited extent, in the</w:t>
      </w:r>
      <w:r w:rsidR="36582EC4" w:rsidRPr="006A7B85">
        <w:rPr>
          <w:sz w:val="24"/>
          <w:szCs w:val="24"/>
          <w:lang w:val="en-US"/>
        </w:rPr>
        <w:t xml:space="preserve"> </w:t>
      </w:r>
      <w:r w:rsidR="36582EC4" w:rsidRPr="006A7B85">
        <w:rPr>
          <w:rFonts w:asciiTheme="minorHAnsi" w:hAnsiTheme="minorHAnsi" w:cstheme="minorHAnsi"/>
          <w:color w:val="auto"/>
          <w:sz w:val="24"/>
          <w:szCs w:val="24"/>
          <w:lang w:val="en-US"/>
        </w:rPr>
        <w:t>case series by Ortiz-Catalan et al. (2020</w:t>
      </w:r>
      <w:r w:rsidR="00D653CE" w:rsidRPr="006A7B85">
        <w:rPr>
          <w:rFonts w:asciiTheme="minorHAnsi" w:hAnsiTheme="minorHAnsi" w:cstheme="minorHAnsi"/>
          <w:color w:val="auto"/>
          <w:sz w:val="24"/>
          <w:szCs w:val="24"/>
          <w:lang w:val="en-US"/>
        </w:rPr>
        <w:t>; C</w:t>
      </w:r>
      <w:r w:rsidR="00734662" w:rsidRPr="006A7B85">
        <w:rPr>
          <w:rFonts w:asciiTheme="minorHAnsi" w:hAnsiTheme="minorHAnsi" w:cstheme="minorHAnsi"/>
          <w:color w:val="auto"/>
          <w:sz w:val="24"/>
          <w:szCs w:val="24"/>
          <w:lang w:val="en-US"/>
        </w:rPr>
        <w:t>orrect</w:t>
      </w:r>
      <w:r w:rsidR="00D653CE" w:rsidRPr="006A7B85">
        <w:rPr>
          <w:rFonts w:asciiTheme="minorHAnsi" w:hAnsiTheme="minorHAnsi" w:cstheme="minorHAnsi"/>
          <w:color w:val="auto"/>
          <w:sz w:val="24"/>
          <w:szCs w:val="24"/>
          <w:lang w:val="en-US"/>
        </w:rPr>
        <w:t>ion</w:t>
      </w:r>
      <w:r w:rsidR="00734662" w:rsidRPr="006A7B85">
        <w:rPr>
          <w:rFonts w:asciiTheme="minorHAnsi" w:hAnsiTheme="minorHAnsi" w:cstheme="minorHAnsi"/>
          <w:color w:val="auto"/>
          <w:sz w:val="24"/>
          <w:szCs w:val="24"/>
          <w:lang w:val="en-US"/>
        </w:rPr>
        <w:t xml:space="preserve"> 2022</w:t>
      </w:r>
      <w:r w:rsidR="36582EC4" w:rsidRPr="006A7B85">
        <w:rPr>
          <w:rFonts w:asciiTheme="minorHAnsi" w:hAnsiTheme="minorHAnsi" w:cstheme="minorHAnsi"/>
          <w:color w:val="auto"/>
          <w:sz w:val="24"/>
          <w:szCs w:val="24"/>
          <w:lang w:val="en-US"/>
        </w:rPr>
        <w:t>)</w:t>
      </w:r>
      <w:r w:rsidR="36582EC4" w:rsidRPr="006A7B85">
        <w:rPr>
          <w:rStyle w:val="Rubrik2Char"/>
          <w:rFonts w:asciiTheme="minorHAnsi" w:hAnsiTheme="minorHAnsi" w:cstheme="minorHAnsi"/>
          <w:color w:val="auto"/>
          <w:sz w:val="24"/>
          <w:szCs w:val="24"/>
          <w:lang w:val="en-US"/>
        </w:rPr>
        <w:t>.</w:t>
      </w:r>
      <w:r w:rsidR="36582EC4" w:rsidRPr="006A7B85">
        <w:rPr>
          <w:rStyle w:val="Rubrik2Char"/>
          <w:rFonts w:ascii="Times New Roman" w:hAnsi="Times New Roman"/>
          <w:color w:val="auto"/>
          <w:sz w:val="24"/>
          <w:szCs w:val="24"/>
          <w:lang w:val="en-US"/>
        </w:rPr>
        <w:t xml:space="preserve"> The qualitative study was assessed as being of high methodological quality</w:t>
      </w:r>
      <w:r w:rsidR="51F24881" w:rsidRPr="006A7B85">
        <w:rPr>
          <w:rStyle w:val="Rubrik2Char"/>
          <w:rFonts w:ascii="Times New Roman" w:hAnsi="Times New Roman"/>
          <w:color w:val="auto"/>
          <w:sz w:val="24"/>
          <w:szCs w:val="24"/>
          <w:lang w:val="en-US"/>
        </w:rPr>
        <w:t xml:space="preserve"> in all assessed domains</w:t>
      </w:r>
      <w:r w:rsidR="00FA5DFD" w:rsidRPr="006A7B85">
        <w:rPr>
          <w:rStyle w:val="Rubrik2Char"/>
          <w:rFonts w:ascii="Times New Roman" w:hAnsi="Times New Roman"/>
          <w:color w:val="auto"/>
          <w:sz w:val="24"/>
          <w:szCs w:val="24"/>
          <w:lang w:val="en-US"/>
        </w:rPr>
        <w:t>,</w:t>
      </w:r>
      <w:r w:rsidR="51F24881" w:rsidRPr="006A7B85">
        <w:rPr>
          <w:rStyle w:val="Rubrik2Char"/>
          <w:rFonts w:ascii="Times New Roman" w:hAnsi="Times New Roman"/>
          <w:color w:val="auto"/>
          <w:sz w:val="24"/>
          <w:szCs w:val="24"/>
          <w:lang w:val="en-US"/>
        </w:rPr>
        <w:t xml:space="preserve"> but was conducted in the same limited sample</w:t>
      </w:r>
      <w:r w:rsidR="542A7156" w:rsidRPr="006A7B85">
        <w:rPr>
          <w:rStyle w:val="Rubrik2Char"/>
          <w:rFonts w:ascii="Times New Roman" w:hAnsi="Times New Roman"/>
          <w:color w:val="auto"/>
          <w:sz w:val="24"/>
          <w:szCs w:val="24"/>
          <w:lang w:val="en-US"/>
        </w:rPr>
        <w:t xml:space="preserve"> of patients as other </w:t>
      </w:r>
      <w:r w:rsidR="698F7149" w:rsidRPr="006A7B85">
        <w:rPr>
          <w:rStyle w:val="Rubrik2Char"/>
          <w:rFonts w:ascii="Times New Roman" w:hAnsi="Times New Roman"/>
          <w:color w:val="auto"/>
          <w:sz w:val="24"/>
          <w:szCs w:val="24"/>
          <w:lang w:val="en-US"/>
        </w:rPr>
        <w:t xml:space="preserve">included </w:t>
      </w:r>
      <w:r w:rsidR="542A7156" w:rsidRPr="006A7B85">
        <w:rPr>
          <w:rStyle w:val="Rubrik2Char"/>
          <w:rFonts w:ascii="Times New Roman" w:hAnsi="Times New Roman"/>
          <w:color w:val="auto"/>
          <w:sz w:val="24"/>
          <w:szCs w:val="24"/>
          <w:lang w:val="en-US"/>
        </w:rPr>
        <w:t>studies</w:t>
      </w:r>
      <w:r w:rsidR="36582EC4" w:rsidRPr="006A7B85">
        <w:rPr>
          <w:rStyle w:val="Rubrik2Char"/>
          <w:rFonts w:ascii="Times New Roman" w:hAnsi="Times New Roman"/>
          <w:color w:val="auto"/>
          <w:sz w:val="24"/>
          <w:szCs w:val="24"/>
          <w:lang w:val="en-US"/>
        </w:rPr>
        <w:t xml:space="preserve">. Three Swedish men, </w:t>
      </w:r>
      <w:r w:rsidR="71C27F44" w:rsidRPr="006A7B85">
        <w:rPr>
          <w:rStyle w:val="Rubrik2Char"/>
          <w:rFonts w:ascii="Times New Roman" w:hAnsi="Times New Roman"/>
          <w:color w:val="auto"/>
          <w:sz w:val="24"/>
          <w:szCs w:val="24"/>
          <w:lang w:val="en-US"/>
        </w:rPr>
        <w:t>with</w:t>
      </w:r>
      <w:r w:rsidR="00F2716A" w:rsidRPr="006A7B85">
        <w:rPr>
          <w:rStyle w:val="Rubrik2Char"/>
          <w:rFonts w:ascii="Times New Roman" w:hAnsi="Times New Roman"/>
          <w:color w:val="auto"/>
          <w:sz w:val="24"/>
          <w:szCs w:val="24"/>
          <w:lang w:val="en-US"/>
        </w:rPr>
        <w:t xml:space="preserve"> transhumeral</w:t>
      </w:r>
      <w:r w:rsidR="71C27F44" w:rsidRPr="006A7B85">
        <w:rPr>
          <w:rStyle w:val="Rubrik2Char"/>
          <w:rFonts w:ascii="Times New Roman" w:hAnsi="Times New Roman"/>
          <w:color w:val="auto"/>
          <w:sz w:val="24"/>
          <w:szCs w:val="24"/>
          <w:lang w:val="en-US"/>
        </w:rPr>
        <w:t xml:space="preserve"> level amputation </w:t>
      </w:r>
      <w:r w:rsidR="36582EC4" w:rsidRPr="006A7B85">
        <w:rPr>
          <w:rStyle w:val="Rubrik2Char"/>
          <w:rFonts w:ascii="Times New Roman" w:hAnsi="Times New Roman"/>
          <w:color w:val="auto"/>
          <w:sz w:val="24"/>
          <w:szCs w:val="24"/>
          <w:lang w:val="en-US"/>
        </w:rPr>
        <w:t xml:space="preserve">who had lived with their </w:t>
      </w:r>
      <w:r w:rsidR="542A7156" w:rsidRPr="006A7B85">
        <w:rPr>
          <w:rStyle w:val="Rubrik2Char"/>
          <w:rFonts w:ascii="Times New Roman" w:hAnsi="Times New Roman"/>
          <w:color w:val="auto"/>
          <w:sz w:val="24"/>
          <w:szCs w:val="24"/>
          <w:lang w:val="en-US"/>
        </w:rPr>
        <w:t xml:space="preserve">neuromuscular OI </w:t>
      </w:r>
      <w:r w:rsidR="36582EC4" w:rsidRPr="006A7B85">
        <w:rPr>
          <w:rStyle w:val="Rubrik2Char"/>
          <w:rFonts w:ascii="Times New Roman" w:hAnsi="Times New Roman"/>
          <w:color w:val="auto"/>
          <w:sz w:val="24"/>
          <w:szCs w:val="24"/>
          <w:lang w:val="en-US"/>
        </w:rPr>
        <w:t xml:space="preserve">prostheses between two and six years, participated. </w:t>
      </w:r>
      <w:r w:rsidR="00841189" w:rsidRPr="006A7B85">
        <w:rPr>
          <w:rStyle w:val="Rubrik2Char"/>
          <w:rFonts w:ascii="Times New Roman" w:hAnsi="Times New Roman"/>
          <w:color w:val="auto"/>
          <w:sz w:val="24"/>
          <w:szCs w:val="24"/>
          <w:lang w:val="en-US"/>
        </w:rPr>
        <w:t xml:space="preserve">All three patients had </w:t>
      </w:r>
      <w:r w:rsidR="36582EC4" w:rsidRPr="006A7B85">
        <w:rPr>
          <w:rStyle w:val="Rubrik2Char"/>
          <w:rFonts w:ascii="Times New Roman" w:hAnsi="Times New Roman"/>
          <w:color w:val="auto"/>
          <w:sz w:val="24"/>
          <w:szCs w:val="24"/>
          <w:lang w:val="en-US"/>
        </w:rPr>
        <w:t>implanted electrodes for both control</w:t>
      </w:r>
      <w:r w:rsidR="00A54D46" w:rsidRPr="006A7B85">
        <w:rPr>
          <w:rStyle w:val="Rubrik2Char"/>
          <w:rFonts w:ascii="Times New Roman" w:hAnsi="Times New Roman"/>
          <w:color w:val="auto"/>
          <w:sz w:val="24"/>
          <w:szCs w:val="24"/>
          <w:lang w:val="en-US"/>
        </w:rPr>
        <w:t xml:space="preserve"> </w:t>
      </w:r>
      <w:r w:rsidR="00F85DF6" w:rsidRPr="006A7B85">
        <w:rPr>
          <w:rStyle w:val="Rubrik2Char"/>
          <w:rFonts w:ascii="Times New Roman" w:hAnsi="Times New Roman"/>
          <w:color w:val="auto"/>
          <w:sz w:val="24"/>
          <w:szCs w:val="24"/>
          <w:lang w:val="en-US"/>
        </w:rPr>
        <w:t>of their prosthesis</w:t>
      </w:r>
      <w:r w:rsidR="36582EC4" w:rsidRPr="006A7B85">
        <w:rPr>
          <w:rStyle w:val="Rubrik2Char"/>
          <w:rFonts w:ascii="Times New Roman" w:hAnsi="Times New Roman"/>
          <w:color w:val="auto"/>
          <w:sz w:val="24"/>
          <w:szCs w:val="24"/>
          <w:lang w:val="en-US"/>
        </w:rPr>
        <w:t xml:space="preserve"> and sensory feedback. The study showed that the </w:t>
      </w:r>
      <w:r w:rsidR="4E0795DB" w:rsidRPr="006A7B85">
        <w:rPr>
          <w:rStyle w:val="Rubrik2Char"/>
          <w:rFonts w:ascii="Times New Roman" w:hAnsi="Times New Roman"/>
          <w:color w:val="auto"/>
          <w:sz w:val="24"/>
          <w:szCs w:val="24"/>
          <w:lang w:val="en-US"/>
        </w:rPr>
        <w:t xml:space="preserve">patients </w:t>
      </w:r>
      <w:r w:rsidR="36582EC4" w:rsidRPr="006A7B85">
        <w:rPr>
          <w:rStyle w:val="Rubrik2Char"/>
          <w:rFonts w:ascii="Times New Roman" w:hAnsi="Times New Roman"/>
          <w:color w:val="auto"/>
          <w:sz w:val="24"/>
          <w:szCs w:val="24"/>
          <w:lang w:val="en-US"/>
        </w:rPr>
        <w:t xml:space="preserve">adapted and integrated the prosthesis technology into functional and social arenas of daily living, with positive psychosocial effects on self esteem, self image, and social relations linked to improved trust in the prosthesis. </w:t>
      </w:r>
      <w:r w:rsidR="4E0795DB" w:rsidRPr="006A7B85">
        <w:rPr>
          <w:rStyle w:val="Rubrik2Char"/>
          <w:rFonts w:ascii="Times New Roman" w:hAnsi="Times New Roman"/>
          <w:color w:val="auto"/>
          <w:sz w:val="24"/>
          <w:szCs w:val="24"/>
          <w:lang w:val="en-US"/>
        </w:rPr>
        <w:t xml:space="preserve">Patients </w:t>
      </w:r>
      <w:r w:rsidR="36582EC4" w:rsidRPr="006A7B85">
        <w:rPr>
          <w:rStyle w:val="Rubrik2Char"/>
          <w:rFonts w:ascii="Times New Roman" w:hAnsi="Times New Roman"/>
          <w:color w:val="auto"/>
          <w:sz w:val="24"/>
          <w:szCs w:val="24"/>
          <w:lang w:val="en-US"/>
        </w:rPr>
        <w:t xml:space="preserve">also experienced enhanced function with the prosthesis and increased and more diverse prothesis use in tasks of daily living. </w:t>
      </w:r>
      <w:r w:rsidR="009B0924" w:rsidRPr="006A7B85">
        <w:rPr>
          <w:rStyle w:val="Rubrik2Char"/>
          <w:rFonts w:ascii="Times New Roman" w:hAnsi="Times New Roman"/>
          <w:color w:val="auto"/>
          <w:sz w:val="24"/>
          <w:szCs w:val="24"/>
          <w:lang w:val="en-US"/>
        </w:rPr>
        <w:t>Phantom limb pain</w:t>
      </w:r>
      <w:r w:rsidR="001D3727" w:rsidRPr="006A7B85">
        <w:rPr>
          <w:rStyle w:val="Rubrik2Char"/>
          <w:rFonts w:ascii="Times New Roman" w:hAnsi="Times New Roman"/>
          <w:color w:val="auto"/>
          <w:sz w:val="24"/>
          <w:szCs w:val="24"/>
          <w:lang w:val="en-US"/>
        </w:rPr>
        <w:t>,</w:t>
      </w:r>
      <w:r w:rsidR="009B0924" w:rsidRPr="006A7B85">
        <w:rPr>
          <w:rStyle w:val="Rubrik2Char"/>
          <w:rFonts w:ascii="Times New Roman" w:hAnsi="Times New Roman"/>
          <w:color w:val="auto"/>
          <w:sz w:val="24"/>
          <w:szCs w:val="24"/>
          <w:lang w:val="en-US"/>
        </w:rPr>
        <w:t xml:space="preserve"> experienced by two of the three participants before, ceased after provision of neuromuscular OI prostheses</w:t>
      </w:r>
      <w:r w:rsidR="36582EC4" w:rsidRPr="006A7B85">
        <w:rPr>
          <w:rStyle w:val="Rubrik2Char"/>
          <w:rFonts w:ascii="Times New Roman" w:hAnsi="Times New Roman"/>
          <w:color w:val="auto"/>
          <w:sz w:val="24"/>
          <w:szCs w:val="24"/>
          <w:lang w:val="en-US"/>
        </w:rPr>
        <w:t>. On the</w:t>
      </w:r>
      <w:r w:rsidR="36582EC4" w:rsidRPr="3A7EE126">
        <w:rPr>
          <w:rStyle w:val="Rubrik2Char"/>
          <w:rFonts w:ascii="Times New Roman" w:hAnsi="Times New Roman"/>
          <w:color w:val="auto"/>
          <w:sz w:val="24"/>
          <w:szCs w:val="24"/>
          <w:lang w:val="en-US"/>
        </w:rPr>
        <w:t xml:space="preserve"> downside, the patients experienced challenges related to durability of the prosthesis, occasional breakdowns or malfunction of the prosthetic devices, and limitations related to battery life of the prosthesis.</w:t>
      </w:r>
      <w:r w:rsidR="00D653CE">
        <w:rPr>
          <w:rStyle w:val="Rubrik2Char"/>
          <w:rFonts w:ascii="Times New Roman" w:hAnsi="Times New Roman"/>
          <w:color w:val="auto"/>
          <w:sz w:val="24"/>
          <w:szCs w:val="24"/>
          <w:lang w:val="en-US"/>
        </w:rPr>
        <w:br/>
      </w:r>
    </w:p>
    <w:p w14:paraId="67136ACA" w14:textId="4A9766B6" w:rsidR="00153BD4" w:rsidRPr="006A7B85" w:rsidRDefault="11A4F992" w:rsidP="000E49AF">
      <w:pPr>
        <w:tabs>
          <w:tab w:val="left" w:pos="720"/>
        </w:tabs>
        <w:ind w:left="426"/>
        <w:rPr>
          <w:sz w:val="24"/>
          <w:szCs w:val="24"/>
          <w:lang w:val="en-US"/>
        </w:rPr>
      </w:pPr>
      <w:r w:rsidRPr="00B74FA9">
        <w:rPr>
          <w:rStyle w:val="Rubrik2Char"/>
          <w:rFonts w:ascii="Times New Roman" w:hAnsi="Times New Roman"/>
          <w:color w:val="auto"/>
          <w:sz w:val="24"/>
          <w:szCs w:val="24"/>
          <w:lang w:val="en-US"/>
        </w:rPr>
        <w:t>Another publication by Ortiz-Catalan et al</w:t>
      </w:r>
      <w:r w:rsidR="00A55776">
        <w:rPr>
          <w:rStyle w:val="Rubrik2Char"/>
          <w:rFonts w:ascii="Times New Roman" w:hAnsi="Times New Roman"/>
          <w:color w:val="auto"/>
          <w:sz w:val="24"/>
          <w:szCs w:val="24"/>
          <w:lang w:val="en-US"/>
        </w:rPr>
        <w:t>.</w:t>
      </w:r>
      <w:r w:rsidRPr="00B74FA9">
        <w:rPr>
          <w:rStyle w:val="Rubrik2Char"/>
          <w:rFonts w:ascii="Times New Roman" w:hAnsi="Times New Roman"/>
          <w:color w:val="auto"/>
          <w:sz w:val="24"/>
          <w:szCs w:val="24"/>
          <w:lang w:val="en-US"/>
        </w:rPr>
        <w:t xml:space="preserve"> (2020</w:t>
      </w:r>
      <w:r w:rsidR="004971F3">
        <w:rPr>
          <w:rStyle w:val="Rubrik2Char"/>
          <w:rFonts w:ascii="Times New Roman" w:hAnsi="Times New Roman"/>
          <w:color w:val="auto"/>
          <w:sz w:val="24"/>
          <w:szCs w:val="24"/>
          <w:lang w:val="en-US"/>
        </w:rPr>
        <w:t>; Correction 2022</w:t>
      </w:r>
      <w:r w:rsidRPr="00B74FA9">
        <w:rPr>
          <w:rStyle w:val="Rubrik2Char"/>
          <w:rFonts w:ascii="Times New Roman" w:hAnsi="Times New Roman"/>
          <w:color w:val="auto"/>
          <w:sz w:val="24"/>
          <w:szCs w:val="24"/>
          <w:lang w:val="en-US"/>
        </w:rPr>
        <w:t xml:space="preserve">), </w:t>
      </w:r>
      <w:r w:rsidR="000E49AF">
        <w:rPr>
          <w:rStyle w:val="Rubrik2Char"/>
          <w:rFonts w:ascii="Times New Roman" w:hAnsi="Times New Roman"/>
          <w:color w:val="auto"/>
          <w:sz w:val="24"/>
          <w:szCs w:val="24"/>
          <w:lang w:val="en-US"/>
        </w:rPr>
        <w:t xml:space="preserve">also </w:t>
      </w:r>
      <w:r w:rsidRPr="00B74FA9">
        <w:rPr>
          <w:rStyle w:val="Rubrik2Char"/>
          <w:rFonts w:ascii="Times New Roman" w:hAnsi="Times New Roman"/>
          <w:color w:val="auto"/>
          <w:sz w:val="24"/>
          <w:szCs w:val="24"/>
          <w:lang w:val="en-US"/>
        </w:rPr>
        <w:t xml:space="preserve">describes the experience reported by the three patients who </w:t>
      </w:r>
      <w:r w:rsidR="00E01E6D">
        <w:rPr>
          <w:rStyle w:val="Rubrik2Char"/>
          <w:rFonts w:ascii="Times New Roman" w:hAnsi="Times New Roman"/>
          <w:color w:val="auto"/>
          <w:sz w:val="24"/>
          <w:szCs w:val="24"/>
          <w:lang w:val="en-US"/>
        </w:rPr>
        <w:t>were interviewed</w:t>
      </w:r>
      <w:r w:rsidRPr="00B74FA9">
        <w:rPr>
          <w:rStyle w:val="Rubrik2Char"/>
          <w:rFonts w:ascii="Times New Roman" w:hAnsi="Times New Roman"/>
          <w:color w:val="auto"/>
          <w:sz w:val="24"/>
          <w:szCs w:val="24"/>
          <w:lang w:val="en-US"/>
        </w:rPr>
        <w:t xml:space="preserve"> in </w:t>
      </w:r>
      <w:r w:rsidR="00095BDE">
        <w:rPr>
          <w:rStyle w:val="Rubrik2Char"/>
          <w:rFonts w:ascii="Times New Roman" w:hAnsi="Times New Roman"/>
          <w:color w:val="auto"/>
          <w:sz w:val="24"/>
          <w:szCs w:val="24"/>
          <w:lang w:val="en-US"/>
        </w:rPr>
        <w:t xml:space="preserve">the study by </w:t>
      </w:r>
      <w:r w:rsidRPr="00B74FA9">
        <w:rPr>
          <w:rStyle w:val="Rubrik2Char"/>
          <w:rFonts w:ascii="Times New Roman" w:hAnsi="Times New Roman"/>
          <w:color w:val="auto"/>
          <w:sz w:val="24"/>
          <w:szCs w:val="24"/>
          <w:lang w:val="en-US"/>
        </w:rPr>
        <w:t xml:space="preserve">Middleton and Ortiz-Catalan </w:t>
      </w:r>
      <w:r w:rsidR="00095BDE">
        <w:rPr>
          <w:rStyle w:val="Rubrik2Char"/>
          <w:rFonts w:ascii="Times New Roman" w:hAnsi="Times New Roman"/>
          <w:color w:val="auto"/>
          <w:sz w:val="24"/>
          <w:szCs w:val="24"/>
          <w:lang w:val="en-US"/>
        </w:rPr>
        <w:t>(</w:t>
      </w:r>
      <w:r w:rsidRPr="00B74FA9">
        <w:rPr>
          <w:rStyle w:val="Rubrik2Char"/>
          <w:rFonts w:ascii="Times New Roman" w:hAnsi="Times New Roman"/>
          <w:color w:val="auto"/>
          <w:sz w:val="24"/>
          <w:szCs w:val="24"/>
          <w:lang w:val="en-US"/>
        </w:rPr>
        <w:t>2020</w:t>
      </w:r>
      <w:r w:rsidR="00095BDE">
        <w:rPr>
          <w:rStyle w:val="Rubrik2Char"/>
          <w:rFonts w:ascii="Times New Roman" w:hAnsi="Times New Roman"/>
          <w:color w:val="auto"/>
          <w:sz w:val="24"/>
          <w:szCs w:val="24"/>
          <w:lang w:val="en-US"/>
        </w:rPr>
        <w:t>)</w:t>
      </w:r>
      <w:r w:rsidRPr="00B74FA9">
        <w:rPr>
          <w:rStyle w:val="Rubrik2Char"/>
          <w:rFonts w:ascii="Times New Roman" w:hAnsi="Times New Roman"/>
          <w:color w:val="auto"/>
          <w:sz w:val="24"/>
          <w:szCs w:val="24"/>
          <w:lang w:val="en-US"/>
        </w:rPr>
        <w:t xml:space="preserve">. </w:t>
      </w:r>
      <w:r w:rsidR="002F5000">
        <w:rPr>
          <w:rStyle w:val="Rubrik2Char"/>
          <w:rFonts w:ascii="Times New Roman" w:hAnsi="Times New Roman"/>
          <w:color w:val="auto"/>
          <w:sz w:val="24"/>
          <w:szCs w:val="24"/>
          <w:lang w:val="en-US"/>
        </w:rPr>
        <w:t>The</w:t>
      </w:r>
      <w:r w:rsidR="002F5000" w:rsidRPr="00B74FA9">
        <w:rPr>
          <w:sz w:val="24"/>
          <w:szCs w:val="24"/>
          <w:lang w:val="en-US"/>
        </w:rPr>
        <w:t xml:space="preserve"> </w:t>
      </w:r>
      <w:r w:rsidR="00E67A60">
        <w:rPr>
          <w:sz w:val="24"/>
          <w:szCs w:val="24"/>
          <w:lang w:val="en-US"/>
        </w:rPr>
        <w:t xml:space="preserve">three </w:t>
      </w:r>
      <w:r w:rsidR="36582EC4" w:rsidRPr="00B74FA9">
        <w:rPr>
          <w:sz w:val="24"/>
          <w:szCs w:val="24"/>
          <w:lang w:val="en-US"/>
        </w:rPr>
        <w:t xml:space="preserve">patients described that the prosthesis felt as if it was a part of themselves and reported improvement in self-esteem, self-image, and social </w:t>
      </w:r>
      <w:r w:rsidR="36582EC4" w:rsidRPr="006A7B85">
        <w:rPr>
          <w:sz w:val="24"/>
          <w:szCs w:val="24"/>
          <w:lang w:val="en-US"/>
        </w:rPr>
        <w:t xml:space="preserve">relations with the new prosthesis compared to prior experiences </w:t>
      </w:r>
      <w:r w:rsidR="00BB003C" w:rsidRPr="006A7B85">
        <w:rPr>
          <w:sz w:val="24"/>
          <w:szCs w:val="24"/>
          <w:lang w:val="en-US"/>
        </w:rPr>
        <w:t xml:space="preserve">(two of the patients had initially used socket prostheses, all </w:t>
      </w:r>
      <w:r w:rsidR="00B74FA9" w:rsidRPr="006A7B85">
        <w:rPr>
          <w:sz w:val="24"/>
          <w:szCs w:val="24"/>
          <w:lang w:val="en-US"/>
        </w:rPr>
        <w:t>three</w:t>
      </w:r>
      <w:r w:rsidR="00BB003C" w:rsidRPr="006A7B85">
        <w:rPr>
          <w:sz w:val="24"/>
          <w:szCs w:val="24"/>
          <w:lang w:val="en-US"/>
        </w:rPr>
        <w:t xml:space="preserve"> patients had used </w:t>
      </w:r>
      <w:r w:rsidR="007E62BD" w:rsidRPr="006A7B85">
        <w:rPr>
          <w:sz w:val="24"/>
          <w:szCs w:val="24"/>
          <w:lang w:val="en-US"/>
        </w:rPr>
        <w:t>non-</w:t>
      </w:r>
      <w:r w:rsidR="00A43DDD" w:rsidRPr="006A7B85">
        <w:rPr>
          <w:sz w:val="24"/>
          <w:szCs w:val="24"/>
          <w:lang w:val="en-US"/>
        </w:rPr>
        <w:t>neuro</w:t>
      </w:r>
      <w:r w:rsidR="007E62BD" w:rsidRPr="006A7B85">
        <w:rPr>
          <w:sz w:val="24"/>
          <w:szCs w:val="24"/>
          <w:lang w:val="en-US"/>
        </w:rPr>
        <w:t xml:space="preserve">muscular </w:t>
      </w:r>
      <w:r w:rsidR="00B74FA9" w:rsidRPr="006A7B85">
        <w:rPr>
          <w:sz w:val="24"/>
          <w:szCs w:val="24"/>
          <w:lang w:val="en-US"/>
        </w:rPr>
        <w:t>OI</w:t>
      </w:r>
      <w:r w:rsidR="00BB003C" w:rsidRPr="006A7B85">
        <w:rPr>
          <w:sz w:val="24"/>
          <w:szCs w:val="24"/>
          <w:lang w:val="en-US"/>
        </w:rPr>
        <w:t xml:space="preserve"> prostheses before receiving implanted electrodes)</w:t>
      </w:r>
      <w:r w:rsidR="00B74FA9" w:rsidRPr="006A7B85">
        <w:rPr>
          <w:sz w:val="24"/>
          <w:szCs w:val="24"/>
          <w:lang w:val="en-US"/>
        </w:rPr>
        <w:t>.</w:t>
      </w:r>
      <w:r w:rsidR="00E67A60" w:rsidRPr="006A7B85">
        <w:rPr>
          <w:sz w:val="24"/>
          <w:szCs w:val="24"/>
          <w:lang w:val="en-US"/>
        </w:rPr>
        <w:t xml:space="preserve"> </w:t>
      </w:r>
      <w:r w:rsidR="00D95A39" w:rsidRPr="006A7B85">
        <w:rPr>
          <w:sz w:val="24"/>
          <w:szCs w:val="24"/>
          <w:lang w:val="en-US"/>
        </w:rPr>
        <w:t xml:space="preserve">Note </w:t>
      </w:r>
      <w:r w:rsidR="002C763B" w:rsidRPr="006A7B85">
        <w:rPr>
          <w:sz w:val="24"/>
          <w:szCs w:val="24"/>
          <w:lang w:val="en-US"/>
        </w:rPr>
        <w:t xml:space="preserve">that </w:t>
      </w:r>
      <w:r w:rsidR="005271D1" w:rsidRPr="006A7B85">
        <w:rPr>
          <w:sz w:val="24"/>
          <w:szCs w:val="24"/>
          <w:lang w:val="en-US"/>
        </w:rPr>
        <w:t xml:space="preserve">the original publication by </w:t>
      </w:r>
      <w:r w:rsidR="00D95A39" w:rsidRPr="006A7B85">
        <w:rPr>
          <w:sz w:val="24"/>
          <w:szCs w:val="24"/>
          <w:lang w:val="en-US"/>
        </w:rPr>
        <w:t>Ortiz</w:t>
      </w:r>
      <w:r w:rsidR="00FC2088" w:rsidRPr="006A7B85">
        <w:rPr>
          <w:sz w:val="24"/>
          <w:szCs w:val="24"/>
          <w:lang w:val="en-US"/>
        </w:rPr>
        <w:t>-</w:t>
      </w:r>
      <w:r w:rsidR="00D95A39" w:rsidRPr="006A7B85">
        <w:rPr>
          <w:sz w:val="24"/>
          <w:szCs w:val="24"/>
          <w:lang w:val="en-US"/>
        </w:rPr>
        <w:t>Catalan et al 2020</w:t>
      </w:r>
      <w:r w:rsidR="005271D1" w:rsidRPr="006A7B85">
        <w:rPr>
          <w:sz w:val="24"/>
          <w:szCs w:val="24"/>
          <w:lang w:val="en-US"/>
        </w:rPr>
        <w:t xml:space="preserve"> </w:t>
      </w:r>
      <w:r w:rsidR="00D95A39" w:rsidRPr="006A7B85">
        <w:rPr>
          <w:sz w:val="24"/>
          <w:szCs w:val="24"/>
          <w:lang w:val="en-US"/>
        </w:rPr>
        <w:t>mention</w:t>
      </w:r>
      <w:r w:rsidR="00CE6034" w:rsidRPr="006A7B85">
        <w:rPr>
          <w:sz w:val="24"/>
          <w:szCs w:val="24"/>
          <w:lang w:val="en-US"/>
        </w:rPr>
        <w:t>ed</w:t>
      </w:r>
      <w:r w:rsidR="00D95A39" w:rsidRPr="006A7B85">
        <w:rPr>
          <w:sz w:val="24"/>
          <w:szCs w:val="24"/>
          <w:lang w:val="en-US"/>
        </w:rPr>
        <w:t xml:space="preserve"> that one patient was lost to follow</w:t>
      </w:r>
      <w:r w:rsidR="002F5000" w:rsidRPr="006A7B85">
        <w:rPr>
          <w:sz w:val="24"/>
          <w:szCs w:val="24"/>
          <w:lang w:val="en-US"/>
        </w:rPr>
        <w:t>-</w:t>
      </w:r>
      <w:r w:rsidR="00D95A39" w:rsidRPr="006A7B85">
        <w:rPr>
          <w:sz w:val="24"/>
          <w:szCs w:val="24"/>
          <w:lang w:val="en-US"/>
        </w:rPr>
        <w:t>up</w:t>
      </w:r>
      <w:r w:rsidR="0015139D" w:rsidRPr="006A7B85">
        <w:rPr>
          <w:sz w:val="24"/>
          <w:szCs w:val="24"/>
          <w:lang w:val="en-US"/>
        </w:rPr>
        <w:t>,</w:t>
      </w:r>
      <w:r w:rsidR="00D95A39" w:rsidRPr="006A7B85">
        <w:rPr>
          <w:sz w:val="24"/>
          <w:szCs w:val="24"/>
          <w:lang w:val="en-US"/>
        </w:rPr>
        <w:t xml:space="preserve"> but had use of his neuromuscular prosthesis for two years and </w:t>
      </w:r>
      <w:r w:rsidR="00CE6034" w:rsidRPr="006A7B85">
        <w:rPr>
          <w:sz w:val="24"/>
          <w:szCs w:val="24"/>
          <w:lang w:val="en-US"/>
        </w:rPr>
        <w:t>six</w:t>
      </w:r>
      <w:r w:rsidR="00D95A39" w:rsidRPr="006A7B85">
        <w:rPr>
          <w:sz w:val="24"/>
          <w:szCs w:val="24"/>
          <w:lang w:val="en-US"/>
        </w:rPr>
        <w:t xml:space="preserve"> months</w:t>
      </w:r>
      <w:r w:rsidR="005271D1" w:rsidRPr="006A7B85">
        <w:rPr>
          <w:sz w:val="24"/>
          <w:szCs w:val="24"/>
          <w:lang w:val="en-US"/>
        </w:rPr>
        <w:t xml:space="preserve">. </w:t>
      </w:r>
      <w:r w:rsidR="00C121D6" w:rsidRPr="006A7B85">
        <w:rPr>
          <w:sz w:val="24"/>
          <w:szCs w:val="24"/>
          <w:lang w:val="en-US"/>
        </w:rPr>
        <w:t>T</w:t>
      </w:r>
      <w:r w:rsidR="00D95A39" w:rsidRPr="006A7B85">
        <w:rPr>
          <w:sz w:val="24"/>
          <w:szCs w:val="24"/>
          <w:lang w:val="en-US"/>
        </w:rPr>
        <w:t xml:space="preserve">he correction of the article </w:t>
      </w:r>
      <w:r w:rsidR="00734662" w:rsidRPr="006A7B85">
        <w:rPr>
          <w:sz w:val="24"/>
          <w:szCs w:val="24"/>
          <w:lang w:val="en-US"/>
        </w:rPr>
        <w:t xml:space="preserve">published 2022 </w:t>
      </w:r>
      <w:r w:rsidR="00D95A39" w:rsidRPr="006A7B85">
        <w:rPr>
          <w:sz w:val="24"/>
          <w:szCs w:val="24"/>
          <w:lang w:val="en-US"/>
        </w:rPr>
        <w:t>describes serious complication</w:t>
      </w:r>
      <w:r w:rsidR="005271D1" w:rsidRPr="006A7B85">
        <w:rPr>
          <w:sz w:val="24"/>
          <w:szCs w:val="24"/>
          <w:lang w:val="en-US"/>
        </w:rPr>
        <w:t>s</w:t>
      </w:r>
      <w:r w:rsidR="00D95A39" w:rsidRPr="006A7B85">
        <w:rPr>
          <w:sz w:val="24"/>
          <w:szCs w:val="24"/>
          <w:lang w:val="en-US"/>
        </w:rPr>
        <w:t xml:space="preserve"> </w:t>
      </w:r>
      <w:r w:rsidR="001F3C7A" w:rsidRPr="006A7B85">
        <w:rPr>
          <w:sz w:val="24"/>
          <w:szCs w:val="24"/>
          <w:lang w:val="en-US"/>
        </w:rPr>
        <w:t>in this patient</w:t>
      </w:r>
      <w:r w:rsidR="005271D1" w:rsidRPr="006A7B85">
        <w:rPr>
          <w:sz w:val="24"/>
          <w:szCs w:val="24"/>
          <w:lang w:val="en-US"/>
        </w:rPr>
        <w:t xml:space="preserve"> (see </w:t>
      </w:r>
      <w:r w:rsidR="0015139D" w:rsidRPr="006A7B85">
        <w:rPr>
          <w:sz w:val="24"/>
          <w:szCs w:val="24"/>
          <w:lang w:val="en-US"/>
        </w:rPr>
        <w:t>under</w:t>
      </w:r>
      <w:r w:rsidR="005271D1" w:rsidRPr="006A7B85">
        <w:rPr>
          <w:sz w:val="24"/>
          <w:szCs w:val="24"/>
          <w:lang w:val="en-US"/>
        </w:rPr>
        <w:t xml:space="preserve"> </w:t>
      </w:r>
      <w:r w:rsidR="0015139D" w:rsidRPr="006A7B85">
        <w:rPr>
          <w:sz w:val="24"/>
          <w:szCs w:val="24"/>
          <w:lang w:val="en-US"/>
        </w:rPr>
        <w:t>C</w:t>
      </w:r>
      <w:r w:rsidR="005271D1" w:rsidRPr="006A7B85">
        <w:rPr>
          <w:sz w:val="24"/>
          <w:szCs w:val="24"/>
          <w:lang w:val="en-US"/>
        </w:rPr>
        <w:t>omplications above)</w:t>
      </w:r>
      <w:r w:rsidR="009D3C1A" w:rsidRPr="006A7B85">
        <w:rPr>
          <w:sz w:val="24"/>
          <w:szCs w:val="24"/>
          <w:lang w:val="en-US"/>
        </w:rPr>
        <w:t>.</w:t>
      </w:r>
      <w:r w:rsidR="00D95A39" w:rsidRPr="006A7B85">
        <w:rPr>
          <w:sz w:val="24"/>
          <w:szCs w:val="24"/>
          <w:lang w:val="en-US"/>
        </w:rPr>
        <w:t xml:space="preserve"> </w:t>
      </w:r>
    </w:p>
    <w:p w14:paraId="65C48699" w14:textId="131C18AF" w:rsidR="00DD6A88" w:rsidRDefault="00B74FA9" w:rsidP="00FA6960">
      <w:pPr>
        <w:pStyle w:val="Rubrik2"/>
        <w:ind w:left="426"/>
        <w:rPr>
          <w:rFonts w:ascii="Times New Roman" w:eastAsia="Times New Roman" w:hAnsi="Times New Roman" w:cs="Times New Roman"/>
          <w:b/>
          <w:color w:val="002060"/>
          <w:sz w:val="24"/>
          <w:szCs w:val="24"/>
          <w:lang w:val="en-GB"/>
        </w:rPr>
      </w:pPr>
      <w:r w:rsidRPr="006A7B85">
        <w:rPr>
          <w:rFonts w:ascii="Times New Roman" w:eastAsia="Times New Roman" w:hAnsi="Times New Roman" w:cs="Times New Roman"/>
          <w:b/>
          <w:color w:val="002060"/>
          <w:sz w:val="24"/>
          <w:szCs w:val="24"/>
          <w:lang w:val="en-GB"/>
        </w:rPr>
        <w:t>Non-neuromuscular o</w:t>
      </w:r>
      <w:r w:rsidR="00DD6A88" w:rsidRPr="006A7B85">
        <w:rPr>
          <w:rFonts w:ascii="Times New Roman" w:eastAsia="Times New Roman" w:hAnsi="Times New Roman" w:cs="Times New Roman"/>
          <w:b/>
          <w:color w:val="002060"/>
          <w:sz w:val="24"/>
          <w:szCs w:val="24"/>
          <w:lang w:val="en-GB"/>
        </w:rPr>
        <w:t>sseointegrated (I2) vs myoelectric socket (C2) upper limb</w:t>
      </w:r>
      <w:r w:rsidR="00DD6A88" w:rsidRPr="00B74FA9">
        <w:rPr>
          <w:rFonts w:ascii="Times New Roman" w:eastAsia="Times New Roman" w:hAnsi="Times New Roman" w:cs="Times New Roman"/>
          <w:b/>
          <w:color w:val="002060"/>
          <w:sz w:val="24"/>
          <w:szCs w:val="24"/>
          <w:lang w:val="en-GB"/>
        </w:rPr>
        <w:t xml:space="preserve"> prostheses</w:t>
      </w:r>
    </w:p>
    <w:p w14:paraId="4A4FBA06" w14:textId="3736AD76" w:rsidR="00E13AFC" w:rsidRPr="004C2F6B" w:rsidDel="000528C4" w:rsidRDefault="00E13AFC" w:rsidP="004C2F6B">
      <w:pPr>
        <w:rPr>
          <w:lang w:val="en-GB"/>
        </w:rPr>
      </w:pPr>
    </w:p>
    <w:p w14:paraId="2FD89194" w14:textId="77777777" w:rsidR="000A7754" w:rsidRDefault="00540B92" w:rsidP="00E95F0A">
      <w:pPr>
        <w:tabs>
          <w:tab w:val="left" w:pos="720"/>
        </w:tabs>
        <w:ind w:left="426"/>
        <w:rPr>
          <w:rStyle w:val="Rubrik2Char"/>
          <w:rFonts w:ascii="Times New Roman" w:hAnsi="Times New Roman"/>
          <w:color w:val="auto"/>
          <w:sz w:val="24"/>
          <w:szCs w:val="24"/>
          <w:lang w:val="en-US"/>
        </w:rPr>
      </w:pPr>
      <w:r w:rsidRPr="00992CF1">
        <w:rPr>
          <w:rStyle w:val="Rubrik2Char"/>
          <w:rFonts w:ascii="Times New Roman" w:hAnsi="Times New Roman"/>
          <w:b/>
          <w:bCs/>
          <w:color w:val="auto"/>
          <w:sz w:val="24"/>
          <w:szCs w:val="24"/>
          <w:lang w:val="en-US"/>
        </w:rPr>
        <w:t>Function</w:t>
      </w:r>
      <w:r w:rsidR="0053268B" w:rsidRPr="00992CF1">
        <w:rPr>
          <w:rStyle w:val="Rubrik2Char"/>
          <w:rFonts w:ascii="Times New Roman" w:hAnsi="Times New Roman"/>
          <w:b/>
          <w:bCs/>
          <w:color w:val="auto"/>
          <w:sz w:val="24"/>
          <w:szCs w:val="24"/>
          <w:lang w:val="en-US"/>
        </w:rPr>
        <w:t xml:space="preserve"> (Appendix 4.1)</w:t>
      </w:r>
      <w:r w:rsidR="00E95F0A">
        <w:rPr>
          <w:rStyle w:val="Rubrik2Char"/>
          <w:rFonts w:ascii="Times New Roman" w:hAnsi="Times New Roman"/>
          <w:b/>
          <w:bCs/>
          <w:color w:val="auto"/>
          <w:sz w:val="24"/>
          <w:szCs w:val="24"/>
          <w:lang w:val="en-US"/>
        </w:rPr>
        <w:br/>
      </w:r>
      <w:r w:rsidR="6DC89753" w:rsidRPr="00992CF1">
        <w:rPr>
          <w:rStyle w:val="Rubrik2Char"/>
          <w:rFonts w:ascii="Times New Roman" w:hAnsi="Times New Roman"/>
          <w:color w:val="auto"/>
          <w:sz w:val="24"/>
          <w:szCs w:val="24"/>
          <w:lang w:val="en-US"/>
        </w:rPr>
        <w:t>One non-randomi</w:t>
      </w:r>
      <w:r w:rsidR="167E8982" w:rsidRPr="00992CF1">
        <w:rPr>
          <w:rStyle w:val="Rubrik2Char"/>
          <w:rFonts w:ascii="Times New Roman" w:hAnsi="Times New Roman"/>
          <w:color w:val="auto"/>
          <w:sz w:val="24"/>
          <w:szCs w:val="24"/>
          <w:lang w:val="en-US"/>
        </w:rPr>
        <w:t>s</w:t>
      </w:r>
      <w:r w:rsidR="6DC89753" w:rsidRPr="00992CF1">
        <w:rPr>
          <w:rStyle w:val="Rubrik2Char"/>
          <w:rFonts w:ascii="Times New Roman" w:hAnsi="Times New Roman"/>
          <w:color w:val="auto"/>
          <w:sz w:val="24"/>
          <w:szCs w:val="24"/>
          <w:lang w:val="en-US"/>
        </w:rPr>
        <w:t>ed controlled study (Jacobs</w:t>
      </w:r>
      <w:r w:rsidR="62682CC5" w:rsidRPr="00992CF1">
        <w:rPr>
          <w:rStyle w:val="Rubrik2Char"/>
          <w:rFonts w:ascii="Times New Roman" w:hAnsi="Times New Roman"/>
          <w:color w:val="auto"/>
          <w:sz w:val="24"/>
          <w:szCs w:val="24"/>
          <w:lang w:val="en-US"/>
        </w:rPr>
        <w:t xml:space="preserve"> et al</w:t>
      </w:r>
      <w:r w:rsidR="007C320E">
        <w:rPr>
          <w:rStyle w:val="Rubrik2Char"/>
          <w:rFonts w:ascii="Times New Roman" w:hAnsi="Times New Roman"/>
          <w:color w:val="auto"/>
          <w:sz w:val="24"/>
          <w:szCs w:val="24"/>
          <w:lang w:val="en-US"/>
        </w:rPr>
        <w:t>.,</w:t>
      </w:r>
      <w:r w:rsidR="6DC89753" w:rsidRPr="00992CF1">
        <w:rPr>
          <w:rStyle w:val="Rubrik2Char"/>
          <w:rFonts w:ascii="Times New Roman" w:hAnsi="Times New Roman"/>
          <w:color w:val="auto"/>
          <w:sz w:val="24"/>
          <w:szCs w:val="24"/>
          <w:lang w:val="en-US"/>
        </w:rPr>
        <w:t xml:space="preserve"> 2000) investigated the osseoperception phenomenon and somatosensory feedback with prosthetic limbs comparing </w:t>
      </w:r>
      <w:r w:rsidR="00DA09CD" w:rsidRPr="00992CF1">
        <w:rPr>
          <w:rStyle w:val="Rubrik2Char"/>
          <w:rFonts w:ascii="Times New Roman" w:hAnsi="Times New Roman"/>
          <w:color w:val="auto"/>
          <w:sz w:val="24"/>
          <w:szCs w:val="24"/>
          <w:lang w:val="en-US"/>
        </w:rPr>
        <w:t>OI</w:t>
      </w:r>
      <w:r w:rsidR="6DC89753" w:rsidRPr="00992CF1">
        <w:rPr>
          <w:rStyle w:val="Rubrik2Char"/>
          <w:rFonts w:ascii="Times New Roman" w:hAnsi="Times New Roman"/>
          <w:color w:val="auto"/>
          <w:sz w:val="24"/>
          <w:szCs w:val="24"/>
          <w:lang w:val="en-US"/>
        </w:rPr>
        <w:t xml:space="preserve"> (9 upper limbs) to socket (7 upper limbs) prostheses.</w:t>
      </w:r>
      <w:r w:rsidR="262144F2" w:rsidRPr="00992CF1">
        <w:rPr>
          <w:rStyle w:val="Rubrik2Char"/>
          <w:rFonts w:ascii="Times New Roman" w:hAnsi="Times New Roman"/>
          <w:color w:val="auto"/>
          <w:sz w:val="24"/>
          <w:szCs w:val="24"/>
          <w:lang w:val="en-US"/>
        </w:rPr>
        <w:t xml:space="preserve"> </w:t>
      </w:r>
    </w:p>
    <w:p w14:paraId="0830A000" w14:textId="062AB7C4" w:rsidR="00023334" w:rsidRPr="00992CF1" w:rsidRDefault="008E6125" w:rsidP="00E95F0A">
      <w:pPr>
        <w:tabs>
          <w:tab w:val="left" w:pos="720"/>
        </w:tabs>
        <w:ind w:left="426"/>
        <w:rPr>
          <w:sz w:val="24"/>
          <w:szCs w:val="24"/>
          <w:lang w:val="en-US"/>
        </w:rPr>
      </w:pPr>
      <w:r>
        <w:rPr>
          <w:rStyle w:val="Rubrik2Char"/>
          <w:rFonts w:ascii="Times New Roman" w:hAnsi="Times New Roman"/>
          <w:color w:val="auto"/>
          <w:sz w:val="24"/>
          <w:szCs w:val="24"/>
          <w:lang w:val="en-US"/>
        </w:rPr>
        <w:t xml:space="preserve">The study had some study limitations, serious indirectness and serious imprecision. </w:t>
      </w:r>
      <w:r w:rsidR="2E4BFEA2" w:rsidRPr="00992CF1">
        <w:rPr>
          <w:sz w:val="24"/>
          <w:szCs w:val="24"/>
          <w:lang w:val="en-US"/>
        </w:rPr>
        <w:t>Threshold</w:t>
      </w:r>
      <w:r w:rsidR="74BB9ED1" w:rsidRPr="00992CF1">
        <w:rPr>
          <w:sz w:val="24"/>
          <w:szCs w:val="24"/>
          <w:lang w:val="en-US"/>
        </w:rPr>
        <w:t>s</w:t>
      </w:r>
      <w:r w:rsidR="2E4BFEA2" w:rsidRPr="00992CF1">
        <w:rPr>
          <w:sz w:val="24"/>
          <w:szCs w:val="24"/>
          <w:lang w:val="en-US"/>
        </w:rPr>
        <w:t xml:space="preserve"> for detection of vibration and pressure stimuli were studied </w:t>
      </w:r>
      <w:r w:rsidR="00FA7A40" w:rsidRPr="00992CF1">
        <w:rPr>
          <w:sz w:val="24"/>
          <w:szCs w:val="24"/>
          <w:lang w:val="en-US"/>
        </w:rPr>
        <w:t>in relation</w:t>
      </w:r>
      <w:r w:rsidR="2E4BFEA2" w:rsidRPr="00992CF1">
        <w:rPr>
          <w:sz w:val="24"/>
          <w:szCs w:val="24"/>
          <w:lang w:val="en-US"/>
        </w:rPr>
        <w:t xml:space="preserve"> to thresholds in the contralateral healthy arm. The threshold</w:t>
      </w:r>
      <w:r w:rsidR="004C0703" w:rsidRPr="00992CF1">
        <w:rPr>
          <w:sz w:val="24"/>
          <w:szCs w:val="24"/>
          <w:lang w:val="en-US"/>
        </w:rPr>
        <w:t>s</w:t>
      </w:r>
      <w:r w:rsidR="2E4BFEA2" w:rsidRPr="00992CF1">
        <w:rPr>
          <w:sz w:val="24"/>
          <w:szCs w:val="24"/>
          <w:lang w:val="en-US"/>
        </w:rPr>
        <w:t xml:space="preserve"> for </w:t>
      </w:r>
      <w:r w:rsidR="007651F8" w:rsidRPr="00992CF1">
        <w:rPr>
          <w:sz w:val="24"/>
          <w:szCs w:val="24"/>
          <w:lang w:val="en-US"/>
        </w:rPr>
        <w:t xml:space="preserve">pressure detection </w:t>
      </w:r>
      <w:r w:rsidR="004C0703" w:rsidRPr="00992CF1">
        <w:rPr>
          <w:sz w:val="24"/>
          <w:szCs w:val="24"/>
          <w:lang w:val="en-US"/>
        </w:rPr>
        <w:t xml:space="preserve">were </w:t>
      </w:r>
      <w:r w:rsidR="2E4BFEA2" w:rsidRPr="00992CF1">
        <w:rPr>
          <w:sz w:val="24"/>
          <w:szCs w:val="24"/>
          <w:lang w:val="en-US"/>
        </w:rPr>
        <w:t xml:space="preserve">not significantly different between </w:t>
      </w:r>
      <w:r w:rsidR="00E77E42" w:rsidRPr="00992CF1">
        <w:rPr>
          <w:sz w:val="24"/>
          <w:szCs w:val="24"/>
          <w:lang w:val="en-US"/>
        </w:rPr>
        <w:t xml:space="preserve">the </w:t>
      </w:r>
      <w:r w:rsidR="005B7CAC">
        <w:rPr>
          <w:sz w:val="24"/>
          <w:szCs w:val="24"/>
          <w:lang w:val="en-US"/>
        </w:rPr>
        <w:t>O</w:t>
      </w:r>
      <w:r w:rsidR="00FA7A40" w:rsidRPr="00992CF1">
        <w:rPr>
          <w:sz w:val="24"/>
          <w:szCs w:val="24"/>
          <w:lang w:val="en-US"/>
        </w:rPr>
        <w:t>I</w:t>
      </w:r>
      <w:r w:rsidR="009252F1" w:rsidRPr="00992CF1">
        <w:rPr>
          <w:sz w:val="24"/>
          <w:szCs w:val="24"/>
          <w:lang w:val="en-US"/>
        </w:rPr>
        <w:t xml:space="preserve"> and socket prostheses</w:t>
      </w:r>
      <w:r w:rsidR="2E4BFEA2" w:rsidRPr="00992CF1">
        <w:rPr>
          <w:sz w:val="24"/>
          <w:szCs w:val="24"/>
          <w:lang w:val="en-US"/>
        </w:rPr>
        <w:t>. Threshold</w:t>
      </w:r>
      <w:r w:rsidR="00EC4BF3">
        <w:rPr>
          <w:sz w:val="24"/>
          <w:szCs w:val="24"/>
          <w:lang w:val="en-US"/>
        </w:rPr>
        <w:t>s</w:t>
      </w:r>
      <w:r w:rsidR="2E4BFEA2" w:rsidRPr="00992CF1">
        <w:rPr>
          <w:sz w:val="24"/>
          <w:szCs w:val="24"/>
          <w:lang w:val="en-US"/>
        </w:rPr>
        <w:t xml:space="preserve"> for </w:t>
      </w:r>
      <w:r w:rsidR="004547C6" w:rsidRPr="00992CF1">
        <w:rPr>
          <w:sz w:val="24"/>
          <w:szCs w:val="24"/>
          <w:lang w:val="en-US"/>
        </w:rPr>
        <w:t xml:space="preserve">detection of </w:t>
      </w:r>
      <w:r w:rsidR="2E4BFEA2" w:rsidRPr="00992CF1">
        <w:rPr>
          <w:sz w:val="24"/>
          <w:szCs w:val="24"/>
          <w:lang w:val="en-US"/>
        </w:rPr>
        <w:t xml:space="preserve">vibratory stimulation </w:t>
      </w:r>
      <w:r w:rsidR="009252F1" w:rsidRPr="00992CF1">
        <w:rPr>
          <w:sz w:val="24"/>
          <w:szCs w:val="24"/>
          <w:lang w:val="en-US"/>
        </w:rPr>
        <w:t xml:space="preserve">were </w:t>
      </w:r>
      <w:r w:rsidR="2E4BFEA2" w:rsidRPr="00992CF1">
        <w:rPr>
          <w:sz w:val="24"/>
          <w:szCs w:val="24"/>
          <w:lang w:val="en-US"/>
        </w:rPr>
        <w:t xml:space="preserve">significantly lower for </w:t>
      </w:r>
      <w:r w:rsidR="00DA09CD" w:rsidRPr="00992CF1">
        <w:rPr>
          <w:sz w:val="24"/>
          <w:szCs w:val="24"/>
          <w:lang w:val="en-US"/>
        </w:rPr>
        <w:t>OI</w:t>
      </w:r>
      <w:r w:rsidR="2E4BFEA2" w:rsidRPr="00992CF1">
        <w:rPr>
          <w:sz w:val="24"/>
          <w:szCs w:val="24"/>
          <w:lang w:val="en-US"/>
        </w:rPr>
        <w:t xml:space="preserve"> compared to socket prostheses. </w:t>
      </w:r>
      <w:r w:rsidR="0038060F">
        <w:rPr>
          <w:sz w:val="24"/>
          <w:szCs w:val="24"/>
          <w:lang w:val="en-US"/>
        </w:rPr>
        <w:t>Compared to the healthy arm, a</w:t>
      </w:r>
      <w:r w:rsidR="00DC02AA">
        <w:rPr>
          <w:sz w:val="24"/>
          <w:szCs w:val="24"/>
          <w:lang w:val="en-US"/>
        </w:rPr>
        <w:t xml:space="preserve"> 10% </w:t>
      </w:r>
      <w:r w:rsidR="00152616">
        <w:rPr>
          <w:sz w:val="24"/>
          <w:szCs w:val="24"/>
          <w:lang w:val="en-US"/>
        </w:rPr>
        <w:t xml:space="preserve">smaller </w:t>
      </w:r>
      <w:r w:rsidR="00D5459B">
        <w:rPr>
          <w:sz w:val="24"/>
          <w:szCs w:val="24"/>
          <w:lang w:val="en-US"/>
        </w:rPr>
        <w:t xml:space="preserve">frequency </w:t>
      </w:r>
      <w:r w:rsidR="007310E3">
        <w:rPr>
          <w:sz w:val="24"/>
          <w:szCs w:val="24"/>
          <w:lang w:val="en-US"/>
        </w:rPr>
        <w:t xml:space="preserve">difference between vibration </w:t>
      </w:r>
      <w:r w:rsidR="006649C6">
        <w:rPr>
          <w:sz w:val="24"/>
          <w:szCs w:val="24"/>
          <w:lang w:val="en-US"/>
        </w:rPr>
        <w:t>stimuli could be detected with the OI prostheses</w:t>
      </w:r>
      <w:r w:rsidR="00DC02AA">
        <w:rPr>
          <w:sz w:val="24"/>
          <w:szCs w:val="24"/>
          <w:lang w:val="en-US"/>
        </w:rPr>
        <w:t>.</w:t>
      </w:r>
      <w:r w:rsidR="006649C6">
        <w:rPr>
          <w:sz w:val="24"/>
          <w:szCs w:val="24"/>
          <w:lang w:val="en-US"/>
        </w:rPr>
        <w:t xml:space="preserve"> </w:t>
      </w:r>
      <w:r w:rsidR="00586430">
        <w:rPr>
          <w:sz w:val="24"/>
          <w:szCs w:val="24"/>
          <w:lang w:val="en-US"/>
        </w:rPr>
        <w:t>W</w:t>
      </w:r>
      <w:r w:rsidR="002266E2">
        <w:rPr>
          <w:sz w:val="24"/>
          <w:szCs w:val="24"/>
          <w:lang w:val="en-US"/>
        </w:rPr>
        <w:t xml:space="preserve">ith a socket prosthesis, </w:t>
      </w:r>
      <w:r w:rsidR="00262D80">
        <w:rPr>
          <w:sz w:val="24"/>
          <w:szCs w:val="24"/>
          <w:lang w:val="en-US"/>
        </w:rPr>
        <w:t xml:space="preserve">a 10% - 20% larger </w:t>
      </w:r>
      <w:r w:rsidR="00BC11F5">
        <w:rPr>
          <w:sz w:val="24"/>
          <w:szCs w:val="24"/>
          <w:lang w:val="en-US"/>
        </w:rPr>
        <w:t xml:space="preserve">frequency </w:t>
      </w:r>
      <w:r w:rsidR="00262D80">
        <w:rPr>
          <w:sz w:val="24"/>
          <w:szCs w:val="24"/>
          <w:lang w:val="en-US"/>
        </w:rPr>
        <w:t xml:space="preserve">difference was necessary </w:t>
      </w:r>
      <w:r w:rsidR="00882712">
        <w:rPr>
          <w:sz w:val="24"/>
          <w:szCs w:val="24"/>
          <w:lang w:val="en-US"/>
        </w:rPr>
        <w:t xml:space="preserve">for detection </w:t>
      </w:r>
      <w:r w:rsidR="00035A0F">
        <w:rPr>
          <w:sz w:val="24"/>
          <w:szCs w:val="24"/>
          <w:lang w:val="en-US"/>
        </w:rPr>
        <w:t>compared to the healthy arm.</w:t>
      </w:r>
    </w:p>
    <w:p w14:paraId="5BA5821F" w14:textId="343709E2" w:rsidR="004B5401" w:rsidRPr="00992CF1" w:rsidRDefault="005165C2" w:rsidP="00D35E5D">
      <w:pPr>
        <w:ind w:left="426"/>
        <w:rPr>
          <w:rStyle w:val="Rubrik2Char"/>
          <w:rFonts w:ascii="Times New Roman" w:hAnsi="Times New Roman"/>
          <w:color w:val="auto"/>
          <w:sz w:val="24"/>
          <w:szCs w:val="24"/>
          <w:lang w:val="en-US"/>
        </w:rPr>
      </w:pPr>
      <w:r w:rsidRPr="00992CF1">
        <w:rPr>
          <w:rStyle w:val="Rubrik2Char"/>
          <w:rFonts w:ascii="Times New Roman" w:hAnsi="Times New Roman"/>
          <w:color w:val="auto"/>
          <w:sz w:val="24"/>
          <w:szCs w:val="24"/>
          <w:u w:val="single"/>
          <w:lang w:val="en-US"/>
        </w:rPr>
        <w:t>Conclusion:</w:t>
      </w:r>
      <w:r w:rsidR="002261F9" w:rsidRPr="00992CF1">
        <w:rPr>
          <w:sz w:val="24"/>
          <w:szCs w:val="24"/>
          <w:lang w:val="en-US"/>
        </w:rPr>
        <w:t xml:space="preserve"> </w:t>
      </w:r>
      <w:r w:rsidR="00A274AE">
        <w:rPr>
          <w:rFonts w:ascii="Times New Roman" w:hAnsi="Times New Roman" w:cs="Times New Roman"/>
          <w:sz w:val="24"/>
          <w:szCs w:val="24"/>
          <w:lang w:val="en-US"/>
        </w:rPr>
        <w:t>I</w:t>
      </w:r>
      <w:r w:rsidR="00A274AE" w:rsidRPr="00D066AE">
        <w:rPr>
          <w:rFonts w:ascii="Times New Roman" w:hAnsi="Times New Roman" w:cs="Times New Roman"/>
          <w:sz w:val="24"/>
          <w:szCs w:val="24"/>
          <w:lang w:val="en-US"/>
        </w:rPr>
        <w:t xml:space="preserve">t is uncertain whether there is any </w:t>
      </w:r>
      <w:r w:rsidR="00A274AE">
        <w:rPr>
          <w:rFonts w:ascii="Times New Roman" w:hAnsi="Times New Roman" w:cs="Times New Roman"/>
          <w:sz w:val="24"/>
          <w:szCs w:val="24"/>
          <w:lang w:val="en-US"/>
        </w:rPr>
        <w:t>improvement</w:t>
      </w:r>
      <w:r w:rsidR="00A274AE" w:rsidRPr="00D066AE">
        <w:rPr>
          <w:rFonts w:ascii="Times New Roman" w:hAnsi="Times New Roman" w:cs="Times New Roman"/>
          <w:sz w:val="24"/>
          <w:szCs w:val="24"/>
          <w:lang w:val="en-US"/>
        </w:rPr>
        <w:t xml:space="preserve"> in function </w:t>
      </w:r>
      <w:r w:rsidR="00A274AE">
        <w:rPr>
          <w:rFonts w:ascii="Times New Roman" w:hAnsi="Times New Roman" w:cs="Times New Roman"/>
          <w:sz w:val="24"/>
          <w:szCs w:val="24"/>
          <w:lang w:val="en-US"/>
        </w:rPr>
        <w:t>with</w:t>
      </w:r>
      <w:r w:rsidR="00A274AE" w:rsidRPr="00D066AE">
        <w:rPr>
          <w:rFonts w:ascii="Times New Roman" w:hAnsi="Times New Roman" w:cs="Times New Roman"/>
          <w:sz w:val="24"/>
          <w:szCs w:val="24"/>
          <w:lang w:val="en-US"/>
        </w:rPr>
        <w:t xml:space="preserve"> </w:t>
      </w:r>
      <w:r w:rsidR="006A78A9">
        <w:rPr>
          <w:rFonts w:ascii="Times New Roman" w:hAnsi="Times New Roman" w:cs="Times New Roman"/>
          <w:sz w:val="24"/>
          <w:szCs w:val="24"/>
          <w:lang w:val="en-US"/>
        </w:rPr>
        <w:t>non-neuromuscular</w:t>
      </w:r>
      <w:r w:rsidR="006A78A9" w:rsidRPr="00D066AE">
        <w:rPr>
          <w:rFonts w:ascii="Times New Roman" w:hAnsi="Times New Roman" w:cs="Times New Roman"/>
          <w:sz w:val="24"/>
          <w:szCs w:val="24"/>
          <w:lang w:val="en-US"/>
        </w:rPr>
        <w:t xml:space="preserve"> </w:t>
      </w:r>
      <w:r w:rsidR="00A274AE" w:rsidRPr="00D066AE">
        <w:rPr>
          <w:rFonts w:ascii="Times New Roman" w:hAnsi="Times New Roman" w:cs="Times New Roman"/>
          <w:sz w:val="24"/>
          <w:szCs w:val="24"/>
          <w:lang w:val="en-US"/>
        </w:rPr>
        <w:t xml:space="preserve">osseointegrated prostheses </w:t>
      </w:r>
      <w:r w:rsidR="00A274AE">
        <w:rPr>
          <w:rFonts w:ascii="Times New Roman" w:hAnsi="Times New Roman" w:cs="Times New Roman"/>
          <w:sz w:val="24"/>
          <w:szCs w:val="24"/>
          <w:lang w:val="en-US"/>
        </w:rPr>
        <w:t>compared with</w:t>
      </w:r>
      <w:r w:rsidR="00A274AE" w:rsidRPr="00D066AE">
        <w:rPr>
          <w:rFonts w:ascii="Times New Roman" w:hAnsi="Times New Roman" w:cs="Times New Roman"/>
          <w:sz w:val="24"/>
          <w:szCs w:val="24"/>
          <w:lang w:val="en-US"/>
        </w:rPr>
        <w:t xml:space="preserve"> </w:t>
      </w:r>
      <w:r w:rsidR="00A274AE">
        <w:rPr>
          <w:rFonts w:ascii="Times New Roman" w:hAnsi="Times New Roman" w:cs="Times New Roman"/>
          <w:sz w:val="24"/>
          <w:szCs w:val="24"/>
          <w:lang w:val="en-US"/>
        </w:rPr>
        <w:t xml:space="preserve">myoelectric </w:t>
      </w:r>
      <w:r w:rsidR="00A274AE" w:rsidRPr="00D066AE">
        <w:rPr>
          <w:rFonts w:ascii="Times New Roman" w:hAnsi="Times New Roman" w:cs="Times New Roman"/>
          <w:sz w:val="24"/>
          <w:szCs w:val="24"/>
          <w:lang w:val="en-US"/>
        </w:rPr>
        <w:t>socket prostheses</w:t>
      </w:r>
      <w:r w:rsidR="00A274AE" w:rsidRPr="00D35E5D" w:rsidDel="00A274AE">
        <w:rPr>
          <w:sz w:val="24"/>
          <w:szCs w:val="24"/>
          <w:lang w:val="en-GB"/>
        </w:rPr>
        <w:t xml:space="preserve"> </w:t>
      </w:r>
      <w:r w:rsidR="00D35E5D" w:rsidRPr="000A7C0F">
        <w:rPr>
          <w:color w:val="000000" w:themeColor="text2"/>
          <w:sz w:val="24"/>
          <w:szCs w:val="24"/>
          <w:lang w:val="en-US"/>
        </w:rPr>
        <w:t xml:space="preserve">(very low certainty of evidence: GRADE </w:t>
      </w:r>
      <w:r w:rsidR="00EC49DD" w:rsidRPr="00DD7576">
        <w:rPr>
          <w:rFonts w:ascii="Symbol" w:eastAsia="Symbol" w:hAnsi="Symbol" w:cs="Symbol"/>
          <w:sz w:val="24"/>
          <w:szCs w:val="24"/>
        </w:rPr>
        <w:t>Å</w:t>
      </w:r>
      <w:r w:rsidR="004D2F24" w:rsidRPr="004D2F24">
        <w:rPr>
          <w:rFonts w:ascii="Times New Roman" w:hAnsi="Times New Roman" w:cs="Times New Roman"/>
          <w:spacing w:val="-60"/>
          <w:sz w:val="24"/>
          <w:szCs w:val="24"/>
          <w:lang w:val="en-GB"/>
        </w:rPr>
        <w:sym w:font="Wingdings 2" w:char="F081"/>
      </w:r>
      <w:r w:rsidR="004D2F24" w:rsidRPr="004D2F24">
        <w:rPr>
          <w:rFonts w:ascii="Times New Roman" w:hAnsi="Times New Roman" w:cs="Times New Roman"/>
          <w:spacing w:val="-60"/>
          <w:sz w:val="24"/>
          <w:szCs w:val="24"/>
          <w:lang w:val="en-GB"/>
        </w:rPr>
        <w:sym w:font="Wingdings 2" w:char="F081"/>
      </w:r>
      <w:r w:rsidR="004D2F24" w:rsidRPr="004D2F24">
        <w:rPr>
          <w:rFonts w:ascii="Times New Roman" w:hAnsi="Times New Roman" w:cs="Times New Roman"/>
          <w:spacing w:val="-60"/>
          <w:sz w:val="24"/>
          <w:szCs w:val="24"/>
          <w:lang w:val="en-GB"/>
        </w:rPr>
        <w:sym w:font="Wingdings 2" w:char="F081"/>
      </w:r>
      <w:r w:rsidR="00D35E5D" w:rsidRPr="000A7C0F">
        <w:rPr>
          <w:sz w:val="24"/>
          <w:szCs w:val="24"/>
          <w:lang w:val="en-GB"/>
        </w:rPr>
        <w:t>).</w:t>
      </w:r>
    </w:p>
    <w:p w14:paraId="02BDF37D" w14:textId="1BFA93E4" w:rsidR="0073455D" w:rsidRPr="0073455D" w:rsidRDefault="00751C1E" w:rsidP="00E95F0A">
      <w:pPr>
        <w:tabs>
          <w:tab w:val="left" w:pos="720"/>
        </w:tabs>
        <w:ind w:left="426"/>
        <w:rPr>
          <w:lang w:val="en-GB"/>
        </w:rPr>
      </w:pPr>
      <w:r w:rsidRPr="00992CF1">
        <w:rPr>
          <w:rStyle w:val="Rubrik2Char"/>
          <w:rFonts w:ascii="Times New Roman" w:hAnsi="Times New Roman"/>
          <w:color w:val="auto"/>
          <w:sz w:val="24"/>
          <w:szCs w:val="24"/>
          <w:lang w:val="en-US"/>
        </w:rPr>
        <w:t xml:space="preserve">Apart from this </w:t>
      </w:r>
      <w:r w:rsidR="006B4189" w:rsidRPr="00992CF1">
        <w:rPr>
          <w:rStyle w:val="Rubrik2Char"/>
          <w:rFonts w:ascii="Times New Roman" w:hAnsi="Times New Roman"/>
          <w:color w:val="auto"/>
          <w:sz w:val="24"/>
          <w:szCs w:val="24"/>
          <w:lang w:val="en-US"/>
        </w:rPr>
        <w:t>study</w:t>
      </w:r>
      <w:r w:rsidR="003F1DF8">
        <w:rPr>
          <w:rStyle w:val="Rubrik2Char"/>
          <w:rFonts w:ascii="Times New Roman" w:hAnsi="Times New Roman"/>
          <w:color w:val="auto"/>
          <w:sz w:val="24"/>
          <w:szCs w:val="24"/>
          <w:lang w:val="en-US"/>
        </w:rPr>
        <w:t>,</w:t>
      </w:r>
      <w:r w:rsidR="006B4189" w:rsidRPr="00992CF1">
        <w:rPr>
          <w:rStyle w:val="Rubrik2Char"/>
          <w:rFonts w:ascii="Times New Roman" w:hAnsi="Times New Roman"/>
          <w:color w:val="auto"/>
          <w:sz w:val="24"/>
          <w:szCs w:val="24"/>
          <w:lang w:val="en-US"/>
        </w:rPr>
        <w:t xml:space="preserve"> n</w:t>
      </w:r>
      <w:r w:rsidRPr="00992CF1">
        <w:rPr>
          <w:rStyle w:val="Rubrik2Char"/>
          <w:rFonts w:ascii="Times New Roman" w:hAnsi="Times New Roman"/>
          <w:color w:val="auto"/>
          <w:sz w:val="24"/>
          <w:szCs w:val="24"/>
          <w:lang w:val="en-US"/>
        </w:rPr>
        <w:t xml:space="preserve">o publications comparing </w:t>
      </w:r>
      <w:r w:rsidR="007662FE">
        <w:rPr>
          <w:rStyle w:val="Rubrik2Char"/>
          <w:rFonts w:ascii="Times New Roman" w:hAnsi="Times New Roman"/>
          <w:color w:val="auto"/>
          <w:sz w:val="24"/>
          <w:szCs w:val="24"/>
          <w:lang w:val="en-US"/>
        </w:rPr>
        <w:t>non-neuromuscular</w:t>
      </w:r>
      <w:r w:rsidR="007662FE" w:rsidRPr="00992CF1">
        <w:rPr>
          <w:rStyle w:val="Rubrik2Char"/>
          <w:rFonts w:ascii="Times New Roman" w:hAnsi="Times New Roman"/>
          <w:color w:val="auto"/>
          <w:sz w:val="24"/>
          <w:szCs w:val="24"/>
          <w:lang w:val="en-US"/>
        </w:rPr>
        <w:t xml:space="preserve"> </w:t>
      </w:r>
      <w:r w:rsidR="005575CB">
        <w:rPr>
          <w:rStyle w:val="Rubrik2Char"/>
          <w:rFonts w:ascii="Times New Roman" w:hAnsi="Times New Roman"/>
          <w:color w:val="auto"/>
          <w:sz w:val="24"/>
          <w:szCs w:val="24"/>
          <w:lang w:val="en-US"/>
        </w:rPr>
        <w:t>OI</w:t>
      </w:r>
      <w:r w:rsidR="005575CB" w:rsidRPr="00992CF1">
        <w:rPr>
          <w:rStyle w:val="Rubrik2Char"/>
          <w:rFonts w:ascii="Times New Roman" w:hAnsi="Times New Roman"/>
          <w:color w:val="auto"/>
          <w:sz w:val="24"/>
          <w:szCs w:val="24"/>
          <w:lang w:val="en-US"/>
        </w:rPr>
        <w:t xml:space="preserve"> </w:t>
      </w:r>
      <w:r w:rsidRPr="00992CF1">
        <w:rPr>
          <w:rStyle w:val="Rubrik2Char"/>
          <w:rFonts w:ascii="Times New Roman" w:hAnsi="Times New Roman"/>
          <w:color w:val="auto"/>
          <w:sz w:val="24"/>
          <w:szCs w:val="24"/>
          <w:lang w:val="en-US"/>
        </w:rPr>
        <w:t>vs myoelectric socket upper limb prostheses were identified.</w:t>
      </w:r>
    </w:p>
    <w:p w14:paraId="06D222B0" w14:textId="3511CD27" w:rsidR="00F959F5" w:rsidRDefault="007662FE" w:rsidP="00ED4046">
      <w:pPr>
        <w:pStyle w:val="Rubrik2"/>
        <w:ind w:left="426"/>
        <w:rPr>
          <w:rFonts w:ascii="Times New Roman" w:eastAsia="Times New Roman" w:hAnsi="Times New Roman" w:cs="Times New Roman"/>
          <w:b/>
          <w:color w:val="002060"/>
          <w:sz w:val="24"/>
          <w:szCs w:val="24"/>
          <w:lang w:val="en-GB"/>
        </w:rPr>
      </w:pPr>
      <w:r>
        <w:rPr>
          <w:rFonts w:ascii="Times New Roman" w:eastAsia="Times New Roman" w:hAnsi="Times New Roman" w:cs="Times New Roman"/>
          <w:b/>
          <w:color w:val="002060"/>
          <w:sz w:val="24"/>
          <w:szCs w:val="24"/>
          <w:lang w:val="en-GB"/>
        </w:rPr>
        <w:lastRenderedPageBreak/>
        <w:t xml:space="preserve">Non-neuromuscular </w:t>
      </w:r>
      <w:r w:rsidR="009610AB">
        <w:rPr>
          <w:rFonts w:ascii="Times New Roman" w:eastAsia="Times New Roman" w:hAnsi="Times New Roman" w:cs="Times New Roman"/>
          <w:b/>
          <w:color w:val="002060"/>
          <w:sz w:val="24"/>
          <w:szCs w:val="24"/>
          <w:lang w:val="en-GB"/>
        </w:rPr>
        <w:t>osseointegrated (</w:t>
      </w:r>
      <w:r w:rsidR="005D20E2">
        <w:rPr>
          <w:rFonts w:ascii="Times New Roman" w:eastAsia="Times New Roman" w:hAnsi="Times New Roman" w:cs="Times New Roman"/>
          <w:b/>
          <w:color w:val="002060"/>
          <w:sz w:val="24"/>
          <w:szCs w:val="24"/>
          <w:lang w:val="en-GB"/>
        </w:rPr>
        <w:t>I2</w:t>
      </w:r>
      <w:r w:rsidR="009610AB">
        <w:rPr>
          <w:rFonts w:ascii="Times New Roman" w:eastAsia="Times New Roman" w:hAnsi="Times New Roman" w:cs="Times New Roman"/>
          <w:b/>
          <w:color w:val="002060"/>
          <w:sz w:val="24"/>
          <w:szCs w:val="24"/>
          <w:lang w:val="en-GB"/>
        </w:rPr>
        <w:t>) upper limb prostheses</w:t>
      </w:r>
      <w:r w:rsidR="00A91CD0">
        <w:rPr>
          <w:rFonts w:ascii="Times New Roman" w:eastAsia="Times New Roman" w:hAnsi="Times New Roman" w:cs="Times New Roman"/>
          <w:b/>
          <w:color w:val="002060"/>
          <w:sz w:val="24"/>
          <w:szCs w:val="24"/>
          <w:lang w:val="en-GB"/>
        </w:rPr>
        <w:t xml:space="preserve"> without comparator</w:t>
      </w:r>
      <w:r w:rsidR="00ED4046">
        <w:rPr>
          <w:rFonts w:ascii="Times New Roman" w:eastAsia="Times New Roman" w:hAnsi="Times New Roman" w:cs="Times New Roman"/>
          <w:b/>
          <w:color w:val="002060"/>
          <w:sz w:val="24"/>
          <w:szCs w:val="24"/>
          <w:lang w:val="en-GB"/>
        </w:rPr>
        <w:br/>
      </w:r>
    </w:p>
    <w:p w14:paraId="5BA6F0D9" w14:textId="247AE447" w:rsidR="00A401BB" w:rsidRPr="00992CF1" w:rsidRDefault="003C7F4E" w:rsidP="00863D64">
      <w:pPr>
        <w:tabs>
          <w:tab w:val="left" w:pos="720"/>
        </w:tabs>
        <w:ind w:left="426"/>
        <w:rPr>
          <w:rFonts w:ascii="Times New Roman" w:hAnsi="Times New Roman"/>
          <w:sz w:val="24"/>
          <w:szCs w:val="24"/>
          <w:lang w:val="en-US"/>
        </w:rPr>
      </w:pPr>
      <w:r w:rsidRPr="00992CF1">
        <w:rPr>
          <w:rFonts w:ascii="Times New Roman" w:hAnsi="Times New Roman"/>
          <w:b/>
          <w:bCs/>
          <w:sz w:val="24"/>
          <w:szCs w:val="24"/>
          <w:lang w:val="en-US"/>
        </w:rPr>
        <w:t>Function</w:t>
      </w:r>
      <w:r w:rsidR="0099541A" w:rsidRPr="00992CF1">
        <w:rPr>
          <w:rFonts w:ascii="Times New Roman" w:hAnsi="Times New Roman"/>
          <w:b/>
          <w:bCs/>
          <w:sz w:val="24"/>
          <w:szCs w:val="24"/>
          <w:lang w:val="en-US"/>
        </w:rPr>
        <w:t xml:space="preserve"> </w:t>
      </w:r>
      <w:r w:rsidR="0099541A" w:rsidRPr="00992CF1">
        <w:rPr>
          <w:rStyle w:val="Rubrik2Char"/>
          <w:rFonts w:ascii="Times New Roman" w:hAnsi="Times New Roman"/>
          <w:b/>
          <w:bCs/>
          <w:color w:val="auto"/>
          <w:sz w:val="24"/>
          <w:szCs w:val="24"/>
          <w:lang w:val="en-US"/>
        </w:rPr>
        <w:t>(Appendix 4.1)</w:t>
      </w:r>
      <w:r w:rsidR="00E95F0A">
        <w:rPr>
          <w:rStyle w:val="Rubrik2Char"/>
          <w:rFonts w:ascii="Times New Roman" w:hAnsi="Times New Roman"/>
          <w:b/>
          <w:bCs/>
          <w:color w:val="auto"/>
          <w:sz w:val="24"/>
          <w:szCs w:val="24"/>
          <w:lang w:val="en-US"/>
        </w:rPr>
        <w:br/>
      </w:r>
      <w:r w:rsidR="26B9A26D" w:rsidRPr="00992CF1">
        <w:rPr>
          <w:rFonts w:ascii="Times New Roman" w:hAnsi="Times New Roman"/>
          <w:sz w:val="24"/>
          <w:szCs w:val="24"/>
          <w:lang w:val="en-US"/>
        </w:rPr>
        <w:t xml:space="preserve">One </w:t>
      </w:r>
      <w:r w:rsidR="64ECFDFB" w:rsidRPr="00992CF1">
        <w:rPr>
          <w:rFonts w:ascii="Times New Roman" w:hAnsi="Times New Roman"/>
          <w:sz w:val="24"/>
          <w:szCs w:val="24"/>
          <w:lang w:val="en-US"/>
        </w:rPr>
        <w:t>case series</w:t>
      </w:r>
      <w:r w:rsidR="1CBC7D09" w:rsidRPr="00992CF1">
        <w:rPr>
          <w:rFonts w:ascii="Times New Roman" w:hAnsi="Times New Roman"/>
          <w:sz w:val="24"/>
          <w:szCs w:val="24"/>
          <w:lang w:val="en-US"/>
        </w:rPr>
        <w:t xml:space="preserve"> on 11 patients with OI upper limb prostheses</w:t>
      </w:r>
      <w:r w:rsidR="26B9A26D" w:rsidRPr="00992CF1">
        <w:rPr>
          <w:rFonts w:ascii="Times New Roman" w:hAnsi="Times New Roman"/>
          <w:sz w:val="24"/>
          <w:szCs w:val="24"/>
          <w:lang w:val="en-US"/>
        </w:rPr>
        <w:t xml:space="preserve"> (</w:t>
      </w:r>
      <w:r w:rsidR="2F9EFD36" w:rsidRPr="00992CF1">
        <w:rPr>
          <w:rFonts w:ascii="Times New Roman" w:hAnsi="Times New Roman"/>
          <w:sz w:val="24"/>
          <w:szCs w:val="24"/>
          <w:lang w:val="en-US"/>
        </w:rPr>
        <w:t>Stenlund</w:t>
      </w:r>
      <w:r w:rsidR="26B9A26D" w:rsidRPr="00992CF1">
        <w:rPr>
          <w:rFonts w:ascii="Times New Roman" w:hAnsi="Times New Roman"/>
          <w:sz w:val="24"/>
          <w:szCs w:val="24"/>
          <w:lang w:val="en-US"/>
        </w:rPr>
        <w:t xml:space="preserve"> et al.,</w:t>
      </w:r>
      <w:r w:rsidR="2F9EFD36" w:rsidRPr="00992CF1">
        <w:rPr>
          <w:rFonts w:ascii="Times New Roman" w:hAnsi="Times New Roman"/>
          <w:sz w:val="24"/>
          <w:szCs w:val="24"/>
          <w:lang w:val="en-US"/>
        </w:rPr>
        <w:t xml:space="preserve"> 2019</w:t>
      </w:r>
      <w:r w:rsidR="597B08FD" w:rsidRPr="00992CF1">
        <w:rPr>
          <w:rFonts w:ascii="Times New Roman" w:hAnsi="Times New Roman"/>
          <w:sz w:val="24"/>
          <w:szCs w:val="24"/>
          <w:lang w:val="en-US"/>
        </w:rPr>
        <w:t>) reported</w:t>
      </w:r>
      <w:r w:rsidR="64ECFDFB" w:rsidRPr="00992CF1">
        <w:rPr>
          <w:rFonts w:ascii="Times New Roman" w:hAnsi="Times New Roman"/>
          <w:sz w:val="24"/>
          <w:szCs w:val="24"/>
          <w:lang w:val="en-US"/>
        </w:rPr>
        <w:t xml:space="preserve"> function in terms of range of motion</w:t>
      </w:r>
      <w:r w:rsidR="6A14B188" w:rsidRPr="00992CF1">
        <w:rPr>
          <w:rFonts w:ascii="Times New Roman" w:hAnsi="Times New Roman"/>
          <w:sz w:val="24"/>
          <w:szCs w:val="24"/>
          <w:lang w:val="en-US"/>
        </w:rPr>
        <w:t xml:space="preserve">. Mean range of motion was reported </w:t>
      </w:r>
      <w:r w:rsidR="5F46ECE5" w:rsidRPr="00992CF1">
        <w:rPr>
          <w:rFonts w:ascii="Times New Roman" w:hAnsi="Times New Roman"/>
          <w:sz w:val="24"/>
          <w:szCs w:val="24"/>
          <w:lang w:val="en-US"/>
        </w:rPr>
        <w:t>as 150</w:t>
      </w:r>
      <w:r w:rsidR="446FC21C" w:rsidRPr="00992CF1">
        <w:rPr>
          <w:rFonts w:ascii="Arial" w:hAnsi="Arial" w:cs="Arial"/>
          <w:color w:val="4D5156"/>
          <w:shd w:val="clear" w:color="auto" w:fill="FFFFFF"/>
          <w:lang w:val="en-US"/>
        </w:rPr>
        <w:t>°</w:t>
      </w:r>
      <w:r w:rsidR="5F46ECE5" w:rsidRPr="00992CF1">
        <w:rPr>
          <w:rFonts w:ascii="Times New Roman" w:hAnsi="Times New Roman"/>
          <w:sz w:val="24"/>
          <w:szCs w:val="24"/>
          <w:lang w:val="en-US"/>
        </w:rPr>
        <w:t xml:space="preserve"> (SD 12.5) </w:t>
      </w:r>
      <w:r w:rsidR="6A14B188" w:rsidRPr="00992CF1">
        <w:rPr>
          <w:rFonts w:ascii="Times New Roman" w:hAnsi="Times New Roman"/>
          <w:sz w:val="24"/>
          <w:szCs w:val="24"/>
          <w:lang w:val="en-US"/>
        </w:rPr>
        <w:t xml:space="preserve">for </w:t>
      </w:r>
      <w:r w:rsidR="55CEEF0F" w:rsidRPr="00992CF1">
        <w:rPr>
          <w:rFonts w:ascii="Times New Roman" w:hAnsi="Times New Roman"/>
          <w:sz w:val="24"/>
          <w:szCs w:val="24"/>
          <w:lang w:val="en-US"/>
        </w:rPr>
        <w:t xml:space="preserve">arm flexion, </w:t>
      </w:r>
      <w:r w:rsidR="5F46ECE5" w:rsidRPr="00992CF1">
        <w:rPr>
          <w:rFonts w:ascii="Times New Roman" w:hAnsi="Times New Roman"/>
          <w:sz w:val="24"/>
          <w:szCs w:val="24"/>
          <w:lang w:val="en-US"/>
        </w:rPr>
        <w:t>65</w:t>
      </w:r>
      <w:r w:rsidR="446FC21C" w:rsidRPr="00992CF1">
        <w:rPr>
          <w:rFonts w:ascii="Arial" w:hAnsi="Arial" w:cs="Arial"/>
          <w:color w:val="4D5156"/>
          <w:shd w:val="clear" w:color="auto" w:fill="FFFFFF"/>
          <w:lang w:val="en-US"/>
        </w:rPr>
        <w:t>°</w:t>
      </w:r>
      <w:r w:rsidR="446FC21C" w:rsidRPr="00992CF1">
        <w:rPr>
          <w:rFonts w:ascii="Times New Roman" w:hAnsi="Times New Roman"/>
          <w:sz w:val="24"/>
          <w:szCs w:val="24"/>
          <w:lang w:val="en-US"/>
        </w:rPr>
        <w:t xml:space="preserve"> </w:t>
      </w:r>
      <w:r w:rsidR="5F46ECE5" w:rsidRPr="00992CF1">
        <w:rPr>
          <w:rFonts w:ascii="Times New Roman" w:hAnsi="Times New Roman"/>
          <w:sz w:val="24"/>
          <w:szCs w:val="24"/>
          <w:lang w:val="en-US"/>
        </w:rPr>
        <w:t xml:space="preserve">(SD 9.1) for </w:t>
      </w:r>
      <w:r w:rsidR="55CEEF0F" w:rsidRPr="00992CF1">
        <w:rPr>
          <w:rFonts w:ascii="Times New Roman" w:hAnsi="Times New Roman"/>
          <w:sz w:val="24"/>
          <w:szCs w:val="24"/>
          <w:lang w:val="en-US"/>
        </w:rPr>
        <w:t xml:space="preserve">extension, </w:t>
      </w:r>
      <w:r w:rsidR="5F46ECE5" w:rsidRPr="00992CF1">
        <w:rPr>
          <w:rFonts w:ascii="Times New Roman" w:hAnsi="Times New Roman"/>
          <w:sz w:val="24"/>
          <w:szCs w:val="24"/>
          <w:lang w:val="en-US"/>
        </w:rPr>
        <w:t>154</w:t>
      </w:r>
      <w:r w:rsidR="446FC21C" w:rsidRPr="00992CF1">
        <w:rPr>
          <w:rFonts w:ascii="Arial" w:hAnsi="Arial" w:cs="Arial"/>
          <w:color w:val="4D5156"/>
          <w:shd w:val="clear" w:color="auto" w:fill="FFFFFF"/>
          <w:lang w:val="en-US"/>
        </w:rPr>
        <w:t>°</w:t>
      </w:r>
      <w:r w:rsidR="446FC21C" w:rsidRPr="00992CF1">
        <w:rPr>
          <w:rFonts w:ascii="Times New Roman" w:hAnsi="Times New Roman"/>
          <w:sz w:val="24"/>
          <w:szCs w:val="24"/>
          <w:lang w:val="en-US"/>
        </w:rPr>
        <w:t xml:space="preserve"> </w:t>
      </w:r>
      <w:r w:rsidR="5F46ECE5" w:rsidRPr="00992CF1">
        <w:rPr>
          <w:rFonts w:ascii="Times New Roman" w:hAnsi="Times New Roman"/>
          <w:sz w:val="24"/>
          <w:szCs w:val="24"/>
          <w:lang w:val="en-US"/>
        </w:rPr>
        <w:t xml:space="preserve">(SD 9.7) </w:t>
      </w:r>
      <w:r w:rsidR="55CEEF0F" w:rsidRPr="00992CF1">
        <w:rPr>
          <w:rFonts w:ascii="Times New Roman" w:hAnsi="Times New Roman"/>
          <w:sz w:val="24"/>
          <w:szCs w:val="24"/>
          <w:lang w:val="en-US"/>
        </w:rPr>
        <w:t xml:space="preserve">abduction and </w:t>
      </w:r>
      <w:r w:rsidR="5F46ECE5" w:rsidRPr="00992CF1">
        <w:rPr>
          <w:rFonts w:ascii="Times New Roman" w:hAnsi="Times New Roman"/>
          <w:sz w:val="24"/>
          <w:szCs w:val="24"/>
          <w:lang w:val="en-US"/>
        </w:rPr>
        <w:t>25</w:t>
      </w:r>
      <w:r w:rsidR="446FC21C" w:rsidRPr="00992CF1">
        <w:rPr>
          <w:rFonts w:ascii="Arial" w:hAnsi="Arial" w:cs="Arial"/>
          <w:color w:val="4D5156"/>
          <w:shd w:val="clear" w:color="auto" w:fill="FFFFFF"/>
          <w:lang w:val="en-US"/>
        </w:rPr>
        <w:t xml:space="preserve">° </w:t>
      </w:r>
      <w:r w:rsidR="5F46ECE5" w:rsidRPr="00992CF1">
        <w:rPr>
          <w:rFonts w:ascii="Times New Roman" w:hAnsi="Times New Roman"/>
          <w:sz w:val="24"/>
          <w:szCs w:val="24"/>
          <w:lang w:val="en-US"/>
        </w:rPr>
        <w:t xml:space="preserve">(SD 5.3), </w:t>
      </w:r>
      <w:r w:rsidR="55CEEF0F" w:rsidRPr="00992CF1">
        <w:rPr>
          <w:rFonts w:ascii="Times New Roman" w:hAnsi="Times New Roman"/>
          <w:sz w:val="24"/>
          <w:szCs w:val="24"/>
          <w:lang w:val="en-US"/>
        </w:rPr>
        <w:t>adduction</w:t>
      </w:r>
      <w:r w:rsidR="00090560" w:rsidRPr="00992CF1">
        <w:rPr>
          <w:rFonts w:ascii="Times New Roman" w:hAnsi="Times New Roman"/>
          <w:sz w:val="24"/>
          <w:szCs w:val="24"/>
          <w:lang w:val="en-US"/>
        </w:rPr>
        <w:t>.</w:t>
      </w:r>
      <w:r w:rsidR="00BC1F73" w:rsidRPr="00992CF1">
        <w:rPr>
          <w:lang w:val="en-US"/>
        </w:rPr>
        <w:t xml:space="preserve"> </w:t>
      </w:r>
      <w:r w:rsidR="00AD0B29" w:rsidRPr="00992CF1">
        <w:rPr>
          <w:rFonts w:ascii="Times New Roman" w:hAnsi="Times New Roman"/>
          <w:sz w:val="24"/>
          <w:szCs w:val="24"/>
          <w:lang w:val="en-US"/>
        </w:rPr>
        <w:t>This can be compared with normal range of motion in healthy individuals</w:t>
      </w:r>
      <w:r w:rsidR="00102066" w:rsidRPr="00992CF1">
        <w:rPr>
          <w:rFonts w:ascii="Times New Roman" w:hAnsi="Times New Roman"/>
          <w:sz w:val="24"/>
          <w:szCs w:val="24"/>
          <w:lang w:val="en-US"/>
        </w:rPr>
        <w:t>, which</w:t>
      </w:r>
      <w:r w:rsidR="00A17A1B" w:rsidRPr="00992CF1">
        <w:rPr>
          <w:rFonts w:ascii="Times New Roman" w:hAnsi="Times New Roman"/>
          <w:sz w:val="24"/>
          <w:szCs w:val="24"/>
          <w:lang w:val="en-US"/>
        </w:rPr>
        <w:t xml:space="preserve"> is:</w:t>
      </w:r>
      <w:r w:rsidR="00BC1F73" w:rsidRPr="00992CF1">
        <w:rPr>
          <w:rFonts w:ascii="Times New Roman" w:hAnsi="Times New Roman"/>
          <w:sz w:val="24"/>
          <w:szCs w:val="24"/>
          <w:lang w:val="en-US"/>
        </w:rPr>
        <w:t xml:space="preserve"> flexion 180</w:t>
      </w:r>
      <w:r w:rsidR="00A17A1B" w:rsidRPr="00992CF1">
        <w:rPr>
          <w:rFonts w:ascii="Times New Roman" w:hAnsi="Times New Roman"/>
          <w:sz w:val="24"/>
          <w:szCs w:val="24"/>
          <w:lang w:val="en-US"/>
        </w:rPr>
        <w:t>°</w:t>
      </w:r>
      <w:r w:rsidR="00BC1F73" w:rsidRPr="00992CF1">
        <w:rPr>
          <w:rFonts w:ascii="Times New Roman" w:hAnsi="Times New Roman"/>
          <w:sz w:val="24"/>
          <w:szCs w:val="24"/>
          <w:lang w:val="en-US"/>
        </w:rPr>
        <w:t>, extension 60</w:t>
      </w:r>
      <w:r w:rsidR="00A17A1B" w:rsidRPr="00992CF1">
        <w:rPr>
          <w:rFonts w:ascii="Times New Roman" w:hAnsi="Times New Roman"/>
          <w:sz w:val="24"/>
          <w:szCs w:val="24"/>
          <w:lang w:val="en-US"/>
        </w:rPr>
        <w:t>°</w:t>
      </w:r>
      <w:r w:rsidR="00BC1F73" w:rsidRPr="00992CF1">
        <w:rPr>
          <w:rFonts w:ascii="Times New Roman" w:hAnsi="Times New Roman"/>
          <w:sz w:val="24"/>
          <w:szCs w:val="24"/>
          <w:lang w:val="en-US"/>
        </w:rPr>
        <w:t>, abdu</w:t>
      </w:r>
      <w:r w:rsidR="00EA6574">
        <w:rPr>
          <w:rFonts w:ascii="Times New Roman" w:hAnsi="Times New Roman"/>
          <w:sz w:val="24"/>
          <w:szCs w:val="24"/>
          <w:lang w:val="en-US"/>
        </w:rPr>
        <w:t>ct</w:t>
      </w:r>
      <w:r w:rsidR="00BC1F73" w:rsidRPr="00992CF1">
        <w:rPr>
          <w:rFonts w:ascii="Times New Roman" w:hAnsi="Times New Roman"/>
          <w:sz w:val="24"/>
          <w:szCs w:val="24"/>
          <w:lang w:val="en-US"/>
        </w:rPr>
        <w:t>ion 180</w:t>
      </w:r>
      <w:r w:rsidR="00A17A1B" w:rsidRPr="00992CF1">
        <w:rPr>
          <w:rFonts w:ascii="Times New Roman" w:hAnsi="Times New Roman"/>
          <w:sz w:val="24"/>
          <w:szCs w:val="24"/>
          <w:lang w:val="en-US"/>
        </w:rPr>
        <w:t>°</w:t>
      </w:r>
      <w:r w:rsidR="00BC1F73" w:rsidRPr="00992CF1">
        <w:rPr>
          <w:rFonts w:ascii="Times New Roman" w:hAnsi="Times New Roman"/>
          <w:sz w:val="24"/>
          <w:szCs w:val="24"/>
          <w:lang w:val="en-US"/>
        </w:rPr>
        <w:t xml:space="preserve">, </w:t>
      </w:r>
      <w:r w:rsidR="00A17A1B" w:rsidRPr="00992CF1">
        <w:rPr>
          <w:rFonts w:ascii="Times New Roman" w:hAnsi="Times New Roman"/>
          <w:sz w:val="24"/>
          <w:szCs w:val="24"/>
          <w:lang w:val="en-US"/>
        </w:rPr>
        <w:t xml:space="preserve">and </w:t>
      </w:r>
      <w:r w:rsidR="00BC1F73" w:rsidRPr="00992CF1">
        <w:rPr>
          <w:rFonts w:ascii="Times New Roman" w:hAnsi="Times New Roman"/>
          <w:sz w:val="24"/>
          <w:szCs w:val="24"/>
          <w:lang w:val="en-US"/>
        </w:rPr>
        <w:t>addu</w:t>
      </w:r>
      <w:r w:rsidR="001C25B3">
        <w:rPr>
          <w:rFonts w:ascii="Times New Roman" w:hAnsi="Times New Roman"/>
          <w:sz w:val="24"/>
          <w:szCs w:val="24"/>
          <w:lang w:val="en-US"/>
        </w:rPr>
        <w:t>c</w:t>
      </w:r>
      <w:r w:rsidR="00BC1F73" w:rsidRPr="00992CF1">
        <w:rPr>
          <w:rFonts w:ascii="Times New Roman" w:hAnsi="Times New Roman"/>
          <w:sz w:val="24"/>
          <w:szCs w:val="24"/>
          <w:lang w:val="en-US"/>
        </w:rPr>
        <w:t>tion 45</w:t>
      </w:r>
      <w:r w:rsidR="00A17A1B" w:rsidRPr="00992CF1">
        <w:rPr>
          <w:rFonts w:ascii="Times New Roman" w:hAnsi="Times New Roman"/>
          <w:sz w:val="24"/>
          <w:szCs w:val="24"/>
          <w:lang w:val="en-US"/>
        </w:rPr>
        <w:t xml:space="preserve">° </w:t>
      </w:r>
      <w:r w:rsidR="00BC1F73" w:rsidRPr="00992CF1">
        <w:rPr>
          <w:rFonts w:ascii="Times New Roman" w:hAnsi="Times New Roman"/>
          <w:sz w:val="24"/>
          <w:szCs w:val="24"/>
          <w:lang w:val="en-US"/>
        </w:rPr>
        <w:t>(SWESEMs utbildningsutskott</w:t>
      </w:r>
      <w:r w:rsidR="00A17A1B" w:rsidRPr="00992CF1">
        <w:rPr>
          <w:rFonts w:ascii="Times New Roman" w:hAnsi="Times New Roman"/>
          <w:sz w:val="24"/>
          <w:szCs w:val="24"/>
          <w:lang w:val="en-US"/>
        </w:rPr>
        <w:t>, Svensk förening för akutsjukvård</w:t>
      </w:r>
      <w:r w:rsidR="00BC1F73" w:rsidRPr="00992CF1">
        <w:rPr>
          <w:rFonts w:ascii="Times New Roman" w:hAnsi="Times New Roman"/>
          <w:sz w:val="24"/>
          <w:szCs w:val="24"/>
          <w:lang w:val="en-US"/>
        </w:rPr>
        <w:t>).</w:t>
      </w:r>
    </w:p>
    <w:p w14:paraId="4900A9D5" w14:textId="6732665F" w:rsidR="00BC386B" w:rsidRPr="00992CF1" w:rsidRDefault="00642887" w:rsidP="00F959F5">
      <w:pPr>
        <w:tabs>
          <w:tab w:val="left" w:pos="720"/>
        </w:tabs>
        <w:ind w:left="426"/>
        <w:rPr>
          <w:rFonts w:ascii="Times New Roman" w:hAnsi="Times New Roman"/>
          <w:sz w:val="24"/>
          <w:szCs w:val="24"/>
          <w:lang w:val="en-US"/>
        </w:rPr>
      </w:pPr>
      <w:r w:rsidRPr="00992CF1">
        <w:rPr>
          <w:rFonts w:ascii="Times New Roman" w:hAnsi="Times New Roman"/>
          <w:b/>
          <w:bCs/>
          <w:sz w:val="24"/>
          <w:szCs w:val="24"/>
          <w:lang w:val="en-US"/>
        </w:rPr>
        <w:t>A</w:t>
      </w:r>
      <w:r w:rsidR="00157442" w:rsidRPr="00992CF1">
        <w:rPr>
          <w:rFonts w:ascii="Times New Roman" w:hAnsi="Times New Roman"/>
          <w:b/>
          <w:bCs/>
          <w:sz w:val="24"/>
          <w:szCs w:val="24"/>
          <w:lang w:val="en-US"/>
        </w:rPr>
        <w:t>ctivities of daily living</w:t>
      </w:r>
      <w:r w:rsidR="0099541A" w:rsidRPr="00992CF1">
        <w:rPr>
          <w:rFonts w:ascii="Times New Roman" w:hAnsi="Times New Roman"/>
          <w:b/>
          <w:bCs/>
          <w:sz w:val="24"/>
          <w:szCs w:val="24"/>
          <w:lang w:val="en-US"/>
        </w:rPr>
        <w:t xml:space="preserve"> </w:t>
      </w:r>
      <w:r w:rsidR="0099541A" w:rsidRPr="00992CF1">
        <w:rPr>
          <w:rStyle w:val="Rubrik2Char"/>
          <w:rFonts w:ascii="Times New Roman" w:hAnsi="Times New Roman"/>
          <w:b/>
          <w:bCs/>
          <w:color w:val="auto"/>
          <w:sz w:val="24"/>
          <w:szCs w:val="24"/>
          <w:lang w:val="en-US"/>
        </w:rPr>
        <w:t>(Appendix 4.2)</w:t>
      </w:r>
      <w:r w:rsidR="00E95F0A">
        <w:rPr>
          <w:rStyle w:val="Rubrik2Char"/>
          <w:rFonts w:ascii="Times New Roman" w:hAnsi="Times New Roman"/>
          <w:b/>
          <w:bCs/>
          <w:color w:val="auto"/>
          <w:sz w:val="24"/>
          <w:szCs w:val="24"/>
          <w:lang w:val="en-US"/>
        </w:rPr>
        <w:br/>
      </w:r>
      <w:r w:rsidR="00A332F3" w:rsidRPr="00992CF1">
        <w:rPr>
          <w:rFonts w:ascii="Times New Roman" w:hAnsi="Times New Roman"/>
          <w:sz w:val="24"/>
          <w:szCs w:val="24"/>
          <w:lang w:val="en-US"/>
        </w:rPr>
        <w:t xml:space="preserve">One </w:t>
      </w:r>
      <w:r w:rsidR="00FD0E0E" w:rsidRPr="00992CF1">
        <w:rPr>
          <w:rFonts w:ascii="Times New Roman" w:hAnsi="Times New Roman"/>
          <w:sz w:val="24"/>
          <w:szCs w:val="24"/>
          <w:lang w:val="en-US"/>
        </w:rPr>
        <w:t>case series</w:t>
      </w:r>
      <w:r w:rsidR="007A42AF" w:rsidRPr="00992CF1">
        <w:rPr>
          <w:rFonts w:ascii="Times New Roman" w:hAnsi="Times New Roman"/>
          <w:sz w:val="24"/>
          <w:szCs w:val="24"/>
          <w:lang w:val="en-US"/>
        </w:rPr>
        <w:t xml:space="preserve"> </w:t>
      </w:r>
      <w:r w:rsidR="00CE1F5C" w:rsidRPr="00992CF1">
        <w:rPr>
          <w:rFonts w:ascii="Times New Roman" w:hAnsi="Times New Roman"/>
          <w:sz w:val="24"/>
          <w:szCs w:val="24"/>
          <w:lang w:val="en-US"/>
        </w:rPr>
        <w:t xml:space="preserve">on 11 patients with OI upper limb prostheses </w:t>
      </w:r>
      <w:r w:rsidR="007A42AF" w:rsidRPr="00992CF1">
        <w:rPr>
          <w:rFonts w:ascii="Times New Roman" w:hAnsi="Times New Roman"/>
          <w:sz w:val="24"/>
          <w:szCs w:val="24"/>
          <w:lang w:val="en-US"/>
        </w:rPr>
        <w:t>(</w:t>
      </w:r>
      <w:r w:rsidR="00BC386B" w:rsidRPr="00992CF1">
        <w:rPr>
          <w:rFonts w:ascii="Times New Roman" w:hAnsi="Times New Roman"/>
          <w:sz w:val="24"/>
          <w:szCs w:val="24"/>
          <w:lang w:val="en-US"/>
        </w:rPr>
        <w:t xml:space="preserve">Stenlund </w:t>
      </w:r>
      <w:r w:rsidR="007A42AF" w:rsidRPr="00992CF1">
        <w:rPr>
          <w:rFonts w:ascii="Times New Roman" w:hAnsi="Times New Roman"/>
          <w:sz w:val="24"/>
          <w:szCs w:val="24"/>
          <w:lang w:val="en-US"/>
        </w:rPr>
        <w:t xml:space="preserve">et al., </w:t>
      </w:r>
      <w:r w:rsidR="00A401BB" w:rsidRPr="00992CF1">
        <w:rPr>
          <w:rFonts w:ascii="Times New Roman" w:hAnsi="Times New Roman"/>
          <w:sz w:val="24"/>
          <w:szCs w:val="24"/>
          <w:lang w:val="en-US"/>
        </w:rPr>
        <w:t>2019</w:t>
      </w:r>
      <w:r w:rsidR="007A42AF" w:rsidRPr="00992CF1">
        <w:rPr>
          <w:rFonts w:ascii="Times New Roman" w:hAnsi="Times New Roman"/>
          <w:sz w:val="24"/>
          <w:szCs w:val="24"/>
          <w:lang w:val="en-US"/>
        </w:rPr>
        <w:t>)</w:t>
      </w:r>
      <w:r w:rsidR="00186BA5" w:rsidRPr="00992CF1">
        <w:rPr>
          <w:rFonts w:ascii="Times New Roman" w:hAnsi="Times New Roman"/>
          <w:sz w:val="24"/>
          <w:szCs w:val="24"/>
          <w:lang w:val="en-US"/>
        </w:rPr>
        <w:t xml:space="preserve"> </w:t>
      </w:r>
      <w:r w:rsidR="005A0132" w:rsidRPr="00992CF1">
        <w:rPr>
          <w:rFonts w:ascii="Times New Roman" w:hAnsi="Times New Roman"/>
          <w:sz w:val="24"/>
          <w:szCs w:val="24"/>
          <w:lang w:val="en-US"/>
        </w:rPr>
        <w:t xml:space="preserve">investigated use </w:t>
      </w:r>
      <w:r w:rsidR="008842C9">
        <w:rPr>
          <w:rFonts w:ascii="Times New Roman" w:hAnsi="Times New Roman"/>
          <w:sz w:val="24"/>
          <w:szCs w:val="24"/>
          <w:lang w:val="en-US"/>
        </w:rPr>
        <w:t>of the</w:t>
      </w:r>
      <w:r w:rsidR="008842C9" w:rsidRPr="00992CF1">
        <w:rPr>
          <w:rFonts w:ascii="Times New Roman" w:hAnsi="Times New Roman"/>
          <w:sz w:val="24"/>
          <w:szCs w:val="24"/>
          <w:lang w:val="en-US"/>
        </w:rPr>
        <w:t xml:space="preserve"> </w:t>
      </w:r>
      <w:r w:rsidR="005A0132" w:rsidRPr="00992CF1">
        <w:rPr>
          <w:rFonts w:ascii="Times New Roman" w:hAnsi="Times New Roman"/>
          <w:sz w:val="24"/>
          <w:szCs w:val="24"/>
          <w:lang w:val="en-US"/>
        </w:rPr>
        <w:t xml:space="preserve">prosthesis in </w:t>
      </w:r>
      <w:r w:rsidR="00E73AE6" w:rsidRPr="00992CF1">
        <w:rPr>
          <w:rFonts w:ascii="Times New Roman" w:hAnsi="Times New Roman"/>
          <w:sz w:val="24"/>
          <w:szCs w:val="24"/>
          <w:lang w:val="en-US"/>
        </w:rPr>
        <w:t xml:space="preserve">ADL. </w:t>
      </w:r>
      <w:r w:rsidR="00F80BAA" w:rsidRPr="00992CF1">
        <w:rPr>
          <w:rFonts w:ascii="Times New Roman" w:hAnsi="Times New Roman"/>
          <w:sz w:val="24"/>
          <w:szCs w:val="24"/>
          <w:lang w:val="en-US"/>
        </w:rPr>
        <w:t xml:space="preserve">Nine of the </w:t>
      </w:r>
      <w:r w:rsidR="003A6CFC" w:rsidRPr="00992CF1">
        <w:rPr>
          <w:rFonts w:ascii="Times New Roman" w:hAnsi="Times New Roman"/>
          <w:sz w:val="24"/>
          <w:szCs w:val="24"/>
          <w:lang w:val="en-US"/>
        </w:rPr>
        <w:t xml:space="preserve">11 patients reported </w:t>
      </w:r>
      <w:r w:rsidR="00F80BAA" w:rsidRPr="00992CF1">
        <w:rPr>
          <w:rFonts w:ascii="Times New Roman" w:hAnsi="Times New Roman"/>
          <w:sz w:val="24"/>
          <w:szCs w:val="24"/>
          <w:lang w:val="en-US"/>
        </w:rPr>
        <w:t xml:space="preserve">that they </w:t>
      </w:r>
      <w:r w:rsidR="00DC3179" w:rsidRPr="00992CF1">
        <w:rPr>
          <w:rFonts w:ascii="Times New Roman" w:hAnsi="Times New Roman"/>
          <w:sz w:val="24"/>
          <w:szCs w:val="24"/>
          <w:lang w:val="en-US"/>
        </w:rPr>
        <w:t>us</w:t>
      </w:r>
      <w:r w:rsidR="00F80BAA" w:rsidRPr="00992CF1">
        <w:rPr>
          <w:rFonts w:ascii="Times New Roman" w:hAnsi="Times New Roman"/>
          <w:sz w:val="24"/>
          <w:szCs w:val="24"/>
          <w:lang w:val="en-US"/>
        </w:rPr>
        <w:t>ed</w:t>
      </w:r>
      <w:r w:rsidR="00DC3179" w:rsidRPr="00992CF1">
        <w:rPr>
          <w:rFonts w:ascii="Times New Roman" w:hAnsi="Times New Roman"/>
          <w:sz w:val="24"/>
          <w:szCs w:val="24"/>
          <w:lang w:val="en-US"/>
        </w:rPr>
        <w:t xml:space="preserve"> </w:t>
      </w:r>
      <w:r w:rsidR="003A6CFC" w:rsidRPr="00992CF1">
        <w:rPr>
          <w:rFonts w:ascii="Times New Roman" w:hAnsi="Times New Roman"/>
          <w:sz w:val="24"/>
          <w:szCs w:val="24"/>
          <w:lang w:val="en-US"/>
        </w:rPr>
        <w:t>the</w:t>
      </w:r>
      <w:r w:rsidR="00DC3179" w:rsidRPr="00992CF1">
        <w:rPr>
          <w:rFonts w:ascii="Times New Roman" w:hAnsi="Times New Roman"/>
          <w:sz w:val="24"/>
          <w:szCs w:val="24"/>
          <w:lang w:val="en-US"/>
        </w:rPr>
        <w:t>ir</w:t>
      </w:r>
      <w:r w:rsidR="003A6CFC" w:rsidRPr="00992CF1">
        <w:rPr>
          <w:rFonts w:ascii="Times New Roman" w:hAnsi="Times New Roman"/>
          <w:sz w:val="24"/>
          <w:szCs w:val="24"/>
          <w:lang w:val="en-US"/>
        </w:rPr>
        <w:t xml:space="preserve"> prosthesis regardless of activity, </w:t>
      </w:r>
      <w:r w:rsidR="008842C9">
        <w:rPr>
          <w:rFonts w:ascii="Times New Roman" w:hAnsi="Times New Roman"/>
          <w:sz w:val="24"/>
          <w:szCs w:val="24"/>
          <w:lang w:val="en-US"/>
        </w:rPr>
        <w:t>whereas two</w:t>
      </w:r>
      <w:r w:rsidR="003A6CFC" w:rsidRPr="00992CF1">
        <w:rPr>
          <w:rFonts w:ascii="Times New Roman" w:hAnsi="Times New Roman"/>
          <w:sz w:val="24"/>
          <w:szCs w:val="24"/>
          <w:lang w:val="en-US"/>
        </w:rPr>
        <w:t xml:space="preserve"> patient</w:t>
      </w:r>
      <w:r w:rsidR="008842C9">
        <w:rPr>
          <w:rFonts w:ascii="Times New Roman" w:hAnsi="Times New Roman"/>
          <w:sz w:val="24"/>
          <w:szCs w:val="24"/>
          <w:lang w:val="en-US"/>
        </w:rPr>
        <w:t>s avoided use</w:t>
      </w:r>
      <w:r w:rsidR="003A6CFC" w:rsidRPr="00992CF1">
        <w:rPr>
          <w:rFonts w:ascii="Times New Roman" w:hAnsi="Times New Roman"/>
          <w:sz w:val="24"/>
          <w:szCs w:val="24"/>
          <w:lang w:val="en-US"/>
        </w:rPr>
        <w:t xml:space="preserve"> while shovelling</w:t>
      </w:r>
      <w:r w:rsidR="00C74175" w:rsidRPr="00992CF1">
        <w:rPr>
          <w:rFonts w:ascii="Times New Roman" w:hAnsi="Times New Roman"/>
          <w:sz w:val="24"/>
          <w:szCs w:val="24"/>
          <w:lang w:val="en-US"/>
        </w:rPr>
        <w:t xml:space="preserve"> gravel</w:t>
      </w:r>
      <w:r w:rsidR="008842C9">
        <w:rPr>
          <w:rFonts w:ascii="Times New Roman" w:hAnsi="Times New Roman"/>
          <w:sz w:val="24"/>
          <w:szCs w:val="24"/>
          <w:lang w:val="en-US"/>
        </w:rPr>
        <w:t xml:space="preserve"> and during</w:t>
      </w:r>
      <w:r w:rsidR="003A6CFC" w:rsidRPr="00992CF1">
        <w:rPr>
          <w:rFonts w:ascii="Times New Roman" w:hAnsi="Times New Roman"/>
          <w:sz w:val="24"/>
          <w:szCs w:val="24"/>
          <w:lang w:val="en-US"/>
        </w:rPr>
        <w:t xml:space="preserve"> weight-lifting </w:t>
      </w:r>
      <w:r w:rsidR="008842C9">
        <w:rPr>
          <w:rFonts w:ascii="Times New Roman" w:hAnsi="Times New Roman"/>
          <w:sz w:val="24"/>
          <w:szCs w:val="24"/>
          <w:lang w:val="en-US"/>
        </w:rPr>
        <w:t>respectively</w:t>
      </w:r>
      <w:r w:rsidR="003A6CFC" w:rsidRPr="00992CF1">
        <w:rPr>
          <w:rFonts w:ascii="Times New Roman" w:hAnsi="Times New Roman"/>
          <w:sz w:val="24"/>
          <w:szCs w:val="24"/>
          <w:lang w:val="en-US"/>
        </w:rPr>
        <w:t>.</w:t>
      </w:r>
    </w:p>
    <w:p w14:paraId="202A42F6" w14:textId="50A7D043" w:rsidR="00425FBC" w:rsidRPr="00992CF1" w:rsidRDefault="00080560" w:rsidP="00714DCC">
      <w:pPr>
        <w:tabs>
          <w:tab w:val="left" w:pos="720"/>
        </w:tabs>
        <w:ind w:left="426"/>
        <w:rPr>
          <w:rFonts w:ascii="Times New Roman" w:hAnsi="Times New Roman"/>
          <w:sz w:val="24"/>
          <w:szCs w:val="24"/>
          <w:lang w:val="en-US"/>
        </w:rPr>
      </w:pPr>
      <w:r w:rsidRPr="00992CF1">
        <w:rPr>
          <w:rFonts w:ascii="Times New Roman" w:hAnsi="Times New Roman"/>
          <w:b/>
          <w:bCs/>
          <w:sz w:val="24"/>
          <w:szCs w:val="24"/>
          <w:lang w:val="en-US"/>
        </w:rPr>
        <w:t>Health-related quality of life</w:t>
      </w:r>
      <w:r w:rsidR="00E95F0A">
        <w:rPr>
          <w:rFonts w:ascii="Times New Roman" w:hAnsi="Times New Roman"/>
          <w:b/>
          <w:bCs/>
          <w:sz w:val="24"/>
          <w:szCs w:val="24"/>
          <w:lang w:val="en-US"/>
        </w:rPr>
        <w:br/>
      </w:r>
      <w:r w:rsidRPr="00992CF1">
        <w:rPr>
          <w:rFonts w:ascii="Times New Roman" w:hAnsi="Times New Roman"/>
          <w:sz w:val="24"/>
          <w:szCs w:val="24"/>
          <w:lang w:val="en-US"/>
        </w:rPr>
        <w:t>No studies</w:t>
      </w:r>
      <w:r w:rsidR="00425FBC" w:rsidRPr="00992CF1">
        <w:rPr>
          <w:rFonts w:ascii="Times New Roman" w:hAnsi="Times New Roman"/>
          <w:sz w:val="24"/>
          <w:szCs w:val="24"/>
          <w:lang w:val="en-US"/>
        </w:rPr>
        <w:t xml:space="preserve"> reported this outcome.</w:t>
      </w:r>
    </w:p>
    <w:p w14:paraId="6034D24A" w14:textId="6096AA45" w:rsidR="008B786C" w:rsidRDefault="00714DCC" w:rsidP="00A77C2D">
      <w:pPr>
        <w:tabs>
          <w:tab w:val="left" w:pos="720"/>
        </w:tabs>
        <w:ind w:left="426"/>
        <w:rPr>
          <w:rFonts w:ascii="Times New Roman" w:hAnsi="Times New Roman"/>
          <w:sz w:val="24"/>
          <w:szCs w:val="24"/>
          <w:lang w:val="en-US"/>
        </w:rPr>
      </w:pPr>
      <w:r w:rsidRPr="42C43DA0">
        <w:rPr>
          <w:rFonts w:ascii="Times New Roman" w:hAnsi="Times New Roman"/>
          <w:b/>
          <w:bCs/>
          <w:sz w:val="24"/>
          <w:szCs w:val="24"/>
          <w:lang w:val="en-US"/>
        </w:rPr>
        <w:t>Reoperation</w:t>
      </w:r>
      <w:r w:rsidR="0099541A" w:rsidRPr="42C43DA0">
        <w:rPr>
          <w:rFonts w:ascii="Times New Roman" w:hAnsi="Times New Roman"/>
          <w:b/>
          <w:bCs/>
          <w:sz w:val="24"/>
          <w:szCs w:val="24"/>
          <w:lang w:val="en-US"/>
        </w:rPr>
        <w:t xml:space="preserve"> </w:t>
      </w:r>
      <w:r w:rsidR="0099541A" w:rsidRPr="42C43DA0">
        <w:rPr>
          <w:rStyle w:val="Rubrik2Char"/>
          <w:rFonts w:ascii="Times New Roman" w:hAnsi="Times New Roman"/>
          <w:b/>
          <w:bCs/>
          <w:color w:val="auto"/>
          <w:sz w:val="24"/>
          <w:szCs w:val="24"/>
          <w:lang w:val="en-US"/>
        </w:rPr>
        <w:t>(Appendix 4.</w:t>
      </w:r>
      <w:r w:rsidR="005A7483" w:rsidRPr="42C43DA0">
        <w:rPr>
          <w:rStyle w:val="Rubrik2Char"/>
          <w:rFonts w:ascii="Times New Roman" w:hAnsi="Times New Roman"/>
          <w:b/>
          <w:bCs/>
          <w:color w:val="auto"/>
          <w:sz w:val="24"/>
          <w:szCs w:val="24"/>
          <w:lang w:val="en-US"/>
        </w:rPr>
        <w:t>3</w:t>
      </w:r>
      <w:r w:rsidR="0099541A" w:rsidRPr="42C43DA0">
        <w:rPr>
          <w:rStyle w:val="Rubrik2Char"/>
          <w:rFonts w:ascii="Times New Roman" w:hAnsi="Times New Roman"/>
          <w:b/>
          <w:bCs/>
          <w:color w:val="auto"/>
          <w:sz w:val="24"/>
          <w:szCs w:val="24"/>
          <w:lang w:val="en-US"/>
        </w:rPr>
        <w:t>)</w:t>
      </w:r>
      <w:r w:rsidRPr="00AA77F7">
        <w:rPr>
          <w:lang w:val="en-US"/>
        </w:rPr>
        <w:br/>
      </w:r>
      <w:r w:rsidR="00262F6A" w:rsidRPr="42C43DA0">
        <w:rPr>
          <w:rFonts w:ascii="Times New Roman" w:hAnsi="Times New Roman"/>
          <w:sz w:val="24"/>
          <w:szCs w:val="24"/>
          <w:lang w:val="en-US"/>
        </w:rPr>
        <w:t xml:space="preserve">One study (Li et al., 2017) reported </w:t>
      </w:r>
      <w:r w:rsidR="005F10B9">
        <w:rPr>
          <w:rFonts w:ascii="Times New Roman" w:hAnsi="Times New Roman"/>
          <w:sz w:val="24"/>
          <w:szCs w:val="24"/>
          <w:lang w:val="en-US"/>
        </w:rPr>
        <w:t xml:space="preserve">seven </w:t>
      </w:r>
      <w:r w:rsidR="00262F6A" w:rsidRPr="42C43DA0">
        <w:rPr>
          <w:rFonts w:ascii="Times New Roman" w:hAnsi="Times New Roman"/>
          <w:sz w:val="24"/>
          <w:szCs w:val="24"/>
          <w:lang w:val="en-US"/>
        </w:rPr>
        <w:t>reoperation</w:t>
      </w:r>
      <w:r w:rsidR="005F10B9">
        <w:rPr>
          <w:rFonts w:ascii="Times New Roman" w:hAnsi="Times New Roman"/>
          <w:sz w:val="24"/>
          <w:szCs w:val="24"/>
          <w:lang w:val="en-US"/>
        </w:rPr>
        <w:t>s</w:t>
      </w:r>
      <w:r w:rsidR="0097645D" w:rsidRPr="42C43DA0">
        <w:rPr>
          <w:rFonts w:ascii="Times New Roman" w:hAnsi="Times New Roman"/>
          <w:sz w:val="24"/>
          <w:szCs w:val="24"/>
          <w:lang w:val="en-US"/>
        </w:rPr>
        <w:t xml:space="preserve"> </w:t>
      </w:r>
      <w:r w:rsidR="003B6B28">
        <w:rPr>
          <w:rFonts w:ascii="Times New Roman" w:hAnsi="Times New Roman"/>
          <w:sz w:val="24"/>
          <w:szCs w:val="24"/>
          <w:lang w:val="en-US"/>
        </w:rPr>
        <w:t xml:space="preserve">among </w:t>
      </w:r>
      <w:r w:rsidR="003F24DC">
        <w:rPr>
          <w:rFonts w:ascii="Times New Roman" w:hAnsi="Times New Roman"/>
          <w:sz w:val="24"/>
          <w:szCs w:val="24"/>
          <w:lang w:val="en-US"/>
        </w:rPr>
        <w:t xml:space="preserve">29 </w:t>
      </w:r>
      <w:r w:rsidR="0097645D" w:rsidRPr="42C43DA0">
        <w:rPr>
          <w:rFonts w:ascii="Times New Roman" w:hAnsi="Times New Roman"/>
          <w:sz w:val="24"/>
          <w:szCs w:val="24"/>
          <w:lang w:val="en-US"/>
        </w:rPr>
        <w:t>patients who had</w:t>
      </w:r>
      <w:r w:rsidR="00D80D15" w:rsidRPr="42C43DA0">
        <w:rPr>
          <w:rFonts w:ascii="Times New Roman" w:hAnsi="Times New Roman"/>
          <w:sz w:val="24"/>
          <w:szCs w:val="24"/>
          <w:lang w:val="en-US"/>
        </w:rPr>
        <w:t xml:space="preserve"> received either a </w:t>
      </w:r>
      <w:r w:rsidR="00F2716A">
        <w:rPr>
          <w:rFonts w:ascii="Times New Roman" w:hAnsi="Times New Roman"/>
          <w:sz w:val="24"/>
          <w:szCs w:val="24"/>
          <w:lang w:val="en-US"/>
        </w:rPr>
        <w:t>transradial</w:t>
      </w:r>
      <w:r w:rsidR="00D80D15" w:rsidRPr="42C43DA0">
        <w:rPr>
          <w:rFonts w:ascii="Times New Roman" w:hAnsi="Times New Roman"/>
          <w:sz w:val="24"/>
          <w:szCs w:val="24"/>
          <w:lang w:val="en-US"/>
        </w:rPr>
        <w:t xml:space="preserve"> o</w:t>
      </w:r>
      <w:r w:rsidR="00F95319" w:rsidRPr="42C43DA0">
        <w:rPr>
          <w:rFonts w:ascii="Times New Roman" w:hAnsi="Times New Roman"/>
          <w:sz w:val="24"/>
          <w:szCs w:val="24"/>
          <w:lang w:val="en-US"/>
        </w:rPr>
        <w:t>r</w:t>
      </w:r>
      <w:r w:rsidR="00D80D15" w:rsidRPr="42C43DA0">
        <w:rPr>
          <w:rFonts w:ascii="Times New Roman" w:hAnsi="Times New Roman"/>
          <w:sz w:val="24"/>
          <w:szCs w:val="24"/>
          <w:lang w:val="en-US"/>
        </w:rPr>
        <w:t xml:space="preserve"> a </w:t>
      </w:r>
      <w:r w:rsidR="00F2716A">
        <w:rPr>
          <w:rFonts w:ascii="Times New Roman" w:hAnsi="Times New Roman"/>
          <w:sz w:val="24"/>
          <w:szCs w:val="24"/>
          <w:lang w:val="en-US"/>
        </w:rPr>
        <w:t>transhumeral</w:t>
      </w:r>
      <w:r w:rsidR="00F2716A" w:rsidRPr="42C43DA0">
        <w:rPr>
          <w:rFonts w:ascii="Times New Roman" w:hAnsi="Times New Roman"/>
          <w:sz w:val="24"/>
          <w:szCs w:val="24"/>
          <w:lang w:val="en-US"/>
        </w:rPr>
        <w:t xml:space="preserve"> </w:t>
      </w:r>
      <w:r w:rsidR="00D80D15" w:rsidRPr="42C43DA0">
        <w:rPr>
          <w:rFonts w:ascii="Times New Roman" w:hAnsi="Times New Roman"/>
          <w:sz w:val="24"/>
          <w:szCs w:val="24"/>
          <w:lang w:val="en-US"/>
        </w:rPr>
        <w:t xml:space="preserve">level </w:t>
      </w:r>
      <w:r w:rsidR="00BA5BE7" w:rsidRPr="42C43DA0">
        <w:rPr>
          <w:rFonts w:ascii="Times New Roman" w:hAnsi="Times New Roman"/>
          <w:sz w:val="24"/>
          <w:szCs w:val="24"/>
          <w:lang w:val="en-US"/>
        </w:rPr>
        <w:t xml:space="preserve">OI </w:t>
      </w:r>
      <w:r w:rsidR="00D80D15" w:rsidRPr="42C43DA0">
        <w:rPr>
          <w:rFonts w:ascii="Times New Roman" w:hAnsi="Times New Roman"/>
          <w:sz w:val="24"/>
          <w:szCs w:val="24"/>
          <w:lang w:val="en-US"/>
        </w:rPr>
        <w:t>prosthesis</w:t>
      </w:r>
      <w:r w:rsidR="00BA5BE7" w:rsidRPr="42C43DA0">
        <w:rPr>
          <w:rFonts w:ascii="Times New Roman" w:hAnsi="Times New Roman"/>
          <w:sz w:val="24"/>
          <w:szCs w:val="24"/>
          <w:lang w:val="en-US"/>
        </w:rPr>
        <w:t xml:space="preserve"> without neuromuscular control</w:t>
      </w:r>
      <w:r w:rsidR="00904C10" w:rsidRPr="42C43DA0">
        <w:rPr>
          <w:rFonts w:ascii="Times New Roman" w:hAnsi="Times New Roman"/>
          <w:sz w:val="24"/>
          <w:szCs w:val="24"/>
          <w:lang w:val="en-US"/>
        </w:rPr>
        <w:t>.</w:t>
      </w:r>
      <w:r w:rsidR="00E4165F" w:rsidRPr="42C43DA0">
        <w:rPr>
          <w:rFonts w:ascii="Times New Roman" w:hAnsi="Times New Roman"/>
          <w:sz w:val="24"/>
          <w:szCs w:val="24"/>
          <w:lang w:val="en-US"/>
        </w:rPr>
        <w:t xml:space="preserve"> Reoperation at </w:t>
      </w:r>
      <w:r w:rsidR="00612267">
        <w:rPr>
          <w:rFonts w:ascii="Times New Roman" w:hAnsi="Times New Roman"/>
          <w:sz w:val="24"/>
          <w:szCs w:val="24"/>
          <w:lang w:val="en-US"/>
        </w:rPr>
        <w:t xml:space="preserve">transradial </w:t>
      </w:r>
      <w:r w:rsidR="00E4165F" w:rsidRPr="42C43DA0">
        <w:rPr>
          <w:rFonts w:ascii="Times New Roman" w:hAnsi="Times New Roman"/>
          <w:sz w:val="24"/>
          <w:szCs w:val="24"/>
          <w:lang w:val="en-US"/>
        </w:rPr>
        <w:t xml:space="preserve">level was performed </w:t>
      </w:r>
      <w:r w:rsidR="00E37CED" w:rsidRPr="42C43DA0">
        <w:rPr>
          <w:rFonts w:ascii="Times New Roman" w:hAnsi="Times New Roman"/>
          <w:sz w:val="24"/>
          <w:szCs w:val="24"/>
          <w:lang w:val="en-US"/>
        </w:rPr>
        <w:t>in three patients</w:t>
      </w:r>
      <w:r w:rsidR="00E4165F" w:rsidRPr="42C43DA0">
        <w:rPr>
          <w:rFonts w:ascii="Times New Roman" w:hAnsi="Times New Roman"/>
          <w:sz w:val="24"/>
          <w:szCs w:val="24"/>
          <w:lang w:val="en-US"/>
        </w:rPr>
        <w:t xml:space="preserve"> due to fixture fracture and replacement. All three patients had </w:t>
      </w:r>
      <w:r w:rsidR="00DD3F2B" w:rsidRPr="42C43DA0">
        <w:rPr>
          <w:rFonts w:ascii="Times New Roman" w:hAnsi="Times New Roman"/>
          <w:sz w:val="24"/>
          <w:szCs w:val="24"/>
          <w:lang w:val="en-US"/>
        </w:rPr>
        <w:t xml:space="preserve">an </w:t>
      </w:r>
      <w:r w:rsidR="00E4165F" w:rsidRPr="42C43DA0">
        <w:rPr>
          <w:rFonts w:ascii="Times New Roman" w:hAnsi="Times New Roman"/>
          <w:sz w:val="24"/>
          <w:szCs w:val="24"/>
          <w:lang w:val="en-US"/>
        </w:rPr>
        <w:t xml:space="preserve">old version of the </w:t>
      </w:r>
      <w:r w:rsidR="00FF5BF2" w:rsidRPr="42C43DA0">
        <w:rPr>
          <w:rFonts w:ascii="Times New Roman" w:hAnsi="Times New Roman"/>
          <w:sz w:val="24"/>
          <w:szCs w:val="24"/>
          <w:lang w:val="en-US"/>
        </w:rPr>
        <w:t>implant,</w:t>
      </w:r>
      <w:r w:rsidR="00E4165F" w:rsidRPr="42C43DA0">
        <w:rPr>
          <w:rFonts w:ascii="Times New Roman" w:hAnsi="Times New Roman"/>
          <w:sz w:val="24"/>
          <w:szCs w:val="24"/>
          <w:lang w:val="en-US"/>
        </w:rPr>
        <w:t xml:space="preserve"> and it was replaced with the new </w:t>
      </w:r>
      <w:r w:rsidR="004B09A2" w:rsidRPr="42C43DA0">
        <w:rPr>
          <w:rFonts w:ascii="Times New Roman" w:hAnsi="Times New Roman"/>
          <w:sz w:val="24"/>
          <w:szCs w:val="24"/>
          <w:lang w:val="en-US"/>
        </w:rPr>
        <w:t xml:space="preserve">version </w:t>
      </w:r>
      <w:r w:rsidR="00E4165F" w:rsidRPr="42C43DA0">
        <w:rPr>
          <w:rFonts w:ascii="Times New Roman" w:hAnsi="Times New Roman"/>
          <w:sz w:val="24"/>
          <w:szCs w:val="24"/>
          <w:lang w:val="en-US"/>
        </w:rPr>
        <w:t xml:space="preserve">that </w:t>
      </w:r>
      <w:r w:rsidR="00AD5C9E" w:rsidRPr="42C43DA0">
        <w:rPr>
          <w:rFonts w:ascii="Times New Roman" w:hAnsi="Times New Roman"/>
          <w:sz w:val="24"/>
          <w:szCs w:val="24"/>
          <w:lang w:val="en-US"/>
        </w:rPr>
        <w:t>was introduced</w:t>
      </w:r>
      <w:r w:rsidR="00E4165F" w:rsidRPr="42C43DA0">
        <w:rPr>
          <w:rFonts w:ascii="Times New Roman" w:hAnsi="Times New Roman"/>
          <w:sz w:val="24"/>
          <w:szCs w:val="24"/>
          <w:lang w:val="en-US"/>
        </w:rPr>
        <w:t xml:space="preserve"> in 2003. </w:t>
      </w:r>
      <w:r w:rsidR="00F72A7A">
        <w:rPr>
          <w:rFonts w:ascii="Times New Roman" w:hAnsi="Times New Roman"/>
          <w:sz w:val="24"/>
          <w:szCs w:val="24"/>
          <w:lang w:val="en-US"/>
        </w:rPr>
        <w:t xml:space="preserve">In the </w:t>
      </w:r>
      <w:r w:rsidR="00F2716A">
        <w:rPr>
          <w:rFonts w:ascii="Times New Roman" w:hAnsi="Times New Roman"/>
          <w:sz w:val="24"/>
          <w:szCs w:val="24"/>
          <w:lang w:val="en-US"/>
        </w:rPr>
        <w:t xml:space="preserve">transhumeral </w:t>
      </w:r>
      <w:r w:rsidR="00F72A7A">
        <w:rPr>
          <w:rFonts w:ascii="Times New Roman" w:hAnsi="Times New Roman"/>
          <w:sz w:val="24"/>
          <w:szCs w:val="24"/>
          <w:lang w:val="en-US"/>
        </w:rPr>
        <w:t>group, t</w:t>
      </w:r>
      <w:r w:rsidR="000D0008">
        <w:rPr>
          <w:rFonts w:ascii="Times New Roman" w:hAnsi="Times New Roman"/>
          <w:sz w:val="24"/>
          <w:szCs w:val="24"/>
          <w:lang w:val="en-US"/>
        </w:rPr>
        <w:t>hree</w:t>
      </w:r>
      <w:r w:rsidR="000D0008" w:rsidRPr="42C43DA0">
        <w:rPr>
          <w:rFonts w:ascii="Times New Roman" w:hAnsi="Times New Roman"/>
          <w:sz w:val="24"/>
          <w:szCs w:val="24"/>
          <w:lang w:val="en-US"/>
        </w:rPr>
        <w:t xml:space="preserve"> </w:t>
      </w:r>
      <w:r w:rsidR="00E4165F" w:rsidRPr="42C43DA0">
        <w:rPr>
          <w:rFonts w:ascii="Times New Roman" w:hAnsi="Times New Roman"/>
          <w:sz w:val="24"/>
          <w:szCs w:val="24"/>
          <w:lang w:val="en-US"/>
        </w:rPr>
        <w:t xml:space="preserve">patients were reoperated: </w:t>
      </w:r>
      <w:r w:rsidR="00FB7AC3">
        <w:rPr>
          <w:rFonts w:ascii="Times New Roman" w:hAnsi="Times New Roman"/>
          <w:sz w:val="24"/>
          <w:szCs w:val="24"/>
          <w:lang w:val="en-US"/>
        </w:rPr>
        <w:t>Two</w:t>
      </w:r>
      <w:r w:rsidR="00E4165F" w:rsidRPr="42C43DA0">
        <w:rPr>
          <w:rFonts w:ascii="Times New Roman" w:hAnsi="Times New Roman"/>
          <w:sz w:val="24"/>
          <w:szCs w:val="24"/>
          <w:lang w:val="en-US"/>
        </w:rPr>
        <w:t xml:space="preserve"> </w:t>
      </w:r>
      <w:r w:rsidR="00BA275A">
        <w:rPr>
          <w:rFonts w:ascii="Times New Roman" w:hAnsi="Times New Roman"/>
          <w:sz w:val="24"/>
          <w:szCs w:val="24"/>
          <w:lang w:val="en-US"/>
        </w:rPr>
        <w:t xml:space="preserve">patients were reoperated </w:t>
      </w:r>
      <w:r w:rsidR="00214728">
        <w:rPr>
          <w:rFonts w:ascii="Times New Roman" w:hAnsi="Times New Roman"/>
          <w:sz w:val="24"/>
          <w:szCs w:val="24"/>
          <w:lang w:val="en-US"/>
        </w:rPr>
        <w:t>due to</w:t>
      </w:r>
      <w:r w:rsidR="00E4165F" w:rsidRPr="42C43DA0">
        <w:rPr>
          <w:rFonts w:ascii="Times New Roman" w:hAnsi="Times New Roman"/>
          <w:sz w:val="24"/>
          <w:szCs w:val="24"/>
          <w:lang w:val="en-US"/>
        </w:rPr>
        <w:t xml:space="preserve"> primary implant failures </w:t>
      </w:r>
      <w:r w:rsidR="00214728">
        <w:rPr>
          <w:rFonts w:ascii="Times New Roman" w:hAnsi="Times New Roman"/>
          <w:sz w:val="24"/>
          <w:szCs w:val="24"/>
          <w:lang w:val="en-US"/>
        </w:rPr>
        <w:t xml:space="preserve">- </w:t>
      </w:r>
      <w:r w:rsidR="00E4165F" w:rsidRPr="42C43DA0">
        <w:rPr>
          <w:rFonts w:ascii="Times New Roman" w:hAnsi="Times New Roman"/>
          <w:sz w:val="24"/>
          <w:szCs w:val="24"/>
          <w:lang w:val="en-US"/>
        </w:rPr>
        <w:t xml:space="preserve">the fixture failed as a result of loosening within </w:t>
      </w:r>
      <w:r w:rsidR="006F3754">
        <w:rPr>
          <w:rFonts w:ascii="Times New Roman" w:hAnsi="Times New Roman"/>
          <w:sz w:val="24"/>
          <w:szCs w:val="24"/>
          <w:lang w:val="en-US"/>
        </w:rPr>
        <w:t>two</w:t>
      </w:r>
      <w:r w:rsidR="00E4165F" w:rsidRPr="42C43DA0">
        <w:rPr>
          <w:rFonts w:ascii="Times New Roman" w:hAnsi="Times New Roman"/>
          <w:sz w:val="24"/>
          <w:szCs w:val="24"/>
          <w:lang w:val="en-US"/>
        </w:rPr>
        <w:t xml:space="preserve"> years from first surgery. There was no clinical sign of infection, the only symptom was pain at loading.  Intraoperative cultures were positive for Staphylococcus aureus. After implant removal the patients received antibiotics</w:t>
      </w:r>
      <w:r w:rsidR="007E189F">
        <w:rPr>
          <w:rFonts w:ascii="Times New Roman" w:hAnsi="Times New Roman"/>
          <w:sz w:val="24"/>
          <w:szCs w:val="24"/>
          <w:lang w:val="en-US"/>
        </w:rPr>
        <w:t xml:space="preserve"> and a</w:t>
      </w:r>
      <w:r w:rsidR="00E4165F" w:rsidRPr="42C43DA0">
        <w:rPr>
          <w:rFonts w:ascii="Times New Roman" w:hAnsi="Times New Roman"/>
          <w:sz w:val="24"/>
          <w:szCs w:val="24"/>
          <w:lang w:val="en-US"/>
        </w:rPr>
        <w:t xml:space="preserve"> negative culture was secured before reimplantation. One of the </w:t>
      </w:r>
      <w:r w:rsidR="006F3754">
        <w:rPr>
          <w:rFonts w:ascii="Times New Roman" w:hAnsi="Times New Roman"/>
          <w:sz w:val="24"/>
          <w:szCs w:val="24"/>
          <w:lang w:val="en-US"/>
        </w:rPr>
        <w:t>two</w:t>
      </w:r>
      <w:r w:rsidR="00E4165F" w:rsidRPr="42C43DA0">
        <w:rPr>
          <w:rFonts w:ascii="Times New Roman" w:hAnsi="Times New Roman"/>
          <w:sz w:val="24"/>
          <w:szCs w:val="24"/>
          <w:lang w:val="en-US"/>
        </w:rPr>
        <w:t xml:space="preserve"> patients had a second fixture loosening, underwent fixture removal and is not using any kind of prosthesis. The other patient had no more </w:t>
      </w:r>
      <w:r w:rsidR="00565172" w:rsidRPr="42C43DA0">
        <w:rPr>
          <w:rFonts w:ascii="Times New Roman" w:hAnsi="Times New Roman"/>
          <w:sz w:val="24"/>
          <w:szCs w:val="24"/>
          <w:lang w:val="en-US"/>
        </w:rPr>
        <w:t>problems with</w:t>
      </w:r>
      <w:r w:rsidR="00E4165F" w:rsidRPr="42C43DA0">
        <w:rPr>
          <w:rFonts w:ascii="Times New Roman" w:hAnsi="Times New Roman"/>
          <w:sz w:val="24"/>
          <w:szCs w:val="24"/>
          <w:lang w:val="en-US"/>
        </w:rPr>
        <w:t xml:space="preserve"> the revised fixture. </w:t>
      </w:r>
    </w:p>
    <w:p w14:paraId="5FA69B95" w14:textId="0429890D" w:rsidR="00E258B8" w:rsidRPr="00992CF1" w:rsidRDefault="008B786C">
      <w:pPr>
        <w:tabs>
          <w:tab w:val="left" w:pos="720"/>
        </w:tabs>
        <w:ind w:left="426"/>
        <w:rPr>
          <w:rFonts w:ascii="Times New Roman" w:hAnsi="Times New Roman"/>
          <w:sz w:val="24"/>
          <w:szCs w:val="24"/>
          <w:lang w:val="en-US"/>
        </w:rPr>
      </w:pPr>
      <w:r>
        <w:rPr>
          <w:rFonts w:ascii="Times New Roman" w:hAnsi="Times New Roman"/>
          <w:sz w:val="24"/>
          <w:szCs w:val="24"/>
          <w:lang w:val="en-US"/>
        </w:rPr>
        <w:t>A third</w:t>
      </w:r>
      <w:r w:rsidR="00E66656">
        <w:rPr>
          <w:rFonts w:ascii="Times New Roman" w:hAnsi="Times New Roman"/>
          <w:sz w:val="24"/>
          <w:szCs w:val="24"/>
          <w:lang w:val="en-US"/>
        </w:rPr>
        <w:t xml:space="preserve"> </w:t>
      </w:r>
      <w:r w:rsidR="00E4165F" w:rsidRPr="42C43DA0">
        <w:rPr>
          <w:rFonts w:ascii="Times New Roman" w:hAnsi="Times New Roman"/>
          <w:sz w:val="24"/>
          <w:szCs w:val="24"/>
          <w:lang w:val="en-US"/>
        </w:rPr>
        <w:t xml:space="preserve">patient </w:t>
      </w:r>
      <w:r>
        <w:rPr>
          <w:rFonts w:ascii="Times New Roman" w:hAnsi="Times New Roman"/>
          <w:sz w:val="24"/>
          <w:szCs w:val="24"/>
          <w:lang w:val="en-US"/>
        </w:rPr>
        <w:t xml:space="preserve">had a reoperation </w:t>
      </w:r>
      <w:r w:rsidR="00F80780">
        <w:rPr>
          <w:rFonts w:ascii="Times New Roman" w:hAnsi="Times New Roman"/>
          <w:sz w:val="24"/>
          <w:szCs w:val="24"/>
          <w:lang w:val="en-US"/>
        </w:rPr>
        <w:t>due to</w:t>
      </w:r>
      <w:r w:rsidR="00E4165F" w:rsidRPr="42C43DA0">
        <w:rPr>
          <w:rFonts w:ascii="Times New Roman" w:hAnsi="Times New Roman"/>
          <w:sz w:val="24"/>
          <w:szCs w:val="24"/>
          <w:lang w:val="en-US"/>
        </w:rPr>
        <w:t xml:space="preserve"> osteoarthritis of the shoulder </w:t>
      </w:r>
      <w:r w:rsidR="00F80780">
        <w:rPr>
          <w:rFonts w:ascii="Times New Roman" w:hAnsi="Times New Roman"/>
          <w:sz w:val="24"/>
          <w:szCs w:val="24"/>
          <w:lang w:val="en-US"/>
        </w:rPr>
        <w:t xml:space="preserve">implying that he </w:t>
      </w:r>
      <w:r w:rsidR="00E4165F" w:rsidRPr="42C43DA0">
        <w:rPr>
          <w:rFonts w:ascii="Times New Roman" w:hAnsi="Times New Roman"/>
          <w:sz w:val="24"/>
          <w:szCs w:val="24"/>
          <w:lang w:val="en-US"/>
        </w:rPr>
        <w:t>could not wear any prosthesis because of pain.  Therefore</w:t>
      </w:r>
      <w:r w:rsidR="00565172">
        <w:rPr>
          <w:rFonts w:ascii="Times New Roman" w:hAnsi="Times New Roman"/>
          <w:sz w:val="24"/>
          <w:szCs w:val="24"/>
          <w:lang w:val="en-US"/>
        </w:rPr>
        <w:t>,</w:t>
      </w:r>
      <w:r w:rsidR="00E4165F" w:rsidRPr="42C43DA0">
        <w:rPr>
          <w:rFonts w:ascii="Times New Roman" w:hAnsi="Times New Roman"/>
          <w:sz w:val="24"/>
          <w:szCs w:val="24"/>
          <w:lang w:val="en-US"/>
        </w:rPr>
        <w:t xml:space="preserve"> the abutment was removed. </w:t>
      </w:r>
      <w:r w:rsidR="00A71B64">
        <w:rPr>
          <w:rFonts w:ascii="Times New Roman" w:hAnsi="Times New Roman"/>
          <w:sz w:val="24"/>
          <w:szCs w:val="24"/>
          <w:lang w:val="en-US"/>
        </w:rPr>
        <w:t xml:space="preserve">This </w:t>
      </w:r>
      <w:r w:rsidR="00E4165F" w:rsidRPr="42C43DA0">
        <w:rPr>
          <w:rFonts w:ascii="Times New Roman" w:hAnsi="Times New Roman"/>
          <w:sz w:val="24"/>
          <w:szCs w:val="24"/>
          <w:lang w:val="en-US"/>
        </w:rPr>
        <w:t>was not related to failure of the implant.</w:t>
      </w:r>
    </w:p>
    <w:p w14:paraId="4894C2CE" w14:textId="2CB6B9A4" w:rsidR="000A7754" w:rsidRDefault="00642887" w:rsidP="00A77C2D">
      <w:pPr>
        <w:tabs>
          <w:tab w:val="left" w:pos="720"/>
        </w:tabs>
        <w:ind w:left="426"/>
        <w:rPr>
          <w:rFonts w:ascii="Times New Roman" w:hAnsi="Times New Roman"/>
          <w:sz w:val="24"/>
          <w:szCs w:val="24"/>
          <w:lang w:val="en-US"/>
        </w:rPr>
      </w:pPr>
      <w:r w:rsidRPr="00992CF1">
        <w:rPr>
          <w:rFonts w:ascii="Times New Roman" w:hAnsi="Times New Roman"/>
          <w:b/>
          <w:bCs/>
          <w:sz w:val="24"/>
          <w:szCs w:val="24"/>
          <w:lang w:val="en-US"/>
        </w:rPr>
        <w:t>Complications</w:t>
      </w:r>
      <w:r w:rsidR="005A7483" w:rsidRPr="00992CF1">
        <w:rPr>
          <w:rFonts w:ascii="Times New Roman" w:hAnsi="Times New Roman"/>
          <w:b/>
          <w:bCs/>
          <w:sz w:val="24"/>
          <w:szCs w:val="24"/>
          <w:lang w:val="en-US"/>
        </w:rPr>
        <w:t xml:space="preserve"> </w:t>
      </w:r>
      <w:r w:rsidR="005A7483" w:rsidRPr="00992CF1">
        <w:rPr>
          <w:rStyle w:val="Rubrik2Char"/>
          <w:rFonts w:ascii="Times New Roman" w:hAnsi="Times New Roman"/>
          <w:b/>
          <w:bCs/>
          <w:color w:val="auto"/>
          <w:sz w:val="24"/>
          <w:szCs w:val="24"/>
          <w:lang w:val="en-US"/>
        </w:rPr>
        <w:t>(Appendix 4.4)</w:t>
      </w:r>
      <w:r w:rsidR="00E95F0A">
        <w:rPr>
          <w:rStyle w:val="Rubrik2Char"/>
          <w:rFonts w:ascii="Times New Roman" w:hAnsi="Times New Roman"/>
          <w:b/>
          <w:bCs/>
          <w:color w:val="auto"/>
          <w:sz w:val="24"/>
          <w:szCs w:val="24"/>
          <w:lang w:val="en-US"/>
        </w:rPr>
        <w:br/>
      </w:r>
      <w:r w:rsidR="00032A5F" w:rsidRPr="00992CF1">
        <w:rPr>
          <w:rFonts w:ascii="Times New Roman" w:hAnsi="Times New Roman"/>
          <w:sz w:val="24"/>
          <w:szCs w:val="24"/>
          <w:lang w:val="en-US"/>
        </w:rPr>
        <w:t>Four publications report</w:t>
      </w:r>
      <w:r w:rsidR="00203D68" w:rsidRPr="00992CF1">
        <w:rPr>
          <w:rFonts w:ascii="Times New Roman" w:hAnsi="Times New Roman"/>
          <w:sz w:val="24"/>
          <w:szCs w:val="24"/>
          <w:lang w:val="en-US"/>
        </w:rPr>
        <w:t>ed</w:t>
      </w:r>
      <w:r w:rsidR="00032A5F" w:rsidRPr="00992CF1">
        <w:rPr>
          <w:rFonts w:ascii="Times New Roman" w:hAnsi="Times New Roman"/>
          <w:sz w:val="24"/>
          <w:szCs w:val="24"/>
          <w:lang w:val="en-US"/>
        </w:rPr>
        <w:t xml:space="preserve"> complications after provision of </w:t>
      </w:r>
      <w:r w:rsidR="00203D68" w:rsidRPr="00992CF1">
        <w:rPr>
          <w:rFonts w:ascii="Times New Roman" w:hAnsi="Times New Roman"/>
          <w:sz w:val="24"/>
          <w:szCs w:val="24"/>
          <w:lang w:val="en-US"/>
        </w:rPr>
        <w:t xml:space="preserve">OI </w:t>
      </w:r>
      <w:r w:rsidR="00032A5F" w:rsidRPr="00992CF1">
        <w:rPr>
          <w:rFonts w:ascii="Times New Roman" w:hAnsi="Times New Roman"/>
          <w:sz w:val="24"/>
          <w:szCs w:val="24"/>
          <w:lang w:val="en-US"/>
        </w:rPr>
        <w:t>upper limb prostheses (</w:t>
      </w:r>
      <w:r w:rsidR="00221833" w:rsidRPr="00992CF1">
        <w:rPr>
          <w:rFonts w:ascii="Times New Roman" w:hAnsi="Times New Roman"/>
          <w:sz w:val="24"/>
          <w:szCs w:val="24"/>
          <w:lang w:val="en-US"/>
        </w:rPr>
        <w:t xml:space="preserve">Tillander et al., 2010, </w:t>
      </w:r>
      <w:r w:rsidR="0052488A" w:rsidRPr="00992CF1">
        <w:rPr>
          <w:rFonts w:ascii="Times New Roman" w:hAnsi="Times New Roman"/>
          <w:sz w:val="24"/>
          <w:szCs w:val="24"/>
          <w:lang w:val="en-US"/>
        </w:rPr>
        <w:t>Jönsson</w:t>
      </w:r>
      <w:r w:rsidR="7EE5CF75" w:rsidRPr="00992CF1">
        <w:rPr>
          <w:rFonts w:ascii="Times New Roman" w:hAnsi="Times New Roman"/>
          <w:sz w:val="24"/>
          <w:szCs w:val="24"/>
          <w:lang w:val="en-US"/>
        </w:rPr>
        <w:t xml:space="preserve"> et al.</w:t>
      </w:r>
      <w:r w:rsidR="58E1FA9B" w:rsidRPr="00992CF1">
        <w:rPr>
          <w:rFonts w:ascii="Times New Roman" w:hAnsi="Times New Roman"/>
          <w:sz w:val="24"/>
          <w:szCs w:val="24"/>
          <w:lang w:val="en-US"/>
        </w:rPr>
        <w:t>,</w:t>
      </w:r>
      <w:r w:rsidR="0052488A" w:rsidRPr="00992CF1">
        <w:rPr>
          <w:rFonts w:ascii="Times New Roman" w:hAnsi="Times New Roman"/>
          <w:sz w:val="24"/>
          <w:szCs w:val="24"/>
          <w:lang w:val="en-US"/>
        </w:rPr>
        <w:t xml:space="preserve"> </w:t>
      </w:r>
      <w:r w:rsidR="00CE4A77" w:rsidRPr="00992CF1">
        <w:rPr>
          <w:rFonts w:ascii="Times New Roman" w:hAnsi="Times New Roman"/>
          <w:sz w:val="24"/>
          <w:szCs w:val="24"/>
          <w:lang w:val="en-US"/>
        </w:rPr>
        <w:t>2011</w:t>
      </w:r>
      <w:r w:rsidR="00032A5F" w:rsidRPr="00992CF1">
        <w:rPr>
          <w:rFonts w:ascii="Times New Roman" w:hAnsi="Times New Roman"/>
          <w:sz w:val="24"/>
          <w:szCs w:val="24"/>
          <w:lang w:val="en-US"/>
        </w:rPr>
        <w:t xml:space="preserve">, </w:t>
      </w:r>
      <w:r w:rsidR="00221833" w:rsidRPr="00992CF1">
        <w:rPr>
          <w:rFonts w:ascii="Times New Roman" w:hAnsi="Times New Roman"/>
          <w:sz w:val="24"/>
          <w:szCs w:val="24"/>
          <w:lang w:val="en-US"/>
        </w:rPr>
        <w:t xml:space="preserve">Tsikandylakis et al., 2014, </w:t>
      </w:r>
      <w:r w:rsidR="00032A5F" w:rsidRPr="00992CF1">
        <w:rPr>
          <w:rFonts w:ascii="Times New Roman" w:hAnsi="Times New Roman"/>
          <w:sz w:val="24"/>
          <w:szCs w:val="24"/>
          <w:lang w:val="en-US"/>
        </w:rPr>
        <w:t>Li</w:t>
      </w:r>
      <w:r w:rsidR="58E1FA9B" w:rsidRPr="00992CF1">
        <w:rPr>
          <w:rFonts w:ascii="Times New Roman" w:hAnsi="Times New Roman"/>
          <w:sz w:val="24"/>
          <w:szCs w:val="24"/>
          <w:lang w:val="en-US"/>
        </w:rPr>
        <w:t xml:space="preserve"> et al.,</w:t>
      </w:r>
      <w:r w:rsidR="00032A5F" w:rsidRPr="00992CF1">
        <w:rPr>
          <w:rFonts w:ascii="Times New Roman" w:hAnsi="Times New Roman"/>
          <w:sz w:val="24"/>
          <w:szCs w:val="24"/>
          <w:lang w:val="en-US"/>
        </w:rPr>
        <w:t xml:space="preserve"> 2017)</w:t>
      </w:r>
      <w:r w:rsidR="001A2D88" w:rsidRPr="00992CF1">
        <w:rPr>
          <w:rFonts w:ascii="Times New Roman" w:hAnsi="Times New Roman"/>
          <w:sz w:val="24"/>
          <w:szCs w:val="24"/>
          <w:lang w:val="en-US"/>
        </w:rPr>
        <w:t xml:space="preserve">. </w:t>
      </w:r>
      <w:r w:rsidR="002F29A2" w:rsidRPr="00992CF1">
        <w:rPr>
          <w:rFonts w:ascii="Times New Roman" w:hAnsi="Times New Roman"/>
          <w:sz w:val="24"/>
          <w:szCs w:val="24"/>
          <w:lang w:val="en-US"/>
        </w:rPr>
        <w:t xml:space="preserve">There is considerable overlap of the </w:t>
      </w:r>
      <w:r w:rsidR="00CB51C8" w:rsidRPr="00992CF1">
        <w:rPr>
          <w:rFonts w:ascii="Times New Roman" w:hAnsi="Times New Roman"/>
          <w:sz w:val="24"/>
          <w:szCs w:val="24"/>
          <w:lang w:val="en-US"/>
        </w:rPr>
        <w:t xml:space="preserve">study population </w:t>
      </w:r>
      <w:r w:rsidR="002F29A2" w:rsidRPr="00992CF1">
        <w:rPr>
          <w:rFonts w:ascii="Times New Roman" w:hAnsi="Times New Roman"/>
          <w:sz w:val="24"/>
          <w:szCs w:val="24"/>
          <w:lang w:val="en-US"/>
        </w:rPr>
        <w:t>in the four publications.</w:t>
      </w:r>
      <w:r w:rsidR="00CB51C8" w:rsidRPr="00992CF1">
        <w:rPr>
          <w:rFonts w:ascii="Times New Roman" w:hAnsi="Times New Roman"/>
          <w:sz w:val="24"/>
          <w:szCs w:val="24"/>
          <w:lang w:val="en-US"/>
        </w:rPr>
        <w:t xml:space="preserve"> </w:t>
      </w:r>
      <w:r w:rsidR="005E44D7" w:rsidRPr="00992CF1">
        <w:rPr>
          <w:rFonts w:ascii="Times New Roman" w:hAnsi="Times New Roman"/>
          <w:sz w:val="24"/>
          <w:szCs w:val="24"/>
          <w:lang w:val="en-US"/>
        </w:rPr>
        <w:t>Li et al.</w:t>
      </w:r>
      <w:r w:rsidR="00A15DBA" w:rsidRPr="00992CF1">
        <w:rPr>
          <w:rFonts w:ascii="Times New Roman" w:hAnsi="Times New Roman"/>
          <w:sz w:val="24"/>
          <w:szCs w:val="24"/>
          <w:lang w:val="en-US"/>
        </w:rPr>
        <w:t xml:space="preserve"> </w:t>
      </w:r>
      <w:r w:rsidR="006568EC" w:rsidRPr="00992CF1">
        <w:rPr>
          <w:rFonts w:ascii="Times New Roman" w:hAnsi="Times New Roman"/>
          <w:sz w:val="24"/>
          <w:szCs w:val="24"/>
          <w:lang w:val="en-US"/>
        </w:rPr>
        <w:t>(</w:t>
      </w:r>
      <w:r w:rsidR="00A15DBA" w:rsidRPr="00992CF1">
        <w:rPr>
          <w:rFonts w:ascii="Times New Roman" w:hAnsi="Times New Roman"/>
          <w:sz w:val="24"/>
          <w:szCs w:val="24"/>
          <w:lang w:val="en-US"/>
        </w:rPr>
        <w:t>2017</w:t>
      </w:r>
      <w:r w:rsidR="006568EC" w:rsidRPr="00992CF1">
        <w:rPr>
          <w:rFonts w:ascii="Times New Roman" w:hAnsi="Times New Roman"/>
          <w:sz w:val="24"/>
          <w:szCs w:val="24"/>
          <w:lang w:val="en-US"/>
        </w:rPr>
        <w:t>)</w:t>
      </w:r>
      <w:r w:rsidR="00A15DBA" w:rsidRPr="00992CF1">
        <w:rPr>
          <w:rFonts w:ascii="Times New Roman" w:hAnsi="Times New Roman"/>
          <w:sz w:val="24"/>
          <w:szCs w:val="24"/>
          <w:lang w:val="en-US"/>
        </w:rPr>
        <w:t xml:space="preserve"> include</w:t>
      </w:r>
      <w:r w:rsidR="00C95411" w:rsidRPr="00992CF1">
        <w:rPr>
          <w:rFonts w:ascii="Times New Roman" w:hAnsi="Times New Roman"/>
          <w:sz w:val="24"/>
          <w:szCs w:val="24"/>
          <w:lang w:val="en-US"/>
        </w:rPr>
        <w:t>d</w:t>
      </w:r>
      <w:r w:rsidR="00A15DBA" w:rsidRPr="00992CF1">
        <w:rPr>
          <w:rFonts w:ascii="Times New Roman" w:hAnsi="Times New Roman"/>
          <w:sz w:val="24"/>
          <w:szCs w:val="24"/>
          <w:lang w:val="en-US"/>
        </w:rPr>
        <w:t xml:space="preserve"> all patients who </w:t>
      </w:r>
      <w:r w:rsidR="00B512D6" w:rsidRPr="00992CF1">
        <w:rPr>
          <w:rFonts w:ascii="Times New Roman" w:hAnsi="Times New Roman"/>
          <w:sz w:val="24"/>
          <w:szCs w:val="24"/>
          <w:lang w:val="en-US"/>
        </w:rPr>
        <w:t xml:space="preserve">had </w:t>
      </w:r>
      <w:r w:rsidR="00186E60" w:rsidRPr="00992CF1">
        <w:rPr>
          <w:rFonts w:ascii="Times New Roman" w:hAnsi="Times New Roman"/>
          <w:sz w:val="24"/>
          <w:szCs w:val="24"/>
          <w:lang w:val="en-US"/>
        </w:rPr>
        <w:t>received</w:t>
      </w:r>
      <w:r w:rsidR="00A15DBA" w:rsidRPr="00992CF1">
        <w:rPr>
          <w:rFonts w:ascii="Times New Roman" w:hAnsi="Times New Roman"/>
          <w:sz w:val="24"/>
          <w:szCs w:val="24"/>
          <w:lang w:val="en-US"/>
        </w:rPr>
        <w:t xml:space="preserve"> OI upper limb prostheses at </w:t>
      </w:r>
      <w:r w:rsidR="00D93700" w:rsidRPr="00992CF1">
        <w:rPr>
          <w:rFonts w:ascii="Times New Roman" w:hAnsi="Times New Roman"/>
          <w:sz w:val="24"/>
          <w:szCs w:val="24"/>
          <w:lang w:val="en-US"/>
        </w:rPr>
        <w:t>SU</w:t>
      </w:r>
      <w:r w:rsidR="00C26C31" w:rsidRPr="00992CF1">
        <w:rPr>
          <w:rFonts w:ascii="Times New Roman" w:hAnsi="Times New Roman"/>
          <w:sz w:val="24"/>
          <w:szCs w:val="24"/>
          <w:lang w:val="en-US"/>
        </w:rPr>
        <w:t xml:space="preserve"> up to 2010</w:t>
      </w:r>
      <w:r w:rsidR="00C95411" w:rsidRPr="00992CF1">
        <w:rPr>
          <w:rFonts w:ascii="Times New Roman" w:hAnsi="Times New Roman"/>
          <w:sz w:val="24"/>
          <w:szCs w:val="24"/>
          <w:lang w:val="en-US"/>
        </w:rPr>
        <w:t>.</w:t>
      </w:r>
      <w:r w:rsidR="00276ECC" w:rsidRPr="00992CF1">
        <w:rPr>
          <w:rFonts w:ascii="Times New Roman" w:hAnsi="Times New Roman"/>
          <w:sz w:val="24"/>
          <w:szCs w:val="24"/>
          <w:lang w:val="en-US"/>
        </w:rPr>
        <w:t xml:space="preserve"> </w:t>
      </w:r>
    </w:p>
    <w:p w14:paraId="26882EE3" w14:textId="22559729" w:rsidR="002F4601" w:rsidRPr="00992CF1" w:rsidRDefault="00C95411" w:rsidP="00A77C2D">
      <w:pPr>
        <w:tabs>
          <w:tab w:val="left" w:pos="720"/>
        </w:tabs>
        <w:ind w:left="426"/>
        <w:rPr>
          <w:rFonts w:ascii="Times New Roman" w:hAnsi="Times New Roman"/>
          <w:sz w:val="24"/>
          <w:szCs w:val="24"/>
          <w:lang w:val="en-US"/>
        </w:rPr>
      </w:pPr>
      <w:r w:rsidRPr="00992CF1">
        <w:rPr>
          <w:rFonts w:ascii="Times New Roman" w:hAnsi="Times New Roman"/>
          <w:sz w:val="24"/>
          <w:szCs w:val="24"/>
          <w:lang w:val="en-US"/>
        </w:rPr>
        <w:t>T</w:t>
      </w:r>
      <w:r w:rsidR="00276ECC" w:rsidRPr="00992CF1">
        <w:rPr>
          <w:rFonts w:ascii="Times New Roman" w:hAnsi="Times New Roman"/>
          <w:sz w:val="24"/>
          <w:szCs w:val="24"/>
          <w:lang w:val="en-US"/>
        </w:rPr>
        <w:t xml:space="preserve">he </w:t>
      </w:r>
      <w:r w:rsidR="003049E8" w:rsidRPr="00992CF1">
        <w:rPr>
          <w:rFonts w:ascii="Times New Roman" w:hAnsi="Times New Roman"/>
          <w:sz w:val="24"/>
          <w:szCs w:val="24"/>
          <w:lang w:val="en-US"/>
        </w:rPr>
        <w:t xml:space="preserve">previous </w:t>
      </w:r>
      <w:r w:rsidR="00A075EB" w:rsidRPr="00992CF1">
        <w:rPr>
          <w:rFonts w:ascii="Times New Roman" w:hAnsi="Times New Roman"/>
          <w:sz w:val="24"/>
          <w:szCs w:val="24"/>
          <w:lang w:val="en-US"/>
        </w:rPr>
        <w:t xml:space="preserve">publication by </w:t>
      </w:r>
      <w:r w:rsidR="00475B02" w:rsidRPr="00992CF1">
        <w:rPr>
          <w:rFonts w:ascii="Times New Roman" w:hAnsi="Times New Roman"/>
          <w:sz w:val="24"/>
          <w:szCs w:val="24"/>
          <w:lang w:val="en-US"/>
        </w:rPr>
        <w:t xml:space="preserve">Tillander </w:t>
      </w:r>
      <w:r w:rsidR="00241499" w:rsidRPr="00992CF1">
        <w:rPr>
          <w:rFonts w:ascii="Times New Roman" w:hAnsi="Times New Roman"/>
          <w:sz w:val="24"/>
          <w:szCs w:val="24"/>
          <w:lang w:val="en-US"/>
        </w:rPr>
        <w:t xml:space="preserve">et al. (2010) </w:t>
      </w:r>
      <w:r w:rsidR="003A231B" w:rsidRPr="00992CF1">
        <w:rPr>
          <w:rFonts w:ascii="Times New Roman" w:hAnsi="Times New Roman"/>
          <w:sz w:val="24"/>
          <w:szCs w:val="24"/>
          <w:lang w:val="en-US"/>
        </w:rPr>
        <w:t xml:space="preserve">focused on </w:t>
      </w:r>
      <w:r w:rsidR="00C65A6F" w:rsidRPr="00992CF1">
        <w:rPr>
          <w:rFonts w:ascii="Times New Roman" w:hAnsi="Times New Roman"/>
          <w:sz w:val="24"/>
          <w:szCs w:val="24"/>
          <w:lang w:val="en-US"/>
        </w:rPr>
        <w:t xml:space="preserve">the risk of infections, </w:t>
      </w:r>
      <w:r w:rsidR="00A36439" w:rsidRPr="00992CF1">
        <w:rPr>
          <w:rFonts w:ascii="Times New Roman" w:hAnsi="Times New Roman"/>
          <w:sz w:val="24"/>
          <w:szCs w:val="24"/>
          <w:lang w:val="en-US"/>
        </w:rPr>
        <w:t xml:space="preserve">and </w:t>
      </w:r>
      <w:r w:rsidR="00C65A6F" w:rsidRPr="00992CF1">
        <w:rPr>
          <w:rFonts w:ascii="Times New Roman" w:hAnsi="Times New Roman"/>
          <w:sz w:val="24"/>
          <w:szCs w:val="24"/>
          <w:lang w:val="en-US"/>
        </w:rPr>
        <w:t>publication</w:t>
      </w:r>
      <w:r w:rsidR="007C23CC" w:rsidRPr="00992CF1">
        <w:rPr>
          <w:rFonts w:ascii="Times New Roman" w:hAnsi="Times New Roman"/>
          <w:sz w:val="24"/>
          <w:szCs w:val="24"/>
          <w:lang w:val="en-US"/>
        </w:rPr>
        <w:t>s</w:t>
      </w:r>
      <w:r w:rsidR="00C65A6F" w:rsidRPr="00992CF1">
        <w:rPr>
          <w:rFonts w:ascii="Times New Roman" w:hAnsi="Times New Roman"/>
          <w:sz w:val="24"/>
          <w:szCs w:val="24"/>
          <w:lang w:val="en-US"/>
        </w:rPr>
        <w:t xml:space="preserve"> by Jönsson</w:t>
      </w:r>
      <w:r w:rsidR="007C23CC" w:rsidRPr="00992CF1">
        <w:rPr>
          <w:rFonts w:ascii="Times New Roman" w:hAnsi="Times New Roman"/>
          <w:sz w:val="24"/>
          <w:szCs w:val="24"/>
          <w:lang w:val="en-US"/>
        </w:rPr>
        <w:t xml:space="preserve"> et al</w:t>
      </w:r>
      <w:r w:rsidR="00A36439" w:rsidRPr="00992CF1">
        <w:rPr>
          <w:rFonts w:ascii="Times New Roman" w:hAnsi="Times New Roman"/>
          <w:sz w:val="24"/>
          <w:szCs w:val="24"/>
          <w:lang w:val="en-US"/>
        </w:rPr>
        <w:t>.</w:t>
      </w:r>
      <w:r w:rsidR="007C23CC" w:rsidRPr="00992CF1">
        <w:rPr>
          <w:rFonts w:ascii="Times New Roman" w:hAnsi="Times New Roman"/>
          <w:sz w:val="24"/>
          <w:szCs w:val="24"/>
          <w:lang w:val="en-US"/>
        </w:rPr>
        <w:t xml:space="preserve"> </w:t>
      </w:r>
      <w:r w:rsidR="00241499" w:rsidRPr="00992CF1">
        <w:rPr>
          <w:rFonts w:ascii="Times New Roman" w:hAnsi="Times New Roman"/>
          <w:sz w:val="24"/>
          <w:szCs w:val="24"/>
          <w:lang w:val="en-US"/>
        </w:rPr>
        <w:t>(</w:t>
      </w:r>
      <w:r w:rsidR="007C23CC" w:rsidRPr="00992CF1">
        <w:rPr>
          <w:rFonts w:ascii="Times New Roman" w:hAnsi="Times New Roman"/>
          <w:sz w:val="24"/>
          <w:szCs w:val="24"/>
          <w:lang w:val="en-US"/>
        </w:rPr>
        <w:t>2011</w:t>
      </w:r>
      <w:r w:rsidR="00241499" w:rsidRPr="00992CF1">
        <w:rPr>
          <w:rFonts w:ascii="Times New Roman" w:hAnsi="Times New Roman"/>
          <w:sz w:val="24"/>
          <w:szCs w:val="24"/>
          <w:lang w:val="en-US"/>
        </w:rPr>
        <w:t>)</w:t>
      </w:r>
      <w:r w:rsidR="00A36439" w:rsidRPr="00992CF1">
        <w:rPr>
          <w:rFonts w:ascii="Times New Roman" w:hAnsi="Times New Roman"/>
          <w:sz w:val="24"/>
          <w:szCs w:val="24"/>
          <w:lang w:val="en-US"/>
        </w:rPr>
        <w:t>,</w:t>
      </w:r>
      <w:r w:rsidR="00C65A6F" w:rsidRPr="00992CF1">
        <w:rPr>
          <w:rFonts w:ascii="Times New Roman" w:hAnsi="Times New Roman"/>
          <w:sz w:val="24"/>
          <w:szCs w:val="24"/>
          <w:lang w:val="en-US"/>
        </w:rPr>
        <w:t xml:space="preserve"> </w:t>
      </w:r>
      <w:r w:rsidR="007C23CC" w:rsidRPr="00992CF1">
        <w:rPr>
          <w:rFonts w:ascii="Times New Roman" w:hAnsi="Times New Roman"/>
          <w:sz w:val="24"/>
          <w:szCs w:val="24"/>
          <w:lang w:val="en-US"/>
        </w:rPr>
        <w:t xml:space="preserve">and Tsikandylakis et al. </w:t>
      </w:r>
      <w:r w:rsidR="00241499" w:rsidRPr="00992CF1">
        <w:rPr>
          <w:rFonts w:ascii="Times New Roman" w:hAnsi="Times New Roman"/>
          <w:sz w:val="24"/>
          <w:szCs w:val="24"/>
          <w:lang w:val="en-US"/>
        </w:rPr>
        <w:t>(</w:t>
      </w:r>
      <w:r w:rsidR="007C23CC" w:rsidRPr="00992CF1">
        <w:rPr>
          <w:rFonts w:ascii="Times New Roman" w:hAnsi="Times New Roman"/>
          <w:sz w:val="24"/>
          <w:szCs w:val="24"/>
          <w:lang w:val="en-US"/>
        </w:rPr>
        <w:t>2014</w:t>
      </w:r>
      <w:r w:rsidR="00241499" w:rsidRPr="00992CF1">
        <w:rPr>
          <w:rFonts w:ascii="Times New Roman" w:hAnsi="Times New Roman"/>
          <w:sz w:val="24"/>
          <w:szCs w:val="24"/>
          <w:lang w:val="en-US"/>
        </w:rPr>
        <w:t>)</w:t>
      </w:r>
      <w:r w:rsidR="007C23CC" w:rsidRPr="00992CF1">
        <w:rPr>
          <w:rFonts w:ascii="Times New Roman" w:hAnsi="Times New Roman"/>
          <w:sz w:val="24"/>
          <w:szCs w:val="24"/>
          <w:lang w:val="en-US"/>
        </w:rPr>
        <w:t xml:space="preserve"> provide </w:t>
      </w:r>
      <w:r w:rsidR="00752C31" w:rsidRPr="00992CF1">
        <w:rPr>
          <w:rFonts w:ascii="Times New Roman" w:hAnsi="Times New Roman"/>
          <w:sz w:val="24"/>
          <w:szCs w:val="24"/>
          <w:lang w:val="en-US"/>
        </w:rPr>
        <w:t xml:space="preserve">detailed </w:t>
      </w:r>
      <w:r w:rsidR="00223BA5">
        <w:rPr>
          <w:rFonts w:ascii="Times New Roman" w:hAnsi="Times New Roman"/>
          <w:sz w:val="24"/>
          <w:szCs w:val="24"/>
          <w:lang w:val="en-US"/>
        </w:rPr>
        <w:t xml:space="preserve">subgroup </w:t>
      </w:r>
      <w:r w:rsidR="007C23CC" w:rsidRPr="00992CF1">
        <w:rPr>
          <w:rFonts w:ascii="Times New Roman" w:hAnsi="Times New Roman"/>
          <w:sz w:val="24"/>
          <w:szCs w:val="24"/>
          <w:lang w:val="en-US"/>
        </w:rPr>
        <w:t>information</w:t>
      </w:r>
      <w:r w:rsidR="000427B1" w:rsidRPr="00992CF1">
        <w:rPr>
          <w:rFonts w:ascii="Times New Roman" w:hAnsi="Times New Roman"/>
          <w:sz w:val="24"/>
          <w:szCs w:val="24"/>
          <w:lang w:val="en-US"/>
        </w:rPr>
        <w:t>.</w:t>
      </w:r>
      <w:r w:rsidR="007C23CC" w:rsidRPr="00992CF1">
        <w:rPr>
          <w:rFonts w:ascii="Times New Roman" w:hAnsi="Times New Roman"/>
          <w:sz w:val="24"/>
          <w:szCs w:val="24"/>
          <w:lang w:val="en-US"/>
        </w:rPr>
        <w:t xml:space="preserve"> </w:t>
      </w:r>
    </w:p>
    <w:p w14:paraId="5013EFD5" w14:textId="477EE947" w:rsidR="002F4601" w:rsidRDefault="570D02A0" w:rsidP="00396DA2">
      <w:pPr>
        <w:autoSpaceDE w:val="0"/>
        <w:autoSpaceDN w:val="0"/>
        <w:adjustRightInd w:val="0"/>
        <w:spacing w:after="0" w:line="240" w:lineRule="auto"/>
        <w:ind w:left="426"/>
        <w:rPr>
          <w:rFonts w:ascii="Times New Roman" w:hAnsi="Times New Roman"/>
          <w:sz w:val="24"/>
          <w:szCs w:val="24"/>
          <w:lang w:val="en-US"/>
        </w:rPr>
      </w:pPr>
      <w:r w:rsidRPr="48383073">
        <w:rPr>
          <w:sz w:val="24"/>
          <w:szCs w:val="24"/>
          <w:lang w:val="en-US"/>
        </w:rPr>
        <w:t xml:space="preserve">For </w:t>
      </w:r>
      <w:r w:rsidR="009D07A3" w:rsidRPr="48383073">
        <w:rPr>
          <w:sz w:val="24"/>
          <w:szCs w:val="24"/>
          <w:lang w:val="en-US"/>
        </w:rPr>
        <w:t xml:space="preserve">the 18 </w:t>
      </w:r>
      <w:r w:rsidRPr="48383073">
        <w:rPr>
          <w:sz w:val="24"/>
          <w:szCs w:val="24"/>
          <w:lang w:val="en-US"/>
        </w:rPr>
        <w:t xml:space="preserve">patients who had received OI implants at </w:t>
      </w:r>
      <w:r w:rsidR="00F2716A">
        <w:rPr>
          <w:rFonts w:ascii="Times New Roman" w:hAnsi="Times New Roman"/>
          <w:sz w:val="24"/>
          <w:szCs w:val="24"/>
          <w:lang w:val="en-US"/>
        </w:rPr>
        <w:t>transhumeral</w:t>
      </w:r>
      <w:r w:rsidR="00F2716A" w:rsidRPr="48383073" w:rsidDel="00F2716A">
        <w:rPr>
          <w:sz w:val="24"/>
          <w:szCs w:val="24"/>
          <w:lang w:val="en-US"/>
        </w:rPr>
        <w:t xml:space="preserve"> </w:t>
      </w:r>
      <w:r w:rsidRPr="48383073">
        <w:rPr>
          <w:sz w:val="24"/>
          <w:szCs w:val="24"/>
          <w:lang w:val="en-US"/>
        </w:rPr>
        <w:t xml:space="preserve">level between 1995 and 2010, a </w:t>
      </w:r>
      <w:r w:rsidR="6DF4C131" w:rsidRPr="48383073">
        <w:rPr>
          <w:sz w:val="24"/>
          <w:szCs w:val="24"/>
          <w:lang w:val="en-US"/>
        </w:rPr>
        <w:t xml:space="preserve">total of 43 adverse events were reported; 21 mild, 16 moderate, </w:t>
      </w:r>
      <w:r w:rsidR="40C1E907" w:rsidRPr="48383073">
        <w:rPr>
          <w:sz w:val="24"/>
          <w:szCs w:val="24"/>
          <w:lang w:val="en-US"/>
        </w:rPr>
        <w:t xml:space="preserve">six </w:t>
      </w:r>
      <w:r w:rsidR="6DF4C131" w:rsidRPr="48383073">
        <w:rPr>
          <w:sz w:val="24"/>
          <w:szCs w:val="24"/>
          <w:lang w:val="en-US"/>
        </w:rPr>
        <w:t>severe</w:t>
      </w:r>
      <w:r w:rsidR="574BE3D1" w:rsidRPr="48383073">
        <w:rPr>
          <w:sz w:val="24"/>
          <w:szCs w:val="24"/>
          <w:lang w:val="en-US"/>
        </w:rPr>
        <w:t xml:space="preserve"> (</w:t>
      </w:r>
      <w:r w:rsidR="5F4D6041" w:rsidRPr="48383073">
        <w:rPr>
          <w:sz w:val="24"/>
          <w:szCs w:val="24"/>
          <w:lang w:val="en-US"/>
        </w:rPr>
        <w:t xml:space="preserve">Tsikandylakis et al., 2014, </w:t>
      </w:r>
      <w:r w:rsidR="574BE3D1" w:rsidRPr="48383073">
        <w:rPr>
          <w:sz w:val="24"/>
          <w:szCs w:val="24"/>
          <w:lang w:val="en-US"/>
        </w:rPr>
        <w:t>Li et al., 2017)</w:t>
      </w:r>
      <w:r w:rsidR="6DF4C131" w:rsidRPr="48383073">
        <w:rPr>
          <w:sz w:val="24"/>
          <w:szCs w:val="24"/>
          <w:lang w:val="en-US"/>
        </w:rPr>
        <w:t xml:space="preserve">. </w:t>
      </w:r>
      <w:r w:rsidR="22A25CF5" w:rsidRPr="48383073">
        <w:rPr>
          <w:sz w:val="24"/>
          <w:szCs w:val="24"/>
          <w:lang w:val="en-US"/>
        </w:rPr>
        <w:t>Three implants were removed due to early loosening</w:t>
      </w:r>
      <w:r w:rsidR="6C5D7646" w:rsidRPr="48383073">
        <w:rPr>
          <w:sz w:val="24"/>
          <w:szCs w:val="24"/>
          <w:lang w:val="en-US"/>
        </w:rPr>
        <w:t xml:space="preserve"> (Tsikandylakis et al., 2014)</w:t>
      </w:r>
      <w:r w:rsidR="00B36FA7" w:rsidRPr="48383073">
        <w:rPr>
          <w:sz w:val="24"/>
          <w:szCs w:val="24"/>
          <w:lang w:val="en-US"/>
        </w:rPr>
        <w:t xml:space="preserve"> (see also </w:t>
      </w:r>
      <w:r w:rsidR="003D6D0D" w:rsidRPr="48383073">
        <w:rPr>
          <w:sz w:val="24"/>
          <w:szCs w:val="24"/>
          <w:lang w:val="en-US"/>
        </w:rPr>
        <w:t>section 4.3 Reoperations)</w:t>
      </w:r>
      <w:r w:rsidR="6C5D7646" w:rsidRPr="48383073">
        <w:rPr>
          <w:sz w:val="24"/>
          <w:szCs w:val="24"/>
          <w:lang w:val="en-US"/>
        </w:rPr>
        <w:t xml:space="preserve">. </w:t>
      </w:r>
      <w:r w:rsidR="473C7CDB" w:rsidRPr="48383073">
        <w:rPr>
          <w:sz w:val="24"/>
          <w:szCs w:val="24"/>
          <w:lang w:val="en-US"/>
        </w:rPr>
        <w:t>The most frequent complications</w:t>
      </w:r>
      <w:r w:rsidR="1EF4FD20" w:rsidRPr="48383073">
        <w:rPr>
          <w:sz w:val="24"/>
          <w:szCs w:val="24"/>
          <w:lang w:val="en-US"/>
        </w:rPr>
        <w:t xml:space="preserve"> i</w:t>
      </w:r>
      <w:r w:rsidR="6DAAB5F2" w:rsidRPr="48383073">
        <w:rPr>
          <w:sz w:val="24"/>
          <w:szCs w:val="24"/>
          <w:lang w:val="en-US"/>
        </w:rPr>
        <w:t xml:space="preserve">n patients with prosthesis at </w:t>
      </w:r>
      <w:r w:rsidR="00F2716A">
        <w:rPr>
          <w:rFonts w:ascii="Times New Roman" w:hAnsi="Times New Roman"/>
          <w:sz w:val="24"/>
          <w:szCs w:val="24"/>
          <w:lang w:val="en-US"/>
        </w:rPr>
        <w:t>transhumeral</w:t>
      </w:r>
      <w:r w:rsidR="00F2716A" w:rsidRPr="48383073" w:rsidDel="00F2716A">
        <w:rPr>
          <w:sz w:val="24"/>
          <w:szCs w:val="24"/>
          <w:lang w:val="en-US"/>
        </w:rPr>
        <w:t xml:space="preserve"> </w:t>
      </w:r>
      <w:r w:rsidR="6DAAB5F2" w:rsidRPr="48383073">
        <w:rPr>
          <w:sz w:val="24"/>
          <w:szCs w:val="24"/>
          <w:lang w:val="en-US"/>
        </w:rPr>
        <w:t xml:space="preserve">level </w:t>
      </w:r>
      <w:r w:rsidR="473C7CDB" w:rsidRPr="48383073">
        <w:rPr>
          <w:sz w:val="24"/>
          <w:szCs w:val="24"/>
          <w:lang w:val="en-US"/>
        </w:rPr>
        <w:t xml:space="preserve">were </w:t>
      </w:r>
      <w:r w:rsidR="7B71F7D1" w:rsidRPr="48383073">
        <w:rPr>
          <w:sz w:val="24"/>
          <w:szCs w:val="24"/>
          <w:lang w:val="en-US"/>
        </w:rPr>
        <w:t xml:space="preserve">superficial </w:t>
      </w:r>
      <w:r w:rsidR="3D8FDC94" w:rsidRPr="48383073">
        <w:rPr>
          <w:sz w:val="24"/>
          <w:szCs w:val="24"/>
          <w:lang w:val="en-US"/>
        </w:rPr>
        <w:t>infections</w:t>
      </w:r>
      <w:r w:rsidR="7B71F7D1" w:rsidRPr="48383073">
        <w:rPr>
          <w:sz w:val="24"/>
          <w:szCs w:val="24"/>
          <w:lang w:val="en-US"/>
        </w:rPr>
        <w:t xml:space="preserve"> </w:t>
      </w:r>
      <w:r w:rsidR="7B47E134" w:rsidRPr="48383073">
        <w:rPr>
          <w:sz w:val="24"/>
          <w:szCs w:val="24"/>
          <w:lang w:val="en-US"/>
        </w:rPr>
        <w:t>of the skin at the penetration site</w:t>
      </w:r>
      <w:r w:rsidR="1EA88FAB" w:rsidRPr="3A7EE126">
        <w:rPr>
          <w:rFonts w:ascii="Times New Roman" w:hAnsi="Times New Roman"/>
          <w:sz w:val="24"/>
          <w:szCs w:val="24"/>
          <w:lang w:val="en-US"/>
        </w:rPr>
        <w:t xml:space="preserve"> (5</w:t>
      </w:r>
      <w:r w:rsidR="18548523" w:rsidRPr="3A7EE126">
        <w:rPr>
          <w:rFonts w:ascii="Times New Roman" w:hAnsi="Times New Roman"/>
          <w:sz w:val="24"/>
          <w:szCs w:val="24"/>
          <w:lang w:val="en-US"/>
        </w:rPr>
        <w:t>/</w:t>
      </w:r>
      <w:r w:rsidR="2EF05FDE" w:rsidRPr="3A7EE126">
        <w:rPr>
          <w:rFonts w:ascii="Times New Roman" w:hAnsi="Times New Roman"/>
          <w:sz w:val="24"/>
          <w:szCs w:val="24"/>
          <w:lang w:val="en-US"/>
        </w:rPr>
        <w:t>18</w:t>
      </w:r>
      <w:r w:rsidR="1EA88FAB" w:rsidRPr="3A7EE126">
        <w:rPr>
          <w:rFonts w:ascii="Times New Roman" w:hAnsi="Times New Roman"/>
          <w:sz w:val="24"/>
          <w:szCs w:val="24"/>
          <w:lang w:val="en-US"/>
        </w:rPr>
        <w:t xml:space="preserve"> </w:t>
      </w:r>
      <w:r w:rsidR="1EA88FAB" w:rsidRPr="3A7EE126">
        <w:rPr>
          <w:rFonts w:ascii="Times New Roman" w:hAnsi="Times New Roman"/>
          <w:sz w:val="24"/>
          <w:szCs w:val="24"/>
          <w:lang w:val="en-US"/>
        </w:rPr>
        <w:lastRenderedPageBreak/>
        <w:t>patients</w:t>
      </w:r>
      <w:r w:rsidR="1766D37A" w:rsidRPr="3A7EE126">
        <w:rPr>
          <w:rFonts w:ascii="Times New Roman" w:hAnsi="Times New Roman"/>
          <w:sz w:val="24"/>
          <w:szCs w:val="24"/>
          <w:lang w:val="en-US"/>
        </w:rPr>
        <w:t>)</w:t>
      </w:r>
      <w:r w:rsidR="080E0E2E" w:rsidRPr="3A7EE126">
        <w:rPr>
          <w:rFonts w:ascii="Times New Roman" w:hAnsi="Times New Roman"/>
          <w:sz w:val="24"/>
          <w:szCs w:val="24"/>
          <w:lang w:val="en-US"/>
        </w:rPr>
        <w:t>.</w:t>
      </w:r>
      <w:r w:rsidR="3D8FDC94" w:rsidRPr="3A7EE126">
        <w:rPr>
          <w:rFonts w:ascii="Times New Roman" w:hAnsi="Times New Roman"/>
          <w:sz w:val="24"/>
          <w:szCs w:val="24"/>
          <w:lang w:val="en-US"/>
        </w:rPr>
        <w:t xml:space="preserve"> </w:t>
      </w:r>
      <w:r w:rsidR="1C3D08B6" w:rsidRPr="3A7EE126">
        <w:rPr>
          <w:rFonts w:ascii="Times New Roman" w:hAnsi="Times New Roman"/>
          <w:sz w:val="24"/>
          <w:szCs w:val="24"/>
          <w:lang w:val="en-US"/>
        </w:rPr>
        <w:t xml:space="preserve">In addition, </w:t>
      </w:r>
      <w:r w:rsidR="1C3D08B6" w:rsidRPr="3A7EE126">
        <w:rPr>
          <w:sz w:val="24"/>
          <w:szCs w:val="24"/>
          <w:lang w:val="en-US" w:eastAsia="ja-JP"/>
        </w:rPr>
        <w:t xml:space="preserve">skin reactions </w:t>
      </w:r>
      <w:r w:rsidR="00CB2ECC">
        <w:rPr>
          <w:sz w:val="24"/>
          <w:szCs w:val="24"/>
          <w:lang w:val="en-US" w:eastAsia="ja-JP"/>
        </w:rPr>
        <w:t>at</w:t>
      </w:r>
      <w:r w:rsidR="00CB2ECC" w:rsidRPr="3A7EE126">
        <w:rPr>
          <w:sz w:val="24"/>
          <w:szCs w:val="24"/>
          <w:lang w:val="en-US" w:eastAsia="ja-JP"/>
        </w:rPr>
        <w:t xml:space="preserve"> </w:t>
      </w:r>
      <w:r w:rsidR="1C3D08B6" w:rsidRPr="3A7EE126">
        <w:rPr>
          <w:sz w:val="24"/>
          <w:szCs w:val="24"/>
          <w:lang w:val="en-US" w:eastAsia="ja-JP"/>
        </w:rPr>
        <w:t xml:space="preserve">the skin penetration site, </w:t>
      </w:r>
      <w:r w:rsidR="003442EC" w:rsidRPr="00773BA8">
        <w:rPr>
          <w:sz w:val="24"/>
          <w:szCs w:val="24"/>
          <w:lang w:val="en-US" w:eastAsia="ja-JP"/>
        </w:rPr>
        <w:t xml:space="preserve">partial </w:t>
      </w:r>
      <w:r w:rsidR="003442EC" w:rsidRPr="000C155A">
        <w:rPr>
          <w:sz w:val="24"/>
          <w:szCs w:val="24"/>
          <w:lang w:val="en-US" w:eastAsia="ja-JP"/>
        </w:rPr>
        <w:t xml:space="preserve">fracture at </w:t>
      </w:r>
      <w:r w:rsidR="003442EC" w:rsidRPr="000A7754">
        <w:rPr>
          <w:rStyle w:val="Kommentarsreferens"/>
          <w:sz w:val="24"/>
          <w:szCs w:val="24"/>
          <w:lang w:val="en-US"/>
        </w:rPr>
        <w:t>insertion of fixation screw</w:t>
      </w:r>
      <w:r w:rsidR="003442EC" w:rsidRPr="000C155A" w:rsidDel="00764D5F">
        <w:rPr>
          <w:sz w:val="24"/>
          <w:szCs w:val="24"/>
          <w:lang w:val="en-US" w:eastAsia="ja-JP"/>
        </w:rPr>
        <w:t xml:space="preserve"> </w:t>
      </w:r>
      <w:r w:rsidR="003442EC" w:rsidRPr="000C155A">
        <w:rPr>
          <w:sz w:val="24"/>
          <w:szCs w:val="24"/>
          <w:lang w:val="en-US" w:eastAsia="ja-JP"/>
        </w:rPr>
        <w:t xml:space="preserve">(8/18), </w:t>
      </w:r>
      <w:r w:rsidR="003442EC" w:rsidRPr="000A7754">
        <w:rPr>
          <w:sz w:val="24"/>
          <w:szCs w:val="24"/>
          <w:lang w:val="en-US"/>
        </w:rPr>
        <w:t>limited defects of the bony canal while drilling for the abutment</w:t>
      </w:r>
      <w:r w:rsidR="003442EC" w:rsidRPr="000C155A">
        <w:rPr>
          <w:sz w:val="24"/>
          <w:szCs w:val="24"/>
          <w:lang w:val="en-US" w:eastAsia="ja-JP"/>
        </w:rPr>
        <w:t xml:space="preserve"> </w:t>
      </w:r>
      <w:r w:rsidR="2627FE96" w:rsidRPr="003442EC">
        <w:rPr>
          <w:sz w:val="24"/>
          <w:szCs w:val="24"/>
          <w:lang w:val="en-US" w:eastAsia="ja-JP"/>
        </w:rPr>
        <w:t>(</w:t>
      </w:r>
      <w:r w:rsidR="3428616D" w:rsidRPr="003442EC">
        <w:rPr>
          <w:sz w:val="24"/>
          <w:szCs w:val="24"/>
          <w:lang w:val="en-US" w:eastAsia="ja-JP"/>
        </w:rPr>
        <w:t>three</w:t>
      </w:r>
      <w:r w:rsidR="1070611D" w:rsidRPr="003442EC">
        <w:rPr>
          <w:sz w:val="24"/>
          <w:szCs w:val="24"/>
          <w:lang w:val="en-US" w:eastAsia="ja-JP"/>
        </w:rPr>
        <w:t xml:space="preserve"> cases)</w:t>
      </w:r>
      <w:r w:rsidR="1C3D08B6" w:rsidRPr="003442EC">
        <w:rPr>
          <w:sz w:val="24"/>
          <w:szCs w:val="24"/>
          <w:lang w:val="en-US" w:eastAsia="ja-JP"/>
        </w:rPr>
        <w:t>,</w:t>
      </w:r>
      <w:r w:rsidR="1C3D08B6" w:rsidRPr="3A7EE126">
        <w:rPr>
          <w:sz w:val="24"/>
          <w:szCs w:val="24"/>
          <w:lang w:val="en-US" w:eastAsia="ja-JP"/>
        </w:rPr>
        <w:t xml:space="preserve"> avascular skin flap necrosis</w:t>
      </w:r>
      <w:r w:rsidR="1070611D" w:rsidRPr="3A7EE126">
        <w:rPr>
          <w:sz w:val="24"/>
          <w:szCs w:val="24"/>
          <w:lang w:val="en-US" w:eastAsia="ja-JP"/>
        </w:rPr>
        <w:t xml:space="preserve"> (</w:t>
      </w:r>
      <w:r w:rsidR="40C1E907" w:rsidRPr="3A7EE126">
        <w:rPr>
          <w:sz w:val="24"/>
          <w:szCs w:val="24"/>
          <w:lang w:val="en-US" w:eastAsia="ja-JP"/>
        </w:rPr>
        <w:t>three</w:t>
      </w:r>
      <w:r w:rsidR="1843F091" w:rsidRPr="3A7EE126">
        <w:rPr>
          <w:sz w:val="24"/>
          <w:szCs w:val="24"/>
          <w:lang w:val="en-US" w:eastAsia="ja-JP"/>
        </w:rPr>
        <w:t xml:space="preserve"> cases)</w:t>
      </w:r>
      <w:r w:rsidR="1C3D08B6" w:rsidRPr="3A7EE126">
        <w:rPr>
          <w:sz w:val="24"/>
          <w:szCs w:val="24"/>
          <w:lang w:val="en-US" w:eastAsia="ja-JP"/>
        </w:rPr>
        <w:t>, and one deep implant-associated infection</w:t>
      </w:r>
      <w:r w:rsidR="313EF20E" w:rsidRPr="3A7EE126">
        <w:rPr>
          <w:sz w:val="24"/>
          <w:szCs w:val="24"/>
          <w:lang w:val="en-US" w:eastAsia="ja-JP"/>
        </w:rPr>
        <w:t xml:space="preserve"> </w:t>
      </w:r>
      <w:r w:rsidR="00CB2ECC" w:rsidRPr="48383073">
        <w:rPr>
          <w:sz w:val="24"/>
          <w:szCs w:val="24"/>
          <w:lang w:val="en-US"/>
        </w:rPr>
        <w:t>that resolved after 3 months oral antibiotics</w:t>
      </w:r>
      <w:r w:rsidR="00CB2ECC" w:rsidRPr="3A7EE126">
        <w:rPr>
          <w:sz w:val="24"/>
          <w:szCs w:val="24"/>
          <w:lang w:val="en-US" w:eastAsia="ja-JP"/>
        </w:rPr>
        <w:t xml:space="preserve"> </w:t>
      </w:r>
      <w:r w:rsidR="313EF20E" w:rsidRPr="3A7EE126">
        <w:rPr>
          <w:sz w:val="24"/>
          <w:szCs w:val="24"/>
          <w:lang w:val="en-US" w:eastAsia="ja-JP"/>
        </w:rPr>
        <w:t xml:space="preserve">were </w:t>
      </w:r>
      <w:r w:rsidR="6621165F" w:rsidRPr="3A7EE126">
        <w:rPr>
          <w:sz w:val="24"/>
          <w:szCs w:val="24"/>
          <w:lang w:val="en-US" w:eastAsia="ja-JP"/>
        </w:rPr>
        <w:t>described</w:t>
      </w:r>
      <w:r w:rsidR="384933DC" w:rsidRPr="3A7EE126">
        <w:rPr>
          <w:sz w:val="24"/>
          <w:szCs w:val="24"/>
          <w:lang w:val="en-US" w:eastAsia="ja-JP"/>
        </w:rPr>
        <w:t xml:space="preserve"> </w:t>
      </w:r>
      <w:r w:rsidR="384933DC" w:rsidRPr="3A7EE126">
        <w:rPr>
          <w:rFonts w:ascii="Times New Roman" w:hAnsi="Times New Roman"/>
          <w:sz w:val="24"/>
          <w:szCs w:val="24"/>
          <w:lang w:val="en-US"/>
        </w:rPr>
        <w:t>(</w:t>
      </w:r>
      <w:r w:rsidR="64700BB9" w:rsidRPr="3A7EE126">
        <w:rPr>
          <w:rFonts w:ascii="Times New Roman" w:hAnsi="Times New Roman"/>
          <w:sz w:val="24"/>
          <w:szCs w:val="24"/>
          <w:lang w:val="en-US"/>
        </w:rPr>
        <w:t xml:space="preserve">Tillander et al., </w:t>
      </w:r>
      <w:r w:rsidR="58FEC5F2" w:rsidRPr="3A7EE126">
        <w:rPr>
          <w:rFonts w:ascii="Times New Roman" w:hAnsi="Times New Roman"/>
          <w:sz w:val="24"/>
          <w:szCs w:val="24"/>
          <w:lang w:val="en-US"/>
        </w:rPr>
        <w:t xml:space="preserve">2010, </w:t>
      </w:r>
      <w:r w:rsidR="384933DC" w:rsidRPr="3A7EE126">
        <w:rPr>
          <w:rFonts w:ascii="Times New Roman" w:hAnsi="Times New Roman"/>
          <w:sz w:val="24"/>
          <w:szCs w:val="24"/>
          <w:lang w:val="en-US"/>
        </w:rPr>
        <w:t>Tsikandylakis et al., 2014)</w:t>
      </w:r>
      <w:r w:rsidR="1CBDD7C3" w:rsidRPr="3A7EE126">
        <w:rPr>
          <w:sz w:val="24"/>
          <w:szCs w:val="24"/>
          <w:lang w:val="en-US" w:eastAsia="ja-JP"/>
        </w:rPr>
        <w:t>.</w:t>
      </w:r>
      <w:r w:rsidR="76F46CAC" w:rsidRPr="3A7EE126">
        <w:rPr>
          <w:sz w:val="24"/>
          <w:szCs w:val="24"/>
          <w:lang w:val="en-US" w:eastAsia="ja-JP"/>
        </w:rPr>
        <w:t xml:space="preserve"> </w:t>
      </w:r>
      <w:r w:rsidR="00CD7973" w:rsidRPr="00992CF1">
        <w:rPr>
          <w:rFonts w:ascii="Times New Roman" w:hAnsi="Times New Roman"/>
          <w:sz w:val="24"/>
          <w:szCs w:val="24"/>
          <w:lang w:val="en-US"/>
        </w:rPr>
        <w:t xml:space="preserve">Implant survival rate was reported as 83% at </w:t>
      </w:r>
      <w:r w:rsidR="005575CB">
        <w:rPr>
          <w:rFonts w:ascii="Times New Roman" w:hAnsi="Times New Roman"/>
          <w:sz w:val="24"/>
          <w:szCs w:val="24"/>
          <w:lang w:val="en-US"/>
        </w:rPr>
        <w:t>two</w:t>
      </w:r>
      <w:r w:rsidR="00CD7973" w:rsidRPr="00992CF1">
        <w:rPr>
          <w:rFonts w:ascii="Times New Roman" w:hAnsi="Times New Roman"/>
          <w:sz w:val="24"/>
          <w:szCs w:val="24"/>
          <w:lang w:val="en-US"/>
        </w:rPr>
        <w:t xml:space="preserve"> years</w:t>
      </w:r>
      <w:r w:rsidR="00830A49" w:rsidRPr="00992CF1">
        <w:rPr>
          <w:rFonts w:ascii="Times New Roman" w:hAnsi="Times New Roman"/>
          <w:sz w:val="24"/>
          <w:szCs w:val="24"/>
          <w:lang w:val="en-US"/>
        </w:rPr>
        <w:t xml:space="preserve"> (three failures)</w:t>
      </w:r>
      <w:r w:rsidR="00B70F8A" w:rsidRPr="00992CF1">
        <w:rPr>
          <w:rFonts w:ascii="Times New Roman" w:hAnsi="Times New Roman"/>
          <w:sz w:val="24"/>
          <w:szCs w:val="24"/>
          <w:lang w:val="en-US"/>
        </w:rPr>
        <w:t xml:space="preserve"> and</w:t>
      </w:r>
      <w:r w:rsidR="00CD7973" w:rsidRPr="00992CF1">
        <w:rPr>
          <w:rFonts w:ascii="Times New Roman" w:hAnsi="Times New Roman"/>
          <w:sz w:val="24"/>
          <w:szCs w:val="24"/>
          <w:lang w:val="en-US"/>
        </w:rPr>
        <w:t xml:space="preserve"> 80% at </w:t>
      </w:r>
      <w:r w:rsidR="005575CB">
        <w:rPr>
          <w:rFonts w:ascii="Times New Roman" w:hAnsi="Times New Roman"/>
          <w:sz w:val="24"/>
          <w:szCs w:val="24"/>
          <w:lang w:val="en-US"/>
        </w:rPr>
        <w:t>five</w:t>
      </w:r>
      <w:r w:rsidR="00CD7973" w:rsidRPr="00992CF1">
        <w:rPr>
          <w:rFonts w:ascii="Times New Roman" w:hAnsi="Times New Roman"/>
          <w:sz w:val="24"/>
          <w:szCs w:val="24"/>
          <w:lang w:val="en-US"/>
        </w:rPr>
        <w:t xml:space="preserve"> years (</w:t>
      </w:r>
      <w:r w:rsidR="005F0776" w:rsidRPr="00992CF1">
        <w:rPr>
          <w:rFonts w:ascii="Times New Roman" w:hAnsi="Times New Roman"/>
          <w:sz w:val="24"/>
          <w:szCs w:val="24"/>
          <w:lang w:val="en-US"/>
        </w:rPr>
        <w:t xml:space="preserve">Tsikandylakis </w:t>
      </w:r>
      <w:r w:rsidR="00245937" w:rsidRPr="00992CF1">
        <w:rPr>
          <w:rFonts w:ascii="Times New Roman" w:hAnsi="Times New Roman"/>
          <w:sz w:val="24"/>
          <w:szCs w:val="24"/>
          <w:lang w:val="en-US"/>
        </w:rPr>
        <w:t>et al</w:t>
      </w:r>
      <w:r w:rsidR="002E04C3" w:rsidRPr="00992CF1">
        <w:rPr>
          <w:rFonts w:ascii="Times New Roman" w:hAnsi="Times New Roman"/>
          <w:sz w:val="24"/>
          <w:szCs w:val="24"/>
          <w:lang w:val="en-US"/>
        </w:rPr>
        <w:t xml:space="preserve">. </w:t>
      </w:r>
      <w:r w:rsidR="005F0776" w:rsidRPr="00992CF1">
        <w:rPr>
          <w:rFonts w:ascii="Times New Roman" w:hAnsi="Times New Roman"/>
          <w:sz w:val="24"/>
          <w:szCs w:val="24"/>
          <w:lang w:val="en-US"/>
        </w:rPr>
        <w:t>2014</w:t>
      </w:r>
      <w:r w:rsidR="002E04C3" w:rsidRPr="00992CF1">
        <w:rPr>
          <w:rFonts w:ascii="Times New Roman" w:hAnsi="Times New Roman"/>
          <w:sz w:val="24"/>
          <w:szCs w:val="24"/>
          <w:lang w:val="en-US"/>
        </w:rPr>
        <w:t>)</w:t>
      </w:r>
      <w:r w:rsidR="00CD7973" w:rsidRPr="00992CF1">
        <w:rPr>
          <w:rFonts w:ascii="Times New Roman" w:hAnsi="Times New Roman"/>
          <w:sz w:val="24"/>
          <w:szCs w:val="24"/>
          <w:lang w:val="en-US"/>
        </w:rPr>
        <w:t xml:space="preserve">. </w:t>
      </w:r>
    </w:p>
    <w:p w14:paraId="48CA5024" w14:textId="77777777" w:rsidR="00396DA2" w:rsidRDefault="00396DA2" w:rsidP="00396DA2">
      <w:pPr>
        <w:autoSpaceDE w:val="0"/>
        <w:autoSpaceDN w:val="0"/>
        <w:adjustRightInd w:val="0"/>
        <w:spacing w:after="0" w:line="240" w:lineRule="auto"/>
        <w:ind w:left="426"/>
        <w:rPr>
          <w:rFonts w:ascii="Times New Roman" w:hAnsi="Times New Roman" w:cs="Times New Roman"/>
          <w:color w:val="FF0000"/>
          <w:sz w:val="24"/>
          <w:szCs w:val="24"/>
          <w:lang w:val="en-GB"/>
        </w:rPr>
      </w:pPr>
    </w:p>
    <w:p w14:paraId="4F49831E" w14:textId="420C9268" w:rsidR="00E95F0A" w:rsidRDefault="006A0731" w:rsidP="00155921">
      <w:pPr>
        <w:tabs>
          <w:tab w:val="left" w:pos="720"/>
        </w:tabs>
        <w:ind w:left="426"/>
        <w:rPr>
          <w:rFonts w:ascii="Times New Roman" w:hAnsi="Times New Roman"/>
          <w:sz w:val="24"/>
          <w:szCs w:val="24"/>
          <w:lang w:val="en-US"/>
        </w:rPr>
      </w:pPr>
      <w:r w:rsidRPr="00992CF1">
        <w:rPr>
          <w:rFonts w:ascii="Times New Roman" w:hAnsi="Times New Roman"/>
          <w:sz w:val="24"/>
          <w:szCs w:val="24"/>
          <w:lang w:val="en-US"/>
        </w:rPr>
        <w:t xml:space="preserve">For </w:t>
      </w:r>
      <w:r w:rsidR="002856BD" w:rsidRPr="00992CF1">
        <w:rPr>
          <w:rFonts w:ascii="Times New Roman" w:hAnsi="Times New Roman"/>
          <w:sz w:val="24"/>
          <w:szCs w:val="24"/>
          <w:lang w:val="en-US"/>
        </w:rPr>
        <w:t xml:space="preserve">the 11 </w:t>
      </w:r>
      <w:r w:rsidRPr="00992CF1">
        <w:rPr>
          <w:rFonts w:ascii="Times New Roman" w:hAnsi="Times New Roman"/>
          <w:sz w:val="24"/>
          <w:szCs w:val="24"/>
          <w:lang w:val="en-US"/>
        </w:rPr>
        <w:t xml:space="preserve">patients who had received OI implants at </w:t>
      </w:r>
      <w:r w:rsidR="00612267">
        <w:rPr>
          <w:rFonts w:ascii="Times New Roman" w:hAnsi="Times New Roman"/>
          <w:sz w:val="24"/>
          <w:szCs w:val="24"/>
          <w:lang w:val="en-US"/>
        </w:rPr>
        <w:t xml:space="preserve">transradial </w:t>
      </w:r>
      <w:r w:rsidRPr="00992CF1">
        <w:rPr>
          <w:rFonts w:ascii="Times New Roman" w:hAnsi="Times New Roman"/>
          <w:sz w:val="24"/>
          <w:szCs w:val="24"/>
          <w:lang w:val="en-US"/>
        </w:rPr>
        <w:t>level,</w:t>
      </w:r>
      <w:r w:rsidR="00633B70" w:rsidRPr="00992CF1">
        <w:rPr>
          <w:sz w:val="20"/>
          <w:szCs w:val="20"/>
          <w:lang w:val="en-US"/>
        </w:rPr>
        <w:t xml:space="preserve"> </w:t>
      </w:r>
      <w:r w:rsidR="00790A02">
        <w:rPr>
          <w:sz w:val="24"/>
          <w:szCs w:val="24"/>
          <w:lang w:val="en-US"/>
        </w:rPr>
        <w:t>three</w:t>
      </w:r>
      <w:r w:rsidR="00633B70" w:rsidRPr="00992CF1">
        <w:rPr>
          <w:sz w:val="24"/>
          <w:szCs w:val="24"/>
          <w:lang w:val="en-US"/>
        </w:rPr>
        <w:t xml:space="preserve"> fixture fractures were </w:t>
      </w:r>
      <w:r w:rsidR="00C65996" w:rsidRPr="00992CF1">
        <w:rPr>
          <w:sz w:val="24"/>
          <w:szCs w:val="24"/>
          <w:lang w:val="en-US"/>
        </w:rPr>
        <w:t>reported</w:t>
      </w:r>
      <w:r w:rsidR="00F0193C" w:rsidRPr="00992CF1">
        <w:rPr>
          <w:sz w:val="24"/>
          <w:szCs w:val="24"/>
          <w:lang w:val="en-US"/>
        </w:rPr>
        <w:t xml:space="preserve"> in </w:t>
      </w:r>
      <w:r w:rsidR="001B7211" w:rsidRPr="00992CF1">
        <w:rPr>
          <w:sz w:val="24"/>
          <w:szCs w:val="24"/>
          <w:lang w:val="en-US"/>
        </w:rPr>
        <w:t>patients</w:t>
      </w:r>
      <w:r w:rsidR="00171C12" w:rsidRPr="00992CF1">
        <w:rPr>
          <w:sz w:val="24"/>
          <w:szCs w:val="24"/>
          <w:lang w:val="en-US"/>
        </w:rPr>
        <w:t xml:space="preserve"> </w:t>
      </w:r>
      <w:r w:rsidR="001B7211" w:rsidRPr="00992CF1">
        <w:rPr>
          <w:sz w:val="24"/>
          <w:szCs w:val="24"/>
          <w:lang w:val="en-US"/>
        </w:rPr>
        <w:t xml:space="preserve">provided with OI prostheses </w:t>
      </w:r>
      <w:r w:rsidR="004400B5" w:rsidRPr="00992CF1">
        <w:rPr>
          <w:sz w:val="24"/>
          <w:szCs w:val="24"/>
          <w:lang w:val="en-US"/>
        </w:rPr>
        <w:t xml:space="preserve">of an older design that was used </w:t>
      </w:r>
      <w:r w:rsidR="001B7211" w:rsidRPr="00992CF1">
        <w:rPr>
          <w:sz w:val="24"/>
          <w:szCs w:val="24"/>
          <w:lang w:val="en-US"/>
        </w:rPr>
        <w:t>prior to 2003</w:t>
      </w:r>
      <w:r w:rsidR="004F4A68" w:rsidRPr="00992CF1">
        <w:rPr>
          <w:sz w:val="24"/>
          <w:szCs w:val="24"/>
          <w:lang w:val="en-US"/>
        </w:rPr>
        <w:t>. N</w:t>
      </w:r>
      <w:r w:rsidR="00633B70" w:rsidRPr="00992CF1">
        <w:rPr>
          <w:sz w:val="24"/>
          <w:szCs w:val="24"/>
          <w:lang w:val="en-US"/>
        </w:rPr>
        <w:t xml:space="preserve">o mechanical problems </w:t>
      </w:r>
      <w:r w:rsidR="004F4A68" w:rsidRPr="00992CF1">
        <w:rPr>
          <w:sz w:val="24"/>
          <w:szCs w:val="24"/>
          <w:lang w:val="en-US"/>
        </w:rPr>
        <w:t xml:space="preserve">were </w:t>
      </w:r>
      <w:r w:rsidR="001C292C" w:rsidRPr="00992CF1">
        <w:rPr>
          <w:sz w:val="24"/>
          <w:szCs w:val="24"/>
          <w:lang w:val="en-US"/>
        </w:rPr>
        <w:t>registered for</w:t>
      </w:r>
      <w:r w:rsidR="00633B70" w:rsidRPr="00992CF1">
        <w:rPr>
          <w:sz w:val="24"/>
          <w:szCs w:val="24"/>
          <w:lang w:val="en-US"/>
        </w:rPr>
        <w:t xml:space="preserve"> the three patients treated since 2003</w:t>
      </w:r>
      <w:r w:rsidR="00B85C6F" w:rsidRPr="00992CF1">
        <w:rPr>
          <w:sz w:val="24"/>
          <w:szCs w:val="24"/>
          <w:lang w:val="en-US"/>
        </w:rPr>
        <w:t xml:space="preserve"> (</w:t>
      </w:r>
      <w:r w:rsidR="00B85C6F" w:rsidRPr="00992CF1">
        <w:rPr>
          <w:rFonts w:ascii="Times New Roman" w:hAnsi="Times New Roman"/>
          <w:sz w:val="24"/>
          <w:szCs w:val="24"/>
          <w:lang w:val="en-US"/>
        </w:rPr>
        <w:t xml:space="preserve">Li et al., 2017). </w:t>
      </w:r>
    </w:p>
    <w:p w14:paraId="1BC475E2" w14:textId="30C63651" w:rsidR="00933E0A" w:rsidRDefault="00467538" w:rsidP="00155921">
      <w:pPr>
        <w:tabs>
          <w:tab w:val="left" w:pos="720"/>
        </w:tabs>
        <w:ind w:left="426"/>
        <w:rPr>
          <w:rFonts w:ascii="Times New Roman" w:hAnsi="Times New Roman"/>
          <w:sz w:val="24"/>
          <w:szCs w:val="24"/>
          <w:lang w:val="en-US"/>
        </w:rPr>
      </w:pPr>
      <w:r w:rsidRPr="00992CF1">
        <w:rPr>
          <w:rFonts w:ascii="Times New Roman" w:hAnsi="Times New Roman"/>
          <w:b/>
          <w:bCs/>
          <w:sz w:val="24"/>
          <w:szCs w:val="24"/>
          <w:lang w:val="en-US"/>
        </w:rPr>
        <w:t>Usage</w:t>
      </w:r>
      <w:r w:rsidR="005A7483" w:rsidRPr="00992CF1">
        <w:rPr>
          <w:rFonts w:ascii="Times New Roman" w:hAnsi="Times New Roman"/>
          <w:b/>
          <w:bCs/>
          <w:sz w:val="24"/>
          <w:szCs w:val="24"/>
          <w:lang w:val="en-US"/>
        </w:rPr>
        <w:t xml:space="preserve"> </w:t>
      </w:r>
      <w:r w:rsidR="005A7483" w:rsidRPr="00992CF1">
        <w:rPr>
          <w:rStyle w:val="Rubrik2Char"/>
          <w:rFonts w:ascii="Times New Roman" w:hAnsi="Times New Roman"/>
          <w:b/>
          <w:bCs/>
          <w:color w:val="auto"/>
          <w:sz w:val="24"/>
          <w:szCs w:val="24"/>
          <w:lang w:val="en-US"/>
        </w:rPr>
        <w:t>(Appendix 4.5)</w:t>
      </w:r>
      <w:r w:rsidR="00E95F0A">
        <w:rPr>
          <w:rStyle w:val="Rubrik2Char"/>
          <w:rFonts w:ascii="Times New Roman" w:hAnsi="Times New Roman"/>
          <w:b/>
          <w:bCs/>
          <w:color w:val="auto"/>
          <w:sz w:val="24"/>
          <w:szCs w:val="24"/>
          <w:lang w:val="en-US"/>
        </w:rPr>
        <w:br/>
      </w:r>
      <w:r w:rsidR="0051128F" w:rsidRPr="00992CF1">
        <w:rPr>
          <w:rFonts w:ascii="Times New Roman" w:hAnsi="Times New Roman"/>
          <w:sz w:val="24"/>
          <w:szCs w:val="24"/>
          <w:lang w:val="en-US"/>
        </w:rPr>
        <w:t xml:space="preserve">Prosthetic usage </w:t>
      </w:r>
      <w:r w:rsidR="00D23E2D">
        <w:rPr>
          <w:rFonts w:ascii="Times New Roman" w:hAnsi="Times New Roman"/>
          <w:sz w:val="24"/>
          <w:szCs w:val="24"/>
          <w:lang w:val="en-US"/>
        </w:rPr>
        <w:t xml:space="preserve">for patients </w:t>
      </w:r>
      <w:r w:rsidR="00D23E2D" w:rsidRPr="00992CF1">
        <w:rPr>
          <w:sz w:val="24"/>
          <w:szCs w:val="24"/>
          <w:lang w:val="en-US"/>
        </w:rPr>
        <w:t xml:space="preserve">with upper limb OI abutment </w:t>
      </w:r>
      <w:r w:rsidR="0051128F" w:rsidRPr="00992CF1">
        <w:rPr>
          <w:rFonts w:ascii="Times New Roman" w:hAnsi="Times New Roman"/>
          <w:sz w:val="24"/>
          <w:szCs w:val="24"/>
          <w:lang w:val="en-US"/>
        </w:rPr>
        <w:t>was reported in one study (</w:t>
      </w:r>
      <w:r w:rsidR="099A6545" w:rsidRPr="00992CF1">
        <w:rPr>
          <w:rFonts w:ascii="Times New Roman" w:hAnsi="Times New Roman"/>
          <w:sz w:val="24"/>
          <w:szCs w:val="24"/>
          <w:lang w:val="en-US"/>
        </w:rPr>
        <w:t>Jönsson</w:t>
      </w:r>
      <w:r w:rsidR="00203D68" w:rsidRPr="00992CF1">
        <w:rPr>
          <w:rFonts w:ascii="Times New Roman" w:hAnsi="Times New Roman"/>
          <w:sz w:val="24"/>
          <w:szCs w:val="24"/>
          <w:lang w:val="en-US"/>
        </w:rPr>
        <w:t xml:space="preserve"> et al.,</w:t>
      </w:r>
      <w:r w:rsidR="099A6545" w:rsidRPr="00992CF1">
        <w:rPr>
          <w:rFonts w:ascii="Times New Roman" w:hAnsi="Times New Roman"/>
          <w:sz w:val="24"/>
          <w:szCs w:val="24"/>
          <w:lang w:val="en-US"/>
        </w:rPr>
        <w:t xml:space="preserve"> 2011</w:t>
      </w:r>
      <w:r w:rsidR="0051128F" w:rsidRPr="00992CF1">
        <w:rPr>
          <w:rFonts w:ascii="Times New Roman" w:hAnsi="Times New Roman"/>
          <w:sz w:val="24"/>
          <w:szCs w:val="24"/>
          <w:lang w:val="en-US"/>
        </w:rPr>
        <w:t>).</w:t>
      </w:r>
      <w:r w:rsidR="099A6545" w:rsidRPr="00992CF1">
        <w:rPr>
          <w:rFonts w:ascii="Times New Roman" w:hAnsi="Times New Roman"/>
          <w:sz w:val="24"/>
          <w:szCs w:val="24"/>
          <w:lang w:val="en-US"/>
        </w:rPr>
        <w:t xml:space="preserve"> </w:t>
      </w:r>
      <w:r w:rsidR="002E2F15">
        <w:rPr>
          <w:rFonts w:ascii="Times New Roman" w:hAnsi="Times New Roman"/>
          <w:sz w:val="24"/>
          <w:szCs w:val="24"/>
          <w:lang w:val="en-US"/>
        </w:rPr>
        <w:t xml:space="preserve">Of </w:t>
      </w:r>
      <w:r w:rsidR="000B14D3">
        <w:rPr>
          <w:rFonts w:ascii="Times New Roman" w:hAnsi="Times New Roman"/>
          <w:sz w:val="24"/>
          <w:szCs w:val="24"/>
          <w:lang w:val="en-US"/>
        </w:rPr>
        <w:t xml:space="preserve">16 patients with prostheses at </w:t>
      </w:r>
      <w:r w:rsidR="00F2716A">
        <w:rPr>
          <w:rFonts w:ascii="Times New Roman" w:hAnsi="Times New Roman"/>
          <w:sz w:val="24"/>
          <w:szCs w:val="24"/>
          <w:lang w:val="en-US"/>
        </w:rPr>
        <w:t>transhumeral</w:t>
      </w:r>
      <w:r w:rsidR="00F2716A" w:rsidDel="00F2716A">
        <w:rPr>
          <w:rFonts w:ascii="Times New Roman" w:hAnsi="Times New Roman"/>
          <w:sz w:val="24"/>
          <w:szCs w:val="24"/>
          <w:lang w:val="en-US"/>
        </w:rPr>
        <w:t xml:space="preserve"> </w:t>
      </w:r>
      <w:r w:rsidR="000B14D3">
        <w:rPr>
          <w:rFonts w:ascii="Times New Roman" w:hAnsi="Times New Roman"/>
          <w:sz w:val="24"/>
          <w:szCs w:val="24"/>
          <w:lang w:val="en-US"/>
        </w:rPr>
        <w:t>level, s</w:t>
      </w:r>
      <w:r w:rsidR="00B12EFF" w:rsidRPr="00992CF1">
        <w:rPr>
          <w:rFonts w:ascii="Times New Roman" w:hAnsi="Times New Roman"/>
          <w:sz w:val="24"/>
          <w:szCs w:val="24"/>
          <w:lang w:val="en-US"/>
        </w:rPr>
        <w:t>even</w:t>
      </w:r>
      <w:r w:rsidR="099A6545" w:rsidRPr="00992CF1">
        <w:rPr>
          <w:rFonts w:ascii="Times New Roman" w:hAnsi="Times New Roman"/>
          <w:sz w:val="24"/>
          <w:szCs w:val="24"/>
          <w:lang w:val="en-US"/>
        </w:rPr>
        <w:t xml:space="preserve"> patients were reported using a myoelectric OI prosthesis</w:t>
      </w:r>
      <w:r w:rsidR="00E82D5C">
        <w:rPr>
          <w:rFonts w:ascii="Times New Roman" w:hAnsi="Times New Roman"/>
          <w:sz w:val="24"/>
          <w:szCs w:val="24"/>
          <w:lang w:val="en-US"/>
        </w:rPr>
        <w:t xml:space="preserve">, </w:t>
      </w:r>
      <w:r w:rsidR="00E82D5C" w:rsidRPr="009B6BEF">
        <w:rPr>
          <w:rStyle w:val="Rubrik2Char"/>
          <w:rFonts w:ascii="Times New Roman" w:hAnsi="Times New Roman"/>
          <w:color w:val="auto"/>
          <w:sz w:val="24"/>
          <w:szCs w:val="24"/>
          <w:lang w:val="en-US"/>
        </w:rPr>
        <w:t xml:space="preserve">and </w:t>
      </w:r>
      <w:r w:rsidR="00E82D5C">
        <w:rPr>
          <w:rStyle w:val="Rubrik2Char"/>
          <w:rFonts w:ascii="Times New Roman" w:hAnsi="Times New Roman"/>
          <w:color w:val="auto"/>
          <w:sz w:val="24"/>
          <w:szCs w:val="24"/>
          <w:lang w:val="en-US"/>
        </w:rPr>
        <w:t>nine</w:t>
      </w:r>
      <w:r w:rsidR="00E82D5C" w:rsidRPr="009B6BEF">
        <w:rPr>
          <w:rStyle w:val="Rubrik2Char"/>
          <w:rFonts w:ascii="Times New Roman" w:hAnsi="Times New Roman"/>
          <w:color w:val="auto"/>
          <w:sz w:val="24"/>
          <w:szCs w:val="24"/>
          <w:lang w:val="en-US"/>
        </w:rPr>
        <w:t xml:space="preserve"> patients used body-powered or cosmetic prosthesis</w:t>
      </w:r>
      <w:r w:rsidR="007A4515">
        <w:rPr>
          <w:rStyle w:val="Rubrik2Char"/>
          <w:rFonts w:ascii="Times New Roman" w:hAnsi="Times New Roman"/>
          <w:color w:val="auto"/>
          <w:sz w:val="24"/>
          <w:szCs w:val="24"/>
          <w:lang w:val="en-US"/>
        </w:rPr>
        <w:t xml:space="preserve"> </w:t>
      </w:r>
      <w:r w:rsidR="007A4515" w:rsidRPr="009B6BEF">
        <w:rPr>
          <w:rStyle w:val="Rubrik2Char"/>
          <w:rFonts w:ascii="Times New Roman" w:hAnsi="Times New Roman"/>
          <w:color w:val="auto"/>
          <w:sz w:val="24"/>
          <w:szCs w:val="24"/>
          <w:lang w:val="en-US"/>
        </w:rPr>
        <w:t>(personal communication 2022 Mar</w:t>
      </w:r>
      <w:r w:rsidR="007A4515">
        <w:rPr>
          <w:rStyle w:val="Rubrik2Char"/>
          <w:rFonts w:ascii="Times New Roman" w:hAnsi="Times New Roman"/>
          <w:color w:val="auto"/>
          <w:sz w:val="24"/>
          <w:szCs w:val="24"/>
          <w:lang w:val="en-US"/>
        </w:rPr>
        <w:t>ch</w:t>
      </w:r>
      <w:r w:rsidR="007A4515" w:rsidRPr="009B6BEF">
        <w:rPr>
          <w:rStyle w:val="Rubrik2Char"/>
          <w:rFonts w:ascii="Times New Roman" w:hAnsi="Times New Roman"/>
          <w:color w:val="auto"/>
          <w:sz w:val="24"/>
          <w:szCs w:val="24"/>
          <w:lang w:val="en-US"/>
        </w:rPr>
        <w:t xml:space="preserve"> 07 with the first author of the article by Jönsson et al., 2011).</w:t>
      </w:r>
    </w:p>
    <w:p w14:paraId="3EDBE50C" w14:textId="3F1E9319" w:rsidR="00155921" w:rsidRDefault="00556317" w:rsidP="00155921">
      <w:pPr>
        <w:tabs>
          <w:tab w:val="left" w:pos="720"/>
        </w:tabs>
        <w:ind w:left="426"/>
        <w:rPr>
          <w:rFonts w:ascii="Times New Roman" w:hAnsi="Times New Roman"/>
          <w:sz w:val="24"/>
          <w:szCs w:val="24"/>
          <w:lang w:val="en-US"/>
        </w:rPr>
      </w:pPr>
      <w:r>
        <w:rPr>
          <w:rFonts w:ascii="Times New Roman" w:hAnsi="Times New Roman"/>
          <w:sz w:val="24"/>
          <w:szCs w:val="24"/>
          <w:lang w:val="en-US"/>
        </w:rPr>
        <w:t xml:space="preserve">Of 10 patients with prostheses at </w:t>
      </w:r>
      <w:r w:rsidR="00F2716A">
        <w:rPr>
          <w:rFonts w:ascii="Times New Roman" w:hAnsi="Times New Roman"/>
          <w:sz w:val="24"/>
          <w:szCs w:val="24"/>
          <w:lang w:val="en-US"/>
        </w:rPr>
        <w:t xml:space="preserve">transradial </w:t>
      </w:r>
      <w:r>
        <w:rPr>
          <w:rFonts w:ascii="Times New Roman" w:hAnsi="Times New Roman"/>
          <w:sz w:val="24"/>
          <w:szCs w:val="24"/>
          <w:lang w:val="en-US"/>
        </w:rPr>
        <w:t>level, n</w:t>
      </w:r>
      <w:r w:rsidR="099A6545" w:rsidRPr="00992CF1">
        <w:rPr>
          <w:rFonts w:ascii="Times New Roman" w:hAnsi="Times New Roman"/>
          <w:sz w:val="24"/>
          <w:szCs w:val="24"/>
          <w:lang w:val="en-US"/>
        </w:rPr>
        <w:t xml:space="preserve">ine patients </w:t>
      </w:r>
      <w:r w:rsidR="0033782B">
        <w:rPr>
          <w:rFonts w:ascii="Times New Roman" w:hAnsi="Times New Roman"/>
          <w:sz w:val="24"/>
          <w:szCs w:val="24"/>
          <w:lang w:val="en-US"/>
        </w:rPr>
        <w:t xml:space="preserve">had </w:t>
      </w:r>
      <w:r w:rsidR="099A6545" w:rsidRPr="00992CF1">
        <w:rPr>
          <w:rFonts w:ascii="Times New Roman" w:hAnsi="Times New Roman"/>
          <w:sz w:val="24"/>
          <w:szCs w:val="24"/>
          <w:lang w:val="en-US"/>
        </w:rPr>
        <w:t xml:space="preserve">used a </w:t>
      </w:r>
      <w:r w:rsidR="00E55E52">
        <w:rPr>
          <w:rFonts w:ascii="Times New Roman" w:hAnsi="Times New Roman"/>
          <w:sz w:val="24"/>
          <w:szCs w:val="24"/>
          <w:lang w:val="en-US"/>
        </w:rPr>
        <w:t>myoelectric prosthesis</w:t>
      </w:r>
      <w:r w:rsidR="099A6545" w:rsidRPr="00992CF1">
        <w:rPr>
          <w:rFonts w:ascii="Times New Roman" w:hAnsi="Times New Roman"/>
          <w:sz w:val="24"/>
          <w:szCs w:val="24"/>
          <w:lang w:val="en-US"/>
        </w:rPr>
        <w:t xml:space="preserve"> </w:t>
      </w:r>
      <w:r w:rsidR="0033782B">
        <w:rPr>
          <w:rFonts w:ascii="Times New Roman" w:hAnsi="Times New Roman"/>
          <w:sz w:val="24"/>
          <w:szCs w:val="24"/>
          <w:lang w:val="en-US"/>
        </w:rPr>
        <w:t>for a mean of</w:t>
      </w:r>
      <w:r w:rsidR="099A6545" w:rsidRPr="00992CF1">
        <w:rPr>
          <w:rFonts w:ascii="Times New Roman" w:hAnsi="Times New Roman"/>
          <w:sz w:val="24"/>
          <w:szCs w:val="24"/>
          <w:lang w:val="en-US"/>
        </w:rPr>
        <w:t xml:space="preserve"> 13.9 years (range 5 – 17.6 years)</w:t>
      </w:r>
      <w:r w:rsidR="00F967E9">
        <w:rPr>
          <w:rFonts w:ascii="Times New Roman" w:hAnsi="Times New Roman"/>
          <w:sz w:val="24"/>
          <w:szCs w:val="24"/>
          <w:lang w:val="en-US"/>
        </w:rPr>
        <w:t>;</w:t>
      </w:r>
      <w:r w:rsidR="099A6545" w:rsidRPr="00992CF1">
        <w:rPr>
          <w:rFonts w:ascii="Times New Roman" w:hAnsi="Times New Roman"/>
          <w:sz w:val="24"/>
          <w:szCs w:val="24"/>
          <w:lang w:val="en-US"/>
        </w:rPr>
        <w:t xml:space="preserve"> one patient became </w:t>
      </w:r>
      <w:r w:rsidR="00130AED" w:rsidRPr="00992CF1">
        <w:rPr>
          <w:rFonts w:ascii="Times New Roman" w:hAnsi="Times New Roman"/>
          <w:sz w:val="24"/>
          <w:szCs w:val="24"/>
          <w:lang w:val="en-US"/>
        </w:rPr>
        <w:t xml:space="preserve">a </w:t>
      </w:r>
      <w:r w:rsidR="099A6545" w:rsidRPr="00992CF1">
        <w:rPr>
          <w:rFonts w:ascii="Times New Roman" w:hAnsi="Times New Roman"/>
          <w:sz w:val="24"/>
          <w:szCs w:val="24"/>
          <w:lang w:val="en-US"/>
        </w:rPr>
        <w:t>non-user after the fixture fractured as a consequence of a</w:t>
      </w:r>
      <w:r w:rsidR="00776662">
        <w:rPr>
          <w:rFonts w:ascii="Times New Roman" w:hAnsi="Times New Roman"/>
          <w:sz w:val="24"/>
          <w:szCs w:val="24"/>
          <w:lang w:val="en-US"/>
        </w:rPr>
        <w:t>n overload</w:t>
      </w:r>
      <w:r w:rsidR="099A6545" w:rsidRPr="00992CF1">
        <w:rPr>
          <w:rFonts w:ascii="Times New Roman" w:hAnsi="Times New Roman"/>
          <w:sz w:val="24"/>
          <w:szCs w:val="24"/>
          <w:lang w:val="en-US"/>
        </w:rPr>
        <w:t xml:space="preserve"> accident. </w:t>
      </w:r>
    </w:p>
    <w:p w14:paraId="4AC4A4DB" w14:textId="68071E27" w:rsidR="007A2C2C" w:rsidRPr="00992CF1" w:rsidRDefault="007A2C2C" w:rsidP="00085CD1">
      <w:pPr>
        <w:tabs>
          <w:tab w:val="left" w:pos="720"/>
        </w:tabs>
        <w:ind w:left="426"/>
        <w:rPr>
          <w:rFonts w:ascii="Times New Roman" w:hAnsi="Times New Roman"/>
          <w:sz w:val="24"/>
          <w:szCs w:val="24"/>
          <w:lang w:val="en-US"/>
        </w:rPr>
      </w:pPr>
      <w:r w:rsidRPr="00992CF1">
        <w:rPr>
          <w:rFonts w:ascii="Times New Roman" w:hAnsi="Times New Roman"/>
          <w:sz w:val="24"/>
          <w:szCs w:val="24"/>
          <w:lang w:val="en-US"/>
        </w:rPr>
        <w:br w:type="page"/>
      </w:r>
    </w:p>
    <w:p w14:paraId="74F54457" w14:textId="43A49707" w:rsidR="00024C9F" w:rsidRPr="00C27B27" w:rsidRDefault="00024C9F" w:rsidP="007A2C2C">
      <w:pPr>
        <w:pStyle w:val="Rubrik1"/>
        <w:numPr>
          <w:ilvl w:val="0"/>
          <w:numId w:val="16"/>
        </w:numPr>
        <w:tabs>
          <w:tab w:val="left" w:pos="993"/>
        </w:tabs>
        <w:rPr>
          <w:rFonts w:asciiTheme="minorHAnsi" w:hAnsiTheme="minorHAnsi" w:cstheme="minorHAnsi"/>
          <w:b/>
          <w:bCs/>
          <w:sz w:val="32"/>
          <w:szCs w:val="32"/>
          <w:lang w:val="en-GB"/>
        </w:rPr>
      </w:pPr>
      <w:bookmarkStart w:id="16" w:name="_Toc119487681"/>
      <w:r w:rsidRPr="00C27B27">
        <w:rPr>
          <w:rFonts w:asciiTheme="minorHAnsi" w:hAnsiTheme="minorHAnsi" w:cstheme="minorHAnsi"/>
          <w:b/>
          <w:bCs/>
          <w:sz w:val="32"/>
          <w:szCs w:val="32"/>
          <w:lang w:val="en-GB"/>
        </w:rPr>
        <w:lastRenderedPageBreak/>
        <w:t>Organisational aspects</w:t>
      </w:r>
      <w:bookmarkEnd w:id="16"/>
    </w:p>
    <w:p w14:paraId="1E1B97A9" w14:textId="3E38C0C7" w:rsidR="00024C9F" w:rsidRDefault="00024C9F" w:rsidP="00024C9F">
      <w:pPr>
        <w:rPr>
          <w:lang w:val="en-GB"/>
        </w:rPr>
      </w:pPr>
    </w:p>
    <w:p w14:paraId="5CAABBDD" w14:textId="354F0ECD" w:rsidR="00024C9F" w:rsidRPr="005F5002" w:rsidRDefault="00024C9F" w:rsidP="005F5002">
      <w:pPr>
        <w:ind w:left="284"/>
        <w:rPr>
          <w:rFonts w:ascii="Times New Roman" w:eastAsia="Times New Roman" w:hAnsi="Times New Roman" w:cs="Times New Roman"/>
          <w:b/>
          <w:bCs/>
          <w:color w:val="002060"/>
          <w:sz w:val="24"/>
          <w:szCs w:val="24"/>
          <w:lang w:val="en-GB"/>
        </w:rPr>
      </w:pPr>
      <w:r w:rsidRPr="6FA75CB1">
        <w:rPr>
          <w:rFonts w:ascii="Times New Roman" w:eastAsia="Times New Roman" w:hAnsi="Times New Roman" w:cs="Times New Roman"/>
          <w:b/>
          <w:bCs/>
          <w:color w:val="002060"/>
          <w:sz w:val="24"/>
          <w:szCs w:val="24"/>
          <w:lang w:val="en-GB"/>
        </w:rPr>
        <w:t xml:space="preserve">Time frame for the putative introduction of the new health technology </w:t>
      </w:r>
      <w:r w:rsidR="005F5002">
        <w:rPr>
          <w:rFonts w:ascii="Times New Roman" w:eastAsia="Times New Roman" w:hAnsi="Times New Roman" w:cs="Times New Roman"/>
          <w:b/>
          <w:bCs/>
          <w:color w:val="002060"/>
          <w:sz w:val="24"/>
          <w:szCs w:val="24"/>
          <w:lang w:val="en-GB"/>
        </w:rPr>
        <w:br/>
      </w:r>
      <w:r w:rsidR="00FB4626" w:rsidRPr="01E6C2DF">
        <w:rPr>
          <w:rFonts w:ascii="Times New Roman" w:hAnsi="Times New Roman"/>
          <w:sz w:val="24"/>
          <w:szCs w:val="24"/>
          <w:lang w:val="en-US"/>
        </w:rPr>
        <w:t>Neuromuscular OI prosthes</w:t>
      </w:r>
      <w:r w:rsidR="004936C4" w:rsidRPr="01E6C2DF">
        <w:rPr>
          <w:rFonts w:ascii="Times New Roman" w:hAnsi="Times New Roman"/>
          <w:sz w:val="24"/>
          <w:szCs w:val="24"/>
          <w:lang w:val="en-US"/>
        </w:rPr>
        <w:t>i</w:t>
      </w:r>
      <w:r w:rsidR="00FB4626" w:rsidRPr="01E6C2DF">
        <w:rPr>
          <w:rFonts w:ascii="Times New Roman" w:hAnsi="Times New Roman"/>
          <w:sz w:val="24"/>
          <w:szCs w:val="24"/>
          <w:lang w:val="en-US"/>
        </w:rPr>
        <w:t>s is a</w:t>
      </w:r>
      <w:r w:rsidR="00A70EF3" w:rsidRPr="01E6C2DF">
        <w:rPr>
          <w:rFonts w:ascii="Times New Roman" w:hAnsi="Times New Roman"/>
          <w:sz w:val="24"/>
          <w:szCs w:val="24"/>
          <w:lang w:val="en-US"/>
        </w:rPr>
        <w:t xml:space="preserve"> technology </w:t>
      </w:r>
      <w:r w:rsidR="00EF4C45" w:rsidRPr="01E6C2DF">
        <w:rPr>
          <w:rFonts w:ascii="Times New Roman" w:hAnsi="Times New Roman"/>
          <w:sz w:val="24"/>
          <w:szCs w:val="24"/>
          <w:lang w:val="en-US"/>
        </w:rPr>
        <w:t xml:space="preserve">that is </w:t>
      </w:r>
      <w:r w:rsidR="00A70EF3" w:rsidRPr="01E6C2DF">
        <w:rPr>
          <w:rFonts w:ascii="Times New Roman" w:hAnsi="Times New Roman"/>
          <w:sz w:val="24"/>
          <w:szCs w:val="24"/>
          <w:lang w:val="en-US"/>
        </w:rPr>
        <w:t>already use</w:t>
      </w:r>
      <w:r w:rsidR="003D5118" w:rsidRPr="01E6C2DF">
        <w:rPr>
          <w:rFonts w:ascii="Times New Roman" w:hAnsi="Times New Roman"/>
          <w:sz w:val="24"/>
          <w:szCs w:val="24"/>
          <w:lang w:val="en-US"/>
        </w:rPr>
        <w:t>d</w:t>
      </w:r>
      <w:r w:rsidR="00A70EF3" w:rsidRPr="01E6C2DF">
        <w:rPr>
          <w:rFonts w:ascii="Times New Roman" w:hAnsi="Times New Roman"/>
          <w:sz w:val="24"/>
          <w:szCs w:val="24"/>
          <w:lang w:val="en-US"/>
        </w:rPr>
        <w:t xml:space="preserve"> in a research setting</w:t>
      </w:r>
      <w:r w:rsidR="00892FBC">
        <w:rPr>
          <w:rFonts w:ascii="Times New Roman" w:hAnsi="Times New Roman"/>
          <w:sz w:val="24"/>
          <w:szCs w:val="24"/>
          <w:lang w:val="en-US"/>
        </w:rPr>
        <w:t xml:space="preserve"> </w:t>
      </w:r>
      <w:r w:rsidR="00FD6DCD">
        <w:rPr>
          <w:rFonts w:ascii="Times New Roman" w:hAnsi="Times New Roman"/>
          <w:sz w:val="24"/>
          <w:szCs w:val="24"/>
          <w:lang w:val="en-US"/>
        </w:rPr>
        <w:t>at SU</w:t>
      </w:r>
      <w:r w:rsidR="00892FBC">
        <w:rPr>
          <w:rFonts w:ascii="Times New Roman" w:hAnsi="Times New Roman"/>
          <w:sz w:val="24"/>
          <w:szCs w:val="24"/>
          <w:lang w:val="en-US"/>
        </w:rPr>
        <w:t xml:space="preserve"> </w:t>
      </w:r>
      <w:r w:rsidR="00A70EF3" w:rsidRPr="01E6C2DF">
        <w:rPr>
          <w:rFonts w:ascii="Times New Roman" w:hAnsi="Times New Roman"/>
          <w:sz w:val="24"/>
          <w:szCs w:val="24"/>
          <w:lang w:val="en-US"/>
        </w:rPr>
        <w:t>and</w:t>
      </w:r>
      <w:r w:rsidR="00892FBC">
        <w:rPr>
          <w:rFonts w:ascii="Times New Roman" w:hAnsi="Times New Roman"/>
          <w:sz w:val="24"/>
          <w:szCs w:val="24"/>
          <w:lang w:val="en-US"/>
        </w:rPr>
        <w:t xml:space="preserve"> </w:t>
      </w:r>
      <w:r w:rsidR="00FD6DCD">
        <w:rPr>
          <w:rFonts w:ascii="Times New Roman" w:hAnsi="Times New Roman"/>
          <w:sz w:val="24"/>
          <w:szCs w:val="24"/>
          <w:lang w:val="en-US"/>
        </w:rPr>
        <w:t>c</w:t>
      </w:r>
      <w:r w:rsidR="00D35E5D" w:rsidRPr="01E6C2DF">
        <w:rPr>
          <w:rFonts w:ascii="Times New Roman" w:hAnsi="Times New Roman"/>
          <w:sz w:val="24"/>
          <w:szCs w:val="24"/>
          <w:lang w:val="en-US"/>
        </w:rPr>
        <w:t xml:space="preserve">ompetence in performing the operation and </w:t>
      </w:r>
      <w:r w:rsidR="006A2D65">
        <w:rPr>
          <w:rFonts w:ascii="Times New Roman" w:hAnsi="Times New Roman"/>
          <w:sz w:val="24"/>
          <w:szCs w:val="24"/>
          <w:lang w:val="en-US"/>
        </w:rPr>
        <w:t xml:space="preserve">post-surgery </w:t>
      </w:r>
      <w:r w:rsidR="00D35E5D" w:rsidRPr="01E6C2DF">
        <w:rPr>
          <w:rFonts w:ascii="Times New Roman" w:hAnsi="Times New Roman"/>
          <w:sz w:val="24"/>
          <w:szCs w:val="24"/>
          <w:lang w:val="en-US"/>
        </w:rPr>
        <w:t xml:space="preserve">training </w:t>
      </w:r>
      <w:r w:rsidR="006A2D65">
        <w:rPr>
          <w:rFonts w:ascii="Times New Roman" w:hAnsi="Times New Roman"/>
          <w:sz w:val="24"/>
          <w:szCs w:val="24"/>
          <w:lang w:val="en-US"/>
        </w:rPr>
        <w:t xml:space="preserve">of </w:t>
      </w:r>
      <w:r w:rsidR="00D35E5D" w:rsidRPr="01E6C2DF">
        <w:rPr>
          <w:rFonts w:ascii="Times New Roman" w:hAnsi="Times New Roman"/>
          <w:sz w:val="24"/>
          <w:szCs w:val="24"/>
          <w:lang w:val="en-US"/>
        </w:rPr>
        <w:t>the patient is available from hand surgeons</w:t>
      </w:r>
      <w:r w:rsidR="006A2D65">
        <w:rPr>
          <w:rFonts w:ascii="Times New Roman" w:hAnsi="Times New Roman"/>
          <w:sz w:val="24"/>
          <w:szCs w:val="24"/>
          <w:lang w:val="en-US"/>
        </w:rPr>
        <w:t>, orthopaedic surgeons,</w:t>
      </w:r>
      <w:r w:rsidR="00D35E5D" w:rsidRPr="01E6C2DF">
        <w:rPr>
          <w:rFonts w:ascii="Times New Roman" w:hAnsi="Times New Roman"/>
          <w:sz w:val="24"/>
          <w:szCs w:val="24"/>
          <w:lang w:val="en-US"/>
        </w:rPr>
        <w:t xml:space="preserve"> and </w:t>
      </w:r>
      <w:r w:rsidR="00FB4626" w:rsidRPr="01E6C2DF">
        <w:rPr>
          <w:rFonts w:ascii="Times New Roman" w:hAnsi="Times New Roman"/>
          <w:sz w:val="24"/>
          <w:szCs w:val="24"/>
          <w:lang w:val="en-US"/>
        </w:rPr>
        <w:t>specialised</w:t>
      </w:r>
      <w:r w:rsidR="00D35E5D" w:rsidRPr="01E6C2DF">
        <w:rPr>
          <w:rFonts w:ascii="Times New Roman" w:hAnsi="Times New Roman"/>
          <w:sz w:val="24"/>
          <w:szCs w:val="24"/>
          <w:lang w:val="en-US"/>
        </w:rPr>
        <w:t xml:space="preserve"> occupational therapists. All surgeries as well as pre- and post-operative assessments of patients are planned in cooperation with bioengineers from the Chalmers University and the Center for Bionic and Pain Research</w:t>
      </w:r>
      <w:r w:rsidR="00404AC1">
        <w:rPr>
          <w:rFonts w:ascii="Times New Roman" w:hAnsi="Times New Roman"/>
          <w:sz w:val="24"/>
          <w:szCs w:val="24"/>
          <w:lang w:val="en-US"/>
        </w:rPr>
        <w:t>,</w:t>
      </w:r>
      <w:r w:rsidR="00D35E5D" w:rsidRPr="01E6C2DF">
        <w:rPr>
          <w:rFonts w:ascii="Times New Roman" w:hAnsi="Times New Roman"/>
          <w:sz w:val="24"/>
          <w:szCs w:val="24"/>
          <w:lang w:val="en-US"/>
        </w:rPr>
        <w:t xml:space="preserve"> who have developed the mechatronic system based on osseointegration and electrode implantation. All surgeries performed in Gothenburg involving implantation of neuromuscular electrodes have been</w:t>
      </w:r>
      <w:r w:rsidR="008B3EB0">
        <w:rPr>
          <w:rFonts w:ascii="Times New Roman" w:hAnsi="Times New Roman"/>
          <w:sz w:val="24"/>
          <w:szCs w:val="24"/>
          <w:lang w:val="en-US"/>
        </w:rPr>
        <w:t xml:space="preserve"> </w:t>
      </w:r>
      <w:r w:rsidR="00BB497C">
        <w:rPr>
          <w:rFonts w:ascii="Times New Roman" w:hAnsi="Times New Roman"/>
          <w:sz w:val="24"/>
          <w:szCs w:val="24"/>
          <w:lang w:val="en-US"/>
        </w:rPr>
        <w:t>performed</w:t>
      </w:r>
      <w:r w:rsidR="008B3EB0">
        <w:rPr>
          <w:rFonts w:ascii="Times New Roman" w:hAnsi="Times New Roman"/>
          <w:sz w:val="24"/>
          <w:szCs w:val="24"/>
          <w:lang w:val="en-US"/>
        </w:rPr>
        <w:t xml:space="preserve"> in the context of research</w:t>
      </w:r>
      <w:r w:rsidR="00BB497C">
        <w:rPr>
          <w:rFonts w:ascii="Times New Roman" w:hAnsi="Times New Roman"/>
          <w:sz w:val="24"/>
          <w:szCs w:val="24"/>
          <w:lang w:val="en-US"/>
        </w:rPr>
        <w:t xml:space="preserve"> and were</w:t>
      </w:r>
      <w:r w:rsidR="00D35E5D" w:rsidRPr="01E6C2DF">
        <w:rPr>
          <w:rFonts w:ascii="Times New Roman" w:hAnsi="Times New Roman"/>
          <w:sz w:val="24"/>
          <w:szCs w:val="24"/>
          <w:lang w:val="en-US"/>
        </w:rPr>
        <w:t xml:space="preserve"> funded by regional and national grants</w:t>
      </w:r>
      <w:r w:rsidR="00E26F45">
        <w:rPr>
          <w:rFonts w:ascii="Times New Roman" w:hAnsi="Times New Roman"/>
          <w:sz w:val="24"/>
          <w:szCs w:val="24"/>
          <w:lang w:val="en-US"/>
        </w:rPr>
        <w:t>.</w:t>
      </w:r>
      <w:r w:rsidR="00D35E5D" w:rsidRPr="01E6C2DF">
        <w:rPr>
          <w:rFonts w:ascii="Times New Roman" w:hAnsi="Times New Roman"/>
          <w:sz w:val="24"/>
          <w:szCs w:val="24"/>
          <w:lang w:val="en-US"/>
        </w:rPr>
        <w:t xml:space="preserve"> </w:t>
      </w:r>
    </w:p>
    <w:p w14:paraId="0235CA40" w14:textId="1CF52BBE" w:rsidR="00024C9F" w:rsidRPr="005F5002" w:rsidRDefault="00024C9F" w:rsidP="005F5002">
      <w:pPr>
        <w:ind w:left="284"/>
        <w:rPr>
          <w:rFonts w:ascii="Times New Roman" w:eastAsia="Times New Roman" w:hAnsi="Times New Roman" w:cs="Times New Roman"/>
          <w:b/>
          <w:bCs/>
          <w:color w:val="002060"/>
          <w:sz w:val="24"/>
          <w:szCs w:val="24"/>
          <w:lang w:val="en-GB"/>
        </w:rPr>
      </w:pPr>
      <w:r w:rsidRPr="6FA75CB1">
        <w:rPr>
          <w:rFonts w:ascii="Times New Roman" w:eastAsia="Times New Roman" w:hAnsi="Times New Roman" w:cs="Times New Roman"/>
          <w:b/>
          <w:bCs/>
          <w:color w:val="002060"/>
          <w:sz w:val="24"/>
          <w:szCs w:val="24"/>
          <w:lang w:val="en-GB"/>
        </w:rPr>
        <w:t>Present use of the technology in other hospitals in Region Västra Götaland</w:t>
      </w:r>
      <w:r w:rsidR="005F5002">
        <w:rPr>
          <w:rFonts w:ascii="Times New Roman" w:eastAsia="Times New Roman" w:hAnsi="Times New Roman" w:cs="Times New Roman"/>
          <w:b/>
          <w:bCs/>
          <w:color w:val="002060"/>
          <w:sz w:val="24"/>
          <w:szCs w:val="24"/>
          <w:lang w:val="en-GB"/>
        </w:rPr>
        <w:br/>
      </w:r>
      <w:r w:rsidR="00535EC6" w:rsidRPr="00992CF1">
        <w:rPr>
          <w:rFonts w:ascii="Times New Roman" w:hAnsi="Times New Roman" w:cs="Times New Roman"/>
          <w:sz w:val="24"/>
          <w:szCs w:val="24"/>
          <w:lang w:val="en-US"/>
        </w:rPr>
        <w:t>SU</w:t>
      </w:r>
      <w:r w:rsidR="00D118B3" w:rsidRPr="00992CF1">
        <w:rPr>
          <w:rFonts w:ascii="Times New Roman" w:hAnsi="Times New Roman" w:cs="Times New Roman"/>
          <w:sz w:val="24"/>
          <w:szCs w:val="24"/>
          <w:lang w:val="en-US"/>
        </w:rPr>
        <w:t xml:space="preserve"> </w:t>
      </w:r>
      <w:r w:rsidR="00715F63" w:rsidRPr="00992CF1">
        <w:rPr>
          <w:rFonts w:ascii="Times New Roman" w:hAnsi="Times New Roman" w:cs="Times New Roman"/>
          <w:sz w:val="24"/>
          <w:szCs w:val="24"/>
          <w:lang w:val="en-US"/>
        </w:rPr>
        <w:t xml:space="preserve">is currently the only hospital </w:t>
      </w:r>
      <w:r w:rsidR="00D118B3" w:rsidRPr="00992CF1">
        <w:rPr>
          <w:rFonts w:ascii="Times New Roman" w:hAnsi="Times New Roman" w:cs="Times New Roman"/>
          <w:sz w:val="24"/>
          <w:szCs w:val="24"/>
          <w:lang w:val="en-US"/>
        </w:rPr>
        <w:t xml:space="preserve">in </w:t>
      </w:r>
      <w:r w:rsidR="00AC6AFC">
        <w:rPr>
          <w:rFonts w:ascii="Times New Roman" w:hAnsi="Times New Roman" w:cs="Times New Roman"/>
          <w:sz w:val="24"/>
          <w:szCs w:val="24"/>
          <w:lang w:val="en-US"/>
        </w:rPr>
        <w:t>Sweden</w:t>
      </w:r>
      <w:r w:rsidR="00427F7C" w:rsidRPr="00992CF1">
        <w:rPr>
          <w:rFonts w:ascii="Times New Roman" w:hAnsi="Times New Roman" w:cs="Times New Roman"/>
          <w:sz w:val="24"/>
          <w:szCs w:val="24"/>
          <w:lang w:val="en-US"/>
        </w:rPr>
        <w:t xml:space="preserve"> </w:t>
      </w:r>
      <w:r w:rsidR="00715F63" w:rsidRPr="00992CF1">
        <w:rPr>
          <w:rFonts w:ascii="Times New Roman" w:hAnsi="Times New Roman" w:cs="Times New Roman"/>
          <w:sz w:val="24"/>
          <w:szCs w:val="24"/>
          <w:lang w:val="en-US"/>
        </w:rPr>
        <w:t>that</w:t>
      </w:r>
      <w:r w:rsidR="00427F7C" w:rsidRPr="00992CF1">
        <w:rPr>
          <w:rFonts w:ascii="Times New Roman" w:hAnsi="Times New Roman" w:cs="Times New Roman"/>
          <w:sz w:val="24"/>
          <w:szCs w:val="24"/>
          <w:lang w:val="en-US"/>
        </w:rPr>
        <w:t xml:space="preserve"> </w:t>
      </w:r>
      <w:r w:rsidR="004D4CE7" w:rsidRPr="00992CF1">
        <w:rPr>
          <w:rFonts w:ascii="Times New Roman" w:hAnsi="Times New Roman" w:cs="Times New Roman"/>
          <w:sz w:val="24"/>
          <w:szCs w:val="24"/>
          <w:lang w:val="en-US"/>
        </w:rPr>
        <w:t>use</w:t>
      </w:r>
      <w:r w:rsidR="00F603CC" w:rsidRPr="00992CF1">
        <w:rPr>
          <w:rFonts w:ascii="Times New Roman" w:hAnsi="Times New Roman" w:cs="Times New Roman"/>
          <w:sz w:val="24"/>
          <w:szCs w:val="24"/>
          <w:lang w:val="en-US"/>
        </w:rPr>
        <w:t>s</w:t>
      </w:r>
      <w:r w:rsidR="004D4CE7" w:rsidRPr="00992CF1">
        <w:rPr>
          <w:rFonts w:ascii="Times New Roman" w:hAnsi="Times New Roman" w:cs="Times New Roman"/>
          <w:sz w:val="24"/>
          <w:szCs w:val="24"/>
          <w:lang w:val="en-US"/>
        </w:rPr>
        <w:t xml:space="preserve"> </w:t>
      </w:r>
      <w:r w:rsidR="004E4A13" w:rsidRPr="00992CF1">
        <w:rPr>
          <w:rFonts w:ascii="Times New Roman" w:hAnsi="Times New Roman" w:cs="Times New Roman"/>
          <w:sz w:val="24"/>
          <w:szCs w:val="24"/>
          <w:lang w:val="en-US"/>
        </w:rPr>
        <w:t xml:space="preserve">the technology of </w:t>
      </w:r>
      <w:r w:rsidR="001C0B9D" w:rsidRPr="00992CF1">
        <w:rPr>
          <w:rFonts w:ascii="Times New Roman" w:hAnsi="Times New Roman" w:cs="Times New Roman"/>
          <w:sz w:val="24"/>
          <w:szCs w:val="24"/>
          <w:lang w:val="en-US"/>
        </w:rPr>
        <w:t xml:space="preserve">neuromuscular </w:t>
      </w:r>
      <w:r w:rsidR="004936C4">
        <w:rPr>
          <w:rFonts w:ascii="Times New Roman" w:hAnsi="Times New Roman" w:cs="Times New Roman"/>
          <w:sz w:val="24"/>
          <w:szCs w:val="24"/>
          <w:lang w:val="en-US"/>
        </w:rPr>
        <w:t>OI</w:t>
      </w:r>
      <w:r w:rsidR="004D4CE7" w:rsidRPr="00992CF1">
        <w:rPr>
          <w:rFonts w:ascii="Times New Roman" w:hAnsi="Times New Roman" w:cs="Times New Roman"/>
          <w:sz w:val="24"/>
          <w:szCs w:val="24"/>
          <w:lang w:val="en-US"/>
        </w:rPr>
        <w:t xml:space="preserve"> prosthesis</w:t>
      </w:r>
      <w:r w:rsidR="00AC6AFC">
        <w:rPr>
          <w:rFonts w:ascii="Times New Roman" w:hAnsi="Times New Roman" w:cs="Times New Roman"/>
          <w:sz w:val="24"/>
          <w:szCs w:val="24"/>
          <w:lang w:val="en-US"/>
        </w:rPr>
        <w:t xml:space="preserve"> and we did not identify any publications on use of this technology </w:t>
      </w:r>
      <w:r w:rsidR="00FD6DCD">
        <w:rPr>
          <w:rFonts w:ascii="Times New Roman" w:hAnsi="Times New Roman" w:cs="Times New Roman"/>
          <w:sz w:val="24"/>
          <w:szCs w:val="24"/>
          <w:lang w:val="en-US"/>
        </w:rPr>
        <w:t>abroad</w:t>
      </w:r>
      <w:r w:rsidR="00AC6AFC">
        <w:rPr>
          <w:rFonts w:ascii="Times New Roman" w:hAnsi="Times New Roman" w:cs="Times New Roman"/>
          <w:sz w:val="24"/>
          <w:szCs w:val="24"/>
          <w:lang w:val="en-US"/>
        </w:rPr>
        <w:t>.</w:t>
      </w:r>
    </w:p>
    <w:p w14:paraId="355ABA59" w14:textId="049BEC66" w:rsidR="1683F824" w:rsidRPr="00992CF1" w:rsidRDefault="60C10FC4" w:rsidP="00F873D3">
      <w:pPr>
        <w:pStyle w:val="Rubrik2"/>
        <w:ind w:left="284"/>
        <w:rPr>
          <w:rFonts w:ascii="Times New Roman" w:hAnsi="Times New Roman"/>
          <w:color w:val="auto"/>
          <w:sz w:val="24"/>
          <w:szCs w:val="24"/>
          <w:lang w:val="en-US"/>
        </w:rPr>
      </w:pPr>
      <w:r w:rsidRPr="3A7EE126">
        <w:rPr>
          <w:rFonts w:ascii="Times New Roman" w:eastAsia="Times New Roman" w:hAnsi="Times New Roman" w:cs="Times New Roman"/>
          <w:b/>
          <w:bCs/>
          <w:color w:val="002060"/>
          <w:sz w:val="24"/>
          <w:szCs w:val="24"/>
          <w:lang w:val="en-GB"/>
        </w:rPr>
        <w:t>Consequences of the new health technology for personnel</w:t>
      </w:r>
      <w:r w:rsidR="00F873D3">
        <w:rPr>
          <w:rFonts w:ascii="Times New Roman" w:eastAsia="Times New Roman" w:hAnsi="Times New Roman" w:cs="Times New Roman"/>
          <w:b/>
          <w:bCs/>
          <w:color w:val="002060"/>
          <w:sz w:val="24"/>
          <w:szCs w:val="24"/>
          <w:lang w:val="en-GB"/>
        </w:rPr>
        <w:br/>
      </w:r>
      <w:r w:rsidR="00E1441B" w:rsidRPr="01E6C2DF">
        <w:rPr>
          <w:rFonts w:ascii="Times New Roman" w:hAnsi="Times New Roman"/>
          <w:color w:val="auto"/>
          <w:sz w:val="24"/>
          <w:szCs w:val="24"/>
          <w:lang w:val="en-US"/>
        </w:rPr>
        <w:t>The p</w:t>
      </w:r>
      <w:r w:rsidR="5371844B" w:rsidRPr="01E6C2DF">
        <w:rPr>
          <w:rFonts w:ascii="Times New Roman" w:hAnsi="Times New Roman"/>
          <w:color w:val="auto"/>
          <w:sz w:val="24"/>
          <w:szCs w:val="24"/>
          <w:lang w:val="en-US"/>
        </w:rPr>
        <w:t xml:space="preserve">rovision of </w:t>
      </w:r>
      <w:r w:rsidR="63C1F462" w:rsidRPr="01E6C2DF">
        <w:rPr>
          <w:rFonts w:ascii="Times New Roman" w:hAnsi="Times New Roman"/>
          <w:color w:val="auto"/>
          <w:sz w:val="24"/>
          <w:szCs w:val="24"/>
          <w:lang w:val="en-US"/>
        </w:rPr>
        <w:t>neuromuscul</w:t>
      </w:r>
      <w:r w:rsidR="011FEE76" w:rsidRPr="01E6C2DF">
        <w:rPr>
          <w:rFonts w:ascii="Times New Roman" w:hAnsi="Times New Roman"/>
          <w:color w:val="auto"/>
          <w:sz w:val="24"/>
          <w:szCs w:val="24"/>
          <w:lang w:val="en-US"/>
        </w:rPr>
        <w:t>a</w:t>
      </w:r>
      <w:r w:rsidR="63C1F462" w:rsidRPr="01E6C2DF">
        <w:rPr>
          <w:rFonts w:ascii="Times New Roman" w:hAnsi="Times New Roman"/>
          <w:color w:val="auto"/>
          <w:sz w:val="24"/>
          <w:szCs w:val="24"/>
          <w:lang w:val="en-US"/>
        </w:rPr>
        <w:t xml:space="preserve">r OI prostheses </w:t>
      </w:r>
      <w:r w:rsidR="2D5EDC08" w:rsidRPr="01E6C2DF">
        <w:rPr>
          <w:rFonts w:ascii="Times New Roman" w:hAnsi="Times New Roman"/>
          <w:color w:val="auto"/>
          <w:sz w:val="24"/>
          <w:szCs w:val="24"/>
          <w:lang w:val="en-US"/>
        </w:rPr>
        <w:t>requires highly experienced teams of surgeons and bioengineers</w:t>
      </w:r>
      <w:r w:rsidR="1A5FC8C0" w:rsidRPr="01E6C2DF">
        <w:rPr>
          <w:rFonts w:ascii="Times New Roman" w:hAnsi="Times New Roman"/>
          <w:color w:val="auto"/>
          <w:sz w:val="24"/>
          <w:szCs w:val="24"/>
          <w:lang w:val="en-US"/>
        </w:rPr>
        <w:t xml:space="preserve">. As the </w:t>
      </w:r>
      <w:r w:rsidR="6A06B870" w:rsidRPr="01E6C2DF">
        <w:rPr>
          <w:rFonts w:ascii="Times New Roman" w:hAnsi="Times New Roman"/>
          <w:color w:val="auto"/>
          <w:sz w:val="24"/>
          <w:szCs w:val="24"/>
          <w:lang w:val="en-US"/>
        </w:rPr>
        <w:t xml:space="preserve">surgical </w:t>
      </w:r>
      <w:r w:rsidR="1A5FC8C0" w:rsidRPr="01E6C2DF">
        <w:rPr>
          <w:rFonts w:ascii="Times New Roman" w:hAnsi="Times New Roman"/>
          <w:color w:val="auto"/>
          <w:sz w:val="24"/>
          <w:szCs w:val="24"/>
          <w:lang w:val="en-US"/>
        </w:rPr>
        <w:t>proc</w:t>
      </w:r>
      <w:r w:rsidR="5E7F6D5E" w:rsidRPr="01E6C2DF">
        <w:rPr>
          <w:rFonts w:ascii="Times New Roman" w:hAnsi="Times New Roman"/>
          <w:color w:val="auto"/>
          <w:sz w:val="24"/>
          <w:szCs w:val="24"/>
          <w:lang w:val="en-US"/>
        </w:rPr>
        <w:t>edure has</w:t>
      </w:r>
      <w:r w:rsidR="5795C3A6" w:rsidRPr="01E6C2DF">
        <w:rPr>
          <w:rFonts w:ascii="Times New Roman" w:hAnsi="Times New Roman"/>
          <w:color w:val="auto"/>
          <w:sz w:val="24"/>
          <w:szCs w:val="24"/>
          <w:lang w:val="en-US"/>
        </w:rPr>
        <w:t xml:space="preserve"> </w:t>
      </w:r>
      <w:r w:rsidR="2D6CDDE8" w:rsidRPr="01E6C2DF">
        <w:rPr>
          <w:rFonts w:ascii="Times New Roman" w:hAnsi="Times New Roman"/>
          <w:color w:val="auto"/>
          <w:sz w:val="24"/>
          <w:szCs w:val="24"/>
          <w:lang w:val="en-US"/>
        </w:rPr>
        <w:t xml:space="preserve">previously </w:t>
      </w:r>
      <w:r w:rsidR="5795C3A6" w:rsidRPr="01E6C2DF">
        <w:rPr>
          <w:rFonts w:ascii="Times New Roman" w:hAnsi="Times New Roman"/>
          <w:color w:val="auto"/>
          <w:sz w:val="24"/>
          <w:szCs w:val="24"/>
          <w:lang w:val="en-US"/>
        </w:rPr>
        <w:t xml:space="preserve">been </w:t>
      </w:r>
      <w:r w:rsidR="1CC91594" w:rsidRPr="01E6C2DF">
        <w:rPr>
          <w:rFonts w:ascii="Times New Roman" w:hAnsi="Times New Roman"/>
          <w:color w:val="auto"/>
          <w:sz w:val="24"/>
          <w:szCs w:val="24"/>
          <w:lang w:val="en-US"/>
        </w:rPr>
        <w:t xml:space="preserve">performed </w:t>
      </w:r>
      <w:r w:rsidR="5795C3A6" w:rsidRPr="01E6C2DF">
        <w:rPr>
          <w:rFonts w:ascii="Times New Roman" w:hAnsi="Times New Roman"/>
          <w:color w:val="auto"/>
          <w:sz w:val="24"/>
          <w:szCs w:val="24"/>
          <w:lang w:val="en-US"/>
        </w:rPr>
        <w:t xml:space="preserve">at SU, the involved staff is already familiar with </w:t>
      </w:r>
      <w:r w:rsidR="6A06B870" w:rsidRPr="01E6C2DF">
        <w:rPr>
          <w:rFonts w:ascii="Times New Roman" w:hAnsi="Times New Roman"/>
          <w:color w:val="auto"/>
          <w:sz w:val="24"/>
          <w:szCs w:val="24"/>
          <w:lang w:val="en-US"/>
        </w:rPr>
        <w:t>it</w:t>
      </w:r>
      <w:r w:rsidR="5795C3A6" w:rsidRPr="01E6C2DF">
        <w:rPr>
          <w:rFonts w:ascii="Times New Roman" w:hAnsi="Times New Roman"/>
          <w:color w:val="auto"/>
          <w:sz w:val="24"/>
          <w:szCs w:val="24"/>
          <w:lang w:val="en-US"/>
        </w:rPr>
        <w:t xml:space="preserve">. </w:t>
      </w:r>
      <w:r w:rsidR="7BBFBB25" w:rsidRPr="01E6C2DF">
        <w:rPr>
          <w:rFonts w:ascii="Times New Roman" w:hAnsi="Times New Roman"/>
          <w:color w:val="auto"/>
          <w:sz w:val="24"/>
          <w:szCs w:val="24"/>
          <w:lang w:val="en-US"/>
        </w:rPr>
        <w:t xml:space="preserve">Should the procedure be implemented in routine practice, </w:t>
      </w:r>
      <w:r w:rsidR="2D6CDDE8" w:rsidRPr="01E6C2DF">
        <w:rPr>
          <w:rFonts w:ascii="Times New Roman" w:hAnsi="Times New Roman"/>
          <w:color w:val="auto"/>
          <w:sz w:val="24"/>
          <w:szCs w:val="24"/>
          <w:lang w:val="en-US"/>
        </w:rPr>
        <w:t xml:space="preserve">additional </w:t>
      </w:r>
      <w:r w:rsidR="7BBFBB25" w:rsidRPr="01E6C2DF">
        <w:rPr>
          <w:rFonts w:ascii="Times New Roman" w:hAnsi="Times New Roman"/>
          <w:color w:val="auto"/>
          <w:sz w:val="24"/>
          <w:szCs w:val="24"/>
          <w:lang w:val="en-US"/>
        </w:rPr>
        <w:t xml:space="preserve">staff </w:t>
      </w:r>
      <w:r w:rsidR="00CD3E79">
        <w:rPr>
          <w:rFonts w:ascii="Times New Roman" w:hAnsi="Times New Roman"/>
          <w:color w:val="auto"/>
          <w:sz w:val="24"/>
          <w:szCs w:val="24"/>
          <w:lang w:val="en-US"/>
        </w:rPr>
        <w:t>will</w:t>
      </w:r>
      <w:r w:rsidR="00CD3E79" w:rsidRPr="01E6C2DF">
        <w:rPr>
          <w:rFonts w:ascii="Times New Roman" w:hAnsi="Times New Roman"/>
          <w:color w:val="auto"/>
          <w:sz w:val="24"/>
          <w:szCs w:val="24"/>
          <w:lang w:val="en-US"/>
        </w:rPr>
        <w:t xml:space="preserve"> </w:t>
      </w:r>
      <w:r w:rsidR="7BBFBB25" w:rsidRPr="01E6C2DF">
        <w:rPr>
          <w:rFonts w:ascii="Times New Roman" w:hAnsi="Times New Roman"/>
          <w:color w:val="auto"/>
          <w:sz w:val="24"/>
          <w:szCs w:val="24"/>
          <w:lang w:val="en-US"/>
        </w:rPr>
        <w:t xml:space="preserve">need specific training to become acquainted </w:t>
      </w:r>
      <w:r w:rsidR="2EBACF02" w:rsidRPr="01E6C2DF">
        <w:rPr>
          <w:rFonts w:ascii="Times New Roman" w:hAnsi="Times New Roman"/>
          <w:color w:val="auto"/>
          <w:sz w:val="24"/>
          <w:szCs w:val="24"/>
          <w:lang w:val="en-US"/>
        </w:rPr>
        <w:t xml:space="preserve">with </w:t>
      </w:r>
      <w:r w:rsidR="7BBFBB25" w:rsidRPr="01E6C2DF">
        <w:rPr>
          <w:rFonts w:ascii="Times New Roman" w:hAnsi="Times New Roman"/>
          <w:color w:val="auto"/>
          <w:sz w:val="24"/>
          <w:szCs w:val="24"/>
          <w:lang w:val="en-US"/>
        </w:rPr>
        <w:t>all steps in</w:t>
      </w:r>
      <w:r w:rsidR="29A2B612" w:rsidRPr="01E6C2DF">
        <w:rPr>
          <w:rFonts w:ascii="Times New Roman" w:hAnsi="Times New Roman"/>
          <w:color w:val="auto"/>
          <w:sz w:val="24"/>
          <w:szCs w:val="24"/>
          <w:lang w:val="en-US"/>
        </w:rPr>
        <w:t>cluding</w:t>
      </w:r>
      <w:r w:rsidR="2F245AD4" w:rsidRPr="01E6C2DF">
        <w:rPr>
          <w:rFonts w:ascii="Times New Roman" w:hAnsi="Times New Roman"/>
          <w:color w:val="auto"/>
          <w:sz w:val="24"/>
          <w:szCs w:val="24"/>
          <w:lang w:val="en-US"/>
        </w:rPr>
        <w:t xml:space="preserve"> bone fixation, microsurgical nerve transfer, muscle graft harvest, and electrode testing.</w:t>
      </w:r>
      <w:r w:rsidR="373A0EA6" w:rsidRPr="01E6C2DF">
        <w:rPr>
          <w:rFonts w:ascii="Times New Roman" w:hAnsi="Times New Roman"/>
          <w:color w:val="auto"/>
          <w:sz w:val="24"/>
          <w:szCs w:val="24"/>
          <w:lang w:val="en-US"/>
        </w:rPr>
        <w:t xml:space="preserve"> </w:t>
      </w:r>
      <w:r w:rsidR="373A0EA6" w:rsidRPr="000E49AF">
        <w:rPr>
          <w:rFonts w:ascii="Times New Roman" w:hAnsi="Times New Roman"/>
          <w:color w:val="auto"/>
          <w:sz w:val="24"/>
          <w:szCs w:val="24"/>
          <w:lang w:val="en-US"/>
        </w:rPr>
        <w:t xml:space="preserve">Surgical indications are limited to amputees who have a short stump at the arm/forearm level that makes wearing a socket prosthesis unpractical, as well as those who have </w:t>
      </w:r>
      <w:r w:rsidR="0093758C" w:rsidRPr="000E49AF">
        <w:rPr>
          <w:rFonts w:ascii="Times New Roman" w:hAnsi="Times New Roman"/>
          <w:color w:val="auto"/>
          <w:sz w:val="24"/>
          <w:szCs w:val="24"/>
          <w:lang w:val="en-US"/>
        </w:rPr>
        <w:t>insufficient</w:t>
      </w:r>
      <w:r w:rsidR="373A0EA6" w:rsidRPr="000E49AF">
        <w:rPr>
          <w:rFonts w:ascii="Times New Roman" w:hAnsi="Times New Roman"/>
          <w:color w:val="auto"/>
          <w:sz w:val="24"/>
          <w:szCs w:val="24"/>
          <w:lang w:val="en-US"/>
        </w:rPr>
        <w:t xml:space="preserve"> motor control of their prosthesis with surface electrodes.</w:t>
      </w:r>
      <w:r w:rsidR="373A0EA6" w:rsidRPr="01E6C2DF">
        <w:rPr>
          <w:rFonts w:ascii="Times New Roman" w:hAnsi="Times New Roman"/>
          <w:color w:val="auto"/>
          <w:sz w:val="24"/>
          <w:szCs w:val="24"/>
          <w:lang w:val="en-US"/>
        </w:rPr>
        <w:t xml:space="preserve"> We therefore estimate about </w:t>
      </w:r>
      <w:r w:rsidR="009E01F9">
        <w:rPr>
          <w:rFonts w:ascii="Times New Roman" w:hAnsi="Times New Roman"/>
          <w:color w:val="auto"/>
          <w:sz w:val="24"/>
          <w:szCs w:val="24"/>
          <w:lang w:val="en-US"/>
        </w:rPr>
        <w:t>five</w:t>
      </w:r>
      <w:r w:rsidR="009E01F9" w:rsidRPr="4DC03147">
        <w:rPr>
          <w:rFonts w:ascii="Times New Roman" w:hAnsi="Times New Roman"/>
          <w:color w:val="auto"/>
          <w:sz w:val="24"/>
          <w:szCs w:val="24"/>
          <w:lang w:val="en-US"/>
        </w:rPr>
        <w:t xml:space="preserve"> </w:t>
      </w:r>
      <w:r w:rsidR="373A0EA6" w:rsidRPr="4DC03147">
        <w:rPr>
          <w:rFonts w:ascii="Times New Roman" w:hAnsi="Times New Roman"/>
          <w:color w:val="auto"/>
          <w:sz w:val="24"/>
          <w:szCs w:val="24"/>
          <w:lang w:val="en-US"/>
        </w:rPr>
        <w:t>patients</w:t>
      </w:r>
      <w:r w:rsidR="373A0EA6" w:rsidRPr="01E6C2DF">
        <w:rPr>
          <w:rFonts w:ascii="Times New Roman" w:hAnsi="Times New Roman"/>
          <w:color w:val="auto"/>
          <w:sz w:val="24"/>
          <w:szCs w:val="24"/>
          <w:lang w:val="en-US"/>
        </w:rPr>
        <w:t xml:space="preserve"> per year with the osseointegration and implanted electrodes, which seem</w:t>
      </w:r>
      <w:r w:rsidR="00BA4207">
        <w:rPr>
          <w:rFonts w:ascii="Times New Roman" w:hAnsi="Times New Roman"/>
          <w:color w:val="auto"/>
          <w:sz w:val="24"/>
          <w:szCs w:val="24"/>
          <w:lang w:val="en-US"/>
        </w:rPr>
        <w:t>s</w:t>
      </w:r>
      <w:r w:rsidR="373A0EA6" w:rsidRPr="01E6C2DF">
        <w:rPr>
          <w:rFonts w:ascii="Times New Roman" w:hAnsi="Times New Roman"/>
          <w:color w:val="auto"/>
          <w:sz w:val="24"/>
          <w:szCs w:val="24"/>
          <w:lang w:val="en-US"/>
        </w:rPr>
        <w:t xml:space="preserve"> manageable with only a slight increase of resources, particularly from the rehabilitation side. Bioengineers have already been part of these surgeries and are well instructed </w:t>
      </w:r>
      <w:r w:rsidR="768CCEA5" w:rsidRPr="01E6C2DF">
        <w:rPr>
          <w:rFonts w:ascii="Times New Roman" w:hAnsi="Times New Roman"/>
          <w:color w:val="auto"/>
          <w:sz w:val="24"/>
          <w:szCs w:val="24"/>
          <w:lang w:val="en-US"/>
        </w:rPr>
        <w:t xml:space="preserve">about </w:t>
      </w:r>
      <w:r w:rsidR="373A0EA6" w:rsidRPr="01E6C2DF">
        <w:rPr>
          <w:rFonts w:ascii="Times New Roman" w:hAnsi="Times New Roman"/>
          <w:color w:val="auto"/>
          <w:sz w:val="24"/>
          <w:szCs w:val="24"/>
          <w:lang w:val="en-US"/>
        </w:rPr>
        <w:t xml:space="preserve">the basic </w:t>
      </w:r>
      <w:r w:rsidR="46DD51CC" w:rsidRPr="01E6C2DF">
        <w:rPr>
          <w:rFonts w:ascii="Times New Roman" w:hAnsi="Times New Roman"/>
          <w:color w:val="auto"/>
          <w:sz w:val="24"/>
          <w:szCs w:val="24"/>
          <w:lang w:val="en-US"/>
        </w:rPr>
        <w:t xml:space="preserve">requirements </w:t>
      </w:r>
      <w:r w:rsidR="373A0EA6" w:rsidRPr="01E6C2DF">
        <w:rPr>
          <w:rFonts w:ascii="Times New Roman" w:hAnsi="Times New Roman"/>
          <w:color w:val="auto"/>
          <w:sz w:val="24"/>
          <w:szCs w:val="24"/>
          <w:lang w:val="en-US"/>
        </w:rPr>
        <w:t>of sterility in the operating theatre.</w:t>
      </w:r>
      <w:r w:rsidR="4C7F8898" w:rsidRPr="01E6C2DF">
        <w:rPr>
          <w:rFonts w:ascii="Times New Roman" w:hAnsi="Times New Roman"/>
          <w:color w:val="auto"/>
          <w:sz w:val="24"/>
          <w:szCs w:val="24"/>
          <w:lang w:val="en-US"/>
        </w:rPr>
        <w:t xml:space="preserve"> </w:t>
      </w:r>
      <w:r w:rsidR="24DDBD26" w:rsidRPr="01E6C2DF">
        <w:rPr>
          <w:rFonts w:ascii="Times New Roman" w:hAnsi="Times New Roman"/>
          <w:color w:val="auto"/>
          <w:sz w:val="24"/>
          <w:szCs w:val="24"/>
          <w:lang w:val="en-US"/>
        </w:rPr>
        <w:t>Since m</w:t>
      </w:r>
      <w:r w:rsidR="22A3B7F5" w:rsidRPr="01E6C2DF">
        <w:rPr>
          <w:rFonts w:ascii="Times New Roman" w:hAnsi="Times New Roman"/>
          <w:color w:val="auto"/>
          <w:sz w:val="24"/>
          <w:szCs w:val="24"/>
          <w:lang w:val="en-US"/>
        </w:rPr>
        <w:t>uch</w:t>
      </w:r>
      <w:r w:rsidR="24DDBD26" w:rsidRPr="01E6C2DF">
        <w:rPr>
          <w:rFonts w:ascii="Times New Roman" w:hAnsi="Times New Roman"/>
          <w:color w:val="auto"/>
          <w:sz w:val="24"/>
          <w:szCs w:val="24"/>
          <w:lang w:val="en-US"/>
        </w:rPr>
        <w:t xml:space="preserve"> information on </w:t>
      </w:r>
      <w:r w:rsidR="30ADBAEE" w:rsidRPr="01E6C2DF">
        <w:rPr>
          <w:rFonts w:ascii="Times New Roman" w:hAnsi="Times New Roman"/>
          <w:color w:val="auto"/>
          <w:sz w:val="24"/>
          <w:szCs w:val="24"/>
          <w:lang w:val="en-US"/>
        </w:rPr>
        <w:t>muscles</w:t>
      </w:r>
      <w:r w:rsidR="61269471" w:rsidRPr="01E6C2DF">
        <w:rPr>
          <w:rFonts w:ascii="Times New Roman" w:hAnsi="Times New Roman"/>
          <w:color w:val="auto"/>
          <w:sz w:val="24"/>
          <w:szCs w:val="24"/>
          <w:lang w:val="en-US"/>
        </w:rPr>
        <w:t>’</w:t>
      </w:r>
      <w:r w:rsidR="24DDBD26" w:rsidRPr="01E6C2DF">
        <w:rPr>
          <w:rFonts w:ascii="Times New Roman" w:hAnsi="Times New Roman"/>
          <w:color w:val="auto"/>
          <w:sz w:val="24"/>
          <w:szCs w:val="24"/>
          <w:lang w:val="en-US"/>
        </w:rPr>
        <w:t xml:space="preserve"> activity and signal transfer </w:t>
      </w:r>
      <w:r w:rsidR="233E61C5" w:rsidRPr="01E6C2DF">
        <w:rPr>
          <w:rFonts w:ascii="Times New Roman" w:hAnsi="Times New Roman"/>
          <w:color w:val="auto"/>
          <w:sz w:val="24"/>
          <w:szCs w:val="24"/>
          <w:lang w:val="en-US"/>
        </w:rPr>
        <w:t>is</w:t>
      </w:r>
      <w:r w:rsidR="24DDBD26" w:rsidRPr="01E6C2DF">
        <w:rPr>
          <w:rFonts w:ascii="Times New Roman" w:hAnsi="Times New Roman"/>
          <w:color w:val="auto"/>
          <w:sz w:val="24"/>
          <w:szCs w:val="24"/>
          <w:lang w:val="en-US"/>
        </w:rPr>
        <w:t xml:space="preserve"> recorded by bioengineers, it is essential that the rehabilitation personnel work closely </w:t>
      </w:r>
      <w:r w:rsidR="30ADBAEE" w:rsidRPr="01E6C2DF">
        <w:rPr>
          <w:rFonts w:ascii="Times New Roman" w:hAnsi="Times New Roman"/>
          <w:color w:val="auto"/>
          <w:sz w:val="24"/>
          <w:szCs w:val="24"/>
          <w:lang w:val="en-US"/>
        </w:rPr>
        <w:t xml:space="preserve">together with </w:t>
      </w:r>
      <w:r w:rsidR="27CC014C" w:rsidRPr="01E6C2DF">
        <w:rPr>
          <w:rFonts w:ascii="Times New Roman" w:hAnsi="Times New Roman"/>
          <w:color w:val="auto"/>
          <w:sz w:val="24"/>
          <w:szCs w:val="24"/>
          <w:lang w:val="en-US"/>
        </w:rPr>
        <w:t xml:space="preserve">the bioengineers </w:t>
      </w:r>
      <w:r w:rsidR="30ADBAEE" w:rsidRPr="01E6C2DF">
        <w:rPr>
          <w:rFonts w:ascii="Times New Roman" w:hAnsi="Times New Roman"/>
          <w:color w:val="auto"/>
          <w:sz w:val="24"/>
          <w:szCs w:val="24"/>
          <w:lang w:val="en-US"/>
        </w:rPr>
        <w:t xml:space="preserve">in order to understand timing for training, load progression, </w:t>
      </w:r>
      <w:r w:rsidR="0475C547" w:rsidRPr="01E6C2DF">
        <w:rPr>
          <w:rFonts w:ascii="Times New Roman" w:hAnsi="Times New Roman"/>
          <w:color w:val="auto"/>
          <w:sz w:val="24"/>
          <w:szCs w:val="24"/>
          <w:lang w:val="en-US"/>
        </w:rPr>
        <w:t xml:space="preserve">and </w:t>
      </w:r>
      <w:r w:rsidR="30ADBAEE" w:rsidRPr="01E6C2DF">
        <w:rPr>
          <w:rFonts w:ascii="Times New Roman" w:hAnsi="Times New Roman"/>
          <w:color w:val="auto"/>
          <w:sz w:val="24"/>
          <w:szCs w:val="24"/>
          <w:lang w:val="en-US"/>
        </w:rPr>
        <w:t>sensory stimulation. Many of these aspects are new and under investigation, being part of rese</w:t>
      </w:r>
      <w:r w:rsidR="5651F566" w:rsidRPr="01E6C2DF">
        <w:rPr>
          <w:rFonts w:ascii="Times New Roman" w:hAnsi="Times New Roman"/>
          <w:color w:val="auto"/>
          <w:sz w:val="24"/>
          <w:szCs w:val="24"/>
          <w:lang w:val="en-US"/>
        </w:rPr>
        <w:t>a</w:t>
      </w:r>
      <w:r w:rsidR="30ADBAEE" w:rsidRPr="01E6C2DF">
        <w:rPr>
          <w:rFonts w:ascii="Times New Roman" w:hAnsi="Times New Roman"/>
          <w:color w:val="auto"/>
          <w:sz w:val="24"/>
          <w:szCs w:val="24"/>
          <w:lang w:val="en-US"/>
        </w:rPr>
        <w:t>rch projects that aim t</w:t>
      </w:r>
      <w:r w:rsidR="3EBCBBBC" w:rsidRPr="01E6C2DF">
        <w:rPr>
          <w:rFonts w:ascii="Times New Roman" w:hAnsi="Times New Roman"/>
          <w:color w:val="auto"/>
          <w:sz w:val="24"/>
          <w:szCs w:val="24"/>
          <w:lang w:val="en-US"/>
        </w:rPr>
        <w:t>o</w:t>
      </w:r>
      <w:r w:rsidR="30ADBAEE" w:rsidRPr="01E6C2DF">
        <w:rPr>
          <w:rFonts w:ascii="Times New Roman" w:hAnsi="Times New Roman"/>
          <w:color w:val="auto"/>
          <w:sz w:val="24"/>
          <w:szCs w:val="24"/>
          <w:lang w:val="en-US"/>
        </w:rPr>
        <w:t xml:space="preserve"> refine </w:t>
      </w:r>
      <w:r w:rsidR="3BECF946" w:rsidRPr="01E6C2DF">
        <w:rPr>
          <w:rFonts w:ascii="Times New Roman" w:hAnsi="Times New Roman"/>
          <w:color w:val="auto"/>
          <w:sz w:val="24"/>
          <w:szCs w:val="24"/>
          <w:lang w:val="en-US"/>
        </w:rPr>
        <w:t>the methods previously used in</w:t>
      </w:r>
      <w:r w:rsidR="30ADBAEE" w:rsidRPr="01E6C2DF">
        <w:rPr>
          <w:rFonts w:ascii="Times New Roman" w:hAnsi="Times New Roman"/>
          <w:color w:val="auto"/>
          <w:sz w:val="24"/>
          <w:szCs w:val="24"/>
          <w:lang w:val="en-US"/>
        </w:rPr>
        <w:t xml:space="preserve"> patients </w:t>
      </w:r>
      <w:r w:rsidR="3BECF946" w:rsidRPr="01E6C2DF">
        <w:rPr>
          <w:rFonts w:ascii="Times New Roman" w:hAnsi="Times New Roman"/>
          <w:color w:val="auto"/>
          <w:sz w:val="24"/>
          <w:szCs w:val="24"/>
          <w:lang w:val="en-US"/>
        </w:rPr>
        <w:t xml:space="preserve">provided with </w:t>
      </w:r>
      <w:r w:rsidR="30ADBAEE" w:rsidRPr="01E6C2DF">
        <w:rPr>
          <w:rFonts w:ascii="Times New Roman" w:hAnsi="Times New Roman"/>
          <w:color w:val="auto"/>
          <w:sz w:val="24"/>
          <w:szCs w:val="24"/>
          <w:lang w:val="en-US"/>
        </w:rPr>
        <w:t xml:space="preserve">skin-surface electrodes. </w:t>
      </w:r>
    </w:p>
    <w:p w14:paraId="649CB57E" w14:textId="23228026" w:rsidR="00024C9F" w:rsidRPr="00F873D3" w:rsidRDefault="00DA0F32" w:rsidP="00F873D3">
      <w:pPr>
        <w:ind w:left="284"/>
        <w:rPr>
          <w:rFonts w:ascii="Times New Roman" w:hAnsi="Times New Roman"/>
          <w:sz w:val="24"/>
          <w:szCs w:val="24"/>
          <w:lang w:val="en-US"/>
        </w:rPr>
      </w:pPr>
      <w:r w:rsidRPr="01E6C2DF">
        <w:rPr>
          <w:rFonts w:ascii="Times New Roman" w:hAnsi="Times New Roman"/>
          <w:sz w:val="24"/>
          <w:szCs w:val="24"/>
          <w:lang w:val="en-US"/>
        </w:rPr>
        <w:t>Physi</w:t>
      </w:r>
      <w:r w:rsidR="00607244" w:rsidRPr="01E6C2DF">
        <w:rPr>
          <w:rFonts w:ascii="Times New Roman" w:hAnsi="Times New Roman"/>
          <w:sz w:val="24"/>
          <w:szCs w:val="24"/>
          <w:lang w:val="en-US"/>
        </w:rPr>
        <w:t>otherapists</w:t>
      </w:r>
      <w:r w:rsidRPr="01E6C2DF">
        <w:rPr>
          <w:rFonts w:ascii="Times New Roman" w:hAnsi="Times New Roman"/>
          <w:sz w:val="24"/>
          <w:szCs w:val="24"/>
          <w:lang w:val="en-US"/>
        </w:rPr>
        <w:t xml:space="preserve"> and occupational therapists may require further </w:t>
      </w:r>
      <w:r w:rsidR="0053501E" w:rsidRPr="01E6C2DF">
        <w:rPr>
          <w:rFonts w:ascii="Times New Roman" w:hAnsi="Times New Roman"/>
          <w:sz w:val="24"/>
          <w:szCs w:val="24"/>
          <w:lang w:val="en-US"/>
        </w:rPr>
        <w:t>training and routines</w:t>
      </w:r>
      <w:r w:rsidR="00A8565E" w:rsidRPr="01E6C2DF">
        <w:rPr>
          <w:rFonts w:ascii="Times New Roman" w:hAnsi="Times New Roman"/>
          <w:sz w:val="24"/>
          <w:szCs w:val="24"/>
          <w:lang w:val="en-US"/>
        </w:rPr>
        <w:t xml:space="preserve"> </w:t>
      </w:r>
      <w:r w:rsidR="00FE6725" w:rsidRPr="01E6C2DF">
        <w:rPr>
          <w:rFonts w:ascii="Times New Roman" w:hAnsi="Times New Roman"/>
          <w:sz w:val="24"/>
          <w:szCs w:val="24"/>
          <w:lang w:val="en-US"/>
        </w:rPr>
        <w:t xml:space="preserve">if the </w:t>
      </w:r>
      <w:r w:rsidR="00305A3A" w:rsidRPr="01E6C2DF">
        <w:rPr>
          <w:rFonts w:ascii="Times New Roman" w:hAnsi="Times New Roman"/>
          <w:sz w:val="24"/>
          <w:szCs w:val="24"/>
          <w:lang w:val="en-US"/>
        </w:rPr>
        <w:t xml:space="preserve">new health technology is </w:t>
      </w:r>
      <w:r w:rsidR="0024260E" w:rsidRPr="01E6C2DF">
        <w:rPr>
          <w:rFonts w:ascii="Times New Roman" w:hAnsi="Times New Roman"/>
          <w:sz w:val="24"/>
          <w:szCs w:val="24"/>
          <w:lang w:val="en-US"/>
        </w:rPr>
        <w:t>implemented in routine practice</w:t>
      </w:r>
      <w:r w:rsidR="00F2021D" w:rsidRPr="01E6C2DF">
        <w:rPr>
          <w:rFonts w:ascii="Times New Roman" w:hAnsi="Times New Roman"/>
          <w:sz w:val="24"/>
          <w:szCs w:val="24"/>
          <w:lang w:val="en-US"/>
        </w:rPr>
        <w:t>.</w:t>
      </w:r>
    </w:p>
    <w:p w14:paraId="6C7CBF3C" w14:textId="68A46A5F" w:rsidR="00B503D3" w:rsidRPr="005F5002" w:rsidRDefault="00024C9F" w:rsidP="005F5002">
      <w:pPr>
        <w:ind w:left="284"/>
        <w:rPr>
          <w:rFonts w:ascii="Times New Roman" w:eastAsia="Times New Roman" w:hAnsi="Times New Roman" w:cs="Times New Roman"/>
          <w:b/>
          <w:color w:val="002060"/>
          <w:sz w:val="24"/>
          <w:szCs w:val="24"/>
          <w:lang w:val="en-GB"/>
        </w:rPr>
      </w:pPr>
      <w:r w:rsidRPr="00FB5A0D">
        <w:rPr>
          <w:rFonts w:ascii="Times New Roman" w:eastAsia="Times New Roman" w:hAnsi="Times New Roman" w:cs="Times New Roman"/>
          <w:b/>
          <w:color w:val="002060"/>
          <w:sz w:val="24"/>
          <w:szCs w:val="24"/>
          <w:lang w:val="en-GB"/>
        </w:rPr>
        <w:t>Consequences for other clinics or supporting functions at the hospital or in the Region Västra Götaland</w:t>
      </w:r>
      <w:r w:rsidR="005F5002">
        <w:rPr>
          <w:rFonts w:ascii="Times New Roman" w:eastAsia="Times New Roman" w:hAnsi="Times New Roman" w:cs="Times New Roman"/>
          <w:b/>
          <w:color w:val="002060"/>
          <w:sz w:val="24"/>
          <w:szCs w:val="24"/>
          <w:lang w:val="en-GB"/>
        </w:rPr>
        <w:br/>
      </w:r>
      <w:r w:rsidR="004F4587">
        <w:rPr>
          <w:rFonts w:ascii="Times New Roman" w:hAnsi="Times New Roman"/>
          <w:sz w:val="24"/>
          <w:szCs w:val="24"/>
          <w:lang w:val="en-US"/>
        </w:rPr>
        <w:t>Implementing</w:t>
      </w:r>
      <w:r w:rsidR="4C5C7D03" w:rsidRPr="3A7EE126">
        <w:rPr>
          <w:rFonts w:ascii="Times New Roman" w:hAnsi="Times New Roman"/>
          <w:sz w:val="24"/>
          <w:szCs w:val="24"/>
          <w:lang w:val="en-US"/>
        </w:rPr>
        <w:t xml:space="preserve"> OI prostheses in routine practice </w:t>
      </w:r>
      <w:r w:rsidR="0E80F7D0" w:rsidRPr="3A7EE126">
        <w:rPr>
          <w:rFonts w:ascii="Times New Roman" w:hAnsi="Times New Roman"/>
          <w:sz w:val="24"/>
          <w:szCs w:val="24"/>
          <w:lang w:val="en-US"/>
        </w:rPr>
        <w:t xml:space="preserve">would </w:t>
      </w:r>
      <w:r w:rsidR="004F4587">
        <w:rPr>
          <w:rFonts w:ascii="Times New Roman" w:hAnsi="Times New Roman"/>
          <w:sz w:val="24"/>
          <w:szCs w:val="24"/>
          <w:lang w:val="en-US"/>
        </w:rPr>
        <w:t xml:space="preserve">entail </w:t>
      </w:r>
      <w:r w:rsidR="6B89FCF9" w:rsidRPr="3A7EE126">
        <w:rPr>
          <w:rFonts w:ascii="Times New Roman" w:hAnsi="Times New Roman"/>
          <w:sz w:val="24"/>
          <w:szCs w:val="24"/>
          <w:lang w:val="en-US"/>
        </w:rPr>
        <w:t>a</w:t>
      </w:r>
      <w:r w:rsidR="00DB1B8B">
        <w:rPr>
          <w:rFonts w:ascii="Times New Roman" w:hAnsi="Times New Roman"/>
          <w:sz w:val="24"/>
          <w:szCs w:val="24"/>
          <w:lang w:val="en-US"/>
        </w:rPr>
        <w:t>n</w:t>
      </w:r>
      <w:r w:rsidR="6B89FCF9" w:rsidRPr="3A7EE126">
        <w:rPr>
          <w:rFonts w:ascii="Times New Roman" w:hAnsi="Times New Roman"/>
          <w:sz w:val="24"/>
          <w:szCs w:val="24"/>
          <w:lang w:val="en-US"/>
        </w:rPr>
        <w:t xml:space="preserve"> </w:t>
      </w:r>
      <w:r w:rsidR="00DB1B8B">
        <w:rPr>
          <w:rFonts w:ascii="Times New Roman" w:hAnsi="Times New Roman"/>
          <w:sz w:val="24"/>
          <w:szCs w:val="24"/>
          <w:lang w:val="en-US"/>
        </w:rPr>
        <w:t>increased</w:t>
      </w:r>
      <w:r w:rsidR="00DB1B8B" w:rsidRPr="3A7EE126">
        <w:rPr>
          <w:rFonts w:ascii="Times New Roman" w:hAnsi="Times New Roman"/>
          <w:sz w:val="24"/>
          <w:szCs w:val="24"/>
          <w:lang w:val="en-US"/>
        </w:rPr>
        <w:t xml:space="preserve"> </w:t>
      </w:r>
      <w:r w:rsidR="6B89FCF9" w:rsidRPr="3A7EE126">
        <w:rPr>
          <w:rFonts w:ascii="Times New Roman" w:hAnsi="Times New Roman"/>
          <w:sz w:val="24"/>
          <w:szCs w:val="24"/>
          <w:lang w:val="en-US"/>
        </w:rPr>
        <w:t xml:space="preserve">need for </w:t>
      </w:r>
      <w:r w:rsidR="00DB1B8B">
        <w:rPr>
          <w:rFonts w:ascii="Times New Roman" w:hAnsi="Times New Roman"/>
          <w:sz w:val="24"/>
          <w:szCs w:val="24"/>
          <w:lang w:val="en-US"/>
        </w:rPr>
        <w:t>availability of</w:t>
      </w:r>
      <w:r w:rsidR="6B89FCF9" w:rsidRPr="3A7EE126">
        <w:rPr>
          <w:rFonts w:ascii="Times New Roman" w:hAnsi="Times New Roman"/>
          <w:sz w:val="24"/>
          <w:szCs w:val="24"/>
          <w:lang w:val="en-US"/>
        </w:rPr>
        <w:t xml:space="preserve"> operating theatre</w:t>
      </w:r>
      <w:r w:rsidR="00C20354">
        <w:rPr>
          <w:rFonts w:ascii="Times New Roman" w:hAnsi="Times New Roman"/>
          <w:sz w:val="24"/>
          <w:szCs w:val="24"/>
          <w:lang w:val="en-US"/>
        </w:rPr>
        <w:t>s</w:t>
      </w:r>
      <w:r w:rsidR="6B89FCF9" w:rsidRPr="3A7EE126">
        <w:rPr>
          <w:rFonts w:ascii="Times New Roman" w:hAnsi="Times New Roman"/>
          <w:sz w:val="24"/>
          <w:szCs w:val="24"/>
          <w:lang w:val="en-US"/>
        </w:rPr>
        <w:t xml:space="preserve"> due to long</w:t>
      </w:r>
      <w:r w:rsidR="379B954C" w:rsidRPr="3A7EE126">
        <w:rPr>
          <w:rFonts w:ascii="Times New Roman" w:hAnsi="Times New Roman"/>
          <w:sz w:val="24"/>
          <w:szCs w:val="24"/>
          <w:lang w:val="en-US"/>
        </w:rPr>
        <w:t>er</w:t>
      </w:r>
      <w:r w:rsidR="6B89FCF9" w:rsidRPr="3A7EE126">
        <w:rPr>
          <w:rFonts w:ascii="Times New Roman" w:hAnsi="Times New Roman"/>
          <w:sz w:val="24"/>
          <w:szCs w:val="24"/>
          <w:lang w:val="en-US"/>
        </w:rPr>
        <w:t xml:space="preserve"> </w:t>
      </w:r>
      <w:r w:rsidR="2DC46AEE" w:rsidRPr="3A7EE126">
        <w:rPr>
          <w:rFonts w:ascii="Times New Roman" w:hAnsi="Times New Roman"/>
          <w:sz w:val="24"/>
          <w:szCs w:val="24"/>
          <w:lang w:val="en-US"/>
        </w:rPr>
        <w:t>operating</w:t>
      </w:r>
      <w:r w:rsidR="6B89FCF9" w:rsidRPr="3A7EE126">
        <w:rPr>
          <w:rFonts w:ascii="Times New Roman" w:hAnsi="Times New Roman"/>
          <w:sz w:val="24"/>
          <w:szCs w:val="24"/>
          <w:lang w:val="en-US"/>
        </w:rPr>
        <w:t xml:space="preserve"> time. </w:t>
      </w:r>
      <w:r w:rsidR="2E8E0671" w:rsidRPr="3A7EE126">
        <w:rPr>
          <w:rFonts w:ascii="Times New Roman" w:hAnsi="Times New Roman"/>
          <w:sz w:val="24"/>
          <w:szCs w:val="24"/>
          <w:lang w:val="en-US"/>
        </w:rPr>
        <w:t>The need for n</w:t>
      </w:r>
      <w:r w:rsidR="60DA3538" w:rsidRPr="3A7EE126">
        <w:rPr>
          <w:rFonts w:ascii="Times New Roman" w:hAnsi="Times New Roman"/>
          <w:sz w:val="24"/>
          <w:szCs w:val="24"/>
          <w:lang w:val="en-US"/>
        </w:rPr>
        <w:t>euromuscular OI prosthes</w:t>
      </w:r>
      <w:r w:rsidR="2E8E0671" w:rsidRPr="3A7EE126">
        <w:rPr>
          <w:rFonts w:ascii="Times New Roman" w:hAnsi="Times New Roman"/>
          <w:sz w:val="24"/>
          <w:szCs w:val="24"/>
          <w:lang w:val="en-US"/>
        </w:rPr>
        <w:t>is</w:t>
      </w:r>
      <w:r w:rsidR="6B89FCF9" w:rsidRPr="3A7EE126">
        <w:rPr>
          <w:rFonts w:ascii="Times New Roman" w:hAnsi="Times New Roman"/>
          <w:sz w:val="24"/>
          <w:szCs w:val="24"/>
          <w:lang w:val="en-US"/>
        </w:rPr>
        <w:t xml:space="preserve"> is estimated to be </w:t>
      </w:r>
      <w:r w:rsidR="00CD3E79">
        <w:rPr>
          <w:rFonts w:ascii="Times New Roman" w:hAnsi="Times New Roman"/>
          <w:sz w:val="24"/>
          <w:szCs w:val="24"/>
          <w:lang w:val="en-US"/>
        </w:rPr>
        <w:t xml:space="preserve">about </w:t>
      </w:r>
      <w:r w:rsidR="009E01F9">
        <w:rPr>
          <w:rFonts w:ascii="Times New Roman" w:hAnsi="Times New Roman"/>
          <w:sz w:val="24"/>
          <w:szCs w:val="24"/>
          <w:lang w:val="en-US"/>
        </w:rPr>
        <w:t xml:space="preserve">five </w:t>
      </w:r>
      <w:r w:rsidR="6B89FCF9" w:rsidRPr="3A7EE126">
        <w:rPr>
          <w:rFonts w:ascii="Times New Roman" w:hAnsi="Times New Roman"/>
          <w:sz w:val="24"/>
          <w:szCs w:val="24"/>
          <w:lang w:val="en-US"/>
        </w:rPr>
        <w:t>pat</w:t>
      </w:r>
      <w:r w:rsidR="2DC46AEE" w:rsidRPr="3A7EE126">
        <w:rPr>
          <w:rFonts w:ascii="Times New Roman" w:hAnsi="Times New Roman"/>
          <w:sz w:val="24"/>
          <w:szCs w:val="24"/>
          <w:lang w:val="en-US"/>
        </w:rPr>
        <w:t xml:space="preserve">ients per </w:t>
      </w:r>
      <w:r w:rsidR="6B89FCF9" w:rsidRPr="3A7EE126">
        <w:rPr>
          <w:rFonts w:ascii="Times New Roman" w:hAnsi="Times New Roman"/>
          <w:sz w:val="24"/>
          <w:szCs w:val="24"/>
          <w:lang w:val="en-US"/>
        </w:rPr>
        <w:t xml:space="preserve">year at </w:t>
      </w:r>
      <w:r w:rsidR="2DC46AEE" w:rsidRPr="3A7EE126">
        <w:rPr>
          <w:rFonts w:ascii="Times New Roman" w:hAnsi="Times New Roman"/>
          <w:sz w:val="24"/>
          <w:szCs w:val="24"/>
          <w:lang w:val="en-US"/>
        </w:rPr>
        <w:t>SU</w:t>
      </w:r>
      <w:r w:rsidR="1EE96870" w:rsidRPr="3A7EE126">
        <w:rPr>
          <w:rFonts w:ascii="Times New Roman" w:hAnsi="Times New Roman"/>
          <w:sz w:val="24"/>
          <w:szCs w:val="24"/>
          <w:lang w:val="en-US"/>
        </w:rPr>
        <w:t>;</w:t>
      </w:r>
      <w:r w:rsidR="2DC46AEE" w:rsidRPr="3A7EE126">
        <w:rPr>
          <w:rFonts w:ascii="Times New Roman" w:hAnsi="Times New Roman"/>
          <w:sz w:val="24"/>
          <w:szCs w:val="24"/>
          <w:lang w:val="en-US"/>
        </w:rPr>
        <w:t xml:space="preserve"> </w:t>
      </w:r>
      <w:r w:rsidR="1EE96870" w:rsidRPr="3A7EE126">
        <w:rPr>
          <w:rFonts w:ascii="Times New Roman" w:hAnsi="Times New Roman"/>
          <w:sz w:val="24"/>
          <w:szCs w:val="24"/>
          <w:lang w:val="en-US"/>
        </w:rPr>
        <w:t>the technology is not expected to be implemented</w:t>
      </w:r>
      <w:r w:rsidR="2DC46AEE" w:rsidRPr="3A7EE126">
        <w:rPr>
          <w:rFonts w:ascii="Times New Roman" w:hAnsi="Times New Roman"/>
          <w:sz w:val="24"/>
          <w:szCs w:val="24"/>
          <w:lang w:val="en-US"/>
        </w:rPr>
        <w:t xml:space="preserve"> at other hospitals in VGR</w:t>
      </w:r>
      <w:r w:rsidR="1468C7E8" w:rsidRPr="3A7EE126">
        <w:rPr>
          <w:rFonts w:ascii="Times New Roman" w:hAnsi="Times New Roman"/>
          <w:sz w:val="24"/>
          <w:szCs w:val="24"/>
          <w:lang w:val="en-US"/>
        </w:rPr>
        <w:t xml:space="preserve"> and referrals from other hospitals may have to be considered.</w:t>
      </w:r>
    </w:p>
    <w:p w14:paraId="1AF1AA78" w14:textId="72F07EDB" w:rsidR="00D172E1" w:rsidRPr="005575CB" w:rsidRDefault="00D0590B" w:rsidP="00056031">
      <w:pPr>
        <w:ind w:left="284"/>
        <w:rPr>
          <w:lang w:val="en-US"/>
        </w:rPr>
      </w:pPr>
      <w:r w:rsidRPr="005575CB">
        <w:rPr>
          <w:lang w:val="en-US"/>
        </w:rPr>
        <w:br w:type="page"/>
      </w:r>
    </w:p>
    <w:p w14:paraId="6170EC40" w14:textId="109ECC4D" w:rsidR="00D172E1" w:rsidRPr="00014853" w:rsidRDefault="00D172E1" w:rsidP="00E44C7C">
      <w:pPr>
        <w:pStyle w:val="Rubrik1"/>
        <w:numPr>
          <w:ilvl w:val="0"/>
          <w:numId w:val="16"/>
        </w:numPr>
        <w:tabs>
          <w:tab w:val="left" w:pos="851"/>
        </w:tabs>
        <w:rPr>
          <w:rFonts w:asciiTheme="minorHAnsi" w:hAnsiTheme="minorHAnsi" w:cstheme="minorBidi"/>
          <w:b/>
          <w:sz w:val="32"/>
          <w:szCs w:val="32"/>
        </w:rPr>
      </w:pPr>
      <w:bookmarkStart w:id="17" w:name="_Toc119487682"/>
      <w:r w:rsidRPr="00C56F06">
        <w:rPr>
          <w:rFonts w:asciiTheme="minorHAnsi" w:hAnsiTheme="minorHAnsi" w:cstheme="minorBidi"/>
          <w:b/>
          <w:sz w:val="32"/>
          <w:szCs w:val="32"/>
        </w:rPr>
        <w:lastRenderedPageBreak/>
        <w:t xml:space="preserve">Economic </w:t>
      </w:r>
      <w:r w:rsidR="00C27B27" w:rsidRPr="00C56F06">
        <w:rPr>
          <w:rFonts w:asciiTheme="minorHAnsi" w:hAnsiTheme="minorHAnsi" w:cstheme="minorBidi"/>
          <w:b/>
          <w:sz w:val="32"/>
          <w:szCs w:val="32"/>
        </w:rPr>
        <w:t>a</w:t>
      </w:r>
      <w:r w:rsidRPr="00C56F06">
        <w:rPr>
          <w:rFonts w:asciiTheme="minorHAnsi" w:hAnsiTheme="minorHAnsi" w:cstheme="minorBidi"/>
          <w:b/>
          <w:sz w:val="32"/>
          <w:szCs w:val="32"/>
        </w:rPr>
        <w:t>spects</w:t>
      </w:r>
      <w:bookmarkEnd w:id="17"/>
      <w:r w:rsidR="00902FDE" w:rsidRPr="00C56F06">
        <w:rPr>
          <w:rFonts w:asciiTheme="minorHAnsi" w:hAnsiTheme="minorHAnsi" w:cstheme="minorBidi"/>
          <w:b/>
          <w:sz w:val="32"/>
          <w:szCs w:val="32"/>
        </w:rPr>
        <w:t xml:space="preserve"> </w:t>
      </w:r>
    </w:p>
    <w:p w14:paraId="20A01655" w14:textId="70463D3F" w:rsidR="00FB5A0D" w:rsidRDefault="00FB5A0D" w:rsidP="00851A67">
      <w:pPr>
        <w:jc w:val="both"/>
        <w:rPr>
          <w:rFonts w:ascii="Times New Roman" w:hAnsi="Times New Roman" w:cs="Times New Roman"/>
          <w:color w:val="FF0000"/>
          <w:sz w:val="24"/>
          <w:szCs w:val="24"/>
          <w:lang w:val="en-GB"/>
        </w:rPr>
      </w:pPr>
    </w:p>
    <w:p w14:paraId="71C386E6" w14:textId="20374530" w:rsidR="0AB2F620" w:rsidRPr="00714338" w:rsidRDefault="2183632F" w:rsidP="005F5002">
      <w:pPr>
        <w:ind w:left="426"/>
        <w:rPr>
          <w:lang w:val="en-US"/>
        </w:rPr>
      </w:pPr>
      <w:r w:rsidRPr="005F5002">
        <w:rPr>
          <w:rFonts w:ascii="Times New Roman" w:eastAsia="Times New Roman" w:hAnsi="Times New Roman" w:cs="Times New Roman"/>
          <w:b/>
          <w:bCs/>
          <w:color w:val="002060"/>
          <w:sz w:val="24"/>
          <w:szCs w:val="24"/>
          <w:lang w:val="en-US"/>
        </w:rPr>
        <w:t>Treatment cost of the technologies</w:t>
      </w:r>
      <w:r w:rsidR="000A24A5" w:rsidRPr="005F5002">
        <w:rPr>
          <w:rFonts w:ascii="Times New Roman" w:eastAsia="Times New Roman" w:hAnsi="Times New Roman" w:cs="Times New Roman"/>
          <w:b/>
          <w:bCs/>
          <w:color w:val="002060"/>
          <w:sz w:val="24"/>
          <w:szCs w:val="24"/>
          <w:lang w:val="en-US"/>
        </w:rPr>
        <w:t xml:space="preserve"> </w:t>
      </w:r>
      <w:r w:rsidR="005F5002" w:rsidRPr="005F5002">
        <w:rPr>
          <w:lang w:val="en-US"/>
        </w:rPr>
        <w:br/>
      </w:r>
      <w:r w:rsidR="44C64EAB" w:rsidRPr="45E0B305">
        <w:rPr>
          <w:rFonts w:ascii="Times New Roman" w:eastAsia="Times New Roman" w:hAnsi="Times New Roman" w:cs="Times New Roman"/>
          <w:color w:val="000000" w:themeColor="text2"/>
          <w:sz w:val="24"/>
          <w:szCs w:val="24"/>
          <w:lang w:val="en-US"/>
        </w:rPr>
        <w:t xml:space="preserve">The cost data </w:t>
      </w:r>
      <w:r w:rsidR="00AA40B6">
        <w:rPr>
          <w:rFonts w:ascii="Times New Roman" w:eastAsia="Times New Roman" w:hAnsi="Times New Roman" w:cs="Times New Roman"/>
          <w:color w:val="000000" w:themeColor="text2"/>
          <w:sz w:val="24"/>
          <w:szCs w:val="24"/>
          <w:lang w:val="en-US"/>
        </w:rPr>
        <w:t>are</w:t>
      </w:r>
      <w:r w:rsidR="00AA40B6" w:rsidRPr="45E0B305">
        <w:rPr>
          <w:rFonts w:ascii="Times New Roman" w:eastAsia="Times New Roman" w:hAnsi="Times New Roman" w:cs="Times New Roman"/>
          <w:color w:val="000000" w:themeColor="text2"/>
          <w:sz w:val="24"/>
          <w:szCs w:val="24"/>
          <w:lang w:val="en-US"/>
        </w:rPr>
        <w:t xml:space="preserve"> </w:t>
      </w:r>
      <w:r w:rsidR="44C64EAB" w:rsidRPr="45E0B305">
        <w:rPr>
          <w:rFonts w:ascii="Times New Roman" w:eastAsia="Times New Roman" w:hAnsi="Times New Roman" w:cs="Times New Roman"/>
          <w:color w:val="000000" w:themeColor="text2"/>
          <w:sz w:val="24"/>
          <w:szCs w:val="24"/>
          <w:lang w:val="en-US"/>
        </w:rPr>
        <w:t xml:space="preserve">surrounded with substantial uncertainty for a number of reasons. </w:t>
      </w:r>
      <w:r w:rsidR="001529E4">
        <w:rPr>
          <w:rFonts w:ascii="Times New Roman" w:eastAsia="Times New Roman" w:hAnsi="Times New Roman" w:cs="Times New Roman"/>
          <w:color w:val="000000" w:themeColor="text2"/>
          <w:sz w:val="24"/>
          <w:szCs w:val="24"/>
          <w:lang w:val="en-US"/>
        </w:rPr>
        <w:t xml:space="preserve">Treatment with </w:t>
      </w:r>
      <w:r w:rsidR="44C64EAB" w:rsidRPr="45E0B305">
        <w:rPr>
          <w:rFonts w:ascii="Times New Roman" w:eastAsia="Times New Roman" w:hAnsi="Times New Roman" w:cs="Times New Roman"/>
          <w:color w:val="000000" w:themeColor="text2"/>
          <w:sz w:val="24"/>
          <w:szCs w:val="24"/>
          <w:lang w:val="en-US"/>
        </w:rPr>
        <w:t xml:space="preserve">neuromuscular </w:t>
      </w:r>
      <w:r w:rsidR="006330EB">
        <w:rPr>
          <w:rFonts w:ascii="Times New Roman" w:eastAsia="Times New Roman" w:hAnsi="Times New Roman" w:cs="Times New Roman"/>
          <w:color w:val="000000" w:themeColor="text2"/>
          <w:sz w:val="24"/>
          <w:szCs w:val="24"/>
          <w:lang w:val="en-US"/>
        </w:rPr>
        <w:t xml:space="preserve">OI </w:t>
      </w:r>
      <w:r w:rsidR="44C64EAB" w:rsidRPr="45E0B305">
        <w:rPr>
          <w:rFonts w:ascii="Times New Roman" w:eastAsia="Times New Roman" w:hAnsi="Times New Roman" w:cs="Times New Roman"/>
          <w:color w:val="000000" w:themeColor="text2"/>
          <w:sz w:val="24"/>
          <w:szCs w:val="24"/>
          <w:lang w:val="en-US"/>
        </w:rPr>
        <w:t>prostheses ha</w:t>
      </w:r>
      <w:r w:rsidR="001529E4">
        <w:rPr>
          <w:rFonts w:ascii="Times New Roman" w:eastAsia="Times New Roman" w:hAnsi="Times New Roman" w:cs="Times New Roman"/>
          <w:color w:val="000000" w:themeColor="text2"/>
          <w:sz w:val="24"/>
          <w:szCs w:val="24"/>
          <w:lang w:val="en-US"/>
        </w:rPr>
        <w:t>s</w:t>
      </w:r>
      <w:r w:rsidR="44C64EAB" w:rsidRPr="45E0B305">
        <w:rPr>
          <w:rFonts w:ascii="Times New Roman" w:eastAsia="Times New Roman" w:hAnsi="Times New Roman" w:cs="Times New Roman"/>
          <w:color w:val="000000" w:themeColor="text2"/>
          <w:sz w:val="24"/>
          <w:szCs w:val="24"/>
          <w:lang w:val="en-US"/>
        </w:rPr>
        <w:t xml:space="preserve"> currently been undertaken as part of a research study with only a few patients (cost data available from </w:t>
      </w:r>
      <w:r w:rsidR="00E11EA7">
        <w:rPr>
          <w:rFonts w:ascii="Times New Roman" w:eastAsia="Times New Roman" w:hAnsi="Times New Roman" w:cs="Times New Roman"/>
          <w:color w:val="000000" w:themeColor="text2"/>
          <w:sz w:val="24"/>
          <w:szCs w:val="24"/>
          <w:lang w:val="en-US"/>
        </w:rPr>
        <w:t>two</w:t>
      </w:r>
      <w:r w:rsidR="44C64EAB" w:rsidRPr="45E0B305">
        <w:rPr>
          <w:rFonts w:ascii="Times New Roman" w:eastAsia="Times New Roman" w:hAnsi="Times New Roman" w:cs="Times New Roman"/>
          <w:color w:val="000000" w:themeColor="text2"/>
          <w:sz w:val="24"/>
          <w:szCs w:val="24"/>
          <w:lang w:val="en-US"/>
        </w:rPr>
        <w:t xml:space="preserve"> patients). The cost data for </w:t>
      </w:r>
      <w:r w:rsidR="00FD6DCD">
        <w:rPr>
          <w:rFonts w:ascii="Times New Roman" w:eastAsia="Times New Roman" w:hAnsi="Times New Roman" w:cs="Times New Roman"/>
          <w:color w:val="000000" w:themeColor="text2"/>
          <w:sz w:val="24"/>
          <w:szCs w:val="24"/>
          <w:lang w:val="en-US"/>
        </w:rPr>
        <w:t xml:space="preserve">treatment with non-neuromuscular </w:t>
      </w:r>
      <w:r w:rsidR="44C64EAB" w:rsidRPr="45E0B305">
        <w:rPr>
          <w:rFonts w:ascii="Times New Roman" w:eastAsia="Times New Roman" w:hAnsi="Times New Roman" w:cs="Times New Roman"/>
          <w:color w:val="000000" w:themeColor="text2"/>
          <w:sz w:val="24"/>
          <w:szCs w:val="24"/>
          <w:lang w:val="en-US"/>
        </w:rPr>
        <w:t xml:space="preserve">OI </w:t>
      </w:r>
      <w:r w:rsidR="00FD6DCD">
        <w:rPr>
          <w:rFonts w:ascii="Times New Roman" w:eastAsia="Times New Roman" w:hAnsi="Times New Roman" w:cs="Times New Roman"/>
          <w:color w:val="000000" w:themeColor="text2"/>
          <w:sz w:val="24"/>
          <w:szCs w:val="24"/>
          <w:lang w:val="en-US"/>
        </w:rPr>
        <w:t>prostheses</w:t>
      </w:r>
      <w:r w:rsidR="44C64EAB" w:rsidRPr="45E0B305">
        <w:rPr>
          <w:rFonts w:ascii="Times New Roman" w:eastAsia="Times New Roman" w:hAnsi="Times New Roman" w:cs="Times New Roman"/>
          <w:color w:val="000000" w:themeColor="text2"/>
          <w:sz w:val="24"/>
          <w:szCs w:val="24"/>
          <w:lang w:val="en-US"/>
        </w:rPr>
        <w:t xml:space="preserve"> are also based on a very small number of patients (n=4). The cost varies substantially between patient</w:t>
      </w:r>
      <w:r w:rsidR="001357A0">
        <w:rPr>
          <w:rFonts w:ascii="Times New Roman" w:eastAsia="Times New Roman" w:hAnsi="Times New Roman" w:cs="Times New Roman"/>
          <w:color w:val="000000" w:themeColor="text2"/>
          <w:sz w:val="24"/>
          <w:szCs w:val="24"/>
          <w:lang w:val="en-US"/>
        </w:rPr>
        <w:t>s</w:t>
      </w:r>
      <w:r w:rsidR="44C64EAB" w:rsidRPr="45E0B305">
        <w:rPr>
          <w:rFonts w:ascii="Times New Roman" w:eastAsia="Times New Roman" w:hAnsi="Times New Roman" w:cs="Times New Roman"/>
          <w:color w:val="000000" w:themeColor="text2"/>
          <w:sz w:val="24"/>
          <w:szCs w:val="24"/>
          <w:lang w:val="en-US"/>
        </w:rPr>
        <w:t xml:space="preserve"> primarily due to differences in the need </w:t>
      </w:r>
      <w:r w:rsidR="00345CC5">
        <w:rPr>
          <w:rFonts w:ascii="Times New Roman" w:eastAsia="Times New Roman" w:hAnsi="Times New Roman" w:cs="Times New Roman"/>
          <w:color w:val="000000" w:themeColor="text2"/>
          <w:sz w:val="24"/>
          <w:szCs w:val="24"/>
          <w:lang w:val="en-US"/>
        </w:rPr>
        <w:t>for</w:t>
      </w:r>
      <w:r w:rsidR="00345CC5" w:rsidRPr="45E0B305">
        <w:rPr>
          <w:rFonts w:ascii="Times New Roman" w:eastAsia="Times New Roman" w:hAnsi="Times New Roman" w:cs="Times New Roman"/>
          <w:color w:val="000000" w:themeColor="text2"/>
          <w:sz w:val="24"/>
          <w:szCs w:val="24"/>
          <w:lang w:val="en-US"/>
        </w:rPr>
        <w:t xml:space="preserve"> </w:t>
      </w:r>
      <w:r w:rsidR="44C64EAB" w:rsidRPr="00255CFD">
        <w:rPr>
          <w:rFonts w:ascii="Times New Roman" w:eastAsia="Times New Roman" w:hAnsi="Times New Roman" w:cs="Times New Roman"/>
          <w:color w:val="000000" w:themeColor="text2"/>
          <w:sz w:val="24"/>
          <w:szCs w:val="24"/>
          <w:lang w:val="en-US"/>
        </w:rPr>
        <w:t xml:space="preserve">revision </w:t>
      </w:r>
      <w:r w:rsidR="44C64EAB" w:rsidRPr="00962373">
        <w:rPr>
          <w:rFonts w:ascii="Times New Roman" w:eastAsia="Times New Roman" w:hAnsi="Times New Roman" w:cs="Times New Roman"/>
          <w:color w:val="000000" w:themeColor="text2"/>
          <w:sz w:val="24"/>
          <w:szCs w:val="24"/>
          <w:lang w:val="en-US"/>
        </w:rPr>
        <w:t>surgery</w:t>
      </w:r>
      <w:r w:rsidR="00962373" w:rsidRPr="00962373">
        <w:rPr>
          <w:rFonts w:ascii="Times New Roman" w:eastAsia="Times New Roman" w:hAnsi="Times New Roman" w:cs="Times New Roman"/>
          <w:color w:val="000000" w:themeColor="text2"/>
          <w:sz w:val="24"/>
          <w:szCs w:val="24"/>
          <w:lang w:val="en-US"/>
        </w:rPr>
        <w:t>.</w:t>
      </w:r>
      <w:r w:rsidR="00962373">
        <w:rPr>
          <w:rFonts w:ascii="Times New Roman" w:eastAsia="Times New Roman" w:hAnsi="Times New Roman" w:cs="Times New Roman"/>
          <w:color w:val="000000" w:themeColor="text2"/>
          <w:sz w:val="24"/>
          <w:szCs w:val="24"/>
          <w:lang w:val="en-US"/>
        </w:rPr>
        <w:t xml:space="preserve"> </w:t>
      </w:r>
      <w:r w:rsidR="44C64EAB" w:rsidRPr="00962373">
        <w:rPr>
          <w:rFonts w:ascii="Times New Roman" w:eastAsia="Times New Roman" w:hAnsi="Times New Roman" w:cs="Times New Roman"/>
          <w:color w:val="000000" w:themeColor="text2"/>
          <w:sz w:val="24"/>
          <w:szCs w:val="24"/>
          <w:lang w:val="en-US"/>
        </w:rPr>
        <w:t>Considering</w:t>
      </w:r>
      <w:r w:rsidR="44C64EAB" w:rsidRPr="45E0B305">
        <w:rPr>
          <w:rFonts w:ascii="Times New Roman" w:eastAsia="Times New Roman" w:hAnsi="Times New Roman" w:cs="Times New Roman"/>
          <w:color w:val="000000" w:themeColor="text2"/>
          <w:sz w:val="24"/>
          <w:szCs w:val="24"/>
          <w:lang w:val="en-US"/>
        </w:rPr>
        <w:t xml:space="preserve"> these uncertainties, the approximate costs per patient and technology are: </w:t>
      </w:r>
    </w:p>
    <w:tbl>
      <w:tblPr>
        <w:tblStyle w:val="Tabellrutnt"/>
        <w:tblW w:w="0" w:type="auto"/>
        <w:tblInd w:w="425" w:type="dxa"/>
        <w:tblLook w:val="04A0" w:firstRow="1" w:lastRow="0" w:firstColumn="1" w:lastColumn="0" w:noHBand="0" w:noVBand="1"/>
      </w:tblPr>
      <w:tblGrid>
        <w:gridCol w:w="2236"/>
        <w:gridCol w:w="2181"/>
        <w:gridCol w:w="2181"/>
        <w:gridCol w:w="2181"/>
      </w:tblGrid>
      <w:tr w:rsidR="00983940" w14:paraId="28CEA1D1" w14:textId="77777777" w:rsidTr="00983940">
        <w:tc>
          <w:tcPr>
            <w:tcW w:w="2236" w:type="dxa"/>
          </w:tcPr>
          <w:p w14:paraId="6DCA81DB" w14:textId="4FDC94F8" w:rsidR="00983940" w:rsidRPr="00983940" w:rsidRDefault="00983940" w:rsidP="00983940">
            <w:pPr>
              <w:rPr>
                <w:rFonts w:ascii="Times New Roman" w:eastAsia="Times New Roman" w:hAnsi="Times New Roman" w:cs="Times New Roman"/>
                <w:b/>
                <w:bCs/>
                <w:color w:val="000000" w:themeColor="text2"/>
                <w:sz w:val="24"/>
                <w:szCs w:val="24"/>
                <w:lang w:val="en-US"/>
              </w:rPr>
            </w:pPr>
            <w:r w:rsidRPr="00983940">
              <w:rPr>
                <w:rFonts w:ascii="Times New Roman" w:eastAsia="Times New Roman" w:hAnsi="Times New Roman" w:cs="Times New Roman"/>
                <w:b/>
                <w:bCs/>
                <w:color w:val="000000" w:themeColor="text2"/>
                <w:sz w:val="20"/>
                <w:szCs w:val="20"/>
                <w:lang w:val="sv"/>
              </w:rPr>
              <w:t>Cost per patient (Swedish kronor)</w:t>
            </w:r>
          </w:p>
        </w:tc>
        <w:tc>
          <w:tcPr>
            <w:tcW w:w="2181" w:type="dxa"/>
          </w:tcPr>
          <w:p w14:paraId="0CE49EA8" w14:textId="2A7F4474" w:rsidR="00983940" w:rsidRPr="00983940" w:rsidRDefault="00983940" w:rsidP="00983940">
            <w:pPr>
              <w:rPr>
                <w:rFonts w:ascii="Times New Roman" w:eastAsia="Times New Roman" w:hAnsi="Times New Roman" w:cs="Times New Roman"/>
                <w:b/>
                <w:bCs/>
                <w:color w:val="000000" w:themeColor="text2"/>
                <w:sz w:val="24"/>
                <w:szCs w:val="24"/>
                <w:lang w:val="en-US"/>
              </w:rPr>
            </w:pPr>
            <w:r w:rsidRPr="00983940">
              <w:rPr>
                <w:rFonts w:ascii="Times New Roman" w:eastAsia="Times New Roman" w:hAnsi="Times New Roman" w:cs="Times New Roman"/>
                <w:b/>
                <w:bCs/>
                <w:color w:val="000000" w:themeColor="text2"/>
                <w:sz w:val="20"/>
                <w:szCs w:val="20"/>
                <w:lang w:val="sv"/>
              </w:rPr>
              <w:t>Neuromuscular OI (I1) (n=2)</w:t>
            </w:r>
          </w:p>
        </w:tc>
        <w:tc>
          <w:tcPr>
            <w:tcW w:w="2181" w:type="dxa"/>
          </w:tcPr>
          <w:p w14:paraId="39A73C51" w14:textId="7CEE7172" w:rsidR="00983940" w:rsidRPr="00983940" w:rsidRDefault="00983940" w:rsidP="00983940">
            <w:pPr>
              <w:rPr>
                <w:rFonts w:ascii="Times New Roman" w:eastAsia="Times New Roman" w:hAnsi="Times New Roman" w:cs="Times New Roman"/>
                <w:b/>
                <w:bCs/>
                <w:color w:val="000000" w:themeColor="text2"/>
                <w:sz w:val="24"/>
                <w:szCs w:val="24"/>
                <w:lang w:val="en-US"/>
              </w:rPr>
            </w:pPr>
            <w:r w:rsidRPr="00983940">
              <w:rPr>
                <w:rFonts w:ascii="Times New Roman" w:eastAsia="Times New Roman" w:hAnsi="Times New Roman" w:cs="Times New Roman"/>
                <w:b/>
                <w:bCs/>
                <w:color w:val="000000" w:themeColor="text2"/>
                <w:sz w:val="20"/>
                <w:szCs w:val="20"/>
                <w:lang w:val="en-GB"/>
              </w:rPr>
              <w:t>Non-neuromuscular OI (I2/C1) (n=4)</w:t>
            </w:r>
          </w:p>
        </w:tc>
        <w:tc>
          <w:tcPr>
            <w:tcW w:w="2181" w:type="dxa"/>
          </w:tcPr>
          <w:p w14:paraId="5FC1CC7C" w14:textId="3EAAC462" w:rsidR="00983940" w:rsidRPr="00983940" w:rsidRDefault="00983940" w:rsidP="00DC45A6">
            <w:pPr>
              <w:rPr>
                <w:rFonts w:ascii="Times New Roman" w:eastAsia="Times New Roman" w:hAnsi="Times New Roman" w:cs="Times New Roman"/>
                <w:b/>
                <w:bCs/>
                <w:color w:val="000000" w:themeColor="text2"/>
                <w:sz w:val="24"/>
                <w:szCs w:val="24"/>
                <w:lang w:val="en-US"/>
              </w:rPr>
            </w:pPr>
            <w:r w:rsidRPr="00983940">
              <w:rPr>
                <w:rFonts w:ascii="Times New Roman" w:eastAsia="Times New Roman" w:hAnsi="Times New Roman" w:cs="Times New Roman"/>
                <w:b/>
                <w:bCs/>
                <w:color w:val="000000" w:themeColor="text2"/>
                <w:sz w:val="20"/>
                <w:szCs w:val="20"/>
                <w:lang w:val="sv"/>
              </w:rPr>
              <w:t>Myoelectric socket protheses</w:t>
            </w:r>
            <w:r>
              <w:rPr>
                <w:rFonts w:ascii="Times New Roman" w:eastAsia="Times New Roman" w:hAnsi="Times New Roman" w:cs="Times New Roman"/>
                <w:b/>
                <w:bCs/>
                <w:color w:val="000000" w:themeColor="text2"/>
                <w:sz w:val="20"/>
                <w:szCs w:val="20"/>
                <w:lang w:val="sv"/>
              </w:rPr>
              <w:t xml:space="preserve"> </w:t>
            </w:r>
            <w:r w:rsidRPr="00983940">
              <w:rPr>
                <w:rFonts w:ascii="Times New Roman" w:eastAsia="Times New Roman" w:hAnsi="Times New Roman" w:cs="Times New Roman"/>
                <w:b/>
                <w:bCs/>
                <w:color w:val="000000" w:themeColor="text2"/>
                <w:sz w:val="20"/>
                <w:szCs w:val="20"/>
                <w:lang w:val="sv"/>
              </w:rPr>
              <w:t>(C2)</w:t>
            </w:r>
          </w:p>
        </w:tc>
      </w:tr>
      <w:tr w:rsidR="00983940" w14:paraId="66173687" w14:textId="77777777" w:rsidTr="00983940">
        <w:tc>
          <w:tcPr>
            <w:tcW w:w="2236" w:type="dxa"/>
          </w:tcPr>
          <w:p w14:paraId="1A229091" w14:textId="2DAF3CD4"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Operation cost + protheses</w:t>
            </w:r>
          </w:p>
        </w:tc>
        <w:tc>
          <w:tcPr>
            <w:tcW w:w="2181" w:type="dxa"/>
          </w:tcPr>
          <w:p w14:paraId="3B10C2A6" w14:textId="07A6596B"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1,025,000 to 1,395,000</w:t>
            </w:r>
          </w:p>
        </w:tc>
        <w:tc>
          <w:tcPr>
            <w:tcW w:w="2181" w:type="dxa"/>
          </w:tcPr>
          <w:p w14:paraId="0D082815" w14:textId="1BE8CEFC"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405,000 to 1,150,000</w:t>
            </w:r>
          </w:p>
        </w:tc>
        <w:tc>
          <w:tcPr>
            <w:tcW w:w="2181" w:type="dxa"/>
          </w:tcPr>
          <w:p w14:paraId="0CF675F0" w14:textId="2F9B6C55"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115,000 to 150,000</w:t>
            </w:r>
          </w:p>
        </w:tc>
      </w:tr>
      <w:tr w:rsidR="00983940" w14:paraId="3E5AFEB1" w14:textId="77777777" w:rsidTr="00983940">
        <w:tc>
          <w:tcPr>
            <w:tcW w:w="2236" w:type="dxa"/>
          </w:tcPr>
          <w:p w14:paraId="2393B7AE" w14:textId="4C878841"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Physician visits</w:t>
            </w:r>
          </w:p>
        </w:tc>
        <w:tc>
          <w:tcPr>
            <w:tcW w:w="2181" w:type="dxa"/>
          </w:tcPr>
          <w:p w14:paraId="74FA517E" w14:textId="304644D8"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47,000</w:t>
            </w:r>
          </w:p>
        </w:tc>
        <w:tc>
          <w:tcPr>
            <w:tcW w:w="2181" w:type="dxa"/>
          </w:tcPr>
          <w:p w14:paraId="42155352" w14:textId="2DF0E94F"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47,000</w:t>
            </w:r>
          </w:p>
        </w:tc>
        <w:tc>
          <w:tcPr>
            <w:tcW w:w="2181" w:type="dxa"/>
          </w:tcPr>
          <w:p w14:paraId="472A5711" w14:textId="027036C1"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6,000</w:t>
            </w:r>
          </w:p>
        </w:tc>
      </w:tr>
      <w:tr w:rsidR="00983940" w14:paraId="5CB39B7A" w14:textId="77777777" w:rsidTr="00983940">
        <w:tc>
          <w:tcPr>
            <w:tcW w:w="2236" w:type="dxa"/>
          </w:tcPr>
          <w:p w14:paraId="43E9AC22" w14:textId="0C50361B"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Orthop</w:t>
            </w:r>
            <w:r>
              <w:rPr>
                <w:rFonts w:ascii="Times New Roman" w:eastAsia="Times New Roman" w:hAnsi="Times New Roman" w:cs="Times New Roman"/>
                <w:color w:val="000000" w:themeColor="text2"/>
                <w:sz w:val="20"/>
                <w:szCs w:val="20"/>
                <w:lang w:val="sv"/>
              </w:rPr>
              <w:t>a</w:t>
            </w:r>
            <w:r w:rsidRPr="44C64EAB">
              <w:rPr>
                <w:rFonts w:ascii="Times New Roman" w:eastAsia="Times New Roman" w:hAnsi="Times New Roman" w:cs="Times New Roman"/>
                <w:color w:val="000000" w:themeColor="text2"/>
                <w:sz w:val="20"/>
                <w:szCs w:val="20"/>
                <w:lang w:val="sv"/>
              </w:rPr>
              <w:t>edic engineer visits</w:t>
            </w:r>
          </w:p>
        </w:tc>
        <w:tc>
          <w:tcPr>
            <w:tcW w:w="2181" w:type="dxa"/>
          </w:tcPr>
          <w:p w14:paraId="767D7A67" w14:textId="540B7336"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15,000</w:t>
            </w:r>
          </w:p>
        </w:tc>
        <w:tc>
          <w:tcPr>
            <w:tcW w:w="2181" w:type="dxa"/>
          </w:tcPr>
          <w:p w14:paraId="46CDAA64" w14:textId="3B57098C"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15,000</w:t>
            </w:r>
          </w:p>
        </w:tc>
        <w:tc>
          <w:tcPr>
            <w:tcW w:w="2181" w:type="dxa"/>
          </w:tcPr>
          <w:p w14:paraId="5B0EAA99" w14:textId="40C6A450"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21,000</w:t>
            </w:r>
          </w:p>
        </w:tc>
      </w:tr>
      <w:tr w:rsidR="00983940" w14:paraId="60B74E39" w14:textId="77777777" w:rsidTr="00983940">
        <w:tc>
          <w:tcPr>
            <w:tcW w:w="2236" w:type="dxa"/>
          </w:tcPr>
          <w:p w14:paraId="716086BC" w14:textId="66299088"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Occupa</w:t>
            </w:r>
            <w:r w:rsidR="002C763B">
              <w:rPr>
                <w:rFonts w:ascii="Times New Roman" w:eastAsia="Times New Roman" w:hAnsi="Times New Roman" w:cs="Times New Roman"/>
                <w:color w:val="000000" w:themeColor="text2"/>
                <w:sz w:val="20"/>
                <w:szCs w:val="20"/>
                <w:lang w:val="sv"/>
              </w:rPr>
              <w:t>t</w:t>
            </w:r>
            <w:r w:rsidRPr="44C64EAB">
              <w:rPr>
                <w:rFonts w:ascii="Times New Roman" w:eastAsia="Times New Roman" w:hAnsi="Times New Roman" w:cs="Times New Roman"/>
                <w:color w:val="000000" w:themeColor="text2"/>
                <w:sz w:val="20"/>
                <w:szCs w:val="20"/>
                <w:lang w:val="sv"/>
              </w:rPr>
              <w:t>ional therapist</w:t>
            </w:r>
          </w:p>
        </w:tc>
        <w:tc>
          <w:tcPr>
            <w:tcW w:w="2181" w:type="dxa"/>
          </w:tcPr>
          <w:p w14:paraId="1F1DDE53" w14:textId="4D969B43"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19,000</w:t>
            </w:r>
          </w:p>
        </w:tc>
        <w:tc>
          <w:tcPr>
            <w:tcW w:w="2181" w:type="dxa"/>
          </w:tcPr>
          <w:p w14:paraId="57E6CBBA" w14:textId="25CF4A1C"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19,000</w:t>
            </w:r>
          </w:p>
        </w:tc>
        <w:tc>
          <w:tcPr>
            <w:tcW w:w="2181" w:type="dxa"/>
          </w:tcPr>
          <w:p w14:paraId="4C22738A" w14:textId="2571AECF"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14,000</w:t>
            </w:r>
          </w:p>
        </w:tc>
      </w:tr>
      <w:tr w:rsidR="00983940" w14:paraId="0594BA5B" w14:textId="77777777" w:rsidTr="00983940">
        <w:tc>
          <w:tcPr>
            <w:tcW w:w="2236" w:type="dxa"/>
          </w:tcPr>
          <w:p w14:paraId="7340B96B" w14:textId="64880E57"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Total cost</w:t>
            </w:r>
          </w:p>
        </w:tc>
        <w:tc>
          <w:tcPr>
            <w:tcW w:w="2181" w:type="dxa"/>
          </w:tcPr>
          <w:p w14:paraId="15164079" w14:textId="14581701"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1,106,000 to 1,476,000</w:t>
            </w:r>
            <w:r>
              <w:rPr>
                <w:rFonts w:ascii="Times New Roman" w:eastAsia="Times New Roman" w:hAnsi="Times New Roman" w:cs="Times New Roman"/>
                <w:color w:val="000000" w:themeColor="text2"/>
                <w:sz w:val="20"/>
                <w:szCs w:val="20"/>
                <w:lang w:val="sv"/>
              </w:rPr>
              <w:t>*</w:t>
            </w:r>
          </w:p>
        </w:tc>
        <w:tc>
          <w:tcPr>
            <w:tcW w:w="2181" w:type="dxa"/>
          </w:tcPr>
          <w:p w14:paraId="11B42C84" w14:textId="5AE20B9C"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486,000 to 1,231,000</w:t>
            </w:r>
          </w:p>
        </w:tc>
        <w:tc>
          <w:tcPr>
            <w:tcW w:w="2181" w:type="dxa"/>
          </w:tcPr>
          <w:p w14:paraId="481C6D2A" w14:textId="7AE014C8" w:rsidR="00983940" w:rsidRDefault="00983940" w:rsidP="00983940">
            <w:pPr>
              <w:rPr>
                <w:rFonts w:ascii="Times New Roman" w:eastAsia="Times New Roman" w:hAnsi="Times New Roman" w:cs="Times New Roman"/>
                <w:color w:val="000000" w:themeColor="text2"/>
                <w:sz w:val="24"/>
                <w:szCs w:val="24"/>
                <w:lang w:val="en-US"/>
              </w:rPr>
            </w:pPr>
            <w:r w:rsidRPr="44C64EAB">
              <w:rPr>
                <w:rFonts w:ascii="Times New Roman" w:eastAsia="Times New Roman" w:hAnsi="Times New Roman" w:cs="Times New Roman"/>
                <w:color w:val="000000" w:themeColor="text2"/>
                <w:sz w:val="20"/>
                <w:szCs w:val="20"/>
                <w:lang w:val="sv"/>
              </w:rPr>
              <w:t>156,000 to 191,000</w:t>
            </w:r>
          </w:p>
        </w:tc>
      </w:tr>
    </w:tbl>
    <w:p w14:paraId="6C21BC55" w14:textId="59BA76D9" w:rsidR="0AB2F620" w:rsidRPr="00EC0DFA" w:rsidRDefault="003968CE" w:rsidP="009E01F9">
      <w:pPr>
        <w:ind w:left="426"/>
        <w:rPr>
          <w:sz w:val="20"/>
          <w:szCs w:val="20"/>
          <w:lang w:val="en-GB"/>
        </w:rPr>
      </w:pPr>
      <w:r>
        <w:rPr>
          <w:rFonts w:ascii="Times New Roman" w:eastAsia="Times New Roman" w:hAnsi="Times New Roman" w:cs="Times New Roman"/>
          <w:color w:val="000000" w:themeColor="text2"/>
          <w:sz w:val="20"/>
          <w:szCs w:val="20"/>
          <w:lang w:val="en-US"/>
        </w:rPr>
        <w:t>*</w:t>
      </w:r>
      <w:r w:rsidR="0082123C" w:rsidRPr="009E01F9">
        <w:rPr>
          <w:rFonts w:ascii="Times New Roman" w:eastAsia="Times New Roman" w:hAnsi="Times New Roman" w:cs="Times New Roman"/>
          <w:color w:val="000000" w:themeColor="text2"/>
          <w:sz w:val="20"/>
          <w:szCs w:val="20"/>
          <w:lang w:val="en-US"/>
        </w:rPr>
        <w:t>Not including cost for electrodes or costs for contribution of bioengineers</w:t>
      </w:r>
    </w:p>
    <w:p w14:paraId="25DF2E1E" w14:textId="531BA08D" w:rsidR="0AB2F620" w:rsidRPr="009E01F9" w:rsidRDefault="44C64EAB" w:rsidP="44C64EAB">
      <w:pPr>
        <w:ind w:left="425"/>
        <w:rPr>
          <w:lang w:val="en-US"/>
        </w:rPr>
      </w:pPr>
      <w:r w:rsidRPr="45E0B305">
        <w:rPr>
          <w:rFonts w:ascii="Times New Roman" w:eastAsia="Times New Roman" w:hAnsi="Times New Roman" w:cs="Times New Roman"/>
          <w:color w:val="000000" w:themeColor="text2"/>
          <w:sz w:val="24"/>
          <w:szCs w:val="24"/>
          <w:lang w:val="en-US"/>
        </w:rPr>
        <w:t xml:space="preserve">The cost data </w:t>
      </w:r>
      <w:r w:rsidR="00797A3D">
        <w:rPr>
          <w:rFonts w:ascii="Times New Roman" w:eastAsia="Times New Roman" w:hAnsi="Times New Roman" w:cs="Times New Roman"/>
          <w:color w:val="000000" w:themeColor="text2"/>
          <w:sz w:val="24"/>
          <w:szCs w:val="24"/>
          <w:lang w:val="en-US"/>
        </w:rPr>
        <w:t xml:space="preserve">demonstrate </w:t>
      </w:r>
      <w:r w:rsidRPr="45E0B305">
        <w:rPr>
          <w:rFonts w:ascii="Times New Roman" w:eastAsia="Times New Roman" w:hAnsi="Times New Roman" w:cs="Times New Roman"/>
          <w:color w:val="000000" w:themeColor="text2"/>
          <w:sz w:val="24"/>
          <w:szCs w:val="24"/>
          <w:lang w:val="en-US"/>
        </w:rPr>
        <w:t xml:space="preserve">that the OI technologies are substantially more costly per patient compared </w:t>
      </w:r>
      <w:r w:rsidR="00E202BE">
        <w:rPr>
          <w:rFonts w:ascii="Times New Roman" w:eastAsia="Times New Roman" w:hAnsi="Times New Roman" w:cs="Times New Roman"/>
          <w:color w:val="000000" w:themeColor="text2"/>
          <w:sz w:val="24"/>
          <w:szCs w:val="24"/>
          <w:lang w:val="en-US"/>
        </w:rPr>
        <w:t>with</w:t>
      </w:r>
      <w:r w:rsidR="00E202BE" w:rsidRPr="45E0B305">
        <w:rPr>
          <w:rFonts w:ascii="Times New Roman" w:eastAsia="Times New Roman" w:hAnsi="Times New Roman" w:cs="Times New Roman"/>
          <w:color w:val="000000" w:themeColor="text2"/>
          <w:sz w:val="24"/>
          <w:szCs w:val="24"/>
          <w:lang w:val="en-US"/>
        </w:rPr>
        <w:t xml:space="preserve"> </w:t>
      </w:r>
      <w:r w:rsidRPr="45E0B305">
        <w:rPr>
          <w:rFonts w:ascii="Times New Roman" w:eastAsia="Times New Roman" w:hAnsi="Times New Roman" w:cs="Times New Roman"/>
          <w:color w:val="000000" w:themeColor="text2"/>
          <w:sz w:val="24"/>
          <w:szCs w:val="24"/>
          <w:lang w:val="en-US"/>
        </w:rPr>
        <w:t xml:space="preserve">myoelectric socket protheses. </w:t>
      </w:r>
      <w:r w:rsidR="00A620A0">
        <w:rPr>
          <w:rFonts w:ascii="Times New Roman" w:eastAsia="Times New Roman" w:hAnsi="Times New Roman" w:cs="Times New Roman"/>
          <w:color w:val="000000" w:themeColor="text2"/>
          <w:sz w:val="24"/>
          <w:szCs w:val="24"/>
          <w:lang w:val="en-US"/>
        </w:rPr>
        <w:t>Regarding the costs for neuromuscular OI prostheses, i</w:t>
      </w:r>
      <w:r w:rsidRPr="45E0B305">
        <w:rPr>
          <w:rFonts w:ascii="Times New Roman" w:eastAsia="Times New Roman" w:hAnsi="Times New Roman" w:cs="Times New Roman"/>
          <w:color w:val="000000" w:themeColor="text2"/>
          <w:sz w:val="24"/>
          <w:szCs w:val="24"/>
          <w:lang w:val="en-US"/>
        </w:rPr>
        <w:t>t should also be noted that the cost per patient does not include the cost for the electrodes, which we have not been able to properly identify.</w:t>
      </w:r>
      <w:r w:rsidR="44C32985" w:rsidRPr="48383073">
        <w:rPr>
          <w:rFonts w:ascii="Times New Roman" w:eastAsia="Times New Roman" w:hAnsi="Times New Roman" w:cs="Times New Roman"/>
          <w:color w:val="000000" w:themeColor="text2"/>
          <w:sz w:val="24"/>
          <w:szCs w:val="24"/>
          <w:lang w:val="en-US"/>
        </w:rPr>
        <w:t xml:space="preserve"> </w:t>
      </w:r>
      <w:r w:rsidR="002C763B">
        <w:rPr>
          <w:rFonts w:ascii="Times New Roman" w:eastAsia="Times New Roman" w:hAnsi="Times New Roman" w:cs="Times New Roman"/>
          <w:color w:val="000000" w:themeColor="text2"/>
          <w:sz w:val="24"/>
          <w:szCs w:val="24"/>
          <w:lang w:val="en-US"/>
        </w:rPr>
        <w:t xml:space="preserve">For </w:t>
      </w:r>
      <w:r w:rsidR="005D4D97">
        <w:rPr>
          <w:rFonts w:ascii="Times New Roman" w:eastAsia="Times New Roman" w:hAnsi="Times New Roman" w:cs="Times New Roman"/>
          <w:color w:val="000000" w:themeColor="text2"/>
          <w:sz w:val="24"/>
          <w:szCs w:val="24"/>
          <w:lang w:val="en-US"/>
        </w:rPr>
        <w:t>implantation</w:t>
      </w:r>
      <w:r w:rsidR="002C763B">
        <w:rPr>
          <w:rFonts w:ascii="Times New Roman" w:eastAsia="Times New Roman" w:hAnsi="Times New Roman" w:cs="Times New Roman"/>
          <w:color w:val="000000" w:themeColor="text2"/>
          <w:sz w:val="24"/>
          <w:szCs w:val="24"/>
          <w:lang w:val="en-US"/>
        </w:rPr>
        <w:t xml:space="preserve"> of neuromuscular interface and electrodes</w:t>
      </w:r>
      <w:r w:rsidR="005D4D97">
        <w:rPr>
          <w:rFonts w:ascii="Times New Roman" w:eastAsia="Times New Roman" w:hAnsi="Times New Roman" w:cs="Times New Roman"/>
          <w:color w:val="000000" w:themeColor="text2"/>
          <w:sz w:val="24"/>
          <w:szCs w:val="24"/>
          <w:lang w:val="en-US"/>
        </w:rPr>
        <w:t xml:space="preserve"> and follow-up</w:t>
      </w:r>
      <w:r w:rsidR="002C763B">
        <w:rPr>
          <w:rFonts w:ascii="Times New Roman" w:eastAsia="Times New Roman" w:hAnsi="Times New Roman" w:cs="Times New Roman"/>
          <w:color w:val="000000" w:themeColor="text2"/>
          <w:sz w:val="24"/>
          <w:szCs w:val="24"/>
          <w:lang w:val="en-US"/>
        </w:rPr>
        <w:t xml:space="preserve">, </w:t>
      </w:r>
      <w:r w:rsidR="44C32985" w:rsidRPr="48383073">
        <w:rPr>
          <w:rFonts w:ascii="Times New Roman" w:eastAsia="Times New Roman" w:hAnsi="Times New Roman" w:cs="Times New Roman"/>
          <w:color w:val="000000" w:themeColor="text2"/>
          <w:sz w:val="24"/>
          <w:szCs w:val="24"/>
          <w:lang w:val="en-US"/>
        </w:rPr>
        <w:t xml:space="preserve">bioengineers from Chalmers and </w:t>
      </w:r>
      <w:r w:rsidR="003968CE">
        <w:rPr>
          <w:rFonts w:ascii="Times New Roman" w:eastAsia="Times New Roman" w:hAnsi="Times New Roman" w:cs="Times New Roman"/>
          <w:color w:val="000000" w:themeColor="text2"/>
          <w:sz w:val="24"/>
          <w:szCs w:val="24"/>
          <w:lang w:val="en-US"/>
        </w:rPr>
        <w:t>the Center for Bionic and Pain Research</w:t>
      </w:r>
      <w:r w:rsidR="44C32985" w:rsidRPr="48383073">
        <w:rPr>
          <w:rFonts w:ascii="Times New Roman" w:eastAsia="Times New Roman" w:hAnsi="Times New Roman" w:cs="Times New Roman"/>
          <w:color w:val="000000" w:themeColor="text2"/>
          <w:sz w:val="24"/>
          <w:szCs w:val="24"/>
          <w:lang w:val="en-US"/>
        </w:rPr>
        <w:t xml:space="preserve"> are present during part of the surgery and at several outpatient visits together with the rehabilitation </w:t>
      </w:r>
      <w:r w:rsidR="0036013A">
        <w:rPr>
          <w:rFonts w:ascii="Times New Roman" w:eastAsia="Times New Roman" w:hAnsi="Times New Roman" w:cs="Times New Roman"/>
          <w:color w:val="000000" w:themeColor="text2"/>
          <w:sz w:val="24"/>
          <w:szCs w:val="24"/>
          <w:lang w:val="en-US"/>
        </w:rPr>
        <w:t>staff</w:t>
      </w:r>
      <w:r w:rsidR="44C32985" w:rsidRPr="48383073">
        <w:rPr>
          <w:rFonts w:ascii="Times New Roman" w:eastAsia="Times New Roman" w:hAnsi="Times New Roman" w:cs="Times New Roman"/>
          <w:color w:val="000000" w:themeColor="text2"/>
          <w:sz w:val="24"/>
          <w:szCs w:val="24"/>
          <w:lang w:val="en-US"/>
        </w:rPr>
        <w:t xml:space="preserve">. The cost for their </w:t>
      </w:r>
      <w:r w:rsidR="00906227">
        <w:rPr>
          <w:rFonts w:ascii="Times New Roman" w:eastAsia="Times New Roman" w:hAnsi="Times New Roman" w:cs="Times New Roman"/>
          <w:color w:val="000000" w:themeColor="text2"/>
          <w:sz w:val="24"/>
          <w:szCs w:val="24"/>
          <w:lang w:val="en-US"/>
        </w:rPr>
        <w:t>participation</w:t>
      </w:r>
      <w:r w:rsidR="44C32985" w:rsidRPr="48383073">
        <w:rPr>
          <w:rFonts w:ascii="Times New Roman" w:eastAsia="Times New Roman" w:hAnsi="Times New Roman" w:cs="Times New Roman"/>
          <w:color w:val="000000" w:themeColor="text2"/>
          <w:sz w:val="24"/>
          <w:szCs w:val="24"/>
          <w:lang w:val="en-US"/>
        </w:rPr>
        <w:t xml:space="preserve"> is not included.</w:t>
      </w:r>
      <w:r w:rsidRPr="45E0B305">
        <w:rPr>
          <w:rFonts w:ascii="Times New Roman" w:eastAsia="Times New Roman" w:hAnsi="Times New Roman" w:cs="Times New Roman"/>
          <w:color w:val="000000" w:themeColor="text2"/>
          <w:sz w:val="24"/>
          <w:szCs w:val="24"/>
          <w:lang w:val="en-US"/>
        </w:rPr>
        <w:t xml:space="preserve"> The difference between the </w:t>
      </w:r>
      <w:r w:rsidR="00E91CF0">
        <w:rPr>
          <w:rFonts w:ascii="Times New Roman" w:eastAsia="Times New Roman" w:hAnsi="Times New Roman" w:cs="Times New Roman"/>
          <w:color w:val="000000" w:themeColor="text2"/>
          <w:sz w:val="24"/>
          <w:szCs w:val="24"/>
          <w:lang w:val="en-US"/>
        </w:rPr>
        <w:t xml:space="preserve">neuromuscular </w:t>
      </w:r>
      <w:r w:rsidRPr="45E0B305">
        <w:rPr>
          <w:rFonts w:ascii="Times New Roman" w:eastAsia="Times New Roman" w:hAnsi="Times New Roman" w:cs="Times New Roman"/>
          <w:color w:val="000000" w:themeColor="text2"/>
          <w:sz w:val="24"/>
          <w:szCs w:val="24"/>
          <w:lang w:val="en-US"/>
        </w:rPr>
        <w:t xml:space="preserve">OI </w:t>
      </w:r>
      <w:r w:rsidR="00E91CF0">
        <w:rPr>
          <w:rFonts w:ascii="Times New Roman" w:eastAsia="Times New Roman" w:hAnsi="Times New Roman" w:cs="Times New Roman"/>
          <w:color w:val="000000" w:themeColor="text2"/>
          <w:sz w:val="24"/>
          <w:szCs w:val="24"/>
          <w:lang w:val="en-US"/>
        </w:rPr>
        <w:t>prostheses</w:t>
      </w:r>
      <w:r w:rsidR="00E91CF0" w:rsidRPr="45E0B305">
        <w:rPr>
          <w:rFonts w:ascii="Times New Roman" w:eastAsia="Times New Roman" w:hAnsi="Times New Roman" w:cs="Times New Roman"/>
          <w:color w:val="000000" w:themeColor="text2"/>
          <w:sz w:val="24"/>
          <w:szCs w:val="24"/>
          <w:lang w:val="en-US"/>
        </w:rPr>
        <w:t xml:space="preserve"> </w:t>
      </w:r>
      <w:r w:rsidRPr="45E0B305">
        <w:rPr>
          <w:rFonts w:ascii="Times New Roman" w:eastAsia="Times New Roman" w:hAnsi="Times New Roman" w:cs="Times New Roman"/>
          <w:color w:val="000000" w:themeColor="text2"/>
          <w:sz w:val="24"/>
          <w:szCs w:val="24"/>
          <w:lang w:val="en-US"/>
        </w:rPr>
        <w:t xml:space="preserve">and </w:t>
      </w:r>
      <w:r w:rsidR="00E91CF0">
        <w:rPr>
          <w:rFonts w:ascii="Times New Roman" w:eastAsia="Times New Roman" w:hAnsi="Times New Roman" w:cs="Times New Roman"/>
          <w:color w:val="000000" w:themeColor="text2"/>
          <w:sz w:val="24"/>
          <w:szCs w:val="24"/>
          <w:lang w:val="en-US"/>
        </w:rPr>
        <w:t>other</w:t>
      </w:r>
      <w:r w:rsidRPr="45E0B305">
        <w:rPr>
          <w:rFonts w:ascii="Times New Roman" w:eastAsia="Times New Roman" w:hAnsi="Times New Roman" w:cs="Times New Roman"/>
          <w:color w:val="000000" w:themeColor="text2"/>
          <w:sz w:val="24"/>
          <w:szCs w:val="24"/>
          <w:lang w:val="en-US"/>
        </w:rPr>
        <w:t xml:space="preserve"> protheses would thus be slightly larger if th</w:t>
      </w:r>
      <w:r w:rsidR="00864546">
        <w:rPr>
          <w:rFonts w:ascii="Times New Roman" w:eastAsia="Times New Roman" w:hAnsi="Times New Roman" w:cs="Times New Roman"/>
          <w:color w:val="000000" w:themeColor="text2"/>
          <w:sz w:val="24"/>
          <w:szCs w:val="24"/>
          <w:lang w:val="en-US"/>
        </w:rPr>
        <w:t>ese</w:t>
      </w:r>
      <w:r w:rsidRPr="45E0B305">
        <w:rPr>
          <w:rFonts w:ascii="Times New Roman" w:eastAsia="Times New Roman" w:hAnsi="Times New Roman" w:cs="Times New Roman"/>
          <w:color w:val="000000" w:themeColor="text2"/>
          <w:sz w:val="24"/>
          <w:szCs w:val="24"/>
          <w:lang w:val="en-US"/>
        </w:rPr>
        <w:t xml:space="preserve"> cost</w:t>
      </w:r>
      <w:r w:rsidR="00864546">
        <w:rPr>
          <w:rFonts w:ascii="Times New Roman" w:eastAsia="Times New Roman" w:hAnsi="Times New Roman" w:cs="Times New Roman"/>
          <w:color w:val="000000" w:themeColor="text2"/>
          <w:sz w:val="24"/>
          <w:szCs w:val="24"/>
          <w:lang w:val="en-US"/>
        </w:rPr>
        <w:t>s</w:t>
      </w:r>
      <w:r w:rsidRPr="45E0B305">
        <w:rPr>
          <w:rFonts w:ascii="Times New Roman" w:eastAsia="Times New Roman" w:hAnsi="Times New Roman" w:cs="Times New Roman"/>
          <w:color w:val="000000" w:themeColor="text2"/>
          <w:sz w:val="24"/>
          <w:szCs w:val="24"/>
          <w:lang w:val="en-US"/>
        </w:rPr>
        <w:t xml:space="preserve"> were to be included.</w:t>
      </w:r>
    </w:p>
    <w:p w14:paraId="40F32803" w14:textId="7E776B8C" w:rsidR="00D172E1" w:rsidRPr="005F5002" w:rsidRDefault="00D172E1" w:rsidP="005F5002">
      <w:pPr>
        <w:tabs>
          <w:tab w:val="left" w:pos="720"/>
        </w:tabs>
        <w:ind w:left="426"/>
        <w:rPr>
          <w:rFonts w:ascii="Times New Roman" w:eastAsia="Times New Roman" w:hAnsi="Times New Roman" w:cs="Times New Roman"/>
          <w:b/>
          <w:color w:val="002060"/>
          <w:sz w:val="24"/>
          <w:szCs w:val="24"/>
          <w:lang w:val="en-GB"/>
        </w:rPr>
      </w:pPr>
      <w:r w:rsidRPr="00FB5A0D">
        <w:rPr>
          <w:rFonts w:ascii="Times New Roman" w:eastAsia="Times New Roman" w:hAnsi="Times New Roman" w:cs="Times New Roman"/>
          <w:b/>
          <w:color w:val="002060"/>
          <w:sz w:val="24"/>
          <w:szCs w:val="24"/>
          <w:lang w:val="en-GB"/>
        </w:rPr>
        <w:t xml:space="preserve">Possibility to adopt and use the new technology within the present budget </w:t>
      </w:r>
      <w:r w:rsidR="005F5002">
        <w:rPr>
          <w:rFonts w:ascii="Times New Roman" w:eastAsia="Times New Roman" w:hAnsi="Times New Roman" w:cs="Times New Roman"/>
          <w:b/>
          <w:color w:val="002060"/>
          <w:sz w:val="24"/>
          <w:szCs w:val="24"/>
          <w:lang w:val="en-GB"/>
        </w:rPr>
        <w:br/>
      </w:r>
      <w:r w:rsidR="40DF5FCC" w:rsidRPr="44C64EAB">
        <w:rPr>
          <w:rFonts w:ascii="Times New Roman" w:hAnsi="Times New Roman" w:cs="Times New Roman"/>
          <w:sz w:val="24"/>
          <w:szCs w:val="24"/>
          <w:lang w:val="en-US"/>
        </w:rPr>
        <w:t>Myoelectric socket prosthes</w:t>
      </w:r>
      <w:r w:rsidR="007E118B" w:rsidRPr="44C64EAB">
        <w:rPr>
          <w:rFonts w:ascii="Times New Roman" w:hAnsi="Times New Roman" w:cs="Times New Roman"/>
          <w:sz w:val="24"/>
          <w:szCs w:val="24"/>
          <w:lang w:val="en-US"/>
        </w:rPr>
        <w:t>e</w:t>
      </w:r>
      <w:r w:rsidR="40DF5FCC" w:rsidRPr="44C64EAB">
        <w:rPr>
          <w:rFonts w:ascii="Times New Roman" w:hAnsi="Times New Roman" w:cs="Times New Roman"/>
          <w:sz w:val="24"/>
          <w:szCs w:val="24"/>
          <w:lang w:val="en-US"/>
        </w:rPr>
        <w:t xml:space="preserve">s (C2) represent the </w:t>
      </w:r>
      <w:r w:rsidR="5F5E9C28" w:rsidRPr="44C64EAB">
        <w:rPr>
          <w:rFonts w:ascii="Times New Roman" w:hAnsi="Times New Roman" w:cs="Times New Roman"/>
          <w:sz w:val="24"/>
          <w:szCs w:val="24"/>
          <w:lang w:val="en-US"/>
        </w:rPr>
        <w:t>standard of care</w:t>
      </w:r>
      <w:r w:rsidR="1982647B" w:rsidRPr="44C64EAB">
        <w:rPr>
          <w:rFonts w:ascii="Times New Roman" w:hAnsi="Times New Roman" w:cs="Times New Roman"/>
          <w:sz w:val="24"/>
          <w:szCs w:val="24"/>
          <w:lang w:val="en-US"/>
        </w:rPr>
        <w:t xml:space="preserve"> </w:t>
      </w:r>
      <w:r w:rsidR="00C7088D" w:rsidRPr="44C64EAB">
        <w:rPr>
          <w:rFonts w:ascii="Times New Roman" w:hAnsi="Times New Roman" w:cs="Times New Roman"/>
          <w:sz w:val="24"/>
          <w:szCs w:val="24"/>
          <w:lang w:val="en-US"/>
        </w:rPr>
        <w:t>for</w:t>
      </w:r>
      <w:r w:rsidR="5F5E9C28" w:rsidRPr="44C64EAB">
        <w:rPr>
          <w:rFonts w:ascii="Times New Roman" w:hAnsi="Times New Roman" w:cs="Times New Roman"/>
          <w:sz w:val="24"/>
          <w:szCs w:val="24"/>
          <w:lang w:val="en-US"/>
        </w:rPr>
        <w:t xml:space="preserve"> patients who have undergone an upper limb amputation</w:t>
      </w:r>
      <w:r w:rsidR="00C7088D" w:rsidRPr="44C64EAB">
        <w:rPr>
          <w:rFonts w:ascii="Times New Roman" w:hAnsi="Times New Roman" w:cs="Times New Roman"/>
          <w:sz w:val="24"/>
          <w:szCs w:val="24"/>
          <w:lang w:val="en-US"/>
        </w:rPr>
        <w:t xml:space="preserve">. Offering an OI implant to patients, with motor control of the prosthesis through skin surface electrodes (I2/C1) or with neuromuscular electrodes (I1), will not currently be possible within the present budget. It will require </w:t>
      </w:r>
      <w:r w:rsidR="009E01F9">
        <w:rPr>
          <w:rFonts w:ascii="Times New Roman" w:hAnsi="Times New Roman" w:cs="Times New Roman"/>
          <w:sz w:val="24"/>
          <w:szCs w:val="24"/>
          <w:lang w:val="en-US"/>
        </w:rPr>
        <w:t xml:space="preserve">an </w:t>
      </w:r>
      <w:r w:rsidR="00C7088D" w:rsidRPr="44C64EAB">
        <w:rPr>
          <w:rFonts w:ascii="Times New Roman" w:hAnsi="Times New Roman" w:cs="Times New Roman"/>
          <w:sz w:val="24"/>
          <w:szCs w:val="24"/>
          <w:lang w:val="en-US"/>
        </w:rPr>
        <w:t>increas</w:t>
      </w:r>
      <w:r w:rsidR="009E01F9">
        <w:rPr>
          <w:rFonts w:ascii="Times New Roman" w:hAnsi="Times New Roman" w:cs="Times New Roman"/>
          <w:sz w:val="24"/>
          <w:szCs w:val="24"/>
          <w:lang w:val="en-US"/>
        </w:rPr>
        <w:t>e</w:t>
      </w:r>
      <w:r w:rsidR="00C7088D" w:rsidRPr="44C64EAB">
        <w:rPr>
          <w:rFonts w:ascii="Times New Roman" w:hAnsi="Times New Roman" w:cs="Times New Roman"/>
          <w:sz w:val="24"/>
          <w:szCs w:val="24"/>
          <w:lang w:val="en-US"/>
        </w:rPr>
        <w:t xml:space="preserve"> </w:t>
      </w:r>
      <w:r w:rsidR="009E01F9">
        <w:rPr>
          <w:rFonts w:ascii="Times New Roman" w:hAnsi="Times New Roman" w:cs="Times New Roman"/>
          <w:sz w:val="24"/>
          <w:szCs w:val="24"/>
          <w:lang w:val="en-US"/>
        </w:rPr>
        <w:t>in</w:t>
      </w:r>
      <w:r w:rsidR="009E01F9" w:rsidRPr="44C64EAB">
        <w:rPr>
          <w:rFonts w:ascii="Times New Roman" w:hAnsi="Times New Roman" w:cs="Times New Roman"/>
          <w:sz w:val="24"/>
          <w:szCs w:val="24"/>
          <w:lang w:val="en-US"/>
        </w:rPr>
        <w:t xml:space="preserve"> </w:t>
      </w:r>
      <w:r w:rsidR="00C7088D" w:rsidRPr="44C64EAB">
        <w:rPr>
          <w:rFonts w:ascii="Times New Roman" w:hAnsi="Times New Roman" w:cs="Times New Roman"/>
          <w:sz w:val="24"/>
          <w:szCs w:val="24"/>
          <w:lang w:val="en-US"/>
        </w:rPr>
        <w:t xml:space="preserve">budget funds or </w:t>
      </w:r>
      <w:r w:rsidR="009E01F9">
        <w:rPr>
          <w:rFonts w:ascii="Times New Roman" w:hAnsi="Times New Roman" w:cs="Times New Roman"/>
          <w:sz w:val="24"/>
          <w:szCs w:val="24"/>
          <w:lang w:val="en-US"/>
        </w:rPr>
        <w:t xml:space="preserve">a </w:t>
      </w:r>
      <w:r w:rsidR="00C7088D" w:rsidRPr="44C64EAB">
        <w:rPr>
          <w:rFonts w:ascii="Times New Roman" w:hAnsi="Times New Roman" w:cs="Times New Roman"/>
          <w:sz w:val="24"/>
          <w:szCs w:val="24"/>
          <w:lang w:val="en-US"/>
        </w:rPr>
        <w:t>displac</w:t>
      </w:r>
      <w:r w:rsidR="009E01F9">
        <w:rPr>
          <w:rFonts w:ascii="Times New Roman" w:hAnsi="Times New Roman" w:cs="Times New Roman"/>
          <w:sz w:val="24"/>
          <w:szCs w:val="24"/>
          <w:lang w:val="en-US"/>
        </w:rPr>
        <w:t>ement of</w:t>
      </w:r>
      <w:r w:rsidR="00C7088D" w:rsidRPr="44C64EAB">
        <w:rPr>
          <w:rFonts w:ascii="Times New Roman" w:hAnsi="Times New Roman" w:cs="Times New Roman"/>
          <w:sz w:val="24"/>
          <w:szCs w:val="24"/>
          <w:lang w:val="en-US"/>
        </w:rPr>
        <w:t xml:space="preserve"> other health services. </w:t>
      </w:r>
    </w:p>
    <w:p w14:paraId="276FBD05" w14:textId="4B7336C0" w:rsidR="00D172E1" w:rsidRDefault="00D172E1" w:rsidP="005F5002">
      <w:pPr>
        <w:ind w:left="426"/>
        <w:rPr>
          <w:rFonts w:ascii="Times New Roman" w:hAnsi="Times New Roman" w:cs="Times New Roman"/>
          <w:sz w:val="24"/>
          <w:szCs w:val="24"/>
          <w:lang w:val="en-US"/>
        </w:rPr>
      </w:pPr>
      <w:r w:rsidRPr="00FB5A0D">
        <w:rPr>
          <w:rFonts w:ascii="Times New Roman" w:eastAsia="Times New Roman" w:hAnsi="Times New Roman" w:cs="Times New Roman"/>
          <w:b/>
          <w:color w:val="002060"/>
          <w:sz w:val="24"/>
          <w:szCs w:val="24"/>
          <w:lang w:val="en-GB"/>
        </w:rPr>
        <w:t>Available economic evaluations or cost advantages/disadvantages</w:t>
      </w:r>
      <w:r w:rsidR="005F5002">
        <w:rPr>
          <w:rFonts w:ascii="Times New Roman" w:eastAsia="Times New Roman" w:hAnsi="Times New Roman" w:cs="Times New Roman"/>
          <w:b/>
          <w:color w:val="002060"/>
          <w:sz w:val="24"/>
          <w:szCs w:val="24"/>
          <w:lang w:val="en-GB"/>
        </w:rPr>
        <w:br/>
      </w:r>
      <w:r w:rsidRPr="005575CB">
        <w:rPr>
          <w:rFonts w:ascii="Times New Roman" w:hAnsi="Times New Roman" w:cs="Times New Roman"/>
          <w:sz w:val="24"/>
          <w:szCs w:val="24"/>
          <w:lang w:val="en-US"/>
        </w:rPr>
        <w:t>No economic evaluations or cost-consequence studies were identified in the literature</w:t>
      </w:r>
      <w:r w:rsidR="005F2DEE" w:rsidRPr="005575CB">
        <w:rPr>
          <w:rFonts w:ascii="Times New Roman" w:hAnsi="Times New Roman" w:cs="Times New Roman"/>
          <w:sz w:val="24"/>
          <w:szCs w:val="24"/>
          <w:lang w:val="en-US"/>
        </w:rPr>
        <w:t xml:space="preserve"> search</w:t>
      </w:r>
      <w:r w:rsidRPr="005575CB">
        <w:rPr>
          <w:rFonts w:ascii="Times New Roman" w:hAnsi="Times New Roman" w:cs="Times New Roman"/>
          <w:sz w:val="24"/>
          <w:szCs w:val="24"/>
          <w:lang w:val="en-US"/>
        </w:rPr>
        <w:t xml:space="preserve">. </w:t>
      </w:r>
    </w:p>
    <w:p w14:paraId="1E084DED" w14:textId="02E5B3C2" w:rsidR="005F5002" w:rsidRDefault="005F5002">
      <w:pPr>
        <w:rPr>
          <w:rFonts w:ascii="Times New Roman" w:eastAsia="Times New Roman" w:hAnsi="Times New Roman" w:cs="Times New Roman"/>
          <w:b/>
          <w:color w:val="002060"/>
          <w:sz w:val="24"/>
          <w:szCs w:val="24"/>
          <w:lang w:val="en-GB"/>
        </w:rPr>
      </w:pPr>
      <w:r>
        <w:rPr>
          <w:rFonts w:ascii="Times New Roman" w:eastAsia="Times New Roman" w:hAnsi="Times New Roman" w:cs="Times New Roman"/>
          <w:b/>
          <w:color w:val="002060"/>
          <w:sz w:val="24"/>
          <w:szCs w:val="24"/>
          <w:lang w:val="en-GB"/>
        </w:rPr>
        <w:br w:type="page"/>
      </w:r>
    </w:p>
    <w:p w14:paraId="0FDB8746" w14:textId="6FCFCC9C" w:rsidR="00D0287A" w:rsidRPr="00C27B27" w:rsidRDefault="00D0287A" w:rsidP="00D0287A">
      <w:pPr>
        <w:pStyle w:val="Rubrik1"/>
        <w:numPr>
          <w:ilvl w:val="0"/>
          <w:numId w:val="16"/>
        </w:numPr>
        <w:tabs>
          <w:tab w:val="left" w:pos="851"/>
        </w:tabs>
        <w:rPr>
          <w:rFonts w:asciiTheme="minorHAnsi" w:hAnsiTheme="minorHAnsi" w:cstheme="minorHAnsi"/>
          <w:b/>
          <w:bCs/>
          <w:sz w:val="32"/>
          <w:szCs w:val="32"/>
          <w:lang w:val="en-GB"/>
        </w:rPr>
      </w:pPr>
      <w:bookmarkStart w:id="18" w:name="_Toc119487683"/>
      <w:r w:rsidRPr="00C27B27">
        <w:rPr>
          <w:rFonts w:asciiTheme="minorHAnsi" w:hAnsiTheme="minorHAnsi" w:cstheme="minorHAnsi"/>
          <w:b/>
          <w:bCs/>
          <w:sz w:val="32"/>
          <w:szCs w:val="32"/>
          <w:lang w:val="en-GB"/>
        </w:rPr>
        <w:lastRenderedPageBreak/>
        <w:t>Ethical aspects</w:t>
      </w:r>
      <w:bookmarkEnd w:id="18"/>
    </w:p>
    <w:p w14:paraId="52966B8D" w14:textId="6CC8AC78" w:rsidR="00B21692" w:rsidRPr="006A7B85" w:rsidRDefault="000A7754" w:rsidP="000E5217">
      <w:pPr>
        <w:ind w:left="360"/>
        <w:rPr>
          <w:rFonts w:ascii="Times New Roman" w:hAnsi="Times New Roman" w:cs="Times New Roman"/>
          <w:sz w:val="24"/>
          <w:szCs w:val="24"/>
          <w:lang w:val="en-US"/>
        </w:rPr>
      </w:pPr>
      <w:r w:rsidRPr="000A7754">
        <w:rPr>
          <w:rFonts w:ascii="Times New Roman" w:hAnsi="Times New Roman" w:cs="Times New Roman"/>
          <w:sz w:val="10"/>
          <w:szCs w:val="10"/>
          <w:lang w:val="en-US"/>
        </w:rPr>
        <w:br/>
      </w:r>
      <w:r w:rsidRPr="000A7754">
        <w:rPr>
          <w:rFonts w:ascii="Times New Roman" w:hAnsi="Times New Roman" w:cs="Times New Roman"/>
          <w:sz w:val="10"/>
          <w:szCs w:val="10"/>
          <w:lang w:val="en-US"/>
        </w:rPr>
        <w:br/>
      </w:r>
      <w:r w:rsidR="00A27131" w:rsidRPr="006A7B85">
        <w:rPr>
          <w:rFonts w:ascii="Times New Roman" w:hAnsi="Times New Roman" w:cs="Times New Roman"/>
          <w:sz w:val="24"/>
          <w:szCs w:val="24"/>
          <w:lang w:val="en-US"/>
        </w:rPr>
        <w:t>A</w:t>
      </w:r>
      <w:r w:rsidR="008E73A3" w:rsidRPr="006A7B85">
        <w:rPr>
          <w:rFonts w:ascii="Times New Roman" w:hAnsi="Times New Roman" w:cs="Times New Roman"/>
          <w:sz w:val="24"/>
          <w:szCs w:val="24"/>
          <w:lang w:val="en-US"/>
        </w:rPr>
        <w:t xml:space="preserve">mputation or </w:t>
      </w:r>
      <w:r w:rsidR="0078460A" w:rsidRPr="006A7B85">
        <w:rPr>
          <w:rFonts w:ascii="Times New Roman" w:hAnsi="Times New Roman" w:cs="Times New Roman"/>
          <w:sz w:val="24"/>
          <w:szCs w:val="24"/>
          <w:lang w:val="en-US"/>
        </w:rPr>
        <w:t xml:space="preserve">deficiency of </w:t>
      </w:r>
      <w:r w:rsidR="009E01F9" w:rsidRPr="006A7B85">
        <w:rPr>
          <w:rFonts w:ascii="Times New Roman" w:hAnsi="Times New Roman" w:cs="Times New Roman"/>
          <w:sz w:val="24"/>
          <w:szCs w:val="24"/>
          <w:lang w:val="en-US"/>
        </w:rPr>
        <w:t xml:space="preserve">an </w:t>
      </w:r>
      <w:r w:rsidR="0078460A" w:rsidRPr="006A7B85">
        <w:rPr>
          <w:rFonts w:ascii="Times New Roman" w:hAnsi="Times New Roman" w:cs="Times New Roman"/>
          <w:sz w:val="24"/>
          <w:szCs w:val="24"/>
          <w:lang w:val="en-US"/>
        </w:rPr>
        <w:t xml:space="preserve">upper limb </w:t>
      </w:r>
      <w:r w:rsidR="00255CFD" w:rsidRPr="006A7B85">
        <w:rPr>
          <w:rFonts w:ascii="Times New Roman" w:hAnsi="Times New Roman" w:cs="Times New Roman"/>
          <w:sz w:val="24"/>
          <w:szCs w:val="24"/>
          <w:lang w:val="en-US"/>
        </w:rPr>
        <w:t xml:space="preserve">is a health condition of high severity with </w:t>
      </w:r>
      <w:r w:rsidR="008F6D76" w:rsidRPr="006A7B85">
        <w:rPr>
          <w:rFonts w:ascii="Times New Roman" w:hAnsi="Times New Roman" w:cs="Times New Roman"/>
          <w:sz w:val="24"/>
          <w:szCs w:val="24"/>
          <w:lang w:val="en-US"/>
        </w:rPr>
        <w:t>significant disability</w:t>
      </w:r>
      <w:r w:rsidR="007C1AA4" w:rsidRPr="006A7B85">
        <w:rPr>
          <w:rFonts w:ascii="Times New Roman" w:hAnsi="Times New Roman" w:cs="Times New Roman"/>
          <w:sz w:val="24"/>
          <w:szCs w:val="24"/>
          <w:lang w:val="en-US"/>
        </w:rPr>
        <w:t>,</w:t>
      </w:r>
      <w:r w:rsidR="008F6D76" w:rsidRPr="006A7B85">
        <w:rPr>
          <w:rFonts w:ascii="Times New Roman" w:hAnsi="Times New Roman" w:cs="Times New Roman"/>
          <w:sz w:val="24"/>
          <w:szCs w:val="24"/>
          <w:lang w:val="en-US"/>
        </w:rPr>
        <w:t xml:space="preserve"> </w:t>
      </w:r>
      <w:r w:rsidR="00636FAC" w:rsidRPr="006A7B85">
        <w:rPr>
          <w:rFonts w:ascii="Times New Roman" w:hAnsi="Times New Roman" w:cs="Times New Roman"/>
          <w:sz w:val="24"/>
          <w:szCs w:val="24"/>
          <w:lang w:val="en-US"/>
        </w:rPr>
        <w:t>and</w:t>
      </w:r>
      <w:r w:rsidR="008F6D76" w:rsidRPr="006A7B85">
        <w:rPr>
          <w:rFonts w:ascii="Times New Roman" w:hAnsi="Times New Roman" w:cs="Times New Roman"/>
          <w:sz w:val="24"/>
          <w:szCs w:val="24"/>
          <w:lang w:val="en-US"/>
        </w:rPr>
        <w:t xml:space="preserve"> patients</w:t>
      </w:r>
      <w:r w:rsidR="002505A0" w:rsidRPr="006A7B85">
        <w:rPr>
          <w:rFonts w:ascii="Times New Roman" w:hAnsi="Times New Roman" w:cs="Times New Roman"/>
          <w:sz w:val="24"/>
          <w:szCs w:val="24"/>
          <w:lang w:val="en-US"/>
        </w:rPr>
        <w:t xml:space="preserve"> </w:t>
      </w:r>
      <w:r w:rsidR="00FD2805" w:rsidRPr="006A7B85">
        <w:rPr>
          <w:rFonts w:ascii="Times New Roman" w:hAnsi="Times New Roman" w:cs="Times New Roman"/>
          <w:sz w:val="24"/>
          <w:szCs w:val="24"/>
          <w:lang w:val="en-US"/>
        </w:rPr>
        <w:t>encounter major obstacles in their daily life</w:t>
      </w:r>
      <w:r w:rsidR="00EF32DD" w:rsidRPr="006A7B85">
        <w:rPr>
          <w:rFonts w:ascii="Times New Roman" w:hAnsi="Times New Roman" w:cs="Times New Roman"/>
          <w:sz w:val="24"/>
          <w:szCs w:val="24"/>
          <w:lang w:val="en-US"/>
        </w:rPr>
        <w:t>.</w:t>
      </w:r>
      <w:r w:rsidR="00FD2805" w:rsidRPr="006A7B85">
        <w:rPr>
          <w:rFonts w:ascii="Times New Roman" w:hAnsi="Times New Roman" w:cs="Times New Roman"/>
          <w:sz w:val="24"/>
          <w:szCs w:val="24"/>
          <w:lang w:val="en-US"/>
        </w:rPr>
        <w:t xml:space="preserve"> </w:t>
      </w:r>
      <w:r w:rsidR="00E726A0" w:rsidRPr="006A7B85">
        <w:rPr>
          <w:rFonts w:ascii="Times New Roman" w:hAnsi="Times New Roman" w:cs="Times New Roman"/>
          <w:sz w:val="24"/>
          <w:szCs w:val="24"/>
          <w:lang w:val="en-US"/>
        </w:rPr>
        <w:t>A small group of patients cannot use standard prostheses and t</w:t>
      </w:r>
      <w:r w:rsidR="00EE6A97" w:rsidRPr="006A7B85">
        <w:rPr>
          <w:rFonts w:ascii="Times New Roman" w:hAnsi="Times New Roman" w:cs="Times New Roman"/>
          <w:sz w:val="24"/>
          <w:szCs w:val="24"/>
          <w:lang w:val="en-US"/>
        </w:rPr>
        <w:t xml:space="preserve">he </w:t>
      </w:r>
      <w:r w:rsidR="00EF32DD" w:rsidRPr="006A7B85">
        <w:rPr>
          <w:rFonts w:ascii="Times New Roman" w:hAnsi="Times New Roman" w:cs="Times New Roman"/>
          <w:sz w:val="24"/>
          <w:szCs w:val="24"/>
          <w:lang w:val="en-US"/>
        </w:rPr>
        <w:t xml:space="preserve">aim of providing neuromuscular OI prostheses </w:t>
      </w:r>
      <w:r w:rsidR="00E726A0" w:rsidRPr="006A7B85">
        <w:rPr>
          <w:rFonts w:ascii="Times New Roman" w:hAnsi="Times New Roman" w:cs="Times New Roman"/>
          <w:sz w:val="24"/>
          <w:szCs w:val="24"/>
          <w:lang w:val="en-US"/>
        </w:rPr>
        <w:t xml:space="preserve">to these patients </w:t>
      </w:r>
      <w:r w:rsidR="00EF32DD" w:rsidRPr="006A7B85">
        <w:rPr>
          <w:rFonts w:ascii="Times New Roman" w:hAnsi="Times New Roman" w:cs="Times New Roman"/>
          <w:sz w:val="24"/>
          <w:szCs w:val="24"/>
          <w:lang w:val="en-US"/>
        </w:rPr>
        <w:t xml:space="preserve">is to </w:t>
      </w:r>
      <w:r w:rsidR="002E6910" w:rsidRPr="006A7B85">
        <w:rPr>
          <w:rFonts w:ascii="Times New Roman" w:hAnsi="Times New Roman" w:cs="Times New Roman"/>
          <w:sz w:val="24"/>
          <w:szCs w:val="24"/>
          <w:lang w:val="en-US"/>
        </w:rPr>
        <w:t xml:space="preserve">improve function and capability </w:t>
      </w:r>
      <w:r w:rsidR="007C1AA4" w:rsidRPr="006A7B85">
        <w:rPr>
          <w:rFonts w:ascii="Times New Roman" w:hAnsi="Times New Roman" w:cs="Times New Roman"/>
          <w:sz w:val="24"/>
          <w:szCs w:val="24"/>
          <w:lang w:val="en-US"/>
        </w:rPr>
        <w:t xml:space="preserve">in </w:t>
      </w:r>
      <w:r w:rsidR="002E6910" w:rsidRPr="006A7B85">
        <w:rPr>
          <w:rFonts w:ascii="Times New Roman" w:hAnsi="Times New Roman" w:cs="Times New Roman"/>
          <w:sz w:val="24"/>
          <w:szCs w:val="24"/>
          <w:lang w:val="en-US"/>
        </w:rPr>
        <w:t>activities of daily living</w:t>
      </w:r>
      <w:r w:rsidR="00AC3372" w:rsidRPr="006A7B85">
        <w:rPr>
          <w:rFonts w:ascii="Times New Roman" w:hAnsi="Times New Roman" w:cs="Times New Roman"/>
          <w:sz w:val="24"/>
          <w:szCs w:val="24"/>
          <w:lang w:val="en-US"/>
        </w:rPr>
        <w:t>,</w:t>
      </w:r>
      <w:r w:rsidR="00E726A0" w:rsidRPr="006A7B85">
        <w:rPr>
          <w:rFonts w:ascii="Times New Roman" w:hAnsi="Times New Roman" w:cs="Times New Roman"/>
          <w:sz w:val="24"/>
          <w:szCs w:val="24"/>
          <w:lang w:val="en-US"/>
        </w:rPr>
        <w:t xml:space="preserve"> </w:t>
      </w:r>
      <w:r w:rsidR="002E6910" w:rsidRPr="006A7B85">
        <w:rPr>
          <w:rFonts w:ascii="Times New Roman" w:hAnsi="Times New Roman" w:cs="Times New Roman"/>
          <w:sz w:val="24"/>
          <w:szCs w:val="24"/>
          <w:lang w:val="en-US"/>
        </w:rPr>
        <w:t xml:space="preserve">which would </w:t>
      </w:r>
      <w:r w:rsidR="007C1AA4" w:rsidRPr="006A7B85">
        <w:rPr>
          <w:rFonts w:ascii="Times New Roman" w:hAnsi="Times New Roman" w:cs="Times New Roman"/>
          <w:sz w:val="24"/>
          <w:szCs w:val="24"/>
          <w:lang w:val="en-US"/>
        </w:rPr>
        <w:t xml:space="preserve">result in </w:t>
      </w:r>
      <w:r w:rsidR="002E6910" w:rsidRPr="006A7B85">
        <w:rPr>
          <w:rFonts w:ascii="Times New Roman" w:hAnsi="Times New Roman" w:cs="Times New Roman"/>
          <w:sz w:val="24"/>
          <w:szCs w:val="24"/>
          <w:lang w:val="en-US"/>
        </w:rPr>
        <w:t>increased autonomy</w:t>
      </w:r>
      <w:r w:rsidR="007C1AA4" w:rsidRPr="006A7B85">
        <w:rPr>
          <w:rFonts w:ascii="Times New Roman" w:hAnsi="Times New Roman" w:cs="Times New Roman"/>
          <w:sz w:val="24"/>
          <w:szCs w:val="24"/>
          <w:lang w:val="en-US"/>
        </w:rPr>
        <w:t xml:space="preserve"> and work ability</w:t>
      </w:r>
      <w:r w:rsidR="002E6910" w:rsidRPr="006A7B85">
        <w:rPr>
          <w:rFonts w:ascii="Times New Roman" w:hAnsi="Times New Roman" w:cs="Times New Roman"/>
          <w:sz w:val="24"/>
          <w:szCs w:val="24"/>
          <w:lang w:val="en-US"/>
        </w:rPr>
        <w:t xml:space="preserve">. </w:t>
      </w:r>
    </w:p>
    <w:p w14:paraId="6EBCD51D" w14:textId="14DCB414" w:rsidR="00401C7F" w:rsidRPr="006A7B85" w:rsidRDefault="0051543C" w:rsidP="000E5217">
      <w:pPr>
        <w:ind w:left="360"/>
        <w:rPr>
          <w:rFonts w:ascii="Times New Roman" w:hAnsi="Times New Roman" w:cs="Times New Roman"/>
          <w:sz w:val="24"/>
          <w:szCs w:val="24"/>
          <w:lang w:val="en-US"/>
        </w:rPr>
      </w:pPr>
      <w:bookmarkStart w:id="19" w:name="_Hlk120861289"/>
      <w:r w:rsidRPr="006A7B85">
        <w:rPr>
          <w:rFonts w:ascii="Times New Roman" w:hAnsi="Times New Roman" w:cs="Times New Roman"/>
          <w:sz w:val="24"/>
          <w:szCs w:val="24"/>
          <w:lang w:val="en-US"/>
        </w:rPr>
        <w:t>T</w:t>
      </w:r>
      <w:r w:rsidRPr="006A7B85">
        <w:rPr>
          <w:sz w:val="24"/>
          <w:szCs w:val="24"/>
          <w:lang w:val="en-US"/>
        </w:rPr>
        <w:t xml:space="preserve">he present analysis shows that there is very low certainty of evidence </w:t>
      </w:r>
      <w:r w:rsidR="00A6291D" w:rsidRPr="006A7B85">
        <w:rPr>
          <w:sz w:val="24"/>
          <w:szCs w:val="24"/>
          <w:lang w:val="en-US"/>
        </w:rPr>
        <w:t xml:space="preserve">for </w:t>
      </w:r>
      <w:r w:rsidRPr="006A7B85">
        <w:rPr>
          <w:sz w:val="24"/>
          <w:szCs w:val="24"/>
          <w:lang w:val="en-US"/>
        </w:rPr>
        <w:t xml:space="preserve">the benefit outweighing the risk with neuromuscular compared with non-neuromuscular OI upper limb prostheses, and </w:t>
      </w:r>
      <w:r w:rsidR="00A6291D" w:rsidRPr="006A7B85">
        <w:rPr>
          <w:sz w:val="24"/>
          <w:szCs w:val="24"/>
          <w:lang w:val="en-US"/>
        </w:rPr>
        <w:t xml:space="preserve">with OI upper limb prostheses </w:t>
      </w:r>
      <w:r w:rsidRPr="006A7B85">
        <w:rPr>
          <w:sz w:val="24"/>
          <w:szCs w:val="24"/>
          <w:lang w:val="en-US"/>
        </w:rPr>
        <w:t xml:space="preserve">compared with </w:t>
      </w:r>
      <w:r w:rsidRPr="006A7B85">
        <w:rPr>
          <w:rFonts w:ascii="Times New Roman" w:hAnsi="Times New Roman" w:cs="Times New Roman"/>
          <w:sz w:val="24"/>
          <w:szCs w:val="24"/>
          <w:lang w:val="en-US"/>
        </w:rPr>
        <w:t xml:space="preserve">standard, myoelectric, socket prostheses. The number of patients who have been fitted with neuromuscular OI prostheses is </w:t>
      </w:r>
      <w:r w:rsidR="00C7027B" w:rsidRPr="006A7B85">
        <w:rPr>
          <w:rFonts w:ascii="Times New Roman" w:hAnsi="Times New Roman" w:cs="Times New Roman"/>
          <w:sz w:val="24"/>
          <w:szCs w:val="24"/>
          <w:lang w:val="en-US"/>
        </w:rPr>
        <w:t>very limited, wi</w:t>
      </w:r>
      <w:r w:rsidRPr="006A7B85">
        <w:rPr>
          <w:rFonts w:ascii="Times New Roman" w:hAnsi="Times New Roman" w:cs="Times New Roman"/>
          <w:sz w:val="24"/>
          <w:szCs w:val="24"/>
          <w:lang w:val="en-US"/>
        </w:rPr>
        <w:t xml:space="preserve">th three patients reporting intended benefits and one patient suffering from serious adverse events. </w:t>
      </w:r>
      <w:bookmarkEnd w:id="19"/>
    </w:p>
    <w:p w14:paraId="1B4C4D0C" w14:textId="087CC95B" w:rsidR="00024C9F" w:rsidRDefault="00AC3372" w:rsidP="00360A68">
      <w:pPr>
        <w:ind w:left="360"/>
        <w:rPr>
          <w:rFonts w:ascii="Times New Roman" w:hAnsi="Times New Roman"/>
          <w:sz w:val="24"/>
          <w:szCs w:val="24"/>
          <w:lang w:val="en-GB"/>
        </w:rPr>
      </w:pPr>
      <w:r w:rsidRPr="006A7B85">
        <w:rPr>
          <w:rFonts w:ascii="Times New Roman" w:hAnsi="Times New Roman"/>
          <w:sz w:val="24"/>
          <w:szCs w:val="24"/>
          <w:lang w:val="en-GB"/>
        </w:rPr>
        <w:t>The p</w:t>
      </w:r>
      <w:r w:rsidR="000E5217" w:rsidRPr="006A7B85">
        <w:rPr>
          <w:rFonts w:ascii="Times New Roman" w:hAnsi="Times New Roman"/>
          <w:sz w:val="24"/>
          <w:szCs w:val="24"/>
          <w:lang w:val="en-GB"/>
        </w:rPr>
        <w:t>rovision of neuromuscular OI prosthes</w:t>
      </w:r>
      <w:r w:rsidRPr="006A7B85">
        <w:rPr>
          <w:rFonts w:ascii="Times New Roman" w:hAnsi="Times New Roman"/>
          <w:sz w:val="24"/>
          <w:szCs w:val="24"/>
          <w:lang w:val="en-GB"/>
        </w:rPr>
        <w:t>e</w:t>
      </w:r>
      <w:r w:rsidR="000E5217" w:rsidRPr="006A7B85">
        <w:rPr>
          <w:rFonts w:ascii="Times New Roman" w:hAnsi="Times New Roman"/>
          <w:sz w:val="24"/>
          <w:szCs w:val="24"/>
          <w:lang w:val="en-GB"/>
        </w:rPr>
        <w:t>s requires highly experienced teams of surgeons and bioengineers who work close</w:t>
      </w:r>
      <w:r w:rsidR="007C7218" w:rsidRPr="006A7B85">
        <w:rPr>
          <w:rFonts w:ascii="Times New Roman" w:hAnsi="Times New Roman"/>
          <w:sz w:val="24"/>
          <w:szCs w:val="24"/>
          <w:lang w:val="en-GB"/>
        </w:rPr>
        <w:t>ly</w:t>
      </w:r>
      <w:r w:rsidR="000E5217" w:rsidRPr="006A7B85">
        <w:rPr>
          <w:rFonts w:ascii="Times New Roman" w:hAnsi="Times New Roman"/>
          <w:sz w:val="24"/>
          <w:szCs w:val="24"/>
          <w:lang w:val="en-GB"/>
        </w:rPr>
        <w:t xml:space="preserve"> together. </w:t>
      </w:r>
      <w:r w:rsidR="007D7169" w:rsidRPr="006A7B85">
        <w:rPr>
          <w:rFonts w:ascii="Times New Roman" w:hAnsi="Times New Roman"/>
          <w:sz w:val="24"/>
          <w:szCs w:val="24"/>
          <w:lang w:val="en-GB"/>
        </w:rPr>
        <w:t>All studies included in this HTA were conducted at the same site in Sweden</w:t>
      </w:r>
      <w:r w:rsidR="00014853" w:rsidRPr="006A7B85">
        <w:rPr>
          <w:rFonts w:ascii="Times New Roman" w:hAnsi="Times New Roman"/>
          <w:sz w:val="24"/>
          <w:szCs w:val="24"/>
          <w:lang w:val="en-GB"/>
        </w:rPr>
        <w:t>.</w:t>
      </w:r>
      <w:r w:rsidR="007D7169" w:rsidRPr="006A7B85">
        <w:rPr>
          <w:rFonts w:ascii="Times New Roman" w:hAnsi="Times New Roman"/>
          <w:sz w:val="24"/>
          <w:szCs w:val="24"/>
          <w:lang w:val="en-GB"/>
        </w:rPr>
        <w:t xml:space="preserve"> </w:t>
      </w:r>
      <w:r w:rsidR="00014853" w:rsidRPr="006A7B85">
        <w:rPr>
          <w:rFonts w:ascii="Times New Roman" w:hAnsi="Times New Roman"/>
          <w:sz w:val="24"/>
          <w:szCs w:val="24"/>
          <w:lang w:val="en-GB"/>
        </w:rPr>
        <w:t>G</w:t>
      </w:r>
      <w:r w:rsidR="007D7169" w:rsidRPr="006A7B85">
        <w:rPr>
          <w:rFonts w:ascii="Times New Roman" w:hAnsi="Times New Roman"/>
          <w:sz w:val="24"/>
          <w:szCs w:val="24"/>
          <w:lang w:val="en-GB"/>
        </w:rPr>
        <w:t xml:space="preserve">iven the early stage of development there is a close connection between </w:t>
      </w:r>
      <w:r w:rsidR="00E00A11" w:rsidRPr="006A7B85">
        <w:rPr>
          <w:rFonts w:ascii="Times New Roman" w:hAnsi="Times New Roman"/>
          <w:sz w:val="24"/>
          <w:szCs w:val="24"/>
          <w:lang w:val="en-GB"/>
        </w:rPr>
        <w:t xml:space="preserve">the </w:t>
      </w:r>
      <w:r w:rsidR="007D7169" w:rsidRPr="006A7B85">
        <w:rPr>
          <w:rFonts w:ascii="Times New Roman" w:hAnsi="Times New Roman"/>
          <w:sz w:val="24"/>
          <w:szCs w:val="24"/>
          <w:lang w:val="en-GB"/>
        </w:rPr>
        <w:t>clinical experts providing the new treatment to patients and involved in research</w:t>
      </w:r>
      <w:r w:rsidR="00F05A30" w:rsidRPr="006A7B85">
        <w:rPr>
          <w:rFonts w:ascii="Times New Roman" w:hAnsi="Times New Roman"/>
          <w:sz w:val="24"/>
          <w:szCs w:val="24"/>
          <w:lang w:val="en-GB"/>
        </w:rPr>
        <w:t>,</w:t>
      </w:r>
      <w:r w:rsidR="007D7169" w:rsidRPr="006A7B85">
        <w:rPr>
          <w:rFonts w:ascii="Times New Roman" w:hAnsi="Times New Roman"/>
          <w:sz w:val="24"/>
          <w:szCs w:val="24"/>
          <w:lang w:val="en-GB"/>
        </w:rPr>
        <w:t xml:space="preserve"> and the develop</w:t>
      </w:r>
      <w:r w:rsidR="00E00A11" w:rsidRPr="006A7B85">
        <w:rPr>
          <w:rFonts w:ascii="Times New Roman" w:hAnsi="Times New Roman"/>
          <w:sz w:val="24"/>
          <w:szCs w:val="24"/>
          <w:lang w:val="en-GB"/>
        </w:rPr>
        <w:t>er</w:t>
      </w:r>
      <w:r w:rsidR="007D7169" w:rsidRPr="006A7B85">
        <w:rPr>
          <w:rFonts w:ascii="Times New Roman" w:hAnsi="Times New Roman"/>
          <w:sz w:val="24"/>
          <w:szCs w:val="24"/>
          <w:lang w:val="en-GB"/>
        </w:rPr>
        <w:t xml:space="preserve"> </w:t>
      </w:r>
      <w:r w:rsidR="00E00A11" w:rsidRPr="006A7B85">
        <w:rPr>
          <w:rFonts w:ascii="Times New Roman" w:hAnsi="Times New Roman"/>
          <w:sz w:val="24"/>
          <w:szCs w:val="24"/>
          <w:lang w:val="en-GB"/>
        </w:rPr>
        <w:t xml:space="preserve">of </w:t>
      </w:r>
      <w:r w:rsidR="007D7169" w:rsidRPr="006A7B85">
        <w:rPr>
          <w:rFonts w:ascii="Times New Roman" w:hAnsi="Times New Roman"/>
          <w:sz w:val="24"/>
          <w:szCs w:val="24"/>
          <w:lang w:val="en-GB"/>
        </w:rPr>
        <w:t xml:space="preserve">the devices for OI and neuromuscular OI prostheses. </w:t>
      </w:r>
      <w:r w:rsidR="00B21692" w:rsidRPr="006A7B85">
        <w:rPr>
          <w:rFonts w:ascii="Times New Roman" w:hAnsi="Times New Roman"/>
          <w:sz w:val="24"/>
          <w:szCs w:val="24"/>
          <w:lang w:val="en-GB"/>
        </w:rPr>
        <w:t>This potential conflict of interest must be considered when evaluating the</w:t>
      </w:r>
      <w:r w:rsidR="00B21692" w:rsidRPr="00F2716A">
        <w:rPr>
          <w:rFonts w:ascii="Times New Roman" w:hAnsi="Times New Roman"/>
          <w:sz w:val="24"/>
          <w:szCs w:val="24"/>
          <w:lang w:val="en-GB"/>
        </w:rPr>
        <w:t xml:space="preserve"> existing evidence base for the technology. </w:t>
      </w:r>
    </w:p>
    <w:p w14:paraId="326FB9B9" w14:textId="56592C2C" w:rsidR="00414294" w:rsidRPr="005575CB" w:rsidRDefault="00414294" w:rsidP="00414294">
      <w:pPr>
        <w:ind w:left="360"/>
        <w:rPr>
          <w:rFonts w:ascii="Times New Roman" w:hAnsi="Times New Roman" w:cs="Times New Roman"/>
          <w:sz w:val="24"/>
          <w:szCs w:val="24"/>
          <w:lang w:val="en-US"/>
        </w:rPr>
      </w:pPr>
      <w:r>
        <w:rPr>
          <w:rFonts w:ascii="Times New Roman" w:hAnsi="Times New Roman"/>
          <w:sz w:val="24"/>
          <w:szCs w:val="24"/>
          <w:lang w:val="en-GB"/>
        </w:rPr>
        <w:t>F</w:t>
      </w:r>
      <w:r w:rsidRPr="00360A68">
        <w:rPr>
          <w:rFonts w:ascii="Times New Roman" w:hAnsi="Times New Roman"/>
          <w:sz w:val="24"/>
          <w:szCs w:val="24"/>
          <w:lang w:val="en-GB"/>
        </w:rPr>
        <w:t>urther evaluation of this new technology is needed</w:t>
      </w:r>
      <w:r>
        <w:rPr>
          <w:rFonts w:ascii="Times New Roman" w:hAnsi="Times New Roman"/>
          <w:sz w:val="24"/>
          <w:szCs w:val="24"/>
          <w:lang w:val="en-GB"/>
        </w:rPr>
        <w:t>, yet difficult</w:t>
      </w:r>
      <w:r w:rsidR="00064C49">
        <w:rPr>
          <w:rFonts w:ascii="Times New Roman" w:hAnsi="Times New Roman"/>
          <w:sz w:val="24"/>
          <w:szCs w:val="24"/>
          <w:lang w:val="en-GB"/>
        </w:rPr>
        <w:t>,</w:t>
      </w:r>
      <w:r>
        <w:rPr>
          <w:rFonts w:ascii="Times New Roman" w:hAnsi="Times New Roman"/>
          <w:sz w:val="24"/>
          <w:szCs w:val="24"/>
          <w:lang w:val="en-GB"/>
        </w:rPr>
        <w:t xml:space="preserve"> g</w:t>
      </w:r>
      <w:r w:rsidRPr="00360A68">
        <w:rPr>
          <w:rFonts w:ascii="Times New Roman" w:hAnsi="Times New Roman"/>
          <w:sz w:val="24"/>
          <w:szCs w:val="24"/>
          <w:lang w:val="en-US"/>
        </w:rPr>
        <w:t>iven the small number of patients eligible for this type of prosthesis</w:t>
      </w:r>
      <w:r>
        <w:rPr>
          <w:rFonts w:ascii="Times New Roman" w:hAnsi="Times New Roman"/>
          <w:sz w:val="24"/>
          <w:szCs w:val="24"/>
          <w:lang w:val="en-US"/>
        </w:rPr>
        <w:t>.</w:t>
      </w:r>
      <w:r w:rsidRPr="00360A68">
        <w:rPr>
          <w:rFonts w:ascii="Times New Roman" w:hAnsi="Times New Roman"/>
          <w:sz w:val="24"/>
          <w:szCs w:val="24"/>
          <w:lang w:val="en-US"/>
        </w:rPr>
        <w:t xml:space="preserve"> </w:t>
      </w:r>
    </w:p>
    <w:p w14:paraId="75755CA2" w14:textId="622F9476" w:rsidR="007F1222" w:rsidRDefault="007F1222" w:rsidP="00360A68">
      <w:pPr>
        <w:ind w:left="360"/>
        <w:rPr>
          <w:rFonts w:ascii="Times New Roman" w:hAnsi="Times New Roman"/>
          <w:sz w:val="24"/>
          <w:szCs w:val="24"/>
          <w:lang w:val="en-GB"/>
        </w:rPr>
      </w:pPr>
      <w:r>
        <w:rPr>
          <w:rFonts w:ascii="Times New Roman" w:hAnsi="Times New Roman"/>
          <w:sz w:val="24"/>
          <w:szCs w:val="24"/>
          <w:lang w:val="en-GB"/>
        </w:rPr>
        <w:br w:type="page"/>
      </w:r>
    </w:p>
    <w:p w14:paraId="7AC0C2FE" w14:textId="58A179DE" w:rsidR="00024C9F" w:rsidRPr="00C27B27" w:rsidRDefault="00D0287A" w:rsidP="000715A6">
      <w:pPr>
        <w:pStyle w:val="Rubrik1"/>
        <w:numPr>
          <w:ilvl w:val="0"/>
          <w:numId w:val="16"/>
        </w:numPr>
        <w:tabs>
          <w:tab w:val="left" w:pos="993"/>
        </w:tabs>
        <w:rPr>
          <w:rFonts w:asciiTheme="minorHAnsi" w:hAnsiTheme="minorHAnsi" w:cstheme="minorHAnsi"/>
          <w:b/>
          <w:bCs/>
          <w:sz w:val="32"/>
          <w:szCs w:val="32"/>
          <w:lang w:val="en-GB"/>
        </w:rPr>
      </w:pPr>
      <w:bookmarkStart w:id="20" w:name="_Toc119487684"/>
      <w:r w:rsidRPr="00C27B27">
        <w:rPr>
          <w:rFonts w:asciiTheme="minorHAnsi" w:hAnsiTheme="minorHAnsi" w:cstheme="minorHAnsi"/>
          <w:b/>
          <w:bCs/>
          <w:sz w:val="32"/>
          <w:szCs w:val="32"/>
          <w:lang w:val="en-GB"/>
        </w:rPr>
        <w:lastRenderedPageBreak/>
        <w:t>Discussion</w:t>
      </w:r>
      <w:bookmarkEnd w:id="20"/>
      <w:r w:rsidR="00450F6C">
        <w:rPr>
          <w:rFonts w:asciiTheme="minorHAnsi" w:hAnsiTheme="minorHAnsi" w:cstheme="minorHAnsi"/>
          <w:b/>
          <w:bCs/>
          <w:sz w:val="32"/>
          <w:szCs w:val="32"/>
          <w:lang w:val="en-GB"/>
        </w:rPr>
        <w:t xml:space="preserve"> </w:t>
      </w:r>
    </w:p>
    <w:p w14:paraId="3072535E" w14:textId="4C9A8D97" w:rsidR="00D0287A" w:rsidRPr="00C27B27" w:rsidRDefault="00D0287A" w:rsidP="00D0287A">
      <w:pPr>
        <w:rPr>
          <w:lang w:val="en-GB"/>
        </w:rPr>
      </w:pPr>
    </w:p>
    <w:p w14:paraId="7B53993C" w14:textId="753C94D2" w:rsidR="002401C9" w:rsidRPr="005F5002" w:rsidRDefault="1388138E" w:rsidP="005F5002">
      <w:pPr>
        <w:ind w:left="426"/>
        <w:rPr>
          <w:rFonts w:ascii="Times New Roman" w:eastAsia="Times New Roman" w:hAnsi="Times New Roman" w:cs="Times New Roman"/>
          <w:b/>
          <w:bCs/>
          <w:sz w:val="24"/>
          <w:szCs w:val="24"/>
          <w:lang w:val="en-GB"/>
        </w:rPr>
      </w:pPr>
      <w:r w:rsidRPr="162AED9B">
        <w:rPr>
          <w:rFonts w:ascii="Times New Roman" w:eastAsia="Times New Roman" w:hAnsi="Times New Roman" w:cs="Times New Roman"/>
          <w:b/>
          <w:bCs/>
          <w:sz w:val="24"/>
          <w:szCs w:val="24"/>
          <w:lang w:val="en-GB"/>
        </w:rPr>
        <w:t>S</w:t>
      </w:r>
      <w:r w:rsidRPr="162AED9B">
        <w:rPr>
          <w:rFonts w:ascii="Times New Roman" w:eastAsia="Times New Roman" w:hAnsi="Times New Roman" w:cs="Times New Roman"/>
          <w:b/>
          <w:bCs/>
          <w:color w:val="002060"/>
          <w:sz w:val="24"/>
          <w:szCs w:val="24"/>
          <w:lang w:val="en-GB"/>
        </w:rPr>
        <w:t>ummary of main results</w:t>
      </w:r>
      <w:r w:rsidR="005F5002">
        <w:rPr>
          <w:rFonts w:ascii="Times New Roman" w:eastAsia="Times New Roman" w:hAnsi="Times New Roman" w:cs="Times New Roman"/>
          <w:b/>
          <w:bCs/>
          <w:sz w:val="24"/>
          <w:szCs w:val="24"/>
          <w:lang w:val="en-GB"/>
        </w:rPr>
        <w:br/>
      </w:r>
      <w:r w:rsidR="005E2017" w:rsidRPr="00187287">
        <w:rPr>
          <w:rFonts w:ascii="Times New Roman" w:hAnsi="Times New Roman"/>
          <w:sz w:val="24"/>
          <w:szCs w:val="24"/>
          <w:lang w:val="en-GB"/>
        </w:rPr>
        <w:t xml:space="preserve">This HTA </w:t>
      </w:r>
      <w:r w:rsidR="001D2661" w:rsidRPr="00187287">
        <w:rPr>
          <w:rFonts w:ascii="Times New Roman" w:hAnsi="Times New Roman"/>
          <w:sz w:val="24"/>
          <w:szCs w:val="24"/>
          <w:lang w:val="en-GB"/>
        </w:rPr>
        <w:t>is based on</w:t>
      </w:r>
      <w:r w:rsidR="00FD23A8" w:rsidRPr="00187287">
        <w:rPr>
          <w:rFonts w:ascii="Times New Roman" w:hAnsi="Times New Roman"/>
          <w:sz w:val="24"/>
          <w:szCs w:val="24"/>
          <w:lang w:val="en-GB"/>
        </w:rPr>
        <w:t xml:space="preserve"> </w:t>
      </w:r>
      <w:r w:rsidR="001F2A65">
        <w:rPr>
          <w:rFonts w:ascii="Times New Roman" w:hAnsi="Times New Roman"/>
          <w:sz w:val="24"/>
          <w:szCs w:val="24"/>
          <w:lang w:val="en-GB"/>
        </w:rPr>
        <w:t xml:space="preserve">data </w:t>
      </w:r>
      <w:r w:rsidR="00A33397">
        <w:rPr>
          <w:rFonts w:ascii="Times New Roman" w:hAnsi="Times New Roman"/>
          <w:sz w:val="24"/>
          <w:szCs w:val="24"/>
          <w:lang w:val="en-GB"/>
        </w:rPr>
        <w:t xml:space="preserve">from </w:t>
      </w:r>
      <w:r w:rsidR="00FD23A8" w:rsidRPr="00187287">
        <w:rPr>
          <w:rFonts w:ascii="Times New Roman" w:hAnsi="Times New Roman"/>
          <w:sz w:val="24"/>
          <w:szCs w:val="24"/>
          <w:lang w:val="en-GB"/>
        </w:rPr>
        <w:t xml:space="preserve">four patients with neuromuscular </w:t>
      </w:r>
      <w:r w:rsidR="001D2661" w:rsidRPr="00187287">
        <w:rPr>
          <w:rFonts w:ascii="Times New Roman" w:hAnsi="Times New Roman"/>
          <w:sz w:val="24"/>
          <w:szCs w:val="24"/>
          <w:lang w:val="en-GB"/>
        </w:rPr>
        <w:t>OI</w:t>
      </w:r>
      <w:r w:rsidR="00FD23A8" w:rsidRPr="00187287">
        <w:rPr>
          <w:rFonts w:ascii="Times New Roman" w:hAnsi="Times New Roman"/>
          <w:sz w:val="24"/>
          <w:szCs w:val="24"/>
          <w:lang w:val="en-GB"/>
        </w:rPr>
        <w:t xml:space="preserve"> prosthes</w:t>
      </w:r>
      <w:r w:rsidR="00260DE1" w:rsidRPr="00187287">
        <w:rPr>
          <w:rFonts w:ascii="Times New Roman" w:hAnsi="Times New Roman"/>
          <w:sz w:val="24"/>
          <w:szCs w:val="24"/>
          <w:lang w:val="en-GB"/>
        </w:rPr>
        <w:t>e</w:t>
      </w:r>
      <w:r w:rsidR="00FD23A8" w:rsidRPr="00187287">
        <w:rPr>
          <w:rFonts w:ascii="Times New Roman" w:hAnsi="Times New Roman"/>
          <w:sz w:val="24"/>
          <w:szCs w:val="24"/>
          <w:lang w:val="en-GB"/>
        </w:rPr>
        <w:t>s</w:t>
      </w:r>
      <w:r w:rsidR="00A33397">
        <w:rPr>
          <w:rFonts w:ascii="Times New Roman" w:hAnsi="Times New Roman"/>
          <w:sz w:val="24"/>
          <w:szCs w:val="24"/>
          <w:lang w:val="en-GB"/>
        </w:rPr>
        <w:t>,</w:t>
      </w:r>
      <w:r w:rsidR="00FD23A8" w:rsidRPr="00187287">
        <w:rPr>
          <w:rFonts w:ascii="Times New Roman" w:hAnsi="Times New Roman"/>
          <w:sz w:val="24"/>
          <w:szCs w:val="24"/>
          <w:lang w:val="en-GB"/>
        </w:rPr>
        <w:t xml:space="preserve"> 2</w:t>
      </w:r>
      <w:r w:rsidR="00F75026">
        <w:rPr>
          <w:rFonts w:ascii="Times New Roman" w:hAnsi="Times New Roman"/>
          <w:sz w:val="24"/>
          <w:szCs w:val="24"/>
          <w:lang w:val="en-GB"/>
        </w:rPr>
        <w:t>9</w:t>
      </w:r>
      <w:r w:rsidR="00FD23A8" w:rsidRPr="00187287">
        <w:rPr>
          <w:rFonts w:ascii="Times New Roman" w:hAnsi="Times New Roman"/>
          <w:sz w:val="24"/>
          <w:szCs w:val="24"/>
          <w:lang w:val="en-GB"/>
        </w:rPr>
        <w:t xml:space="preserve"> patients with </w:t>
      </w:r>
      <w:r w:rsidR="00B50EE2">
        <w:rPr>
          <w:rFonts w:ascii="Times New Roman" w:hAnsi="Times New Roman"/>
          <w:sz w:val="24"/>
          <w:szCs w:val="24"/>
          <w:lang w:val="en-GB"/>
        </w:rPr>
        <w:t>non-neuromuscular</w:t>
      </w:r>
      <w:r w:rsidR="00B50EE2" w:rsidRPr="00187287">
        <w:rPr>
          <w:rFonts w:ascii="Times New Roman" w:hAnsi="Times New Roman"/>
          <w:sz w:val="24"/>
          <w:szCs w:val="24"/>
          <w:lang w:val="en-GB"/>
        </w:rPr>
        <w:t xml:space="preserve"> </w:t>
      </w:r>
      <w:r w:rsidR="001D2661" w:rsidRPr="00187287">
        <w:rPr>
          <w:rFonts w:ascii="Times New Roman" w:hAnsi="Times New Roman"/>
          <w:sz w:val="24"/>
          <w:szCs w:val="24"/>
          <w:lang w:val="en-GB"/>
        </w:rPr>
        <w:t>OI</w:t>
      </w:r>
      <w:r w:rsidR="00FD23A8" w:rsidRPr="00187287">
        <w:rPr>
          <w:rFonts w:ascii="Times New Roman" w:hAnsi="Times New Roman"/>
          <w:sz w:val="24"/>
          <w:szCs w:val="24"/>
          <w:lang w:val="en-GB"/>
        </w:rPr>
        <w:t xml:space="preserve"> prostheses, </w:t>
      </w:r>
      <w:r w:rsidR="00A33397">
        <w:rPr>
          <w:rFonts w:ascii="Times New Roman" w:hAnsi="Times New Roman"/>
          <w:sz w:val="24"/>
          <w:szCs w:val="24"/>
          <w:lang w:val="en-GB"/>
        </w:rPr>
        <w:t>and</w:t>
      </w:r>
      <w:r w:rsidR="00FD23A8" w:rsidRPr="00187287">
        <w:rPr>
          <w:rFonts w:ascii="Times New Roman" w:hAnsi="Times New Roman"/>
          <w:sz w:val="24"/>
          <w:szCs w:val="24"/>
          <w:lang w:val="en-GB"/>
        </w:rPr>
        <w:t xml:space="preserve"> seven patients with myoelectric socket prostheses.</w:t>
      </w:r>
      <w:r w:rsidR="001A76D2">
        <w:rPr>
          <w:rFonts w:ascii="Times New Roman" w:hAnsi="Times New Roman"/>
          <w:sz w:val="24"/>
          <w:szCs w:val="24"/>
          <w:lang w:val="en-GB"/>
        </w:rPr>
        <w:t xml:space="preserve"> </w:t>
      </w:r>
      <w:r w:rsidR="00FC4BA1" w:rsidRPr="00BF75B3">
        <w:rPr>
          <w:rFonts w:ascii="Times New Roman" w:hAnsi="Times New Roman"/>
          <w:sz w:val="24"/>
          <w:szCs w:val="24"/>
          <w:lang w:val="en-GB"/>
        </w:rPr>
        <w:t>The evidence base for this emerging method is limited due to study limitations/risk of bias and imprecision, as well as limited directness.</w:t>
      </w:r>
      <w:r w:rsidR="00FC4BA1">
        <w:rPr>
          <w:rFonts w:ascii="Times New Roman" w:hAnsi="Times New Roman"/>
          <w:sz w:val="24"/>
          <w:szCs w:val="24"/>
          <w:lang w:val="en-GB"/>
        </w:rPr>
        <w:t xml:space="preserve"> </w:t>
      </w:r>
      <w:r w:rsidR="00274FD5">
        <w:rPr>
          <w:rFonts w:ascii="Times New Roman" w:hAnsi="Times New Roman"/>
          <w:sz w:val="24"/>
          <w:szCs w:val="24"/>
          <w:lang w:val="en-GB"/>
        </w:rPr>
        <w:t>Ne</w:t>
      </w:r>
      <w:r w:rsidR="0026464C" w:rsidRPr="00187287">
        <w:rPr>
          <w:rFonts w:ascii="Times New Roman" w:hAnsi="Times New Roman"/>
          <w:sz w:val="24"/>
          <w:szCs w:val="24"/>
          <w:lang w:val="en-GB"/>
        </w:rPr>
        <w:t xml:space="preserve">uromuscular OI </w:t>
      </w:r>
      <w:r w:rsidR="00BA1801">
        <w:rPr>
          <w:rFonts w:ascii="Times New Roman" w:hAnsi="Times New Roman"/>
          <w:sz w:val="24"/>
          <w:szCs w:val="24"/>
          <w:lang w:val="en-GB"/>
        </w:rPr>
        <w:t xml:space="preserve">compared to </w:t>
      </w:r>
      <w:r w:rsidR="00ED3096">
        <w:rPr>
          <w:rFonts w:ascii="Times New Roman" w:hAnsi="Times New Roman"/>
          <w:sz w:val="24"/>
          <w:szCs w:val="24"/>
          <w:lang w:val="en-GB"/>
        </w:rPr>
        <w:t xml:space="preserve">OI prostheses controlled by surface electrodes improved </w:t>
      </w:r>
      <w:r w:rsidR="00C31FEB">
        <w:rPr>
          <w:rFonts w:ascii="Times New Roman" w:hAnsi="Times New Roman"/>
          <w:sz w:val="24"/>
          <w:szCs w:val="24"/>
          <w:lang w:val="en-GB"/>
        </w:rPr>
        <w:t xml:space="preserve">the precision </w:t>
      </w:r>
      <w:r w:rsidR="00D203A2">
        <w:rPr>
          <w:rFonts w:ascii="Times New Roman" w:hAnsi="Times New Roman"/>
          <w:sz w:val="24"/>
          <w:szCs w:val="24"/>
          <w:lang w:val="en-GB"/>
        </w:rPr>
        <w:t>in control of the prosthetic hand</w:t>
      </w:r>
      <w:r w:rsidR="00ED3096">
        <w:rPr>
          <w:rFonts w:ascii="Times New Roman" w:hAnsi="Times New Roman"/>
          <w:sz w:val="24"/>
          <w:szCs w:val="24"/>
          <w:lang w:val="en-GB"/>
        </w:rPr>
        <w:t xml:space="preserve"> in specific </w:t>
      </w:r>
      <w:r w:rsidR="00C17F36">
        <w:rPr>
          <w:rFonts w:ascii="Times New Roman" w:hAnsi="Times New Roman"/>
          <w:sz w:val="24"/>
          <w:szCs w:val="24"/>
          <w:lang w:val="en-GB"/>
        </w:rPr>
        <w:t xml:space="preserve">laboratory </w:t>
      </w:r>
      <w:r w:rsidR="00ED3096">
        <w:rPr>
          <w:rFonts w:ascii="Times New Roman" w:hAnsi="Times New Roman"/>
          <w:sz w:val="24"/>
          <w:szCs w:val="24"/>
          <w:lang w:val="en-GB"/>
        </w:rPr>
        <w:t>tasks</w:t>
      </w:r>
      <w:r w:rsidR="00FD23A8" w:rsidRPr="00187287">
        <w:rPr>
          <w:rFonts w:ascii="Times New Roman" w:hAnsi="Times New Roman"/>
          <w:sz w:val="24"/>
          <w:szCs w:val="24"/>
          <w:lang w:val="en-GB"/>
        </w:rPr>
        <w:t>, yet task performance</w:t>
      </w:r>
      <w:r w:rsidR="00F45DBE" w:rsidRPr="00187287">
        <w:rPr>
          <w:rFonts w:ascii="Times New Roman" w:hAnsi="Times New Roman"/>
          <w:sz w:val="24"/>
          <w:szCs w:val="24"/>
          <w:lang w:val="en-GB"/>
        </w:rPr>
        <w:t xml:space="preserve"> was significantly slower</w:t>
      </w:r>
      <w:r w:rsidR="00E16DCA">
        <w:rPr>
          <w:rFonts w:ascii="Times New Roman" w:hAnsi="Times New Roman"/>
          <w:sz w:val="24"/>
          <w:szCs w:val="24"/>
          <w:lang w:val="en-GB"/>
        </w:rPr>
        <w:t xml:space="preserve">. </w:t>
      </w:r>
      <w:r w:rsidR="00A16D42">
        <w:rPr>
          <w:rFonts w:ascii="Times New Roman" w:hAnsi="Times New Roman"/>
          <w:sz w:val="24"/>
          <w:szCs w:val="24"/>
          <w:lang w:val="en-GB"/>
        </w:rPr>
        <w:t xml:space="preserve">In a qualitative study, </w:t>
      </w:r>
      <w:r w:rsidR="004936C4">
        <w:rPr>
          <w:rFonts w:ascii="Times New Roman" w:hAnsi="Times New Roman"/>
          <w:sz w:val="24"/>
          <w:szCs w:val="24"/>
          <w:lang w:val="en-GB"/>
        </w:rPr>
        <w:t xml:space="preserve">all </w:t>
      </w:r>
      <w:r w:rsidR="00EE6A97">
        <w:rPr>
          <w:rFonts w:ascii="Times New Roman" w:hAnsi="Times New Roman"/>
          <w:sz w:val="24"/>
          <w:szCs w:val="24"/>
          <w:lang w:val="en-GB"/>
        </w:rPr>
        <w:t xml:space="preserve">three </w:t>
      </w:r>
      <w:r w:rsidR="00A16D42">
        <w:rPr>
          <w:rFonts w:ascii="Times New Roman" w:hAnsi="Times New Roman"/>
          <w:sz w:val="24"/>
          <w:szCs w:val="24"/>
          <w:lang w:val="en-GB"/>
        </w:rPr>
        <w:t>p</w:t>
      </w:r>
      <w:r w:rsidR="00BF75B3" w:rsidRPr="0053580D">
        <w:rPr>
          <w:rFonts w:ascii="Times New Roman" w:hAnsi="Times New Roman" w:cs="Times New Roman"/>
          <w:sz w:val="24"/>
          <w:szCs w:val="24"/>
          <w:lang w:val="en-US"/>
        </w:rPr>
        <w:t xml:space="preserve">atients </w:t>
      </w:r>
      <w:r w:rsidR="00F233EC" w:rsidRPr="0053580D">
        <w:rPr>
          <w:rFonts w:ascii="Times New Roman" w:hAnsi="Times New Roman" w:cs="Times New Roman"/>
          <w:sz w:val="24"/>
          <w:szCs w:val="24"/>
          <w:lang w:val="en-US"/>
        </w:rPr>
        <w:t>described</w:t>
      </w:r>
      <w:r w:rsidR="00BF75B3" w:rsidRPr="0053580D">
        <w:rPr>
          <w:rFonts w:ascii="Times New Roman" w:hAnsi="Times New Roman" w:cs="Times New Roman"/>
          <w:sz w:val="24"/>
          <w:szCs w:val="24"/>
          <w:lang w:val="en-US"/>
        </w:rPr>
        <w:t xml:space="preserve"> enhanced function of their neuromuscular OI prosthesis in daily tasks as well as positive psychosocial effects. </w:t>
      </w:r>
      <w:r w:rsidR="00083421" w:rsidRPr="0053580D">
        <w:rPr>
          <w:rFonts w:ascii="Times New Roman" w:hAnsi="Times New Roman" w:cs="Times New Roman"/>
          <w:sz w:val="24"/>
          <w:szCs w:val="24"/>
          <w:lang w:val="en-US"/>
        </w:rPr>
        <w:t>Explorative information on the perception and use of sensory feedback has b</w:t>
      </w:r>
      <w:r w:rsidR="00083421">
        <w:rPr>
          <w:rFonts w:ascii="Times New Roman" w:hAnsi="Times New Roman" w:cs="Times New Roman"/>
          <w:sz w:val="24"/>
          <w:szCs w:val="24"/>
          <w:lang w:val="en-US"/>
        </w:rPr>
        <w:t>e</w:t>
      </w:r>
      <w:r w:rsidR="00083421" w:rsidRPr="0053580D">
        <w:rPr>
          <w:rFonts w:ascii="Times New Roman" w:hAnsi="Times New Roman" w:cs="Times New Roman"/>
          <w:sz w:val="24"/>
          <w:szCs w:val="24"/>
          <w:lang w:val="en-US"/>
        </w:rPr>
        <w:t xml:space="preserve">en described. </w:t>
      </w:r>
      <w:r w:rsidR="00BF75B3">
        <w:rPr>
          <w:rFonts w:ascii="Times New Roman" w:hAnsi="Times New Roman"/>
          <w:sz w:val="24"/>
          <w:szCs w:val="24"/>
          <w:lang w:val="en-GB"/>
        </w:rPr>
        <w:t>T</w:t>
      </w:r>
      <w:r w:rsidR="00FD23A8" w:rsidRPr="00187287">
        <w:rPr>
          <w:rFonts w:ascii="Times New Roman" w:hAnsi="Times New Roman"/>
          <w:sz w:val="24"/>
          <w:szCs w:val="24"/>
          <w:lang w:val="en-GB"/>
        </w:rPr>
        <w:t xml:space="preserve">he threshold for detection of vibration was significantly lower in </w:t>
      </w:r>
      <w:r w:rsidR="00BE126D" w:rsidRPr="00187287">
        <w:rPr>
          <w:rFonts w:ascii="Times New Roman" w:hAnsi="Times New Roman"/>
          <w:sz w:val="24"/>
          <w:szCs w:val="24"/>
          <w:lang w:val="en-GB"/>
        </w:rPr>
        <w:t>OI</w:t>
      </w:r>
      <w:r w:rsidR="00FD23A8" w:rsidRPr="00187287">
        <w:rPr>
          <w:rFonts w:ascii="Times New Roman" w:hAnsi="Times New Roman"/>
          <w:sz w:val="24"/>
          <w:szCs w:val="24"/>
          <w:lang w:val="en-GB"/>
        </w:rPr>
        <w:t xml:space="preserve"> prostheses</w:t>
      </w:r>
      <w:r w:rsidR="00BE126D" w:rsidRPr="00187287">
        <w:rPr>
          <w:rFonts w:ascii="Times New Roman" w:hAnsi="Times New Roman"/>
          <w:sz w:val="24"/>
          <w:szCs w:val="24"/>
          <w:lang w:val="en-GB"/>
        </w:rPr>
        <w:t xml:space="preserve"> than in socket prostheses</w:t>
      </w:r>
      <w:r w:rsidR="00FD23A8" w:rsidRPr="00187287">
        <w:rPr>
          <w:rFonts w:ascii="Times New Roman" w:hAnsi="Times New Roman"/>
          <w:sz w:val="24"/>
          <w:szCs w:val="24"/>
          <w:lang w:val="en-GB"/>
        </w:rPr>
        <w:t xml:space="preserve">, whilst no difference in detection of pressure was observed. </w:t>
      </w:r>
      <w:r w:rsidR="00BD27D1">
        <w:rPr>
          <w:rFonts w:ascii="Times New Roman" w:hAnsi="Times New Roman"/>
          <w:sz w:val="24"/>
          <w:szCs w:val="24"/>
          <w:lang w:val="en-GB"/>
        </w:rPr>
        <w:t>R</w:t>
      </w:r>
      <w:r w:rsidR="00BD27D1" w:rsidRPr="0053580D">
        <w:rPr>
          <w:rFonts w:ascii="Times New Roman" w:hAnsi="Times New Roman" w:cs="Times New Roman"/>
          <w:sz w:val="24"/>
          <w:szCs w:val="24"/>
          <w:lang w:val="en-US"/>
        </w:rPr>
        <w:t xml:space="preserve">ange of </w:t>
      </w:r>
      <w:r w:rsidR="00BD27D1" w:rsidRPr="006A7B85">
        <w:rPr>
          <w:rFonts w:ascii="Times New Roman" w:hAnsi="Times New Roman" w:cs="Times New Roman"/>
          <w:sz w:val="24"/>
          <w:szCs w:val="24"/>
          <w:lang w:val="en-US"/>
        </w:rPr>
        <w:t>motion and patients’ courage to load the</w:t>
      </w:r>
      <w:r w:rsidR="004936C4" w:rsidRPr="006A7B85">
        <w:rPr>
          <w:rFonts w:ascii="Times New Roman" w:hAnsi="Times New Roman" w:cs="Times New Roman"/>
          <w:sz w:val="24"/>
          <w:szCs w:val="24"/>
          <w:lang w:val="en-US"/>
        </w:rPr>
        <w:t>ir OI</w:t>
      </w:r>
      <w:r w:rsidR="00BD27D1" w:rsidRPr="006A7B85">
        <w:rPr>
          <w:rFonts w:ascii="Times New Roman" w:hAnsi="Times New Roman" w:cs="Times New Roman"/>
          <w:sz w:val="24"/>
          <w:szCs w:val="24"/>
          <w:lang w:val="en-US"/>
        </w:rPr>
        <w:t xml:space="preserve"> </w:t>
      </w:r>
      <w:r w:rsidR="00664030" w:rsidRPr="006A7B85">
        <w:rPr>
          <w:rFonts w:ascii="Times New Roman" w:hAnsi="Times New Roman" w:cs="Times New Roman"/>
          <w:sz w:val="24"/>
          <w:szCs w:val="24"/>
          <w:lang w:val="en-US"/>
        </w:rPr>
        <w:t xml:space="preserve">prosthesis </w:t>
      </w:r>
      <w:r w:rsidR="00BD27D1" w:rsidRPr="006A7B85">
        <w:rPr>
          <w:rFonts w:ascii="Times New Roman" w:hAnsi="Times New Roman" w:cs="Times New Roman"/>
          <w:sz w:val="24"/>
          <w:szCs w:val="24"/>
          <w:lang w:val="en-US"/>
        </w:rPr>
        <w:t>in activities of daily living</w:t>
      </w:r>
      <w:r w:rsidR="008C40EB" w:rsidRPr="006A7B85">
        <w:rPr>
          <w:rFonts w:ascii="Times New Roman" w:hAnsi="Times New Roman" w:cs="Times New Roman"/>
          <w:sz w:val="24"/>
          <w:szCs w:val="24"/>
          <w:lang w:val="en-US"/>
        </w:rPr>
        <w:t xml:space="preserve"> have been described in case series</w:t>
      </w:r>
      <w:r w:rsidR="00BD27D1" w:rsidRPr="006A7B85">
        <w:rPr>
          <w:rFonts w:ascii="Times New Roman" w:hAnsi="Times New Roman" w:cs="Times New Roman"/>
          <w:sz w:val="24"/>
          <w:szCs w:val="24"/>
          <w:lang w:val="en-US"/>
        </w:rPr>
        <w:t>.</w:t>
      </w:r>
      <w:r w:rsidR="008C40EB" w:rsidRPr="006A7B85">
        <w:rPr>
          <w:rFonts w:ascii="Times New Roman" w:hAnsi="Times New Roman" w:cs="Times New Roman"/>
          <w:sz w:val="24"/>
          <w:szCs w:val="24"/>
          <w:lang w:val="en-US"/>
        </w:rPr>
        <w:t xml:space="preserve"> </w:t>
      </w:r>
    </w:p>
    <w:p w14:paraId="7E4846DE" w14:textId="21BAEB95" w:rsidR="00084DDF" w:rsidRPr="006A7B85" w:rsidRDefault="0097518F" w:rsidP="0080041F">
      <w:pPr>
        <w:spacing w:after="0"/>
        <w:ind w:left="360" w:right="-68"/>
        <w:rPr>
          <w:sz w:val="24"/>
          <w:szCs w:val="24"/>
          <w:lang w:val="en-US" w:eastAsia="ja-JP"/>
        </w:rPr>
      </w:pPr>
      <w:r w:rsidRPr="006A7B85">
        <w:rPr>
          <w:rFonts w:ascii="Times New Roman" w:hAnsi="Times New Roman"/>
          <w:sz w:val="24"/>
          <w:szCs w:val="24"/>
          <w:lang w:val="en-GB"/>
        </w:rPr>
        <w:t>Two</w:t>
      </w:r>
      <w:r w:rsidR="00D90D2B" w:rsidRPr="006A7B85">
        <w:rPr>
          <w:rFonts w:ascii="Times New Roman" w:hAnsi="Times New Roman"/>
          <w:sz w:val="24"/>
          <w:szCs w:val="24"/>
          <w:lang w:val="en-GB"/>
        </w:rPr>
        <w:t xml:space="preserve"> serious adverse event</w:t>
      </w:r>
      <w:r w:rsidRPr="006A7B85">
        <w:rPr>
          <w:rFonts w:ascii="Times New Roman" w:hAnsi="Times New Roman"/>
          <w:sz w:val="24"/>
          <w:szCs w:val="24"/>
          <w:lang w:val="en-GB"/>
        </w:rPr>
        <w:t>s</w:t>
      </w:r>
      <w:r w:rsidR="00D90D2B" w:rsidRPr="006A7B85">
        <w:rPr>
          <w:rFonts w:ascii="Times New Roman" w:hAnsi="Times New Roman"/>
          <w:sz w:val="24"/>
          <w:szCs w:val="24"/>
          <w:lang w:val="en-GB"/>
        </w:rPr>
        <w:t xml:space="preserve"> </w:t>
      </w:r>
      <w:r w:rsidRPr="006A7B85">
        <w:rPr>
          <w:rFonts w:ascii="Times New Roman" w:hAnsi="Times New Roman"/>
          <w:sz w:val="24"/>
          <w:szCs w:val="24"/>
          <w:lang w:val="en-GB"/>
        </w:rPr>
        <w:t>– sepsis and infection leading to removal of implanted electrodes</w:t>
      </w:r>
      <w:r w:rsidR="007F1222" w:rsidRPr="006A7B85">
        <w:rPr>
          <w:rFonts w:ascii="Times New Roman" w:hAnsi="Times New Roman"/>
          <w:sz w:val="24"/>
          <w:szCs w:val="24"/>
          <w:lang w:val="en-GB"/>
        </w:rPr>
        <w:t xml:space="preserve"> – </w:t>
      </w:r>
      <w:r w:rsidR="00D90D2B" w:rsidRPr="006A7B85">
        <w:rPr>
          <w:rFonts w:ascii="Times New Roman" w:hAnsi="Times New Roman"/>
          <w:sz w:val="24"/>
          <w:szCs w:val="24"/>
          <w:lang w:val="en-GB"/>
        </w:rPr>
        <w:t xml:space="preserve">were reported in one of four patients </w:t>
      </w:r>
      <w:r w:rsidR="009B68E5" w:rsidRPr="006A7B85">
        <w:rPr>
          <w:rFonts w:ascii="Times New Roman" w:hAnsi="Times New Roman"/>
          <w:sz w:val="24"/>
          <w:szCs w:val="24"/>
          <w:lang w:val="en-GB"/>
        </w:rPr>
        <w:t xml:space="preserve">provided with neuromuscular OI prostheses. </w:t>
      </w:r>
      <w:r w:rsidR="00CE2CFE" w:rsidRPr="006A7B85">
        <w:rPr>
          <w:rFonts w:ascii="Times New Roman" w:hAnsi="Times New Roman"/>
          <w:sz w:val="24"/>
          <w:szCs w:val="24"/>
          <w:lang w:val="en-GB"/>
        </w:rPr>
        <w:t>Complications after provision of</w:t>
      </w:r>
      <w:r w:rsidR="00F943E5" w:rsidRPr="006A7B85">
        <w:rPr>
          <w:rFonts w:ascii="Times New Roman" w:hAnsi="Times New Roman"/>
          <w:sz w:val="24"/>
          <w:szCs w:val="24"/>
          <w:lang w:val="en-GB"/>
        </w:rPr>
        <w:t xml:space="preserve"> </w:t>
      </w:r>
      <w:r w:rsidR="00050DB8" w:rsidRPr="006A7B85">
        <w:rPr>
          <w:rFonts w:ascii="Times New Roman" w:hAnsi="Times New Roman"/>
          <w:sz w:val="24"/>
          <w:szCs w:val="24"/>
          <w:lang w:val="en-GB"/>
        </w:rPr>
        <w:t xml:space="preserve">the abutment for </w:t>
      </w:r>
      <w:r w:rsidR="00CE2CFE" w:rsidRPr="006A7B85">
        <w:rPr>
          <w:rFonts w:ascii="Times New Roman" w:hAnsi="Times New Roman"/>
          <w:sz w:val="24"/>
          <w:szCs w:val="24"/>
          <w:lang w:val="en-GB"/>
        </w:rPr>
        <w:t xml:space="preserve">OI </w:t>
      </w:r>
      <w:r w:rsidR="00AA7C29" w:rsidRPr="006A7B85">
        <w:rPr>
          <w:rFonts w:ascii="Times New Roman" w:hAnsi="Times New Roman"/>
          <w:sz w:val="24"/>
          <w:szCs w:val="24"/>
          <w:lang w:val="en-GB"/>
        </w:rPr>
        <w:t xml:space="preserve">upper limb </w:t>
      </w:r>
      <w:r w:rsidR="00CE2CFE" w:rsidRPr="006A7B85">
        <w:rPr>
          <w:rFonts w:ascii="Times New Roman" w:hAnsi="Times New Roman"/>
          <w:sz w:val="24"/>
          <w:szCs w:val="24"/>
          <w:lang w:val="en-GB"/>
        </w:rPr>
        <w:t xml:space="preserve">prostheses included </w:t>
      </w:r>
      <w:r w:rsidR="00CE2CFE" w:rsidRPr="006A7B85">
        <w:rPr>
          <w:rFonts w:ascii="Times New Roman" w:hAnsi="Times New Roman"/>
          <w:sz w:val="24"/>
          <w:szCs w:val="24"/>
          <w:lang w:val="en-US"/>
        </w:rPr>
        <w:t xml:space="preserve">early loosening, </w:t>
      </w:r>
      <w:r w:rsidR="006A759A" w:rsidRPr="006A7B85">
        <w:rPr>
          <w:rFonts w:ascii="Times New Roman" w:hAnsi="Times New Roman"/>
          <w:sz w:val="24"/>
          <w:szCs w:val="24"/>
          <w:lang w:val="en-US"/>
        </w:rPr>
        <w:t xml:space="preserve">fixture fractures, </w:t>
      </w:r>
      <w:r w:rsidR="00B02449" w:rsidRPr="006A7B85">
        <w:rPr>
          <w:sz w:val="24"/>
          <w:szCs w:val="24"/>
          <w:lang w:val="en-US" w:eastAsia="ja-JP"/>
        </w:rPr>
        <w:t xml:space="preserve">partial fracture at </w:t>
      </w:r>
      <w:r w:rsidR="00B02449" w:rsidRPr="006A7B85">
        <w:rPr>
          <w:rStyle w:val="Kommentarsreferens"/>
          <w:sz w:val="24"/>
          <w:szCs w:val="24"/>
          <w:lang w:val="en-US"/>
        </w:rPr>
        <w:t>insertion of fixation screw</w:t>
      </w:r>
      <w:r w:rsidR="00B02449" w:rsidRPr="006A7B85">
        <w:rPr>
          <w:sz w:val="24"/>
          <w:szCs w:val="24"/>
          <w:lang w:val="en-US" w:eastAsia="ja-JP"/>
        </w:rPr>
        <w:t xml:space="preserve">, </w:t>
      </w:r>
      <w:r w:rsidR="00B02449" w:rsidRPr="006A7B85">
        <w:rPr>
          <w:sz w:val="24"/>
          <w:szCs w:val="24"/>
          <w:lang w:val="en-US"/>
        </w:rPr>
        <w:t>limited defects of the bony canal while drilling for the abutment</w:t>
      </w:r>
      <w:r w:rsidR="00F943E5" w:rsidRPr="006A7B85">
        <w:rPr>
          <w:sz w:val="24"/>
          <w:szCs w:val="24"/>
          <w:lang w:val="en-US" w:eastAsia="ja-JP"/>
        </w:rPr>
        <w:t>,</w:t>
      </w:r>
      <w:r w:rsidR="00CE2CFE" w:rsidRPr="006A7B85">
        <w:rPr>
          <w:sz w:val="24"/>
          <w:szCs w:val="24"/>
          <w:lang w:val="en-US" w:eastAsia="ja-JP"/>
        </w:rPr>
        <w:t xml:space="preserve"> avascular skin flap necrosis, one deep implant-associated infection</w:t>
      </w:r>
      <w:r w:rsidR="00050DB8" w:rsidRPr="006A7B85">
        <w:rPr>
          <w:sz w:val="24"/>
          <w:szCs w:val="24"/>
          <w:lang w:val="en-US" w:eastAsia="ja-JP"/>
        </w:rPr>
        <w:t xml:space="preserve">, and </w:t>
      </w:r>
      <w:r w:rsidR="00050DB8" w:rsidRPr="006A7B85">
        <w:rPr>
          <w:rFonts w:ascii="Times New Roman" w:hAnsi="Times New Roman"/>
          <w:sz w:val="24"/>
          <w:szCs w:val="24"/>
          <w:lang w:val="en-US"/>
        </w:rPr>
        <w:t>superficial infections and skin reactions at penetration site</w:t>
      </w:r>
      <w:r w:rsidR="00CE2CFE" w:rsidRPr="006A7B85">
        <w:rPr>
          <w:sz w:val="24"/>
          <w:szCs w:val="24"/>
          <w:lang w:val="en-US" w:eastAsia="ja-JP"/>
        </w:rPr>
        <w:t>.</w:t>
      </w:r>
      <w:r w:rsidR="0069112C" w:rsidRPr="006A7B85">
        <w:rPr>
          <w:sz w:val="24"/>
          <w:szCs w:val="24"/>
          <w:lang w:val="en-US" w:eastAsia="ja-JP"/>
        </w:rPr>
        <w:t xml:space="preserve"> </w:t>
      </w:r>
      <w:r w:rsidR="003547BB" w:rsidRPr="006A7B85">
        <w:rPr>
          <w:sz w:val="24"/>
          <w:szCs w:val="24"/>
          <w:lang w:val="en-US" w:eastAsia="ja-JP"/>
        </w:rPr>
        <w:t xml:space="preserve">Fixations were removed in three </w:t>
      </w:r>
      <w:r w:rsidR="0006615F" w:rsidRPr="006A7B85">
        <w:rPr>
          <w:sz w:val="24"/>
          <w:szCs w:val="24"/>
          <w:lang w:val="en-US" w:eastAsia="ja-JP"/>
        </w:rPr>
        <w:t xml:space="preserve">of </w:t>
      </w:r>
      <w:r w:rsidR="00544DB5" w:rsidRPr="006A7B85">
        <w:rPr>
          <w:sz w:val="24"/>
          <w:szCs w:val="24"/>
          <w:lang w:val="en-US" w:eastAsia="ja-JP"/>
        </w:rPr>
        <w:t xml:space="preserve">18 </w:t>
      </w:r>
      <w:r w:rsidR="003547BB" w:rsidRPr="006A7B85">
        <w:rPr>
          <w:sz w:val="24"/>
          <w:szCs w:val="24"/>
          <w:lang w:val="en-US" w:eastAsia="ja-JP"/>
        </w:rPr>
        <w:t>patients with am</w:t>
      </w:r>
      <w:r w:rsidR="00AD0FCE" w:rsidRPr="006A7B85">
        <w:rPr>
          <w:sz w:val="24"/>
          <w:szCs w:val="24"/>
          <w:lang w:val="en-US" w:eastAsia="ja-JP"/>
        </w:rPr>
        <w:t>putation</w:t>
      </w:r>
      <w:r w:rsidR="003547BB" w:rsidRPr="006A7B85">
        <w:rPr>
          <w:sz w:val="24"/>
          <w:szCs w:val="24"/>
          <w:lang w:val="en-US" w:eastAsia="ja-JP"/>
        </w:rPr>
        <w:t xml:space="preserve"> </w:t>
      </w:r>
      <w:r w:rsidR="00544DB5" w:rsidRPr="006A7B85">
        <w:rPr>
          <w:sz w:val="24"/>
          <w:szCs w:val="24"/>
          <w:lang w:val="en-US" w:eastAsia="ja-JP"/>
        </w:rPr>
        <w:t xml:space="preserve">at transhumeral level, and </w:t>
      </w:r>
      <w:r w:rsidR="006D2C93" w:rsidRPr="006A7B85">
        <w:rPr>
          <w:sz w:val="24"/>
          <w:szCs w:val="24"/>
          <w:lang w:val="en-US" w:eastAsia="ja-JP"/>
        </w:rPr>
        <w:t>three</w:t>
      </w:r>
      <w:r w:rsidR="00544DB5" w:rsidRPr="006A7B85">
        <w:rPr>
          <w:sz w:val="24"/>
          <w:szCs w:val="24"/>
          <w:lang w:val="en-US" w:eastAsia="ja-JP"/>
        </w:rPr>
        <w:t xml:space="preserve"> of 11 </w:t>
      </w:r>
      <w:r w:rsidR="00D37DEE" w:rsidRPr="006A7B85">
        <w:rPr>
          <w:sz w:val="24"/>
          <w:szCs w:val="24"/>
          <w:lang w:val="en-US" w:eastAsia="ja-JP"/>
        </w:rPr>
        <w:t xml:space="preserve">fixations at transradial level </w:t>
      </w:r>
      <w:r w:rsidR="0012624B" w:rsidRPr="006A7B85">
        <w:rPr>
          <w:sz w:val="24"/>
          <w:szCs w:val="24"/>
          <w:lang w:val="en-US" w:eastAsia="ja-JP"/>
        </w:rPr>
        <w:t>were</w:t>
      </w:r>
      <w:r w:rsidR="00D37DEE" w:rsidRPr="006A7B85">
        <w:rPr>
          <w:sz w:val="24"/>
          <w:szCs w:val="24"/>
          <w:lang w:val="en-US" w:eastAsia="ja-JP"/>
        </w:rPr>
        <w:t xml:space="preserve"> replaced due to </w:t>
      </w:r>
      <w:r w:rsidR="00606968" w:rsidRPr="006A7B85">
        <w:rPr>
          <w:sz w:val="24"/>
          <w:szCs w:val="24"/>
          <w:lang w:val="en-US" w:eastAsia="ja-JP"/>
        </w:rPr>
        <w:t>fixture fractures attributed to a design of the implant used prior to 2003.</w:t>
      </w:r>
    </w:p>
    <w:p w14:paraId="39820394" w14:textId="77777777" w:rsidR="005F082C" w:rsidRPr="006A7B85" w:rsidRDefault="005F082C" w:rsidP="0080041F">
      <w:pPr>
        <w:spacing w:after="0"/>
        <w:ind w:left="360" w:right="-68"/>
        <w:rPr>
          <w:sz w:val="24"/>
          <w:szCs w:val="24"/>
          <w:lang w:val="en-US" w:eastAsia="ja-JP"/>
        </w:rPr>
      </w:pPr>
    </w:p>
    <w:p w14:paraId="1C235BF9" w14:textId="0626C12E" w:rsidR="003B5660" w:rsidRDefault="00A768DB" w:rsidP="00360A68">
      <w:pPr>
        <w:spacing w:after="0"/>
        <w:ind w:left="360" w:right="-68"/>
        <w:rPr>
          <w:rFonts w:ascii="Times New Roman" w:hAnsi="Times New Roman"/>
          <w:sz w:val="24"/>
          <w:szCs w:val="24"/>
          <w:lang w:val="en-US"/>
        </w:rPr>
      </w:pPr>
      <w:r w:rsidRPr="006A7B85">
        <w:rPr>
          <w:sz w:val="24"/>
          <w:szCs w:val="24"/>
          <w:lang w:val="en-US"/>
        </w:rPr>
        <w:t xml:space="preserve">Given the very limited available research </w:t>
      </w:r>
      <w:r w:rsidR="0097518F" w:rsidRPr="006A7B85">
        <w:rPr>
          <w:sz w:val="24"/>
          <w:szCs w:val="24"/>
          <w:lang w:val="en-US"/>
        </w:rPr>
        <w:t xml:space="preserve">and </w:t>
      </w:r>
      <w:r w:rsidR="00DC45A6" w:rsidRPr="006A7B85">
        <w:rPr>
          <w:sz w:val="24"/>
          <w:szCs w:val="24"/>
          <w:lang w:val="en-US"/>
        </w:rPr>
        <w:t>wide variation</w:t>
      </w:r>
      <w:r w:rsidR="0097518F" w:rsidRPr="006A7B85">
        <w:rPr>
          <w:sz w:val="24"/>
          <w:szCs w:val="24"/>
          <w:lang w:val="en-US"/>
        </w:rPr>
        <w:t xml:space="preserve"> of clinical results </w:t>
      </w:r>
      <w:r w:rsidRPr="006A7B85">
        <w:rPr>
          <w:sz w:val="24"/>
          <w:szCs w:val="24"/>
          <w:lang w:val="en-US"/>
        </w:rPr>
        <w:t xml:space="preserve">there is </w:t>
      </w:r>
      <w:r w:rsidR="005F082C" w:rsidRPr="006A7B85">
        <w:rPr>
          <w:sz w:val="24"/>
          <w:szCs w:val="24"/>
          <w:lang w:val="en-US"/>
        </w:rPr>
        <w:t xml:space="preserve">very </w:t>
      </w:r>
      <w:r w:rsidRPr="006A7B85">
        <w:rPr>
          <w:sz w:val="24"/>
          <w:szCs w:val="24"/>
          <w:lang w:val="en-US"/>
        </w:rPr>
        <w:t xml:space="preserve">low certainty of evidence </w:t>
      </w:r>
      <w:r w:rsidR="003B5660" w:rsidRPr="006A7B85">
        <w:rPr>
          <w:sz w:val="24"/>
          <w:szCs w:val="24"/>
          <w:lang w:val="en-US"/>
        </w:rPr>
        <w:t xml:space="preserve">for </w:t>
      </w:r>
      <w:r w:rsidRPr="006A7B85">
        <w:rPr>
          <w:sz w:val="24"/>
          <w:szCs w:val="24"/>
          <w:lang w:val="en-US"/>
        </w:rPr>
        <w:t>the benefit</w:t>
      </w:r>
      <w:r w:rsidR="003B5660" w:rsidRPr="006A7B85">
        <w:rPr>
          <w:sz w:val="24"/>
          <w:szCs w:val="24"/>
          <w:lang w:val="en-US"/>
        </w:rPr>
        <w:t xml:space="preserve"> outweighing the </w:t>
      </w:r>
      <w:r w:rsidRPr="006A7B85">
        <w:rPr>
          <w:sz w:val="24"/>
          <w:szCs w:val="24"/>
          <w:lang w:val="en-US"/>
        </w:rPr>
        <w:t xml:space="preserve">risk of neuromuscular compared </w:t>
      </w:r>
      <w:r w:rsidR="003B5660" w:rsidRPr="006A7B85">
        <w:rPr>
          <w:sz w:val="24"/>
          <w:szCs w:val="24"/>
          <w:lang w:val="en-US"/>
        </w:rPr>
        <w:t xml:space="preserve">with </w:t>
      </w:r>
      <w:r w:rsidRPr="006A7B85">
        <w:rPr>
          <w:sz w:val="24"/>
          <w:szCs w:val="24"/>
          <w:lang w:val="en-US"/>
        </w:rPr>
        <w:t>non-neuromuscular OI upper limb prosthesis</w:t>
      </w:r>
      <w:r w:rsidR="003B5660" w:rsidRPr="006A7B85">
        <w:rPr>
          <w:sz w:val="24"/>
          <w:szCs w:val="24"/>
          <w:lang w:val="en-US"/>
        </w:rPr>
        <w:t xml:space="preserve"> and </w:t>
      </w:r>
      <w:r w:rsidR="00C7027B" w:rsidRPr="006A7B85">
        <w:rPr>
          <w:sz w:val="24"/>
          <w:szCs w:val="24"/>
          <w:lang w:val="en-US"/>
        </w:rPr>
        <w:t xml:space="preserve">with OI upper limb prosthesis </w:t>
      </w:r>
      <w:r w:rsidR="003B5660" w:rsidRPr="006A7B85">
        <w:rPr>
          <w:sz w:val="24"/>
          <w:szCs w:val="24"/>
          <w:lang w:val="en-US"/>
        </w:rPr>
        <w:t>compared with standard, myolectric, socket prostheses</w:t>
      </w:r>
      <w:r w:rsidRPr="006A7B85">
        <w:rPr>
          <w:sz w:val="24"/>
          <w:szCs w:val="24"/>
          <w:lang w:val="en-US"/>
        </w:rPr>
        <w:t>.</w:t>
      </w:r>
      <w:r w:rsidR="003A0E57" w:rsidRPr="006A7B85" w:rsidDel="003A0E57">
        <w:rPr>
          <w:sz w:val="24"/>
          <w:szCs w:val="24"/>
          <w:lang w:val="en-US"/>
        </w:rPr>
        <w:t xml:space="preserve"> </w:t>
      </w:r>
      <w:r w:rsidR="005404ED" w:rsidRPr="00360A68">
        <w:rPr>
          <w:rFonts w:ascii="Times New Roman" w:hAnsi="Times New Roman"/>
          <w:sz w:val="24"/>
          <w:szCs w:val="24"/>
          <w:lang w:val="en-US"/>
        </w:rPr>
        <w:t xml:space="preserve"> </w:t>
      </w:r>
    </w:p>
    <w:p w14:paraId="55CF9225" w14:textId="77777777" w:rsidR="005F082C" w:rsidRPr="00360A68" w:rsidRDefault="005F082C" w:rsidP="00360A68">
      <w:pPr>
        <w:spacing w:after="0"/>
        <w:ind w:left="360" w:right="-68"/>
        <w:rPr>
          <w:rFonts w:ascii="Times New Roman" w:hAnsi="Times New Roman"/>
          <w:sz w:val="24"/>
          <w:szCs w:val="24"/>
          <w:lang w:val="en-US"/>
        </w:rPr>
      </w:pPr>
    </w:p>
    <w:p w14:paraId="2F79387A" w14:textId="5FC48105" w:rsidR="007406C3" w:rsidRPr="008B6711" w:rsidRDefault="00D0287A" w:rsidP="008B6711">
      <w:pPr>
        <w:ind w:left="426"/>
        <w:rPr>
          <w:rFonts w:ascii="Times New Roman" w:eastAsia="Times New Roman" w:hAnsi="Times New Roman" w:cs="Times New Roman"/>
          <w:b/>
          <w:bCs/>
          <w:color w:val="002060"/>
          <w:sz w:val="24"/>
          <w:szCs w:val="24"/>
          <w:lang w:val="en-GB"/>
        </w:rPr>
      </w:pPr>
      <w:r w:rsidRPr="00A54795">
        <w:rPr>
          <w:rFonts w:ascii="Times New Roman" w:eastAsia="Times New Roman" w:hAnsi="Times New Roman" w:cs="Times New Roman"/>
          <w:b/>
          <w:bCs/>
          <w:color w:val="002060"/>
          <w:sz w:val="24"/>
          <w:szCs w:val="24"/>
          <w:lang w:val="en-GB"/>
        </w:rPr>
        <w:t>Overall completeness and applicability of evidence</w:t>
      </w:r>
      <w:r w:rsidR="008B6711">
        <w:rPr>
          <w:rFonts w:ascii="Times New Roman" w:eastAsia="Times New Roman" w:hAnsi="Times New Roman" w:cs="Times New Roman"/>
          <w:b/>
          <w:bCs/>
          <w:color w:val="002060"/>
          <w:sz w:val="24"/>
          <w:szCs w:val="24"/>
          <w:lang w:val="en-GB"/>
        </w:rPr>
        <w:br/>
      </w:r>
      <w:r w:rsidR="00BC3160" w:rsidRPr="00360A68">
        <w:rPr>
          <w:rFonts w:ascii="Times New Roman" w:hAnsi="Times New Roman"/>
          <w:sz w:val="24"/>
          <w:szCs w:val="24"/>
          <w:lang w:val="en-US"/>
        </w:rPr>
        <w:t xml:space="preserve">The procedure of neuromuscular OI has </w:t>
      </w:r>
      <w:r w:rsidR="00677741">
        <w:rPr>
          <w:rFonts w:ascii="Times New Roman" w:hAnsi="Times New Roman"/>
          <w:sz w:val="24"/>
          <w:szCs w:val="24"/>
          <w:lang w:val="en-US"/>
        </w:rPr>
        <w:t xml:space="preserve">worldwide </w:t>
      </w:r>
      <w:r w:rsidR="00BC3160" w:rsidRPr="00360A68">
        <w:rPr>
          <w:rFonts w:ascii="Times New Roman" w:hAnsi="Times New Roman"/>
          <w:sz w:val="24"/>
          <w:szCs w:val="24"/>
          <w:lang w:val="en-US"/>
        </w:rPr>
        <w:t xml:space="preserve">only been performed </w:t>
      </w:r>
      <w:r w:rsidR="00677741">
        <w:rPr>
          <w:rFonts w:ascii="Times New Roman" w:hAnsi="Times New Roman"/>
          <w:sz w:val="24"/>
          <w:szCs w:val="24"/>
          <w:lang w:val="en-US"/>
        </w:rPr>
        <w:t xml:space="preserve">at one site – SU - </w:t>
      </w:r>
      <w:r w:rsidR="00BC3160" w:rsidRPr="00360A68">
        <w:rPr>
          <w:rFonts w:ascii="Times New Roman" w:hAnsi="Times New Roman"/>
          <w:sz w:val="24"/>
          <w:szCs w:val="24"/>
          <w:lang w:val="en-US"/>
        </w:rPr>
        <w:t xml:space="preserve">in a total of </w:t>
      </w:r>
      <w:r w:rsidR="00EE6A97">
        <w:rPr>
          <w:rFonts w:ascii="Times New Roman" w:hAnsi="Times New Roman"/>
          <w:sz w:val="24"/>
          <w:szCs w:val="24"/>
          <w:lang w:val="en-US"/>
        </w:rPr>
        <w:t>seven</w:t>
      </w:r>
      <w:r w:rsidR="00BC3160" w:rsidRPr="00360A68">
        <w:rPr>
          <w:rFonts w:ascii="Times New Roman" w:hAnsi="Times New Roman"/>
          <w:sz w:val="24"/>
          <w:szCs w:val="24"/>
          <w:lang w:val="en-US"/>
        </w:rPr>
        <w:t xml:space="preserve"> patients</w:t>
      </w:r>
      <w:r w:rsidR="00AC6AFC">
        <w:rPr>
          <w:rFonts w:ascii="Times New Roman" w:hAnsi="Times New Roman"/>
          <w:sz w:val="24"/>
          <w:szCs w:val="24"/>
          <w:lang w:val="en-US"/>
        </w:rPr>
        <w:t>. O</w:t>
      </w:r>
      <w:r w:rsidR="00BC3160" w:rsidRPr="00360A68">
        <w:rPr>
          <w:rFonts w:ascii="Times New Roman" w:hAnsi="Times New Roman"/>
          <w:sz w:val="24"/>
          <w:szCs w:val="24"/>
          <w:lang w:val="en-US"/>
        </w:rPr>
        <w:t xml:space="preserve">f </w:t>
      </w:r>
      <w:r w:rsidR="00AC6AFC">
        <w:rPr>
          <w:rFonts w:ascii="Times New Roman" w:hAnsi="Times New Roman"/>
          <w:sz w:val="24"/>
          <w:szCs w:val="24"/>
          <w:lang w:val="en-US"/>
        </w:rPr>
        <w:t>these,</w:t>
      </w:r>
      <w:r w:rsidR="00AC6AFC" w:rsidRPr="00360A68">
        <w:rPr>
          <w:rFonts w:ascii="Times New Roman" w:hAnsi="Times New Roman"/>
          <w:sz w:val="24"/>
          <w:szCs w:val="24"/>
          <w:lang w:val="en-US"/>
        </w:rPr>
        <w:t xml:space="preserve"> </w:t>
      </w:r>
      <w:r w:rsidR="00EE6A97">
        <w:rPr>
          <w:rFonts w:ascii="Times New Roman" w:hAnsi="Times New Roman"/>
          <w:sz w:val="24"/>
          <w:szCs w:val="24"/>
          <w:lang w:val="en-US"/>
        </w:rPr>
        <w:t>four</w:t>
      </w:r>
      <w:r w:rsidR="00BC3160" w:rsidRPr="00360A68">
        <w:rPr>
          <w:rFonts w:ascii="Times New Roman" w:hAnsi="Times New Roman"/>
          <w:sz w:val="24"/>
          <w:szCs w:val="24"/>
          <w:lang w:val="en-US"/>
        </w:rPr>
        <w:t xml:space="preserve"> </w:t>
      </w:r>
      <w:r w:rsidR="00AC6AFC">
        <w:rPr>
          <w:rFonts w:ascii="Times New Roman" w:hAnsi="Times New Roman"/>
          <w:sz w:val="24"/>
          <w:szCs w:val="24"/>
          <w:lang w:val="en-US"/>
        </w:rPr>
        <w:t xml:space="preserve">male patients aged 44 to 47 years with amputation at </w:t>
      </w:r>
      <w:r w:rsidR="00F2716A">
        <w:rPr>
          <w:rFonts w:ascii="Times New Roman" w:hAnsi="Times New Roman"/>
          <w:sz w:val="24"/>
          <w:szCs w:val="24"/>
          <w:lang w:val="en-US"/>
        </w:rPr>
        <w:t>transhumeral</w:t>
      </w:r>
      <w:r w:rsidR="00F2716A" w:rsidDel="00F2716A">
        <w:rPr>
          <w:rFonts w:ascii="Times New Roman" w:hAnsi="Times New Roman"/>
          <w:sz w:val="24"/>
          <w:szCs w:val="24"/>
          <w:lang w:val="en-US"/>
        </w:rPr>
        <w:t xml:space="preserve"> </w:t>
      </w:r>
      <w:r w:rsidR="00AC6AFC">
        <w:rPr>
          <w:rFonts w:ascii="Times New Roman" w:hAnsi="Times New Roman"/>
          <w:sz w:val="24"/>
          <w:szCs w:val="24"/>
          <w:lang w:val="en-US"/>
        </w:rPr>
        <w:t xml:space="preserve">level </w:t>
      </w:r>
      <w:r w:rsidR="00BC3160" w:rsidRPr="00360A68">
        <w:rPr>
          <w:rFonts w:ascii="Times New Roman" w:hAnsi="Times New Roman"/>
          <w:sz w:val="24"/>
          <w:szCs w:val="24"/>
          <w:lang w:val="en-US"/>
        </w:rPr>
        <w:t xml:space="preserve">have had their new prosthesis long enough to be able to contribute data to several of the </w:t>
      </w:r>
      <w:r w:rsidR="00F05A30">
        <w:rPr>
          <w:rFonts w:ascii="Times New Roman" w:hAnsi="Times New Roman"/>
          <w:sz w:val="24"/>
          <w:szCs w:val="24"/>
          <w:lang w:val="en-US"/>
        </w:rPr>
        <w:t xml:space="preserve">published </w:t>
      </w:r>
      <w:r w:rsidR="00BC3160" w:rsidRPr="00360A68">
        <w:rPr>
          <w:rFonts w:ascii="Times New Roman" w:hAnsi="Times New Roman"/>
          <w:sz w:val="24"/>
          <w:szCs w:val="24"/>
          <w:lang w:val="en-US"/>
        </w:rPr>
        <w:t>studies.</w:t>
      </w:r>
      <w:r w:rsidR="00AC6AFC">
        <w:rPr>
          <w:rFonts w:ascii="Times New Roman" w:hAnsi="Times New Roman"/>
          <w:sz w:val="24"/>
          <w:szCs w:val="24"/>
          <w:lang w:val="en-US"/>
        </w:rPr>
        <w:t xml:space="preserve"> </w:t>
      </w:r>
    </w:p>
    <w:p w14:paraId="6B4254D6" w14:textId="60D4CC49" w:rsidR="00B65F4F" w:rsidRPr="008C6537" w:rsidRDefault="00B41B3D" w:rsidP="00B65F4F">
      <w:pPr>
        <w:ind w:left="426"/>
        <w:rPr>
          <w:rFonts w:ascii="Times New Roman" w:hAnsi="Times New Roman"/>
          <w:sz w:val="24"/>
          <w:szCs w:val="24"/>
          <w:lang w:val="en-GB"/>
        </w:rPr>
      </w:pPr>
      <w:r>
        <w:rPr>
          <w:rFonts w:ascii="Times New Roman" w:hAnsi="Times New Roman"/>
          <w:sz w:val="24"/>
          <w:szCs w:val="24"/>
          <w:lang w:val="en-GB"/>
        </w:rPr>
        <w:t>A</w:t>
      </w:r>
      <w:r w:rsidR="0089688F" w:rsidRPr="00C95BB8">
        <w:rPr>
          <w:rFonts w:ascii="Times New Roman" w:hAnsi="Times New Roman"/>
          <w:sz w:val="24"/>
          <w:szCs w:val="24"/>
          <w:lang w:val="en-GB"/>
        </w:rPr>
        <w:t xml:space="preserve">ssessing </w:t>
      </w:r>
      <w:r w:rsidR="00C171BC" w:rsidRPr="00C95BB8">
        <w:rPr>
          <w:rFonts w:ascii="Times New Roman" w:hAnsi="Times New Roman"/>
          <w:sz w:val="24"/>
          <w:szCs w:val="24"/>
          <w:lang w:val="en-GB"/>
        </w:rPr>
        <w:t xml:space="preserve">the </w:t>
      </w:r>
      <w:r w:rsidR="0089688F" w:rsidRPr="00C95BB8">
        <w:rPr>
          <w:rFonts w:ascii="Times New Roman" w:hAnsi="Times New Roman"/>
          <w:sz w:val="24"/>
          <w:szCs w:val="24"/>
          <w:lang w:val="en-GB"/>
        </w:rPr>
        <w:t xml:space="preserve">function </w:t>
      </w:r>
      <w:r w:rsidR="00C171BC" w:rsidRPr="00C95BB8">
        <w:rPr>
          <w:rFonts w:ascii="Times New Roman" w:hAnsi="Times New Roman"/>
          <w:sz w:val="24"/>
          <w:szCs w:val="24"/>
          <w:lang w:val="en-GB"/>
        </w:rPr>
        <w:t xml:space="preserve">of </w:t>
      </w:r>
      <w:r w:rsidR="004A1E60">
        <w:rPr>
          <w:rFonts w:ascii="Times New Roman" w:hAnsi="Times New Roman"/>
          <w:sz w:val="24"/>
          <w:szCs w:val="24"/>
          <w:lang w:val="en-GB"/>
        </w:rPr>
        <w:t xml:space="preserve">upper limb </w:t>
      </w:r>
      <w:r w:rsidR="00C171BC" w:rsidRPr="00C95BB8">
        <w:rPr>
          <w:rFonts w:ascii="Times New Roman" w:hAnsi="Times New Roman"/>
          <w:sz w:val="24"/>
          <w:szCs w:val="24"/>
          <w:lang w:val="en-GB"/>
        </w:rPr>
        <w:t>prostheses</w:t>
      </w:r>
      <w:r>
        <w:rPr>
          <w:rFonts w:ascii="Times New Roman" w:hAnsi="Times New Roman"/>
          <w:sz w:val="24"/>
          <w:szCs w:val="24"/>
          <w:lang w:val="en-GB"/>
        </w:rPr>
        <w:t xml:space="preserve"> is complex</w:t>
      </w:r>
      <w:r w:rsidR="00EE5549">
        <w:rPr>
          <w:rFonts w:ascii="Times New Roman" w:hAnsi="Times New Roman"/>
          <w:sz w:val="24"/>
          <w:szCs w:val="24"/>
          <w:lang w:val="en-GB"/>
        </w:rPr>
        <w:t>,</w:t>
      </w:r>
      <w:r w:rsidR="00C171BC" w:rsidRPr="00C95BB8">
        <w:rPr>
          <w:rFonts w:ascii="Times New Roman" w:hAnsi="Times New Roman"/>
          <w:sz w:val="24"/>
          <w:szCs w:val="24"/>
          <w:lang w:val="en-GB"/>
        </w:rPr>
        <w:t xml:space="preserve"> </w:t>
      </w:r>
      <w:r w:rsidR="0089688F" w:rsidRPr="00C95BB8">
        <w:rPr>
          <w:rFonts w:ascii="Times New Roman" w:hAnsi="Times New Roman"/>
          <w:sz w:val="24"/>
          <w:szCs w:val="24"/>
          <w:lang w:val="en-GB"/>
        </w:rPr>
        <w:t xml:space="preserve">with </w:t>
      </w:r>
      <w:r w:rsidR="00C171BC" w:rsidRPr="00C95BB8">
        <w:rPr>
          <w:rFonts w:ascii="Times New Roman" w:hAnsi="Times New Roman"/>
          <w:sz w:val="24"/>
          <w:szCs w:val="24"/>
          <w:lang w:val="en-GB"/>
        </w:rPr>
        <w:t xml:space="preserve">many </w:t>
      </w:r>
      <w:r w:rsidR="0089688F" w:rsidRPr="00C95BB8">
        <w:rPr>
          <w:rFonts w:ascii="Times New Roman" w:hAnsi="Times New Roman"/>
          <w:sz w:val="24"/>
          <w:szCs w:val="24"/>
          <w:lang w:val="en-GB"/>
        </w:rPr>
        <w:t>different aspects</w:t>
      </w:r>
      <w:r w:rsidR="00C171BC" w:rsidRPr="00C95BB8">
        <w:rPr>
          <w:rFonts w:ascii="Times New Roman" w:hAnsi="Times New Roman"/>
          <w:sz w:val="24"/>
          <w:szCs w:val="24"/>
          <w:lang w:val="en-GB"/>
        </w:rPr>
        <w:t xml:space="preserve"> </w:t>
      </w:r>
      <w:r w:rsidR="00EE5549">
        <w:rPr>
          <w:rFonts w:ascii="Times New Roman" w:hAnsi="Times New Roman"/>
          <w:sz w:val="24"/>
          <w:szCs w:val="24"/>
          <w:lang w:val="en-GB"/>
        </w:rPr>
        <w:t>to consider</w:t>
      </w:r>
      <w:r w:rsidR="00B61035">
        <w:rPr>
          <w:rFonts w:ascii="Times New Roman" w:hAnsi="Times New Roman"/>
          <w:sz w:val="24"/>
          <w:szCs w:val="24"/>
          <w:lang w:val="en-GB"/>
        </w:rPr>
        <w:t xml:space="preserve">. </w:t>
      </w:r>
      <w:r w:rsidR="00C319B5">
        <w:rPr>
          <w:rFonts w:ascii="Times New Roman" w:hAnsi="Times New Roman"/>
          <w:sz w:val="24"/>
          <w:szCs w:val="24"/>
          <w:lang w:val="en-GB"/>
        </w:rPr>
        <w:t>The tasks studied in the clinical studies so far have focused on</w:t>
      </w:r>
      <w:r w:rsidR="00D144F1">
        <w:rPr>
          <w:rFonts w:ascii="Times New Roman" w:hAnsi="Times New Roman"/>
          <w:sz w:val="24"/>
          <w:szCs w:val="24"/>
          <w:lang w:val="en-GB"/>
        </w:rPr>
        <w:t xml:space="preserve"> </w:t>
      </w:r>
      <w:r w:rsidR="00911C1F">
        <w:rPr>
          <w:rFonts w:ascii="Times New Roman" w:hAnsi="Times New Roman"/>
          <w:sz w:val="24"/>
          <w:szCs w:val="24"/>
          <w:lang w:val="en-GB"/>
        </w:rPr>
        <w:t xml:space="preserve">precise </w:t>
      </w:r>
      <w:r w:rsidR="00593381">
        <w:rPr>
          <w:rFonts w:ascii="Times New Roman" w:hAnsi="Times New Roman"/>
          <w:sz w:val="24"/>
          <w:szCs w:val="24"/>
          <w:lang w:val="en-GB"/>
        </w:rPr>
        <w:t>control of grip force</w:t>
      </w:r>
      <w:r w:rsidR="00EA6F2E">
        <w:rPr>
          <w:rFonts w:ascii="Times New Roman" w:hAnsi="Times New Roman"/>
          <w:sz w:val="24"/>
          <w:szCs w:val="24"/>
          <w:lang w:val="en-GB"/>
        </w:rPr>
        <w:t xml:space="preserve"> </w:t>
      </w:r>
      <w:r w:rsidR="000B2EE5">
        <w:rPr>
          <w:rFonts w:ascii="Times New Roman" w:hAnsi="Times New Roman"/>
          <w:sz w:val="24"/>
          <w:szCs w:val="24"/>
          <w:lang w:val="en-GB"/>
        </w:rPr>
        <w:t>eg in handling fragile objects</w:t>
      </w:r>
      <w:r w:rsidR="00223D69">
        <w:rPr>
          <w:rFonts w:ascii="Times New Roman" w:hAnsi="Times New Roman"/>
          <w:sz w:val="24"/>
          <w:szCs w:val="24"/>
          <w:lang w:val="en-GB"/>
        </w:rPr>
        <w:t xml:space="preserve"> and available data </w:t>
      </w:r>
      <w:r w:rsidR="00FE242A">
        <w:rPr>
          <w:rFonts w:ascii="Times New Roman" w:hAnsi="Times New Roman"/>
          <w:sz w:val="24"/>
          <w:szCs w:val="24"/>
          <w:lang w:val="en-GB"/>
        </w:rPr>
        <w:t>on functional aspects are</w:t>
      </w:r>
      <w:r w:rsidR="00223D69">
        <w:rPr>
          <w:rFonts w:ascii="Times New Roman" w:hAnsi="Times New Roman"/>
          <w:sz w:val="24"/>
          <w:szCs w:val="24"/>
          <w:lang w:val="en-GB"/>
        </w:rPr>
        <w:t xml:space="preserve"> fragmented</w:t>
      </w:r>
      <w:r w:rsidR="000B2EE5">
        <w:rPr>
          <w:rFonts w:ascii="Times New Roman" w:hAnsi="Times New Roman"/>
          <w:sz w:val="24"/>
          <w:szCs w:val="24"/>
          <w:lang w:val="en-GB"/>
        </w:rPr>
        <w:t xml:space="preserve">. </w:t>
      </w:r>
      <w:r w:rsidR="00853624">
        <w:rPr>
          <w:rFonts w:ascii="Times New Roman" w:hAnsi="Times New Roman"/>
          <w:sz w:val="24"/>
          <w:szCs w:val="24"/>
          <w:lang w:val="en-GB"/>
        </w:rPr>
        <w:t xml:space="preserve">Further aspects </w:t>
      </w:r>
      <w:r w:rsidR="00474DC3">
        <w:rPr>
          <w:rFonts w:ascii="Times New Roman" w:hAnsi="Times New Roman"/>
          <w:sz w:val="24"/>
          <w:szCs w:val="24"/>
          <w:lang w:val="en-GB"/>
        </w:rPr>
        <w:t>of prostheses’ function</w:t>
      </w:r>
      <w:r w:rsidR="00853624">
        <w:rPr>
          <w:rFonts w:ascii="Times New Roman" w:hAnsi="Times New Roman"/>
          <w:sz w:val="24"/>
          <w:szCs w:val="24"/>
          <w:lang w:val="en-GB"/>
        </w:rPr>
        <w:t xml:space="preserve"> </w:t>
      </w:r>
      <w:r w:rsidR="000A681C">
        <w:rPr>
          <w:rFonts w:ascii="Times New Roman" w:hAnsi="Times New Roman"/>
          <w:sz w:val="24"/>
          <w:szCs w:val="24"/>
          <w:lang w:val="en-GB"/>
        </w:rPr>
        <w:t xml:space="preserve">that are </w:t>
      </w:r>
      <w:r w:rsidR="00FE1F8F">
        <w:rPr>
          <w:rFonts w:ascii="Times New Roman" w:hAnsi="Times New Roman"/>
          <w:sz w:val="24"/>
          <w:szCs w:val="24"/>
          <w:lang w:val="en-GB"/>
        </w:rPr>
        <w:t xml:space="preserve">important </w:t>
      </w:r>
      <w:r w:rsidR="000A681C">
        <w:rPr>
          <w:rFonts w:ascii="Times New Roman" w:hAnsi="Times New Roman"/>
          <w:sz w:val="24"/>
          <w:szCs w:val="24"/>
          <w:lang w:val="en-GB"/>
        </w:rPr>
        <w:t xml:space="preserve">in daily </w:t>
      </w:r>
      <w:r w:rsidR="00B71996">
        <w:rPr>
          <w:rFonts w:ascii="Times New Roman" w:hAnsi="Times New Roman"/>
          <w:sz w:val="24"/>
          <w:szCs w:val="24"/>
          <w:lang w:val="en-GB"/>
        </w:rPr>
        <w:t xml:space="preserve">life </w:t>
      </w:r>
      <w:r w:rsidR="00853624">
        <w:rPr>
          <w:rFonts w:ascii="Times New Roman" w:hAnsi="Times New Roman"/>
          <w:sz w:val="24"/>
          <w:szCs w:val="24"/>
          <w:lang w:val="en-GB"/>
        </w:rPr>
        <w:t>may be relevant</w:t>
      </w:r>
      <w:r w:rsidR="00B773F2">
        <w:rPr>
          <w:rFonts w:ascii="Times New Roman" w:hAnsi="Times New Roman"/>
          <w:sz w:val="24"/>
          <w:szCs w:val="24"/>
          <w:lang w:val="en-GB"/>
        </w:rPr>
        <w:t xml:space="preserve"> to study</w:t>
      </w:r>
      <w:r w:rsidR="00853624">
        <w:rPr>
          <w:rFonts w:ascii="Times New Roman" w:hAnsi="Times New Roman"/>
          <w:sz w:val="24"/>
          <w:szCs w:val="24"/>
          <w:lang w:val="en-GB"/>
        </w:rPr>
        <w:t>.</w:t>
      </w:r>
      <w:r w:rsidR="007C35C4">
        <w:rPr>
          <w:rFonts w:ascii="Times New Roman" w:hAnsi="Times New Roman"/>
          <w:sz w:val="24"/>
          <w:szCs w:val="24"/>
          <w:lang w:val="en-GB"/>
        </w:rPr>
        <w:t xml:space="preserve"> </w:t>
      </w:r>
      <w:r w:rsidR="00D62C97">
        <w:rPr>
          <w:rFonts w:ascii="Times New Roman" w:hAnsi="Times New Roman"/>
          <w:sz w:val="24"/>
          <w:szCs w:val="24"/>
          <w:lang w:val="en-GB"/>
        </w:rPr>
        <w:t xml:space="preserve"> </w:t>
      </w:r>
    </w:p>
    <w:p w14:paraId="770261B0" w14:textId="75A6CD81" w:rsidR="007811BA" w:rsidRDefault="00B65F4F" w:rsidP="0E148E98">
      <w:pPr>
        <w:ind w:left="426"/>
        <w:rPr>
          <w:rFonts w:ascii="Times New Roman" w:eastAsia="Times New Roman" w:hAnsi="Times New Roman" w:cs="Times New Roman"/>
          <w:b/>
          <w:bCs/>
          <w:color w:val="002060"/>
          <w:sz w:val="24"/>
          <w:szCs w:val="24"/>
          <w:lang w:val="en-GB"/>
        </w:rPr>
      </w:pPr>
      <w:r w:rsidRPr="00AC3372">
        <w:rPr>
          <w:noProof/>
          <w:sz w:val="24"/>
          <w:szCs w:val="24"/>
          <w:lang w:val="en-US"/>
        </w:rPr>
        <w:t>At SU, OI prostheses are currently considered for patients who cannot use a socket prostheses</w:t>
      </w:r>
      <w:r w:rsidR="00A80440">
        <w:rPr>
          <w:noProof/>
          <w:sz w:val="24"/>
          <w:szCs w:val="24"/>
          <w:lang w:val="en-US"/>
        </w:rPr>
        <w:t xml:space="preserve">. </w:t>
      </w:r>
      <w:r w:rsidRPr="00AA77F7">
        <w:rPr>
          <w:noProof/>
          <w:sz w:val="24"/>
          <w:szCs w:val="24"/>
          <w:lang w:val="en-US"/>
        </w:rPr>
        <w:t>For these patient</w:t>
      </w:r>
      <w:r w:rsidR="00726C34" w:rsidRPr="00AA77F7">
        <w:rPr>
          <w:noProof/>
          <w:sz w:val="24"/>
          <w:szCs w:val="24"/>
          <w:lang w:val="en-US"/>
        </w:rPr>
        <w:t>s</w:t>
      </w:r>
      <w:r w:rsidRPr="00AA77F7">
        <w:rPr>
          <w:noProof/>
          <w:sz w:val="24"/>
          <w:szCs w:val="24"/>
          <w:lang w:val="en-US"/>
        </w:rPr>
        <w:t xml:space="preserve">, benefits and risks </w:t>
      </w:r>
      <w:r w:rsidR="00506613" w:rsidRPr="00AA77F7">
        <w:rPr>
          <w:noProof/>
          <w:sz w:val="24"/>
          <w:szCs w:val="24"/>
          <w:lang w:val="en-US"/>
        </w:rPr>
        <w:t xml:space="preserve">with using </w:t>
      </w:r>
      <w:r w:rsidRPr="00AA77F7">
        <w:rPr>
          <w:noProof/>
          <w:sz w:val="24"/>
          <w:szCs w:val="24"/>
          <w:lang w:val="en-US"/>
        </w:rPr>
        <w:t xml:space="preserve">neuromuscular </w:t>
      </w:r>
      <w:r w:rsidR="00F8215C" w:rsidRPr="00AA77F7">
        <w:rPr>
          <w:noProof/>
          <w:sz w:val="24"/>
          <w:szCs w:val="24"/>
          <w:lang w:val="en-US"/>
        </w:rPr>
        <w:t xml:space="preserve">and </w:t>
      </w:r>
      <w:r w:rsidRPr="00AA77F7">
        <w:rPr>
          <w:noProof/>
          <w:sz w:val="24"/>
          <w:szCs w:val="24"/>
          <w:lang w:val="en-US"/>
        </w:rPr>
        <w:t>non-neuromuscular</w:t>
      </w:r>
      <w:r w:rsidR="00A80440">
        <w:rPr>
          <w:noProof/>
          <w:sz w:val="24"/>
          <w:szCs w:val="24"/>
          <w:lang w:val="en-US"/>
        </w:rPr>
        <w:t xml:space="preserve"> OI</w:t>
      </w:r>
      <w:r w:rsidRPr="00AC3372">
        <w:rPr>
          <w:noProof/>
          <w:sz w:val="24"/>
          <w:szCs w:val="24"/>
          <w:lang w:val="en-US"/>
        </w:rPr>
        <w:t xml:space="preserve"> prostheses may </w:t>
      </w:r>
      <w:r w:rsidR="00F8215C" w:rsidRPr="00AC3372">
        <w:rPr>
          <w:noProof/>
          <w:sz w:val="24"/>
          <w:szCs w:val="24"/>
          <w:lang w:val="en-US"/>
        </w:rPr>
        <w:t xml:space="preserve">need </w:t>
      </w:r>
      <w:r w:rsidRPr="00AC3372">
        <w:rPr>
          <w:noProof/>
          <w:sz w:val="24"/>
          <w:szCs w:val="24"/>
          <w:lang w:val="en-US"/>
        </w:rPr>
        <w:t xml:space="preserve">to be </w:t>
      </w:r>
      <w:r w:rsidR="00F8215C" w:rsidRPr="00AC3372">
        <w:rPr>
          <w:noProof/>
          <w:sz w:val="24"/>
          <w:szCs w:val="24"/>
          <w:lang w:val="en-US"/>
        </w:rPr>
        <w:t xml:space="preserve">considered </w:t>
      </w:r>
      <w:r w:rsidRPr="00AC3372">
        <w:rPr>
          <w:noProof/>
          <w:sz w:val="24"/>
          <w:szCs w:val="24"/>
          <w:lang w:val="en-US"/>
        </w:rPr>
        <w:t xml:space="preserve">in relation to </w:t>
      </w:r>
      <w:r w:rsidR="00D92A2C" w:rsidRPr="00AC3372">
        <w:rPr>
          <w:noProof/>
          <w:sz w:val="24"/>
          <w:szCs w:val="24"/>
          <w:lang w:val="en-US"/>
        </w:rPr>
        <w:t xml:space="preserve">the natural course </w:t>
      </w:r>
      <w:r w:rsidR="00E45DB7" w:rsidRPr="00AC3372">
        <w:rPr>
          <w:noProof/>
          <w:sz w:val="24"/>
          <w:szCs w:val="24"/>
          <w:lang w:val="en-US"/>
        </w:rPr>
        <w:t>in upper extremity amputated patie</w:t>
      </w:r>
      <w:r w:rsidR="00733AFD" w:rsidRPr="00AC3372">
        <w:rPr>
          <w:noProof/>
          <w:sz w:val="24"/>
          <w:szCs w:val="24"/>
          <w:lang w:val="en-US"/>
        </w:rPr>
        <w:t>n</w:t>
      </w:r>
      <w:r w:rsidR="00C12DD5" w:rsidRPr="00AC3372">
        <w:rPr>
          <w:noProof/>
          <w:sz w:val="24"/>
          <w:szCs w:val="24"/>
          <w:lang w:val="en-US"/>
        </w:rPr>
        <w:t>t</w:t>
      </w:r>
      <w:r w:rsidR="00E45DB7" w:rsidRPr="00AC3372">
        <w:rPr>
          <w:noProof/>
          <w:sz w:val="24"/>
          <w:szCs w:val="24"/>
          <w:lang w:val="en-US"/>
        </w:rPr>
        <w:t xml:space="preserve">s </w:t>
      </w:r>
      <w:r w:rsidR="00EF37C7" w:rsidRPr="00AC3372">
        <w:rPr>
          <w:noProof/>
          <w:sz w:val="24"/>
          <w:szCs w:val="24"/>
          <w:lang w:val="en-US"/>
        </w:rPr>
        <w:t>without</w:t>
      </w:r>
      <w:r w:rsidRPr="00AC3372">
        <w:rPr>
          <w:noProof/>
          <w:sz w:val="24"/>
          <w:szCs w:val="24"/>
          <w:lang w:val="en-US"/>
        </w:rPr>
        <w:t xml:space="preserve"> prostheses. This </w:t>
      </w:r>
      <w:r w:rsidR="00FC4EB9" w:rsidRPr="00AC3372">
        <w:rPr>
          <w:noProof/>
          <w:sz w:val="24"/>
          <w:szCs w:val="24"/>
          <w:lang w:val="en-US"/>
        </w:rPr>
        <w:t xml:space="preserve">comparison </w:t>
      </w:r>
      <w:r w:rsidRPr="00AC3372">
        <w:rPr>
          <w:noProof/>
          <w:sz w:val="24"/>
          <w:szCs w:val="24"/>
          <w:lang w:val="en-US"/>
        </w:rPr>
        <w:t>has not been evaluated in the present HTA</w:t>
      </w:r>
      <w:r w:rsidR="00F8215C" w:rsidRPr="00AC3372">
        <w:rPr>
          <w:noProof/>
          <w:sz w:val="24"/>
          <w:szCs w:val="24"/>
          <w:lang w:val="en-US"/>
        </w:rPr>
        <w:t xml:space="preserve"> </w:t>
      </w:r>
      <w:r w:rsidRPr="00AC3372">
        <w:rPr>
          <w:noProof/>
          <w:sz w:val="24"/>
          <w:szCs w:val="24"/>
          <w:lang w:val="en-US"/>
        </w:rPr>
        <w:t>report.</w:t>
      </w:r>
      <w:r w:rsidRPr="00AC3372">
        <w:rPr>
          <w:sz w:val="24"/>
          <w:szCs w:val="24"/>
          <w:lang w:val="en-US"/>
        </w:rPr>
        <w:t xml:space="preserve"> </w:t>
      </w:r>
    </w:p>
    <w:p w14:paraId="0CA6300A" w14:textId="77777777" w:rsidR="008B6711" w:rsidRDefault="008B6711" w:rsidP="002323E4">
      <w:pPr>
        <w:ind w:left="426"/>
        <w:rPr>
          <w:rFonts w:ascii="Times New Roman" w:eastAsia="Times New Roman" w:hAnsi="Times New Roman" w:cs="Times New Roman"/>
          <w:b/>
          <w:color w:val="002060"/>
          <w:sz w:val="24"/>
          <w:szCs w:val="24"/>
          <w:lang w:val="en-GB"/>
        </w:rPr>
      </w:pPr>
    </w:p>
    <w:p w14:paraId="5347503B" w14:textId="7BF0983F" w:rsidR="00FE1F8F" w:rsidRPr="008B6711" w:rsidRDefault="00D0287A" w:rsidP="008B6711">
      <w:pPr>
        <w:ind w:left="426"/>
        <w:rPr>
          <w:rFonts w:ascii="Times New Roman" w:eastAsia="Times New Roman" w:hAnsi="Times New Roman" w:cs="Times New Roman"/>
          <w:b/>
          <w:color w:val="002060"/>
          <w:sz w:val="24"/>
          <w:szCs w:val="24"/>
          <w:lang w:val="en-GB"/>
        </w:rPr>
      </w:pPr>
      <w:r w:rsidRPr="00C27B27">
        <w:rPr>
          <w:rFonts w:ascii="Times New Roman" w:eastAsia="Times New Roman" w:hAnsi="Times New Roman" w:cs="Times New Roman"/>
          <w:b/>
          <w:color w:val="002060"/>
          <w:sz w:val="24"/>
          <w:szCs w:val="24"/>
          <w:lang w:val="en-GB"/>
        </w:rPr>
        <w:lastRenderedPageBreak/>
        <w:t>Agreements and disagreements with other studies and reviews</w:t>
      </w:r>
      <w:r w:rsidR="008B6711">
        <w:rPr>
          <w:rFonts w:ascii="Times New Roman" w:eastAsia="Times New Roman" w:hAnsi="Times New Roman" w:cs="Times New Roman"/>
          <w:b/>
          <w:color w:val="002060"/>
          <w:sz w:val="24"/>
          <w:szCs w:val="24"/>
          <w:lang w:val="en-GB"/>
        </w:rPr>
        <w:br/>
      </w:r>
      <w:r w:rsidR="00A6101B" w:rsidRPr="0060061C">
        <w:rPr>
          <w:sz w:val="24"/>
          <w:szCs w:val="24"/>
          <w:lang w:val="en-US"/>
        </w:rPr>
        <w:t xml:space="preserve">As the technology of neuromuscular OI is just emerging, research in the field is scarce. </w:t>
      </w:r>
      <w:r w:rsidR="00E07C90" w:rsidRPr="0060061C">
        <w:rPr>
          <w:sz w:val="24"/>
          <w:szCs w:val="24"/>
          <w:lang w:val="en-US"/>
        </w:rPr>
        <w:t xml:space="preserve">No reviews regarding </w:t>
      </w:r>
      <w:r w:rsidR="00166E5C" w:rsidRPr="0060061C">
        <w:rPr>
          <w:sz w:val="24"/>
          <w:szCs w:val="24"/>
          <w:lang w:val="en-US"/>
        </w:rPr>
        <w:t>th</w:t>
      </w:r>
      <w:r w:rsidR="00102ABB" w:rsidRPr="0060061C">
        <w:rPr>
          <w:sz w:val="24"/>
          <w:szCs w:val="24"/>
          <w:lang w:val="en-US"/>
        </w:rPr>
        <w:t>is</w:t>
      </w:r>
      <w:r w:rsidR="00166E5C" w:rsidRPr="0060061C">
        <w:rPr>
          <w:sz w:val="24"/>
          <w:szCs w:val="24"/>
          <w:lang w:val="en-US"/>
        </w:rPr>
        <w:t xml:space="preserve"> technology</w:t>
      </w:r>
      <w:r w:rsidR="00E07C90" w:rsidRPr="0060061C">
        <w:rPr>
          <w:sz w:val="24"/>
          <w:szCs w:val="24"/>
          <w:lang w:val="en-US"/>
        </w:rPr>
        <w:t xml:space="preserve"> </w:t>
      </w:r>
      <w:r w:rsidR="00602414" w:rsidRPr="0060061C">
        <w:rPr>
          <w:sz w:val="24"/>
          <w:szCs w:val="24"/>
          <w:lang w:val="en-US"/>
        </w:rPr>
        <w:t>were identified</w:t>
      </w:r>
      <w:r w:rsidR="00E07C90" w:rsidRPr="0060061C">
        <w:rPr>
          <w:sz w:val="24"/>
          <w:szCs w:val="24"/>
          <w:lang w:val="en-US"/>
        </w:rPr>
        <w:t>.</w:t>
      </w:r>
      <w:r w:rsidR="00AB5D83" w:rsidRPr="0060061C">
        <w:rPr>
          <w:sz w:val="24"/>
          <w:szCs w:val="24"/>
          <w:lang w:val="en-US"/>
        </w:rPr>
        <w:t xml:space="preserve"> </w:t>
      </w:r>
      <w:r w:rsidR="007E56BA" w:rsidRPr="0060061C">
        <w:rPr>
          <w:sz w:val="24"/>
          <w:szCs w:val="24"/>
          <w:lang w:val="en-US"/>
        </w:rPr>
        <w:t xml:space="preserve">Our search identified a few reviews on </w:t>
      </w:r>
      <w:r w:rsidR="00102ABB" w:rsidRPr="0060061C">
        <w:rPr>
          <w:sz w:val="24"/>
          <w:szCs w:val="24"/>
          <w:lang w:val="en-US"/>
        </w:rPr>
        <w:t>OI prostheses without neuromuscular control</w:t>
      </w:r>
      <w:r w:rsidR="007E56BA" w:rsidRPr="0060061C">
        <w:rPr>
          <w:sz w:val="24"/>
          <w:szCs w:val="24"/>
          <w:lang w:val="en-US"/>
        </w:rPr>
        <w:t>.</w:t>
      </w:r>
      <w:r w:rsidR="00102ABB" w:rsidRPr="0060061C">
        <w:rPr>
          <w:sz w:val="24"/>
          <w:szCs w:val="24"/>
          <w:lang w:val="en-US"/>
        </w:rPr>
        <w:t xml:space="preserve"> </w:t>
      </w:r>
      <w:r w:rsidR="007E56BA" w:rsidRPr="0060061C">
        <w:rPr>
          <w:sz w:val="24"/>
          <w:szCs w:val="24"/>
          <w:lang w:val="en-US"/>
        </w:rPr>
        <w:t>However, the</w:t>
      </w:r>
      <w:r w:rsidR="00362C0B" w:rsidRPr="0060061C">
        <w:rPr>
          <w:sz w:val="24"/>
          <w:szCs w:val="24"/>
          <w:lang w:val="en-US"/>
        </w:rPr>
        <w:t>se reviews</w:t>
      </w:r>
      <w:r w:rsidR="007E56BA" w:rsidRPr="0060061C">
        <w:rPr>
          <w:sz w:val="24"/>
          <w:szCs w:val="24"/>
          <w:lang w:val="en-US"/>
        </w:rPr>
        <w:t xml:space="preserve"> included both upper and lower limb amputees and typically </w:t>
      </w:r>
      <w:r w:rsidR="00DF5487" w:rsidRPr="0060061C">
        <w:rPr>
          <w:sz w:val="24"/>
          <w:szCs w:val="24"/>
          <w:lang w:val="en-US"/>
        </w:rPr>
        <w:t xml:space="preserve">did </w:t>
      </w:r>
      <w:r w:rsidR="007E56BA" w:rsidRPr="0060061C">
        <w:rPr>
          <w:sz w:val="24"/>
          <w:szCs w:val="24"/>
          <w:lang w:val="en-US"/>
        </w:rPr>
        <w:t>not separate outcome data nor complications data for upper and lower extremity.</w:t>
      </w:r>
      <w:r w:rsidR="00696086" w:rsidRPr="0060061C">
        <w:rPr>
          <w:sz w:val="24"/>
          <w:szCs w:val="24"/>
          <w:lang w:val="en-US"/>
        </w:rPr>
        <w:t xml:space="preserve"> </w:t>
      </w:r>
      <w:r w:rsidR="00B10894" w:rsidRPr="0060061C">
        <w:rPr>
          <w:sz w:val="24"/>
          <w:szCs w:val="24"/>
          <w:lang w:val="en-US"/>
        </w:rPr>
        <w:t>The reviews reported a wide range of infection rate</w:t>
      </w:r>
      <w:r w:rsidR="003D3269" w:rsidRPr="0060061C">
        <w:rPr>
          <w:sz w:val="24"/>
          <w:szCs w:val="24"/>
          <w:lang w:val="en-US"/>
        </w:rPr>
        <w:t>. A review by Kunutsor et al., (2018) reported infection rate</w:t>
      </w:r>
      <w:r w:rsidR="009D4876" w:rsidRPr="0060061C">
        <w:rPr>
          <w:sz w:val="24"/>
          <w:szCs w:val="24"/>
          <w:lang w:val="en-US"/>
        </w:rPr>
        <w:t>s</w:t>
      </w:r>
      <w:r w:rsidR="003D3269" w:rsidRPr="0060061C">
        <w:rPr>
          <w:sz w:val="24"/>
          <w:szCs w:val="24"/>
          <w:lang w:val="en-US"/>
        </w:rPr>
        <w:t xml:space="preserve"> </w:t>
      </w:r>
      <w:r w:rsidR="0085429D" w:rsidRPr="0060061C">
        <w:rPr>
          <w:sz w:val="24"/>
          <w:szCs w:val="24"/>
          <w:lang w:val="en-US"/>
        </w:rPr>
        <w:t xml:space="preserve">in upper and lower extremities </w:t>
      </w:r>
      <w:r w:rsidR="009D4876" w:rsidRPr="0060061C">
        <w:rPr>
          <w:sz w:val="24"/>
          <w:szCs w:val="24"/>
          <w:lang w:val="en-US"/>
        </w:rPr>
        <w:t xml:space="preserve">between </w:t>
      </w:r>
      <w:r w:rsidR="00B10894" w:rsidRPr="0060061C">
        <w:rPr>
          <w:sz w:val="24"/>
          <w:szCs w:val="24"/>
          <w:lang w:val="en-US"/>
        </w:rPr>
        <w:t>1</w:t>
      </w:r>
      <w:r w:rsidR="003D3269" w:rsidRPr="0060061C">
        <w:rPr>
          <w:sz w:val="24"/>
          <w:szCs w:val="24"/>
          <w:lang w:val="en-US"/>
        </w:rPr>
        <w:t>%</w:t>
      </w:r>
      <w:r w:rsidR="00B10894" w:rsidRPr="0060061C">
        <w:rPr>
          <w:sz w:val="24"/>
          <w:szCs w:val="24"/>
          <w:lang w:val="en-US"/>
        </w:rPr>
        <w:t xml:space="preserve"> </w:t>
      </w:r>
      <w:r w:rsidR="009D4876" w:rsidRPr="0060061C">
        <w:rPr>
          <w:sz w:val="24"/>
          <w:szCs w:val="24"/>
          <w:lang w:val="en-US"/>
        </w:rPr>
        <w:t xml:space="preserve">and </w:t>
      </w:r>
      <w:r w:rsidR="00B10894" w:rsidRPr="0060061C">
        <w:rPr>
          <w:sz w:val="24"/>
          <w:szCs w:val="24"/>
          <w:lang w:val="en-US"/>
        </w:rPr>
        <w:t>77</w:t>
      </w:r>
      <w:r w:rsidR="003D3269" w:rsidRPr="0060061C">
        <w:rPr>
          <w:sz w:val="24"/>
          <w:szCs w:val="24"/>
          <w:lang w:val="en-US"/>
        </w:rPr>
        <w:t>%, with most</w:t>
      </w:r>
      <w:r w:rsidR="00B10894" w:rsidRPr="0060061C">
        <w:rPr>
          <w:sz w:val="24"/>
          <w:szCs w:val="24"/>
          <w:lang w:val="en-US"/>
        </w:rPr>
        <w:t xml:space="preserve"> infections </w:t>
      </w:r>
      <w:r w:rsidR="003D3269" w:rsidRPr="0060061C">
        <w:rPr>
          <w:sz w:val="24"/>
          <w:szCs w:val="24"/>
          <w:lang w:val="en-US"/>
        </w:rPr>
        <w:t>being</w:t>
      </w:r>
      <w:r w:rsidR="00B10894" w:rsidRPr="0060061C">
        <w:rPr>
          <w:sz w:val="24"/>
          <w:szCs w:val="24"/>
          <w:lang w:val="en-US"/>
        </w:rPr>
        <w:t xml:space="preserve"> low-grade soft tissue or superficial infections related to the skin–implant interface.</w:t>
      </w:r>
      <w:r w:rsidR="003D3269" w:rsidRPr="0060061C">
        <w:rPr>
          <w:sz w:val="24"/>
          <w:szCs w:val="24"/>
          <w:lang w:val="en-US"/>
        </w:rPr>
        <w:t xml:space="preserve"> </w:t>
      </w:r>
      <w:r w:rsidR="00A144C0" w:rsidRPr="0060061C">
        <w:rPr>
          <w:sz w:val="24"/>
          <w:szCs w:val="24"/>
          <w:lang w:val="en-US"/>
        </w:rPr>
        <w:t>A</w:t>
      </w:r>
      <w:r w:rsidR="003D3269" w:rsidRPr="0060061C">
        <w:rPr>
          <w:sz w:val="24"/>
          <w:szCs w:val="24"/>
          <w:lang w:val="en-US"/>
        </w:rPr>
        <w:t xml:space="preserve"> </w:t>
      </w:r>
      <w:r w:rsidR="00696086" w:rsidRPr="0060061C">
        <w:rPr>
          <w:sz w:val="24"/>
          <w:szCs w:val="24"/>
          <w:lang w:val="en-US"/>
        </w:rPr>
        <w:t>review</w:t>
      </w:r>
      <w:r w:rsidR="00A144C0" w:rsidRPr="0060061C">
        <w:rPr>
          <w:sz w:val="24"/>
          <w:szCs w:val="24"/>
          <w:lang w:val="en-US"/>
        </w:rPr>
        <w:t xml:space="preserve"> by</w:t>
      </w:r>
      <w:r w:rsidR="00696086" w:rsidRPr="0060061C">
        <w:rPr>
          <w:sz w:val="24"/>
          <w:szCs w:val="24"/>
          <w:lang w:val="en-US"/>
        </w:rPr>
        <w:t xml:space="preserve"> </w:t>
      </w:r>
      <w:r w:rsidR="00A144C0" w:rsidRPr="0060061C">
        <w:rPr>
          <w:sz w:val="24"/>
          <w:szCs w:val="24"/>
          <w:lang w:val="en-US"/>
        </w:rPr>
        <w:t xml:space="preserve">Balzani et al. (2020) </w:t>
      </w:r>
      <w:r w:rsidR="00696086" w:rsidRPr="0060061C">
        <w:rPr>
          <w:sz w:val="24"/>
          <w:szCs w:val="24"/>
          <w:lang w:val="en-US"/>
        </w:rPr>
        <w:t>reported</w:t>
      </w:r>
      <w:r w:rsidR="00102ABB" w:rsidRPr="0060061C">
        <w:rPr>
          <w:sz w:val="24"/>
          <w:szCs w:val="24"/>
          <w:lang w:val="en-US"/>
        </w:rPr>
        <w:t xml:space="preserve"> an overall infection rate </w:t>
      </w:r>
      <w:r w:rsidR="00362C0B" w:rsidRPr="0060061C">
        <w:rPr>
          <w:sz w:val="24"/>
          <w:szCs w:val="24"/>
          <w:lang w:val="en-US"/>
        </w:rPr>
        <w:t>f</w:t>
      </w:r>
      <w:r w:rsidR="00696086" w:rsidRPr="0060061C">
        <w:rPr>
          <w:sz w:val="24"/>
          <w:szCs w:val="24"/>
          <w:lang w:val="en-US"/>
        </w:rPr>
        <w:t xml:space="preserve">or both upper and lower extremity </w:t>
      </w:r>
      <w:r w:rsidR="00102ABB" w:rsidRPr="0060061C">
        <w:rPr>
          <w:sz w:val="24"/>
          <w:szCs w:val="24"/>
          <w:lang w:val="en-US"/>
        </w:rPr>
        <w:t>of 32%</w:t>
      </w:r>
      <w:r w:rsidR="003E1A7E" w:rsidRPr="0060061C">
        <w:rPr>
          <w:sz w:val="24"/>
          <w:szCs w:val="24"/>
          <w:lang w:val="en-US"/>
        </w:rPr>
        <w:t xml:space="preserve">, </w:t>
      </w:r>
      <w:r w:rsidR="00696086" w:rsidRPr="0060061C">
        <w:rPr>
          <w:sz w:val="24"/>
          <w:szCs w:val="24"/>
          <w:lang w:val="en-US"/>
        </w:rPr>
        <w:t>and</w:t>
      </w:r>
      <w:r w:rsidR="00102ABB" w:rsidRPr="0060061C">
        <w:rPr>
          <w:sz w:val="24"/>
          <w:szCs w:val="24"/>
          <w:lang w:val="en-US"/>
        </w:rPr>
        <w:t xml:space="preserve"> </w:t>
      </w:r>
      <w:r w:rsidR="003E1A7E" w:rsidRPr="0060061C">
        <w:rPr>
          <w:sz w:val="24"/>
          <w:szCs w:val="24"/>
          <w:lang w:val="en-US"/>
        </w:rPr>
        <w:t xml:space="preserve">concluded </w:t>
      </w:r>
      <w:r w:rsidR="00102ABB" w:rsidRPr="0060061C">
        <w:rPr>
          <w:sz w:val="24"/>
          <w:szCs w:val="24"/>
          <w:lang w:val="en-US"/>
        </w:rPr>
        <w:t xml:space="preserve">that </w:t>
      </w:r>
      <w:r w:rsidR="007A5DCC" w:rsidRPr="0060061C">
        <w:rPr>
          <w:sz w:val="24"/>
          <w:szCs w:val="24"/>
          <w:lang w:val="en-US"/>
        </w:rPr>
        <w:t>OI</w:t>
      </w:r>
      <w:r w:rsidR="00102ABB" w:rsidRPr="0060061C">
        <w:rPr>
          <w:sz w:val="24"/>
          <w:szCs w:val="24"/>
          <w:lang w:val="en-US"/>
        </w:rPr>
        <w:t xml:space="preserve"> is associated with a high rate of postoperative complications</w:t>
      </w:r>
      <w:r w:rsidR="00362C0B" w:rsidRPr="0060061C">
        <w:rPr>
          <w:sz w:val="24"/>
          <w:szCs w:val="24"/>
          <w:lang w:val="en-US"/>
        </w:rPr>
        <w:t>,</w:t>
      </w:r>
      <w:r w:rsidR="00102ABB" w:rsidRPr="0060061C">
        <w:rPr>
          <w:sz w:val="24"/>
          <w:szCs w:val="24"/>
          <w:lang w:val="en-US"/>
        </w:rPr>
        <w:t xml:space="preserve"> but with significant improvement</w:t>
      </w:r>
      <w:r w:rsidR="003E1A7E" w:rsidRPr="0060061C">
        <w:rPr>
          <w:sz w:val="24"/>
          <w:szCs w:val="24"/>
          <w:lang w:val="en-US"/>
        </w:rPr>
        <w:t>s</w:t>
      </w:r>
      <w:r w:rsidR="00102ABB" w:rsidRPr="0060061C">
        <w:rPr>
          <w:sz w:val="24"/>
          <w:szCs w:val="24"/>
          <w:lang w:val="en-US"/>
        </w:rPr>
        <w:t xml:space="preserve"> in clinical outcomes and survivorship of the implants.</w:t>
      </w:r>
      <w:r w:rsidR="00C94A00" w:rsidRPr="0060061C">
        <w:rPr>
          <w:sz w:val="24"/>
          <w:szCs w:val="24"/>
          <w:lang w:val="en-US"/>
        </w:rPr>
        <w:t xml:space="preserve"> </w:t>
      </w:r>
      <w:r w:rsidR="009204CE" w:rsidRPr="0060061C">
        <w:rPr>
          <w:rFonts w:cstheme="minorHAnsi"/>
          <w:sz w:val="24"/>
          <w:szCs w:val="24"/>
          <w:lang w:val="en-US"/>
        </w:rPr>
        <w:t>A</w:t>
      </w:r>
      <w:r w:rsidR="00C94A00" w:rsidRPr="0060061C">
        <w:rPr>
          <w:rFonts w:cstheme="minorHAnsi"/>
          <w:sz w:val="24"/>
          <w:szCs w:val="24"/>
          <w:lang w:val="en-US"/>
        </w:rPr>
        <w:t>nother</w:t>
      </w:r>
      <w:r w:rsidR="009204CE" w:rsidRPr="0060061C">
        <w:rPr>
          <w:rFonts w:cstheme="minorHAnsi"/>
          <w:sz w:val="24"/>
          <w:szCs w:val="24"/>
          <w:lang w:val="en-US"/>
        </w:rPr>
        <w:t xml:space="preserve"> review of both lower and upper extremity reported a rate of </w:t>
      </w:r>
      <w:r w:rsidR="003B1FB0" w:rsidRPr="0060061C">
        <w:rPr>
          <w:rFonts w:cstheme="minorHAnsi"/>
          <w:sz w:val="24"/>
          <w:szCs w:val="24"/>
          <w:lang w:val="en-US"/>
        </w:rPr>
        <w:t xml:space="preserve">implant infection </w:t>
      </w:r>
      <w:r w:rsidR="00C94A00" w:rsidRPr="0060061C">
        <w:rPr>
          <w:rFonts w:cstheme="minorHAnsi"/>
          <w:sz w:val="24"/>
          <w:szCs w:val="24"/>
          <w:lang w:val="en-US"/>
        </w:rPr>
        <w:t xml:space="preserve">of 13±23% </w:t>
      </w:r>
      <w:r w:rsidR="003B1FB0" w:rsidRPr="0060061C">
        <w:rPr>
          <w:rFonts w:cstheme="minorHAnsi"/>
          <w:sz w:val="24"/>
          <w:szCs w:val="24"/>
          <w:lang w:val="en-US"/>
        </w:rPr>
        <w:t>in upper limb</w:t>
      </w:r>
      <w:r w:rsidR="00680E03" w:rsidRPr="0060061C">
        <w:rPr>
          <w:rFonts w:cstheme="minorHAnsi"/>
          <w:sz w:val="24"/>
          <w:szCs w:val="24"/>
          <w:lang w:val="en-US"/>
        </w:rPr>
        <w:t xml:space="preserve"> implants</w:t>
      </w:r>
      <w:r w:rsidR="00C94A00" w:rsidRPr="0060061C">
        <w:rPr>
          <w:rFonts w:cstheme="minorHAnsi"/>
          <w:sz w:val="24"/>
          <w:szCs w:val="24"/>
          <w:lang w:val="en-US"/>
        </w:rPr>
        <w:t>,</w:t>
      </w:r>
      <w:r w:rsidR="00680E03" w:rsidRPr="0060061C">
        <w:rPr>
          <w:rFonts w:cstheme="minorHAnsi"/>
          <w:sz w:val="24"/>
          <w:szCs w:val="24"/>
          <w:lang w:val="en-US"/>
        </w:rPr>
        <w:t xml:space="preserve"> </w:t>
      </w:r>
      <w:r w:rsidR="002323E4" w:rsidRPr="0060061C">
        <w:rPr>
          <w:rFonts w:cstheme="minorHAnsi"/>
          <w:sz w:val="24"/>
          <w:szCs w:val="24"/>
          <w:lang w:val="en-US"/>
        </w:rPr>
        <w:t>and that soft tissue infections and complications were common</w:t>
      </w:r>
      <w:r w:rsidR="009204CE" w:rsidRPr="0060061C">
        <w:rPr>
          <w:rFonts w:cstheme="minorHAnsi"/>
          <w:sz w:val="24"/>
          <w:szCs w:val="24"/>
          <w:lang w:val="en-US"/>
        </w:rPr>
        <w:t xml:space="preserve"> (Atallah et al., 2018</w:t>
      </w:r>
      <w:r w:rsidR="00680E03" w:rsidRPr="0060061C">
        <w:rPr>
          <w:rFonts w:cstheme="minorHAnsi"/>
          <w:sz w:val="24"/>
          <w:szCs w:val="24"/>
          <w:lang w:val="en-US"/>
        </w:rPr>
        <w:t>)</w:t>
      </w:r>
      <w:r w:rsidR="003B1FB0" w:rsidRPr="0060061C">
        <w:rPr>
          <w:rFonts w:cstheme="minorHAnsi"/>
          <w:sz w:val="24"/>
          <w:szCs w:val="24"/>
          <w:lang w:val="en-US"/>
        </w:rPr>
        <w:t>.</w:t>
      </w:r>
      <w:r w:rsidR="006C0B1A" w:rsidRPr="0060061C">
        <w:rPr>
          <w:rFonts w:cstheme="minorHAnsi"/>
          <w:sz w:val="24"/>
          <w:szCs w:val="24"/>
          <w:lang w:val="en-US"/>
        </w:rPr>
        <w:t xml:space="preserve"> In a recent review by Gerzina et al. (2020), infection rate ranged between 18% </w:t>
      </w:r>
      <w:r w:rsidR="006C0B1A" w:rsidRPr="006A7B85">
        <w:rPr>
          <w:rFonts w:cstheme="minorHAnsi"/>
          <w:sz w:val="24"/>
          <w:szCs w:val="24"/>
          <w:lang w:val="en-US"/>
        </w:rPr>
        <w:t>and 63%</w:t>
      </w:r>
      <w:r w:rsidR="00CD5F24" w:rsidRPr="006A7B85">
        <w:rPr>
          <w:rFonts w:cstheme="minorHAnsi"/>
          <w:sz w:val="24"/>
          <w:szCs w:val="24"/>
          <w:lang w:val="en-US"/>
        </w:rPr>
        <w:t xml:space="preserve"> (for both upper and lower extremity),</w:t>
      </w:r>
      <w:r w:rsidR="006C0B1A" w:rsidRPr="006A7B85">
        <w:rPr>
          <w:rFonts w:cstheme="minorHAnsi"/>
          <w:sz w:val="24"/>
          <w:szCs w:val="24"/>
          <w:lang w:val="en-US"/>
        </w:rPr>
        <w:t xml:space="preserve"> with most infections being superficial and easily treated with antibiotics.</w:t>
      </w:r>
    </w:p>
    <w:p w14:paraId="0869B02E" w14:textId="1D2B5F8E" w:rsidR="004233D9" w:rsidRPr="008B6711" w:rsidRDefault="00D0287A" w:rsidP="008B6711">
      <w:pPr>
        <w:ind w:left="426"/>
        <w:rPr>
          <w:rFonts w:ascii="Times New Roman" w:eastAsia="Times New Roman" w:hAnsi="Times New Roman" w:cs="Times New Roman"/>
          <w:b/>
          <w:color w:val="002060"/>
          <w:sz w:val="24"/>
          <w:szCs w:val="24"/>
          <w:lang w:val="en-GB"/>
        </w:rPr>
      </w:pPr>
      <w:r w:rsidRPr="006A7B85">
        <w:rPr>
          <w:rFonts w:ascii="Times New Roman" w:eastAsia="Times New Roman" w:hAnsi="Times New Roman" w:cs="Times New Roman"/>
          <w:b/>
          <w:color w:val="002060"/>
          <w:sz w:val="24"/>
          <w:szCs w:val="24"/>
          <w:lang w:val="en-GB"/>
        </w:rPr>
        <w:t>Implications for research</w:t>
      </w:r>
      <w:bookmarkStart w:id="21" w:name="h.xnxo9qfn5uxg" w:colFirst="0" w:colLast="0"/>
      <w:bookmarkStart w:id="22" w:name="h.pkufkjg5sj41" w:colFirst="0" w:colLast="0"/>
      <w:bookmarkStart w:id="23" w:name="h.e28plt5leh17" w:colFirst="0" w:colLast="0"/>
      <w:bookmarkStart w:id="24" w:name="h.7c4tyt9417ef" w:colFirst="0" w:colLast="0"/>
      <w:bookmarkStart w:id="25" w:name="h.v99m45psddus" w:colFirst="0" w:colLast="0"/>
      <w:bookmarkEnd w:id="21"/>
      <w:bookmarkEnd w:id="22"/>
      <w:bookmarkEnd w:id="23"/>
      <w:bookmarkEnd w:id="24"/>
      <w:bookmarkEnd w:id="25"/>
      <w:r w:rsidR="008B6711">
        <w:rPr>
          <w:rFonts w:ascii="Times New Roman" w:eastAsia="Times New Roman" w:hAnsi="Times New Roman" w:cs="Times New Roman"/>
          <w:b/>
          <w:color w:val="002060"/>
          <w:sz w:val="24"/>
          <w:szCs w:val="24"/>
          <w:lang w:val="en-GB"/>
        </w:rPr>
        <w:br/>
      </w:r>
      <w:r w:rsidR="438922BF" w:rsidRPr="006A7B85">
        <w:rPr>
          <w:rFonts w:ascii="Times New Roman" w:hAnsi="Times New Roman" w:cs="Times New Roman"/>
          <w:sz w:val="24"/>
          <w:szCs w:val="24"/>
          <w:lang w:val="en-US"/>
        </w:rPr>
        <w:t xml:space="preserve">Even though the first patient with </w:t>
      </w:r>
      <w:r w:rsidR="4F4642F3" w:rsidRPr="006A7B85">
        <w:rPr>
          <w:rFonts w:ascii="Times New Roman" w:hAnsi="Times New Roman" w:cs="Times New Roman"/>
          <w:sz w:val="24"/>
          <w:szCs w:val="24"/>
          <w:lang w:val="en-US"/>
        </w:rPr>
        <w:t>neuromuscular OI</w:t>
      </w:r>
      <w:r w:rsidR="438922BF" w:rsidRPr="006A7B85">
        <w:rPr>
          <w:rFonts w:ascii="Times New Roman" w:hAnsi="Times New Roman" w:cs="Times New Roman"/>
          <w:sz w:val="24"/>
          <w:szCs w:val="24"/>
          <w:lang w:val="en-US"/>
        </w:rPr>
        <w:t xml:space="preserve"> was implanted 9 years ago, the technology is still at an early stage. </w:t>
      </w:r>
      <w:r w:rsidR="008A52E9" w:rsidRPr="006A7B85">
        <w:rPr>
          <w:rFonts w:ascii="Times New Roman" w:hAnsi="Times New Roman" w:cs="Times New Roman"/>
          <w:sz w:val="24"/>
          <w:szCs w:val="24"/>
          <w:lang w:val="en-US"/>
        </w:rPr>
        <w:t xml:space="preserve">More research is </w:t>
      </w:r>
      <w:r w:rsidR="00414294" w:rsidRPr="006A7B85">
        <w:rPr>
          <w:rFonts w:ascii="Times New Roman" w:hAnsi="Times New Roman" w:cs="Times New Roman"/>
          <w:sz w:val="24"/>
          <w:szCs w:val="24"/>
          <w:lang w:val="en-US"/>
        </w:rPr>
        <w:t>imperative</w:t>
      </w:r>
      <w:r w:rsidR="00AC5B1C" w:rsidRPr="006A7B85">
        <w:rPr>
          <w:rFonts w:ascii="Times New Roman" w:hAnsi="Times New Roman" w:cs="Times New Roman"/>
          <w:sz w:val="24"/>
          <w:szCs w:val="24"/>
          <w:lang w:val="en-US"/>
        </w:rPr>
        <w:t xml:space="preserve"> </w:t>
      </w:r>
      <w:r w:rsidR="00414294" w:rsidRPr="006A7B85">
        <w:rPr>
          <w:rFonts w:ascii="Times New Roman" w:hAnsi="Times New Roman" w:cs="Times New Roman"/>
          <w:sz w:val="24"/>
          <w:szCs w:val="24"/>
          <w:lang w:val="en-US"/>
        </w:rPr>
        <w:t xml:space="preserve">before </w:t>
      </w:r>
      <w:r w:rsidR="004233D9" w:rsidRPr="006A7B85">
        <w:rPr>
          <w:rFonts w:ascii="Times New Roman" w:hAnsi="Times New Roman" w:cs="Times New Roman"/>
          <w:sz w:val="24"/>
          <w:szCs w:val="24"/>
          <w:lang w:val="en-US"/>
        </w:rPr>
        <w:t>neuromuscular OI</w:t>
      </w:r>
      <w:r w:rsidR="00AC5B1C" w:rsidRPr="006A7B85">
        <w:rPr>
          <w:rFonts w:ascii="Times New Roman" w:hAnsi="Times New Roman" w:cs="Times New Roman"/>
          <w:sz w:val="24"/>
          <w:szCs w:val="24"/>
          <w:lang w:val="en-US"/>
        </w:rPr>
        <w:t xml:space="preserve"> prostheses</w:t>
      </w:r>
      <w:r w:rsidR="00414294" w:rsidRPr="006A7B85">
        <w:rPr>
          <w:rFonts w:ascii="Times New Roman" w:hAnsi="Times New Roman" w:cs="Times New Roman"/>
          <w:sz w:val="24"/>
          <w:szCs w:val="24"/>
          <w:lang w:val="en-US"/>
        </w:rPr>
        <w:t xml:space="preserve"> could be considered a safe and viable treatment alternative</w:t>
      </w:r>
      <w:r w:rsidR="008A52E9" w:rsidRPr="006A7B85">
        <w:rPr>
          <w:rFonts w:ascii="Times New Roman" w:hAnsi="Times New Roman" w:cs="Times New Roman"/>
          <w:sz w:val="24"/>
          <w:szCs w:val="24"/>
          <w:lang w:val="en-US"/>
        </w:rPr>
        <w:t xml:space="preserve">. </w:t>
      </w:r>
    </w:p>
    <w:p w14:paraId="57A02638" w14:textId="7F606306" w:rsidR="00D0287A" w:rsidRPr="006A7B85" w:rsidRDefault="00D0287A" w:rsidP="00D0287A">
      <w:pPr>
        <w:pStyle w:val="Rubrik1"/>
        <w:numPr>
          <w:ilvl w:val="0"/>
          <w:numId w:val="16"/>
        </w:numPr>
        <w:tabs>
          <w:tab w:val="right" w:pos="851"/>
        </w:tabs>
        <w:rPr>
          <w:rFonts w:asciiTheme="minorHAnsi" w:hAnsiTheme="minorHAnsi" w:cstheme="minorHAnsi"/>
          <w:b/>
          <w:bCs/>
          <w:sz w:val="32"/>
          <w:szCs w:val="32"/>
        </w:rPr>
      </w:pPr>
      <w:bookmarkStart w:id="26" w:name="_Toc119487685"/>
      <w:r w:rsidRPr="006A7B85">
        <w:rPr>
          <w:rFonts w:asciiTheme="minorHAnsi" w:hAnsiTheme="minorHAnsi" w:cstheme="minorHAnsi"/>
          <w:b/>
          <w:bCs/>
          <w:sz w:val="32"/>
          <w:szCs w:val="32"/>
        </w:rPr>
        <w:t>Future perspectives</w:t>
      </w:r>
      <w:bookmarkEnd w:id="26"/>
    </w:p>
    <w:p w14:paraId="598951A1" w14:textId="2FC3E95F" w:rsidR="00D0287A" w:rsidRDefault="00D0287A" w:rsidP="00D0287A"/>
    <w:p w14:paraId="577F7D4C" w14:textId="6F44E695" w:rsidR="000C4AB7" w:rsidRPr="008B6711" w:rsidRDefault="00D0287A" w:rsidP="008B6711">
      <w:pPr>
        <w:ind w:left="426"/>
        <w:rPr>
          <w:rFonts w:ascii="Times New Roman" w:hAnsi="Times New Roman" w:cs="Times New Roman"/>
          <w:b/>
          <w:color w:val="002060"/>
          <w:sz w:val="24"/>
          <w:szCs w:val="24"/>
          <w:lang w:val="en-GB"/>
        </w:rPr>
      </w:pPr>
      <w:r w:rsidRPr="00C27B27">
        <w:rPr>
          <w:rFonts w:ascii="Times New Roman" w:hAnsi="Times New Roman"/>
          <w:b/>
          <w:color w:val="002060"/>
          <w:sz w:val="24"/>
          <w:szCs w:val="24"/>
          <w:lang w:val="en-GB"/>
        </w:rPr>
        <w:t xml:space="preserve">Scientific </w:t>
      </w:r>
      <w:r w:rsidRPr="00C27B27">
        <w:rPr>
          <w:rFonts w:ascii="Times New Roman" w:hAnsi="Times New Roman" w:cs="Times New Roman"/>
          <w:b/>
          <w:color w:val="002060"/>
          <w:sz w:val="24"/>
          <w:szCs w:val="24"/>
          <w:lang w:val="en-GB"/>
        </w:rPr>
        <w:t>knowledge gaps</w:t>
      </w:r>
      <w:r w:rsidRPr="00C27B27">
        <w:rPr>
          <w:rFonts w:ascii="Times New Roman" w:hAnsi="Times New Roman"/>
          <w:b/>
          <w:color w:val="002060"/>
          <w:sz w:val="24"/>
          <w:szCs w:val="24"/>
          <w:lang w:val="en-GB"/>
        </w:rPr>
        <w:t xml:space="preserve"> </w:t>
      </w:r>
      <w:r w:rsidR="008B6711">
        <w:rPr>
          <w:rFonts w:ascii="Times New Roman" w:hAnsi="Times New Roman" w:cs="Times New Roman"/>
          <w:b/>
          <w:color w:val="002060"/>
          <w:sz w:val="24"/>
          <w:szCs w:val="24"/>
          <w:lang w:val="en-GB"/>
        </w:rPr>
        <w:br/>
      </w:r>
      <w:r w:rsidR="00692911" w:rsidRPr="00CE312B">
        <w:rPr>
          <w:rFonts w:eastAsia="Times New Roman" w:cstheme="minorHAnsi"/>
          <w:sz w:val="24"/>
          <w:szCs w:val="24"/>
          <w:lang w:val="en-GB"/>
        </w:rPr>
        <w:t xml:space="preserve">Research on </w:t>
      </w:r>
      <w:r w:rsidR="00EE510D">
        <w:rPr>
          <w:rFonts w:eastAsia="Times New Roman" w:cstheme="minorHAnsi"/>
          <w:bCs/>
          <w:sz w:val="24"/>
          <w:szCs w:val="24"/>
          <w:lang w:val="en-GB"/>
        </w:rPr>
        <w:t>neuromuscular OI</w:t>
      </w:r>
      <w:r w:rsidR="00D23AD0" w:rsidRPr="00CE312B">
        <w:rPr>
          <w:rFonts w:eastAsia="Times New Roman" w:cstheme="minorHAnsi"/>
          <w:bCs/>
          <w:sz w:val="24"/>
          <w:szCs w:val="24"/>
          <w:lang w:val="en-GB"/>
        </w:rPr>
        <w:t xml:space="preserve"> </w:t>
      </w:r>
      <w:r w:rsidR="003553A7">
        <w:rPr>
          <w:rFonts w:eastAsia="Times New Roman" w:cstheme="minorHAnsi"/>
          <w:bCs/>
          <w:sz w:val="24"/>
          <w:szCs w:val="24"/>
          <w:lang w:val="en-GB"/>
        </w:rPr>
        <w:t>upper limb prostheses</w:t>
      </w:r>
      <w:r w:rsidR="00D23AD0">
        <w:rPr>
          <w:rFonts w:eastAsia="Times New Roman" w:cstheme="minorHAnsi"/>
          <w:sz w:val="24"/>
          <w:szCs w:val="24"/>
          <w:lang w:val="en-GB"/>
        </w:rPr>
        <w:t xml:space="preserve"> </w:t>
      </w:r>
      <w:r w:rsidR="00D23AD0" w:rsidRPr="00CE312B">
        <w:rPr>
          <w:rFonts w:eastAsia="Times New Roman" w:cstheme="minorHAnsi"/>
          <w:sz w:val="24"/>
          <w:szCs w:val="24"/>
          <w:lang w:val="en-GB"/>
        </w:rPr>
        <w:t xml:space="preserve">is </w:t>
      </w:r>
      <w:r w:rsidR="001479E1" w:rsidRPr="00CE312B">
        <w:rPr>
          <w:rFonts w:eastAsia="Times New Roman" w:cstheme="minorHAnsi"/>
          <w:sz w:val="24"/>
          <w:szCs w:val="24"/>
          <w:lang w:val="en-GB"/>
        </w:rPr>
        <w:t>difficult given the small number of patie</w:t>
      </w:r>
      <w:r w:rsidR="00A963D6" w:rsidRPr="00CE312B">
        <w:rPr>
          <w:rFonts w:eastAsia="Times New Roman" w:cstheme="minorHAnsi"/>
          <w:sz w:val="24"/>
          <w:szCs w:val="24"/>
          <w:lang w:val="en-GB"/>
        </w:rPr>
        <w:t>n</w:t>
      </w:r>
      <w:r w:rsidR="001479E1" w:rsidRPr="00CE312B">
        <w:rPr>
          <w:rFonts w:eastAsia="Times New Roman" w:cstheme="minorHAnsi"/>
          <w:sz w:val="24"/>
          <w:szCs w:val="24"/>
          <w:lang w:val="en-GB"/>
        </w:rPr>
        <w:t xml:space="preserve">ts </w:t>
      </w:r>
      <w:r w:rsidR="003A129C" w:rsidRPr="00CE312B">
        <w:rPr>
          <w:rFonts w:eastAsia="Times New Roman" w:cstheme="minorHAnsi"/>
          <w:sz w:val="24"/>
          <w:szCs w:val="24"/>
          <w:lang w:val="en-GB"/>
        </w:rPr>
        <w:t>who</w:t>
      </w:r>
      <w:r w:rsidR="001479E1" w:rsidRPr="00CE312B">
        <w:rPr>
          <w:rFonts w:eastAsia="Times New Roman" w:cstheme="minorHAnsi"/>
          <w:sz w:val="24"/>
          <w:szCs w:val="24"/>
          <w:lang w:val="en-GB"/>
        </w:rPr>
        <w:t xml:space="preserve"> are candidates for this specific treatment. </w:t>
      </w:r>
      <w:r w:rsidR="00095747" w:rsidRPr="00CE312B">
        <w:rPr>
          <w:rFonts w:eastAsia="Times New Roman" w:cstheme="minorHAnsi"/>
          <w:sz w:val="24"/>
          <w:szCs w:val="24"/>
          <w:lang w:val="en-GB"/>
        </w:rPr>
        <w:t>E</w:t>
      </w:r>
      <w:r w:rsidR="00BE3581" w:rsidRPr="00CE312B">
        <w:rPr>
          <w:rFonts w:eastAsia="Times New Roman" w:cstheme="minorHAnsi"/>
          <w:sz w:val="24"/>
          <w:szCs w:val="24"/>
          <w:lang w:val="en-GB"/>
        </w:rPr>
        <w:t xml:space="preserve">vidence so far stems from </w:t>
      </w:r>
      <w:r w:rsidR="004A1044" w:rsidRPr="00CE312B">
        <w:rPr>
          <w:rFonts w:eastAsia="Times New Roman" w:cstheme="minorHAnsi"/>
          <w:sz w:val="24"/>
          <w:szCs w:val="24"/>
          <w:lang w:val="en-GB"/>
        </w:rPr>
        <w:t>4</w:t>
      </w:r>
      <w:r w:rsidR="006708B0" w:rsidRPr="00CE312B">
        <w:rPr>
          <w:rFonts w:eastAsia="Times New Roman" w:cstheme="minorHAnsi"/>
          <w:sz w:val="24"/>
          <w:szCs w:val="24"/>
          <w:lang w:val="en-GB"/>
        </w:rPr>
        <w:t xml:space="preserve"> </w:t>
      </w:r>
      <w:r w:rsidR="00486B1D" w:rsidRPr="00CE312B">
        <w:rPr>
          <w:rFonts w:eastAsia="Times New Roman" w:cstheme="minorHAnsi"/>
          <w:sz w:val="24"/>
          <w:szCs w:val="24"/>
          <w:lang w:val="en-GB"/>
        </w:rPr>
        <w:t xml:space="preserve">male </w:t>
      </w:r>
      <w:r w:rsidR="006708B0" w:rsidRPr="00CE312B">
        <w:rPr>
          <w:rFonts w:eastAsia="Times New Roman" w:cstheme="minorHAnsi"/>
          <w:sz w:val="24"/>
          <w:szCs w:val="24"/>
          <w:lang w:val="en-GB"/>
        </w:rPr>
        <w:t xml:space="preserve">patients </w:t>
      </w:r>
      <w:r w:rsidR="00486B1D" w:rsidRPr="00CE312B">
        <w:rPr>
          <w:rFonts w:eastAsia="Times New Roman" w:cstheme="minorHAnsi"/>
          <w:sz w:val="24"/>
          <w:szCs w:val="24"/>
          <w:lang w:val="en-GB"/>
        </w:rPr>
        <w:t>aged between 4</w:t>
      </w:r>
      <w:r w:rsidR="005A6CC1" w:rsidRPr="00CE312B">
        <w:rPr>
          <w:rFonts w:eastAsia="Times New Roman" w:cstheme="minorHAnsi"/>
          <w:sz w:val="24"/>
          <w:szCs w:val="24"/>
          <w:lang w:val="en-GB"/>
        </w:rPr>
        <w:t>4</w:t>
      </w:r>
      <w:r w:rsidR="00486B1D" w:rsidRPr="00CE312B">
        <w:rPr>
          <w:rFonts w:eastAsia="Times New Roman" w:cstheme="minorHAnsi"/>
          <w:sz w:val="24"/>
          <w:szCs w:val="24"/>
          <w:lang w:val="en-GB"/>
        </w:rPr>
        <w:t xml:space="preserve"> – </w:t>
      </w:r>
      <w:r w:rsidR="005A6CC1" w:rsidRPr="00CE312B">
        <w:rPr>
          <w:rFonts w:eastAsia="Times New Roman" w:cstheme="minorHAnsi"/>
          <w:sz w:val="24"/>
          <w:szCs w:val="24"/>
          <w:lang w:val="en-GB"/>
        </w:rPr>
        <w:t>47</w:t>
      </w:r>
      <w:r w:rsidR="00486B1D" w:rsidRPr="00CE312B">
        <w:rPr>
          <w:rFonts w:eastAsia="Times New Roman" w:cstheme="minorHAnsi"/>
          <w:sz w:val="24"/>
          <w:szCs w:val="24"/>
          <w:lang w:val="en-GB"/>
        </w:rPr>
        <w:t xml:space="preserve"> years</w:t>
      </w:r>
      <w:r w:rsidR="007A5376" w:rsidRPr="00CE312B">
        <w:rPr>
          <w:rFonts w:eastAsia="Times New Roman" w:cstheme="minorHAnsi"/>
          <w:sz w:val="24"/>
          <w:szCs w:val="24"/>
          <w:lang w:val="en-GB"/>
        </w:rPr>
        <w:t>,</w:t>
      </w:r>
      <w:r w:rsidR="00486B1D" w:rsidRPr="00CE312B">
        <w:rPr>
          <w:rFonts w:eastAsia="Times New Roman" w:cstheme="minorHAnsi"/>
          <w:sz w:val="24"/>
          <w:szCs w:val="24"/>
          <w:lang w:val="en-GB"/>
        </w:rPr>
        <w:t xml:space="preserve"> </w:t>
      </w:r>
      <w:r w:rsidR="006708B0" w:rsidRPr="00CE312B">
        <w:rPr>
          <w:rFonts w:eastAsia="Times New Roman" w:cstheme="minorHAnsi"/>
          <w:sz w:val="24"/>
          <w:szCs w:val="24"/>
          <w:lang w:val="en-GB"/>
        </w:rPr>
        <w:t xml:space="preserve">who all had </w:t>
      </w:r>
      <w:r w:rsidR="000E641C" w:rsidRPr="00CE312B">
        <w:rPr>
          <w:rFonts w:eastAsia="Times New Roman" w:cstheme="minorHAnsi"/>
          <w:sz w:val="24"/>
          <w:szCs w:val="24"/>
          <w:lang w:val="en-GB"/>
        </w:rPr>
        <w:t>a</w:t>
      </w:r>
      <w:r w:rsidR="00BC4E5D" w:rsidRPr="00CE312B">
        <w:rPr>
          <w:rFonts w:eastAsia="Times New Roman" w:cstheme="minorHAnsi"/>
          <w:sz w:val="24"/>
          <w:szCs w:val="24"/>
          <w:lang w:val="en-GB"/>
        </w:rPr>
        <w:t xml:space="preserve">mputation </w:t>
      </w:r>
      <w:r w:rsidR="000E641C" w:rsidRPr="00CE312B">
        <w:rPr>
          <w:rFonts w:eastAsia="Times New Roman" w:cstheme="minorHAnsi"/>
          <w:sz w:val="24"/>
          <w:szCs w:val="24"/>
          <w:lang w:val="en-GB"/>
        </w:rPr>
        <w:t xml:space="preserve">at </w:t>
      </w:r>
      <w:r w:rsidR="00F2716A">
        <w:rPr>
          <w:rFonts w:ascii="Times New Roman" w:hAnsi="Times New Roman"/>
          <w:sz w:val="24"/>
          <w:szCs w:val="24"/>
          <w:lang w:val="en-US"/>
        </w:rPr>
        <w:t>transhumeral</w:t>
      </w:r>
      <w:r w:rsidR="00F2716A" w:rsidRPr="00CE312B" w:rsidDel="00F2716A">
        <w:rPr>
          <w:rFonts w:eastAsia="Times New Roman" w:cstheme="minorHAnsi"/>
          <w:sz w:val="24"/>
          <w:szCs w:val="24"/>
          <w:lang w:val="en-GB"/>
        </w:rPr>
        <w:t xml:space="preserve"> </w:t>
      </w:r>
      <w:r w:rsidR="000E641C" w:rsidRPr="00CE312B">
        <w:rPr>
          <w:rFonts w:eastAsia="Times New Roman" w:cstheme="minorHAnsi"/>
          <w:sz w:val="24"/>
          <w:szCs w:val="24"/>
          <w:lang w:val="en-GB"/>
        </w:rPr>
        <w:t>level</w:t>
      </w:r>
      <w:r w:rsidR="0055486E" w:rsidRPr="00CE312B">
        <w:rPr>
          <w:rFonts w:eastAsia="Times New Roman" w:cstheme="minorHAnsi"/>
          <w:sz w:val="24"/>
          <w:szCs w:val="24"/>
          <w:lang w:val="en-GB"/>
        </w:rPr>
        <w:t xml:space="preserve">, and who were willing to </w:t>
      </w:r>
      <w:r w:rsidR="0029317F" w:rsidRPr="00CE312B">
        <w:rPr>
          <w:rFonts w:eastAsia="Times New Roman" w:cstheme="minorHAnsi"/>
          <w:sz w:val="24"/>
          <w:szCs w:val="24"/>
          <w:lang w:val="en-GB"/>
        </w:rPr>
        <w:t>participate in several clinical studies</w:t>
      </w:r>
      <w:r w:rsidR="00486B1D" w:rsidRPr="00CE312B">
        <w:rPr>
          <w:rFonts w:eastAsia="Times New Roman" w:cstheme="minorHAnsi"/>
          <w:sz w:val="24"/>
          <w:szCs w:val="24"/>
          <w:lang w:val="en-GB"/>
        </w:rPr>
        <w:t>.</w:t>
      </w:r>
      <w:r w:rsidR="000E641C" w:rsidRPr="005575CB">
        <w:rPr>
          <w:rFonts w:ascii="Times New Roman" w:hAnsi="Times New Roman" w:cs="Times New Roman"/>
          <w:color w:val="FF0000"/>
          <w:sz w:val="24"/>
          <w:szCs w:val="24"/>
          <w:lang w:val="en-US"/>
        </w:rPr>
        <w:t xml:space="preserve"> </w:t>
      </w:r>
      <w:r w:rsidR="00117DDB">
        <w:rPr>
          <w:rFonts w:ascii="Times New Roman" w:hAnsi="Times New Roman"/>
          <w:sz w:val="24"/>
          <w:szCs w:val="24"/>
          <w:lang w:val="en-GB"/>
        </w:rPr>
        <w:t xml:space="preserve">This HTA </w:t>
      </w:r>
      <w:r w:rsidR="00117DDB">
        <w:rPr>
          <w:rFonts w:eastAsia="Times New Roman" w:cstheme="minorHAnsi"/>
          <w:bCs/>
          <w:sz w:val="24"/>
          <w:szCs w:val="24"/>
          <w:lang w:val="en-GB"/>
        </w:rPr>
        <w:t xml:space="preserve">shows </w:t>
      </w:r>
      <w:r w:rsidR="00117DDB" w:rsidRPr="00281BA0">
        <w:rPr>
          <w:rFonts w:eastAsia="Times New Roman" w:cstheme="minorHAnsi"/>
          <w:bCs/>
          <w:sz w:val="24"/>
          <w:szCs w:val="24"/>
          <w:lang w:val="en-GB"/>
        </w:rPr>
        <w:t xml:space="preserve">a lack of studies comparing neuromuscular </w:t>
      </w:r>
      <w:r w:rsidR="00117DDB">
        <w:rPr>
          <w:rFonts w:eastAsia="Times New Roman" w:cstheme="minorHAnsi"/>
          <w:bCs/>
          <w:sz w:val="24"/>
          <w:szCs w:val="24"/>
          <w:lang w:val="en-GB"/>
        </w:rPr>
        <w:t>OI</w:t>
      </w:r>
      <w:r w:rsidR="00117DDB" w:rsidRPr="00281BA0">
        <w:rPr>
          <w:rFonts w:eastAsia="Times New Roman" w:cstheme="minorHAnsi"/>
          <w:bCs/>
          <w:sz w:val="24"/>
          <w:szCs w:val="24"/>
          <w:lang w:val="en-GB"/>
        </w:rPr>
        <w:t xml:space="preserve"> upper limb prostheses</w:t>
      </w:r>
      <w:r w:rsidR="00117DDB">
        <w:rPr>
          <w:rFonts w:eastAsia="Times New Roman" w:cstheme="minorHAnsi"/>
          <w:bCs/>
          <w:sz w:val="24"/>
          <w:szCs w:val="24"/>
          <w:lang w:val="en-GB"/>
        </w:rPr>
        <w:t xml:space="preserve"> with other treatment options </w:t>
      </w:r>
      <w:r w:rsidR="00593C6C">
        <w:rPr>
          <w:rFonts w:eastAsia="Times New Roman" w:cstheme="minorHAnsi"/>
          <w:bCs/>
          <w:sz w:val="24"/>
          <w:szCs w:val="24"/>
          <w:lang w:val="en-GB"/>
        </w:rPr>
        <w:t xml:space="preserve">such </w:t>
      </w:r>
      <w:r w:rsidR="00117DDB">
        <w:rPr>
          <w:rFonts w:eastAsia="Times New Roman" w:cstheme="minorHAnsi"/>
          <w:bCs/>
          <w:sz w:val="24"/>
          <w:szCs w:val="24"/>
          <w:lang w:val="en-GB"/>
        </w:rPr>
        <w:t xml:space="preserve">as </w:t>
      </w:r>
      <w:r w:rsidR="009B54B0">
        <w:rPr>
          <w:rFonts w:eastAsia="Times New Roman" w:cstheme="minorHAnsi"/>
          <w:bCs/>
          <w:sz w:val="24"/>
          <w:szCs w:val="24"/>
          <w:lang w:val="en-GB"/>
        </w:rPr>
        <w:t xml:space="preserve">non-neuromuscular </w:t>
      </w:r>
      <w:r w:rsidR="00DF73BA">
        <w:rPr>
          <w:rFonts w:eastAsia="Times New Roman" w:cstheme="minorHAnsi"/>
          <w:bCs/>
          <w:sz w:val="24"/>
          <w:szCs w:val="24"/>
          <w:lang w:val="en-GB"/>
        </w:rPr>
        <w:t>OI prostheses</w:t>
      </w:r>
      <w:r w:rsidR="004027F7">
        <w:rPr>
          <w:rFonts w:eastAsia="Times New Roman" w:cstheme="minorHAnsi"/>
          <w:bCs/>
          <w:sz w:val="24"/>
          <w:szCs w:val="24"/>
          <w:lang w:val="en-GB"/>
        </w:rPr>
        <w:t>,</w:t>
      </w:r>
      <w:r w:rsidR="00DF73BA">
        <w:rPr>
          <w:rFonts w:eastAsia="Times New Roman" w:cstheme="minorHAnsi"/>
          <w:bCs/>
          <w:sz w:val="24"/>
          <w:szCs w:val="24"/>
          <w:lang w:val="en-GB"/>
        </w:rPr>
        <w:t xml:space="preserve"> or</w:t>
      </w:r>
      <w:r w:rsidR="00117DDB" w:rsidRPr="00281BA0">
        <w:rPr>
          <w:rFonts w:eastAsia="Times New Roman" w:cstheme="minorHAnsi"/>
          <w:bCs/>
          <w:sz w:val="24"/>
          <w:szCs w:val="24"/>
          <w:lang w:val="en-GB"/>
        </w:rPr>
        <w:t xml:space="preserve"> </w:t>
      </w:r>
      <w:r w:rsidR="00117DDB">
        <w:rPr>
          <w:rFonts w:eastAsia="Times New Roman" w:cstheme="minorHAnsi"/>
          <w:bCs/>
          <w:sz w:val="24"/>
          <w:szCs w:val="24"/>
          <w:lang w:val="en-GB"/>
        </w:rPr>
        <w:t xml:space="preserve">the current standard of care - </w:t>
      </w:r>
      <w:r w:rsidR="00117DDB" w:rsidRPr="00281BA0">
        <w:rPr>
          <w:rFonts w:eastAsia="Times New Roman" w:cstheme="minorHAnsi"/>
          <w:bCs/>
          <w:sz w:val="24"/>
          <w:szCs w:val="24"/>
          <w:lang w:val="en-GB"/>
        </w:rPr>
        <w:t>myoelectric socket prostheses.</w:t>
      </w:r>
      <w:r w:rsidR="00DF73BA">
        <w:rPr>
          <w:rFonts w:eastAsia="Times New Roman" w:cstheme="minorHAnsi"/>
          <w:bCs/>
          <w:sz w:val="24"/>
          <w:szCs w:val="24"/>
          <w:lang w:val="en-GB"/>
        </w:rPr>
        <w:t xml:space="preserve"> </w:t>
      </w:r>
      <w:r w:rsidR="002A4F17">
        <w:rPr>
          <w:rFonts w:eastAsia="Times New Roman" w:cstheme="minorHAnsi"/>
          <w:bCs/>
          <w:sz w:val="24"/>
          <w:szCs w:val="24"/>
          <w:lang w:val="en-GB"/>
        </w:rPr>
        <w:t>Also</w:t>
      </w:r>
      <w:r w:rsidR="00BC72A7">
        <w:rPr>
          <w:rFonts w:eastAsia="Times New Roman" w:cstheme="minorHAnsi"/>
          <w:bCs/>
          <w:sz w:val="24"/>
          <w:szCs w:val="24"/>
          <w:lang w:val="en-GB"/>
        </w:rPr>
        <w:t>,</w:t>
      </w:r>
      <w:r w:rsidR="002A4F17">
        <w:rPr>
          <w:rFonts w:eastAsia="Times New Roman" w:cstheme="minorHAnsi"/>
          <w:bCs/>
          <w:sz w:val="24"/>
          <w:szCs w:val="24"/>
          <w:lang w:val="en-GB"/>
        </w:rPr>
        <w:t xml:space="preserve"> the analysis </w:t>
      </w:r>
      <w:r w:rsidR="00EE100D">
        <w:rPr>
          <w:rFonts w:ascii="Times New Roman" w:hAnsi="Times New Roman"/>
          <w:sz w:val="24"/>
          <w:szCs w:val="24"/>
          <w:lang w:val="en-GB"/>
        </w:rPr>
        <w:t xml:space="preserve">shows the challenge of </w:t>
      </w:r>
      <w:r w:rsidR="001E11A3">
        <w:rPr>
          <w:rFonts w:ascii="Times New Roman" w:hAnsi="Times New Roman"/>
          <w:sz w:val="24"/>
          <w:szCs w:val="24"/>
          <w:lang w:val="en-GB"/>
        </w:rPr>
        <w:t xml:space="preserve">defining and </w:t>
      </w:r>
      <w:r w:rsidR="00986B90">
        <w:rPr>
          <w:rFonts w:ascii="Times New Roman" w:hAnsi="Times New Roman"/>
          <w:sz w:val="24"/>
          <w:szCs w:val="24"/>
          <w:lang w:val="en-GB"/>
        </w:rPr>
        <w:t xml:space="preserve">investigating </w:t>
      </w:r>
      <w:r w:rsidR="00986B90" w:rsidRPr="006A7B85">
        <w:rPr>
          <w:rFonts w:ascii="Times New Roman" w:hAnsi="Times New Roman"/>
          <w:sz w:val="24"/>
          <w:szCs w:val="24"/>
          <w:lang w:val="en-GB"/>
        </w:rPr>
        <w:t>clinically relevant outcomes for</w:t>
      </w:r>
      <w:r w:rsidR="00EE100D" w:rsidRPr="006A7B85">
        <w:rPr>
          <w:rFonts w:ascii="Times New Roman" w:hAnsi="Times New Roman"/>
          <w:sz w:val="24"/>
          <w:szCs w:val="24"/>
          <w:lang w:val="en-GB"/>
        </w:rPr>
        <w:t xml:space="preserve"> </w:t>
      </w:r>
      <w:r w:rsidR="00290CDF" w:rsidRPr="006A7B85">
        <w:rPr>
          <w:rFonts w:ascii="Times New Roman" w:hAnsi="Times New Roman"/>
          <w:sz w:val="24"/>
          <w:szCs w:val="24"/>
          <w:lang w:val="en-GB"/>
        </w:rPr>
        <w:t>upper limb prostheses</w:t>
      </w:r>
      <w:r w:rsidR="00006294" w:rsidRPr="006A7B85">
        <w:rPr>
          <w:rFonts w:ascii="Times New Roman" w:hAnsi="Times New Roman"/>
          <w:sz w:val="24"/>
          <w:szCs w:val="24"/>
          <w:lang w:val="en-GB"/>
        </w:rPr>
        <w:t>,</w:t>
      </w:r>
      <w:r w:rsidR="008A44F2" w:rsidRPr="006A7B85">
        <w:rPr>
          <w:rFonts w:ascii="Times New Roman" w:hAnsi="Times New Roman"/>
          <w:sz w:val="24"/>
          <w:szCs w:val="24"/>
          <w:lang w:val="en-GB"/>
        </w:rPr>
        <w:t xml:space="preserve"> e</w:t>
      </w:r>
      <w:r w:rsidR="00210F12" w:rsidRPr="006A7B85">
        <w:rPr>
          <w:rFonts w:ascii="Times New Roman" w:hAnsi="Times New Roman"/>
          <w:sz w:val="24"/>
          <w:szCs w:val="24"/>
          <w:lang w:val="en-GB"/>
        </w:rPr>
        <w:t>.</w:t>
      </w:r>
      <w:r w:rsidR="008A44F2" w:rsidRPr="006A7B85">
        <w:rPr>
          <w:rFonts w:ascii="Times New Roman" w:hAnsi="Times New Roman"/>
          <w:sz w:val="24"/>
          <w:szCs w:val="24"/>
          <w:lang w:val="en-GB"/>
        </w:rPr>
        <w:t>g</w:t>
      </w:r>
      <w:r w:rsidR="00210F12" w:rsidRPr="006A7B85">
        <w:rPr>
          <w:rFonts w:ascii="Times New Roman" w:hAnsi="Times New Roman"/>
          <w:sz w:val="24"/>
          <w:szCs w:val="24"/>
          <w:lang w:val="en-GB"/>
        </w:rPr>
        <w:t>.</w:t>
      </w:r>
      <w:r w:rsidR="008A44F2" w:rsidRPr="006A7B85">
        <w:rPr>
          <w:rFonts w:ascii="Times New Roman" w:hAnsi="Times New Roman"/>
          <w:sz w:val="24"/>
          <w:szCs w:val="24"/>
          <w:lang w:val="en-GB"/>
        </w:rPr>
        <w:t xml:space="preserve"> </w:t>
      </w:r>
      <w:r w:rsidR="00A505B1" w:rsidRPr="006A7B85">
        <w:rPr>
          <w:rFonts w:ascii="Times New Roman" w:hAnsi="Times New Roman"/>
          <w:sz w:val="24"/>
          <w:szCs w:val="24"/>
          <w:lang w:val="en-GB"/>
        </w:rPr>
        <w:t xml:space="preserve">measures of different </w:t>
      </w:r>
      <w:r w:rsidR="007E0E91" w:rsidRPr="006A7B85">
        <w:rPr>
          <w:rFonts w:ascii="Times New Roman" w:hAnsi="Times New Roman"/>
          <w:sz w:val="24"/>
          <w:szCs w:val="24"/>
          <w:lang w:val="en-GB"/>
        </w:rPr>
        <w:t>function</w:t>
      </w:r>
      <w:r w:rsidR="00E83BC1" w:rsidRPr="006A7B85">
        <w:rPr>
          <w:rFonts w:ascii="Times New Roman" w:hAnsi="Times New Roman"/>
          <w:sz w:val="24"/>
          <w:szCs w:val="24"/>
          <w:lang w:val="en-GB"/>
        </w:rPr>
        <w:t>al aspects of upper limb prostheses</w:t>
      </w:r>
      <w:r w:rsidR="007E0E91" w:rsidRPr="006A7B85">
        <w:rPr>
          <w:rFonts w:ascii="Times New Roman" w:hAnsi="Times New Roman"/>
          <w:sz w:val="24"/>
          <w:szCs w:val="24"/>
          <w:lang w:val="en-GB"/>
        </w:rPr>
        <w:t>.</w:t>
      </w:r>
      <w:r w:rsidR="00144FC8" w:rsidRPr="006A7B85">
        <w:rPr>
          <w:rFonts w:ascii="Times New Roman" w:hAnsi="Times New Roman"/>
          <w:sz w:val="24"/>
          <w:szCs w:val="24"/>
          <w:lang w:val="en-GB"/>
        </w:rPr>
        <w:t xml:space="preserve"> </w:t>
      </w:r>
      <w:r w:rsidR="00263390" w:rsidRPr="006A7B85">
        <w:rPr>
          <w:rFonts w:ascii="Times New Roman" w:hAnsi="Times New Roman"/>
          <w:sz w:val="24"/>
          <w:szCs w:val="24"/>
          <w:lang w:val="en-GB"/>
        </w:rPr>
        <w:t>Further</w:t>
      </w:r>
      <w:r w:rsidR="00722561" w:rsidRPr="006A7B85">
        <w:rPr>
          <w:rFonts w:ascii="Times New Roman" w:hAnsi="Times New Roman"/>
          <w:sz w:val="24"/>
          <w:szCs w:val="24"/>
          <w:lang w:val="en-GB"/>
        </w:rPr>
        <w:t>more,</w:t>
      </w:r>
      <w:r w:rsidR="00263390" w:rsidRPr="006A7B85">
        <w:rPr>
          <w:rFonts w:ascii="Times New Roman" w:hAnsi="Times New Roman"/>
          <w:sz w:val="24"/>
          <w:szCs w:val="24"/>
          <w:lang w:val="en-GB"/>
        </w:rPr>
        <w:t xml:space="preserve"> a </w:t>
      </w:r>
      <w:r w:rsidR="000237ED" w:rsidRPr="006A7B85">
        <w:rPr>
          <w:rFonts w:ascii="Times New Roman" w:hAnsi="Times New Roman"/>
          <w:sz w:val="24"/>
          <w:szCs w:val="24"/>
          <w:lang w:val="en-GB"/>
        </w:rPr>
        <w:t xml:space="preserve">continuous </w:t>
      </w:r>
      <w:r w:rsidR="00263390" w:rsidRPr="006A7B85">
        <w:rPr>
          <w:rFonts w:ascii="Times New Roman" w:hAnsi="Times New Roman"/>
          <w:sz w:val="24"/>
          <w:szCs w:val="24"/>
          <w:lang w:val="en-GB"/>
        </w:rPr>
        <w:t xml:space="preserve">systematic </w:t>
      </w:r>
      <w:r w:rsidR="000237ED" w:rsidRPr="006A7B85">
        <w:rPr>
          <w:rFonts w:ascii="Times New Roman" w:hAnsi="Times New Roman"/>
          <w:sz w:val="24"/>
          <w:szCs w:val="24"/>
          <w:lang w:val="en-GB"/>
        </w:rPr>
        <w:t xml:space="preserve">long-term </w:t>
      </w:r>
      <w:r w:rsidR="004529BF" w:rsidRPr="006A7B85">
        <w:rPr>
          <w:rFonts w:ascii="Times New Roman" w:hAnsi="Times New Roman"/>
          <w:sz w:val="24"/>
          <w:szCs w:val="24"/>
          <w:lang w:val="en-GB"/>
        </w:rPr>
        <w:t xml:space="preserve">evaluation of </w:t>
      </w:r>
      <w:r w:rsidR="00981A3F" w:rsidRPr="006A7B85">
        <w:rPr>
          <w:rFonts w:ascii="Times New Roman" w:hAnsi="Times New Roman"/>
          <w:sz w:val="24"/>
          <w:szCs w:val="24"/>
          <w:lang w:val="en-GB"/>
        </w:rPr>
        <w:t xml:space="preserve">potential </w:t>
      </w:r>
      <w:r w:rsidR="004529BF" w:rsidRPr="006A7B85">
        <w:rPr>
          <w:rFonts w:ascii="Times New Roman" w:hAnsi="Times New Roman"/>
          <w:sz w:val="24"/>
          <w:szCs w:val="24"/>
          <w:lang w:val="en-GB"/>
        </w:rPr>
        <w:t xml:space="preserve">complications </w:t>
      </w:r>
      <w:r w:rsidR="000D50F5" w:rsidRPr="006A7B85">
        <w:rPr>
          <w:rFonts w:ascii="Times New Roman" w:hAnsi="Times New Roman"/>
          <w:sz w:val="24"/>
          <w:szCs w:val="24"/>
          <w:lang w:val="en-GB"/>
        </w:rPr>
        <w:t xml:space="preserve">is </w:t>
      </w:r>
      <w:r w:rsidR="00981A3F" w:rsidRPr="006A7B85">
        <w:rPr>
          <w:rFonts w:ascii="Times New Roman" w:hAnsi="Times New Roman"/>
          <w:sz w:val="24"/>
          <w:szCs w:val="24"/>
          <w:lang w:val="en-GB"/>
        </w:rPr>
        <w:t xml:space="preserve">mandatory </w:t>
      </w:r>
      <w:r w:rsidR="009C556C" w:rsidRPr="006A7B85">
        <w:rPr>
          <w:rFonts w:ascii="Times New Roman" w:hAnsi="Times New Roman"/>
          <w:sz w:val="24"/>
          <w:szCs w:val="24"/>
          <w:lang w:val="en-GB"/>
        </w:rPr>
        <w:t xml:space="preserve">to </w:t>
      </w:r>
      <w:r w:rsidR="000D50F5" w:rsidRPr="006A7B85">
        <w:rPr>
          <w:rFonts w:ascii="Times New Roman" w:hAnsi="Times New Roman"/>
          <w:sz w:val="24"/>
          <w:szCs w:val="24"/>
          <w:lang w:val="en-GB"/>
        </w:rPr>
        <w:t>improve</w:t>
      </w:r>
      <w:r w:rsidR="0000588E" w:rsidRPr="006A7B85">
        <w:rPr>
          <w:rFonts w:ascii="Times New Roman" w:hAnsi="Times New Roman"/>
          <w:sz w:val="24"/>
          <w:szCs w:val="24"/>
          <w:lang w:val="en-GB"/>
        </w:rPr>
        <w:t xml:space="preserve"> </w:t>
      </w:r>
      <w:r w:rsidR="00D52912" w:rsidRPr="006A7B85">
        <w:rPr>
          <w:rFonts w:ascii="Times New Roman" w:hAnsi="Times New Roman"/>
          <w:sz w:val="24"/>
          <w:szCs w:val="24"/>
          <w:lang w:val="en-GB"/>
        </w:rPr>
        <w:t xml:space="preserve">the </w:t>
      </w:r>
      <w:r w:rsidR="0000588E" w:rsidRPr="006A7B85">
        <w:rPr>
          <w:rFonts w:ascii="Times New Roman" w:hAnsi="Times New Roman"/>
          <w:sz w:val="24"/>
          <w:szCs w:val="24"/>
          <w:lang w:val="en-GB"/>
        </w:rPr>
        <w:t xml:space="preserve">understanding of the risks </w:t>
      </w:r>
      <w:r w:rsidR="00F13FED" w:rsidRPr="006A7B85">
        <w:rPr>
          <w:rFonts w:ascii="Times New Roman" w:hAnsi="Times New Roman"/>
          <w:sz w:val="24"/>
          <w:szCs w:val="24"/>
          <w:lang w:val="en-GB"/>
        </w:rPr>
        <w:t>associated with th</w:t>
      </w:r>
      <w:r w:rsidR="00D52912" w:rsidRPr="006A7B85">
        <w:rPr>
          <w:rFonts w:ascii="Times New Roman" w:hAnsi="Times New Roman"/>
          <w:sz w:val="24"/>
          <w:szCs w:val="24"/>
          <w:lang w:val="en-GB"/>
        </w:rPr>
        <w:t>is</w:t>
      </w:r>
      <w:r w:rsidR="00F13FED" w:rsidRPr="006A7B85">
        <w:rPr>
          <w:rFonts w:ascii="Times New Roman" w:hAnsi="Times New Roman"/>
          <w:sz w:val="24"/>
          <w:szCs w:val="24"/>
          <w:lang w:val="en-GB"/>
        </w:rPr>
        <w:t xml:space="preserve"> new </w:t>
      </w:r>
      <w:r w:rsidR="000D50F5" w:rsidRPr="006A7B85">
        <w:rPr>
          <w:rFonts w:ascii="Times New Roman" w:hAnsi="Times New Roman"/>
          <w:sz w:val="24"/>
          <w:szCs w:val="24"/>
          <w:lang w:val="en-GB"/>
        </w:rPr>
        <w:t>technology</w:t>
      </w:r>
      <w:r w:rsidR="0071775E" w:rsidRPr="006A7B85">
        <w:rPr>
          <w:rFonts w:ascii="Times New Roman" w:hAnsi="Times New Roman"/>
          <w:sz w:val="24"/>
          <w:szCs w:val="24"/>
          <w:lang w:val="en-GB"/>
        </w:rPr>
        <w:t>.</w:t>
      </w:r>
    </w:p>
    <w:p w14:paraId="0C91D69E" w14:textId="2E655714" w:rsidR="00406642" w:rsidRPr="008B6711" w:rsidRDefault="00D0287A" w:rsidP="008B6711">
      <w:pPr>
        <w:ind w:left="426"/>
        <w:rPr>
          <w:rFonts w:ascii="Times New Roman" w:hAnsi="Times New Roman"/>
          <w:b/>
          <w:color w:val="002060"/>
          <w:sz w:val="24"/>
          <w:szCs w:val="24"/>
          <w:lang w:val="en-GB"/>
        </w:rPr>
      </w:pPr>
      <w:r w:rsidRPr="006A7B85">
        <w:rPr>
          <w:rFonts w:ascii="Times New Roman" w:hAnsi="Times New Roman"/>
          <w:b/>
          <w:color w:val="002060"/>
          <w:sz w:val="24"/>
          <w:szCs w:val="24"/>
          <w:lang w:val="en-GB"/>
        </w:rPr>
        <w:t>Ongoing research</w:t>
      </w:r>
      <w:r w:rsidR="008B6711">
        <w:rPr>
          <w:rFonts w:ascii="Times New Roman" w:hAnsi="Times New Roman"/>
          <w:b/>
          <w:color w:val="002060"/>
          <w:sz w:val="24"/>
          <w:szCs w:val="24"/>
          <w:lang w:val="en-GB"/>
        </w:rPr>
        <w:br/>
      </w:r>
      <w:r w:rsidR="00F23D5B" w:rsidRPr="005575CB">
        <w:rPr>
          <w:rFonts w:cstheme="minorHAnsi"/>
          <w:sz w:val="23"/>
          <w:szCs w:val="23"/>
          <w:lang w:val="en-US"/>
        </w:rPr>
        <w:t xml:space="preserve">The search </w:t>
      </w:r>
      <w:r w:rsidR="001C3A8A" w:rsidRPr="005575CB">
        <w:rPr>
          <w:rFonts w:cstheme="minorHAnsi"/>
          <w:sz w:val="23"/>
          <w:szCs w:val="23"/>
          <w:lang w:val="en-US"/>
        </w:rPr>
        <w:t xml:space="preserve">for ongoing research identified one </w:t>
      </w:r>
      <w:r w:rsidR="002F1C9B" w:rsidRPr="005575CB">
        <w:rPr>
          <w:rFonts w:cstheme="minorHAnsi"/>
          <w:sz w:val="23"/>
          <w:szCs w:val="23"/>
          <w:lang w:val="en-US"/>
        </w:rPr>
        <w:t xml:space="preserve">case series </w:t>
      </w:r>
      <w:r w:rsidR="00F23D5B" w:rsidRPr="005575CB">
        <w:rPr>
          <w:rFonts w:cstheme="minorHAnsi"/>
          <w:sz w:val="23"/>
          <w:szCs w:val="23"/>
          <w:lang w:val="en-US"/>
        </w:rPr>
        <w:t xml:space="preserve">in the Clinicaltrials.gov database and </w:t>
      </w:r>
      <w:r w:rsidR="002F1C9B" w:rsidRPr="005575CB">
        <w:rPr>
          <w:rFonts w:cstheme="minorHAnsi"/>
          <w:sz w:val="23"/>
          <w:szCs w:val="23"/>
          <w:lang w:val="en-US"/>
        </w:rPr>
        <w:t xml:space="preserve">one case series in </w:t>
      </w:r>
      <w:r w:rsidR="00F23D5B" w:rsidRPr="005575CB">
        <w:rPr>
          <w:rFonts w:cstheme="minorHAnsi"/>
          <w:sz w:val="23"/>
          <w:szCs w:val="23"/>
          <w:lang w:val="en-US"/>
        </w:rPr>
        <w:t>the WHO ICTRP portal</w:t>
      </w:r>
      <w:r w:rsidR="008D50BA" w:rsidRPr="005575CB">
        <w:rPr>
          <w:rFonts w:cstheme="minorHAnsi"/>
          <w:sz w:val="23"/>
          <w:szCs w:val="23"/>
          <w:lang w:val="en-US"/>
        </w:rPr>
        <w:t xml:space="preserve">. </w:t>
      </w:r>
    </w:p>
    <w:p w14:paraId="1E5B5213" w14:textId="255F01AC" w:rsidR="00893F30" w:rsidRPr="005575CB" w:rsidRDefault="00E8156A" w:rsidP="00893F30">
      <w:pPr>
        <w:pStyle w:val="Liststycke"/>
        <w:numPr>
          <w:ilvl w:val="0"/>
          <w:numId w:val="30"/>
        </w:numPr>
        <w:rPr>
          <w:rStyle w:val="Betoning"/>
          <w:rFonts w:cstheme="minorHAnsi"/>
          <w:i w:val="0"/>
          <w:sz w:val="24"/>
          <w:szCs w:val="24"/>
          <w:lang w:val="en-US"/>
        </w:rPr>
      </w:pPr>
      <w:r w:rsidRPr="005575CB">
        <w:rPr>
          <w:rStyle w:val="Betoning"/>
          <w:rFonts w:cstheme="minorHAnsi"/>
          <w:i w:val="0"/>
          <w:sz w:val="24"/>
          <w:szCs w:val="24"/>
          <w:lang w:val="en-US"/>
        </w:rPr>
        <w:t xml:space="preserve">Study </w:t>
      </w:r>
      <w:r w:rsidR="006A410C" w:rsidRPr="005575CB">
        <w:rPr>
          <w:rFonts w:cstheme="minorHAnsi"/>
          <w:sz w:val="23"/>
          <w:szCs w:val="23"/>
          <w:shd w:val="clear" w:color="auto" w:fill="FFFFFF"/>
          <w:lang w:val="en-US"/>
        </w:rPr>
        <w:t>NCT03957226</w:t>
      </w:r>
      <w:r w:rsidRPr="005575CB">
        <w:rPr>
          <w:rStyle w:val="Betoning"/>
          <w:rFonts w:cstheme="minorHAnsi"/>
          <w:i w:val="0"/>
          <w:sz w:val="24"/>
          <w:szCs w:val="24"/>
          <w:lang w:val="en-US"/>
        </w:rPr>
        <w:t xml:space="preserve">:  </w:t>
      </w:r>
      <w:r w:rsidR="006A410C" w:rsidRPr="00024633">
        <w:rPr>
          <w:rFonts w:cstheme="minorHAnsi"/>
          <w:i/>
          <w:iCs/>
          <w:sz w:val="23"/>
          <w:szCs w:val="23"/>
          <w:shd w:val="clear" w:color="auto" w:fill="FFFFFF"/>
          <w:lang w:val="en-US"/>
        </w:rPr>
        <w:t xml:space="preserve">An </w:t>
      </w:r>
      <w:r w:rsidR="005575CB" w:rsidRPr="00024633">
        <w:rPr>
          <w:rFonts w:cstheme="minorHAnsi"/>
          <w:i/>
          <w:iCs/>
          <w:sz w:val="23"/>
          <w:szCs w:val="23"/>
          <w:shd w:val="clear" w:color="auto" w:fill="FFFFFF"/>
          <w:lang w:val="en-US"/>
        </w:rPr>
        <w:t>o</w:t>
      </w:r>
      <w:r w:rsidR="006A410C" w:rsidRPr="00024633">
        <w:rPr>
          <w:rFonts w:cstheme="minorHAnsi"/>
          <w:i/>
          <w:iCs/>
          <w:sz w:val="23"/>
          <w:szCs w:val="23"/>
          <w:shd w:val="clear" w:color="auto" w:fill="FFFFFF"/>
          <w:lang w:val="en-US"/>
        </w:rPr>
        <w:t xml:space="preserve">sseoanchored </w:t>
      </w:r>
      <w:r w:rsidR="005575CB" w:rsidRPr="00024633">
        <w:rPr>
          <w:rFonts w:cstheme="minorHAnsi"/>
          <w:i/>
          <w:iCs/>
          <w:sz w:val="23"/>
          <w:szCs w:val="23"/>
          <w:shd w:val="clear" w:color="auto" w:fill="FFFFFF"/>
          <w:lang w:val="en-US"/>
        </w:rPr>
        <w:t>p</w:t>
      </w:r>
      <w:r w:rsidR="006A410C" w:rsidRPr="00024633">
        <w:rPr>
          <w:rFonts w:cstheme="minorHAnsi"/>
          <w:i/>
          <w:iCs/>
          <w:sz w:val="23"/>
          <w:szCs w:val="23"/>
          <w:shd w:val="clear" w:color="auto" w:fill="FFFFFF"/>
          <w:lang w:val="en-US"/>
        </w:rPr>
        <w:t xml:space="preserve">ercutaneous </w:t>
      </w:r>
      <w:r w:rsidR="005575CB" w:rsidRPr="00024633">
        <w:rPr>
          <w:rFonts w:cstheme="minorHAnsi"/>
          <w:i/>
          <w:iCs/>
          <w:sz w:val="23"/>
          <w:szCs w:val="23"/>
          <w:shd w:val="clear" w:color="auto" w:fill="FFFFFF"/>
          <w:lang w:val="en-US"/>
        </w:rPr>
        <w:t>p</w:t>
      </w:r>
      <w:r w:rsidR="006A410C" w:rsidRPr="00024633">
        <w:rPr>
          <w:rFonts w:cstheme="minorHAnsi"/>
          <w:i/>
          <w:iCs/>
          <w:sz w:val="23"/>
          <w:szCs w:val="23"/>
          <w:shd w:val="clear" w:color="auto" w:fill="FFFFFF"/>
          <w:lang w:val="en-US"/>
        </w:rPr>
        <w:t xml:space="preserve">rosthesis </w:t>
      </w:r>
      <w:r w:rsidR="005575CB" w:rsidRPr="00024633">
        <w:rPr>
          <w:rFonts w:cstheme="minorHAnsi"/>
          <w:i/>
          <w:iCs/>
          <w:sz w:val="23"/>
          <w:szCs w:val="23"/>
          <w:shd w:val="clear" w:color="auto" w:fill="FFFFFF"/>
          <w:lang w:val="en-US"/>
        </w:rPr>
        <w:t>s</w:t>
      </w:r>
      <w:r w:rsidR="006A410C" w:rsidRPr="00024633">
        <w:rPr>
          <w:rFonts w:cstheme="minorHAnsi"/>
          <w:i/>
          <w:iCs/>
          <w:sz w:val="23"/>
          <w:szCs w:val="23"/>
          <w:shd w:val="clear" w:color="auto" w:fill="FFFFFF"/>
          <w:lang w:val="en-US"/>
        </w:rPr>
        <w:t xml:space="preserve">tudy </w:t>
      </w:r>
      <w:r w:rsidR="005575CB" w:rsidRPr="00024633">
        <w:rPr>
          <w:rFonts w:cstheme="minorHAnsi"/>
          <w:i/>
          <w:iCs/>
          <w:sz w:val="23"/>
          <w:szCs w:val="23"/>
          <w:shd w:val="clear" w:color="auto" w:fill="FFFFFF"/>
          <w:lang w:val="en-US"/>
        </w:rPr>
        <w:t>e</w:t>
      </w:r>
      <w:r w:rsidR="006A410C" w:rsidRPr="00024633">
        <w:rPr>
          <w:rFonts w:cstheme="minorHAnsi"/>
          <w:i/>
          <w:iCs/>
          <w:sz w:val="23"/>
          <w:szCs w:val="23"/>
          <w:shd w:val="clear" w:color="auto" w:fill="FFFFFF"/>
          <w:lang w:val="en-US"/>
        </w:rPr>
        <w:t xml:space="preserve">valuating </w:t>
      </w:r>
      <w:r w:rsidR="005575CB" w:rsidRPr="00024633">
        <w:rPr>
          <w:rFonts w:cstheme="minorHAnsi"/>
          <w:i/>
          <w:iCs/>
          <w:sz w:val="23"/>
          <w:szCs w:val="23"/>
          <w:shd w:val="clear" w:color="auto" w:fill="FFFFFF"/>
          <w:lang w:val="en-US"/>
        </w:rPr>
        <w:t>s</w:t>
      </w:r>
      <w:r w:rsidR="006A410C" w:rsidRPr="00024633">
        <w:rPr>
          <w:rFonts w:cstheme="minorHAnsi"/>
          <w:i/>
          <w:iCs/>
          <w:sz w:val="23"/>
          <w:szCs w:val="23"/>
          <w:shd w:val="clear" w:color="auto" w:fill="FFFFFF"/>
          <w:lang w:val="en-US"/>
        </w:rPr>
        <w:t xml:space="preserve">table </w:t>
      </w:r>
      <w:r w:rsidR="005575CB" w:rsidRPr="00024633">
        <w:rPr>
          <w:rFonts w:cstheme="minorHAnsi"/>
          <w:i/>
          <w:iCs/>
          <w:sz w:val="23"/>
          <w:szCs w:val="23"/>
          <w:shd w:val="clear" w:color="auto" w:fill="FFFFFF"/>
          <w:lang w:val="en-US"/>
        </w:rPr>
        <w:t>n</w:t>
      </w:r>
      <w:r w:rsidR="006A410C" w:rsidRPr="00024633">
        <w:rPr>
          <w:rFonts w:cstheme="minorHAnsi"/>
          <w:i/>
          <w:iCs/>
          <w:sz w:val="23"/>
          <w:szCs w:val="23"/>
          <w:shd w:val="clear" w:color="auto" w:fill="FFFFFF"/>
          <w:lang w:val="en-US"/>
        </w:rPr>
        <w:t xml:space="preserve">eural </w:t>
      </w:r>
      <w:r w:rsidR="005575CB" w:rsidRPr="00024633">
        <w:rPr>
          <w:rFonts w:cstheme="minorHAnsi"/>
          <w:i/>
          <w:iCs/>
          <w:sz w:val="23"/>
          <w:szCs w:val="23"/>
          <w:shd w:val="clear" w:color="auto" w:fill="FFFFFF"/>
          <w:lang w:val="en-US"/>
        </w:rPr>
        <w:t>s</w:t>
      </w:r>
      <w:r w:rsidR="006A410C" w:rsidRPr="00024633">
        <w:rPr>
          <w:rFonts w:cstheme="minorHAnsi"/>
          <w:i/>
          <w:iCs/>
          <w:sz w:val="23"/>
          <w:szCs w:val="23"/>
          <w:shd w:val="clear" w:color="auto" w:fill="FFFFFF"/>
          <w:lang w:val="en-US"/>
        </w:rPr>
        <w:t xml:space="preserve">ignal </w:t>
      </w:r>
      <w:r w:rsidR="005575CB" w:rsidRPr="00024633">
        <w:rPr>
          <w:rFonts w:cstheme="minorHAnsi"/>
          <w:i/>
          <w:iCs/>
          <w:sz w:val="23"/>
          <w:szCs w:val="23"/>
          <w:shd w:val="clear" w:color="auto" w:fill="FFFFFF"/>
          <w:lang w:val="en-US"/>
        </w:rPr>
        <w:t>t</w:t>
      </w:r>
      <w:r w:rsidR="006A410C" w:rsidRPr="00024633">
        <w:rPr>
          <w:rFonts w:cstheme="minorHAnsi"/>
          <w:i/>
          <w:iCs/>
          <w:sz w:val="23"/>
          <w:szCs w:val="23"/>
          <w:shd w:val="clear" w:color="auto" w:fill="FFFFFF"/>
          <w:lang w:val="en-US"/>
        </w:rPr>
        <w:t xml:space="preserve">ransmission in </w:t>
      </w:r>
      <w:r w:rsidR="005575CB" w:rsidRPr="00024633">
        <w:rPr>
          <w:rFonts w:cstheme="minorHAnsi"/>
          <w:i/>
          <w:iCs/>
          <w:sz w:val="23"/>
          <w:szCs w:val="23"/>
          <w:shd w:val="clear" w:color="auto" w:fill="FFFFFF"/>
          <w:lang w:val="en-US"/>
        </w:rPr>
        <w:t>s</w:t>
      </w:r>
      <w:r w:rsidR="006A410C" w:rsidRPr="00024633">
        <w:rPr>
          <w:rFonts w:cstheme="minorHAnsi"/>
          <w:i/>
          <w:iCs/>
          <w:sz w:val="23"/>
          <w:szCs w:val="23"/>
          <w:shd w:val="clear" w:color="auto" w:fill="FFFFFF"/>
          <w:lang w:val="en-US"/>
        </w:rPr>
        <w:t xml:space="preserve">ubjects </w:t>
      </w:r>
      <w:r w:rsidR="005575CB" w:rsidRPr="00024633">
        <w:rPr>
          <w:rFonts w:cstheme="minorHAnsi"/>
          <w:i/>
          <w:iCs/>
          <w:sz w:val="23"/>
          <w:szCs w:val="23"/>
          <w:shd w:val="clear" w:color="auto" w:fill="FFFFFF"/>
          <w:lang w:val="en-US"/>
        </w:rPr>
        <w:t>w</w:t>
      </w:r>
      <w:r w:rsidR="006A410C" w:rsidRPr="00024633">
        <w:rPr>
          <w:rFonts w:cstheme="minorHAnsi"/>
          <w:i/>
          <w:iCs/>
          <w:sz w:val="23"/>
          <w:szCs w:val="23"/>
          <w:shd w:val="clear" w:color="auto" w:fill="FFFFFF"/>
          <w:lang w:val="en-US"/>
        </w:rPr>
        <w:t xml:space="preserve">ith </w:t>
      </w:r>
      <w:r w:rsidR="005575CB" w:rsidRPr="00024633">
        <w:rPr>
          <w:rFonts w:cstheme="minorHAnsi"/>
          <w:i/>
          <w:iCs/>
          <w:sz w:val="23"/>
          <w:szCs w:val="23"/>
          <w:shd w:val="clear" w:color="auto" w:fill="FFFFFF"/>
          <w:lang w:val="en-US"/>
        </w:rPr>
        <w:t>t</w:t>
      </w:r>
      <w:r w:rsidR="006A410C" w:rsidRPr="00024633">
        <w:rPr>
          <w:rFonts w:cstheme="minorHAnsi"/>
          <w:i/>
          <w:iCs/>
          <w:sz w:val="23"/>
          <w:szCs w:val="23"/>
          <w:shd w:val="clear" w:color="auto" w:fill="FFFFFF"/>
          <w:lang w:val="en-US"/>
        </w:rPr>
        <w:t xml:space="preserve">ranshumeral </w:t>
      </w:r>
      <w:r w:rsidR="005575CB" w:rsidRPr="00024633">
        <w:rPr>
          <w:rFonts w:cstheme="minorHAnsi"/>
          <w:i/>
          <w:iCs/>
          <w:sz w:val="23"/>
          <w:szCs w:val="23"/>
          <w:shd w:val="clear" w:color="auto" w:fill="FFFFFF"/>
          <w:lang w:val="en-US"/>
        </w:rPr>
        <w:t>a</w:t>
      </w:r>
      <w:r w:rsidR="006A410C" w:rsidRPr="00024633">
        <w:rPr>
          <w:rFonts w:cstheme="minorHAnsi"/>
          <w:i/>
          <w:iCs/>
          <w:sz w:val="23"/>
          <w:szCs w:val="23"/>
          <w:shd w:val="clear" w:color="auto" w:fill="FFFFFF"/>
          <w:lang w:val="en-US"/>
        </w:rPr>
        <w:t>mputations</w:t>
      </w:r>
      <w:r w:rsidR="00B27E5D" w:rsidRPr="005575CB">
        <w:rPr>
          <w:rStyle w:val="Betoning"/>
          <w:rFonts w:cstheme="minorHAnsi"/>
          <w:i w:val="0"/>
          <w:sz w:val="24"/>
          <w:szCs w:val="24"/>
          <w:lang w:val="en-US"/>
        </w:rPr>
        <w:t>,</w:t>
      </w:r>
      <w:r w:rsidRPr="005575CB">
        <w:rPr>
          <w:rStyle w:val="Betoning"/>
          <w:rFonts w:cstheme="minorHAnsi"/>
          <w:i w:val="0"/>
          <w:sz w:val="24"/>
          <w:szCs w:val="24"/>
          <w:lang w:val="en-US"/>
        </w:rPr>
        <w:t xml:space="preserve"> a case series of </w:t>
      </w:r>
      <w:r w:rsidR="00676195" w:rsidRPr="005575CB">
        <w:rPr>
          <w:rStyle w:val="Betoning"/>
          <w:rFonts w:cstheme="minorHAnsi"/>
          <w:i w:val="0"/>
          <w:sz w:val="24"/>
          <w:szCs w:val="24"/>
          <w:lang w:val="en-US"/>
        </w:rPr>
        <w:t>ten</w:t>
      </w:r>
      <w:r w:rsidRPr="005575CB">
        <w:rPr>
          <w:rStyle w:val="Betoning"/>
          <w:rFonts w:cstheme="minorHAnsi"/>
          <w:i w:val="0"/>
          <w:sz w:val="24"/>
          <w:szCs w:val="24"/>
          <w:lang w:val="en-US"/>
        </w:rPr>
        <w:t xml:space="preserve"> patients with upper</w:t>
      </w:r>
      <w:r w:rsidR="00676195" w:rsidRPr="005575CB">
        <w:rPr>
          <w:rStyle w:val="Betoning"/>
          <w:rFonts w:cstheme="minorHAnsi"/>
          <w:i w:val="0"/>
          <w:sz w:val="24"/>
          <w:szCs w:val="24"/>
          <w:lang w:val="en-US"/>
        </w:rPr>
        <w:t xml:space="preserve"> limb</w:t>
      </w:r>
      <w:r w:rsidRPr="005575CB">
        <w:rPr>
          <w:rStyle w:val="Betoning"/>
          <w:rFonts w:cstheme="minorHAnsi"/>
          <w:i w:val="0"/>
          <w:sz w:val="24"/>
          <w:szCs w:val="24"/>
          <w:lang w:val="en-US"/>
        </w:rPr>
        <w:t xml:space="preserve"> osseointegrated prostheses. The primary endpoint</w:t>
      </w:r>
      <w:r w:rsidR="003766DD" w:rsidRPr="005575CB">
        <w:rPr>
          <w:rStyle w:val="Betoning"/>
          <w:rFonts w:cstheme="minorHAnsi"/>
          <w:i w:val="0"/>
          <w:sz w:val="24"/>
          <w:szCs w:val="24"/>
          <w:lang w:val="en-US"/>
        </w:rPr>
        <w:t xml:space="preserve">s are </w:t>
      </w:r>
      <w:r w:rsidR="00B72C6D" w:rsidRPr="005575CB">
        <w:rPr>
          <w:rStyle w:val="Betoning"/>
          <w:rFonts w:cstheme="minorHAnsi"/>
          <w:i w:val="0"/>
          <w:sz w:val="24"/>
          <w:szCs w:val="24"/>
          <w:lang w:val="en-US"/>
        </w:rPr>
        <w:t xml:space="preserve">the quality of signals between implanted electrodes and prosthesis, and adverse events up to 2 years after </w:t>
      </w:r>
      <w:r w:rsidR="00D34976" w:rsidRPr="005575CB">
        <w:rPr>
          <w:rStyle w:val="Betoning"/>
          <w:rFonts w:cstheme="minorHAnsi"/>
          <w:i w:val="0"/>
          <w:sz w:val="24"/>
          <w:szCs w:val="24"/>
          <w:lang w:val="en-US"/>
        </w:rPr>
        <w:t>surgery.</w:t>
      </w:r>
      <w:r w:rsidR="001769D8" w:rsidRPr="005575CB">
        <w:rPr>
          <w:rStyle w:val="Betoning"/>
          <w:rFonts w:cstheme="minorHAnsi"/>
          <w:i w:val="0"/>
          <w:sz w:val="24"/>
          <w:szCs w:val="24"/>
          <w:lang w:val="en-US"/>
        </w:rPr>
        <w:t xml:space="preserve"> </w:t>
      </w:r>
      <w:r w:rsidR="00D34976" w:rsidRPr="005575CB">
        <w:rPr>
          <w:rStyle w:val="Betoning"/>
          <w:rFonts w:cstheme="minorHAnsi"/>
          <w:i w:val="0"/>
          <w:sz w:val="24"/>
          <w:szCs w:val="24"/>
          <w:lang w:val="en-US"/>
        </w:rPr>
        <w:t>F</w:t>
      </w:r>
      <w:r w:rsidRPr="005575CB">
        <w:rPr>
          <w:rStyle w:val="Betoning"/>
          <w:rFonts w:cstheme="minorHAnsi"/>
          <w:i w:val="0"/>
          <w:sz w:val="24"/>
          <w:szCs w:val="24"/>
          <w:lang w:val="en-US"/>
        </w:rPr>
        <w:t>urther endpoints are</w:t>
      </w:r>
      <w:r w:rsidR="00D34976" w:rsidRPr="005575CB">
        <w:rPr>
          <w:rStyle w:val="Betoning"/>
          <w:rFonts w:cstheme="minorHAnsi"/>
          <w:i w:val="0"/>
          <w:sz w:val="24"/>
          <w:szCs w:val="24"/>
          <w:lang w:val="en-US"/>
        </w:rPr>
        <w:t xml:space="preserve"> </w:t>
      </w:r>
      <w:r w:rsidR="00A1373E" w:rsidRPr="005575CB">
        <w:rPr>
          <w:rStyle w:val="Betoning"/>
          <w:rFonts w:cstheme="minorHAnsi"/>
          <w:i w:val="0"/>
          <w:sz w:val="24"/>
          <w:szCs w:val="24"/>
          <w:lang w:val="en-US"/>
        </w:rPr>
        <w:t xml:space="preserve">HrQoL, prosthetic </w:t>
      </w:r>
      <w:r w:rsidR="00D34976" w:rsidRPr="005575CB">
        <w:rPr>
          <w:rStyle w:val="Betoning"/>
          <w:rFonts w:cstheme="minorHAnsi"/>
          <w:i w:val="0"/>
          <w:sz w:val="24"/>
          <w:szCs w:val="24"/>
          <w:lang w:val="en-US"/>
        </w:rPr>
        <w:t>function</w:t>
      </w:r>
      <w:r w:rsidR="00252817" w:rsidRPr="005575CB">
        <w:rPr>
          <w:rStyle w:val="Betoning"/>
          <w:rFonts w:cstheme="minorHAnsi"/>
          <w:i w:val="0"/>
          <w:sz w:val="24"/>
          <w:szCs w:val="24"/>
          <w:lang w:val="en-US"/>
        </w:rPr>
        <w:t>ality</w:t>
      </w:r>
      <w:r w:rsidR="00D34976" w:rsidRPr="005575CB">
        <w:rPr>
          <w:rStyle w:val="Betoning"/>
          <w:rFonts w:cstheme="minorHAnsi"/>
          <w:i w:val="0"/>
          <w:sz w:val="24"/>
          <w:szCs w:val="24"/>
          <w:lang w:val="en-US"/>
        </w:rPr>
        <w:t>,</w:t>
      </w:r>
      <w:r w:rsidR="00252817" w:rsidRPr="005575CB">
        <w:rPr>
          <w:rStyle w:val="Betoning"/>
          <w:rFonts w:cstheme="minorHAnsi"/>
          <w:i w:val="0"/>
          <w:sz w:val="24"/>
          <w:szCs w:val="24"/>
          <w:lang w:val="en-US"/>
        </w:rPr>
        <w:t xml:space="preserve"> and pain.</w:t>
      </w:r>
      <w:r w:rsidR="00D34976" w:rsidRPr="005575CB">
        <w:rPr>
          <w:rStyle w:val="Betoning"/>
          <w:rFonts w:cstheme="minorHAnsi"/>
          <w:i w:val="0"/>
          <w:sz w:val="24"/>
          <w:szCs w:val="24"/>
          <w:lang w:val="en-US"/>
        </w:rPr>
        <w:t xml:space="preserve"> </w:t>
      </w:r>
      <w:r w:rsidRPr="005575CB">
        <w:rPr>
          <w:rStyle w:val="Betoning"/>
          <w:rFonts w:cstheme="minorHAnsi"/>
          <w:i w:val="0"/>
          <w:sz w:val="24"/>
          <w:szCs w:val="24"/>
          <w:lang w:val="en-US"/>
        </w:rPr>
        <w:t>The</w:t>
      </w:r>
      <w:r w:rsidR="00252817" w:rsidRPr="005575CB">
        <w:rPr>
          <w:rStyle w:val="Betoning"/>
          <w:rFonts w:cstheme="minorHAnsi"/>
          <w:i w:val="0"/>
          <w:sz w:val="24"/>
          <w:szCs w:val="24"/>
          <w:lang w:val="en-US"/>
        </w:rPr>
        <w:t xml:space="preserve"> study is conducted in USA,</w:t>
      </w:r>
      <w:r w:rsidRPr="005575CB">
        <w:rPr>
          <w:rStyle w:val="Betoning"/>
          <w:rFonts w:cstheme="minorHAnsi"/>
          <w:i w:val="0"/>
          <w:sz w:val="24"/>
          <w:szCs w:val="24"/>
          <w:lang w:val="en-US"/>
        </w:rPr>
        <w:t xml:space="preserve"> was started </w:t>
      </w:r>
      <w:r w:rsidR="00252817" w:rsidRPr="005575CB">
        <w:rPr>
          <w:rStyle w:val="Betoning"/>
          <w:rFonts w:cstheme="minorHAnsi"/>
          <w:i w:val="0"/>
          <w:sz w:val="24"/>
          <w:szCs w:val="24"/>
          <w:lang w:val="en-US"/>
        </w:rPr>
        <w:t xml:space="preserve">in 2020 and </w:t>
      </w:r>
      <w:r w:rsidRPr="005575CB">
        <w:rPr>
          <w:rStyle w:val="Betoning"/>
          <w:rFonts w:cstheme="minorHAnsi"/>
          <w:i w:val="0"/>
          <w:sz w:val="24"/>
          <w:szCs w:val="24"/>
          <w:lang w:val="en-US"/>
        </w:rPr>
        <w:t>is planned to be complete</w:t>
      </w:r>
      <w:r w:rsidR="00A02EEE" w:rsidRPr="005575CB">
        <w:rPr>
          <w:rStyle w:val="Betoning"/>
          <w:rFonts w:cstheme="minorHAnsi"/>
          <w:i w:val="0"/>
          <w:sz w:val="24"/>
          <w:szCs w:val="24"/>
          <w:lang w:val="en-US"/>
        </w:rPr>
        <w:t>d</w:t>
      </w:r>
      <w:r w:rsidRPr="005575CB">
        <w:rPr>
          <w:rStyle w:val="Betoning"/>
          <w:rFonts w:cstheme="minorHAnsi"/>
          <w:i w:val="0"/>
          <w:sz w:val="24"/>
          <w:szCs w:val="24"/>
          <w:lang w:val="en-US"/>
        </w:rPr>
        <w:t xml:space="preserve"> in </w:t>
      </w:r>
      <w:r w:rsidR="00252817" w:rsidRPr="005575CB">
        <w:rPr>
          <w:rStyle w:val="Betoning"/>
          <w:rFonts w:cstheme="minorHAnsi"/>
          <w:i w:val="0"/>
          <w:sz w:val="24"/>
          <w:szCs w:val="24"/>
          <w:lang w:val="en-US"/>
        </w:rPr>
        <w:t>2024.</w:t>
      </w:r>
      <w:r w:rsidRPr="005575CB">
        <w:rPr>
          <w:rStyle w:val="Betoning"/>
          <w:rFonts w:cstheme="minorHAnsi"/>
          <w:i w:val="0"/>
          <w:sz w:val="24"/>
          <w:szCs w:val="24"/>
          <w:lang w:val="en-US"/>
        </w:rPr>
        <w:t xml:space="preserve"> </w:t>
      </w:r>
    </w:p>
    <w:p w14:paraId="206515FA" w14:textId="333DF54D" w:rsidR="00872E4C" w:rsidRPr="006A7B85" w:rsidRDefault="00872E4C" w:rsidP="00872E4C">
      <w:pPr>
        <w:pStyle w:val="Liststycke"/>
        <w:numPr>
          <w:ilvl w:val="0"/>
          <w:numId w:val="30"/>
        </w:numPr>
        <w:rPr>
          <w:rStyle w:val="Betoning"/>
          <w:rFonts w:cstheme="minorHAnsi"/>
          <w:i w:val="0"/>
          <w:sz w:val="24"/>
          <w:szCs w:val="24"/>
          <w:lang w:val="en-US"/>
        </w:rPr>
      </w:pPr>
      <w:r w:rsidRPr="005575CB">
        <w:rPr>
          <w:rStyle w:val="Betoning"/>
          <w:rFonts w:cstheme="minorHAnsi"/>
          <w:i w:val="0"/>
          <w:sz w:val="24"/>
          <w:szCs w:val="24"/>
          <w:lang w:val="en-US"/>
        </w:rPr>
        <w:lastRenderedPageBreak/>
        <w:t xml:space="preserve">Study </w:t>
      </w:r>
      <w:r w:rsidRPr="005575CB">
        <w:rPr>
          <w:rFonts w:cstheme="minorHAnsi"/>
          <w:sz w:val="23"/>
          <w:szCs w:val="23"/>
          <w:shd w:val="clear" w:color="auto" w:fill="FFFFFF"/>
          <w:lang w:val="en-US"/>
        </w:rPr>
        <w:t>NCT03836755</w:t>
      </w:r>
      <w:r w:rsidRPr="005575CB">
        <w:rPr>
          <w:rStyle w:val="Betoning"/>
          <w:rFonts w:cstheme="minorHAnsi"/>
          <w:i w:val="0"/>
          <w:sz w:val="24"/>
          <w:szCs w:val="24"/>
          <w:lang w:val="en-US"/>
        </w:rPr>
        <w:t xml:space="preserve">:  </w:t>
      </w:r>
      <w:r w:rsidRPr="00024633">
        <w:rPr>
          <w:rStyle w:val="Betoning"/>
          <w:rFonts w:cstheme="minorHAnsi"/>
          <w:iCs w:val="0"/>
          <w:sz w:val="24"/>
          <w:szCs w:val="24"/>
          <w:lang w:val="en-US"/>
        </w:rPr>
        <w:t xml:space="preserve">Evaluation of the </w:t>
      </w:r>
      <w:r w:rsidR="005575CB" w:rsidRPr="00024633">
        <w:rPr>
          <w:rStyle w:val="Betoning"/>
          <w:rFonts w:cstheme="minorHAnsi"/>
          <w:iCs w:val="0"/>
          <w:sz w:val="24"/>
          <w:szCs w:val="24"/>
          <w:lang w:val="en-US"/>
        </w:rPr>
        <w:t>s</w:t>
      </w:r>
      <w:r w:rsidRPr="00024633">
        <w:rPr>
          <w:rStyle w:val="Betoning"/>
          <w:rFonts w:cstheme="minorHAnsi"/>
          <w:iCs w:val="0"/>
          <w:sz w:val="24"/>
          <w:szCs w:val="24"/>
          <w:lang w:val="en-US"/>
        </w:rPr>
        <w:t xml:space="preserve">tability of </w:t>
      </w:r>
      <w:r w:rsidR="005575CB" w:rsidRPr="00024633">
        <w:rPr>
          <w:rStyle w:val="Betoning"/>
          <w:rFonts w:cstheme="minorHAnsi"/>
          <w:iCs w:val="0"/>
          <w:sz w:val="24"/>
          <w:szCs w:val="24"/>
          <w:lang w:val="en-US"/>
        </w:rPr>
        <w:t>o</w:t>
      </w:r>
      <w:r w:rsidRPr="00024633">
        <w:rPr>
          <w:rStyle w:val="Betoning"/>
          <w:rFonts w:cstheme="minorHAnsi"/>
          <w:iCs w:val="0"/>
          <w:sz w:val="24"/>
          <w:szCs w:val="24"/>
          <w:lang w:val="en-US"/>
        </w:rPr>
        <w:t xml:space="preserve">sseointegrated </w:t>
      </w:r>
      <w:r w:rsidR="005575CB" w:rsidRPr="00024633">
        <w:rPr>
          <w:rStyle w:val="Betoning"/>
          <w:rFonts w:cstheme="minorHAnsi"/>
          <w:iCs w:val="0"/>
          <w:sz w:val="24"/>
          <w:szCs w:val="24"/>
          <w:lang w:val="en-US"/>
        </w:rPr>
        <w:t>i</w:t>
      </w:r>
      <w:r w:rsidRPr="00024633">
        <w:rPr>
          <w:rStyle w:val="Betoning"/>
          <w:rFonts w:cstheme="minorHAnsi"/>
          <w:iCs w:val="0"/>
          <w:sz w:val="24"/>
          <w:szCs w:val="24"/>
          <w:lang w:val="en-US"/>
        </w:rPr>
        <w:t xml:space="preserve">mplant in </w:t>
      </w:r>
      <w:r w:rsidR="005575CB" w:rsidRPr="00024633">
        <w:rPr>
          <w:rStyle w:val="Betoning"/>
          <w:rFonts w:cstheme="minorHAnsi"/>
          <w:iCs w:val="0"/>
          <w:sz w:val="24"/>
          <w:szCs w:val="24"/>
          <w:lang w:val="en-US"/>
        </w:rPr>
        <w:t>a</w:t>
      </w:r>
      <w:r w:rsidRPr="00024633">
        <w:rPr>
          <w:rStyle w:val="Betoning"/>
          <w:rFonts w:cstheme="minorHAnsi"/>
          <w:iCs w:val="0"/>
          <w:sz w:val="24"/>
          <w:szCs w:val="24"/>
          <w:lang w:val="en-US"/>
        </w:rPr>
        <w:t>mputees (METACOS)</w:t>
      </w:r>
      <w:r w:rsidRPr="005575CB">
        <w:rPr>
          <w:rStyle w:val="Betoning"/>
          <w:rFonts w:cstheme="minorHAnsi"/>
          <w:i w:val="0"/>
          <w:sz w:val="24"/>
          <w:szCs w:val="24"/>
          <w:lang w:val="en-US"/>
        </w:rPr>
        <w:t xml:space="preserve">, a case series of two patients with upper or lower limb </w:t>
      </w:r>
      <w:r w:rsidR="00A02EEE" w:rsidRPr="005575CB">
        <w:rPr>
          <w:rStyle w:val="Betoning"/>
          <w:rFonts w:cstheme="minorHAnsi"/>
          <w:i w:val="0"/>
          <w:sz w:val="24"/>
          <w:szCs w:val="24"/>
          <w:lang w:val="en-US"/>
        </w:rPr>
        <w:t>OI</w:t>
      </w:r>
      <w:r w:rsidRPr="005575CB">
        <w:rPr>
          <w:rStyle w:val="Betoning"/>
          <w:rFonts w:cstheme="minorHAnsi"/>
          <w:i w:val="0"/>
          <w:sz w:val="24"/>
          <w:szCs w:val="24"/>
          <w:lang w:val="en-US"/>
        </w:rPr>
        <w:t xml:space="preserve"> prostheses</w:t>
      </w:r>
      <w:r w:rsidR="00D611EF" w:rsidRPr="005575CB">
        <w:rPr>
          <w:rStyle w:val="Betoning"/>
          <w:rFonts w:cstheme="minorHAnsi"/>
          <w:i w:val="0"/>
          <w:sz w:val="24"/>
          <w:szCs w:val="24"/>
          <w:lang w:val="en-US"/>
        </w:rPr>
        <w:t xml:space="preserve"> (relevance of the study </w:t>
      </w:r>
      <w:r w:rsidR="00DB2546" w:rsidRPr="005575CB">
        <w:rPr>
          <w:rStyle w:val="Betoning"/>
          <w:rFonts w:cstheme="minorHAnsi"/>
          <w:i w:val="0"/>
          <w:sz w:val="24"/>
          <w:szCs w:val="24"/>
          <w:lang w:val="en-US"/>
        </w:rPr>
        <w:t xml:space="preserve">for this report </w:t>
      </w:r>
      <w:r w:rsidR="00D611EF" w:rsidRPr="005575CB">
        <w:rPr>
          <w:rStyle w:val="Betoning"/>
          <w:rFonts w:cstheme="minorHAnsi"/>
          <w:i w:val="0"/>
          <w:sz w:val="24"/>
          <w:szCs w:val="24"/>
          <w:lang w:val="en-US"/>
        </w:rPr>
        <w:t xml:space="preserve">depends on inclusion of patient(s) </w:t>
      </w:r>
      <w:r w:rsidR="00D611EF" w:rsidRPr="006A7B85">
        <w:rPr>
          <w:rStyle w:val="Betoning"/>
          <w:rFonts w:cstheme="minorHAnsi"/>
          <w:i w:val="0"/>
          <w:sz w:val="24"/>
          <w:szCs w:val="24"/>
          <w:lang w:val="en-US"/>
        </w:rPr>
        <w:t>with upper limb prosthesis)</w:t>
      </w:r>
      <w:r w:rsidRPr="006A7B85">
        <w:rPr>
          <w:rStyle w:val="Betoning"/>
          <w:rFonts w:cstheme="minorHAnsi"/>
          <w:i w:val="0"/>
          <w:sz w:val="24"/>
          <w:szCs w:val="24"/>
          <w:lang w:val="en-US"/>
        </w:rPr>
        <w:t xml:space="preserve">. The primary endpoint of the study is the change in position of the prosthesis relative to the bone </w:t>
      </w:r>
      <w:r w:rsidR="00E61469" w:rsidRPr="006A7B85">
        <w:rPr>
          <w:rStyle w:val="Betoning"/>
          <w:rFonts w:cstheme="minorHAnsi"/>
          <w:i w:val="0"/>
          <w:sz w:val="24"/>
          <w:szCs w:val="24"/>
          <w:lang w:val="en-US"/>
        </w:rPr>
        <w:t>one</w:t>
      </w:r>
      <w:r w:rsidRPr="006A7B85">
        <w:rPr>
          <w:rStyle w:val="Betoning"/>
          <w:rFonts w:cstheme="minorHAnsi"/>
          <w:i w:val="0"/>
          <w:sz w:val="24"/>
          <w:szCs w:val="24"/>
          <w:lang w:val="en-US"/>
        </w:rPr>
        <w:t xml:space="preserve"> year after implant</w:t>
      </w:r>
      <w:r w:rsidR="00E61469" w:rsidRPr="006A7B85">
        <w:rPr>
          <w:rStyle w:val="Betoning"/>
          <w:rFonts w:cstheme="minorHAnsi"/>
          <w:i w:val="0"/>
          <w:sz w:val="24"/>
          <w:szCs w:val="24"/>
          <w:lang w:val="en-US"/>
        </w:rPr>
        <w:t>. F</w:t>
      </w:r>
      <w:r w:rsidRPr="006A7B85">
        <w:rPr>
          <w:rStyle w:val="Betoning"/>
          <w:rFonts w:cstheme="minorHAnsi"/>
          <w:i w:val="0"/>
          <w:sz w:val="24"/>
          <w:szCs w:val="24"/>
          <w:lang w:val="en-US"/>
        </w:rPr>
        <w:t xml:space="preserve">urther endpoints are HrQoL, function and mobility measures. The </w:t>
      </w:r>
      <w:r w:rsidR="00CD3008" w:rsidRPr="006A7B85">
        <w:rPr>
          <w:rStyle w:val="Betoning"/>
          <w:rFonts w:cstheme="minorHAnsi"/>
          <w:i w:val="0"/>
          <w:sz w:val="24"/>
          <w:szCs w:val="24"/>
          <w:lang w:val="en-US"/>
        </w:rPr>
        <w:t>study</w:t>
      </w:r>
      <w:r w:rsidRPr="006A7B85">
        <w:rPr>
          <w:rStyle w:val="Betoning"/>
          <w:rFonts w:cstheme="minorHAnsi"/>
          <w:i w:val="0"/>
          <w:sz w:val="24"/>
          <w:szCs w:val="24"/>
          <w:lang w:val="en-US"/>
        </w:rPr>
        <w:t xml:space="preserve"> is conducted in Italy, was started in 2019 and is planned to be complete</w:t>
      </w:r>
      <w:r w:rsidR="00CD3008" w:rsidRPr="006A7B85">
        <w:rPr>
          <w:rStyle w:val="Betoning"/>
          <w:rFonts w:cstheme="minorHAnsi"/>
          <w:i w:val="0"/>
          <w:sz w:val="24"/>
          <w:szCs w:val="24"/>
          <w:lang w:val="en-US"/>
        </w:rPr>
        <w:t>d</w:t>
      </w:r>
      <w:r w:rsidRPr="006A7B85">
        <w:rPr>
          <w:rStyle w:val="Betoning"/>
          <w:rFonts w:cstheme="minorHAnsi"/>
          <w:i w:val="0"/>
          <w:sz w:val="24"/>
          <w:szCs w:val="24"/>
          <w:lang w:val="en-US"/>
        </w:rPr>
        <w:t xml:space="preserve"> in 2022. </w:t>
      </w:r>
    </w:p>
    <w:p w14:paraId="76C8622F" w14:textId="788C25FE" w:rsidR="0015536D" w:rsidRPr="006A7B85" w:rsidRDefault="00F140AD" w:rsidP="008845E4">
      <w:pPr>
        <w:ind w:left="426"/>
        <w:rPr>
          <w:rStyle w:val="Betoning"/>
          <w:i w:val="0"/>
          <w:strike/>
          <w:sz w:val="24"/>
          <w:szCs w:val="24"/>
          <w:lang w:val="en-US"/>
        </w:rPr>
      </w:pPr>
      <w:r w:rsidRPr="006A7B85">
        <w:rPr>
          <w:sz w:val="24"/>
          <w:szCs w:val="24"/>
          <w:lang w:val="en-US"/>
        </w:rPr>
        <w:t xml:space="preserve">In addition to this information from the </w:t>
      </w:r>
      <w:r w:rsidR="007D69B0" w:rsidRPr="006A7B85">
        <w:rPr>
          <w:sz w:val="24"/>
          <w:szCs w:val="24"/>
          <w:lang w:val="en-US"/>
        </w:rPr>
        <w:t xml:space="preserve">databases, </w:t>
      </w:r>
      <w:r w:rsidR="006C4C9A" w:rsidRPr="006A7B85">
        <w:rPr>
          <w:sz w:val="24"/>
          <w:szCs w:val="24"/>
          <w:lang w:val="en-US"/>
        </w:rPr>
        <w:t>there is</w:t>
      </w:r>
      <w:r w:rsidR="00FE3B74" w:rsidRPr="006A7B85">
        <w:rPr>
          <w:sz w:val="24"/>
          <w:szCs w:val="24"/>
          <w:lang w:val="en-US"/>
        </w:rPr>
        <w:t xml:space="preserve"> ongoing </w:t>
      </w:r>
      <w:r w:rsidR="006C4C9A" w:rsidRPr="006A7B85">
        <w:rPr>
          <w:sz w:val="24"/>
          <w:szCs w:val="24"/>
          <w:lang w:val="en-US"/>
        </w:rPr>
        <w:t xml:space="preserve">research </w:t>
      </w:r>
      <w:r w:rsidR="00FE3B74" w:rsidRPr="006A7B85">
        <w:rPr>
          <w:sz w:val="24"/>
          <w:szCs w:val="24"/>
          <w:lang w:val="en-US"/>
        </w:rPr>
        <w:t>at SU</w:t>
      </w:r>
      <w:r w:rsidR="006C4C9A" w:rsidRPr="006A7B85">
        <w:rPr>
          <w:sz w:val="24"/>
          <w:szCs w:val="24"/>
          <w:lang w:val="en-US"/>
        </w:rPr>
        <w:t>, including</w:t>
      </w:r>
      <w:r w:rsidR="00FE3B74" w:rsidRPr="006A7B85">
        <w:rPr>
          <w:sz w:val="24"/>
          <w:szCs w:val="24"/>
          <w:lang w:val="en-US"/>
        </w:rPr>
        <w:t xml:space="preserve"> </w:t>
      </w:r>
      <w:r w:rsidR="00702052" w:rsidRPr="006A7B85">
        <w:rPr>
          <w:sz w:val="24"/>
          <w:szCs w:val="24"/>
          <w:lang w:val="en-US"/>
        </w:rPr>
        <w:t>patient</w:t>
      </w:r>
      <w:r w:rsidR="006C4C9A" w:rsidRPr="006A7B85">
        <w:rPr>
          <w:sz w:val="24"/>
          <w:szCs w:val="24"/>
          <w:lang w:val="en-US"/>
        </w:rPr>
        <w:t>s</w:t>
      </w:r>
      <w:r w:rsidR="00702052" w:rsidRPr="006A7B85">
        <w:rPr>
          <w:sz w:val="24"/>
          <w:szCs w:val="24"/>
          <w:lang w:val="en-US"/>
        </w:rPr>
        <w:t xml:space="preserve"> with amputation at</w:t>
      </w:r>
      <w:r w:rsidR="00993B28" w:rsidRPr="006A7B85">
        <w:rPr>
          <w:sz w:val="24"/>
          <w:szCs w:val="24"/>
          <w:lang w:val="en-US"/>
        </w:rPr>
        <w:t xml:space="preserve"> </w:t>
      </w:r>
      <w:r w:rsidR="00F2716A" w:rsidRPr="006A7B85">
        <w:rPr>
          <w:rFonts w:ascii="Times New Roman" w:hAnsi="Times New Roman"/>
          <w:sz w:val="24"/>
          <w:szCs w:val="24"/>
          <w:lang w:val="en-US"/>
        </w:rPr>
        <w:t xml:space="preserve">transradial </w:t>
      </w:r>
      <w:r w:rsidR="00702052" w:rsidRPr="006A7B85">
        <w:rPr>
          <w:sz w:val="24"/>
          <w:szCs w:val="24"/>
          <w:lang w:val="en-US"/>
        </w:rPr>
        <w:t>level</w:t>
      </w:r>
      <w:r w:rsidR="00993B28" w:rsidRPr="006A7B85">
        <w:rPr>
          <w:sz w:val="24"/>
          <w:szCs w:val="24"/>
          <w:lang w:val="en-US"/>
        </w:rPr>
        <w:t xml:space="preserve">. </w:t>
      </w:r>
    </w:p>
    <w:p w14:paraId="362F0830" w14:textId="78E5668F" w:rsidR="00BE7A2B" w:rsidRDefault="001B5E20" w:rsidP="006B6AA2">
      <w:pPr>
        <w:ind w:left="426"/>
        <w:rPr>
          <w:sz w:val="24"/>
          <w:szCs w:val="24"/>
          <w:lang w:val="en-US"/>
        </w:rPr>
      </w:pPr>
      <w:r w:rsidRPr="006A7B85">
        <w:rPr>
          <w:sz w:val="24"/>
          <w:szCs w:val="24"/>
          <w:lang w:val="en-US"/>
        </w:rPr>
        <w:t>Of note</w:t>
      </w:r>
      <w:r w:rsidR="00116371" w:rsidRPr="006A7B85">
        <w:rPr>
          <w:sz w:val="24"/>
          <w:szCs w:val="24"/>
          <w:lang w:val="en-US"/>
        </w:rPr>
        <w:t>, s</w:t>
      </w:r>
      <w:r w:rsidR="00F000D0" w:rsidRPr="006A7B85">
        <w:rPr>
          <w:sz w:val="24"/>
          <w:szCs w:val="24"/>
          <w:lang w:val="en-US"/>
        </w:rPr>
        <w:t>earch in the two databases resulted in man</w:t>
      </w:r>
      <w:r w:rsidR="00CE6569" w:rsidRPr="006A7B85">
        <w:rPr>
          <w:sz w:val="24"/>
          <w:szCs w:val="24"/>
          <w:lang w:val="en-US"/>
        </w:rPr>
        <w:t xml:space="preserve">y hits that did not </w:t>
      </w:r>
      <w:r w:rsidR="00145225" w:rsidRPr="006A7B85">
        <w:rPr>
          <w:sz w:val="24"/>
          <w:szCs w:val="24"/>
          <w:lang w:val="en-US"/>
        </w:rPr>
        <w:t>ad</w:t>
      </w:r>
      <w:r w:rsidR="004D4FCD" w:rsidRPr="006A7B85">
        <w:rPr>
          <w:sz w:val="24"/>
          <w:szCs w:val="24"/>
          <w:lang w:val="en-US"/>
        </w:rPr>
        <w:t>d</w:t>
      </w:r>
      <w:r w:rsidR="00145225" w:rsidRPr="006A7B85">
        <w:rPr>
          <w:sz w:val="24"/>
          <w:szCs w:val="24"/>
          <w:lang w:val="en-US"/>
        </w:rPr>
        <w:t>ress</w:t>
      </w:r>
      <w:r w:rsidR="00CE6569" w:rsidRPr="006A7B85">
        <w:rPr>
          <w:sz w:val="24"/>
          <w:szCs w:val="24"/>
          <w:lang w:val="en-US"/>
        </w:rPr>
        <w:t xml:space="preserve"> our focused question</w:t>
      </w:r>
      <w:r w:rsidR="00116371" w:rsidRPr="006A7B85">
        <w:rPr>
          <w:sz w:val="24"/>
          <w:szCs w:val="24"/>
          <w:lang w:val="en-US"/>
        </w:rPr>
        <w:t>,</w:t>
      </w:r>
      <w:r w:rsidR="00CE6569" w:rsidRPr="006A7B85">
        <w:rPr>
          <w:sz w:val="24"/>
          <w:szCs w:val="24"/>
          <w:lang w:val="en-US"/>
        </w:rPr>
        <w:t xml:space="preserve"> but </w:t>
      </w:r>
      <w:r w:rsidR="00116371" w:rsidRPr="006A7B85">
        <w:rPr>
          <w:sz w:val="24"/>
          <w:szCs w:val="24"/>
          <w:lang w:val="en-US"/>
        </w:rPr>
        <w:t>reflect</w:t>
      </w:r>
      <w:r w:rsidR="00145225" w:rsidRPr="006A7B85">
        <w:rPr>
          <w:sz w:val="24"/>
          <w:szCs w:val="24"/>
          <w:lang w:val="en-US"/>
        </w:rPr>
        <w:t xml:space="preserve"> </w:t>
      </w:r>
      <w:r w:rsidR="00893F30" w:rsidRPr="006A7B85">
        <w:rPr>
          <w:sz w:val="24"/>
          <w:szCs w:val="24"/>
          <w:lang w:val="en-US"/>
        </w:rPr>
        <w:t xml:space="preserve">considerable </w:t>
      </w:r>
      <w:r w:rsidR="00F000D0" w:rsidRPr="006A7B85">
        <w:rPr>
          <w:sz w:val="24"/>
          <w:szCs w:val="24"/>
          <w:lang w:val="en-US"/>
        </w:rPr>
        <w:t xml:space="preserve">development and research </w:t>
      </w:r>
      <w:r w:rsidR="00116371" w:rsidRPr="006A7B85">
        <w:rPr>
          <w:sz w:val="24"/>
          <w:szCs w:val="24"/>
          <w:lang w:val="en-US"/>
        </w:rPr>
        <w:t>activities</w:t>
      </w:r>
      <w:r w:rsidR="00893F30" w:rsidRPr="006A7B85">
        <w:rPr>
          <w:sz w:val="24"/>
          <w:szCs w:val="24"/>
          <w:lang w:val="en-US"/>
        </w:rPr>
        <w:t xml:space="preserve"> to improve</w:t>
      </w:r>
      <w:r w:rsidR="00F000D0" w:rsidRPr="006A7B85">
        <w:rPr>
          <w:sz w:val="24"/>
          <w:szCs w:val="24"/>
          <w:lang w:val="en-US"/>
        </w:rPr>
        <w:t xml:space="preserve"> </w:t>
      </w:r>
      <w:r w:rsidR="00FC5DBC" w:rsidRPr="006A7B85">
        <w:rPr>
          <w:sz w:val="24"/>
          <w:szCs w:val="24"/>
          <w:lang w:val="en-US"/>
        </w:rPr>
        <w:t xml:space="preserve">the functionality </w:t>
      </w:r>
      <w:r w:rsidR="00BF03CA" w:rsidRPr="006A7B85">
        <w:rPr>
          <w:sz w:val="24"/>
          <w:szCs w:val="24"/>
          <w:lang w:val="en-US"/>
        </w:rPr>
        <w:t xml:space="preserve">of myoelectric </w:t>
      </w:r>
      <w:r w:rsidR="00F000D0" w:rsidRPr="006A7B85">
        <w:rPr>
          <w:sz w:val="24"/>
          <w:szCs w:val="24"/>
          <w:lang w:val="en-US"/>
        </w:rPr>
        <w:t>socket upper limb prostheses</w:t>
      </w:r>
      <w:r w:rsidR="00BA11A6" w:rsidRPr="006A7B85">
        <w:rPr>
          <w:sz w:val="24"/>
          <w:szCs w:val="24"/>
          <w:lang w:val="en-US"/>
        </w:rPr>
        <w:t xml:space="preserve"> (e</w:t>
      </w:r>
      <w:r w:rsidR="00506613" w:rsidRPr="006A7B85">
        <w:rPr>
          <w:sz w:val="24"/>
          <w:szCs w:val="24"/>
          <w:lang w:val="en-US"/>
        </w:rPr>
        <w:t>.</w:t>
      </w:r>
      <w:r w:rsidR="00F000D0" w:rsidRPr="006A7B85">
        <w:rPr>
          <w:sz w:val="24"/>
          <w:szCs w:val="24"/>
          <w:lang w:val="en-US"/>
        </w:rPr>
        <w:t>g</w:t>
      </w:r>
      <w:r w:rsidR="00506613" w:rsidRPr="006A7B85">
        <w:rPr>
          <w:sz w:val="24"/>
          <w:szCs w:val="24"/>
          <w:lang w:val="en-US"/>
        </w:rPr>
        <w:t>.</w:t>
      </w:r>
      <w:r w:rsidR="00F000D0" w:rsidRPr="006A7B85">
        <w:rPr>
          <w:sz w:val="24"/>
          <w:szCs w:val="24"/>
          <w:lang w:val="en-US"/>
        </w:rPr>
        <w:t xml:space="preserve"> by surgical treatment to </w:t>
      </w:r>
      <w:r w:rsidR="00176F99" w:rsidRPr="006A7B85">
        <w:rPr>
          <w:sz w:val="24"/>
          <w:szCs w:val="24"/>
          <w:lang w:val="en-US"/>
        </w:rPr>
        <w:t>improve</w:t>
      </w:r>
      <w:r w:rsidR="00F000D0" w:rsidRPr="006A7B85">
        <w:rPr>
          <w:sz w:val="24"/>
          <w:szCs w:val="24"/>
          <w:lang w:val="en-US"/>
        </w:rPr>
        <w:t xml:space="preserve"> </w:t>
      </w:r>
      <w:r w:rsidR="00176F99" w:rsidRPr="006A7B85">
        <w:rPr>
          <w:sz w:val="24"/>
          <w:szCs w:val="24"/>
          <w:lang w:val="en-US"/>
        </w:rPr>
        <w:t xml:space="preserve">myoelectric </w:t>
      </w:r>
      <w:r w:rsidR="00F000D0" w:rsidRPr="006A7B85">
        <w:rPr>
          <w:sz w:val="24"/>
          <w:szCs w:val="24"/>
          <w:lang w:val="en-US"/>
        </w:rPr>
        <w:t>signal</w:t>
      </w:r>
      <w:r w:rsidR="00176F99" w:rsidRPr="006A7B85">
        <w:rPr>
          <w:sz w:val="24"/>
          <w:szCs w:val="24"/>
          <w:lang w:val="en-US"/>
        </w:rPr>
        <w:t>s</w:t>
      </w:r>
      <w:r w:rsidR="00F000D0" w:rsidRPr="006A7B85">
        <w:rPr>
          <w:sz w:val="24"/>
          <w:szCs w:val="24"/>
          <w:lang w:val="en-US"/>
        </w:rPr>
        <w:t xml:space="preserve"> that can be captured by surface electrodes or different solutions for sensory feedback</w:t>
      </w:r>
      <w:r w:rsidR="00805BAB" w:rsidRPr="006A7B85">
        <w:rPr>
          <w:sz w:val="24"/>
          <w:szCs w:val="24"/>
          <w:lang w:val="en-US"/>
        </w:rPr>
        <w:t>)</w:t>
      </w:r>
      <w:r w:rsidR="00F000D0" w:rsidRPr="006A7B85">
        <w:rPr>
          <w:sz w:val="24"/>
          <w:szCs w:val="24"/>
          <w:lang w:val="en-US"/>
        </w:rPr>
        <w:t xml:space="preserve">. These developments are </w:t>
      </w:r>
      <w:r w:rsidR="0036547D" w:rsidRPr="006A7B85">
        <w:rPr>
          <w:sz w:val="24"/>
          <w:szCs w:val="24"/>
          <w:lang w:val="en-US"/>
        </w:rPr>
        <w:t xml:space="preserve">out of scope for </w:t>
      </w:r>
      <w:r w:rsidR="00BA11A6" w:rsidRPr="006A7B85">
        <w:rPr>
          <w:sz w:val="24"/>
          <w:szCs w:val="24"/>
          <w:lang w:val="en-US"/>
        </w:rPr>
        <w:t>the present</w:t>
      </w:r>
      <w:r w:rsidR="00F000D0" w:rsidRPr="006A7B85">
        <w:rPr>
          <w:sz w:val="24"/>
          <w:szCs w:val="24"/>
          <w:lang w:val="en-US"/>
        </w:rPr>
        <w:t xml:space="preserve"> </w:t>
      </w:r>
      <w:r w:rsidR="00BA11A6" w:rsidRPr="006A7B85">
        <w:rPr>
          <w:sz w:val="24"/>
          <w:szCs w:val="24"/>
          <w:lang w:val="en-US"/>
        </w:rPr>
        <w:t>HTA</w:t>
      </w:r>
      <w:r w:rsidR="007E37BF">
        <w:rPr>
          <w:sz w:val="24"/>
          <w:szCs w:val="24"/>
          <w:lang w:val="en-US"/>
        </w:rPr>
        <w:t xml:space="preserve"> </w:t>
      </w:r>
      <w:r w:rsidR="00F000D0" w:rsidRPr="75B57F2B">
        <w:rPr>
          <w:sz w:val="24"/>
          <w:szCs w:val="24"/>
          <w:lang w:val="en-US"/>
        </w:rPr>
        <w:t>report</w:t>
      </w:r>
      <w:r w:rsidRPr="75B57F2B">
        <w:rPr>
          <w:sz w:val="24"/>
          <w:szCs w:val="24"/>
          <w:lang w:val="en-US"/>
        </w:rPr>
        <w:t>.</w:t>
      </w:r>
    </w:p>
    <w:p w14:paraId="3DBC163B" w14:textId="497F7B97" w:rsidR="00D0287A" w:rsidRDefault="00D0287A" w:rsidP="00D0287A">
      <w:pPr>
        <w:pStyle w:val="Rubrik1"/>
        <w:numPr>
          <w:ilvl w:val="0"/>
          <w:numId w:val="16"/>
        </w:numPr>
        <w:rPr>
          <w:rFonts w:asciiTheme="minorHAnsi" w:hAnsiTheme="minorHAnsi" w:cstheme="minorHAnsi"/>
          <w:b/>
          <w:bCs/>
          <w:sz w:val="32"/>
          <w:szCs w:val="32"/>
        </w:rPr>
      </w:pPr>
      <w:bookmarkStart w:id="27" w:name="_Toc119487686"/>
      <w:r>
        <w:rPr>
          <w:rFonts w:asciiTheme="minorHAnsi" w:hAnsiTheme="minorHAnsi" w:cstheme="minorHAnsi"/>
          <w:b/>
          <w:bCs/>
          <w:sz w:val="32"/>
          <w:szCs w:val="32"/>
        </w:rPr>
        <w:t xml:space="preserve">Participants in the </w:t>
      </w:r>
      <w:r w:rsidR="00EB6D05">
        <w:rPr>
          <w:rFonts w:asciiTheme="minorHAnsi" w:hAnsiTheme="minorHAnsi" w:cstheme="minorHAnsi"/>
          <w:b/>
          <w:bCs/>
          <w:sz w:val="32"/>
          <w:szCs w:val="32"/>
        </w:rPr>
        <w:t>p</w:t>
      </w:r>
      <w:r>
        <w:rPr>
          <w:rFonts w:asciiTheme="minorHAnsi" w:hAnsiTheme="minorHAnsi" w:cstheme="minorHAnsi"/>
          <w:b/>
          <w:bCs/>
          <w:sz w:val="32"/>
          <w:szCs w:val="32"/>
        </w:rPr>
        <w:t>roject</w:t>
      </w:r>
      <w:bookmarkEnd w:id="27"/>
    </w:p>
    <w:p w14:paraId="079FF037" w14:textId="3AB52460" w:rsidR="00D0287A" w:rsidRDefault="00D0287A" w:rsidP="00D0287A"/>
    <w:p w14:paraId="45794A57" w14:textId="23CCCB52" w:rsidR="00BE7A2B" w:rsidRPr="008B6711" w:rsidRDefault="00D0287A" w:rsidP="008B6711">
      <w:pPr>
        <w:ind w:left="426"/>
        <w:rPr>
          <w:rFonts w:ascii="Times New Roman" w:hAnsi="Times New Roman"/>
          <w:b/>
          <w:color w:val="002060"/>
          <w:sz w:val="24"/>
          <w:szCs w:val="24"/>
          <w:lang w:val="en-GB"/>
        </w:rPr>
      </w:pPr>
      <w:r w:rsidRPr="00FB5A0D">
        <w:rPr>
          <w:rFonts w:ascii="Times New Roman" w:hAnsi="Times New Roman"/>
          <w:b/>
          <w:color w:val="002060"/>
          <w:sz w:val="24"/>
          <w:szCs w:val="24"/>
          <w:lang w:val="en-GB"/>
        </w:rPr>
        <w:t>The question was nominated by</w:t>
      </w:r>
      <w:r w:rsidR="008B6711">
        <w:rPr>
          <w:rFonts w:ascii="Times New Roman" w:hAnsi="Times New Roman"/>
          <w:b/>
          <w:color w:val="002060"/>
          <w:sz w:val="24"/>
          <w:szCs w:val="24"/>
          <w:lang w:val="en-GB"/>
        </w:rPr>
        <w:br/>
      </w:r>
      <w:r w:rsidR="00A930B1" w:rsidRPr="005575CB">
        <w:rPr>
          <w:rFonts w:ascii="Times New Roman" w:hAnsi="Times New Roman"/>
          <w:sz w:val="24"/>
          <w:szCs w:val="24"/>
          <w:lang w:val="en-US"/>
        </w:rPr>
        <w:t xml:space="preserve">Carina Reinholdt, MD, </w:t>
      </w:r>
      <w:r w:rsidR="009F1EB7" w:rsidRPr="005575CB">
        <w:rPr>
          <w:rFonts w:ascii="Times New Roman" w:hAnsi="Times New Roman"/>
          <w:sz w:val="24"/>
          <w:szCs w:val="24"/>
          <w:lang w:val="en-US"/>
        </w:rPr>
        <w:t>Head of operations</w:t>
      </w:r>
      <w:r w:rsidR="00A930B1" w:rsidRPr="005575CB">
        <w:rPr>
          <w:rFonts w:ascii="Times New Roman" w:hAnsi="Times New Roman"/>
          <w:sz w:val="24"/>
          <w:szCs w:val="24"/>
          <w:lang w:val="en-US"/>
        </w:rPr>
        <w:t>, Dept of Hand Surgery, Sahlgrenska University Hospital, Region Västra Götaland</w:t>
      </w:r>
      <w:r w:rsidR="00765F9A">
        <w:rPr>
          <w:rFonts w:ascii="Times New Roman" w:hAnsi="Times New Roman"/>
          <w:sz w:val="24"/>
          <w:szCs w:val="24"/>
          <w:lang w:val="en-US"/>
        </w:rPr>
        <w:t xml:space="preserve">, Gothenburg, Sweden. </w:t>
      </w:r>
    </w:p>
    <w:p w14:paraId="10B3AEF9" w14:textId="4747D916" w:rsidR="00D0287A" w:rsidRPr="008B6711" w:rsidRDefault="00D0287A" w:rsidP="008B6711">
      <w:pPr>
        <w:ind w:left="426"/>
        <w:rPr>
          <w:rFonts w:ascii="Times New Roman" w:hAnsi="Times New Roman"/>
          <w:b/>
          <w:color w:val="002060"/>
          <w:sz w:val="24"/>
          <w:szCs w:val="24"/>
          <w:lang w:val="en-GB"/>
        </w:rPr>
      </w:pPr>
      <w:r w:rsidRPr="00FB5A0D">
        <w:rPr>
          <w:rFonts w:ascii="Times New Roman" w:hAnsi="Times New Roman"/>
          <w:b/>
          <w:color w:val="002060"/>
          <w:sz w:val="24"/>
          <w:szCs w:val="24"/>
          <w:lang w:val="en-GB"/>
        </w:rPr>
        <w:t>Participating healthcare professionals</w:t>
      </w:r>
      <w:r w:rsidR="008B6711">
        <w:rPr>
          <w:rFonts w:ascii="Times New Roman" w:hAnsi="Times New Roman"/>
          <w:b/>
          <w:color w:val="002060"/>
          <w:sz w:val="24"/>
          <w:szCs w:val="24"/>
          <w:lang w:val="en-GB"/>
        </w:rPr>
        <w:br/>
      </w:r>
      <w:r w:rsidR="751260A7" w:rsidRPr="005575CB">
        <w:rPr>
          <w:rFonts w:ascii="Times New Roman" w:hAnsi="Times New Roman"/>
          <w:sz w:val="24"/>
          <w:szCs w:val="24"/>
          <w:lang w:val="en-GB"/>
        </w:rPr>
        <w:t>Hannes</w:t>
      </w:r>
      <w:r w:rsidR="3CB3C1E0" w:rsidRPr="005575CB">
        <w:rPr>
          <w:rFonts w:ascii="Times New Roman" w:hAnsi="Times New Roman"/>
          <w:sz w:val="24"/>
          <w:szCs w:val="24"/>
          <w:lang w:val="en-GB"/>
        </w:rPr>
        <w:t xml:space="preserve"> Granberg</w:t>
      </w:r>
      <w:r w:rsidR="590467B2" w:rsidRPr="005575CB">
        <w:rPr>
          <w:rFonts w:ascii="Times New Roman" w:hAnsi="Times New Roman"/>
          <w:sz w:val="24"/>
          <w:szCs w:val="24"/>
          <w:lang w:val="en-GB"/>
        </w:rPr>
        <w:t xml:space="preserve">, </w:t>
      </w:r>
      <w:r w:rsidR="0B6FF4FB" w:rsidRPr="005575CB">
        <w:rPr>
          <w:rFonts w:ascii="Times New Roman" w:hAnsi="Times New Roman"/>
          <w:sz w:val="24"/>
          <w:szCs w:val="24"/>
          <w:lang w:val="en-GB"/>
        </w:rPr>
        <w:t xml:space="preserve">MD, </w:t>
      </w:r>
      <w:r w:rsidR="00E33451" w:rsidRPr="005575CB">
        <w:rPr>
          <w:rFonts w:ascii="Times New Roman" w:hAnsi="Times New Roman"/>
          <w:sz w:val="24"/>
          <w:szCs w:val="24"/>
          <w:lang w:val="en-GB"/>
        </w:rPr>
        <w:t>Junior consultant</w:t>
      </w:r>
      <w:r w:rsidR="3CB3C1E0" w:rsidRPr="005575CB">
        <w:rPr>
          <w:rFonts w:ascii="Times New Roman" w:hAnsi="Times New Roman"/>
          <w:sz w:val="24"/>
          <w:szCs w:val="24"/>
          <w:lang w:val="en-GB"/>
        </w:rPr>
        <w:t>, Department of Hand Surgery, Sahlgrenska University Hospital</w:t>
      </w:r>
      <w:r w:rsidR="354638B1" w:rsidRPr="005575CB">
        <w:rPr>
          <w:rFonts w:ascii="Times New Roman" w:hAnsi="Times New Roman"/>
          <w:sz w:val="24"/>
          <w:szCs w:val="24"/>
          <w:lang w:val="en-GB"/>
        </w:rPr>
        <w:t>, Region Västra Götaland</w:t>
      </w:r>
      <w:r w:rsidR="00765F9A">
        <w:rPr>
          <w:rFonts w:ascii="Times New Roman" w:hAnsi="Times New Roman"/>
          <w:sz w:val="24"/>
          <w:szCs w:val="24"/>
          <w:lang w:val="en-GB"/>
        </w:rPr>
        <w:t xml:space="preserve">, Gothenburg, Sweden. </w:t>
      </w:r>
      <w:r w:rsidR="008C654D" w:rsidRPr="005575CB">
        <w:rPr>
          <w:lang w:val="en-GB"/>
        </w:rPr>
        <w:br/>
      </w:r>
      <w:r w:rsidR="4EA64701" w:rsidRPr="005575CB">
        <w:rPr>
          <w:rFonts w:ascii="Times New Roman" w:hAnsi="Times New Roman"/>
          <w:sz w:val="24"/>
          <w:szCs w:val="24"/>
          <w:lang w:val="en-GB"/>
        </w:rPr>
        <w:t xml:space="preserve">Ann-Charlotte Lindström, OT, Närhälsan </w:t>
      </w:r>
      <w:r w:rsidR="5FBFC6CE" w:rsidRPr="005575CB">
        <w:rPr>
          <w:rFonts w:ascii="Times New Roman" w:hAnsi="Times New Roman"/>
          <w:sz w:val="24"/>
          <w:szCs w:val="24"/>
          <w:lang w:val="en-GB"/>
        </w:rPr>
        <w:t xml:space="preserve">Sörhaga </w:t>
      </w:r>
      <w:r w:rsidR="4EA64701" w:rsidRPr="005575CB">
        <w:rPr>
          <w:rFonts w:ascii="Times New Roman" w:hAnsi="Times New Roman"/>
          <w:sz w:val="24"/>
          <w:szCs w:val="24"/>
          <w:lang w:val="en-GB"/>
        </w:rPr>
        <w:t>Rehabilitation</w:t>
      </w:r>
      <w:r w:rsidR="5FBFC6CE" w:rsidRPr="005575CB">
        <w:rPr>
          <w:rFonts w:ascii="Times New Roman" w:hAnsi="Times New Roman"/>
          <w:sz w:val="24"/>
          <w:szCs w:val="24"/>
          <w:lang w:val="en-GB"/>
        </w:rPr>
        <w:t xml:space="preserve"> Clinic,</w:t>
      </w:r>
      <w:r w:rsidR="4EA64701" w:rsidRPr="005575CB">
        <w:rPr>
          <w:rFonts w:ascii="Times New Roman" w:hAnsi="Times New Roman"/>
          <w:sz w:val="24"/>
          <w:szCs w:val="24"/>
          <w:lang w:val="en-GB"/>
        </w:rPr>
        <w:t xml:space="preserve"> Region Västra Götaland</w:t>
      </w:r>
      <w:r w:rsidR="008C654D" w:rsidRPr="005575CB">
        <w:rPr>
          <w:lang w:val="en-GB"/>
        </w:rPr>
        <w:br/>
      </w:r>
      <w:r w:rsidR="751260A7" w:rsidRPr="005575CB">
        <w:rPr>
          <w:rFonts w:ascii="Times New Roman" w:hAnsi="Times New Roman"/>
          <w:sz w:val="24"/>
          <w:szCs w:val="24"/>
          <w:lang w:val="en-GB"/>
        </w:rPr>
        <w:t>Ann Nachemson</w:t>
      </w:r>
      <w:r w:rsidR="590467B2" w:rsidRPr="005575CB">
        <w:rPr>
          <w:rFonts w:ascii="Times New Roman" w:hAnsi="Times New Roman"/>
          <w:sz w:val="24"/>
          <w:szCs w:val="24"/>
          <w:lang w:val="en-GB"/>
        </w:rPr>
        <w:t xml:space="preserve">, </w:t>
      </w:r>
      <w:r w:rsidR="06FF4B6A" w:rsidRPr="005575CB">
        <w:rPr>
          <w:rFonts w:ascii="Times New Roman" w:hAnsi="Times New Roman"/>
          <w:sz w:val="24"/>
          <w:szCs w:val="24"/>
          <w:lang w:val="en-GB"/>
        </w:rPr>
        <w:t>MD, PhD, Senior consultant, Dept of Hand Surgery, Sahlgrenska University Hospital</w:t>
      </w:r>
      <w:r w:rsidR="354638B1" w:rsidRPr="005575CB">
        <w:rPr>
          <w:rFonts w:ascii="Times New Roman" w:hAnsi="Times New Roman"/>
          <w:sz w:val="24"/>
          <w:szCs w:val="24"/>
          <w:lang w:val="en-GB"/>
        </w:rPr>
        <w:t>, Region Västra Götaland</w:t>
      </w:r>
      <w:r w:rsidR="00765F9A">
        <w:rPr>
          <w:rFonts w:ascii="Times New Roman" w:hAnsi="Times New Roman"/>
          <w:sz w:val="24"/>
          <w:szCs w:val="24"/>
          <w:lang w:val="en-GB"/>
        </w:rPr>
        <w:t xml:space="preserve">, Gothenburg, Sweden. </w:t>
      </w:r>
      <w:r w:rsidR="008C654D" w:rsidRPr="005575CB">
        <w:rPr>
          <w:lang w:val="en-GB"/>
        </w:rPr>
        <w:br/>
      </w:r>
      <w:r w:rsidR="06FF4B6A" w:rsidRPr="005575CB">
        <w:rPr>
          <w:rFonts w:ascii="Times New Roman" w:hAnsi="Times New Roman"/>
          <w:sz w:val="24"/>
          <w:szCs w:val="24"/>
          <w:lang w:val="en-GB"/>
        </w:rPr>
        <w:t>Paolo Sassu, MD, PhD, Senior consultant, Dept of Hand Surgery, Sahlgrenska University Hospital</w:t>
      </w:r>
      <w:r w:rsidR="354638B1" w:rsidRPr="005575CB">
        <w:rPr>
          <w:rFonts w:ascii="Times New Roman" w:hAnsi="Times New Roman"/>
          <w:sz w:val="24"/>
          <w:szCs w:val="24"/>
          <w:lang w:val="en-GB"/>
        </w:rPr>
        <w:t>, Region Västra Götaland</w:t>
      </w:r>
      <w:r w:rsidR="00765F9A">
        <w:rPr>
          <w:rFonts w:ascii="Times New Roman" w:hAnsi="Times New Roman"/>
          <w:sz w:val="24"/>
          <w:szCs w:val="24"/>
          <w:lang w:val="en-GB"/>
        </w:rPr>
        <w:t xml:space="preserve">, Gothenburg, </w:t>
      </w:r>
      <w:r w:rsidR="00D112C9">
        <w:rPr>
          <w:rFonts w:ascii="Times New Roman" w:hAnsi="Times New Roman"/>
          <w:sz w:val="24"/>
          <w:szCs w:val="24"/>
          <w:lang w:val="en-GB"/>
        </w:rPr>
        <w:t xml:space="preserve">Sweden. </w:t>
      </w:r>
    </w:p>
    <w:p w14:paraId="3C3CDEDC" w14:textId="2A5FEBD9" w:rsidR="007F1222" w:rsidRDefault="00D0287A" w:rsidP="008B6711">
      <w:pPr>
        <w:ind w:left="426"/>
        <w:rPr>
          <w:rFonts w:ascii="Times New Roman" w:hAnsi="Times New Roman"/>
          <w:b/>
          <w:color w:val="002060"/>
          <w:sz w:val="24"/>
          <w:szCs w:val="24"/>
          <w:lang w:val="en-GB"/>
        </w:rPr>
      </w:pPr>
      <w:r w:rsidRPr="00FB5A0D">
        <w:rPr>
          <w:rFonts w:ascii="Times New Roman" w:hAnsi="Times New Roman"/>
          <w:b/>
          <w:color w:val="002060"/>
          <w:sz w:val="24"/>
          <w:szCs w:val="24"/>
          <w:lang w:val="en-GB"/>
        </w:rPr>
        <w:t xml:space="preserve">Participants from HTA-centrum  </w:t>
      </w:r>
      <w:r w:rsidR="008B6711">
        <w:rPr>
          <w:rFonts w:ascii="Times New Roman" w:hAnsi="Times New Roman"/>
          <w:b/>
          <w:color w:val="002060"/>
          <w:sz w:val="24"/>
          <w:szCs w:val="24"/>
          <w:lang w:val="en-GB"/>
        </w:rPr>
        <w:br/>
      </w:r>
      <w:r w:rsidR="00002F50" w:rsidRPr="005575CB">
        <w:rPr>
          <w:rFonts w:ascii="Times New Roman" w:hAnsi="Times New Roman"/>
          <w:sz w:val="24"/>
          <w:szCs w:val="24"/>
          <w:lang w:val="en-GB"/>
        </w:rPr>
        <w:t xml:space="preserve">Susanne Bernhardsson, PT, </w:t>
      </w:r>
      <w:r w:rsidR="00525BB3" w:rsidRPr="005575CB">
        <w:rPr>
          <w:rFonts w:ascii="Times New Roman" w:hAnsi="Times New Roman"/>
          <w:sz w:val="24"/>
          <w:szCs w:val="24"/>
          <w:lang w:val="en-GB"/>
        </w:rPr>
        <w:t>a</w:t>
      </w:r>
      <w:r w:rsidR="00002F50" w:rsidRPr="005575CB">
        <w:rPr>
          <w:rFonts w:ascii="Times New Roman" w:hAnsi="Times New Roman"/>
          <w:sz w:val="24"/>
          <w:szCs w:val="24"/>
          <w:lang w:val="en-GB"/>
        </w:rPr>
        <w:t xml:space="preserve">ssociate </w:t>
      </w:r>
      <w:r w:rsidR="00766C41" w:rsidRPr="005575CB">
        <w:rPr>
          <w:rFonts w:ascii="Times New Roman" w:hAnsi="Times New Roman"/>
          <w:sz w:val="24"/>
          <w:szCs w:val="24"/>
          <w:lang w:val="en-GB"/>
        </w:rPr>
        <w:t>p</w:t>
      </w:r>
      <w:r w:rsidR="00002F50" w:rsidRPr="005575CB">
        <w:rPr>
          <w:rFonts w:ascii="Times New Roman" w:hAnsi="Times New Roman"/>
          <w:sz w:val="24"/>
          <w:szCs w:val="24"/>
          <w:lang w:val="en-GB"/>
        </w:rPr>
        <w:t>rofessor</w:t>
      </w:r>
      <w:r w:rsidR="00002F50" w:rsidRPr="005575CB">
        <w:rPr>
          <w:rFonts w:ascii="Times New Roman" w:hAnsi="Times New Roman"/>
          <w:sz w:val="24"/>
          <w:szCs w:val="24"/>
          <w:lang w:val="en-GB"/>
        </w:rPr>
        <w:br/>
      </w:r>
      <w:r w:rsidR="00766C41" w:rsidRPr="005575CB">
        <w:rPr>
          <w:rFonts w:ascii="Times New Roman" w:hAnsi="Times New Roman"/>
          <w:sz w:val="24"/>
          <w:szCs w:val="24"/>
          <w:lang w:val="en-GB"/>
        </w:rPr>
        <w:t xml:space="preserve">Constanze Wartenberg, </w:t>
      </w:r>
      <w:r w:rsidR="00525BB3" w:rsidRPr="005575CB">
        <w:rPr>
          <w:rFonts w:ascii="Times New Roman" w:hAnsi="Times New Roman"/>
          <w:sz w:val="24"/>
          <w:szCs w:val="24"/>
          <w:lang w:val="en-GB"/>
        </w:rPr>
        <w:t>p</w:t>
      </w:r>
      <w:r w:rsidR="00766C41" w:rsidRPr="005575CB">
        <w:rPr>
          <w:rFonts w:ascii="Times New Roman" w:hAnsi="Times New Roman"/>
          <w:sz w:val="24"/>
          <w:szCs w:val="24"/>
          <w:lang w:val="en-GB"/>
        </w:rPr>
        <w:t>sychologist, PhD</w:t>
      </w:r>
      <w:r w:rsidR="00766C41" w:rsidRPr="005575CB">
        <w:rPr>
          <w:rFonts w:ascii="Times New Roman" w:hAnsi="Times New Roman"/>
          <w:sz w:val="24"/>
          <w:szCs w:val="24"/>
          <w:lang w:val="en-GB"/>
        </w:rPr>
        <w:br/>
      </w:r>
      <w:r w:rsidR="00002F50" w:rsidRPr="005575CB">
        <w:rPr>
          <w:rFonts w:ascii="Times New Roman" w:hAnsi="Times New Roman"/>
          <w:sz w:val="24"/>
          <w:szCs w:val="24"/>
          <w:lang w:val="en-GB"/>
        </w:rPr>
        <w:t xml:space="preserve">Mikael Svensson, </w:t>
      </w:r>
      <w:r w:rsidR="00525BB3" w:rsidRPr="005575CB">
        <w:rPr>
          <w:rFonts w:ascii="Times New Roman" w:hAnsi="Times New Roman"/>
          <w:sz w:val="24"/>
          <w:szCs w:val="24"/>
          <w:lang w:val="en-GB"/>
        </w:rPr>
        <w:t>h</w:t>
      </w:r>
      <w:r w:rsidR="00002F50" w:rsidRPr="005575CB">
        <w:rPr>
          <w:rFonts w:ascii="Times New Roman" w:hAnsi="Times New Roman"/>
          <w:sz w:val="24"/>
          <w:szCs w:val="24"/>
          <w:lang w:val="en-GB"/>
        </w:rPr>
        <w:t xml:space="preserve">ealth economist, </w:t>
      </w:r>
      <w:r w:rsidR="00525BB3" w:rsidRPr="005575CB">
        <w:rPr>
          <w:rFonts w:ascii="Times New Roman" w:hAnsi="Times New Roman"/>
          <w:sz w:val="24"/>
          <w:szCs w:val="24"/>
          <w:lang w:val="en-GB"/>
        </w:rPr>
        <w:t>p</w:t>
      </w:r>
      <w:r w:rsidR="00002F50" w:rsidRPr="005575CB">
        <w:rPr>
          <w:rFonts w:ascii="Times New Roman" w:hAnsi="Times New Roman"/>
          <w:sz w:val="24"/>
          <w:szCs w:val="24"/>
          <w:lang w:val="en-GB"/>
        </w:rPr>
        <w:t>rofessor</w:t>
      </w:r>
      <w:r w:rsidR="000A7754">
        <w:rPr>
          <w:rFonts w:ascii="Times New Roman" w:hAnsi="Times New Roman"/>
          <w:sz w:val="24"/>
          <w:szCs w:val="24"/>
          <w:lang w:val="en-GB"/>
        </w:rPr>
        <w:br/>
        <w:t>Pernilla Rönnholm, project coordinator</w:t>
      </w:r>
      <w:r w:rsidR="00002F50" w:rsidRPr="005575CB">
        <w:rPr>
          <w:rFonts w:ascii="Times New Roman" w:hAnsi="Times New Roman"/>
          <w:sz w:val="24"/>
          <w:szCs w:val="24"/>
          <w:lang w:val="en-GB"/>
        </w:rPr>
        <w:br/>
        <w:t xml:space="preserve">All from HTA-centrum, </w:t>
      </w:r>
      <w:r w:rsidR="00747DAE" w:rsidRPr="005575CB">
        <w:rPr>
          <w:rFonts w:ascii="Times New Roman" w:hAnsi="Times New Roman"/>
          <w:sz w:val="24"/>
          <w:szCs w:val="24"/>
          <w:lang w:val="en-GB"/>
        </w:rPr>
        <w:t xml:space="preserve">Region Västra Götaland, </w:t>
      </w:r>
      <w:r w:rsidR="00002F50" w:rsidRPr="005575CB">
        <w:rPr>
          <w:rFonts w:ascii="Times New Roman" w:hAnsi="Times New Roman"/>
          <w:sz w:val="24"/>
          <w:szCs w:val="24"/>
          <w:lang w:val="en-GB"/>
        </w:rPr>
        <w:t>Gothenburg, Sweden</w:t>
      </w:r>
      <w:r w:rsidR="00D112C9">
        <w:rPr>
          <w:rFonts w:ascii="Times New Roman" w:hAnsi="Times New Roman"/>
          <w:sz w:val="24"/>
          <w:szCs w:val="24"/>
          <w:lang w:val="en-GB"/>
        </w:rPr>
        <w:t>.</w:t>
      </w:r>
    </w:p>
    <w:p w14:paraId="23482AB9" w14:textId="3CE7A8EB" w:rsidR="00525BB3" w:rsidRPr="008B6711" w:rsidRDefault="00D0287A" w:rsidP="008B6711">
      <w:pPr>
        <w:ind w:left="426"/>
        <w:rPr>
          <w:rFonts w:ascii="Times New Roman" w:hAnsi="Times New Roman"/>
          <w:b/>
          <w:color w:val="002060"/>
          <w:sz w:val="24"/>
          <w:szCs w:val="24"/>
          <w:lang w:val="en-GB"/>
        </w:rPr>
      </w:pPr>
      <w:r w:rsidRPr="00FB5A0D">
        <w:rPr>
          <w:rFonts w:ascii="Times New Roman" w:hAnsi="Times New Roman"/>
          <w:b/>
          <w:color w:val="002060"/>
          <w:sz w:val="24"/>
          <w:szCs w:val="24"/>
          <w:lang w:val="en-GB"/>
        </w:rPr>
        <w:t xml:space="preserve">Participants from </w:t>
      </w:r>
      <w:r w:rsidR="00EB6D05" w:rsidRPr="00FB5A0D">
        <w:rPr>
          <w:rFonts w:ascii="Times New Roman" w:hAnsi="Times New Roman"/>
          <w:b/>
          <w:color w:val="002060"/>
          <w:sz w:val="24"/>
          <w:szCs w:val="24"/>
          <w:lang w:val="en-GB"/>
        </w:rPr>
        <w:t xml:space="preserve">the </w:t>
      </w:r>
      <w:r w:rsidRPr="00FB5A0D">
        <w:rPr>
          <w:rFonts w:ascii="Times New Roman" w:hAnsi="Times New Roman"/>
          <w:b/>
          <w:color w:val="002060"/>
          <w:sz w:val="24"/>
          <w:szCs w:val="24"/>
          <w:lang w:val="en-GB"/>
        </w:rPr>
        <w:t>Medical Library</w:t>
      </w:r>
      <w:r w:rsidR="008B6711">
        <w:rPr>
          <w:rFonts w:ascii="Times New Roman" w:hAnsi="Times New Roman"/>
          <w:b/>
          <w:color w:val="002060"/>
          <w:sz w:val="24"/>
          <w:szCs w:val="24"/>
          <w:lang w:val="en-GB"/>
        </w:rPr>
        <w:br/>
      </w:r>
      <w:r w:rsidR="00525BB3" w:rsidRPr="005575CB">
        <w:rPr>
          <w:rFonts w:ascii="Times New Roman" w:hAnsi="Times New Roman"/>
          <w:sz w:val="24"/>
          <w:szCs w:val="24"/>
          <w:lang w:val="en-US"/>
        </w:rPr>
        <w:t>Ida Stadig, librarian</w:t>
      </w:r>
      <w:r w:rsidR="00525BB3" w:rsidRPr="005575CB">
        <w:rPr>
          <w:rFonts w:ascii="Times New Roman" w:hAnsi="Times New Roman"/>
          <w:sz w:val="24"/>
          <w:szCs w:val="24"/>
          <w:lang w:val="en-US"/>
        </w:rPr>
        <w:br/>
        <w:t xml:space="preserve">Kajsa Magnusson, librarian </w:t>
      </w:r>
      <w:r w:rsidR="00525BB3" w:rsidRPr="005575CB">
        <w:rPr>
          <w:rFonts w:ascii="Times New Roman" w:hAnsi="Times New Roman"/>
          <w:sz w:val="24"/>
          <w:szCs w:val="24"/>
          <w:lang w:val="en-US"/>
        </w:rPr>
        <w:br/>
        <w:t>Both from Region Västra Götaland, Medical Library, Sahlgrenska University Hospital, Gothenburg, Sweden</w:t>
      </w:r>
      <w:r w:rsidR="00D112C9">
        <w:rPr>
          <w:rFonts w:ascii="Times New Roman" w:hAnsi="Times New Roman"/>
          <w:sz w:val="24"/>
          <w:szCs w:val="24"/>
          <w:lang w:val="en-US"/>
        </w:rPr>
        <w:t>.</w:t>
      </w:r>
    </w:p>
    <w:p w14:paraId="14E2C5FA" w14:textId="198DBDC3" w:rsidR="006E7A80" w:rsidRPr="008B6711" w:rsidRDefault="006E7A80" w:rsidP="008B6711">
      <w:pPr>
        <w:ind w:left="360"/>
        <w:rPr>
          <w:rFonts w:ascii="Times New Roman" w:hAnsi="Times New Roman"/>
          <w:bCs/>
          <w:color w:val="002060"/>
          <w:sz w:val="24"/>
          <w:szCs w:val="24"/>
          <w:lang w:val="en-GB"/>
        </w:rPr>
      </w:pPr>
      <w:r w:rsidRPr="00E8199A">
        <w:rPr>
          <w:rFonts w:ascii="Times New Roman" w:hAnsi="Times New Roman"/>
          <w:b/>
          <w:color w:val="002060"/>
          <w:sz w:val="24"/>
          <w:szCs w:val="24"/>
          <w:lang w:val="en-GB"/>
        </w:rPr>
        <w:t>Patient representative</w:t>
      </w:r>
      <w:r w:rsidR="00E8199A" w:rsidRPr="00E8199A">
        <w:rPr>
          <w:rFonts w:ascii="Times New Roman" w:hAnsi="Times New Roman"/>
          <w:bCs/>
          <w:color w:val="002060"/>
          <w:sz w:val="24"/>
          <w:szCs w:val="24"/>
          <w:lang w:val="en-GB"/>
        </w:rPr>
        <w:t xml:space="preserve"> </w:t>
      </w:r>
      <w:r w:rsidR="008B6711">
        <w:rPr>
          <w:rFonts w:ascii="Times New Roman" w:hAnsi="Times New Roman"/>
          <w:bCs/>
          <w:color w:val="002060"/>
          <w:sz w:val="24"/>
          <w:szCs w:val="24"/>
          <w:lang w:val="en-GB"/>
        </w:rPr>
        <w:br/>
      </w:r>
      <w:r w:rsidR="00E8199A" w:rsidRPr="007C7218">
        <w:rPr>
          <w:rFonts w:ascii="Times New Roman" w:hAnsi="Times New Roman"/>
          <w:sz w:val="24"/>
          <w:szCs w:val="24"/>
          <w:lang w:val="en-US"/>
        </w:rPr>
        <w:t>A patient representative contributed to the PICO discussion and confirmed the relevance of the outcomes that were included.</w:t>
      </w:r>
    </w:p>
    <w:p w14:paraId="5E12FD56" w14:textId="77777777" w:rsidR="008B6711" w:rsidRDefault="008B6711" w:rsidP="00FB5A0D">
      <w:pPr>
        <w:ind w:left="426"/>
        <w:jc w:val="both"/>
        <w:rPr>
          <w:rFonts w:ascii="Times New Roman" w:hAnsi="Times New Roman"/>
          <w:b/>
          <w:color w:val="002060"/>
          <w:sz w:val="24"/>
          <w:szCs w:val="24"/>
          <w:lang w:val="en-GB"/>
        </w:rPr>
      </w:pPr>
    </w:p>
    <w:p w14:paraId="1674B718" w14:textId="0F4002B9" w:rsidR="000A7754" w:rsidRDefault="00D0287A" w:rsidP="008B6711">
      <w:pPr>
        <w:ind w:left="426"/>
        <w:rPr>
          <w:rFonts w:ascii="Times New Roman" w:hAnsi="Times New Roman"/>
          <w:b/>
          <w:color w:val="002060"/>
          <w:sz w:val="24"/>
          <w:szCs w:val="24"/>
          <w:lang w:val="en-GB"/>
        </w:rPr>
      </w:pPr>
      <w:r w:rsidRPr="00FB5A0D">
        <w:rPr>
          <w:rFonts w:ascii="Times New Roman" w:hAnsi="Times New Roman"/>
          <w:b/>
          <w:color w:val="002060"/>
          <w:sz w:val="24"/>
          <w:szCs w:val="24"/>
          <w:lang w:val="en-GB"/>
        </w:rPr>
        <w:lastRenderedPageBreak/>
        <w:t>External reviewers</w:t>
      </w:r>
      <w:r w:rsidR="008B6711">
        <w:rPr>
          <w:rFonts w:ascii="Times New Roman" w:hAnsi="Times New Roman"/>
          <w:b/>
          <w:color w:val="002060"/>
          <w:sz w:val="24"/>
          <w:szCs w:val="24"/>
          <w:lang w:val="en-GB"/>
        </w:rPr>
        <w:br/>
      </w:r>
      <w:r w:rsidR="00BE2A89" w:rsidRPr="005575CB">
        <w:rPr>
          <w:rFonts w:ascii="Times New Roman" w:hAnsi="Times New Roman"/>
          <w:sz w:val="24"/>
          <w:szCs w:val="24"/>
          <w:lang w:val="en-US"/>
        </w:rPr>
        <w:t>Johan Kärrholm</w:t>
      </w:r>
      <w:r w:rsidR="004A3E34" w:rsidRPr="005575CB">
        <w:rPr>
          <w:rFonts w:ascii="Times New Roman" w:hAnsi="Times New Roman"/>
          <w:sz w:val="24"/>
          <w:szCs w:val="24"/>
          <w:lang w:val="en-US"/>
        </w:rPr>
        <w:t>,</w:t>
      </w:r>
      <w:r w:rsidR="00BE2A89" w:rsidRPr="005575CB">
        <w:rPr>
          <w:rFonts w:ascii="Times New Roman" w:hAnsi="Times New Roman"/>
          <w:sz w:val="24"/>
          <w:szCs w:val="24"/>
          <w:lang w:val="en-US"/>
        </w:rPr>
        <w:t xml:space="preserve"> MD, PhD, Professor, Department of Orthopaedics, Sahlgrenska University Hospital, Mölndal, Sweden</w:t>
      </w:r>
      <w:r w:rsidR="004A3E34" w:rsidRPr="005575CB">
        <w:rPr>
          <w:rFonts w:ascii="Times New Roman" w:hAnsi="Times New Roman"/>
          <w:sz w:val="24"/>
          <w:szCs w:val="24"/>
          <w:lang w:val="en-US"/>
        </w:rPr>
        <w:br/>
      </w:r>
      <w:r w:rsidR="00BE2A89" w:rsidRPr="005575CB">
        <w:rPr>
          <w:rFonts w:ascii="Times New Roman" w:hAnsi="Times New Roman"/>
          <w:sz w:val="24"/>
          <w:szCs w:val="24"/>
          <w:lang w:val="en-US"/>
        </w:rPr>
        <w:t>Eric Hamrin Senorski</w:t>
      </w:r>
      <w:r w:rsidR="004A3E34" w:rsidRPr="005575CB">
        <w:rPr>
          <w:rFonts w:ascii="Times New Roman" w:hAnsi="Times New Roman"/>
          <w:sz w:val="24"/>
          <w:szCs w:val="24"/>
          <w:lang w:val="en-US"/>
        </w:rPr>
        <w:t>,</w:t>
      </w:r>
      <w:r w:rsidR="00BE2A89" w:rsidRPr="005575CB">
        <w:rPr>
          <w:rFonts w:ascii="Times New Roman" w:hAnsi="Times New Roman"/>
          <w:sz w:val="24"/>
          <w:szCs w:val="24"/>
          <w:lang w:val="en-US"/>
        </w:rPr>
        <w:t xml:space="preserve"> PT, PhD, Assoc. </w:t>
      </w:r>
      <w:r w:rsidR="00FD58BC" w:rsidRPr="005575CB">
        <w:rPr>
          <w:rFonts w:ascii="Times New Roman" w:hAnsi="Times New Roman"/>
          <w:sz w:val="24"/>
          <w:szCs w:val="24"/>
          <w:lang w:val="en-US"/>
        </w:rPr>
        <w:t>P</w:t>
      </w:r>
      <w:r w:rsidR="00BE2A89" w:rsidRPr="005575CB">
        <w:rPr>
          <w:rFonts w:ascii="Times New Roman" w:hAnsi="Times New Roman"/>
          <w:sz w:val="24"/>
          <w:szCs w:val="24"/>
          <w:lang w:val="en-US"/>
        </w:rPr>
        <w:t>rofessor</w:t>
      </w:r>
      <w:r w:rsidR="00FD58BC" w:rsidRPr="005575CB">
        <w:rPr>
          <w:rFonts w:ascii="Times New Roman" w:hAnsi="Times New Roman"/>
          <w:sz w:val="24"/>
          <w:szCs w:val="24"/>
          <w:lang w:val="en-US"/>
        </w:rPr>
        <w:t xml:space="preserve">, </w:t>
      </w:r>
      <w:r w:rsidR="002A32C6" w:rsidRPr="005575CB">
        <w:rPr>
          <w:rFonts w:ascii="Times New Roman" w:hAnsi="Times New Roman"/>
          <w:sz w:val="24"/>
          <w:szCs w:val="24"/>
          <w:lang w:val="en-US"/>
        </w:rPr>
        <w:t>Department of Health and Rehabilitation</w:t>
      </w:r>
      <w:r w:rsidR="000A0C67" w:rsidRPr="005575CB">
        <w:rPr>
          <w:rFonts w:ascii="Times New Roman" w:hAnsi="Times New Roman"/>
          <w:sz w:val="24"/>
          <w:szCs w:val="24"/>
          <w:lang w:val="en-US"/>
        </w:rPr>
        <w:t xml:space="preserve"> </w:t>
      </w:r>
      <w:r w:rsidR="002A32C6" w:rsidRPr="005575CB">
        <w:rPr>
          <w:rFonts w:ascii="Times New Roman" w:hAnsi="Times New Roman"/>
          <w:sz w:val="24"/>
          <w:szCs w:val="24"/>
          <w:lang w:val="en-US"/>
        </w:rPr>
        <w:t>Sahlgrenska Academy, University of Gothenburg</w:t>
      </w:r>
      <w:r w:rsidR="000A0C67" w:rsidRPr="005575CB">
        <w:rPr>
          <w:rFonts w:ascii="Times New Roman" w:hAnsi="Times New Roman"/>
          <w:sz w:val="24"/>
          <w:szCs w:val="24"/>
          <w:lang w:val="en-US"/>
        </w:rPr>
        <w:t xml:space="preserve"> and </w:t>
      </w:r>
      <w:r w:rsidR="002A32C6" w:rsidRPr="005575CB">
        <w:rPr>
          <w:rFonts w:ascii="Times New Roman" w:hAnsi="Times New Roman"/>
          <w:sz w:val="24"/>
          <w:szCs w:val="24"/>
          <w:lang w:val="en-US"/>
        </w:rPr>
        <w:t>SportRehab, Sports Medicine Clinic</w:t>
      </w:r>
      <w:r w:rsidR="000A0C67" w:rsidRPr="005575CB">
        <w:rPr>
          <w:rFonts w:ascii="Times New Roman" w:hAnsi="Times New Roman"/>
          <w:sz w:val="24"/>
          <w:szCs w:val="24"/>
          <w:lang w:val="en-US"/>
        </w:rPr>
        <w:t xml:space="preserve">, </w:t>
      </w:r>
      <w:r w:rsidR="002A32C6" w:rsidRPr="005575CB">
        <w:rPr>
          <w:rFonts w:ascii="Times New Roman" w:hAnsi="Times New Roman"/>
          <w:sz w:val="24"/>
          <w:szCs w:val="24"/>
          <w:lang w:val="en-US"/>
        </w:rPr>
        <w:t>Gothenburg</w:t>
      </w:r>
      <w:r w:rsidR="000A0C67" w:rsidRPr="005575CB">
        <w:rPr>
          <w:rFonts w:ascii="Times New Roman" w:hAnsi="Times New Roman"/>
          <w:sz w:val="24"/>
          <w:szCs w:val="24"/>
          <w:lang w:val="en-US"/>
        </w:rPr>
        <w:t>, Sweden</w:t>
      </w:r>
    </w:p>
    <w:p w14:paraId="6C881642" w14:textId="0C61678D" w:rsidR="00162D16" w:rsidRPr="008B6711" w:rsidRDefault="00D0287A" w:rsidP="008B6711">
      <w:pPr>
        <w:ind w:left="426"/>
        <w:rPr>
          <w:rFonts w:ascii="Times New Roman" w:hAnsi="Times New Roman"/>
          <w:b/>
          <w:color w:val="002060"/>
          <w:sz w:val="24"/>
          <w:szCs w:val="24"/>
          <w:lang w:val="en-GB"/>
        </w:rPr>
      </w:pPr>
      <w:r w:rsidRPr="00FB5A0D">
        <w:rPr>
          <w:rFonts w:ascii="Times New Roman" w:hAnsi="Times New Roman"/>
          <w:b/>
          <w:color w:val="002060"/>
          <w:sz w:val="24"/>
          <w:szCs w:val="24"/>
          <w:lang w:val="en-GB"/>
        </w:rPr>
        <w:t>Declaration of</w:t>
      </w:r>
      <w:r w:rsidR="003B11D7">
        <w:rPr>
          <w:rFonts w:ascii="Times New Roman" w:hAnsi="Times New Roman"/>
          <w:b/>
          <w:color w:val="002060"/>
          <w:sz w:val="24"/>
          <w:szCs w:val="24"/>
          <w:lang w:val="en-GB"/>
        </w:rPr>
        <w:t xml:space="preserve"> </w:t>
      </w:r>
      <w:r w:rsidRPr="00FB5A0D">
        <w:rPr>
          <w:rFonts w:ascii="Times New Roman" w:hAnsi="Times New Roman"/>
          <w:b/>
          <w:color w:val="002060"/>
          <w:sz w:val="24"/>
          <w:szCs w:val="24"/>
          <w:lang w:val="en-GB"/>
        </w:rPr>
        <w:t xml:space="preserve">interests  </w:t>
      </w:r>
      <w:r w:rsidR="008B6711">
        <w:rPr>
          <w:rFonts w:ascii="Times New Roman" w:hAnsi="Times New Roman"/>
          <w:b/>
          <w:color w:val="002060"/>
          <w:sz w:val="24"/>
          <w:szCs w:val="24"/>
          <w:lang w:val="en-GB"/>
        </w:rPr>
        <w:br/>
      </w:r>
      <w:r w:rsidR="00162D16" w:rsidRPr="005575CB">
        <w:rPr>
          <w:rFonts w:ascii="Times New Roman" w:hAnsi="Times New Roman"/>
          <w:sz w:val="24"/>
          <w:szCs w:val="24"/>
          <w:lang w:val="en-US"/>
        </w:rPr>
        <w:t>P</w:t>
      </w:r>
      <w:r w:rsidR="00FF3954" w:rsidRPr="005575CB">
        <w:rPr>
          <w:rFonts w:ascii="Times New Roman" w:hAnsi="Times New Roman"/>
          <w:sz w:val="24"/>
          <w:szCs w:val="24"/>
          <w:lang w:val="en-US"/>
        </w:rPr>
        <w:t>.</w:t>
      </w:r>
      <w:r w:rsidR="00162D16" w:rsidRPr="005575CB">
        <w:rPr>
          <w:rFonts w:ascii="Times New Roman" w:hAnsi="Times New Roman"/>
          <w:sz w:val="24"/>
          <w:szCs w:val="24"/>
          <w:lang w:val="en-US"/>
        </w:rPr>
        <w:t xml:space="preserve"> Sassu </w:t>
      </w:r>
      <w:r w:rsidR="00D826A2" w:rsidRPr="005575CB">
        <w:rPr>
          <w:rFonts w:ascii="Times New Roman" w:hAnsi="Times New Roman"/>
          <w:sz w:val="24"/>
          <w:szCs w:val="24"/>
          <w:lang w:val="en-US"/>
        </w:rPr>
        <w:t xml:space="preserve">was coauthor </w:t>
      </w:r>
      <w:r w:rsidR="30150994" w:rsidRPr="005575CB">
        <w:rPr>
          <w:rFonts w:ascii="Times New Roman" w:hAnsi="Times New Roman"/>
          <w:sz w:val="24"/>
          <w:szCs w:val="24"/>
          <w:lang w:val="en-US"/>
        </w:rPr>
        <w:t xml:space="preserve">in </w:t>
      </w:r>
      <w:r w:rsidR="007C320E">
        <w:rPr>
          <w:rFonts w:ascii="Times New Roman" w:hAnsi="Times New Roman"/>
          <w:sz w:val="24"/>
          <w:szCs w:val="24"/>
          <w:lang w:val="en-US"/>
        </w:rPr>
        <w:t>two</w:t>
      </w:r>
      <w:r w:rsidR="00D826A2" w:rsidRPr="005575CB">
        <w:rPr>
          <w:rFonts w:ascii="Times New Roman" w:hAnsi="Times New Roman"/>
          <w:sz w:val="24"/>
          <w:szCs w:val="24"/>
          <w:lang w:val="en-US"/>
        </w:rPr>
        <w:t xml:space="preserve"> of the included studies</w:t>
      </w:r>
      <w:r w:rsidR="007851FB" w:rsidRPr="005575CB">
        <w:rPr>
          <w:rFonts w:ascii="Times New Roman" w:hAnsi="Times New Roman"/>
          <w:sz w:val="24"/>
          <w:szCs w:val="24"/>
          <w:lang w:val="en-US"/>
        </w:rPr>
        <w:t xml:space="preserve"> and did not participate in the risk of bias assessment for those studies</w:t>
      </w:r>
      <w:r w:rsidR="00D826A2" w:rsidRPr="005575CB">
        <w:rPr>
          <w:rFonts w:ascii="Times New Roman" w:hAnsi="Times New Roman"/>
          <w:sz w:val="24"/>
          <w:szCs w:val="24"/>
          <w:lang w:val="en-US"/>
        </w:rPr>
        <w:t xml:space="preserve">. </w:t>
      </w:r>
      <w:r w:rsidR="00B45F65" w:rsidRPr="005575CB">
        <w:rPr>
          <w:rFonts w:ascii="Times New Roman" w:hAnsi="Times New Roman"/>
          <w:sz w:val="24"/>
          <w:szCs w:val="24"/>
          <w:lang w:val="en-US"/>
        </w:rPr>
        <w:t>Dr. Sassu</w:t>
      </w:r>
      <w:r w:rsidR="00A513A4" w:rsidRPr="005575CB">
        <w:rPr>
          <w:rFonts w:ascii="Times New Roman" w:hAnsi="Times New Roman"/>
          <w:sz w:val="24"/>
          <w:szCs w:val="24"/>
          <w:lang w:val="en-US"/>
        </w:rPr>
        <w:t xml:space="preserve"> is p</w:t>
      </w:r>
      <w:r w:rsidR="3F26EC0D" w:rsidRPr="005575CB">
        <w:rPr>
          <w:rFonts w:ascii="Times New Roman" w:hAnsi="Times New Roman"/>
          <w:sz w:val="24"/>
          <w:szCs w:val="24"/>
          <w:lang w:val="en-US"/>
        </w:rPr>
        <w:t>rincipal investigator fo</w:t>
      </w:r>
      <w:r w:rsidR="4FCC2908" w:rsidRPr="005575CB">
        <w:rPr>
          <w:rFonts w:ascii="Times New Roman" w:hAnsi="Times New Roman"/>
          <w:sz w:val="24"/>
          <w:szCs w:val="24"/>
          <w:lang w:val="en-US"/>
        </w:rPr>
        <w:t xml:space="preserve">r the </w:t>
      </w:r>
      <w:r w:rsidR="00997C0F" w:rsidRPr="005575CB">
        <w:rPr>
          <w:rFonts w:ascii="Times New Roman" w:hAnsi="Times New Roman"/>
          <w:sz w:val="24"/>
          <w:szCs w:val="24"/>
          <w:lang w:val="en-US"/>
        </w:rPr>
        <w:t>study</w:t>
      </w:r>
      <w:r w:rsidR="4FCC2908" w:rsidRPr="005575CB">
        <w:rPr>
          <w:rFonts w:ascii="Times New Roman" w:hAnsi="Times New Roman"/>
          <w:sz w:val="24"/>
          <w:szCs w:val="24"/>
          <w:lang w:val="en-US"/>
        </w:rPr>
        <w:t xml:space="preserve"> ‘</w:t>
      </w:r>
      <w:r w:rsidR="31A741D9" w:rsidRPr="005575CB">
        <w:rPr>
          <w:rFonts w:ascii="Times New Roman" w:eastAsia="Times New Roman" w:hAnsi="Times New Roman" w:cs="Times New Roman"/>
          <w:i/>
          <w:iCs/>
          <w:sz w:val="22"/>
          <w:szCs w:val="22"/>
          <w:lang w:val="en-US"/>
        </w:rPr>
        <w:t>Osseointegrated Human Machine-Gateway</w:t>
      </w:r>
      <w:r w:rsidR="009D2E4D" w:rsidRPr="005575CB">
        <w:rPr>
          <w:rFonts w:ascii="Times New Roman" w:eastAsia="Times New Roman" w:hAnsi="Times New Roman" w:cs="Times New Roman"/>
          <w:i/>
          <w:iCs/>
          <w:sz w:val="22"/>
          <w:szCs w:val="22"/>
          <w:lang w:val="en-US"/>
        </w:rPr>
        <w:t xml:space="preserve"> </w:t>
      </w:r>
      <w:r w:rsidR="31A741D9" w:rsidRPr="005575CB">
        <w:rPr>
          <w:rFonts w:ascii="Times New Roman" w:eastAsia="Times New Roman" w:hAnsi="Times New Roman" w:cs="Times New Roman"/>
          <w:i/>
          <w:iCs/>
          <w:sz w:val="22"/>
          <w:szCs w:val="22"/>
          <w:lang w:val="en-US"/>
        </w:rPr>
        <w:t>- implante</w:t>
      </w:r>
      <w:r w:rsidR="007208DB" w:rsidRPr="005575CB">
        <w:rPr>
          <w:rFonts w:ascii="Times New Roman" w:eastAsia="Times New Roman" w:hAnsi="Times New Roman" w:cs="Times New Roman"/>
          <w:i/>
          <w:iCs/>
          <w:sz w:val="22"/>
          <w:szCs w:val="22"/>
          <w:lang w:val="en-US"/>
        </w:rPr>
        <w:t>r</w:t>
      </w:r>
      <w:r w:rsidR="31A741D9" w:rsidRPr="005575CB">
        <w:rPr>
          <w:rFonts w:ascii="Times New Roman" w:eastAsia="Times New Roman" w:hAnsi="Times New Roman" w:cs="Times New Roman"/>
          <w:i/>
          <w:iCs/>
          <w:sz w:val="22"/>
          <w:szCs w:val="22"/>
          <w:lang w:val="en-US"/>
        </w:rPr>
        <w:t>bart styrsystem för armproteser’ (Diarienummer 769-12)</w:t>
      </w:r>
      <w:r w:rsidR="00D80E65" w:rsidRPr="005575CB">
        <w:rPr>
          <w:rFonts w:ascii="Times New Roman" w:hAnsi="Times New Roman"/>
          <w:color w:val="FF0000"/>
          <w:sz w:val="24"/>
          <w:szCs w:val="24"/>
          <w:lang w:val="en-US"/>
        </w:rPr>
        <w:t xml:space="preserve"> </w:t>
      </w:r>
      <w:r w:rsidR="00D80E65" w:rsidRPr="005575CB">
        <w:rPr>
          <w:rFonts w:ascii="Times New Roman" w:hAnsi="Times New Roman"/>
          <w:sz w:val="24"/>
          <w:szCs w:val="24"/>
          <w:lang w:val="en-US"/>
        </w:rPr>
        <w:t xml:space="preserve">and </w:t>
      </w:r>
      <w:r w:rsidR="2B0F4472" w:rsidRPr="005575CB">
        <w:rPr>
          <w:rFonts w:ascii="Times New Roman" w:hAnsi="Times New Roman"/>
          <w:sz w:val="24"/>
          <w:szCs w:val="24"/>
          <w:lang w:val="en-US"/>
        </w:rPr>
        <w:t>ha</w:t>
      </w:r>
      <w:r w:rsidR="00997C0F" w:rsidRPr="005575CB">
        <w:rPr>
          <w:rFonts w:ascii="Times New Roman" w:hAnsi="Times New Roman"/>
          <w:sz w:val="24"/>
          <w:szCs w:val="24"/>
          <w:lang w:val="en-US"/>
        </w:rPr>
        <w:t>s</w:t>
      </w:r>
      <w:r w:rsidR="00D80E65" w:rsidRPr="005575CB">
        <w:rPr>
          <w:rFonts w:ascii="Times New Roman" w:hAnsi="Times New Roman"/>
          <w:sz w:val="24"/>
          <w:szCs w:val="24"/>
          <w:lang w:val="en-US"/>
        </w:rPr>
        <w:t xml:space="preserve"> performed</w:t>
      </w:r>
      <w:r w:rsidR="009E4732" w:rsidRPr="005575CB">
        <w:rPr>
          <w:rFonts w:ascii="Times New Roman" w:hAnsi="Times New Roman"/>
          <w:sz w:val="24"/>
          <w:szCs w:val="24"/>
          <w:lang w:val="en-US"/>
        </w:rPr>
        <w:t xml:space="preserve"> the surgery </w:t>
      </w:r>
      <w:r w:rsidR="002F61F0" w:rsidRPr="005575CB">
        <w:rPr>
          <w:rFonts w:ascii="Times New Roman" w:hAnsi="Times New Roman"/>
          <w:sz w:val="24"/>
          <w:szCs w:val="24"/>
          <w:lang w:val="en-US"/>
        </w:rPr>
        <w:t xml:space="preserve">of </w:t>
      </w:r>
      <w:r w:rsidR="007C320E">
        <w:rPr>
          <w:rFonts w:ascii="Times New Roman" w:hAnsi="Times New Roman"/>
          <w:sz w:val="24"/>
          <w:szCs w:val="24"/>
          <w:lang w:val="en-US"/>
        </w:rPr>
        <w:t>four</w:t>
      </w:r>
      <w:r w:rsidR="00D839CC" w:rsidRPr="005575CB">
        <w:rPr>
          <w:rFonts w:ascii="Times New Roman" w:hAnsi="Times New Roman"/>
          <w:sz w:val="24"/>
          <w:szCs w:val="24"/>
          <w:lang w:val="en-US"/>
        </w:rPr>
        <w:t xml:space="preserve"> of the </w:t>
      </w:r>
      <w:r w:rsidR="007C320E">
        <w:rPr>
          <w:rFonts w:ascii="Times New Roman" w:hAnsi="Times New Roman"/>
          <w:sz w:val="24"/>
          <w:szCs w:val="24"/>
          <w:lang w:val="en-US"/>
        </w:rPr>
        <w:t>seven</w:t>
      </w:r>
      <w:r w:rsidR="4C9390E2" w:rsidRPr="005575CB">
        <w:rPr>
          <w:rFonts w:ascii="Times New Roman" w:hAnsi="Times New Roman"/>
          <w:sz w:val="24"/>
          <w:szCs w:val="24"/>
          <w:lang w:val="en-US"/>
        </w:rPr>
        <w:t xml:space="preserve"> </w:t>
      </w:r>
      <w:r w:rsidR="00D839CC" w:rsidRPr="005575CB">
        <w:rPr>
          <w:rFonts w:ascii="Times New Roman" w:hAnsi="Times New Roman"/>
          <w:sz w:val="24"/>
          <w:szCs w:val="24"/>
          <w:lang w:val="en-US"/>
        </w:rPr>
        <w:t>patients who</w:t>
      </w:r>
      <w:r w:rsidR="005550B3" w:rsidRPr="005575CB">
        <w:rPr>
          <w:rFonts w:ascii="Times New Roman" w:hAnsi="Times New Roman"/>
          <w:sz w:val="24"/>
          <w:szCs w:val="24"/>
          <w:lang w:val="en-US"/>
        </w:rPr>
        <w:t xml:space="preserve"> have received</w:t>
      </w:r>
      <w:r w:rsidR="00EE5264" w:rsidRPr="005575CB">
        <w:rPr>
          <w:rFonts w:ascii="Times New Roman" w:hAnsi="Times New Roman"/>
          <w:sz w:val="24"/>
          <w:szCs w:val="24"/>
          <w:lang w:val="en-US"/>
        </w:rPr>
        <w:t xml:space="preserve"> an eOPRA prosthesis</w:t>
      </w:r>
      <w:r w:rsidR="00A513A4" w:rsidRPr="005575CB">
        <w:rPr>
          <w:rFonts w:ascii="Times New Roman" w:hAnsi="Times New Roman"/>
          <w:sz w:val="24"/>
          <w:szCs w:val="24"/>
          <w:lang w:val="en-US"/>
        </w:rPr>
        <w:t>, supplied by Integrum AB</w:t>
      </w:r>
      <w:r w:rsidR="00EE5264" w:rsidRPr="005575CB">
        <w:rPr>
          <w:rFonts w:ascii="Times New Roman" w:hAnsi="Times New Roman"/>
          <w:sz w:val="24"/>
          <w:szCs w:val="24"/>
          <w:lang w:val="en-US"/>
        </w:rPr>
        <w:t>.</w:t>
      </w:r>
      <w:r w:rsidR="4FCC2908" w:rsidRPr="005575CB">
        <w:rPr>
          <w:rFonts w:ascii="Times New Roman" w:hAnsi="Times New Roman"/>
          <w:sz w:val="24"/>
          <w:szCs w:val="24"/>
          <w:lang w:val="en-US"/>
        </w:rPr>
        <w:t xml:space="preserve"> </w:t>
      </w:r>
      <w:bookmarkStart w:id="28" w:name="_Hlk120042676"/>
      <w:r w:rsidR="007E1563" w:rsidRPr="005575CB">
        <w:rPr>
          <w:rFonts w:ascii="Times New Roman" w:hAnsi="Times New Roman"/>
          <w:sz w:val="24"/>
          <w:szCs w:val="24"/>
          <w:lang w:val="en-US"/>
        </w:rPr>
        <w:t>Dr.</w:t>
      </w:r>
      <w:r w:rsidR="00051997" w:rsidRPr="005575CB">
        <w:rPr>
          <w:rFonts w:ascii="Times New Roman" w:hAnsi="Times New Roman"/>
          <w:sz w:val="24"/>
          <w:szCs w:val="24"/>
          <w:lang w:val="en-US"/>
        </w:rPr>
        <w:t xml:space="preserve"> </w:t>
      </w:r>
      <w:r w:rsidR="005F6B94" w:rsidRPr="005575CB">
        <w:rPr>
          <w:rFonts w:ascii="Times New Roman" w:hAnsi="Times New Roman"/>
          <w:sz w:val="24"/>
          <w:szCs w:val="24"/>
          <w:lang w:val="en-US"/>
        </w:rPr>
        <w:t>Sassu declares</w:t>
      </w:r>
      <w:r w:rsidR="4FCC2908" w:rsidRPr="005575CB">
        <w:rPr>
          <w:rFonts w:ascii="Times New Roman" w:hAnsi="Times New Roman"/>
          <w:sz w:val="24"/>
          <w:szCs w:val="24"/>
          <w:lang w:val="en-US"/>
        </w:rPr>
        <w:t xml:space="preserve"> hav</w:t>
      </w:r>
      <w:r w:rsidR="005F6B94" w:rsidRPr="005575CB">
        <w:rPr>
          <w:rFonts w:ascii="Times New Roman" w:hAnsi="Times New Roman"/>
          <w:sz w:val="24"/>
          <w:szCs w:val="24"/>
          <w:lang w:val="en-US"/>
        </w:rPr>
        <w:t>ing</w:t>
      </w:r>
      <w:r w:rsidR="4FCC2908" w:rsidRPr="005575CB">
        <w:rPr>
          <w:rFonts w:ascii="Times New Roman" w:hAnsi="Times New Roman"/>
          <w:sz w:val="24"/>
          <w:szCs w:val="24"/>
          <w:lang w:val="en-US"/>
        </w:rPr>
        <w:t xml:space="preserve"> </w:t>
      </w:r>
      <w:r w:rsidR="4FCC2908" w:rsidRPr="007F1222">
        <w:rPr>
          <w:rFonts w:ascii="Times New Roman" w:hAnsi="Times New Roman"/>
          <w:sz w:val="24"/>
          <w:szCs w:val="24"/>
          <w:lang w:val="en-US"/>
        </w:rPr>
        <w:t>no direct connection</w:t>
      </w:r>
      <w:r w:rsidR="4FCC2908" w:rsidRPr="005575CB">
        <w:rPr>
          <w:rFonts w:ascii="Times New Roman" w:hAnsi="Times New Roman"/>
          <w:sz w:val="24"/>
          <w:szCs w:val="24"/>
          <w:lang w:val="en-US"/>
        </w:rPr>
        <w:t xml:space="preserve"> to Integrum AB and </w:t>
      </w:r>
      <w:r w:rsidR="00C43392" w:rsidRPr="005575CB">
        <w:rPr>
          <w:rFonts w:ascii="Times New Roman" w:hAnsi="Times New Roman"/>
          <w:sz w:val="24"/>
          <w:szCs w:val="24"/>
          <w:lang w:val="en-US"/>
        </w:rPr>
        <w:t>has</w:t>
      </w:r>
      <w:r w:rsidR="4FCC2908" w:rsidRPr="005575CB">
        <w:rPr>
          <w:rFonts w:ascii="Times New Roman" w:hAnsi="Times New Roman"/>
          <w:sz w:val="24"/>
          <w:szCs w:val="24"/>
          <w:lang w:val="en-US"/>
        </w:rPr>
        <w:t xml:space="preserve"> never received any remuneration from the company.</w:t>
      </w:r>
    </w:p>
    <w:bookmarkEnd w:id="28"/>
    <w:p w14:paraId="71A42AE6" w14:textId="77777777" w:rsidR="00BE7A2B" w:rsidRDefault="00A342D7" w:rsidP="00BE7A2B">
      <w:pPr>
        <w:ind w:left="426"/>
        <w:rPr>
          <w:rFonts w:ascii="Times New Roman" w:hAnsi="Times New Roman"/>
          <w:sz w:val="24"/>
          <w:szCs w:val="24"/>
          <w:lang w:val="en-US"/>
        </w:rPr>
      </w:pPr>
      <w:r w:rsidRPr="005575CB">
        <w:rPr>
          <w:rFonts w:ascii="Times New Roman" w:hAnsi="Times New Roman"/>
          <w:sz w:val="24"/>
          <w:szCs w:val="24"/>
          <w:lang w:val="en-US"/>
        </w:rPr>
        <w:t>S</w:t>
      </w:r>
      <w:r w:rsidR="00FF3954" w:rsidRPr="005575CB">
        <w:rPr>
          <w:rFonts w:ascii="Times New Roman" w:hAnsi="Times New Roman"/>
          <w:sz w:val="24"/>
          <w:szCs w:val="24"/>
          <w:lang w:val="en-US"/>
        </w:rPr>
        <w:t>.</w:t>
      </w:r>
      <w:r w:rsidRPr="005575CB">
        <w:rPr>
          <w:rFonts w:ascii="Times New Roman" w:hAnsi="Times New Roman"/>
          <w:sz w:val="24"/>
          <w:szCs w:val="24"/>
          <w:lang w:val="en-US"/>
        </w:rPr>
        <w:t xml:space="preserve"> Bernhardsson, </w:t>
      </w:r>
      <w:r w:rsidR="00A91642" w:rsidRPr="005575CB">
        <w:rPr>
          <w:rFonts w:ascii="Times New Roman" w:hAnsi="Times New Roman"/>
          <w:sz w:val="24"/>
          <w:szCs w:val="24"/>
          <w:lang w:val="en-US"/>
        </w:rPr>
        <w:t>H</w:t>
      </w:r>
      <w:r w:rsidR="00FF3954" w:rsidRPr="005575CB">
        <w:rPr>
          <w:rFonts w:ascii="Times New Roman" w:hAnsi="Times New Roman"/>
          <w:sz w:val="24"/>
          <w:szCs w:val="24"/>
          <w:lang w:val="en-US"/>
        </w:rPr>
        <w:t>.</w:t>
      </w:r>
      <w:r w:rsidR="00A91642" w:rsidRPr="005575CB">
        <w:rPr>
          <w:rFonts w:ascii="Times New Roman" w:hAnsi="Times New Roman"/>
          <w:sz w:val="24"/>
          <w:szCs w:val="24"/>
          <w:lang w:val="en-US"/>
        </w:rPr>
        <w:t xml:space="preserve"> Granberg, </w:t>
      </w:r>
      <w:r w:rsidRPr="005575CB">
        <w:rPr>
          <w:rFonts w:ascii="Times New Roman" w:hAnsi="Times New Roman"/>
          <w:sz w:val="24"/>
          <w:szCs w:val="24"/>
          <w:lang w:val="en-US"/>
        </w:rPr>
        <w:t>A-C</w:t>
      </w:r>
      <w:r w:rsidR="00FF3954" w:rsidRPr="005575CB">
        <w:rPr>
          <w:rFonts w:ascii="Times New Roman" w:hAnsi="Times New Roman"/>
          <w:sz w:val="24"/>
          <w:szCs w:val="24"/>
          <w:lang w:val="en-US"/>
        </w:rPr>
        <w:t>.</w:t>
      </w:r>
      <w:r w:rsidRPr="005575CB">
        <w:rPr>
          <w:rFonts w:ascii="Times New Roman" w:hAnsi="Times New Roman"/>
          <w:sz w:val="24"/>
          <w:szCs w:val="24"/>
          <w:lang w:val="en-US"/>
        </w:rPr>
        <w:t xml:space="preserve"> Lindström</w:t>
      </w:r>
      <w:r w:rsidR="0000612C" w:rsidRPr="005575CB">
        <w:rPr>
          <w:rFonts w:ascii="Times New Roman" w:hAnsi="Times New Roman"/>
          <w:sz w:val="24"/>
          <w:szCs w:val="24"/>
          <w:lang w:val="en-US"/>
        </w:rPr>
        <w:t>, A</w:t>
      </w:r>
      <w:r w:rsidR="00FF3954" w:rsidRPr="005575CB">
        <w:rPr>
          <w:rFonts w:ascii="Times New Roman" w:hAnsi="Times New Roman"/>
          <w:sz w:val="24"/>
          <w:szCs w:val="24"/>
          <w:lang w:val="en-US"/>
        </w:rPr>
        <w:t>.</w:t>
      </w:r>
      <w:r w:rsidR="0000612C" w:rsidRPr="005575CB">
        <w:rPr>
          <w:rFonts w:ascii="Times New Roman" w:hAnsi="Times New Roman"/>
          <w:sz w:val="24"/>
          <w:szCs w:val="24"/>
          <w:lang w:val="en-US"/>
        </w:rPr>
        <w:t xml:space="preserve"> Nachemsson</w:t>
      </w:r>
      <w:r w:rsidRPr="005575CB">
        <w:rPr>
          <w:rFonts w:ascii="Times New Roman" w:hAnsi="Times New Roman"/>
          <w:sz w:val="24"/>
          <w:szCs w:val="24"/>
          <w:lang w:val="en-US"/>
        </w:rPr>
        <w:t xml:space="preserve"> and C</w:t>
      </w:r>
      <w:r w:rsidR="00FF3954" w:rsidRPr="005575CB">
        <w:rPr>
          <w:rFonts w:ascii="Times New Roman" w:hAnsi="Times New Roman"/>
          <w:sz w:val="24"/>
          <w:szCs w:val="24"/>
          <w:lang w:val="en-US"/>
        </w:rPr>
        <w:t>.</w:t>
      </w:r>
      <w:r w:rsidRPr="005575CB">
        <w:rPr>
          <w:rFonts w:ascii="Times New Roman" w:hAnsi="Times New Roman"/>
          <w:sz w:val="24"/>
          <w:szCs w:val="24"/>
          <w:lang w:val="en-US"/>
        </w:rPr>
        <w:t xml:space="preserve"> Wartenberg declare no conflicts of interest.</w:t>
      </w:r>
    </w:p>
    <w:p w14:paraId="28B62C2E" w14:textId="5E328751" w:rsidR="008B6711" w:rsidRDefault="00D0287A" w:rsidP="008B6711">
      <w:pPr>
        <w:ind w:left="426"/>
        <w:rPr>
          <w:rFonts w:ascii="Times New Roman" w:hAnsi="Times New Roman"/>
          <w:b/>
          <w:color w:val="002060"/>
          <w:sz w:val="24"/>
          <w:szCs w:val="24"/>
          <w:lang w:val="en-GB"/>
        </w:rPr>
      </w:pPr>
      <w:r w:rsidRPr="00FB5A0D">
        <w:rPr>
          <w:rFonts w:ascii="Times New Roman" w:hAnsi="Times New Roman"/>
          <w:b/>
          <w:color w:val="002060"/>
          <w:sz w:val="24"/>
          <w:szCs w:val="24"/>
          <w:lang w:val="en-GB"/>
        </w:rPr>
        <w:t>Project time</w:t>
      </w:r>
      <w:r w:rsidR="008B6711">
        <w:rPr>
          <w:rFonts w:ascii="Times New Roman" w:hAnsi="Times New Roman"/>
          <w:b/>
          <w:color w:val="002060"/>
          <w:sz w:val="24"/>
          <w:szCs w:val="24"/>
          <w:lang w:val="en-GB"/>
        </w:rPr>
        <w:br/>
      </w:r>
      <w:r w:rsidRPr="000C3A70">
        <w:rPr>
          <w:rFonts w:ascii="Times New Roman" w:hAnsi="Times New Roman" w:cs="Times New Roman"/>
          <w:sz w:val="24"/>
          <w:szCs w:val="24"/>
          <w:lang w:val="en-GB"/>
        </w:rPr>
        <w:t xml:space="preserve">The HTA was accomplished during the period of </w:t>
      </w:r>
      <w:r w:rsidR="00507F22" w:rsidRPr="000C3A70">
        <w:rPr>
          <w:rFonts w:ascii="Times New Roman" w:hAnsi="Times New Roman" w:cs="Times New Roman"/>
          <w:sz w:val="24"/>
          <w:szCs w:val="24"/>
          <w:lang w:val="en-GB"/>
        </w:rPr>
        <w:t>21 Sept</w:t>
      </w:r>
      <w:r w:rsidR="00F4125F">
        <w:rPr>
          <w:rFonts w:ascii="Times New Roman" w:hAnsi="Times New Roman" w:cs="Times New Roman"/>
          <w:sz w:val="24"/>
          <w:szCs w:val="24"/>
          <w:lang w:val="en-GB"/>
        </w:rPr>
        <w:t>ember</w:t>
      </w:r>
      <w:r w:rsidR="00507F22" w:rsidRPr="000C3A70">
        <w:rPr>
          <w:rFonts w:ascii="Times New Roman" w:hAnsi="Times New Roman" w:cs="Times New Roman"/>
          <w:sz w:val="24"/>
          <w:szCs w:val="24"/>
          <w:lang w:val="en-GB"/>
        </w:rPr>
        <w:t xml:space="preserve"> </w:t>
      </w:r>
      <w:r w:rsidR="00591F06" w:rsidRPr="000C3A70">
        <w:rPr>
          <w:rFonts w:ascii="Times New Roman" w:hAnsi="Times New Roman" w:cs="Times New Roman"/>
          <w:sz w:val="24"/>
          <w:szCs w:val="24"/>
          <w:lang w:val="en-GB"/>
        </w:rPr>
        <w:t xml:space="preserve">2021 </w:t>
      </w:r>
      <w:r w:rsidRPr="000C3A70">
        <w:rPr>
          <w:rFonts w:ascii="Times New Roman" w:hAnsi="Times New Roman" w:cs="Times New Roman"/>
          <w:sz w:val="24"/>
          <w:szCs w:val="24"/>
          <w:lang w:val="en-GB"/>
        </w:rPr>
        <w:t xml:space="preserve">– </w:t>
      </w:r>
      <w:r w:rsidR="006A7B85" w:rsidRPr="000C3A70">
        <w:rPr>
          <w:rFonts w:ascii="Times New Roman" w:hAnsi="Times New Roman" w:cs="Times New Roman"/>
          <w:sz w:val="24"/>
          <w:szCs w:val="24"/>
          <w:lang w:val="en-GB"/>
        </w:rPr>
        <w:t xml:space="preserve">7 </w:t>
      </w:r>
      <w:r w:rsidR="003B5660" w:rsidRPr="000C3A70">
        <w:rPr>
          <w:rFonts w:ascii="Times New Roman" w:hAnsi="Times New Roman" w:cs="Times New Roman"/>
          <w:sz w:val="24"/>
          <w:szCs w:val="24"/>
          <w:lang w:val="en-GB"/>
        </w:rPr>
        <w:t xml:space="preserve">December </w:t>
      </w:r>
      <w:r w:rsidR="00802C06" w:rsidRPr="000C3A70">
        <w:rPr>
          <w:rFonts w:ascii="Times New Roman" w:hAnsi="Times New Roman" w:cs="Times New Roman"/>
          <w:sz w:val="24"/>
          <w:szCs w:val="24"/>
          <w:lang w:val="en-GB"/>
        </w:rPr>
        <w:t>2022</w:t>
      </w:r>
      <w:r w:rsidRPr="000C3A70">
        <w:rPr>
          <w:rFonts w:ascii="Times New Roman" w:hAnsi="Times New Roman" w:cs="Times New Roman"/>
          <w:sz w:val="24"/>
          <w:szCs w:val="24"/>
          <w:lang w:val="en-GB"/>
        </w:rPr>
        <w:t>.</w:t>
      </w:r>
      <w:r w:rsidRPr="00C27B27">
        <w:rPr>
          <w:rFonts w:ascii="Times New Roman" w:hAnsi="Times New Roman" w:cs="Times New Roman"/>
          <w:sz w:val="24"/>
          <w:szCs w:val="24"/>
          <w:lang w:val="en-GB"/>
        </w:rPr>
        <w:t xml:space="preserve"> </w:t>
      </w:r>
    </w:p>
    <w:p w14:paraId="43DF0484" w14:textId="72B144F2" w:rsidR="0068679E" w:rsidRPr="008B6711" w:rsidRDefault="00D0287A" w:rsidP="008B6711">
      <w:pPr>
        <w:ind w:left="426"/>
        <w:rPr>
          <w:rFonts w:ascii="Times New Roman" w:hAnsi="Times New Roman"/>
          <w:b/>
          <w:color w:val="002060"/>
          <w:sz w:val="24"/>
          <w:szCs w:val="24"/>
          <w:lang w:val="en-GB"/>
        </w:rPr>
      </w:pPr>
      <w:r w:rsidRPr="00C27B27">
        <w:rPr>
          <w:rFonts w:ascii="Times New Roman" w:hAnsi="Times New Roman" w:cs="Times New Roman"/>
          <w:color w:val="000000"/>
          <w:sz w:val="24"/>
          <w:szCs w:val="24"/>
          <w:lang w:val="en-GB"/>
        </w:rPr>
        <w:t xml:space="preserve">Literature searches were made </w:t>
      </w:r>
      <w:r w:rsidRPr="00802C06">
        <w:rPr>
          <w:rFonts w:ascii="Times New Roman" w:hAnsi="Times New Roman" w:cs="Times New Roman"/>
          <w:sz w:val="24"/>
          <w:szCs w:val="24"/>
          <w:lang w:val="en-GB"/>
        </w:rPr>
        <w:t xml:space="preserve">on </w:t>
      </w:r>
      <w:r w:rsidR="00802C06" w:rsidRPr="00802C06">
        <w:rPr>
          <w:rFonts w:ascii="Times New Roman" w:hAnsi="Times New Roman" w:cs="Times New Roman"/>
          <w:sz w:val="24"/>
          <w:szCs w:val="24"/>
          <w:lang w:val="en-GB"/>
        </w:rPr>
        <w:t>1 Oct</w:t>
      </w:r>
      <w:r w:rsidR="00F4125F">
        <w:rPr>
          <w:rFonts w:ascii="Times New Roman" w:hAnsi="Times New Roman" w:cs="Times New Roman"/>
          <w:sz w:val="24"/>
          <w:szCs w:val="24"/>
          <w:lang w:val="en-GB"/>
        </w:rPr>
        <w:t>ober</w:t>
      </w:r>
      <w:r w:rsidR="00802C06" w:rsidRPr="00802C06">
        <w:rPr>
          <w:rFonts w:ascii="Times New Roman" w:hAnsi="Times New Roman" w:cs="Times New Roman"/>
          <w:sz w:val="24"/>
          <w:szCs w:val="24"/>
          <w:lang w:val="en-GB"/>
        </w:rPr>
        <w:t xml:space="preserve"> 2021</w:t>
      </w:r>
      <w:r w:rsidRPr="00802C06">
        <w:rPr>
          <w:rFonts w:ascii="Times New Roman" w:hAnsi="Times New Roman" w:cs="Times New Roman"/>
          <w:sz w:val="24"/>
          <w:szCs w:val="24"/>
          <w:lang w:val="en-GB"/>
        </w:rPr>
        <w:t>.</w:t>
      </w:r>
    </w:p>
    <w:sectPr w:rsidR="0068679E" w:rsidRPr="008B6711" w:rsidSect="00AD6C56">
      <w:headerReference w:type="default" r:id="rId12"/>
      <w:footerReference w:type="default" r:id="rId13"/>
      <w:footerReference w:type="first" r:id="rId14"/>
      <w:pgSz w:w="11906" w:h="16838"/>
      <w:pgMar w:top="992" w:right="566" w:bottom="170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A900CE" w14:textId="77777777" w:rsidR="00A57AA5" w:rsidRDefault="00A57AA5" w:rsidP="00364933">
      <w:pPr>
        <w:spacing w:after="0" w:line="240" w:lineRule="auto"/>
      </w:pPr>
      <w:r>
        <w:separator/>
      </w:r>
    </w:p>
  </w:endnote>
  <w:endnote w:type="continuationSeparator" w:id="0">
    <w:p w14:paraId="030C4AE2" w14:textId="77777777" w:rsidR="00A57AA5" w:rsidRDefault="00A57AA5" w:rsidP="00364933">
      <w:pPr>
        <w:spacing w:after="0" w:line="240" w:lineRule="auto"/>
      </w:pPr>
      <w:r>
        <w:continuationSeparator/>
      </w:r>
    </w:p>
  </w:endnote>
  <w:endnote w:type="continuationNotice" w:id="1">
    <w:p w14:paraId="13B3313C" w14:textId="77777777" w:rsidR="00A57AA5" w:rsidRDefault="00A57AA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imes">
    <w:altName w:val="﷽﷽﷽﷽﷽﷽㸀묉慎"/>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80C186" w14:textId="01773B80" w:rsidR="00FE54A2" w:rsidRPr="000A7754" w:rsidRDefault="00FE54A2" w:rsidP="009F4AB5">
    <w:pPr>
      <w:pStyle w:val="Sidfot"/>
      <w:ind w:left="567"/>
      <w:rPr>
        <w:rFonts w:ascii="Times New Roman" w:hAnsi="Times New Roman" w:cs="Times New Roman"/>
        <w:lang w:val="en-US"/>
      </w:rPr>
    </w:pPr>
    <w:r w:rsidRPr="007954CB">
      <w:rPr>
        <w:rFonts w:asciiTheme="minorHAnsi" w:hAnsiTheme="minorHAnsi" w:cstheme="minorHAnsi"/>
        <w:noProof/>
        <w:szCs w:val="20"/>
        <w:lang w:eastAsia="sv-SE"/>
      </w:rPr>
      <w:drawing>
        <wp:anchor distT="0" distB="0" distL="114300" distR="114300" simplePos="0" relativeHeight="251662336" behindDoc="1" locked="0" layoutInCell="1" allowOverlap="1" wp14:anchorId="4F8D29A8" wp14:editId="1010E4DB">
          <wp:simplePos x="0" y="0"/>
          <wp:positionH relativeFrom="page">
            <wp:align>right</wp:align>
          </wp:positionH>
          <wp:positionV relativeFrom="bottomMargin">
            <wp:posOffset>131445</wp:posOffset>
          </wp:positionV>
          <wp:extent cx="7556500" cy="120650"/>
          <wp:effectExtent l="0" t="0" r="6350" b="0"/>
          <wp:wrapNone/>
          <wp:docPr id="10" name="Bild 6" descr="faktablad_under_blu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faktablad_under_blu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0" cy="1206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A7754">
      <w:rPr>
        <w:rFonts w:asciiTheme="minorHAnsi" w:hAnsiTheme="minorHAnsi" w:cstheme="minorHAnsi"/>
        <w:lang w:val="en-US"/>
      </w:rPr>
      <w:t xml:space="preserve">HTA report </w:t>
    </w:r>
    <w:r>
      <w:rPr>
        <w:rFonts w:asciiTheme="minorHAnsi" w:hAnsiTheme="minorHAnsi" w:cstheme="minorHAnsi"/>
        <w:lang w:val="en-US"/>
      </w:rPr>
      <w:t>O</w:t>
    </w:r>
    <w:r w:rsidRPr="000A7754">
      <w:rPr>
        <w:rFonts w:asciiTheme="minorHAnsi" w:hAnsiTheme="minorHAnsi" w:cstheme="minorHAnsi"/>
        <w:lang w:val="en-US"/>
      </w:rPr>
      <w:t>sseointegrat</w:t>
    </w:r>
    <w:r>
      <w:rPr>
        <w:rFonts w:asciiTheme="minorHAnsi" w:hAnsiTheme="minorHAnsi" w:cstheme="minorHAnsi"/>
        <w:lang w:val="en-US"/>
      </w:rPr>
      <w:t xml:space="preserve">ed </w:t>
    </w:r>
    <w:r w:rsidRPr="000A7754">
      <w:rPr>
        <w:rFonts w:asciiTheme="minorHAnsi" w:hAnsiTheme="minorHAnsi" w:cstheme="minorHAnsi"/>
        <w:lang w:val="en-US"/>
      </w:rPr>
      <w:t>upper limb prostheses</w:t>
    </w:r>
    <w:r>
      <w:rPr>
        <w:rFonts w:asciiTheme="minorHAnsi" w:hAnsiTheme="minorHAnsi" w:cstheme="minorHAnsi"/>
        <w:lang w:val="en-US"/>
      </w:rPr>
      <w:t xml:space="preserve"> with and without neuromuscular control</w:t>
    </w:r>
    <w:r w:rsidRPr="000A7754">
      <w:rPr>
        <w:rFonts w:asciiTheme="minorHAnsi" w:hAnsiTheme="minorHAnsi" w:cstheme="minorHAnsi"/>
        <w:lang w:val="en-US"/>
      </w:rPr>
      <w:t xml:space="preserve"> 2022-</w:t>
    </w:r>
    <w:r>
      <w:rPr>
        <w:rFonts w:asciiTheme="minorHAnsi" w:hAnsiTheme="minorHAnsi" w:cstheme="minorHAnsi"/>
        <w:lang w:val="en-US"/>
      </w:rPr>
      <w:t>12-</w:t>
    </w:r>
    <w:r w:rsidR="00F4125F">
      <w:rPr>
        <w:rFonts w:asciiTheme="minorHAnsi" w:hAnsiTheme="minorHAnsi" w:cstheme="minorHAnsi"/>
        <w:lang w:val="en-US"/>
      </w:rPr>
      <w:t>07</w:t>
    </w:r>
    <w:r w:rsidR="00DA523A">
      <w:rPr>
        <w:rFonts w:asciiTheme="minorHAnsi" w:hAnsiTheme="minorHAnsi" w:cstheme="minorHAnsi"/>
        <w:lang w:val="en-US"/>
      </w:rPr>
      <w:t xml:space="preserve">     </w:t>
    </w:r>
    <w:r w:rsidRPr="007954CB">
      <w:rPr>
        <w:rFonts w:ascii="Times New Roman" w:hAnsi="Times New Roman" w:cs="Times New Roman"/>
      </w:rPr>
      <w:fldChar w:fldCharType="begin"/>
    </w:r>
    <w:r w:rsidRPr="000A7754">
      <w:rPr>
        <w:rFonts w:ascii="Times New Roman" w:hAnsi="Times New Roman" w:cs="Times New Roman"/>
        <w:lang w:val="en-US"/>
      </w:rPr>
      <w:instrText>PAGE  \* Arabic  \* MERGEFORMAT</w:instrText>
    </w:r>
    <w:r w:rsidRPr="007954CB">
      <w:rPr>
        <w:rFonts w:ascii="Times New Roman" w:hAnsi="Times New Roman" w:cs="Times New Roman"/>
      </w:rPr>
      <w:fldChar w:fldCharType="separate"/>
    </w:r>
    <w:r w:rsidRPr="000A7754">
      <w:rPr>
        <w:rFonts w:ascii="Times New Roman" w:hAnsi="Times New Roman" w:cs="Times New Roman"/>
        <w:noProof/>
        <w:lang w:val="en-US"/>
      </w:rPr>
      <w:t>14</w:t>
    </w:r>
    <w:r w:rsidRPr="007954CB">
      <w:rPr>
        <w:rFonts w:ascii="Times New Roman" w:hAnsi="Times New Roman" w:cs="Times New Roman"/>
      </w:rPr>
      <w:fldChar w:fldCharType="end"/>
    </w:r>
    <w:r w:rsidRPr="000A7754">
      <w:rPr>
        <w:rFonts w:ascii="Times New Roman" w:hAnsi="Times New Roman" w:cs="Times New Roman"/>
        <w:lang w:val="en-US"/>
      </w:rPr>
      <w:t xml:space="preserve"> </w:t>
    </w:r>
    <w:r w:rsidR="00DA523A">
      <w:rPr>
        <w:rFonts w:ascii="Times New Roman" w:hAnsi="Times New Roman" w:cs="Times New Roman"/>
        <w:lang w:val="en-US"/>
      </w:rPr>
      <w:t>(</w:t>
    </w:r>
    <w:r w:rsidRPr="007954CB">
      <w:rPr>
        <w:rFonts w:ascii="Times New Roman" w:hAnsi="Times New Roman" w:cs="Times New Roman"/>
      </w:rPr>
      <w:fldChar w:fldCharType="begin"/>
    </w:r>
    <w:r w:rsidRPr="000A7754">
      <w:rPr>
        <w:rFonts w:ascii="Times New Roman" w:hAnsi="Times New Roman" w:cs="Times New Roman"/>
        <w:lang w:val="en-US"/>
      </w:rPr>
      <w:instrText>NUMPAGES  \* Arabic  \* MERGEFORMAT</w:instrText>
    </w:r>
    <w:r w:rsidRPr="007954CB">
      <w:rPr>
        <w:rFonts w:ascii="Times New Roman" w:hAnsi="Times New Roman" w:cs="Times New Roman"/>
      </w:rPr>
      <w:fldChar w:fldCharType="separate"/>
    </w:r>
    <w:r w:rsidRPr="000A7754">
      <w:rPr>
        <w:rFonts w:ascii="Times New Roman" w:hAnsi="Times New Roman" w:cs="Times New Roman"/>
        <w:noProof/>
        <w:lang w:val="en-US"/>
      </w:rPr>
      <w:t>29</w:t>
    </w:r>
    <w:r w:rsidRPr="007954CB">
      <w:rPr>
        <w:rFonts w:ascii="Times New Roman" w:hAnsi="Times New Roman" w:cs="Times New Roman"/>
        <w:noProof/>
      </w:rPr>
      <w:fldChar w:fldCharType="end"/>
    </w:r>
    <w:r w:rsidRPr="000A7754">
      <w:rPr>
        <w:rFonts w:ascii="Times New Roman" w:hAnsi="Times New Roman" w:cs="Times New Roman"/>
        <w:lang w:val="en-US"/>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F551E2" w14:textId="01DE3F82" w:rsidR="00FE54A2" w:rsidRDefault="00FE54A2" w:rsidP="00990EA3">
    <w:pPr>
      <w:pStyle w:val="Sidfot"/>
    </w:pPr>
    <w:r w:rsidRPr="00D679BD">
      <w:rPr>
        <w:noProof/>
        <w:lang w:eastAsia="sv-SE"/>
      </w:rPr>
      <mc:AlternateContent>
        <mc:Choice Requires="wps">
          <w:drawing>
            <wp:anchor distT="0" distB="0" distL="114300" distR="114300" simplePos="0" relativeHeight="251658242" behindDoc="1" locked="0" layoutInCell="1" allowOverlap="1" wp14:anchorId="5E919F9A" wp14:editId="46371F57">
              <wp:simplePos x="0" y="0"/>
              <wp:positionH relativeFrom="page">
                <wp:posOffset>6027420</wp:posOffset>
              </wp:positionH>
              <wp:positionV relativeFrom="page">
                <wp:posOffset>9652635</wp:posOffset>
              </wp:positionV>
              <wp:extent cx="1054800" cy="327600"/>
              <wp:effectExtent l="0" t="0" r="0" b="0"/>
              <wp:wrapThrough wrapText="bothSides">
                <wp:wrapPolygon edited="0">
                  <wp:start x="779" y="0"/>
                  <wp:lineTo x="779" y="20132"/>
                  <wp:lineTo x="20262" y="20132"/>
                  <wp:lineTo x="20262" y="0"/>
                  <wp:lineTo x="779" y="0"/>
                </wp:wrapPolygon>
              </wp:wrapThrough>
              <wp:docPr id="7" name="Textruta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4800" cy="327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D42E51" w14:textId="77777777" w:rsidR="00FE54A2" w:rsidRPr="00364933" w:rsidRDefault="00FE54A2" w:rsidP="00D679BD">
                          <w:pPr>
                            <w:pStyle w:val="Sahlgrenska"/>
                          </w:pPr>
                          <w:r w:rsidRPr="00364933">
                            <w:t>www.sahlgrenska.se</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919F9A" id="_x0000_t202" coordsize="21600,21600" o:spt="202" path="m,l,21600r21600,l21600,xe">
              <v:stroke joinstyle="miter"/>
              <v:path gradientshapeok="t" o:connecttype="rect"/>
            </v:shapetype>
            <v:shape id="Textruta 7" o:spid="_x0000_s1027" type="#_x0000_t202" style="position:absolute;margin-left:474.6pt;margin-top:760.05pt;width:83.05pt;height:25.8pt;z-index:-251658238;visibility:visible;mso-wrap-style:non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" filled="f" stroked="f">
              <v:textbox>
                <w:txbxContent>
                  <w:p w14:paraId="6FD42E51" w14:textId="77777777" w:rsidR="00FE54A2" w:rsidRPr="00364933" w:rsidRDefault="00FE54A2" w:rsidP="00D679BD">
                    <w:pPr>
                      <w:pStyle w:val="Sahlgrenska"/>
                    </w:pPr>
                    <w:r w:rsidRPr="00364933">
                      <w:t>www.sahlgrenska.se</w:t>
                    </w:r>
                  </w:p>
                </w:txbxContent>
              </v:textbox>
              <w10:wrap type="through" anchorx="page" anchory="page"/>
            </v:shape>
          </w:pict>
        </mc:Fallback>
      </mc:AlternateContent>
    </w:r>
    <w:r w:rsidRPr="00D679BD">
      <w:rPr>
        <w:noProof/>
        <w:lang w:eastAsia="sv-SE"/>
      </w:rPr>
      <w:drawing>
        <wp:anchor distT="0" distB="0" distL="114300" distR="114300" simplePos="0" relativeHeight="251658240" behindDoc="1" locked="0" layoutInCell="1" allowOverlap="1" wp14:anchorId="31E22C63" wp14:editId="4CCDB086">
          <wp:simplePos x="0" y="0"/>
          <wp:positionH relativeFrom="page">
            <wp:posOffset>377825</wp:posOffset>
          </wp:positionH>
          <wp:positionV relativeFrom="page">
            <wp:posOffset>9893935</wp:posOffset>
          </wp:positionV>
          <wp:extent cx="2451600" cy="453600"/>
          <wp:effectExtent l="0" t="0" r="6350" b="3810"/>
          <wp:wrapNone/>
          <wp:docPr id="12" name="Bildobjekt 12" descr="VGSahl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Sahl_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51600" cy="453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679BD">
      <w:rPr>
        <w:noProof/>
        <w:lang w:eastAsia="sv-SE"/>
      </w:rPr>
      <mc:AlternateContent>
        <mc:Choice Requires="wps">
          <w:drawing>
            <wp:anchor distT="0" distB="0" distL="114300" distR="114300" simplePos="0" relativeHeight="251658241" behindDoc="0" locked="0" layoutInCell="1" allowOverlap="1" wp14:anchorId="09F9E75D" wp14:editId="532D96BA">
              <wp:simplePos x="0" y="0"/>
              <wp:positionH relativeFrom="page">
                <wp:posOffset>356235</wp:posOffset>
              </wp:positionH>
              <wp:positionV relativeFrom="page">
                <wp:posOffset>9775190</wp:posOffset>
              </wp:positionV>
              <wp:extent cx="5706000" cy="0"/>
              <wp:effectExtent l="0" t="0" r="0" b="0"/>
              <wp:wrapNone/>
              <wp:docPr id="6" name="Rak koppling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0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3ADCB2C6" id="Rak koppling 6" o:spid="_x0000_s1026" style="position:absolute;z-index:25165824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8.05pt,769.7pt" to="477.35pt,76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">
              <w10:wrap anchorx="page" anchory="page"/>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40A294" w14:textId="77777777" w:rsidR="00A57AA5" w:rsidRDefault="00A57AA5" w:rsidP="00364933">
      <w:pPr>
        <w:spacing w:after="0" w:line="240" w:lineRule="auto"/>
      </w:pPr>
      <w:r>
        <w:separator/>
      </w:r>
    </w:p>
  </w:footnote>
  <w:footnote w:type="continuationSeparator" w:id="0">
    <w:p w14:paraId="64ECEA46" w14:textId="77777777" w:rsidR="00A57AA5" w:rsidRDefault="00A57AA5" w:rsidP="00364933">
      <w:pPr>
        <w:spacing w:after="0" w:line="240" w:lineRule="auto"/>
      </w:pPr>
      <w:r>
        <w:continuationSeparator/>
      </w:r>
    </w:p>
  </w:footnote>
  <w:footnote w:type="continuationNotice" w:id="1">
    <w:p w14:paraId="29BC95A6" w14:textId="77777777" w:rsidR="00A57AA5" w:rsidRDefault="00A57AA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BAEE28" w14:textId="54BF32F9" w:rsidR="00FE54A2" w:rsidRDefault="00FE54A2">
    <w:pPr>
      <w:pStyle w:val="Sidhuvud"/>
    </w:pPr>
    <w:r>
      <w:rPr>
        <w:noProof/>
        <w:szCs w:val="20"/>
        <w:lang w:eastAsia="sv-SE"/>
      </w:rPr>
      <w:drawing>
        <wp:anchor distT="0" distB="0" distL="114300" distR="114300" simplePos="0" relativeHeight="251658244" behindDoc="1" locked="0" layoutInCell="1" allowOverlap="1" wp14:anchorId="4613695A" wp14:editId="66880776">
          <wp:simplePos x="0" y="0"/>
          <wp:positionH relativeFrom="page">
            <wp:align>right</wp:align>
          </wp:positionH>
          <wp:positionV relativeFrom="page">
            <wp:posOffset>303530</wp:posOffset>
          </wp:positionV>
          <wp:extent cx="7556500" cy="114300"/>
          <wp:effectExtent l="0" t="0" r="6350" b="0"/>
          <wp:wrapNone/>
          <wp:docPr id="9" name="Bild 7" descr="faktablad_under_blu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faktablad_under_blue"/>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0" cy="1143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bookmark int2:bookmarkName="_Int_OzFStOA8" int2:invalidationBookmarkName="" int2:hashCode="F+6+TV61l64Ff8" int2:id="bTg9P7Zh">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A4C72"/>
    <w:multiLevelType w:val="hybridMultilevel"/>
    <w:tmpl w:val="70B0763C"/>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506" w:hanging="360"/>
      </w:pPr>
      <w:rPr>
        <w:rFonts w:ascii="Courier New" w:hAnsi="Courier New" w:cs="Courier New" w:hint="default"/>
      </w:rPr>
    </w:lvl>
    <w:lvl w:ilvl="2" w:tplc="041D0005" w:tentative="1">
      <w:start w:val="1"/>
      <w:numFmt w:val="bullet"/>
      <w:lvlText w:val=""/>
      <w:lvlJc w:val="left"/>
      <w:pPr>
        <w:ind w:left="2226" w:hanging="360"/>
      </w:pPr>
      <w:rPr>
        <w:rFonts w:ascii="Wingdings" w:hAnsi="Wingdings" w:hint="default"/>
      </w:rPr>
    </w:lvl>
    <w:lvl w:ilvl="3" w:tplc="041D0001" w:tentative="1">
      <w:start w:val="1"/>
      <w:numFmt w:val="bullet"/>
      <w:lvlText w:val=""/>
      <w:lvlJc w:val="left"/>
      <w:pPr>
        <w:ind w:left="2946" w:hanging="360"/>
      </w:pPr>
      <w:rPr>
        <w:rFonts w:ascii="Symbol" w:hAnsi="Symbol" w:hint="default"/>
      </w:rPr>
    </w:lvl>
    <w:lvl w:ilvl="4" w:tplc="041D0003" w:tentative="1">
      <w:start w:val="1"/>
      <w:numFmt w:val="bullet"/>
      <w:lvlText w:val="o"/>
      <w:lvlJc w:val="left"/>
      <w:pPr>
        <w:ind w:left="3666" w:hanging="360"/>
      </w:pPr>
      <w:rPr>
        <w:rFonts w:ascii="Courier New" w:hAnsi="Courier New" w:cs="Courier New" w:hint="default"/>
      </w:rPr>
    </w:lvl>
    <w:lvl w:ilvl="5" w:tplc="041D0005" w:tentative="1">
      <w:start w:val="1"/>
      <w:numFmt w:val="bullet"/>
      <w:lvlText w:val=""/>
      <w:lvlJc w:val="left"/>
      <w:pPr>
        <w:ind w:left="4386" w:hanging="360"/>
      </w:pPr>
      <w:rPr>
        <w:rFonts w:ascii="Wingdings" w:hAnsi="Wingdings" w:hint="default"/>
      </w:rPr>
    </w:lvl>
    <w:lvl w:ilvl="6" w:tplc="041D0001" w:tentative="1">
      <w:start w:val="1"/>
      <w:numFmt w:val="bullet"/>
      <w:lvlText w:val=""/>
      <w:lvlJc w:val="left"/>
      <w:pPr>
        <w:ind w:left="5106" w:hanging="360"/>
      </w:pPr>
      <w:rPr>
        <w:rFonts w:ascii="Symbol" w:hAnsi="Symbol" w:hint="default"/>
      </w:rPr>
    </w:lvl>
    <w:lvl w:ilvl="7" w:tplc="041D0003" w:tentative="1">
      <w:start w:val="1"/>
      <w:numFmt w:val="bullet"/>
      <w:lvlText w:val="o"/>
      <w:lvlJc w:val="left"/>
      <w:pPr>
        <w:ind w:left="5826" w:hanging="360"/>
      </w:pPr>
      <w:rPr>
        <w:rFonts w:ascii="Courier New" w:hAnsi="Courier New" w:cs="Courier New" w:hint="default"/>
      </w:rPr>
    </w:lvl>
    <w:lvl w:ilvl="8" w:tplc="041D0005" w:tentative="1">
      <w:start w:val="1"/>
      <w:numFmt w:val="bullet"/>
      <w:lvlText w:val=""/>
      <w:lvlJc w:val="left"/>
      <w:pPr>
        <w:ind w:left="6546" w:hanging="360"/>
      </w:pPr>
      <w:rPr>
        <w:rFonts w:ascii="Wingdings" w:hAnsi="Wingdings" w:hint="default"/>
      </w:rPr>
    </w:lvl>
  </w:abstractNum>
  <w:abstractNum w:abstractNumId="1" w15:restartNumberingAfterBreak="0">
    <w:nsid w:val="080437B5"/>
    <w:multiLevelType w:val="multilevel"/>
    <w:tmpl w:val="AE627D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D2543D"/>
    <w:multiLevelType w:val="hybridMultilevel"/>
    <w:tmpl w:val="CA4A2E92"/>
    <w:lvl w:ilvl="0" w:tplc="1E368500">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1035644D"/>
    <w:multiLevelType w:val="hybridMultilevel"/>
    <w:tmpl w:val="5FB03FD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 w15:restartNumberingAfterBreak="0">
    <w:nsid w:val="12E107C7"/>
    <w:multiLevelType w:val="hybridMultilevel"/>
    <w:tmpl w:val="61463948"/>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13E57581"/>
    <w:multiLevelType w:val="multilevel"/>
    <w:tmpl w:val="2AE624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482775B"/>
    <w:multiLevelType w:val="multilevel"/>
    <w:tmpl w:val="0EBA3C4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14C45004"/>
    <w:multiLevelType w:val="hybridMultilevel"/>
    <w:tmpl w:val="C814313E"/>
    <w:lvl w:ilvl="0" w:tplc="041D0001">
      <w:start w:val="1"/>
      <w:numFmt w:val="bullet"/>
      <w:lvlText w:val=""/>
      <w:lvlJc w:val="left"/>
      <w:pPr>
        <w:ind w:left="1146" w:hanging="360"/>
      </w:pPr>
      <w:rPr>
        <w:rFonts w:ascii="Symbol" w:hAnsi="Symbol" w:hint="default"/>
      </w:rPr>
    </w:lvl>
    <w:lvl w:ilvl="1" w:tplc="041D0003" w:tentative="1">
      <w:start w:val="1"/>
      <w:numFmt w:val="bullet"/>
      <w:lvlText w:val="o"/>
      <w:lvlJc w:val="left"/>
      <w:pPr>
        <w:ind w:left="1866" w:hanging="360"/>
      </w:pPr>
      <w:rPr>
        <w:rFonts w:ascii="Courier New" w:hAnsi="Courier New" w:cs="Courier New" w:hint="default"/>
      </w:rPr>
    </w:lvl>
    <w:lvl w:ilvl="2" w:tplc="041D0005" w:tentative="1">
      <w:start w:val="1"/>
      <w:numFmt w:val="bullet"/>
      <w:lvlText w:val=""/>
      <w:lvlJc w:val="left"/>
      <w:pPr>
        <w:ind w:left="2586" w:hanging="360"/>
      </w:pPr>
      <w:rPr>
        <w:rFonts w:ascii="Wingdings" w:hAnsi="Wingdings" w:hint="default"/>
      </w:rPr>
    </w:lvl>
    <w:lvl w:ilvl="3" w:tplc="041D0001" w:tentative="1">
      <w:start w:val="1"/>
      <w:numFmt w:val="bullet"/>
      <w:lvlText w:val=""/>
      <w:lvlJc w:val="left"/>
      <w:pPr>
        <w:ind w:left="3306" w:hanging="360"/>
      </w:pPr>
      <w:rPr>
        <w:rFonts w:ascii="Symbol" w:hAnsi="Symbol" w:hint="default"/>
      </w:rPr>
    </w:lvl>
    <w:lvl w:ilvl="4" w:tplc="041D0003" w:tentative="1">
      <w:start w:val="1"/>
      <w:numFmt w:val="bullet"/>
      <w:lvlText w:val="o"/>
      <w:lvlJc w:val="left"/>
      <w:pPr>
        <w:ind w:left="4026" w:hanging="360"/>
      </w:pPr>
      <w:rPr>
        <w:rFonts w:ascii="Courier New" w:hAnsi="Courier New" w:cs="Courier New" w:hint="default"/>
      </w:rPr>
    </w:lvl>
    <w:lvl w:ilvl="5" w:tplc="041D0005" w:tentative="1">
      <w:start w:val="1"/>
      <w:numFmt w:val="bullet"/>
      <w:lvlText w:val=""/>
      <w:lvlJc w:val="left"/>
      <w:pPr>
        <w:ind w:left="4746" w:hanging="360"/>
      </w:pPr>
      <w:rPr>
        <w:rFonts w:ascii="Wingdings" w:hAnsi="Wingdings" w:hint="default"/>
      </w:rPr>
    </w:lvl>
    <w:lvl w:ilvl="6" w:tplc="041D0001" w:tentative="1">
      <w:start w:val="1"/>
      <w:numFmt w:val="bullet"/>
      <w:lvlText w:val=""/>
      <w:lvlJc w:val="left"/>
      <w:pPr>
        <w:ind w:left="5466" w:hanging="360"/>
      </w:pPr>
      <w:rPr>
        <w:rFonts w:ascii="Symbol" w:hAnsi="Symbol" w:hint="default"/>
      </w:rPr>
    </w:lvl>
    <w:lvl w:ilvl="7" w:tplc="041D0003" w:tentative="1">
      <w:start w:val="1"/>
      <w:numFmt w:val="bullet"/>
      <w:lvlText w:val="o"/>
      <w:lvlJc w:val="left"/>
      <w:pPr>
        <w:ind w:left="6186" w:hanging="360"/>
      </w:pPr>
      <w:rPr>
        <w:rFonts w:ascii="Courier New" w:hAnsi="Courier New" w:cs="Courier New" w:hint="default"/>
      </w:rPr>
    </w:lvl>
    <w:lvl w:ilvl="8" w:tplc="041D0005" w:tentative="1">
      <w:start w:val="1"/>
      <w:numFmt w:val="bullet"/>
      <w:lvlText w:val=""/>
      <w:lvlJc w:val="left"/>
      <w:pPr>
        <w:ind w:left="6906" w:hanging="360"/>
      </w:pPr>
      <w:rPr>
        <w:rFonts w:ascii="Wingdings" w:hAnsi="Wingdings" w:hint="default"/>
      </w:rPr>
    </w:lvl>
  </w:abstractNum>
  <w:abstractNum w:abstractNumId="8" w15:restartNumberingAfterBreak="0">
    <w:nsid w:val="1D45093F"/>
    <w:multiLevelType w:val="hybridMultilevel"/>
    <w:tmpl w:val="25B6381E"/>
    <w:lvl w:ilvl="0" w:tplc="52AE5A86">
      <w:start w:val="1"/>
      <w:numFmt w:val="bullet"/>
      <w:lvlText w:val=""/>
      <w:lvlJc w:val="left"/>
      <w:pPr>
        <w:ind w:left="720" w:hanging="360"/>
      </w:pPr>
      <w:rPr>
        <w:rFonts w:ascii="Symbol" w:hAnsi="Symbol" w:hint="default"/>
      </w:rPr>
    </w:lvl>
    <w:lvl w:ilvl="1" w:tplc="21E2641E">
      <w:start w:val="1"/>
      <w:numFmt w:val="bullet"/>
      <w:lvlText w:val="o"/>
      <w:lvlJc w:val="left"/>
      <w:pPr>
        <w:ind w:left="1440" w:hanging="360"/>
      </w:pPr>
      <w:rPr>
        <w:rFonts w:ascii="Courier New" w:hAnsi="Courier New" w:hint="default"/>
      </w:rPr>
    </w:lvl>
    <w:lvl w:ilvl="2" w:tplc="722A2592">
      <w:start w:val="1"/>
      <w:numFmt w:val="bullet"/>
      <w:lvlText w:val=""/>
      <w:lvlJc w:val="left"/>
      <w:pPr>
        <w:ind w:left="2160" w:hanging="360"/>
      </w:pPr>
      <w:rPr>
        <w:rFonts w:ascii="Wingdings" w:hAnsi="Wingdings" w:hint="default"/>
      </w:rPr>
    </w:lvl>
    <w:lvl w:ilvl="3" w:tplc="C5EC77D4">
      <w:start w:val="1"/>
      <w:numFmt w:val="bullet"/>
      <w:lvlText w:val=""/>
      <w:lvlJc w:val="left"/>
      <w:pPr>
        <w:ind w:left="2880" w:hanging="360"/>
      </w:pPr>
      <w:rPr>
        <w:rFonts w:ascii="Symbol" w:hAnsi="Symbol" w:hint="default"/>
      </w:rPr>
    </w:lvl>
    <w:lvl w:ilvl="4" w:tplc="A558993C">
      <w:start w:val="1"/>
      <w:numFmt w:val="bullet"/>
      <w:lvlText w:val="o"/>
      <w:lvlJc w:val="left"/>
      <w:pPr>
        <w:ind w:left="3600" w:hanging="360"/>
      </w:pPr>
      <w:rPr>
        <w:rFonts w:ascii="Courier New" w:hAnsi="Courier New" w:hint="default"/>
      </w:rPr>
    </w:lvl>
    <w:lvl w:ilvl="5" w:tplc="02C0E46C">
      <w:start w:val="1"/>
      <w:numFmt w:val="bullet"/>
      <w:lvlText w:val=""/>
      <w:lvlJc w:val="left"/>
      <w:pPr>
        <w:ind w:left="4320" w:hanging="360"/>
      </w:pPr>
      <w:rPr>
        <w:rFonts w:ascii="Wingdings" w:hAnsi="Wingdings" w:hint="default"/>
      </w:rPr>
    </w:lvl>
    <w:lvl w:ilvl="6" w:tplc="81D2CA9C">
      <w:start w:val="1"/>
      <w:numFmt w:val="bullet"/>
      <w:lvlText w:val=""/>
      <w:lvlJc w:val="left"/>
      <w:pPr>
        <w:ind w:left="5040" w:hanging="360"/>
      </w:pPr>
      <w:rPr>
        <w:rFonts w:ascii="Symbol" w:hAnsi="Symbol" w:hint="default"/>
      </w:rPr>
    </w:lvl>
    <w:lvl w:ilvl="7" w:tplc="71B0FA64">
      <w:start w:val="1"/>
      <w:numFmt w:val="bullet"/>
      <w:lvlText w:val="o"/>
      <w:lvlJc w:val="left"/>
      <w:pPr>
        <w:ind w:left="5760" w:hanging="360"/>
      </w:pPr>
      <w:rPr>
        <w:rFonts w:ascii="Courier New" w:hAnsi="Courier New" w:hint="default"/>
      </w:rPr>
    </w:lvl>
    <w:lvl w:ilvl="8" w:tplc="5476C5B4">
      <w:start w:val="1"/>
      <w:numFmt w:val="bullet"/>
      <w:lvlText w:val=""/>
      <w:lvlJc w:val="left"/>
      <w:pPr>
        <w:ind w:left="6480" w:hanging="360"/>
      </w:pPr>
      <w:rPr>
        <w:rFonts w:ascii="Wingdings" w:hAnsi="Wingdings" w:hint="default"/>
      </w:rPr>
    </w:lvl>
  </w:abstractNum>
  <w:abstractNum w:abstractNumId="9" w15:restartNumberingAfterBreak="0">
    <w:nsid w:val="1E456242"/>
    <w:multiLevelType w:val="hybridMultilevel"/>
    <w:tmpl w:val="E83840E4"/>
    <w:lvl w:ilvl="0" w:tplc="B37293F6">
      <w:start w:val="34"/>
      <w:numFmt w:val="bullet"/>
      <w:lvlText w:val=""/>
      <w:lvlJc w:val="left"/>
      <w:pPr>
        <w:ind w:left="720" w:hanging="360"/>
      </w:pPr>
      <w:rPr>
        <w:rFonts w:ascii="Symbol" w:eastAsia="Times New Roman" w:hAnsi="Symbol" w:cs="Times New Roman" w:hint="default"/>
        <w:color w:val="000000" w:themeColor="text2"/>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21027698"/>
    <w:multiLevelType w:val="hybridMultilevel"/>
    <w:tmpl w:val="D9DC70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235D645D"/>
    <w:multiLevelType w:val="hybridMultilevel"/>
    <w:tmpl w:val="F2042492"/>
    <w:lvl w:ilvl="0" w:tplc="2752B91C">
      <w:start w:val="43"/>
      <w:numFmt w:val="bullet"/>
      <w:lvlText w:val="-"/>
      <w:lvlJc w:val="left"/>
      <w:pPr>
        <w:ind w:left="720" w:hanging="360"/>
      </w:pPr>
      <w:rPr>
        <w:rFonts w:ascii="Times New Roman" w:eastAsiaTheme="minorEastAsia"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258B0E16"/>
    <w:multiLevelType w:val="multilevel"/>
    <w:tmpl w:val="3CAE7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9A552A9"/>
    <w:multiLevelType w:val="hybridMultilevel"/>
    <w:tmpl w:val="2ABAA8CE"/>
    <w:lvl w:ilvl="0" w:tplc="E5C0BB90">
      <w:start w:val="34"/>
      <w:numFmt w:val="bullet"/>
      <w:lvlText w:val=""/>
      <w:lvlJc w:val="left"/>
      <w:pPr>
        <w:ind w:left="1205" w:hanging="360"/>
      </w:pPr>
      <w:rPr>
        <w:rFonts w:ascii="Symbol" w:eastAsia="Times New Roman" w:hAnsi="Symbol" w:cs="Times New Roman" w:hint="default"/>
        <w:color w:val="000000" w:themeColor="text2"/>
      </w:rPr>
    </w:lvl>
    <w:lvl w:ilvl="1" w:tplc="041D0003" w:tentative="1">
      <w:start w:val="1"/>
      <w:numFmt w:val="bullet"/>
      <w:lvlText w:val="o"/>
      <w:lvlJc w:val="left"/>
      <w:pPr>
        <w:ind w:left="1925" w:hanging="360"/>
      </w:pPr>
      <w:rPr>
        <w:rFonts w:ascii="Courier New" w:hAnsi="Courier New" w:cs="Courier New" w:hint="default"/>
      </w:rPr>
    </w:lvl>
    <w:lvl w:ilvl="2" w:tplc="041D0005" w:tentative="1">
      <w:start w:val="1"/>
      <w:numFmt w:val="bullet"/>
      <w:lvlText w:val=""/>
      <w:lvlJc w:val="left"/>
      <w:pPr>
        <w:ind w:left="2645" w:hanging="360"/>
      </w:pPr>
      <w:rPr>
        <w:rFonts w:ascii="Wingdings" w:hAnsi="Wingdings" w:hint="default"/>
      </w:rPr>
    </w:lvl>
    <w:lvl w:ilvl="3" w:tplc="041D0001" w:tentative="1">
      <w:start w:val="1"/>
      <w:numFmt w:val="bullet"/>
      <w:lvlText w:val=""/>
      <w:lvlJc w:val="left"/>
      <w:pPr>
        <w:ind w:left="3365" w:hanging="360"/>
      </w:pPr>
      <w:rPr>
        <w:rFonts w:ascii="Symbol" w:hAnsi="Symbol" w:hint="default"/>
      </w:rPr>
    </w:lvl>
    <w:lvl w:ilvl="4" w:tplc="041D0003" w:tentative="1">
      <w:start w:val="1"/>
      <w:numFmt w:val="bullet"/>
      <w:lvlText w:val="o"/>
      <w:lvlJc w:val="left"/>
      <w:pPr>
        <w:ind w:left="4085" w:hanging="360"/>
      </w:pPr>
      <w:rPr>
        <w:rFonts w:ascii="Courier New" w:hAnsi="Courier New" w:cs="Courier New" w:hint="default"/>
      </w:rPr>
    </w:lvl>
    <w:lvl w:ilvl="5" w:tplc="041D0005" w:tentative="1">
      <w:start w:val="1"/>
      <w:numFmt w:val="bullet"/>
      <w:lvlText w:val=""/>
      <w:lvlJc w:val="left"/>
      <w:pPr>
        <w:ind w:left="4805" w:hanging="360"/>
      </w:pPr>
      <w:rPr>
        <w:rFonts w:ascii="Wingdings" w:hAnsi="Wingdings" w:hint="default"/>
      </w:rPr>
    </w:lvl>
    <w:lvl w:ilvl="6" w:tplc="041D0001" w:tentative="1">
      <w:start w:val="1"/>
      <w:numFmt w:val="bullet"/>
      <w:lvlText w:val=""/>
      <w:lvlJc w:val="left"/>
      <w:pPr>
        <w:ind w:left="5525" w:hanging="360"/>
      </w:pPr>
      <w:rPr>
        <w:rFonts w:ascii="Symbol" w:hAnsi="Symbol" w:hint="default"/>
      </w:rPr>
    </w:lvl>
    <w:lvl w:ilvl="7" w:tplc="041D0003" w:tentative="1">
      <w:start w:val="1"/>
      <w:numFmt w:val="bullet"/>
      <w:lvlText w:val="o"/>
      <w:lvlJc w:val="left"/>
      <w:pPr>
        <w:ind w:left="6245" w:hanging="360"/>
      </w:pPr>
      <w:rPr>
        <w:rFonts w:ascii="Courier New" w:hAnsi="Courier New" w:cs="Courier New" w:hint="default"/>
      </w:rPr>
    </w:lvl>
    <w:lvl w:ilvl="8" w:tplc="041D0005" w:tentative="1">
      <w:start w:val="1"/>
      <w:numFmt w:val="bullet"/>
      <w:lvlText w:val=""/>
      <w:lvlJc w:val="left"/>
      <w:pPr>
        <w:ind w:left="6965" w:hanging="360"/>
      </w:pPr>
      <w:rPr>
        <w:rFonts w:ascii="Wingdings" w:hAnsi="Wingdings" w:hint="default"/>
      </w:rPr>
    </w:lvl>
  </w:abstractNum>
  <w:abstractNum w:abstractNumId="14" w15:restartNumberingAfterBreak="0">
    <w:nsid w:val="2E41209F"/>
    <w:multiLevelType w:val="hybridMultilevel"/>
    <w:tmpl w:val="7AA8E4A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31176D17"/>
    <w:multiLevelType w:val="hybridMultilevel"/>
    <w:tmpl w:val="5FB03FD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15:restartNumberingAfterBreak="0">
    <w:nsid w:val="39FA7339"/>
    <w:multiLevelType w:val="hybridMultilevel"/>
    <w:tmpl w:val="4D8E976A"/>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3DCC019A"/>
    <w:multiLevelType w:val="hybridMultilevel"/>
    <w:tmpl w:val="D4CE7D8E"/>
    <w:lvl w:ilvl="0" w:tplc="111A60B6">
      <w:start w:val="1"/>
      <w:numFmt w:val="decimal"/>
      <w:lvlText w:val="%1."/>
      <w:lvlJc w:val="left"/>
      <w:pPr>
        <w:ind w:left="720" w:hanging="360"/>
      </w:pPr>
      <w:rPr>
        <w:color w:val="004971" w:themeColor="accent1" w:themeShade="BF"/>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15:restartNumberingAfterBreak="0">
    <w:nsid w:val="51E03D47"/>
    <w:multiLevelType w:val="hybridMultilevel"/>
    <w:tmpl w:val="27985E0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9" w15:restartNumberingAfterBreak="0">
    <w:nsid w:val="58853BDF"/>
    <w:multiLevelType w:val="multilevel"/>
    <w:tmpl w:val="572CCD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F2C6159"/>
    <w:multiLevelType w:val="hybridMultilevel"/>
    <w:tmpl w:val="1AF0F150"/>
    <w:lvl w:ilvl="0" w:tplc="06424FDE">
      <w:start w:val="1"/>
      <w:numFmt w:val="decimal"/>
      <w:lvlText w:val="%1."/>
      <w:lvlJc w:val="left"/>
      <w:pPr>
        <w:ind w:left="720" w:hanging="360"/>
      </w:pPr>
      <w:rPr>
        <w:b/>
        <w:bCs/>
        <w:color w:val="004971" w:themeColor="accent1" w:themeShade="BF"/>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1" w15:restartNumberingAfterBreak="0">
    <w:nsid w:val="610F3B4F"/>
    <w:multiLevelType w:val="multilevel"/>
    <w:tmpl w:val="163C4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B7960F4"/>
    <w:multiLevelType w:val="hybridMultilevel"/>
    <w:tmpl w:val="3EA6CA1C"/>
    <w:lvl w:ilvl="0" w:tplc="B6D4792E">
      <w:start w:val="34"/>
      <w:numFmt w:val="bullet"/>
      <w:lvlText w:val=""/>
      <w:lvlJc w:val="left"/>
      <w:pPr>
        <w:ind w:left="845" w:hanging="360"/>
      </w:pPr>
      <w:rPr>
        <w:rFonts w:ascii="Symbol" w:eastAsia="Times New Roman" w:hAnsi="Symbol" w:cs="Times New Roman" w:hint="default"/>
        <w:color w:val="000000" w:themeColor="text2"/>
        <w:sz w:val="24"/>
      </w:rPr>
    </w:lvl>
    <w:lvl w:ilvl="1" w:tplc="041D0003" w:tentative="1">
      <w:start w:val="1"/>
      <w:numFmt w:val="bullet"/>
      <w:lvlText w:val="o"/>
      <w:lvlJc w:val="left"/>
      <w:pPr>
        <w:ind w:left="1565" w:hanging="360"/>
      </w:pPr>
      <w:rPr>
        <w:rFonts w:ascii="Courier New" w:hAnsi="Courier New" w:cs="Courier New" w:hint="default"/>
      </w:rPr>
    </w:lvl>
    <w:lvl w:ilvl="2" w:tplc="041D0005" w:tentative="1">
      <w:start w:val="1"/>
      <w:numFmt w:val="bullet"/>
      <w:lvlText w:val=""/>
      <w:lvlJc w:val="left"/>
      <w:pPr>
        <w:ind w:left="2285" w:hanging="360"/>
      </w:pPr>
      <w:rPr>
        <w:rFonts w:ascii="Wingdings" w:hAnsi="Wingdings" w:hint="default"/>
      </w:rPr>
    </w:lvl>
    <w:lvl w:ilvl="3" w:tplc="041D0001" w:tentative="1">
      <w:start w:val="1"/>
      <w:numFmt w:val="bullet"/>
      <w:lvlText w:val=""/>
      <w:lvlJc w:val="left"/>
      <w:pPr>
        <w:ind w:left="3005" w:hanging="360"/>
      </w:pPr>
      <w:rPr>
        <w:rFonts w:ascii="Symbol" w:hAnsi="Symbol" w:hint="default"/>
      </w:rPr>
    </w:lvl>
    <w:lvl w:ilvl="4" w:tplc="041D0003" w:tentative="1">
      <w:start w:val="1"/>
      <w:numFmt w:val="bullet"/>
      <w:lvlText w:val="o"/>
      <w:lvlJc w:val="left"/>
      <w:pPr>
        <w:ind w:left="3725" w:hanging="360"/>
      </w:pPr>
      <w:rPr>
        <w:rFonts w:ascii="Courier New" w:hAnsi="Courier New" w:cs="Courier New" w:hint="default"/>
      </w:rPr>
    </w:lvl>
    <w:lvl w:ilvl="5" w:tplc="041D0005" w:tentative="1">
      <w:start w:val="1"/>
      <w:numFmt w:val="bullet"/>
      <w:lvlText w:val=""/>
      <w:lvlJc w:val="left"/>
      <w:pPr>
        <w:ind w:left="4445" w:hanging="360"/>
      </w:pPr>
      <w:rPr>
        <w:rFonts w:ascii="Wingdings" w:hAnsi="Wingdings" w:hint="default"/>
      </w:rPr>
    </w:lvl>
    <w:lvl w:ilvl="6" w:tplc="041D0001" w:tentative="1">
      <w:start w:val="1"/>
      <w:numFmt w:val="bullet"/>
      <w:lvlText w:val=""/>
      <w:lvlJc w:val="left"/>
      <w:pPr>
        <w:ind w:left="5165" w:hanging="360"/>
      </w:pPr>
      <w:rPr>
        <w:rFonts w:ascii="Symbol" w:hAnsi="Symbol" w:hint="default"/>
      </w:rPr>
    </w:lvl>
    <w:lvl w:ilvl="7" w:tplc="041D0003" w:tentative="1">
      <w:start w:val="1"/>
      <w:numFmt w:val="bullet"/>
      <w:lvlText w:val="o"/>
      <w:lvlJc w:val="left"/>
      <w:pPr>
        <w:ind w:left="5885" w:hanging="360"/>
      </w:pPr>
      <w:rPr>
        <w:rFonts w:ascii="Courier New" w:hAnsi="Courier New" w:cs="Courier New" w:hint="default"/>
      </w:rPr>
    </w:lvl>
    <w:lvl w:ilvl="8" w:tplc="041D0005" w:tentative="1">
      <w:start w:val="1"/>
      <w:numFmt w:val="bullet"/>
      <w:lvlText w:val=""/>
      <w:lvlJc w:val="left"/>
      <w:pPr>
        <w:ind w:left="6605" w:hanging="360"/>
      </w:pPr>
      <w:rPr>
        <w:rFonts w:ascii="Wingdings" w:hAnsi="Wingdings" w:hint="default"/>
      </w:rPr>
    </w:lvl>
  </w:abstractNum>
  <w:abstractNum w:abstractNumId="23" w15:restartNumberingAfterBreak="0">
    <w:nsid w:val="71DA027A"/>
    <w:multiLevelType w:val="hybridMultilevel"/>
    <w:tmpl w:val="64A43D3A"/>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4" w15:restartNumberingAfterBreak="0">
    <w:nsid w:val="7BEE2AAB"/>
    <w:multiLevelType w:val="hybridMultilevel"/>
    <w:tmpl w:val="FFFFFFFF"/>
    <w:lvl w:ilvl="0" w:tplc="3F2273EE">
      <w:start w:val="1"/>
      <w:numFmt w:val="bullet"/>
      <w:lvlText w:val=""/>
      <w:lvlJc w:val="left"/>
      <w:pPr>
        <w:ind w:left="720" w:hanging="360"/>
      </w:pPr>
      <w:rPr>
        <w:rFonts w:ascii="Symbol" w:hAnsi="Symbol" w:hint="default"/>
      </w:rPr>
    </w:lvl>
    <w:lvl w:ilvl="1" w:tplc="05D288D8">
      <w:start w:val="1"/>
      <w:numFmt w:val="bullet"/>
      <w:lvlText w:val="o"/>
      <w:lvlJc w:val="left"/>
      <w:pPr>
        <w:ind w:left="1440" w:hanging="360"/>
      </w:pPr>
      <w:rPr>
        <w:rFonts w:ascii="Courier New" w:hAnsi="Courier New" w:hint="default"/>
      </w:rPr>
    </w:lvl>
    <w:lvl w:ilvl="2" w:tplc="70EA63C2">
      <w:start w:val="1"/>
      <w:numFmt w:val="bullet"/>
      <w:lvlText w:val=""/>
      <w:lvlJc w:val="left"/>
      <w:pPr>
        <w:ind w:left="2160" w:hanging="360"/>
      </w:pPr>
      <w:rPr>
        <w:rFonts w:ascii="Wingdings" w:hAnsi="Wingdings" w:hint="default"/>
      </w:rPr>
    </w:lvl>
    <w:lvl w:ilvl="3" w:tplc="78108E12">
      <w:start w:val="1"/>
      <w:numFmt w:val="bullet"/>
      <w:lvlText w:val=""/>
      <w:lvlJc w:val="left"/>
      <w:pPr>
        <w:ind w:left="2880" w:hanging="360"/>
      </w:pPr>
      <w:rPr>
        <w:rFonts w:ascii="Symbol" w:hAnsi="Symbol" w:hint="default"/>
      </w:rPr>
    </w:lvl>
    <w:lvl w:ilvl="4" w:tplc="F2C033B6">
      <w:start w:val="1"/>
      <w:numFmt w:val="bullet"/>
      <w:lvlText w:val="o"/>
      <w:lvlJc w:val="left"/>
      <w:pPr>
        <w:ind w:left="3600" w:hanging="360"/>
      </w:pPr>
      <w:rPr>
        <w:rFonts w:ascii="Courier New" w:hAnsi="Courier New" w:hint="default"/>
      </w:rPr>
    </w:lvl>
    <w:lvl w:ilvl="5" w:tplc="3C4A571E">
      <w:start w:val="1"/>
      <w:numFmt w:val="bullet"/>
      <w:lvlText w:val=""/>
      <w:lvlJc w:val="left"/>
      <w:pPr>
        <w:ind w:left="4320" w:hanging="360"/>
      </w:pPr>
      <w:rPr>
        <w:rFonts w:ascii="Wingdings" w:hAnsi="Wingdings" w:hint="default"/>
      </w:rPr>
    </w:lvl>
    <w:lvl w:ilvl="6" w:tplc="A2088082">
      <w:start w:val="1"/>
      <w:numFmt w:val="bullet"/>
      <w:lvlText w:val=""/>
      <w:lvlJc w:val="left"/>
      <w:pPr>
        <w:ind w:left="5040" w:hanging="360"/>
      </w:pPr>
      <w:rPr>
        <w:rFonts w:ascii="Symbol" w:hAnsi="Symbol" w:hint="default"/>
      </w:rPr>
    </w:lvl>
    <w:lvl w:ilvl="7" w:tplc="93687F52">
      <w:start w:val="1"/>
      <w:numFmt w:val="bullet"/>
      <w:lvlText w:val="o"/>
      <w:lvlJc w:val="left"/>
      <w:pPr>
        <w:ind w:left="5760" w:hanging="360"/>
      </w:pPr>
      <w:rPr>
        <w:rFonts w:ascii="Courier New" w:hAnsi="Courier New" w:hint="default"/>
      </w:rPr>
    </w:lvl>
    <w:lvl w:ilvl="8" w:tplc="C91A6C80">
      <w:start w:val="1"/>
      <w:numFmt w:val="bullet"/>
      <w:lvlText w:val=""/>
      <w:lvlJc w:val="left"/>
      <w:pPr>
        <w:ind w:left="6480" w:hanging="360"/>
      </w:pPr>
      <w:rPr>
        <w:rFonts w:ascii="Wingdings" w:hAnsi="Wingdings" w:hint="default"/>
      </w:rPr>
    </w:lvl>
  </w:abstractNum>
  <w:abstractNum w:abstractNumId="25" w15:restartNumberingAfterBreak="0">
    <w:nsid w:val="7C330010"/>
    <w:multiLevelType w:val="hybridMultilevel"/>
    <w:tmpl w:val="642A3262"/>
    <w:lvl w:ilvl="0" w:tplc="F3361A7C">
      <w:start w:val="1"/>
      <w:numFmt w:val="bullet"/>
      <w:lvlText w:val="-"/>
      <w:lvlJc w:val="left"/>
      <w:pPr>
        <w:ind w:left="720" w:hanging="360"/>
      </w:pPr>
      <w:rPr>
        <w:rFonts w:ascii="Times New Roman" w:eastAsiaTheme="minorEastAsia"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8"/>
  </w:num>
  <w:num w:numId="2">
    <w:abstractNumId w:val="2"/>
  </w:num>
  <w:num w:numId="3">
    <w:abstractNumId w:val="15"/>
  </w:num>
  <w:num w:numId="4">
    <w:abstractNumId w:val="3"/>
  </w:num>
  <w:num w:numId="5">
    <w:abstractNumId w:val="17"/>
  </w:num>
  <w:num w:numId="6">
    <w:abstractNumId w:val="6"/>
  </w:num>
  <w:num w:numId="7">
    <w:abstractNumId w:val="6"/>
  </w:num>
  <w:num w:numId="8">
    <w:abstractNumId w:val="6"/>
  </w:num>
  <w:num w:numId="9">
    <w:abstractNumId w:val="6"/>
  </w:num>
  <w:num w:numId="10">
    <w:abstractNumId w:val="6"/>
  </w:num>
  <w:num w:numId="11">
    <w:abstractNumId w:val="6"/>
  </w:num>
  <w:num w:numId="12">
    <w:abstractNumId w:val="6"/>
  </w:num>
  <w:num w:numId="13">
    <w:abstractNumId w:val="6"/>
  </w:num>
  <w:num w:numId="14">
    <w:abstractNumId w:val="6"/>
  </w:num>
  <w:num w:numId="15">
    <w:abstractNumId w:val="6"/>
  </w:num>
  <w:num w:numId="16">
    <w:abstractNumId w:val="20"/>
  </w:num>
  <w:num w:numId="17">
    <w:abstractNumId w:val="6"/>
  </w:num>
  <w:num w:numId="18">
    <w:abstractNumId w:val="6"/>
  </w:num>
  <w:num w:numId="19">
    <w:abstractNumId w:val="6"/>
  </w:num>
  <w:num w:numId="20">
    <w:abstractNumId w:val="6"/>
  </w:num>
  <w:num w:numId="21">
    <w:abstractNumId w:val="6"/>
  </w:num>
  <w:num w:numId="22">
    <w:abstractNumId w:val="6"/>
  </w:num>
  <w:num w:numId="23">
    <w:abstractNumId w:val="6"/>
  </w:num>
  <w:num w:numId="24">
    <w:abstractNumId w:val="6"/>
  </w:num>
  <w:num w:numId="25">
    <w:abstractNumId w:val="6"/>
  </w:num>
  <w:num w:numId="26">
    <w:abstractNumId w:val="6"/>
  </w:num>
  <w:num w:numId="27">
    <w:abstractNumId w:val="23"/>
  </w:num>
  <w:num w:numId="28">
    <w:abstractNumId w:val="14"/>
  </w:num>
  <w:num w:numId="29">
    <w:abstractNumId w:val="16"/>
  </w:num>
  <w:num w:numId="30">
    <w:abstractNumId w:val="0"/>
  </w:num>
  <w:num w:numId="31">
    <w:abstractNumId w:val="24"/>
  </w:num>
  <w:num w:numId="32">
    <w:abstractNumId w:val="25"/>
  </w:num>
  <w:num w:numId="33">
    <w:abstractNumId w:val="7"/>
  </w:num>
  <w:num w:numId="34">
    <w:abstractNumId w:val="21"/>
  </w:num>
  <w:num w:numId="35">
    <w:abstractNumId w:val="10"/>
  </w:num>
  <w:num w:numId="36">
    <w:abstractNumId w:val="11"/>
  </w:num>
  <w:num w:numId="37">
    <w:abstractNumId w:val="18"/>
  </w:num>
  <w:num w:numId="38">
    <w:abstractNumId w:val="4"/>
  </w:num>
  <w:num w:numId="39">
    <w:abstractNumId w:val="1"/>
  </w:num>
  <w:num w:numId="40">
    <w:abstractNumId w:val="22"/>
  </w:num>
  <w:num w:numId="41">
    <w:abstractNumId w:val="13"/>
  </w:num>
  <w:num w:numId="42">
    <w:abstractNumId w:val="9"/>
  </w:num>
  <w:num w:numId="43">
    <w:abstractNumId w:val="5"/>
  </w:num>
  <w:num w:numId="44">
    <w:abstractNumId w:val="19"/>
  </w:num>
  <w:num w:numId="4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defaultTabStop w:val="1304"/>
  <w:hyphenationZone w:val="425"/>
  <w:characterSpacingControl w:val="doNotCompress"/>
  <w:hdrShapeDefaults>
    <o:shapedefaults v:ext="edit" spidmax="1843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4799"/>
    <w:rsid w:val="000009C0"/>
    <w:rsid w:val="000021E9"/>
    <w:rsid w:val="00002510"/>
    <w:rsid w:val="00002F50"/>
    <w:rsid w:val="0000369D"/>
    <w:rsid w:val="000038EA"/>
    <w:rsid w:val="00003A3E"/>
    <w:rsid w:val="00003E53"/>
    <w:rsid w:val="00003E5D"/>
    <w:rsid w:val="00004500"/>
    <w:rsid w:val="00004A40"/>
    <w:rsid w:val="000052B6"/>
    <w:rsid w:val="00005302"/>
    <w:rsid w:val="0000553A"/>
    <w:rsid w:val="000055E9"/>
    <w:rsid w:val="0000588E"/>
    <w:rsid w:val="000058B7"/>
    <w:rsid w:val="00005D82"/>
    <w:rsid w:val="0000612C"/>
    <w:rsid w:val="00006161"/>
    <w:rsid w:val="00006294"/>
    <w:rsid w:val="00006334"/>
    <w:rsid w:val="00006552"/>
    <w:rsid w:val="00006EAA"/>
    <w:rsid w:val="00006F75"/>
    <w:rsid w:val="000070A4"/>
    <w:rsid w:val="00007D6B"/>
    <w:rsid w:val="00007EAE"/>
    <w:rsid w:val="0001036E"/>
    <w:rsid w:val="0001082C"/>
    <w:rsid w:val="00010C8E"/>
    <w:rsid w:val="00010DA0"/>
    <w:rsid w:val="000113AA"/>
    <w:rsid w:val="000115D5"/>
    <w:rsid w:val="0001168F"/>
    <w:rsid w:val="0001227B"/>
    <w:rsid w:val="00012E8F"/>
    <w:rsid w:val="000138CB"/>
    <w:rsid w:val="00013A7C"/>
    <w:rsid w:val="0001418F"/>
    <w:rsid w:val="00014844"/>
    <w:rsid w:val="00014853"/>
    <w:rsid w:val="00014899"/>
    <w:rsid w:val="00014A3F"/>
    <w:rsid w:val="00014A58"/>
    <w:rsid w:val="00014C78"/>
    <w:rsid w:val="00014FF2"/>
    <w:rsid w:val="00016504"/>
    <w:rsid w:val="00016D86"/>
    <w:rsid w:val="000172D2"/>
    <w:rsid w:val="00017639"/>
    <w:rsid w:val="00017711"/>
    <w:rsid w:val="00017792"/>
    <w:rsid w:val="00020A9A"/>
    <w:rsid w:val="0002105B"/>
    <w:rsid w:val="000214D4"/>
    <w:rsid w:val="00022975"/>
    <w:rsid w:val="00022AEF"/>
    <w:rsid w:val="00023309"/>
    <w:rsid w:val="00023334"/>
    <w:rsid w:val="000237ED"/>
    <w:rsid w:val="00023FE1"/>
    <w:rsid w:val="00024633"/>
    <w:rsid w:val="00024C9F"/>
    <w:rsid w:val="00024D6F"/>
    <w:rsid w:val="00025294"/>
    <w:rsid w:val="000252A9"/>
    <w:rsid w:val="0002564A"/>
    <w:rsid w:val="00025D2D"/>
    <w:rsid w:val="000262E9"/>
    <w:rsid w:val="000266C4"/>
    <w:rsid w:val="0002738B"/>
    <w:rsid w:val="00027C25"/>
    <w:rsid w:val="000308ED"/>
    <w:rsid w:val="00030E03"/>
    <w:rsid w:val="00031105"/>
    <w:rsid w:val="00031D08"/>
    <w:rsid w:val="00032032"/>
    <w:rsid w:val="00032083"/>
    <w:rsid w:val="00032330"/>
    <w:rsid w:val="0003275E"/>
    <w:rsid w:val="00032832"/>
    <w:rsid w:val="00032858"/>
    <w:rsid w:val="00032A5F"/>
    <w:rsid w:val="00032A74"/>
    <w:rsid w:val="00032D21"/>
    <w:rsid w:val="0003344F"/>
    <w:rsid w:val="000341A8"/>
    <w:rsid w:val="00034428"/>
    <w:rsid w:val="000348E1"/>
    <w:rsid w:val="00035729"/>
    <w:rsid w:val="000357B1"/>
    <w:rsid w:val="00035A0F"/>
    <w:rsid w:val="00035FB2"/>
    <w:rsid w:val="000363E4"/>
    <w:rsid w:val="000372D3"/>
    <w:rsid w:val="000374B7"/>
    <w:rsid w:val="00037685"/>
    <w:rsid w:val="00037875"/>
    <w:rsid w:val="00037EEB"/>
    <w:rsid w:val="00040128"/>
    <w:rsid w:val="00040535"/>
    <w:rsid w:val="00040570"/>
    <w:rsid w:val="00040DEF"/>
    <w:rsid w:val="00040FE0"/>
    <w:rsid w:val="00041221"/>
    <w:rsid w:val="00041518"/>
    <w:rsid w:val="00041721"/>
    <w:rsid w:val="00041856"/>
    <w:rsid w:val="00042346"/>
    <w:rsid w:val="0004263E"/>
    <w:rsid w:val="000426A2"/>
    <w:rsid w:val="000427B1"/>
    <w:rsid w:val="000429C9"/>
    <w:rsid w:val="00042EF6"/>
    <w:rsid w:val="00043980"/>
    <w:rsid w:val="00043AAC"/>
    <w:rsid w:val="0004488F"/>
    <w:rsid w:val="00044EC2"/>
    <w:rsid w:val="000451B3"/>
    <w:rsid w:val="00045800"/>
    <w:rsid w:val="00045994"/>
    <w:rsid w:val="00045CA3"/>
    <w:rsid w:val="000461CC"/>
    <w:rsid w:val="00046A85"/>
    <w:rsid w:val="0004707D"/>
    <w:rsid w:val="0004722C"/>
    <w:rsid w:val="000474BD"/>
    <w:rsid w:val="00050711"/>
    <w:rsid w:val="0005086E"/>
    <w:rsid w:val="00050905"/>
    <w:rsid w:val="00050DB8"/>
    <w:rsid w:val="00051540"/>
    <w:rsid w:val="00051997"/>
    <w:rsid w:val="000519CA"/>
    <w:rsid w:val="000519E1"/>
    <w:rsid w:val="000519EF"/>
    <w:rsid w:val="00051D13"/>
    <w:rsid w:val="000521C6"/>
    <w:rsid w:val="00052285"/>
    <w:rsid w:val="00052650"/>
    <w:rsid w:val="00052733"/>
    <w:rsid w:val="000528C4"/>
    <w:rsid w:val="000538C1"/>
    <w:rsid w:val="00053EAC"/>
    <w:rsid w:val="000543D1"/>
    <w:rsid w:val="000544D4"/>
    <w:rsid w:val="00054D69"/>
    <w:rsid w:val="000552DF"/>
    <w:rsid w:val="000554CA"/>
    <w:rsid w:val="00055BA1"/>
    <w:rsid w:val="00055CFF"/>
    <w:rsid w:val="00055EA8"/>
    <w:rsid w:val="00056031"/>
    <w:rsid w:val="00056106"/>
    <w:rsid w:val="0005629E"/>
    <w:rsid w:val="00056601"/>
    <w:rsid w:val="000568D5"/>
    <w:rsid w:val="00056B44"/>
    <w:rsid w:val="000570FB"/>
    <w:rsid w:val="000572BF"/>
    <w:rsid w:val="00057490"/>
    <w:rsid w:val="00057B36"/>
    <w:rsid w:val="00057EAC"/>
    <w:rsid w:val="000603FA"/>
    <w:rsid w:val="000604D6"/>
    <w:rsid w:val="00060841"/>
    <w:rsid w:val="00060AAE"/>
    <w:rsid w:val="00060FEF"/>
    <w:rsid w:val="00061B19"/>
    <w:rsid w:val="00061C31"/>
    <w:rsid w:val="00061D05"/>
    <w:rsid w:val="000623F1"/>
    <w:rsid w:val="0006291C"/>
    <w:rsid w:val="00062D14"/>
    <w:rsid w:val="00062FEF"/>
    <w:rsid w:val="0006354F"/>
    <w:rsid w:val="000637B5"/>
    <w:rsid w:val="00063FE7"/>
    <w:rsid w:val="000645FF"/>
    <w:rsid w:val="00064A02"/>
    <w:rsid w:val="00064C49"/>
    <w:rsid w:val="0006502E"/>
    <w:rsid w:val="00065172"/>
    <w:rsid w:val="0006568F"/>
    <w:rsid w:val="000658AE"/>
    <w:rsid w:val="000660A8"/>
    <w:rsid w:val="0006615F"/>
    <w:rsid w:val="00066E96"/>
    <w:rsid w:val="00067418"/>
    <w:rsid w:val="00067650"/>
    <w:rsid w:val="00067CBA"/>
    <w:rsid w:val="00070185"/>
    <w:rsid w:val="000703B9"/>
    <w:rsid w:val="0007066A"/>
    <w:rsid w:val="00070B31"/>
    <w:rsid w:val="00070C38"/>
    <w:rsid w:val="000713AC"/>
    <w:rsid w:val="000715A6"/>
    <w:rsid w:val="000717C2"/>
    <w:rsid w:val="00071C10"/>
    <w:rsid w:val="000722B8"/>
    <w:rsid w:val="000727A5"/>
    <w:rsid w:val="00072AC3"/>
    <w:rsid w:val="000741E0"/>
    <w:rsid w:val="00074702"/>
    <w:rsid w:val="00074B09"/>
    <w:rsid w:val="0007570C"/>
    <w:rsid w:val="0007584F"/>
    <w:rsid w:val="00076463"/>
    <w:rsid w:val="0007657E"/>
    <w:rsid w:val="00076740"/>
    <w:rsid w:val="00076D17"/>
    <w:rsid w:val="00077306"/>
    <w:rsid w:val="00077833"/>
    <w:rsid w:val="00077A92"/>
    <w:rsid w:val="00077EFC"/>
    <w:rsid w:val="00077FDB"/>
    <w:rsid w:val="00080056"/>
    <w:rsid w:val="00080560"/>
    <w:rsid w:val="000806E4"/>
    <w:rsid w:val="00080A99"/>
    <w:rsid w:val="00080B1E"/>
    <w:rsid w:val="00081081"/>
    <w:rsid w:val="000812A9"/>
    <w:rsid w:val="00081709"/>
    <w:rsid w:val="0008184C"/>
    <w:rsid w:val="00081A05"/>
    <w:rsid w:val="00081B1B"/>
    <w:rsid w:val="00081DE4"/>
    <w:rsid w:val="000827CA"/>
    <w:rsid w:val="00082BCD"/>
    <w:rsid w:val="00083071"/>
    <w:rsid w:val="00083421"/>
    <w:rsid w:val="00083787"/>
    <w:rsid w:val="00083B63"/>
    <w:rsid w:val="00083E4A"/>
    <w:rsid w:val="00083ECA"/>
    <w:rsid w:val="00084139"/>
    <w:rsid w:val="0008419B"/>
    <w:rsid w:val="00084281"/>
    <w:rsid w:val="00084292"/>
    <w:rsid w:val="00084771"/>
    <w:rsid w:val="00084DDF"/>
    <w:rsid w:val="00085AD4"/>
    <w:rsid w:val="00085CD1"/>
    <w:rsid w:val="00085FEB"/>
    <w:rsid w:val="00086027"/>
    <w:rsid w:val="000861E0"/>
    <w:rsid w:val="00086868"/>
    <w:rsid w:val="00087618"/>
    <w:rsid w:val="00087A4A"/>
    <w:rsid w:val="00087D04"/>
    <w:rsid w:val="00087D2F"/>
    <w:rsid w:val="00090560"/>
    <w:rsid w:val="000908E8"/>
    <w:rsid w:val="00090ED3"/>
    <w:rsid w:val="000919C9"/>
    <w:rsid w:val="00092DAE"/>
    <w:rsid w:val="00092E27"/>
    <w:rsid w:val="0009326F"/>
    <w:rsid w:val="0009331D"/>
    <w:rsid w:val="0009350E"/>
    <w:rsid w:val="00093B5B"/>
    <w:rsid w:val="00094179"/>
    <w:rsid w:val="00094799"/>
    <w:rsid w:val="000947A2"/>
    <w:rsid w:val="00094CA8"/>
    <w:rsid w:val="00094F4E"/>
    <w:rsid w:val="000953C1"/>
    <w:rsid w:val="00095747"/>
    <w:rsid w:val="00095920"/>
    <w:rsid w:val="00095BDE"/>
    <w:rsid w:val="0009614A"/>
    <w:rsid w:val="0009638E"/>
    <w:rsid w:val="000964B3"/>
    <w:rsid w:val="00096794"/>
    <w:rsid w:val="00096844"/>
    <w:rsid w:val="00097679"/>
    <w:rsid w:val="00097F10"/>
    <w:rsid w:val="000A0117"/>
    <w:rsid w:val="000A0168"/>
    <w:rsid w:val="000A0231"/>
    <w:rsid w:val="000A05D1"/>
    <w:rsid w:val="000A0630"/>
    <w:rsid w:val="000A07BE"/>
    <w:rsid w:val="000A0C67"/>
    <w:rsid w:val="000A0E50"/>
    <w:rsid w:val="000A19F7"/>
    <w:rsid w:val="000A1B32"/>
    <w:rsid w:val="000A1FAB"/>
    <w:rsid w:val="000A2310"/>
    <w:rsid w:val="000A24A5"/>
    <w:rsid w:val="000A24C2"/>
    <w:rsid w:val="000A2609"/>
    <w:rsid w:val="000A2909"/>
    <w:rsid w:val="000A2B13"/>
    <w:rsid w:val="000A32E5"/>
    <w:rsid w:val="000A36FB"/>
    <w:rsid w:val="000A3900"/>
    <w:rsid w:val="000A3BCF"/>
    <w:rsid w:val="000A409B"/>
    <w:rsid w:val="000A4538"/>
    <w:rsid w:val="000A4635"/>
    <w:rsid w:val="000A4B2C"/>
    <w:rsid w:val="000A4CC7"/>
    <w:rsid w:val="000A4DF2"/>
    <w:rsid w:val="000A531A"/>
    <w:rsid w:val="000A5BAB"/>
    <w:rsid w:val="000A5DED"/>
    <w:rsid w:val="000A5E7B"/>
    <w:rsid w:val="000A617B"/>
    <w:rsid w:val="000A6384"/>
    <w:rsid w:val="000A642E"/>
    <w:rsid w:val="000A681C"/>
    <w:rsid w:val="000A6ABC"/>
    <w:rsid w:val="000A6C94"/>
    <w:rsid w:val="000A70AF"/>
    <w:rsid w:val="000A7174"/>
    <w:rsid w:val="000A745C"/>
    <w:rsid w:val="000A7548"/>
    <w:rsid w:val="000A7754"/>
    <w:rsid w:val="000A7BD3"/>
    <w:rsid w:val="000A7C0F"/>
    <w:rsid w:val="000B14D3"/>
    <w:rsid w:val="000B1728"/>
    <w:rsid w:val="000B217C"/>
    <w:rsid w:val="000B21C8"/>
    <w:rsid w:val="000B23BF"/>
    <w:rsid w:val="000B2527"/>
    <w:rsid w:val="000B2B97"/>
    <w:rsid w:val="000B2CD1"/>
    <w:rsid w:val="000B2DCF"/>
    <w:rsid w:val="000B2EE5"/>
    <w:rsid w:val="000B3066"/>
    <w:rsid w:val="000B34C8"/>
    <w:rsid w:val="000B3B10"/>
    <w:rsid w:val="000B3D2B"/>
    <w:rsid w:val="000B3D2C"/>
    <w:rsid w:val="000B4179"/>
    <w:rsid w:val="000B46D6"/>
    <w:rsid w:val="000B495D"/>
    <w:rsid w:val="000B4B26"/>
    <w:rsid w:val="000B4FBE"/>
    <w:rsid w:val="000B5260"/>
    <w:rsid w:val="000B5837"/>
    <w:rsid w:val="000B5F99"/>
    <w:rsid w:val="000B6054"/>
    <w:rsid w:val="000B620D"/>
    <w:rsid w:val="000B6BD3"/>
    <w:rsid w:val="000B7179"/>
    <w:rsid w:val="000B7693"/>
    <w:rsid w:val="000C06CC"/>
    <w:rsid w:val="000C06FE"/>
    <w:rsid w:val="000C075F"/>
    <w:rsid w:val="000C0C58"/>
    <w:rsid w:val="000C0D84"/>
    <w:rsid w:val="000C155A"/>
    <w:rsid w:val="000C176E"/>
    <w:rsid w:val="000C1F3F"/>
    <w:rsid w:val="000C2DA8"/>
    <w:rsid w:val="000C2E55"/>
    <w:rsid w:val="000C355D"/>
    <w:rsid w:val="000C3A70"/>
    <w:rsid w:val="000C3C35"/>
    <w:rsid w:val="000C4AAF"/>
    <w:rsid w:val="000C4AB7"/>
    <w:rsid w:val="000C4D1F"/>
    <w:rsid w:val="000C4D8C"/>
    <w:rsid w:val="000C4F2C"/>
    <w:rsid w:val="000C5333"/>
    <w:rsid w:val="000C53CC"/>
    <w:rsid w:val="000C568B"/>
    <w:rsid w:val="000C5BC8"/>
    <w:rsid w:val="000C5C66"/>
    <w:rsid w:val="000C5CD5"/>
    <w:rsid w:val="000C66AD"/>
    <w:rsid w:val="000C6907"/>
    <w:rsid w:val="000C6AD6"/>
    <w:rsid w:val="000C6E1E"/>
    <w:rsid w:val="000C6E2B"/>
    <w:rsid w:val="000C6FCC"/>
    <w:rsid w:val="000C7909"/>
    <w:rsid w:val="000C7FB5"/>
    <w:rsid w:val="000D0008"/>
    <w:rsid w:val="000D08F4"/>
    <w:rsid w:val="000D0C79"/>
    <w:rsid w:val="000D12E2"/>
    <w:rsid w:val="000D1581"/>
    <w:rsid w:val="000D195B"/>
    <w:rsid w:val="000D1C42"/>
    <w:rsid w:val="000D1E42"/>
    <w:rsid w:val="000D1FCD"/>
    <w:rsid w:val="000D204E"/>
    <w:rsid w:val="000D20E0"/>
    <w:rsid w:val="000D2131"/>
    <w:rsid w:val="000D2451"/>
    <w:rsid w:val="000D274E"/>
    <w:rsid w:val="000D29D4"/>
    <w:rsid w:val="000D2D52"/>
    <w:rsid w:val="000D2DD3"/>
    <w:rsid w:val="000D2F45"/>
    <w:rsid w:val="000D3195"/>
    <w:rsid w:val="000D321D"/>
    <w:rsid w:val="000D3836"/>
    <w:rsid w:val="000D4453"/>
    <w:rsid w:val="000D44AC"/>
    <w:rsid w:val="000D4531"/>
    <w:rsid w:val="000D45BA"/>
    <w:rsid w:val="000D45F9"/>
    <w:rsid w:val="000D4BD1"/>
    <w:rsid w:val="000D4DF4"/>
    <w:rsid w:val="000D50F5"/>
    <w:rsid w:val="000D521B"/>
    <w:rsid w:val="000D5B46"/>
    <w:rsid w:val="000D5D04"/>
    <w:rsid w:val="000D70BA"/>
    <w:rsid w:val="000D7438"/>
    <w:rsid w:val="000D79E5"/>
    <w:rsid w:val="000D7BB7"/>
    <w:rsid w:val="000D7F2A"/>
    <w:rsid w:val="000E050D"/>
    <w:rsid w:val="000E05F1"/>
    <w:rsid w:val="000E0710"/>
    <w:rsid w:val="000E0DCE"/>
    <w:rsid w:val="000E0E3F"/>
    <w:rsid w:val="000E1141"/>
    <w:rsid w:val="000E18A6"/>
    <w:rsid w:val="000E1B1E"/>
    <w:rsid w:val="000E1F8B"/>
    <w:rsid w:val="000E261B"/>
    <w:rsid w:val="000E294E"/>
    <w:rsid w:val="000E300A"/>
    <w:rsid w:val="000E31CE"/>
    <w:rsid w:val="000E321D"/>
    <w:rsid w:val="000E3E56"/>
    <w:rsid w:val="000E40F5"/>
    <w:rsid w:val="000E417A"/>
    <w:rsid w:val="000E455F"/>
    <w:rsid w:val="000E456C"/>
    <w:rsid w:val="000E4841"/>
    <w:rsid w:val="000E49AF"/>
    <w:rsid w:val="000E4ADB"/>
    <w:rsid w:val="000E50A9"/>
    <w:rsid w:val="000E5217"/>
    <w:rsid w:val="000E5417"/>
    <w:rsid w:val="000E58E6"/>
    <w:rsid w:val="000E5951"/>
    <w:rsid w:val="000E5BEA"/>
    <w:rsid w:val="000E6080"/>
    <w:rsid w:val="000E60F4"/>
    <w:rsid w:val="000E6158"/>
    <w:rsid w:val="000E641C"/>
    <w:rsid w:val="000E6524"/>
    <w:rsid w:val="000E65A3"/>
    <w:rsid w:val="000E6B30"/>
    <w:rsid w:val="000E6CA1"/>
    <w:rsid w:val="000E6E2F"/>
    <w:rsid w:val="000E70D4"/>
    <w:rsid w:val="000E715F"/>
    <w:rsid w:val="000E7694"/>
    <w:rsid w:val="000F03B3"/>
    <w:rsid w:val="000F03DD"/>
    <w:rsid w:val="000F0752"/>
    <w:rsid w:val="000F0AFC"/>
    <w:rsid w:val="000F104B"/>
    <w:rsid w:val="000F128B"/>
    <w:rsid w:val="000F12DC"/>
    <w:rsid w:val="000F1684"/>
    <w:rsid w:val="000F1D4E"/>
    <w:rsid w:val="000F1F83"/>
    <w:rsid w:val="000F20BF"/>
    <w:rsid w:val="000F2141"/>
    <w:rsid w:val="000F2E65"/>
    <w:rsid w:val="000F2FF0"/>
    <w:rsid w:val="000F320C"/>
    <w:rsid w:val="000F3A51"/>
    <w:rsid w:val="000F48EA"/>
    <w:rsid w:val="000F49A1"/>
    <w:rsid w:val="000F4B8F"/>
    <w:rsid w:val="000F6243"/>
    <w:rsid w:val="000F62B4"/>
    <w:rsid w:val="000F62D6"/>
    <w:rsid w:val="000F6AC4"/>
    <w:rsid w:val="000F6B3D"/>
    <w:rsid w:val="000F6BAC"/>
    <w:rsid w:val="000F6E06"/>
    <w:rsid w:val="000F7261"/>
    <w:rsid w:val="000F78FE"/>
    <w:rsid w:val="000F7912"/>
    <w:rsid w:val="000F7ACF"/>
    <w:rsid w:val="000F7B80"/>
    <w:rsid w:val="000F7DC2"/>
    <w:rsid w:val="00100527"/>
    <w:rsid w:val="00100707"/>
    <w:rsid w:val="0010098B"/>
    <w:rsid w:val="00100B34"/>
    <w:rsid w:val="00100B9D"/>
    <w:rsid w:val="00100D84"/>
    <w:rsid w:val="00101250"/>
    <w:rsid w:val="001014C0"/>
    <w:rsid w:val="001019F7"/>
    <w:rsid w:val="00102060"/>
    <w:rsid w:val="00102066"/>
    <w:rsid w:val="001020B8"/>
    <w:rsid w:val="00102242"/>
    <w:rsid w:val="00102539"/>
    <w:rsid w:val="001029B9"/>
    <w:rsid w:val="001029E2"/>
    <w:rsid w:val="00102ABB"/>
    <w:rsid w:val="00102BF5"/>
    <w:rsid w:val="0010329F"/>
    <w:rsid w:val="00103439"/>
    <w:rsid w:val="001038F0"/>
    <w:rsid w:val="00103D11"/>
    <w:rsid w:val="00104663"/>
    <w:rsid w:val="00104865"/>
    <w:rsid w:val="00104A49"/>
    <w:rsid w:val="00104AE5"/>
    <w:rsid w:val="00104B17"/>
    <w:rsid w:val="00104E19"/>
    <w:rsid w:val="00104E4B"/>
    <w:rsid w:val="00104E90"/>
    <w:rsid w:val="00104F43"/>
    <w:rsid w:val="00105671"/>
    <w:rsid w:val="001058F4"/>
    <w:rsid w:val="00105A25"/>
    <w:rsid w:val="00105D96"/>
    <w:rsid w:val="00106166"/>
    <w:rsid w:val="00106921"/>
    <w:rsid w:val="00106ED8"/>
    <w:rsid w:val="00106F10"/>
    <w:rsid w:val="00107813"/>
    <w:rsid w:val="00107919"/>
    <w:rsid w:val="00107C74"/>
    <w:rsid w:val="00107D18"/>
    <w:rsid w:val="00110835"/>
    <w:rsid w:val="001108A1"/>
    <w:rsid w:val="00110EC8"/>
    <w:rsid w:val="001112D8"/>
    <w:rsid w:val="00111854"/>
    <w:rsid w:val="00111A2B"/>
    <w:rsid w:val="00111FC4"/>
    <w:rsid w:val="001122A7"/>
    <w:rsid w:val="00112DC3"/>
    <w:rsid w:val="00112DE8"/>
    <w:rsid w:val="0011322D"/>
    <w:rsid w:val="00114689"/>
    <w:rsid w:val="00114809"/>
    <w:rsid w:val="00114CB1"/>
    <w:rsid w:val="001157D4"/>
    <w:rsid w:val="00115837"/>
    <w:rsid w:val="00116242"/>
    <w:rsid w:val="001162C6"/>
    <w:rsid w:val="001162F4"/>
    <w:rsid w:val="00116371"/>
    <w:rsid w:val="00116B61"/>
    <w:rsid w:val="00116C11"/>
    <w:rsid w:val="0011749F"/>
    <w:rsid w:val="00117A89"/>
    <w:rsid w:val="00117DDB"/>
    <w:rsid w:val="00120239"/>
    <w:rsid w:val="00120A91"/>
    <w:rsid w:val="00120BFE"/>
    <w:rsid w:val="00121349"/>
    <w:rsid w:val="001214FD"/>
    <w:rsid w:val="001217A6"/>
    <w:rsid w:val="001219DF"/>
    <w:rsid w:val="00121D23"/>
    <w:rsid w:val="00121E9E"/>
    <w:rsid w:val="0012231A"/>
    <w:rsid w:val="001229DB"/>
    <w:rsid w:val="00122B74"/>
    <w:rsid w:val="00122C2E"/>
    <w:rsid w:val="001230CD"/>
    <w:rsid w:val="001230D0"/>
    <w:rsid w:val="00123AA0"/>
    <w:rsid w:val="00123EDB"/>
    <w:rsid w:val="0012443C"/>
    <w:rsid w:val="00124852"/>
    <w:rsid w:val="00124A9B"/>
    <w:rsid w:val="00124BD9"/>
    <w:rsid w:val="00124CC5"/>
    <w:rsid w:val="00125233"/>
    <w:rsid w:val="00125469"/>
    <w:rsid w:val="0012553E"/>
    <w:rsid w:val="00125D26"/>
    <w:rsid w:val="00125DB9"/>
    <w:rsid w:val="00125E0B"/>
    <w:rsid w:val="00125E6A"/>
    <w:rsid w:val="0012617C"/>
    <w:rsid w:val="001261ED"/>
    <w:rsid w:val="0012624B"/>
    <w:rsid w:val="001267FB"/>
    <w:rsid w:val="001268CA"/>
    <w:rsid w:val="00126AD7"/>
    <w:rsid w:val="00126E6C"/>
    <w:rsid w:val="00127301"/>
    <w:rsid w:val="00127332"/>
    <w:rsid w:val="0012733B"/>
    <w:rsid w:val="0012738D"/>
    <w:rsid w:val="0012765B"/>
    <w:rsid w:val="00127958"/>
    <w:rsid w:val="00127CFE"/>
    <w:rsid w:val="00127DCB"/>
    <w:rsid w:val="00130092"/>
    <w:rsid w:val="00130249"/>
    <w:rsid w:val="0013052A"/>
    <w:rsid w:val="001306C1"/>
    <w:rsid w:val="00130AED"/>
    <w:rsid w:val="00130E0C"/>
    <w:rsid w:val="001317AE"/>
    <w:rsid w:val="00131A5C"/>
    <w:rsid w:val="00131B7C"/>
    <w:rsid w:val="00132677"/>
    <w:rsid w:val="001327D8"/>
    <w:rsid w:val="00132ABE"/>
    <w:rsid w:val="00132E7F"/>
    <w:rsid w:val="001331BB"/>
    <w:rsid w:val="00133779"/>
    <w:rsid w:val="00133AC6"/>
    <w:rsid w:val="00133B66"/>
    <w:rsid w:val="00133B6B"/>
    <w:rsid w:val="0013497B"/>
    <w:rsid w:val="00134C41"/>
    <w:rsid w:val="00134D64"/>
    <w:rsid w:val="00134F7D"/>
    <w:rsid w:val="001357A0"/>
    <w:rsid w:val="00135D51"/>
    <w:rsid w:val="00135E74"/>
    <w:rsid w:val="00136596"/>
    <w:rsid w:val="00136958"/>
    <w:rsid w:val="00136D6C"/>
    <w:rsid w:val="00137449"/>
    <w:rsid w:val="001400E2"/>
    <w:rsid w:val="00140361"/>
    <w:rsid w:val="0014043A"/>
    <w:rsid w:val="001405AD"/>
    <w:rsid w:val="00140938"/>
    <w:rsid w:val="00140C48"/>
    <w:rsid w:val="00141B5A"/>
    <w:rsid w:val="00141D5C"/>
    <w:rsid w:val="0014299D"/>
    <w:rsid w:val="00143913"/>
    <w:rsid w:val="00143979"/>
    <w:rsid w:val="00143A4D"/>
    <w:rsid w:val="001442E1"/>
    <w:rsid w:val="00144905"/>
    <w:rsid w:val="00144942"/>
    <w:rsid w:val="00144975"/>
    <w:rsid w:val="00144A52"/>
    <w:rsid w:val="00144FC8"/>
    <w:rsid w:val="00145225"/>
    <w:rsid w:val="00145686"/>
    <w:rsid w:val="00145E21"/>
    <w:rsid w:val="0014615D"/>
    <w:rsid w:val="00146604"/>
    <w:rsid w:val="001467F4"/>
    <w:rsid w:val="001467FE"/>
    <w:rsid w:val="0014788B"/>
    <w:rsid w:val="001479E1"/>
    <w:rsid w:val="0015009E"/>
    <w:rsid w:val="00150792"/>
    <w:rsid w:val="0015097B"/>
    <w:rsid w:val="00150D72"/>
    <w:rsid w:val="0015139D"/>
    <w:rsid w:val="00151406"/>
    <w:rsid w:val="00151645"/>
    <w:rsid w:val="001517B7"/>
    <w:rsid w:val="00151ADE"/>
    <w:rsid w:val="00151D9C"/>
    <w:rsid w:val="00152080"/>
    <w:rsid w:val="0015238F"/>
    <w:rsid w:val="0015248D"/>
    <w:rsid w:val="00152616"/>
    <w:rsid w:val="0015284F"/>
    <w:rsid w:val="0015288B"/>
    <w:rsid w:val="001529E4"/>
    <w:rsid w:val="00152C44"/>
    <w:rsid w:val="00152D1B"/>
    <w:rsid w:val="00153324"/>
    <w:rsid w:val="00153839"/>
    <w:rsid w:val="00153896"/>
    <w:rsid w:val="00153AFA"/>
    <w:rsid w:val="00153BD4"/>
    <w:rsid w:val="00153F06"/>
    <w:rsid w:val="0015449B"/>
    <w:rsid w:val="00154505"/>
    <w:rsid w:val="00154822"/>
    <w:rsid w:val="00154DD1"/>
    <w:rsid w:val="00154E49"/>
    <w:rsid w:val="00155258"/>
    <w:rsid w:val="0015536D"/>
    <w:rsid w:val="00155595"/>
    <w:rsid w:val="001558B7"/>
    <w:rsid w:val="00155921"/>
    <w:rsid w:val="001561E8"/>
    <w:rsid w:val="00156667"/>
    <w:rsid w:val="001567CD"/>
    <w:rsid w:val="00157147"/>
    <w:rsid w:val="00157442"/>
    <w:rsid w:val="00157853"/>
    <w:rsid w:val="00157C01"/>
    <w:rsid w:val="00157E18"/>
    <w:rsid w:val="00157F08"/>
    <w:rsid w:val="00160154"/>
    <w:rsid w:val="0016021F"/>
    <w:rsid w:val="00160557"/>
    <w:rsid w:val="001605BA"/>
    <w:rsid w:val="00160C62"/>
    <w:rsid w:val="00160D92"/>
    <w:rsid w:val="00160EA6"/>
    <w:rsid w:val="0016116B"/>
    <w:rsid w:val="0016117B"/>
    <w:rsid w:val="00161685"/>
    <w:rsid w:val="0016191E"/>
    <w:rsid w:val="00161A56"/>
    <w:rsid w:val="00161F99"/>
    <w:rsid w:val="00162597"/>
    <w:rsid w:val="00162856"/>
    <w:rsid w:val="00162D16"/>
    <w:rsid w:val="00163516"/>
    <w:rsid w:val="00163F18"/>
    <w:rsid w:val="001641D6"/>
    <w:rsid w:val="00164323"/>
    <w:rsid w:val="001645AD"/>
    <w:rsid w:val="00164634"/>
    <w:rsid w:val="00164EDA"/>
    <w:rsid w:val="00165118"/>
    <w:rsid w:val="001656DA"/>
    <w:rsid w:val="001659D9"/>
    <w:rsid w:val="00165DB6"/>
    <w:rsid w:val="00166103"/>
    <w:rsid w:val="001662B2"/>
    <w:rsid w:val="00166B76"/>
    <w:rsid w:val="00166E5C"/>
    <w:rsid w:val="00167016"/>
    <w:rsid w:val="001672A6"/>
    <w:rsid w:val="001674BA"/>
    <w:rsid w:val="001674E2"/>
    <w:rsid w:val="00167F25"/>
    <w:rsid w:val="0017051F"/>
    <w:rsid w:val="001705B0"/>
    <w:rsid w:val="001709C4"/>
    <w:rsid w:val="00170B53"/>
    <w:rsid w:val="00170BAF"/>
    <w:rsid w:val="00170DC8"/>
    <w:rsid w:val="001711BB"/>
    <w:rsid w:val="001715B0"/>
    <w:rsid w:val="001717A9"/>
    <w:rsid w:val="001717C4"/>
    <w:rsid w:val="00171A42"/>
    <w:rsid w:val="00171C0D"/>
    <w:rsid w:val="00171C12"/>
    <w:rsid w:val="0017244F"/>
    <w:rsid w:val="00172473"/>
    <w:rsid w:val="00173269"/>
    <w:rsid w:val="001733CC"/>
    <w:rsid w:val="00173B49"/>
    <w:rsid w:val="00173C04"/>
    <w:rsid w:val="00174072"/>
    <w:rsid w:val="00174399"/>
    <w:rsid w:val="00174A30"/>
    <w:rsid w:val="00175CE2"/>
    <w:rsid w:val="001761BE"/>
    <w:rsid w:val="0017668D"/>
    <w:rsid w:val="0017675C"/>
    <w:rsid w:val="0017691F"/>
    <w:rsid w:val="001769D8"/>
    <w:rsid w:val="00176AFD"/>
    <w:rsid w:val="00176C50"/>
    <w:rsid w:val="00176CFA"/>
    <w:rsid w:val="00176F99"/>
    <w:rsid w:val="001772D8"/>
    <w:rsid w:val="00177887"/>
    <w:rsid w:val="001779C6"/>
    <w:rsid w:val="00177D0D"/>
    <w:rsid w:val="00180465"/>
    <w:rsid w:val="00180914"/>
    <w:rsid w:val="00180AAE"/>
    <w:rsid w:val="001817BD"/>
    <w:rsid w:val="00182257"/>
    <w:rsid w:val="00182270"/>
    <w:rsid w:val="0018284C"/>
    <w:rsid w:val="00182B35"/>
    <w:rsid w:val="00182E5C"/>
    <w:rsid w:val="00182EAE"/>
    <w:rsid w:val="001831FA"/>
    <w:rsid w:val="00183328"/>
    <w:rsid w:val="00183633"/>
    <w:rsid w:val="00183964"/>
    <w:rsid w:val="00183CA7"/>
    <w:rsid w:val="001842D2"/>
    <w:rsid w:val="0018463D"/>
    <w:rsid w:val="00184F8D"/>
    <w:rsid w:val="001858F5"/>
    <w:rsid w:val="00185A39"/>
    <w:rsid w:val="00185C63"/>
    <w:rsid w:val="00185D4D"/>
    <w:rsid w:val="0018612D"/>
    <w:rsid w:val="0018654B"/>
    <w:rsid w:val="00186955"/>
    <w:rsid w:val="00186967"/>
    <w:rsid w:val="00186BA5"/>
    <w:rsid w:val="00186E60"/>
    <w:rsid w:val="00187287"/>
    <w:rsid w:val="001876C4"/>
    <w:rsid w:val="00187A12"/>
    <w:rsid w:val="001906B9"/>
    <w:rsid w:val="00190DEE"/>
    <w:rsid w:val="0019174B"/>
    <w:rsid w:val="00191B47"/>
    <w:rsid w:val="00191C0B"/>
    <w:rsid w:val="00191C92"/>
    <w:rsid w:val="00191F38"/>
    <w:rsid w:val="00191F9F"/>
    <w:rsid w:val="00192CE8"/>
    <w:rsid w:val="00192CEF"/>
    <w:rsid w:val="00192D15"/>
    <w:rsid w:val="001935FB"/>
    <w:rsid w:val="00193A98"/>
    <w:rsid w:val="00194262"/>
    <w:rsid w:val="00194ECF"/>
    <w:rsid w:val="00194F86"/>
    <w:rsid w:val="00195650"/>
    <w:rsid w:val="001957FE"/>
    <w:rsid w:val="001959D7"/>
    <w:rsid w:val="00195EDE"/>
    <w:rsid w:val="00195FDC"/>
    <w:rsid w:val="00196919"/>
    <w:rsid w:val="00196A11"/>
    <w:rsid w:val="00197430"/>
    <w:rsid w:val="001977F4"/>
    <w:rsid w:val="00197893"/>
    <w:rsid w:val="001A030E"/>
    <w:rsid w:val="001A04EC"/>
    <w:rsid w:val="001A0566"/>
    <w:rsid w:val="001A095D"/>
    <w:rsid w:val="001A0EDA"/>
    <w:rsid w:val="001A0F30"/>
    <w:rsid w:val="001A1366"/>
    <w:rsid w:val="001A14DE"/>
    <w:rsid w:val="001A180F"/>
    <w:rsid w:val="001A193A"/>
    <w:rsid w:val="001A19E8"/>
    <w:rsid w:val="001A1B5C"/>
    <w:rsid w:val="001A1C6E"/>
    <w:rsid w:val="001A2039"/>
    <w:rsid w:val="001A21C6"/>
    <w:rsid w:val="001A237A"/>
    <w:rsid w:val="001A2592"/>
    <w:rsid w:val="001A2D88"/>
    <w:rsid w:val="001A3007"/>
    <w:rsid w:val="001A3937"/>
    <w:rsid w:val="001A3DE7"/>
    <w:rsid w:val="001A449C"/>
    <w:rsid w:val="001A4DA3"/>
    <w:rsid w:val="001A4EFF"/>
    <w:rsid w:val="001A5120"/>
    <w:rsid w:val="001A60DD"/>
    <w:rsid w:val="001A6D9D"/>
    <w:rsid w:val="001A6DC3"/>
    <w:rsid w:val="001A6DF9"/>
    <w:rsid w:val="001A76D2"/>
    <w:rsid w:val="001B0094"/>
    <w:rsid w:val="001B0551"/>
    <w:rsid w:val="001B0798"/>
    <w:rsid w:val="001B0AC7"/>
    <w:rsid w:val="001B15B8"/>
    <w:rsid w:val="001B15E8"/>
    <w:rsid w:val="001B1779"/>
    <w:rsid w:val="001B1981"/>
    <w:rsid w:val="001B19B6"/>
    <w:rsid w:val="001B1E6F"/>
    <w:rsid w:val="001B1F47"/>
    <w:rsid w:val="001B2879"/>
    <w:rsid w:val="001B2C69"/>
    <w:rsid w:val="001B2D8A"/>
    <w:rsid w:val="001B2DC7"/>
    <w:rsid w:val="001B366E"/>
    <w:rsid w:val="001B37AC"/>
    <w:rsid w:val="001B4446"/>
    <w:rsid w:val="001B4D39"/>
    <w:rsid w:val="001B4ECE"/>
    <w:rsid w:val="001B521B"/>
    <w:rsid w:val="001B5816"/>
    <w:rsid w:val="001B5B05"/>
    <w:rsid w:val="001B5CD1"/>
    <w:rsid w:val="001B5D88"/>
    <w:rsid w:val="001B5E20"/>
    <w:rsid w:val="001B64A5"/>
    <w:rsid w:val="001B7211"/>
    <w:rsid w:val="001B7254"/>
    <w:rsid w:val="001B747B"/>
    <w:rsid w:val="001B7C66"/>
    <w:rsid w:val="001B7F83"/>
    <w:rsid w:val="001C06B2"/>
    <w:rsid w:val="001C080E"/>
    <w:rsid w:val="001C0AE4"/>
    <w:rsid w:val="001C0B0B"/>
    <w:rsid w:val="001C0B30"/>
    <w:rsid w:val="001C0B9D"/>
    <w:rsid w:val="001C155F"/>
    <w:rsid w:val="001C16FC"/>
    <w:rsid w:val="001C19A5"/>
    <w:rsid w:val="001C2079"/>
    <w:rsid w:val="001C2572"/>
    <w:rsid w:val="001C25B3"/>
    <w:rsid w:val="001C27D9"/>
    <w:rsid w:val="001C292C"/>
    <w:rsid w:val="001C2A1B"/>
    <w:rsid w:val="001C32F5"/>
    <w:rsid w:val="001C37F3"/>
    <w:rsid w:val="001C3A20"/>
    <w:rsid w:val="001C3A8A"/>
    <w:rsid w:val="001C3BBB"/>
    <w:rsid w:val="001C4492"/>
    <w:rsid w:val="001C4736"/>
    <w:rsid w:val="001C4AE5"/>
    <w:rsid w:val="001C4C64"/>
    <w:rsid w:val="001C4D3E"/>
    <w:rsid w:val="001C4FAF"/>
    <w:rsid w:val="001C59CA"/>
    <w:rsid w:val="001C5AD8"/>
    <w:rsid w:val="001C645A"/>
    <w:rsid w:val="001C6634"/>
    <w:rsid w:val="001C7685"/>
    <w:rsid w:val="001C7BAB"/>
    <w:rsid w:val="001C7C6F"/>
    <w:rsid w:val="001D022F"/>
    <w:rsid w:val="001D0475"/>
    <w:rsid w:val="001D1685"/>
    <w:rsid w:val="001D1DD1"/>
    <w:rsid w:val="001D2142"/>
    <w:rsid w:val="001D24F4"/>
    <w:rsid w:val="001D2661"/>
    <w:rsid w:val="001D2FB4"/>
    <w:rsid w:val="001D3727"/>
    <w:rsid w:val="001D3757"/>
    <w:rsid w:val="001D38B0"/>
    <w:rsid w:val="001D393C"/>
    <w:rsid w:val="001D3B82"/>
    <w:rsid w:val="001D3DE4"/>
    <w:rsid w:val="001D4238"/>
    <w:rsid w:val="001D4D91"/>
    <w:rsid w:val="001D4F2F"/>
    <w:rsid w:val="001D634D"/>
    <w:rsid w:val="001D6760"/>
    <w:rsid w:val="001D743F"/>
    <w:rsid w:val="001D78CC"/>
    <w:rsid w:val="001D79CA"/>
    <w:rsid w:val="001D7E2A"/>
    <w:rsid w:val="001E01E9"/>
    <w:rsid w:val="001E0981"/>
    <w:rsid w:val="001E11A3"/>
    <w:rsid w:val="001E1522"/>
    <w:rsid w:val="001E1A56"/>
    <w:rsid w:val="001E1C19"/>
    <w:rsid w:val="001E1D8C"/>
    <w:rsid w:val="001E21DE"/>
    <w:rsid w:val="001E22AB"/>
    <w:rsid w:val="001E2570"/>
    <w:rsid w:val="001E2727"/>
    <w:rsid w:val="001E2A3E"/>
    <w:rsid w:val="001E33D8"/>
    <w:rsid w:val="001E384B"/>
    <w:rsid w:val="001E3C17"/>
    <w:rsid w:val="001E3EF2"/>
    <w:rsid w:val="001E4A9B"/>
    <w:rsid w:val="001E4D19"/>
    <w:rsid w:val="001E4F0E"/>
    <w:rsid w:val="001E511B"/>
    <w:rsid w:val="001E5C40"/>
    <w:rsid w:val="001E61F6"/>
    <w:rsid w:val="001E6425"/>
    <w:rsid w:val="001E6660"/>
    <w:rsid w:val="001E74FA"/>
    <w:rsid w:val="001E7970"/>
    <w:rsid w:val="001F0129"/>
    <w:rsid w:val="001F021E"/>
    <w:rsid w:val="001F12FE"/>
    <w:rsid w:val="001F15AC"/>
    <w:rsid w:val="001F24C1"/>
    <w:rsid w:val="001F258D"/>
    <w:rsid w:val="001F26FB"/>
    <w:rsid w:val="001F282A"/>
    <w:rsid w:val="001F29B1"/>
    <w:rsid w:val="001F2A65"/>
    <w:rsid w:val="001F324B"/>
    <w:rsid w:val="001F36F3"/>
    <w:rsid w:val="001F3B16"/>
    <w:rsid w:val="001F3C7A"/>
    <w:rsid w:val="001F3D7E"/>
    <w:rsid w:val="001F3F9F"/>
    <w:rsid w:val="001F44E9"/>
    <w:rsid w:val="001F4581"/>
    <w:rsid w:val="001F45C7"/>
    <w:rsid w:val="001F47C6"/>
    <w:rsid w:val="001F4D7E"/>
    <w:rsid w:val="001F5010"/>
    <w:rsid w:val="001F5628"/>
    <w:rsid w:val="001F66E3"/>
    <w:rsid w:val="001F682F"/>
    <w:rsid w:val="001F6A62"/>
    <w:rsid w:val="001F6E65"/>
    <w:rsid w:val="001F7C07"/>
    <w:rsid w:val="001F7CD4"/>
    <w:rsid w:val="0020018D"/>
    <w:rsid w:val="002008E3"/>
    <w:rsid w:val="00200C0E"/>
    <w:rsid w:val="00200E81"/>
    <w:rsid w:val="00201B0A"/>
    <w:rsid w:val="00201C1B"/>
    <w:rsid w:val="002024F9"/>
    <w:rsid w:val="002026DA"/>
    <w:rsid w:val="00202CDA"/>
    <w:rsid w:val="00202D80"/>
    <w:rsid w:val="00202EAA"/>
    <w:rsid w:val="00203CD3"/>
    <w:rsid w:val="00203D68"/>
    <w:rsid w:val="00203E84"/>
    <w:rsid w:val="0020416C"/>
    <w:rsid w:val="0020455D"/>
    <w:rsid w:val="002048DB"/>
    <w:rsid w:val="00204A5B"/>
    <w:rsid w:val="00204BE9"/>
    <w:rsid w:val="002052BC"/>
    <w:rsid w:val="00205533"/>
    <w:rsid w:val="002055AB"/>
    <w:rsid w:val="00205813"/>
    <w:rsid w:val="0020582C"/>
    <w:rsid w:val="002068B1"/>
    <w:rsid w:val="00206FB6"/>
    <w:rsid w:val="0020717F"/>
    <w:rsid w:val="0020746A"/>
    <w:rsid w:val="002079DF"/>
    <w:rsid w:val="00207F20"/>
    <w:rsid w:val="0020CC12"/>
    <w:rsid w:val="0021023D"/>
    <w:rsid w:val="00210876"/>
    <w:rsid w:val="00210B90"/>
    <w:rsid w:val="00210F12"/>
    <w:rsid w:val="002110DA"/>
    <w:rsid w:val="0021160D"/>
    <w:rsid w:val="0021206A"/>
    <w:rsid w:val="002124EF"/>
    <w:rsid w:val="00212783"/>
    <w:rsid w:val="002127C8"/>
    <w:rsid w:val="00212D8C"/>
    <w:rsid w:val="00212E5E"/>
    <w:rsid w:val="00213270"/>
    <w:rsid w:val="00213C24"/>
    <w:rsid w:val="00214728"/>
    <w:rsid w:val="00214A5C"/>
    <w:rsid w:val="00215248"/>
    <w:rsid w:val="0021540A"/>
    <w:rsid w:val="002166BC"/>
    <w:rsid w:val="00216D58"/>
    <w:rsid w:val="00217B43"/>
    <w:rsid w:val="002207EC"/>
    <w:rsid w:val="00220E5D"/>
    <w:rsid w:val="00220F06"/>
    <w:rsid w:val="00221833"/>
    <w:rsid w:val="00221AF8"/>
    <w:rsid w:val="00222D6D"/>
    <w:rsid w:val="00223327"/>
    <w:rsid w:val="00223453"/>
    <w:rsid w:val="0022381D"/>
    <w:rsid w:val="00223B24"/>
    <w:rsid w:val="00223B8D"/>
    <w:rsid w:val="00223BA5"/>
    <w:rsid w:val="00223BE6"/>
    <w:rsid w:val="00223BFA"/>
    <w:rsid w:val="00223D69"/>
    <w:rsid w:val="0022488F"/>
    <w:rsid w:val="002249CD"/>
    <w:rsid w:val="00224AD5"/>
    <w:rsid w:val="00224B9B"/>
    <w:rsid w:val="00224CBA"/>
    <w:rsid w:val="0022565B"/>
    <w:rsid w:val="00225956"/>
    <w:rsid w:val="002261F9"/>
    <w:rsid w:val="0022659C"/>
    <w:rsid w:val="002266E2"/>
    <w:rsid w:val="00227873"/>
    <w:rsid w:val="00227A4F"/>
    <w:rsid w:val="00227AF0"/>
    <w:rsid w:val="00227F41"/>
    <w:rsid w:val="0023039A"/>
    <w:rsid w:val="00230D88"/>
    <w:rsid w:val="00231237"/>
    <w:rsid w:val="0023127E"/>
    <w:rsid w:val="00231562"/>
    <w:rsid w:val="002319B7"/>
    <w:rsid w:val="002323E4"/>
    <w:rsid w:val="00232CA0"/>
    <w:rsid w:val="00233859"/>
    <w:rsid w:val="00233E02"/>
    <w:rsid w:val="00234807"/>
    <w:rsid w:val="00234846"/>
    <w:rsid w:val="00234C9C"/>
    <w:rsid w:val="00235861"/>
    <w:rsid w:val="00235E56"/>
    <w:rsid w:val="0023652D"/>
    <w:rsid w:val="002367D3"/>
    <w:rsid w:val="00236AF3"/>
    <w:rsid w:val="00236D8A"/>
    <w:rsid w:val="00236F50"/>
    <w:rsid w:val="00237615"/>
    <w:rsid w:val="002378BB"/>
    <w:rsid w:val="00237AAC"/>
    <w:rsid w:val="00237BF8"/>
    <w:rsid w:val="00237FDE"/>
    <w:rsid w:val="002401C9"/>
    <w:rsid w:val="0024094B"/>
    <w:rsid w:val="00241499"/>
    <w:rsid w:val="0024150D"/>
    <w:rsid w:val="002416B2"/>
    <w:rsid w:val="00241747"/>
    <w:rsid w:val="00241F58"/>
    <w:rsid w:val="00241F9D"/>
    <w:rsid w:val="002422D7"/>
    <w:rsid w:val="0024260E"/>
    <w:rsid w:val="00242E71"/>
    <w:rsid w:val="0024322C"/>
    <w:rsid w:val="00243403"/>
    <w:rsid w:val="00243849"/>
    <w:rsid w:val="00243E4D"/>
    <w:rsid w:val="002442CA"/>
    <w:rsid w:val="002444C5"/>
    <w:rsid w:val="00244CA8"/>
    <w:rsid w:val="00244DCD"/>
    <w:rsid w:val="00245005"/>
    <w:rsid w:val="00245734"/>
    <w:rsid w:val="00245803"/>
    <w:rsid w:val="00245937"/>
    <w:rsid w:val="00245D76"/>
    <w:rsid w:val="00246AE1"/>
    <w:rsid w:val="00246EEB"/>
    <w:rsid w:val="002471B6"/>
    <w:rsid w:val="00247F9C"/>
    <w:rsid w:val="002505A0"/>
    <w:rsid w:val="002505FC"/>
    <w:rsid w:val="00250753"/>
    <w:rsid w:val="0025095B"/>
    <w:rsid w:val="00250B79"/>
    <w:rsid w:val="00250DC1"/>
    <w:rsid w:val="002514FB"/>
    <w:rsid w:val="00252817"/>
    <w:rsid w:val="00252945"/>
    <w:rsid w:val="00252E96"/>
    <w:rsid w:val="00253371"/>
    <w:rsid w:val="00253BB8"/>
    <w:rsid w:val="00253E81"/>
    <w:rsid w:val="00253FD0"/>
    <w:rsid w:val="00254A84"/>
    <w:rsid w:val="00255601"/>
    <w:rsid w:val="00255A8D"/>
    <w:rsid w:val="00255CFD"/>
    <w:rsid w:val="002564BB"/>
    <w:rsid w:val="00256F1D"/>
    <w:rsid w:val="00257072"/>
    <w:rsid w:val="00257416"/>
    <w:rsid w:val="0025797F"/>
    <w:rsid w:val="002579AD"/>
    <w:rsid w:val="00257DDB"/>
    <w:rsid w:val="00260420"/>
    <w:rsid w:val="002607CD"/>
    <w:rsid w:val="00260DE1"/>
    <w:rsid w:val="00261161"/>
    <w:rsid w:val="0026201B"/>
    <w:rsid w:val="00262C44"/>
    <w:rsid w:val="00262D80"/>
    <w:rsid w:val="00262F6A"/>
    <w:rsid w:val="0026300C"/>
    <w:rsid w:val="00263190"/>
    <w:rsid w:val="00263390"/>
    <w:rsid w:val="00263E96"/>
    <w:rsid w:val="00263F97"/>
    <w:rsid w:val="0026464C"/>
    <w:rsid w:val="002649B7"/>
    <w:rsid w:val="00264C91"/>
    <w:rsid w:val="00264D21"/>
    <w:rsid w:val="002651C0"/>
    <w:rsid w:val="00265217"/>
    <w:rsid w:val="002656DC"/>
    <w:rsid w:val="002658D1"/>
    <w:rsid w:val="00265E04"/>
    <w:rsid w:val="0026609D"/>
    <w:rsid w:val="002660EF"/>
    <w:rsid w:val="00266ABA"/>
    <w:rsid w:val="00266B22"/>
    <w:rsid w:val="00266ED1"/>
    <w:rsid w:val="00267101"/>
    <w:rsid w:val="00267842"/>
    <w:rsid w:val="00270769"/>
    <w:rsid w:val="002707D1"/>
    <w:rsid w:val="00270F97"/>
    <w:rsid w:val="0027100C"/>
    <w:rsid w:val="002723AF"/>
    <w:rsid w:val="00272635"/>
    <w:rsid w:val="002726B8"/>
    <w:rsid w:val="0027294F"/>
    <w:rsid w:val="002729BC"/>
    <w:rsid w:val="00272A3E"/>
    <w:rsid w:val="00272E1F"/>
    <w:rsid w:val="00273554"/>
    <w:rsid w:val="002737E6"/>
    <w:rsid w:val="00273DC2"/>
    <w:rsid w:val="002743D3"/>
    <w:rsid w:val="002747DD"/>
    <w:rsid w:val="00274FD5"/>
    <w:rsid w:val="00276C6D"/>
    <w:rsid w:val="00276ECC"/>
    <w:rsid w:val="002775C9"/>
    <w:rsid w:val="00277803"/>
    <w:rsid w:val="00277BBA"/>
    <w:rsid w:val="00277C77"/>
    <w:rsid w:val="00280381"/>
    <w:rsid w:val="00280445"/>
    <w:rsid w:val="00280878"/>
    <w:rsid w:val="00280A0D"/>
    <w:rsid w:val="00280B8B"/>
    <w:rsid w:val="00280F89"/>
    <w:rsid w:val="0028168E"/>
    <w:rsid w:val="00281BA0"/>
    <w:rsid w:val="00282B34"/>
    <w:rsid w:val="00282BF1"/>
    <w:rsid w:val="00283178"/>
    <w:rsid w:val="00283B96"/>
    <w:rsid w:val="00283F01"/>
    <w:rsid w:val="002842BF"/>
    <w:rsid w:val="002843E9"/>
    <w:rsid w:val="00284734"/>
    <w:rsid w:val="002847A0"/>
    <w:rsid w:val="00284C37"/>
    <w:rsid w:val="00284F5F"/>
    <w:rsid w:val="002856BD"/>
    <w:rsid w:val="0028574E"/>
    <w:rsid w:val="002860B1"/>
    <w:rsid w:val="0028638A"/>
    <w:rsid w:val="00287367"/>
    <w:rsid w:val="00287489"/>
    <w:rsid w:val="00287748"/>
    <w:rsid w:val="0028779E"/>
    <w:rsid w:val="00287B0D"/>
    <w:rsid w:val="00287D79"/>
    <w:rsid w:val="0029031A"/>
    <w:rsid w:val="002905B7"/>
    <w:rsid w:val="00290B22"/>
    <w:rsid w:val="00290CDF"/>
    <w:rsid w:val="00291C7A"/>
    <w:rsid w:val="00291CC2"/>
    <w:rsid w:val="00291E46"/>
    <w:rsid w:val="00292567"/>
    <w:rsid w:val="00292F76"/>
    <w:rsid w:val="0029317F"/>
    <w:rsid w:val="002933C8"/>
    <w:rsid w:val="002936B6"/>
    <w:rsid w:val="0029397F"/>
    <w:rsid w:val="00293CC5"/>
    <w:rsid w:val="00293D27"/>
    <w:rsid w:val="00294001"/>
    <w:rsid w:val="0029406A"/>
    <w:rsid w:val="002941C4"/>
    <w:rsid w:val="0029447A"/>
    <w:rsid w:val="0029454A"/>
    <w:rsid w:val="0029515A"/>
    <w:rsid w:val="00296945"/>
    <w:rsid w:val="00296AE0"/>
    <w:rsid w:val="0029732F"/>
    <w:rsid w:val="0029787F"/>
    <w:rsid w:val="002A04B6"/>
    <w:rsid w:val="002A0C41"/>
    <w:rsid w:val="002A0D7A"/>
    <w:rsid w:val="002A1194"/>
    <w:rsid w:val="002A1198"/>
    <w:rsid w:val="002A18BD"/>
    <w:rsid w:val="002A2D9C"/>
    <w:rsid w:val="002A32C6"/>
    <w:rsid w:val="002A3585"/>
    <w:rsid w:val="002A3849"/>
    <w:rsid w:val="002A3DB3"/>
    <w:rsid w:val="002A3DDF"/>
    <w:rsid w:val="002A434D"/>
    <w:rsid w:val="002A4F17"/>
    <w:rsid w:val="002A56FE"/>
    <w:rsid w:val="002A5ED3"/>
    <w:rsid w:val="002A6229"/>
    <w:rsid w:val="002A642E"/>
    <w:rsid w:val="002A64B4"/>
    <w:rsid w:val="002A6727"/>
    <w:rsid w:val="002A67BE"/>
    <w:rsid w:val="002A745D"/>
    <w:rsid w:val="002B104B"/>
    <w:rsid w:val="002B1B2E"/>
    <w:rsid w:val="002B23D4"/>
    <w:rsid w:val="002B3065"/>
    <w:rsid w:val="002B3480"/>
    <w:rsid w:val="002B35B6"/>
    <w:rsid w:val="002B393E"/>
    <w:rsid w:val="002B3962"/>
    <w:rsid w:val="002B3FEA"/>
    <w:rsid w:val="002B450F"/>
    <w:rsid w:val="002B4BFD"/>
    <w:rsid w:val="002B4E05"/>
    <w:rsid w:val="002B5A53"/>
    <w:rsid w:val="002B5E65"/>
    <w:rsid w:val="002B604C"/>
    <w:rsid w:val="002B6FB0"/>
    <w:rsid w:val="002B7177"/>
    <w:rsid w:val="002B72D6"/>
    <w:rsid w:val="002B791D"/>
    <w:rsid w:val="002B79CE"/>
    <w:rsid w:val="002C0266"/>
    <w:rsid w:val="002C0692"/>
    <w:rsid w:val="002C06AD"/>
    <w:rsid w:val="002C1638"/>
    <w:rsid w:val="002C1B2A"/>
    <w:rsid w:val="002C2042"/>
    <w:rsid w:val="002C20A1"/>
    <w:rsid w:val="002C22D4"/>
    <w:rsid w:val="002C232A"/>
    <w:rsid w:val="002C23CF"/>
    <w:rsid w:val="002C2595"/>
    <w:rsid w:val="002C2609"/>
    <w:rsid w:val="002C2743"/>
    <w:rsid w:val="002C2843"/>
    <w:rsid w:val="002C2AC8"/>
    <w:rsid w:val="002C2BB6"/>
    <w:rsid w:val="002C3278"/>
    <w:rsid w:val="002C36C7"/>
    <w:rsid w:val="002C3905"/>
    <w:rsid w:val="002C3A8D"/>
    <w:rsid w:val="002C3A8E"/>
    <w:rsid w:val="002C4396"/>
    <w:rsid w:val="002C4453"/>
    <w:rsid w:val="002C4BEE"/>
    <w:rsid w:val="002C4E1A"/>
    <w:rsid w:val="002C4E60"/>
    <w:rsid w:val="002C512E"/>
    <w:rsid w:val="002C52FC"/>
    <w:rsid w:val="002C6535"/>
    <w:rsid w:val="002C665C"/>
    <w:rsid w:val="002C66CB"/>
    <w:rsid w:val="002C66D2"/>
    <w:rsid w:val="002C67FA"/>
    <w:rsid w:val="002C6C33"/>
    <w:rsid w:val="002C6EA8"/>
    <w:rsid w:val="002C7281"/>
    <w:rsid w:val="002C763B"/>
    <w:rsid w:val="002C7AD1"/>
    <w:rsid w:val="002C7D6B"/>
    <w:rsid w:val="002D0097"/>
    <w:rsid w:val="002D0216"/>
    <w:rsid w:val="002D09BC"/>
    <w:rsid w:val="002D0DA5"/>
    <w:rsid w:val="002D1270"/>
    <w:rsid w:val="002D1EF5"/>
    <w:rsid w:val="002D2200"/>
    <w:rsid w:val="002D22BD"/>
    <w:rsid w:val="002D27F0"/>
    <w:rsid w:val="002D290C"/>
    <w:rsid w:val="002D2E57"/>
    <w:rsid w:val="002D3447"/>
    <w:rsid w:val="002D345A"/>
    <w:rsid w:val="002D42E9"/>
    <w:rsid w:val="002D44A7"/>
    <w:rsid w:val="002D46FA"/>
    <w:rsid w:val="002D4843"/>
    <w:rsid w:val="002D4AE5"/>
    <w:rsid w:val="002D51BE"/>
    <w:rsid w:val="002D5443"/>
    <w:rsid w:val="002D5A05"/>
    <w:rsid w:val="002D5BFC"/>
    <w:rsid w:val="002D6471"/>
    <w:rsid w:val="002D66C1"/>
    <w:rsid w:val="002D6868"/>
    <w:rsid w:val="002D6A79"/>
    <w:rsid w:val="002D6C50"/>
    <w:rsid w:val="002D6EC0"/>
    <w:rsid w:val="002D76AA"/>
    <w:rsid w:val="002D7EB2"/>
    <w:rsid w:val="002E0350"/>
    <w:rsid w:val="002E04C3"/>
    <w:rsid w:val="002E10C7"/>
    <w:rsid w:val="002E1841"/>
    <w:rsid w:val="002E1EA1"/>
    <w:rsid w:val="002E28B4"/>
    <w:rsid w:val="002E2F15"/>
    <w:rsid w:val="002E34E7"/>
    <w:rsid w:val="002E358C"/>
    <w:rsid w:val="002E4C37"/>
    <w:rsid w:val="002E5432"/>
    <w:rsid w:val="002E6138"/>
    <w:rsid w:val="002E614E"/>
    <w:rsid w:val="002E6910"/>
    <w:rsid w:val="002E6A01"/>
    <w:rsid w:val="002E7161"/>
    <w:rsid w:val="002E742A"/>
    <w:rsid w:val="002E7431"/>
    <w:rsid w:val="002E7447"/>
    <w:rsid w:val="002E7652"/>
    <w:rsid w:val="002E79DD"/>
    <w:rsid w:val="002F054F"/>
    <w:rsid w:val="002F0A73"/>
    <w:rsid w:val="002F0B9C"/>
    <w:rsid w:val="002F10BE"/>
    <w:rsid w:val="002F1219"/>
    <w:rsid w:val="002F1AF2"/>
    <w:rsid w:val="002F1C9B"/>
    <w:rsid w:val="002F29A2"/>
    <w:rsid w:val="002F2B8E"/>
    <w:rsid w:val="002F2E87"/>
    <w:rsid w:val="002F2F1A"/>
    <w:rsid w:val="002F306C"/>
    <w:rsid w:val="002F35E9"/>
    <w:rsid w:val="002F38FB"/>
    <w:rsid w:val="002F3B9E"/>
    <w:rsid w:val="002F3CBC"/>
    <w:rsid w:val="002F3DC0"/>
    <w:rsid w:val="002F3E5D"/>
    <w:rsid w:val="002F3FD3"/>
    <w:rsid w:val="002F3FF5"/>
    <w:rsid w:val="002F4601"/>
    <w:rsid w:val="002F4682"/>
    <w:rsid w:val="002F480E"/>
    <w:rsid w:val="002F4D71"/>
    <w:rsid w:val="002F5000"/>
    <w:rsid w:val="002F5D2E"/>
    <w:rsid w:val="002F61F0"/>
    <w:rsid w:val="002F67E3"/>
    <w:rsid w:val="002F69BD"/>
    <w:rsid w:val="002F6BE6"/>
    <w:rsid w:val="002F6C07"/>
    <w:rsid w:val="002F7155"/>
    <w:rsid w:val="002F71AC"/>
    <w:rsid w:val="002F7349"/>
    <w:rsid w:val="002F7488"/>
    <w:rsid w:val="002F75BE"/>
    <w:rsid w:val="002F773C"/>
    <w:rsid w:val="002F789A"/>
    <w:rsid w:val="002F796F"/>
    <w:rsid w:val="002F7EEE"/>
    <w:rsid w:val="00300364"/>
    <w:rsid w:val="003007DA"/>
    <w:rsid w:val="003009D8"/>
    <w:rsid w:val="00300C11"/>
    <w:rsid w:val="00300E4B"/>
    <w:rsid w:val="003012B9"/>
    <w:rsid w:val="00301955"/>
    <w:rsid w:val="00301A3F"/>
    <w:rsid w:val="00301AE6"/>
    <w:rsid w:val="0030203B"/>
    <w:rsid w:val="00302242"/>
    <w:rsid w:val="0030259C"/>
    <w:rsid w:val="003027D8"/>
    <w:rsid w:val="003028ED"/>
    <w:rsid w:val="00302CC5"/>
    <w:rsid w:val="0030305A"/>
    <w:rsid w:val="003033AB"/>
    <w:rsid w:val="00303CFC"/>
    <w:rsid w:val="00303D2D"/>
    <w:rsid w:val="0030400A"/>
    <w:rsid w:val="00304139"/>
    <w:rsid w:val="0030457B"/>
    <w:rsid w:val="003045E9"/>
    <w:rsid w:val="0030468D"/>
    <w:rsid w:val="003049E8"/>
    <w:rsid w:val="00304C10"/>
    <w:rsid w:val="00304CE6"/>
    <w:rsid w:val="00305A3A"/>
    <w:rsid w:val="00305C44"/>
    <w:rsid w:val="00305D93"/>
    <w:rsid w:val="00305E7C"/>
    <w:rsid w:val="0030738F"/>
    <w:rsid w:val="00307EB6"/>
    <w:rsid w:val="00307EBE"/>
    <w:rsid w:val="00307F4D"/>
    <w:rsid w:val="00310247"/>
    <w:rsid w:val="0031095D"/>
    <w:rsid w:val="00310DDF"/>
    <w:rsid w:val="0031100D"/>
    <w:rsid w:val="003117A5"/>
    <w:rsid w:val="00311DB9"/>
    <w:rsid w:val="00311E8A"/>
    <w:rsid w:val="00312AFB"/>
    <w:rsid w:val="00313153"/>
    <w:rsid w:val="0031355A"/>
    <w:rsid w:val="00313B02"/>
    <w:rsid w:val="0031473A"/>
    <w:rsid w:val="00314753"/>
    <w:rsid w:val="00314E48"/>
    <w:rsid w:val="00315276"/>
    <w:rsid w:val="003152F0"/>
    <w:rsid w:val="003157CC"/>
    <w:rsid w:val="00315830"/>
    <w:rsid w:val="00315BF1"/>
    <w:rsid w:val="00315C21"/>
    <w:rsid w:val="00315D3E"/>
    <w:rsid w:val="00315F8D"/>
    <w:rsid w:val="00316342"/>
    <w:rsid w:val="003167A6"/>
    <w:rsid w:val="0031686F"/>
    <w:rsid w:val="00316D1A"/>
    <w:rsid w:val="00317546"/>
    <w:rsid w:val="00317A6C"/>
    <w:rsid w:val="00320E13"/>
    <w:rsid w:val="0032100B"/>
    <w:rsid w:val="00321410"/>
    <w:rsid w:val="003215A0"/>
    <w:rsid w:val="003216DC"/>
    <w:rsid w:val="003218C7"/>
    <w:rsid w:val="00321CC2"/>
    <w:rsid w:val="00322A38"/>
    <w:rsid w:val="00322F08"/>
    <w:rsid w:val="00323CB9"/>
    <w:rsid w:val="003241EE"/>
    <w:rsid w:val="00324369"/>
    <w:rsid w:val="00324589"/>
    <w:rsid w:val="00324D73"/>
    <w:rsid w:val="00324FD0"/>
    <w:rsid w:val="003258A1"/>
    <w:rsid w:val="00325ABB"/>
    <w:rsid w:val="00325D31"/>
    <w:rsid w:val="00325DDC"/>
    <w:rsid w:val="003260A5"/>
    <w:rsid w:val="00326E52"/>
    <w:rsid w:val="003276A5"/>
    <w:rsid w:val="0032779D"/>
    <w:rsid w:val="003279D5"/>
    <w:rsid w:val="00327D6B"/>
    <w:rsid w:val="003308DC"/>
    <w:rsid w:val="00330C68"/>
    <w:rsid w:val="00330CDD"/>
    <w:rsid w:val="00330EA2"/>
    <w:rsid w:val="00331470"/>
    <w:rsid w:val="00331961"/>
    <w:rsid w:val="003322DD"/>
    <w:rsid w:val="00332878"/>
    <w:rsid w:val="00332DE9"/>
    <w:rsid w:val="003334EE"/>
    <w:rsid w:val="0033379B"/>
    <w:rsid w:val="00333813"/>
    <w:rsid w:val="00333D90"/>
    <w:rsid w:val="00333F4B"/>
    <w:rsid w:val="0033414A"/>
    <w:rsid w:val="00334531"/>
    <w:rsid w:val="00334AC7"/>
    <w:rsid w:val="00334D17"/>
    <w:rsid w:val="00335271"/>
    <w:rsid w:val="00335348"/>
    <w:rsid w:val="0033590B"/>
    <w:rsid w:val="00336702"/>
    <w:rsid w:val="00336882"/>
    <w:rsid w:val="00336D7A"/>
    <w:rsid w:val="00336DD7"/>
    <w:rsid w:val="00336F88"/>
    <w:rsid w:val="00336FE0"/>
    <w:rsid w:val="0033782B"/>
    <w:rsid w:val="00337A15"/>
    <w:rsid w:val="00337D8F"/>
    <w:rsid w:val="00337D92"/>
    <w:rsid w:val="00337DE3"/>
    <w:rsid w:val="00340633"/>
    <w:rsid w:val="0034088A"/>
    <w:rsid w:val="00340BBB"/>
    <w:rsid w:val="00340CB0"/>
    <w:rsid w:val="0034146B"/>
    <w:rsid w:val="003416B5"/>
    <w:rsid w:val="00341D7A"/>
    <w:rsid w:val="00341EAF"/>
    <w:rsid w:val="003423DE"/>
    <w:rsid w:val="0034254E"/>
    <w:rsid w:val="00343319"/>
    <w:rsid w:val="003439BB"/>
    <w:rsid w:val="00343AC2"/>
    <w:rsid w:val="00343C6B"/>
    <w:rsid w:val="00343F54"/>
    <w:rsid w:val="00344032"/>
    <w:rsid w:val="003442EC"/>
    <w:rsid w:val="00344354"/>
    <w:rsid w:val="0034445D"/>
    <w:rsid w:val="00344A23"/>
    <w:rsid w:val="00344B09"/>
    <w:rsid w:val="003456B1"/>
    <w:rsid w:val="00345ABA"/>
    <w:rsid w:val="00345C7D"/>
    <w:rsid w:val="00345CC5"/>
    <w:rsid w:val="003460DE"/>
    <w:rsid w:val="00346604"/>
    <w:rsid w:val="00346F3E"/>
    <w:rsid w:val="003470F0"/>
    <w:rsid w:val="00347335"/>
    <w:rsid w:val="003502B9"/>
    <w:rsid w:val="00350355"/>
    <w:rsid w:val="0035043B"/>
    <w:rsid w:val="0035045F"/>
    <w:rsid w:val="00350490"/>
    <w:rsid w:val="00350716"/>
    <w:rsid w:val="003507C7"/>
    <w:rsid w:val="00350EBF"/>
    <w:rsid w:val="00350F87"/>
    <w:rsid w:val="00351280"/>
    <w:rsid w:val="00351423"/>
    <w:rsid w:val="003515DB"/>
    <w:rsid w:val="003530DC"/>
    <w:rsid w:val="0035336E"/>
    <w:rsid w:val="00353CC4"/>
    <w:rsid w:val="00353DC8"/>
    <w:rsid w:val="003547BB"/>
    <w:rsid w:val="00354BE3"/>
    <w:rsid w:val="003553A7"/>
    <w:rsid w:val="003554CC"/>
    <w:rsid w:val="003557C6"/>
    <w:rsid w:val="00355A0E"/>
    <w:rsid w:val="00355DD2"/>
    <w:rsid w:val="0035604B"/>
    <w:rsid w:val="0035621C"/>
    <w:rsid w:val="00356369"/>
    <w:rsid w:val="003565A0"/>
    <w:rsid w:val="00356DBE"/>
    <w:rsid w:val="00357828"/>
    <w:rsid w:val="00357FE5"/>
    <w:rsid w:val="0035E57F"/>
    <w:rsid w:val="0036013A"/>
    <w:rsid w:val="003603EF"/>
    <w:rsid w:val="003608B7"/>
    <w:rsid w:val="00360A68"/>
    <w:rsid w:val="00360C4B"/>
    <w:rsid w:val="00360E61"/>
    <w:rsid w:val="00361384"/>
    <w:rsid w:val="003613BC"/>
    <w:rsid w:val="00361429"/>
    <w:rsid w:val="00361D45"/>
    <w:rsid w:val="0036209C"/>
    <w:rsid w:val="00362C0B"/>
    <w:rsid w:val="00362EAD"/>
    <w:rsid w:val="00363210"/>
    <w:rsid w:val="00363370"/>
    <w:rsid w:val="003633D4"/>
    <w:rsid w:val="00363B6D"/>
    <w:rsid w:val="00363C81"/>
    <w:rsid w:val="00363E53"/>
    <w:rsid w:val="00364370"/>
    <w:rsid w:val="0036485E"/>
    <w:rsid w:val="003648C0"/>
    <w:rsid w:val="00364933"/>
    <w:rsid w:val="0036547D"/>
    <w:rsid w:val="00365DD6"/>
    <w:rsid w:val="00365F2C"/>
    <w:rsid w:val="0036689D"/>
    <w:rsid w:val="003675B7"/>
    <w:rsid w:val="003677BB"/>
    <w:rsid w:val="00367F6B"/>
    <w:rsid w:val="00370582"/>
    <w:rsid w:val="003705B9"/>
    <w:rsid w:val="00370E9B"/>
    <w:rsid w:val="003711B4"/>
    <w:rsid w:val="00371440"/>
    <w:rsid w:val="003716C0"/>
    <w:rsid w:val="003722BC"/>
    <w:rsid w:val="00372CE8"/>
    <w:rsid w:val="00373713"/>
    <w:rsid w:val="00373773"/>
    <w:rsid w:val="003739A2"/>
    <w:rsid w:val="00373A51"/>
    <w:rsid w:val="0037441F"/>
    <w:rsid w:val="00374964"/>
    <w:rsid w:val="0037499E"/>
    <w:rsid w:val="0037507A"/>
    <w:rsid w:val="00375119"/>
    <w:rsid w:val="00375302"/>
    <w:rsid w:val="0037559A"/>
    <w:rsid w:val="003756AB"/>
    <w:rsid w:val="003757EC"/>
    <w:rsid w:val="00375C57"/>
    <w:rsid w:val="003765FA"/>
    <w:rsid w:val="00376610"/>
    <w:rsid w:val="00376630"/>
    <w:rsid w:val="003766DD"/>
    <w:rsid w:val="00376978"/>
    <w:rsid w:val="00376A73"/>
    <w:rsid w:val="00376F57"/>
    <w:rsid w:val="003774AC"/>
    <w:rsid w:val="003778E5"/>
    <w:rsid w:val="0037BCC5"/>
    <w:rsid w:val="00380198"/>
    <w:rsid w:val="0038060F"/>
    <w:rsid w:val="00380E76"/>
    <w:rsid w:val="00381371"/>
    <w:rsid w:val="00381560"/>
    <w:rsid w:val="00381802"/>
    <w:rsid w:val="00381E38"/>
    <w:rsid w:val="00381F1C"/>
    <w:rsid w:val="00382163"/>
    <w:rsid w:val="0038237A"/>
    <w:rsid w:val="00382465"/>
    <w:rsid w:val="00382D24"/>
    <w:rsid w:val="00382F04"/>
    <w:rsid w:val="00383028"/>
    <w:rsid w:val="00383035"/>
    <w:rsid w:val="003832B8"/>
    <w:rsid w:val="0038352E"/>
    <w:rsid w:val="00383D30"/>
    <w:rsid w:val="003847D4"/>
    <w:rsid w:val="00385343"/>
    <w:rsid w:val="00385709"/>
    <w:rsid w:val="00385A2A"/>
    <w:rsid w:val="00385A3A"/>
    <w:rsid w:val="00386353"/>
    <w:rsid w:val="00386EAF"/>
    <w:rsid w:val="003872AF"/>
    <w:rsid w:val="0038752A"/>
    <w:rsid w:val="00387B16"/>
    <w:rsid w:val="00387B4F"/>
    <w:rsid w:val="00387F18"/>
    <w:rsid w:val="003901C3"/>
    <w:rsid w:val="003901D4"/>
    <w:rsid w:val="003904F0"/>
    <w:rsid w:val="00390530"/>
    <w:rsid w:val="00390908"/>
    <w:rsid w:val="00390930"/>
    <w:rsid w:val="00390EC3"/>
    <w:rsid w:val="0039130D"/>
    <w:rsid w:val="00391353"/>
    <w:rsid w:val="00391A60"/>
    <w:rsid w:val="0039223C"/>
    <w:rsid w:val="00392395"/>
    <w:rsid w:val="003923AB"/>
    <w:rsid w:val="003924AA"/>
    <w:rsid w:val="003926AB"/>
    <w:rsid w:val="00392C9F"/>
    <w:rsid w:val="00393214"/>
    <w:rsid w:val="003933A6"/>
    <w:rsid w:val="00393498"/>
    <w:rsid w:val="0039350A"/>
    <w:rsid w:val="00393AB5"/>
    <w:rsid w:val="0039464B"/>
    <w:rsid w:val="003947DB"/>
    <w:rsid w:val="00394BB2"/>
    <w:rsid w:val="00394DCF"/>
    <w:rsid w:val="003959D8"/>
    <w:rsid w:val="00396146"/>
    <w:rsid w:val="003962D8"/>
    <w:rsid w:val="00396600"/>
    <w:rsid w:val="003968CE"/>
    <w:rsid w:val="00396A7D"/>
    <w:rsid w:val="00396D2E"/>
    <w:rsid w:val="00396DA2"/>
    <w:rsid w:val="0039716E"/>
    <w:rsid w:val="003977F3"/>
    <w:rsid w:val="003978F2"/>
    <w:rsid w:val="003A08CA"/>
    <w:rsid w:val="003A0C8A"/>
    <w:rsid w:val="003A0E57"/>
    <w:rsid w:val="003A0F59"/>
    <w:rsid w:val="003A129C"/>
    <w:rsid w:val="003A14BC"/>
    <w:rsid w:val="003A175C"/>
    <w:rsid w:val="003A1B25"/>
    <w:rsid w:val="003A231B"/>
    <w:rsid w:val="003A23F8"/>
    <w:rsid w:val="003A2612"/>
    <w:rsid w:val="003A2B0C"/>
    <w:rsid w:val="003A2DE1"/>
    <w:rsid w:val="003A301E"/>
    <w:rsid w:val="003A335C"/>
    <w:rsid w:val="003A3870"/>
    <w:rsid w:val="003A3C8F"/>
    <w:rsid w:val="003A4739"/>
    <w:rsid w:val="003A5630"/>
    <w:rsid w:val="003A59B8"/>
    <w:rsid w:val="003A5A0B"/>
    <w:rsid w:val="003A68EB"/>
    <w:rsid w:val="003A6CFC"/>
    <w:rsid w:val="003A7D72"/>
    <w:rsid w:val="003B019D"/>
    <w:rsid w:val="003B07C9"/>
    <w:rsid w:val="003B11D7"/>
    <w:rsid w:val="003B1318"/>
    <w:rsid w:val="003B13A3"/>
    <w:rsid w:val="003B1568"/>
    <w:rsid w:val="003B18C1"/>
    <w:rsid w:val="003B1DB6"/>
    <w:rsid w:val="003B1F46"/>
    <w:rsid w:val="003B1FB0"/>
    <w:rsid w:val="003B2114"/>
    <w:rsid w:val="003B23C6"/>
    <w:rsid w:val="003B329E"/>
    <w:rsid w:val="003B4214"/>
    <w:rsid w:val="003B46F8"/>
    <w:rsid w:val="003B4779"/>
    <w:rsid w:val="003B4C1C"/>
    <w:rsid w:val="003B50E4"/>
    <w:rsid w:val="003B5660"/>
    <w:rsid w:val="003B58CE"/>
    <w:rsid w:val="003B5FE8"/>
    <w:rsid w:val="003B6341"/>
    <w:rsid w:val="003B68C5"/>
    <w:rsid w:val="003B6B28"/>
    <w:rsid w:val="003B6D69"/>
    <w:rsid w:val="003B6F3B"/>
    <w:rsid w:val="003B7A1B"/>
    <w:rsid w:val="003B7DE3"/>
    <w:rsid w:val="003C011E"/>
    <w:rsid w:val="003C0225"/>
    <w:rsid w:val="003C0CA4"/>
    <w:rsid w:val="003C11C9"/>
    <w:rsid w:val="003C16DE"/>
    <w:rsid w:val="003C20C2"/>
    <w:rsid w:val="003C24BF"/>
    <w:rsid w:val="003C24CB"/>
    <w:rsid w:val="003C24EF"/>
    <w:rsid w:val="003C2904"/>
    <w:rsid w:val="003C2C83"/>
    <w:rsid w:val="003C303A"/>
    <w:rsid w:val="003C3F5C"/>
    <w:rsid w:val="003C46FF"/>
    <w:rsid w:val="003C4C26"/>
    <w:rsid w:val="003C4DF8"/>
    <w:rsid w:val="003C4F82"/>
    <w:rsid w:val="003C5B41"/>
    <w:rsid w:val="003C5E7A"/>
    <w:rsid w:val="003C5F47"/>
    <w:rsid w:val="003C638C"/>
    <w:rsid w:val="003C6A67"/>
    <w:rsid w:val="003C6AD9"/>
    <w:rsid w:val="003C756D"/>
    <w:rsid w:val="003C7648"/>
    <w:rsid w:val="003C7F4E"/>
    <w:rsid w:val="003D0179"/>
    <w:rsid w:val="003D05C9"/>
    <w:rsid w:val="003D0632"/>
    <w:rsid w:val="003D074E"/>
    <w:rsid w:val="003D0F08"/>
    <w:rsid w:val="003D1172"/>
    <w:rsid w:val="003D1251"/>
    <w:rsid w:val="003D125A"/>
    <w:rsid w:val="003D16CB"/>
    <w:rsid w:val="003D174F"/>
    <w:rsid w:val="003D2356"/>
    <w:rsid w:val="003D239B"/>
    <w:rsid w:val="003D2513"/>
    <w:rsid w:val="003D2860"/>
    <w:rsid w:val="003D2AAE"/>
    <w:rsid w:val="003D2D1C"/>
    <w:rsid w:val="003D3269"/>
    <w:rsid w:val="003D35C0"/>
    <w:rsid w:val="003D36A5"/>
    <w:rsid w:val="003D3B37"/>
    <w:rsid w:val="003D3B69"/>
    <w:rsid w:val="003D3C63"/>
    <w:rsid w:val="003D5118"/>
    <w:rsid w:val="003D5749"/>
    <w:rsid w:val="003D5B69"/>
    <w:rsid w:val="003D602E"/>
    <w:rsid w:val="003D6D0D"/>
    <w:rsid w:val="003E0743"/>
    <w:rsid w:val="003E0ABC"/>
    <w:rsid w:val="003E0C02"/>
    <w:rsid w:val="003E1365"/>
    <w:rsid w:val="003E143D"/>
    <w:rsid w:val="003E14C1"/>
    <w:rsid w:val="003E17C4"/>
    <w:rsid w:val="003E17EC"/>
    <w:rsid w:val="003E1982"/>
    <w:rsid w:val="003E1A7E"/>
    <w:rsid w:val="003E1EDA"/>
    <w:rsid w:val="003E214D"/>
    <w:rsid w:val="003E2563"/>
    <w:rsid w:val="003E274C"/>
    <w:rsid w:val="003E2930"/>
    <w:rsid w:val="003E2952"/>
    <w:rsid w:val="003E2B90"/>
    <w:rsid w:val="003E2CDE"/>
    <w:rsid w:val="003E2E83"/>
    <w:rsid w:val="003E30CA"/>
    <w:rsid w:val="003E31F2"/>
    <w:rsid w:val="003E33DF"/>
    <w:rsid w:val="003E41AD"/>
    <w:rsid w:val="003E42D2"/>
    <w:rsid w:val="003E46A8"/>
    <w:rsid w:val="003E47AE"/>
    <w:rsid w:val="003E4B41"/>
    <w:rsid w:val="003E4C18"/>
    <w:rsid w:val="003E4E35"/>
    <w:rsid w:val="003E5377"/>
    <w:rsid w:val="003E555A"/>
    <w:rsid w:val="003E5BAD"/>
    <w:rsid w:val="003E6212"/>
    <w:rsid w:val="003E6A56"/>
    <w:rsid w:val="003E6C60"/>
    <w:rsid w:val="003E7478"/>
    <w:rsid w:val="003E7482"/>
    <w:rsid w:val="003EBA99"/>
    <w:rsid w:val="003F03B8"/>
    <w:rsid w:val="003F09E1"/>
    <w:rsid w:val="003F0CC3"/>
    <w:rsid w:val="003F0EA2"/>
    <w:rsid w:val="003F101A"/>
    <w:rsid w:val="003F10A7"/>
    <w:rsid w:val="003F158C"/>
    <w:rsid w:val="003F1DA9"/>
    <w:rsid w:val="003F1DF8"/>
    <w:rsid w:val="003F235D"/>
    <w:rsid w:val="003F24DC"/>
    <w:rsid w:val="003F2D92"/>
    <w:rsid w:val="003F2F44"/>
    <w:rsid w:val="003F322A"/>
    <w:rsid w:val="003F36C3"/>
    <w:rsid w:val="003F379E"/>
    <w:rsid w:val="003F3BAB"/>
    <w:rsid w:val="003F3E3A"/>
    <w:rsid w:val="003F45D8"/>
    <w:rsid w:val="003F4B21"/>
    <w:rsid w:val="003F50A3"/>
    <w:rsid w:val="003F53DC"/>
    <w:rsid w:val="003F5976"/>
    <w:rsid w:val="003F5F6F"/>
    <w:rsid w:val="003F627C"/>
    <w:rsid w:val="003F710D"/>
    <w:rsid w:val="003F7563"/>
    <w:rsid w:val="003F7705"/>
    <w:rsid w:val="003F7F19"/>
    <w:rsid w:val="00400029"/>
    <w:rsid w:val="00400166"/>
    <w:rsid w:val="00400252"/>
    <w:rsid w:val="0040063F"/>
    <w:rsid w:val="00400849"/>
    <w:rsid w:val="004015F8"/>
    <w:rsid w:val="00401889"/>
    <w:rsid w:val="004018B2"/>
    <w:rsid w:val="00401AD8"/>
    <w:rsid w:val="00401C7F"/>
    <w:rsid w:val="00401DCE"/>
    <w:rsid w:val="004027F7"/>
    <w:rsid w:val="00402C8C"/>
    <w:rsid w:val="00403090"/>
    <w:rsid w:val="0040312D"/>
    <w:rsid w:val="004031A1"/>
    <w:rsid w:val="00403318"/>
    <w:rsid w:val="00404784"/>
    <w:rsid w:val="00404AC1"/>
    <w:rsid w:val="004054E7"/>
    <w:rsid w:val="0040576B"/>
    <w:rsid w:val="0040654D"/>
    <w:rsid w:val="00406642"/>
    <w:rsid w:val="00406662"/>
    <w:rsid w:val="00406A68"/>
    <w:rsid w:val="00407DC9"/>
    <w:rsid w:val="00407EB2"/>
    <w:rsid w:val="00410283"/>
    <w:rsid w:val="0041030C"/>
    <w:rsid w:val="004103BC"/>
    <w:rsid w:val="004104DD"/>
    <w:rsid w:val="0041086B"/>
    <w:rsid w:val="00410982"/>
    <w:rsid w:val="00411173"/>
    <w:rsid w:val="004116DF"/>
    <w:rsid w:val="004116FC"/>
    <w:rsid w:val="004117FE"/>
    <w:rsid w:val="00411837"/>
    <w:rsid w:val="00412AC4"/>
    <w:rsid w:val="0041362A"/>
    <w:rsid w:val="00413EEF"/>
    <w:rsid w:val="00414294"/>
    <w:rsid w:val="00414832"/>
    <w:rsid w:val="004148CB"/>
    <w:rsid w:val="00414EBF"/>
    <w:rsid w:val="0041501C"/>
    <w:rsid w:val="00415449"/>
    <w:rsid w:val="004157D9"/>
    <w:rsid w:val="004159D7"/>
    <w:rsid w:val="00415D4D"/>
    <w:rsid w:val="00415F08"/>
    <w:rsid w:val="0041644E"/>
    <w:rsid w:val="00416908"/>
    <w:rsid w:val="00416B4D"/>
    <w:rsid w:val="00416D0A"/>
    <w:rsid w:val="00416DAB"/>
    <w:rsid w:val="00416F52"/>
    <w:rsid w:val="004171EB"/>
    <w:rsid w:val="00417ED4"/>
    <w:rsid w:val="00417F90"/>
    <w:rsid w:val="00420381"/>
    <w:rsid w:val="004217E5"/>
    <w:rsid w:val="00421C60"/>
    <w:rsid w:val="00422821"/>
    <w:rsid w:val="0042291E"/>
    <w:rsid w:val="00422B1C"/>
    <w:rsid w:val="00422DBC"/>
    <w:rsid w:val="0042309B"/>
    <w:rsid w:val="004231C9"/>
    <w:rsid w:val="004233D9"/>
    <w:rsid w:val="004235FA"/>
    <w:rsid w:val="004242CF"/>
    <w:rsid w:val="00424348"/>
    <w:rsid w:val="00424CC6"/>
    <w:rsid w:val="0042567E"/>
    <w:rsid w:val="00425A57"/>
    <w:rsid w:val="00425CA3"/>
    <w:rsid w:val="00425F48"/>
    <w:rsid w:val="00425FBC"/>
    <w:rsid w:val="004263D3"/>
    <w:rsid w:val="00426A1D"/>
    <w:rsid w:val="004273DA"/>
    <w:rsid w:val="004275FE"/>
    <w:rsid w:val="00427651"/>
    <w:rsid w:val="00427837"/>
    <w:rsid w:val="00427F7C"/>
    <w:rsid w:val="00430F2B"/>
    <w:rsid w:val="00431257"/>
    <w:rsid w:val="004312FC"/>
    <w:rsid w:val="0043133F"/>
    <w:rsid w:val="00431400"/>
    <w:rsid w:val="00431E93"/>
    <w:rsid w:val="004324EF"/>
    <w:rsid w:val="0043258A"/>
    <w:rsid w:val="004331A1"/>
    <w:rsid w:val="00433815"/>
    <w:rsid w:val="00434495"/>
    <w:rsid w:val="00434830"/>
    <w:rsid w:val="004350D3"/>
    <w:rsid w:val="0043553B"/>
    <w:rsid w:val="0043556C"/>
    <w:rsid w:val="00435841"/>
    <w:rsid w:val="004359F7"/>
    <w:rsid w:val="00435A66"/>
    <w:rsid w:val="00435FF4"/>
    <w:rsid w:val="004361AE"/>
    <w:rsid w:val="00436559"/>
    <w:rsid w:val="00436840"/>
    <w:rsid w:val="00436E6F"/>
    <w:rsid w:val="004400B5"/>
    <w:rsid w:val="00440D7C"/>
    <w:rsid w:val="004414B7"/>
    <w:rsid w:val="0044165F"/>
    <w:rsid w:val="004418AC"/>
    <w:rsid w:val="0044194A"/>
    <w:rsid w:val="00441975"/>
    <w:rsid w:val="00441FEE"/>
    <w:rsid w:val="0044205C"/>
    <w:rsid w:val="004421CF"/>
    <w:rsid w:val="004428D1"/>
    <w:rsid w:val="00442A6A"/>
    <w:rsid w:val="00443112"/>
    <w:rsid w:val="004432B2"/>
    <w:rsid w:val="00443A05"/>
    <w:rsid w:val="00443BA0"/>
    <w:rsid w:val="00443BD5"/>
    <w:rsid w:val="00443BFA"/>
    <w:rsid w:val="00443D39"/>
    <w:rsid w:val="00444235"/>
    <w:rsid w:val="004443AC"/>
    <w:rsid w:val="0044445F"/>
    <w:rsid w:val="00444CB4"/>
    <w:rsid w:val="00444D89"/>
    <w:rsid w:val="004453D2"/>
    <w:rsid w:val="004455D9"/>
    <w:rsid w:val="004460D3"/>
    <w:rsid w:val="00446249"/>
    <w:rsid w:val="004464B1"/>
    <w:rsid w:val="00446CA0"/>
    <w:rsid w:val="0044713E"/>
    <w:rsid w:val="00447163"/>
    <w:rsid w:val="00447281"/>
    <w:rsid w:val="004477DB"/>
    <w:rsid w:val="0044795C"/>
    <w:rsid w:val="00447EAB"/>
    <w:rsid w:val="004509DD"/>
    <w:rsid w:val="00450A25"/>
    <w:rsid w:val="00450E39"/>
    <w:rsid w:val="00450E9E"/>
    <w:rsid w:val="00450F43"/>
    <w:rsid w:val="00450F6C"/>
    <w:rsid w:val="00451296"/>
    <w:rsid w:val="00451910"/>
    <w:rsid w:val="00451963"/>
    <w:rsid w:val="00452673"/>
    <w:rsid w:val="004529BF"/>
    <w:rsid w:val="00453010"/>
    <w:rsid w:val="00453348"/>
    <w:rsid w:val="00453BA2"/>
    <w:rsid w:val="004543D9"/>
    <w:rsid w:val="004544FB"/>
    <w:rsid w:val="004545ED"/>
    <w:rsid w:val="004547BE"/>
    <w:rsid w:val="004547C6"/>
    <w:rsid w:val="0045541B"/>
    <w:rsid w:val="004559EE"/>
    <w:rsid w:val="00455CC0"/>
    <w:rsid w:val="00456107"/>
    <w:rsid w:val="00456717"/>
    <w:rsid w:val="004567B7"/>
    <w:rsid w:val="004571EB"/>
    <w:rsid w:val="004575C9"/>
    <w:rsid w:val="00457678"/>
    <w:rsid w:val="00460091"/>
    <w:rsid w:val="0046029E"/>
    <w:rsid w:val="004602B6"/>
    <w:rsid w:val="004605A7"/>
    <w:rsid w:val="004610BA"/>
    <w:rsid w:val="0046128F"/>
    <w:rsid w:val="00461444"/>
    <w:rsid w:val="0046152D"/>
    <w:rsid w:val="0046160E"/>
    <w:rsid w:val="0046170E"/>
    <w:rsid w:val="00461D5B"/>
    <w:rsid w:val="0046226E"/>
    <w:rsid w:val="00462363"/>
    <w:rsid w:val="004627D6"/>
    <w:rsid w:val="004633A9"/>
    <w:rsid w:val="00463F27"/>
    <w:rsid w:val="00464A16"/>
    <w:rsid w:val="004659CF"/>
    <w:rsid w:val="00465C93"/>
    <w:rsid w:val="00466359"/>
    <w:rsid w:val="00466798"/>
    <w:rsid w:val="00466823"/>
    <w:rsid w:val="00466874"/>
    <w:rsid w:val="004669E7"/>
    <w:rsid w:val="00466EE4"/>
    <w:rsid w:val="00467538"/>
    <w:rsid w:val="0046764A"/>
    <w:rsid w:val="004678EE"/>
    <w:rsid w:val="00467CE7"/>
    <w:rsid w:val="00470109"/>
    <w:rsid w:val="004703FC"/>
    <w:rsid w:val="0047061A"/>
    <w:rsid w:val="00470641"/>
    <w:rsid w:val="004709C7"/>
    <w:rsid w:val="00470F80"/>
    <w:rsid w:val="00471689"/>
    <w:rsid w:val="00471928"/>
    <w:rsid w:val="00471936"/>
    <w:rsid w:val="00471AB2"/>
    <w:rsid w:val="00471D49"/>
    <w:rsid w:val="004722C6"/>
    <w:rsid w:val="00472361"/>
    <w:rsid w:val="00472429"/>
    <w:rsid w:val="004724B6"/>
    <w:rsid w:val="0047268B"/>
    <w:rsid w:val="00472EBB"/>
    <w:rsid w:val="00473630"/>
    <w:rsid w:val="00473D63"/>
    <w:rsid w:val="004743F0"/>
    <w:rsid w:val="0047441A"/>
    <w:rsid w:val="00474688"/>
    <w:rsid w:val="00474C0A"/>
    <w:rsid w:val="00474C22"/>
    <w:rsid w:val="00474DC3"/>
    <w:rsid w:val="004756D2"/>
    <w:rsid w:val="00475B02"/>
    <w:rsid w:val="00475FF9"/>
    <w:rsid w:val="004760A5"/>
    <w:rsid w:val="004771AA"/>
    <w:rsid w:val="004772FE"/>
    <w:rsid w:val="00477660"/>
    <w:rsid w:val="004777A1"/>
    <w:rsid w:val="00477E0D"/>
    <w:rsid w:val="00480047"/>
    <w:rsid w:val="0048064D"/>
    <w:rsid w:val="00480764"/>
    <w:rsid w:val="0048077C"/>
    <w:rsid w:val="00480B22"/>
    <w:rsid w:val="00481866"/>
    <w:rsid w:val="00482C6B"/>
    <w:rsid w:val="00482F2E"/>
    <w:rsid w:val="00482FC0"/>
    <w:rsid w:val="0048320E"/>
    <w:rsid w:val="0048370E"/>
    <w:rsid w:val="004838C9"/>
    <w:rsid w:val="004841E7"/>
    <w:rsid w:val="00484D80"/>
    <w:rsid w:val="00485109"/>
    <w:rsid w:val="00485418"/>
    <w:rsid w:val="00485CC5"/>
    <w:rsid w:val="00486765"/>
    <w:rsid w:val="0048686A"/>
    <w:rsid w:val="004869F4"/>
    <w:rsid w:val="00486B1D"/>
    <w:rsid w:val="00486EFE"/>
    <w:rsid w:val="0048713F"/>
    <w:rsid w:val="00487640"/>
    <w:rsid w:val="00490A79"/>
    <w:rsid w:val="00490B21"/>
    <w:rsid w:val="00490D93"/>
    <w:rsid w:val="00490DE6"/>
    <w:rsid w:val="00490E5B"/>
    <w:rsid w:val="004911F0"/>
    <w:rsid w:val="00491361"/>
    <w:rsid w:val="0049150E"/>
    <w:rsid w:val="004921CE"/>
    <w:rsid w:val="0049227E"/>
    <w:rsid w:val="00492293"/>
    <w:rsid w:val="0049270A"/>
    <w:rsid w:val="00493081"/>
    <w:rsid w:val="004934CD"/>
    <w:rsid w:val="004936C4"/>
    <w:rsid w:val="00493DFB"/>
    <w:rsid w:val="00494674"/>
    <w:rsid w:val="00494685"/>
    <w:rsid w:val="004947A6"/>
    <w:rsid w:val="00494A85"/>
    <w:rsid w:val="004950EC"/>
    <w:rsid w:val="00495647"/>
    <w:rsid w:val="004958E2"/>
    <w:rsid w:val="00495F17"/>
    <w:rsid w:val="0049624E"/>
    <w:rsid w:val="00496B37"/>
    <w:rsid w:val="00496F35"/>
    <w:rsid w:val="00496F41"/>
    <w:rsid w:val="004971F3"/>
    <w:rsid w:val="00497A8B"/>
    <w:rsid w:val="004A0508"/>
    <w:rsid w:val="004A069E"/>
    <w:rsid w:val="004A06C0"/>
    <w:rsid w:val="004A0A48"/>
    <w:rsid w:val="004A0E84"/>
    <w:rsid w:val="004A1044"/>
    <w:rsid w:val="004A1568"/>
    <w:rsid w:val="004A1946"/>
    <w:rsid w:val="004A1AFE"/>
    <w:rsid w:val="004A1E60"/>
    <w:rsid w:val="004A22C4"/>
    <w:rsid w:val="004A235C"/>
    <w:rsid w:val="004A278A"/>
    <w:rsid w:val="004A293C"/>
    <w:rsid w:val="004A2AD1"/>
    <w:rsid w:val="004A2B6A"/>
    <w:rsid w:val="004A2FD7"/>
    <w:rsid w:val="004A32BC"/>
    <w:rsid w:val="004A3E34"/>
    <w:rsid w:val="004A3E8B"/>
    <w:rsid w:val="004A497E"/>
    <w:rsid w:val="004A49B3"/>
    <w:rsid w:val="004A4A84"/>
    <w:rsid w:val="004A4C50"/>
    <w:rsid w:val="004A4DC7"/>
    <w:rsid w:val="004A4E89"/>
    <w:rsid w:val="004A5745"/>
    <w:rsid w:val="004A5EFE"/>
    <w:rsid w:val="004A6383"/>
    <w:rsid w:val="004A6616"/>
    <w:rsid w:val="004A6899"/>
    <w:rsid w:val="004A6BB2"/>
    <w:rsid w:val="004A79FD"/>
    <w:rsid w:val="004A7F86"/>
    <w:rsid w:val="004A7FBB"/>
    <w:rsid w:val="004B09A2"/>
    <w:rsid w:val="004B1608"/>
    <w:rsid w:val="004B189A"/>
    <w:rsid w:val="004B1BCD"/>
    <w:rsid w:val="004B2170"/>
    <w:rsid w:val="004B22EE"/>
    <w:rsid w:val="004B2424"/>
    <w:rsid w:val="004B2A8B"/>
    <w:rsid w:val="004B2AD0"/>
    <w:rsid w:val="004B3037"/>
    <w:rsid w:val="004B322F"/>
    <w:rsid w:val="004B424E"/>
    <w:rsid w:val="004B453E"/>
    <w:rsid w:val="004B48F5"/>
    <w:rsid w:val="004B4AE5"/>
    <w:rsid w:val="004B51C7"/>
    <w:rsid w:val="004B523D"/>
    <w:rsid w:val="004B53E2"/>
    <w:rsid w:val="004B5401"/>
    <w:rsid w:val="004B575B"/>
    <w:rsid w:val="004B611E"/>
    <w:rsid w:val="004B6906"/>
    <w:rsid w:val="004B69C7"/>
    <w:rsid w:val="004B69D7"/>
    <w:rsid w:val="004B6E22"/>
    <w:rsid w:val="004B73C0"/>
    <w:rsid w:val="004B7646"/>
    <w:rsid w:val="004B7696"/>
    <w:rsid w:val="004B780F"/>
    <w:rsid w:val="004B7A9C"/>
    <w:rsid w:val="004B7E41"/>
    <w:rsid w:val="004C0703"/>
    <w:rsid w:val="004C073A"/>
    <w:rsid w:val="004C07EA"/>
    <w:rsid w:val="004C0893"/>
    <w:rsid w:val="004C1030"/>
    <w:rsid w:val="004C111F"/>
    <w:rsid w:val="004C285D"/>
    <w:rsid w:val="004C2F6B"/>
    <w:rsid w:val="004C3A9B"/>
    <w:rsid w:val="004C4AA6"/>
    <w:rsid w:val="004C4BAF"/>
    <w:rsid w:val="004C4BFA"/>
    <w:rsid w:val="004C4FD3"/>
    <w:rsid w:val="004C53EE"/>
    <w:rsid w:val="004C561C"/>
    <w:rsid w:val="004C5D5A"/>
    <w:rsid w:val="004C5EAC"/>
    <w:rsid w:val="004C6571"/>
    <w:rsid w:val="004C65F3"/>
    <w:rsid w:val="004C724B"/>
    <w:rsid w:val="004C73AB"/>
    <w:rsid w:val="004C79C8"/>
    <w:rsid w:val="004C7B73"/>
    <w:rsid w:val="004D01E1"/>
    <w:rsid w:val="004D0A29"/>
    <w:rsid w:val="004D0C67"/>
    <w:rsid w:val="004D19DF"/>
    <w:rsid w:val="004D1B73"/>
    <w:rsid w:val="004D210D"/>
    <w:rsid w:val="004D2BF4"/>
    <w:rsid w:val="004D2E23"/>
    <w:rsid w:val="004D2F24"/>
    <w:rsid w:val="004D313E"/>
    <w:rsid w:val="004D33EE"/>
    <w:rsid w:val="004D35D1"/>
    <w:rsid w:val="004D3712"/>
    <w:rsid w:val="004D39AC"/>
    <w:rsid w:val="004D41FC"/>
    <w:rsid w:val="004D44FF"/>
    <w:rsid w:val="004D494A"/>
    <w:rsid w:val="004D4B76"/>
    <w:rsid w:val="004D4CE7"/>
    <w:rsid w:val="004D4FCD"/>
    <w:rsid w:val="004D5CA3"/>
    <w:rsid w:val="004D6D43"/>
    <w:rsid w:val="004D6DB9"/>
    <w:rsid w:val="004D79DF"/>
    <w:rsid w:val="004D7A7A"/>
    <w:rsid w:val="004D7D1F"/>
    <w:rsid w:val="004E000D"/>
    <w:rsid w:val="004E05BF"/>
    <w:rsid w:val="004E0917"/>
    <w:rsid w:val="004E102F"/>
    <w:rsid w:val="004E1924"/>
    <w:rsid w:val="004E260E"/>
    <w:rsid w:val="004E281C"/>
    <w:rsid w:val="004E2D75"/>
    <w:rsid w:val="004E2D81"/>
    <w:rsid w:val="004E3662"/>
    <w:rsid w:val="004E3A10"/>
    <w:rsid w:val="004E3A1E"/>
    <w:rsid w:val="004E3E51"/>
    <w:rsid w:val="004E4844"/>
    <w:rsid w:val="004E4A13"/>
    <w:rsid w:val="004E4C4E"/>
    <w:rsid w:val="004E4E46"/>
    <w:rsid w:val="004E557A"/>
    <w:rsid w:val="004E58BC"/>
    <w:rsid w:val="004E58F0"/>
    <w:rsid w:val="004E5C38"/>
    <w:rsid w:val="004E5C88"/>
    <w:rsid w:val="004E65D9"/>
    <w:rsid w:val="004E6D9A"/>
    <w:rsid w:val="004E6FFD"/>
    <w:rsid w:val="004E7012"/>
    <w:rsid w:val="004E727C"/>
    <w:rsid w:val="004E769E"/>
    <w:rsid w:val="004F018E"/>
    <w:rsid w:val="004F0DBE"/>
    <w:rsid w:val="004F0E7F"/>
    <w:rsid w:val="004F12AF"/>
    <w:rsid w:val="004F16E5"/>
    <w:rsid w:val="004F1890"/>
    <w:rsid w:val="004F193F"/>
    <w:rsid w:val="004F1B1F"/>
    <w:rsid w:val="004F1D40"/>
    <w:rsid w:val="004F1DEA"/>
    <w:rsid w:val="004F22DA"/>
    <w:rsid w:val="004F275A"/>
    <w:rsid w:val="004F2776"/>
    <w:rsid w:val="004F2E99"/>
    <w:rsid w:val="004F2FEB"/>
    <w:rsid w:val="004F3456"/>
    <w:rsid w:val="004F34B8"/>
    <w:rsid w:val="004F3764"/>
    <w:rsid w:val="004F3981"/>
    <w:rsid w:val="004F454A"/>
    <w:rsid w:val="004F4587"/>
    <w:rsid w:val="004F4A68"/>
    <w:rsid w:val="004F5018"/>
    <w:rsid w:val="004F54C2"/>
    <w:rsid w:val="004F60BD"/>
    <w:rsid w:val="004F6633"/>
    <w:rsid w:val="004F7027"/>
    <w:rsid w:val="004F7CBE"/>
    <w:rsid w:val="004F7E0C"/>
    <w:rsid w:val="005002B6"/>
    <w:rsid w:val="005008CE"/>
    <w:rsid w:val="00500D6A"/>
    <w:rsid w:val="00500FA7"/>
    <w:rsid w:val="00501AA2"/>
    <w:rsid w:val="00501DA5"/>
    <w:rsid w:val="00501E5F"/>
    <w:rsid w:val="005029FC"/>
    <w:rsid w:val="00502BBC"/>
    <w:rsid w:val="00502DF0"/>
    <w:rsid w:val="00502E95"/>
    <w:rsid w:val="0050318B"/>
    <w:rsid w:val="005031DE"/>
    <w:rsid w:val="0050347C"/>
    <w:rsid w:val="00503C7A"/>
    <w:rsid w:val="00503FDE"/>
    <w:rsid w:val="0050443A"/>
    <w:rsid w:val="0050468D"/>
    <w:rsid w:val="00504AF6"/>
    <w:rsid w:val="00504DE8"/>
    <w:rsid w:val="00504F4E"/>
    <w:rsid w:val="005053AE"/>
    <w:rsid w:val="00505421"/>
    <w:rsid w:val="005057B6"/>
    <w:rsid w:val="005058E3"/>
    <w:rsid w:val="00505E9D"/>
    <w:rsid w:val="0050600C"/>
    <w:rsid w:val="005061D1"/>
    <w:rsid w:val="00506526"/>
    <w:rsid w:val="00506613"/>
    <w:rsid w:val="00506D87"/>
    <w:rsid w:val="00506E6C"/>
    <w:rsid w:val="00506FF9"/>
    <w:rsid w:val="00507259"/>
    <w:rsid w:val="0050730E"/>
    <w:rsid w:val="00507AE2"/>
    <w:rsid w:val="00507F22"/>
    <w:rsid w:val="00510018"/>
    <w:rsid w:val="005100CA"/>
    <w:rsid w:val="0051026D"/>
    <w:rsid w:val="0051079E"/>
    <w:rsid w:val="00510881"/>
    <w:rsid w:val="00510BE0"/>
    <w:rsid w:val="00510D62"/>
    <w:rsid w:val="0051128F"/>
    <w:rsid w:val="00511567"/>
    <w:rsid w:val="00511B08"/>
    <w:rsid w:val="005120B8"/>
    <w:rsid w:val="0051297E"/>
    <w:rsid w:val="00512BC6"/>
    <w:rsid w:val="00512BE9"/>
    <w:rsid w:val="005131AA"/>
    <w:rsid w:val="0051322F"/>
    <w:rsid w:val="00513587"/>
    <w:rsid w:val="00513B5C"/>
    <w:rsid w:val="00513CCF"/>
    <w:rsid w:val="00513DC8"/>
    <w:rsid w:val="00514205"/>
    <w:rsid w:val="00514890"/>
    <w:rsid w:val="005150D4"/>
    <w:rsid w:val="005152EB"/>
    <w:rsid w:val="0051543C"/>
    <w:rsid w:val="00515B19"/>
    <w:rsid w:val="005165C2"/>
    <w:rsid w:val="005166CE"/>
    <w:rsid w:val="00516E87"/>
    <w:rsid w:val="0051753F"/>
    <w:rsid w:val="00517767"/>
    <w:rsid w:val="005178ED"/>
    <w:rsid w:val="00517A9C"/>
    <w:rsid w:val="00517AA3"/>
    <w:rsid w:val="00520066"/>
    <w:rsid w:val="005200EF"/>
    <w:rsid w:val="005205CE"/>
    <w:rsid w:val="00520C68"/>
    <w:rsid w:val="00520EBE"/>
    <w:rsid w:val="00520EC0"/>
    <w:rsid w:val="0052176B"/>
    <w:rsid w:val="00521CC3"/>
    <w:rsid w:val="00521DC4"/>
    <w:rsid w:val="0052296F"/>
    <w:rsid w:val="00522C0D"/>
    <w:rsid w:val="00523731"/>
    <w:rsid w:val="00523DCC"/>
    <w:rsid w:val="005243BB"/>
    <w:rsid w:val="00524617"/>
    <w:rsid w:val="0052488A"/>
    <w:rsid w:val="00525BB3"/>
    <w:rsid w:val="00525FB1"/>
    <w:rsid w:val="005264E8"/>
    <w:rsid w:val="005266F3"/>
    <w:rsid w:val="00526ACC"/>
    <w:rsid w:val="00526AD7"/>
    <w:rsid w:val="00526B6E"/>
    <w:rsid w:val="00526BC8"/>
    <w:rsid w:val="005271D1"/>
    <w:rsid w:val="005271DF"/>
    <w:rsid w:val="005275B0"/>
    <w:rsid w:val="00527989"/>
    <w:rsid w:val="00527C0D"/>
    <w:rsid w:val="00527C31"/>
    <w:rsid w:val="00530074"/>
    <w:rsid w:val="0053040A"/>
    <w:rsid w:val="00530924"/>
    <w:rsid w:val="005315AC"/>
    <w:rsid w:val="005317D1"/>
    <w:rsid w:val="00531D8E"/>
    <w:rsid w:val="00532131"/>
    <w:rsid w:val="0053217A"/>
    <w:rsid w:val="005324C0"/>
    <w:rsid w:val="0053268B"/>
    <w:rsid w:val="0053299C"/>
    <w:rsid w:val="00532A23"/>
    <w:rsid w:val="00532BAC"/>
    <w:rsid w:val="00532F79"/>
    <w:rsid w:val="005334F1"/>
    <w:rsid w:val="00533A36"/>
    <w:rsid w:val="00533A70"/>
    <w:rsid w:val="00533FFB"/>
    <w:rsid w:val="005345D7"/>
    <w:rsid w:val="00534C17"/>
    <w:rsid w:val="00534CE8"/>
    <w:rsid w:val="00534F8E"/>
    <w:rsid w:val="0053501E"/>
    <w:rsid w:val="005352C8"/>
    <w:rsid w:val="0053580D"/>
    <w:rsid w:val="00535EC6"/>
    <w:rsid w:val="00535F45"/>
    <w:rsid w:val="005364E7"/>
    <w:rsid w:val="00536C65"/>
    <w:rsid w:val="00536DED"/>
    <w:rsid w:val="00537CC7"/>
    <w:rsid w:val="0054021C"/>
    <w:rsid w:val="005404ED"/>
    <w:rsid w:val="005409F3"/>
    <w:rsid w:val="00540A79"/>
    <w:rsid w:val="00540B92"/>
    <w:rsid w:val="00540CE9"/>
    <w:rsid w:val="0054108D"/>
    <w:rsid w:val="0054146F"/>
    <w:rsid w:val="0054149F"/>
    <w:rsid w:val="0054198B"/>
    <w:rsid w:val="00541E97"/>
    <w:rsid w:val="00542451"/>
    <w:rsid w:val="00542BD3"/>
    <w:rsid w:val="00542C28"/>
    <w:rsid w:val="0054340A"/>
    <w:rsid w:val="00543867"/>
    <w:rsid w:val="00543FD4"/>
    <w:rsid w:val="005444CD"/>
    <w:rsid w:val="005445AF"/>
    <w:rsid w:val="00544BCB"/>
    <w:rsid w:val="00544C6D"/>
    <w:rsid w:val="00544DB5"/>
    <w:rsid w:val="00545715"/>
    <w:rsid w:val="00545E2E"/>
    <w:rsid w:val="00546369"/>
    <w:rsid w:val="0054637A"/>
    <w:rsid w:val="005465BF"/>
    <w:rsid w:val="00546A64"/>
    <w:rsid w:val="005474B1"/>
    <w:rsid w:val="00547D98"/>
    <w:rsid w:val="00547DE9"/>
    <w:rsid w:val="00550C78"/>
    <w:rsid w:val="00550CD5"/>
    <w:rsid w:val="00551342"/>
    <w:rsid w:val="00551405"/>
    <w:rsid w:val="00551827"/>
    <w:rsid w:val="00551E35"/>
    <w:rsid w:val="00551F31"/>
    <w:rsid w:val="005520D0"/>
    <w:rsid w:val="0055279D"/>
    <w:rsid w:val="00552CDE"/>
    <w:rsid w:val="00552E5E"/>
    <w:rsid w:val="00552FE5"/>
    <w:rsid w:val="005539D8"/>
    <w:rsid w:val="00553B5D"/>
    <w:rsid w:val="00553D44"/>
    <w:rsid w:val="00553F18"/>
    <w:rsid w:val="00553FD0"/>
    <w:rsid w:val="005542B0"/>
    <w:rsid w:val="0055486E"/>
    <w:rsid w:val="00554BD0"/>
    <w:rsid w:val="005550B3"/>
    <w:rsid w:val="00556317"/>
    <w:rsid w:val="005563DA"/>
    <w:rsid w:val="00556820"/>
    <w:rsid w:val="005568AF"/>
    <w:rsid w:val="005575CB"/>
    <w:rsid w:val="00557682"/>
    <w:rsid w:val="00557878"/>
    <w:rsid w:val="00557C49"/>
    <w:rsid w:val="0055EA95"/>
    <w:rsid w:val="00560D14"/>
    <w:rsid w:val="00560D75"/>
    <w:rsid w:val="00560DB0"/>
    <w:rsid w:val="005610BA"/>
    <w:rsid w:val="0056116B"/>
    <w:rsid w:val="005617A4"/>
    <w:rsid w:val="005618EF"/>
    <w:rsid w:val="00561BDC"/>
    <w:rsid w:val="00561D8C"/>
    <w:rsid w:val="00562224"/>
    <w:rsid w:val="005626FD"/>
    <w:rsid w:val="0056281E"/>
    <w:rsid w:val="00562876"/>
    <w:rsid w:val="00562922"/>
    <w:rsid w:val="00562D4F"/>
    <w:rsid w:val="00563273"/>
    <w:rsid w:val="00563E7A"/>
    <w:rsid w:val="00563FA3"/>
    <w:rsid w:val="005643E1"/>
    <w:rsid w:val="005648D0"/>
    <w:rsid w:val="00564E40"/>
    <w:rsid w:val="00564EBE"/>
    <w:rsid w:val="00565172"/>
    <w:rsid w:val="005651D7"/>
    <w:rsid w:val="0056529B"/>
    <w:rsid w:val="005654BA"/>
    <w:rsid w:val="0056567D"/>
    <w:rsid w:val="0056571E"/>
    <w:rsid w:val="00565743"/>
    <w:rsid w:val="00565A57"/>
    <w:rsid w:val="00565E21"/>
    <w:rsid w:val="005662BC"/>
    <w:rsid w:val="00566542"/>
    <w:rsid w:val="00566875"/>
    <w:rsid w:val="00567C31"/>
    <w:rsid w:val="0057034C"/>
    <w:rsid w:val="005704EC"/>
    <w:rsid w:val="005705A2"/>
    <w:rsid w:val="005706C9"/>
    <w:rsid w:val="00570784"/>
    <w:rsid w:val="005707F0"/>
    <w:rsid w:val="00570FD8"/>
    <w:rsid w:val="005715CA"/>
    <w:rsid w:val="00571911"/>
    <w:rsid w:val="00571F16"/>
    <w:rsid w:val="0057228E"/>
    <w:rsid w:val="00572955"/>
    <w:rsid w:val="00572993"/>
    <w:rsid w:val="00572A22"/>
    <w:rsid w:val="00572AEE"/>
    <w:rsid w:val="00573552"/>
    <w:rsid w:val="00573674"/>
    <w:rsid w:val="00574375"/>
    <w:rsid w:val="005749BC"/>
    <w:rsid w:val="00574AD4"/>
    <w:rsid w:val="00574D57"/>
    <w:rsid w:val="0057523E"/>
    <w:rsid w:val="00575348"/>
    <w:rsid w:val="00575D9B"/>
    <w:rsid w:val="005761FA"/>
    <w:rsid w:val="00576346"/>
    <w:rsid w:val="00576377"/>
    <w:rsid w:val="005766F3"/>
    <w:rsid w:val="005768E3"/>
    <w:rsid w:val="00576FEB"/>
    <w:rsid w:val="005774FA"/>
    <w:rsid w:val="005779D6"/>
    <w:rsid w:val="00577BA9"/>
    <w:rsid w:val="00577CED"/>
    <w:rsid w:val="00577DBD"/>
    <w:rsid w:val="00577FEA"/>
    <w:rsid w:val="005801E2"/>
    <w:rsid w:val="00580A40"/>
    <w:rsid w:val="00580CA0"/>
    <w:rsid w:val="00580F2F"/>
    <w:rsid w:val="005823E7"/>
    <w:rsid w:val="0058274F"/>
    <w:rsid w:val="00582A1D"/>
    <w:rsid w:val="00582BF9"/>
    <w:rsid w:val="00582E41"/>
    <w:rsid w:val="00582EF1"/>
    <w:rsid w:val="00583623"/>
    <w:rsid w:val="00583C6B"/>
    <w:rsid w:val="00583E49"/>
    <w:rsid w:val="005847F1"/>
    <w:rsid w:val="00584CD8"/>
    <w:rsid w:val="00584EBB"/>
    <w:rsid w:val="00585618"/>
    <w:rsid w:val="00585662"/>
    <w:rsid w:val="00585B5F"/>
    <w:rsid w:val="00586430"/>
    <w:rsid w:val="005868EF"/>
    <w:rsid w:val="00587AD1"/>
    <w:rsid w:val="00590016"/>
    <w:rsid w:val="00590236"/>
    <w:rsid w:val="00590802"/>
    <w:rsid w:val="00590867"/>
    <w:rsid w:val="00591876"/>
    <w:rsid w:val="00591ABB"/>
    <w:rsid w:val="00591BEB"/>
    <w:rsid w:val="00591F06"/>
    <w:rsid w:val="00592351"/>
    <w:rsid w:val="0059237F"/>
    <w:rsid w:val="005928DD"/>
    <w:rsid w:val="00592ED9"/>
    <w:rsid w:val="00592F86"/>
    <w:rsid w:val="005931EE"/>
    <w:rsid w:val="00593381"/>
    <w:rsid w:val="005933CC"/>
    <w:rsid w:val="005934DE"/>
    <w:rsid w:val="00593A11"/>
    <w:rsid w:val="00593A30"/>
    <w:rsid w:val="00593C6C"/>
    <w:rsid w:val="00594002"/>
    <w:rsid w:val="00594860"/>
    <w:rsid w:val="005957E3"/>
    <w:rsid w:val="005959E5"/>
    <w:rsid w:val="005967CD"/>
    <w:rsid w:val="005968E8"/>
    <w:rsid w:val="00596E07"/>
    <w:rsid w:val="00597126"/>
    <w:rsid w:val="00597735"/>
    <w:rsid w:val="005A0132"/>
    <w:rsid w:val="005A0793"/>
    <w:rsid w:val="005A0BB3"/>
    <w:rsid w:val="005A0DF9"/>
    <w:rsid w:val="005A1319"/>
    <w:rsid w:val="005A1605"/>
    <w:rsid w:val="005A1897"/>
    <w:rsid w:val="005A1E2F"/>
    <w:rsid w:val="005A1EB9"/>
    <w:rsid w:val="005A2044"/>
    <w:rsid w:val="005A2140"/>
    <w:rsid w:val="005A21B1"/>
    <w:rsid w:val="005A32D5"/>
    <w:rsid w:val="005A3552"/>
    <w:rsid w:val="005A39CD"/>
    <w:rsid w:val="005A3A86"/>
    <w:rsid w:val="005A463D"/>
    <w:rsid w:val="005A4EB2"/>
    <w:rsid w:val="005A61E5"/>
    <w:rsid w:val="005A627B"/>
    <w:rsid w:val="005A65D3"/>
    <w:rsid w:val="005A6CC1"/>
    <w:rsid w:val="005A6EA8"/>
    <w:rsid w:val="005A73A9"/>
    <w:rsid w:val="005A7483"/>
    <w:rsid w:val="005A76ED"/>
    <w:rsid w:val="005A7F8C"/>
    <w:rsid w:val="005B0056"/>
    <w:rsid w:val="005B0C79"/>
    <w:rsid w:val="005B15E9"/>
    <w:rsid w:val="005B19DC"/>
    <w:rsid w:val="005B19DF"/>
    <w:rsid w:val="005B1ED6"/>
    <w:rsid w:val="005B1F02"/>
    <w:rsid w:val="005B210F"/>
    <w:rsid w:val="005B2113"/>
    <w:rsid w:val="005B2C4A"/>
    <w:rsid w:val="005B2F7C"/>
    <w:rsid w:val="005B362C"/>
    <w:rsid w:val="005B3974"/>
    <w:rsid w:val="005B4077"/>
    <w:rsid w:val="005B4937"/>
    <w:rsid w:val="005B4AD8"/>
    <w:rsid w:val="005B5179"/>
    <w:rsid w:val="005B5455"/>
    <w:rsid w:val="005B57F5"/>
    <w:rsid w:val="005B5E2A"/>
    <w:rsid w:val="005B647E"/>
    <w:rsid w:val="005B6CD3"/>
    <w:rsid w:val="005B795D"/>
    <w:rsid w:val="005B79AB"/>
    <w:rsid w:val="005B7A20"/>
    <w:rsid w:val="005B7CAC"/>
    <w:rsid w:val="005C0294"/>
    <w:rsid w:val="005C097C"/>
    <w:rsid w:val="005C1CD5"/>
    <w:rsid w:val="005C1FA7"/>
    <w:rsid w:val="005C201F"/>
    <w:rsid w:val="005C22FC"/>
    <w:rsid w:val="005C2345"/>
    <w:rsid w:val="005C2D01"/>
    <w:rsid w:val="005C320C"/>
    <w:rsid w:val="005C3327"/>
    <w:rsid w:val="005C37B0"/>
    <w:rsid w:val="005C3AAD"/>
    <w:rsid w:val="005C3B84"/>
    <w:rsid w:val="005C3C7D"/>
    <w:rsid w:val="005C3D59"/>
    <w:rsid w:val="005C3DF5"/>
    <w:rsid w:val="005C4997"/>
    <w:rsid w:val="005C5299"/>
    <w:rsid w:val="005C52F8"/>
    <w:rsid w:val="005C608A"/>
    <w:rsid w:val="005C62C6"/>
    <w:rsid w:val="005C644E"/>
    <w:rsid w:val="005C6D7B"/>
    <w:rsid w:val="005C7206"/>
    <w:rsid w:val="005C7366"/>
    <w:rsid w:val="005C73D6"/>
    <w:rsid w:val="005C7F29"/>
    <w:rsid w:val="005D032A"/>
    <w:rsid w:val="005D0A25"/>
    <w:rsid w:val="005D0AF3"/>
    <w:rsid w:val="005D1442"/>
    <w:rsid w:val="005D1557"/>
    <w:rsid w:val="005D20E2"/>
    <w:rsid w:val="005D2420"/>
    <w:rsid w:val="005D242A"/>
    <w:rsid w:val="005D2A75"/>
    <w:rsid w:val="005D3232"/>
    <w:rsid w:val="005D3B11"/>
    <w:rsid w:val="005D3BF0"/>
    <w:rsid w:val="005D3D0F"/>
    <w:rsid w:val="005D4187"/>
    <w:rsid w:val="005D4674"/>
    <w:rsid w:val="005D4D97"/>
    <w:rsid w:val="005D5015"/>
    <w:rsid w:val="005D5069"/>
    <w:rsid w:val="005D53F3"/>
    <w:rsid w:val="005D55E6"/>
    <w:rsid w:val="005D5A47"/>
    <w:rsid w:val="005D5FC6"/>
    <w:rsid w:val="005D67AB"/>
    <w:rsid w:val="005D7285"/>
    <w:rsid w:val="005D7D3C"/>
    <w:rsid w:val="005E04A0"/>
    <w:rsid w:val="005E067B"/>
    <w:rsid w:val="005E0DAF"/>
    <w:rsid w:val="005E142B"/>
    <w:rsid w:val="005E153E"/>
    <w:rsid w:val="005E1743"/>
    <w:rsid w:val="005E2017"/>
    <w:rsid w:val="005E2AA0"/>
    <w:rsid w:val="005E2CA6"/>
    <w:rsid w:val="005E2DB4"/>
    <w:rsid w:val="005E32DD"/>
    <w:rsid w:val="005E386C"/>
    <w:rsid w:val="005E3B29"/>
    <w:rsid w:val="005E3C54"/>
    <w:rsid w:val="005E44D7"/>
    <w:rsid w:val="005E47EF"/>
    <w:rsid w:val="005E4F58"/>
    <w:rsid w:val="005E56D9"/>
    <w:rsid w:val="005E57EB"/>
    <w:rsid w:val="005E5AFE"/>
    <w:rsid w:val="005E5CB8"/>
    <w:rsid w:val="005E5DAD"/>
    <w:rsid w:val="005E5F08"/>
    <w:rsid w:val="005E5FBE"/>
    <w:rsid w:val="005E64BD"/>
    <w:rsid w:val="005E6A0F"/>
    <w:rsid w:val="005E7B85"/>
    <w:rsid w:val="005E7CAB"/>
    <w:rsid w:val="005E7CD8"/>
    <w:rsid w:val="005F05E7"/>
    <w:rsid w:val="005F062B"/>
    <w:rsid w:val="005F0737"/>
    <w:rsid w:val="005F0776"/>
    <w:rsid w:val="005F082C"/>
    <w:rsid w:val="005F10B9"/>
    <w:rsid w:val="005F208B"/>
    <w:rsid w:val="005F2512"/>
    <w:rsid w:val="005F2BC5"/>
    <w:rsid w:val="005F2BF6"/>
    <w:rsid w:val="005F2DEE"/>
    <w:rsid w:val="005F30A7"/>
    <w:rsid w:val="005F397D"/>
    <w:rsid w:val="005F3A64"/>
    <w:rsid w:val="005F3D76"/>
    <w:rsid w:val="005F400A"/>
    <w:rsid w:val="005F4AC7"/>
    <w:rsid w:val="005F5002"/>
    <w:rsid w:val="005F5BC0"/>
    <w:rsid w:val="005F67DB"/>
    <w:rsid w:val="005F6B94"/>
    <w:rsid w:val="005F6CE5"/>
    <w:rsid w:val="005F73EA"/>
    <w:rsid w:val="005F74ED"/>
    <w:rsid w:val="005F7723"/>
    <w:rsid w:val="005F7A08"/>
    <w:rsid w:val="0060046E"/>
    <w:rsid w:val="006004CA"/>
    <w:rsid w:val="0060061C"/>
    <w:rsid w:val="00600A4F"/>
    <w:rsid w:val="0060170C"/>
    <w:rsid w:val="0060197A"/>
    <w:rsid w:val="00601981"/>
    <w:rsid w:val="0060201A"/>
    <w:rsid w:val="00602156"/>
    <w:rsid w:val="00602414"/>
    <w:rsid w:val="006027DF"/>
    <w:rsid w:val="00602B42"/>
    <w:rsid w:val="00603640"/>
    <w:rsid w:val="00603796"/>
    <w:rsid w:val="00603B71"/>
    <w:rsid w:val="00603EC0"/>
    <w:rsid w:val="006045CD"/>
    <w:rsid w:val="00604611"/>
    <w:rsid w:val="0060527B"/>
    <w:rsid w:val="00605C53"/>
    <w:rsid w:val="00606968"/>
    <w:rsid w:val="00607244"/>
    <w:rsid w:val="006074C5"/>
    <w:rsid w:val="006079CE"/>
    <w:rsid w:val="00607B2B"/>
    <w:rsid w:val="00607C3F"/>
    <w:rsid w:val="00607E66"/>
    <w:rsid w:val="00610048"/>
    <w:rsid w:val="00610435"/>
    <w:rsid w:val="00610774"/>
    <w:rsid w:val="00610A34"/>
    <w:rsid w:val="006115F7"/>
    <w:rsid w:val="00612151"/>
    <w:rsid w:val="00612267"/>
    <w:rsid w:val="00612344"/>
    <w:rsid w:val="00612BAE"/>
    <w:rsid w:val="00612D41"/>
    <w:rsid w:val="00613291"/>
    <w:rsid w:val="00613A98"/>
    <w:rsid w:val="00613FA2"/>
    <w:rsid w:val="00614122"/>
    <w:rsid w:val="00614146"/>
    <w:rsid w:val="006143B1"/>
    <w:rsid w:val="00614435"/>
    <w:rsid w:val="00614DA6"/>
    <w:rsid w:val="006150A2"/>
    <w:rsid w:val="00615301"/>
    <w:rsid w:val="00615AC4"/>
    <w:rsid w:val="00616025"/>
    <w:rsid w:val="0061627A"/>
    <w:rsid w:val="00616482"/>
    <w:rsid w:val="00616A57"/>
    <w:rsid w:val="0061711A"/>
    <w:rsid w:val="00617303"/>
    <w:rsid w:val="006173C6"/>
    <w:rsid w:val="0061783D"/>
    <w:rsid w:val="0061791C"/>
    <w:rsid w:val="00617998"/>
    <w:rsid w:val="00620596"/>
    <w:rsid w:val="006205D1"/>
    <w:rsid w:val="00620A73"/>
    <w:rsid w:val="00620D85"/>
    <w:rsid w:val="00620F2E"/>
    <w:rsid w:val="00621077"/>
    <w:rsid w:val="00621239"/>
    <w:rsid w:val="00621417"/>
    <w:rsid w:val="00621BF3"/>
    <w:rsid w:val="00621D2D"/>
    <w:rsid w:val="0062221A"/>
    <w:rsid w:val="0062225A"/>
    <w:rsid w:val="006222B5"/>
    <w:rsid w:val="006226A2"/>
    <w:rsid w:val="00622CC3"/>
    <w:rsid w:val="00623691"/>
    <w:rsid w:val="006237E2"/>
    <w:rsid w:val="006239EF"/>
    <w:rsid w:val="00623BC1"/>
    <w:rsid w:val="00623CFE"/>
    <w:rsid w:val="0062426D"/>
    <w:rsid w:val="0062446B"/>
    <w:rsid w:val="00624BF3"/>
    <w:rsid w:val="00624E68"/>
    <w:rsid w:val="00625954"/>
    <w:rsid w:val="00625F46"/>
    <w:rsid w:val="00626EE1"/>
    <w:rsid w:val="00627283"/>
    <w:rsid w:val="00627322"/>
    <w:rsid w:val="006278AB"/>
    <w:rsid w:val="006279F1"/>
    <w:rsid w:val="00627DEA"/>
    <w:rsid w:val="0063008C"/>
    <w:rsid w:val="00630438"/>
    <w:rsid w:val="00630CEE"/>
    <w:rsid w:val="006310D4"/>
    <w:rsid w:val="006313C1"/>
    <w:rsid w:val="006313D2"/>
    <w:rsid w:val="00631471"/>
    <w:rsid w:val="0063192D"/>
    <w:rsid w:val="00632559"/>
    <w:rsid w:val="0063289B"/>
    <w:rsid w:val="00632957"/>
    <w:rsid w:val="00632C3A"/>
    <w:rsid w:val="00632D96"/>
    <w:rsid w:val="006330EB"/>
    <w:rsid w:val="00633256"/>
    <w:rsid w:val="0063386D"/>
    <w:rsid w:val="00633B70"/>
    <w:rsid w:val="00633FCF"/>
    <w:rsid w:val="00634018"/>
    <w:rsid w:val="0063428A"/>
    <w:rsid w:val="0063459B"/>
    <w:rsid w:val="0063478E"/>
    <w:rsid w:val="00634816"/>
    <w:rsid w:val="00635095"/>
    <w:rsid w:val="00635642"/>
    <w:rsid w:val="00635CF1"/>
    <w:rsid w:val="00635E8A"/>
    <w:rsid w:val="00636334"/>
    <w:rsid w:val="0063664D"/>
    <w:rsid w:val="00636853"/>
    <w:rsid w:val="00636C74"/>
    <w:rsid w:val="00636D42"/>
    <w:rsid w:val="00636FAC"/>
    <w:rsid w:val="00637274"/>
    <w:rsid w:val="006401FE"/>
    <w:rsid w:val="00640243"/>
    <w:rsid w:val="006406E6"/>
    <w:rsid w:val="00640878"/>
    <w:rsid w:val="00640AAF"/>
    <w:rsid w:val="00640D39"/>
    <w:rsid w:val="0064113B"/>
    <w:rsid w:val="006413B2"/>
    <w:rsid w:val="006416F9"/>
    <w:rsid w:val="00641713"/>
    <w:rsid w:val="0064247D"/>
    <w:rsid w:val="0064278C"/>
    <w:rsid w:val="00642887"/>
    <w:rsid w:val="00643409"/>
    <w:rsid w:val="0064380D"/>
    <w:rsid w:val="00644C85"/>
    <w:rsid w:val="00644CF9"/>
    <w:rsid w:val="00644E0F"/>
    <w:rsid w:val="00645155"/>
    <w:rsid w:val="0064541F"/>
    <w:rsid w:val="006458AD"/>
    <w:rsid w:val="00645998"/>
    <w:rsid w:val="00645D02"/>
    <w:rsid w:val="00645D6E"/>
    <w:rsid w:val="00646E6A"/>
    <w:rsid w:val="006478AE"/>
    <w:rsid w:val="006478EA"/>
    <w:rsid w:val="00647935"/>
    <w:rsid w:val="00650708"/>
    <w:rsid w:val="006508A4"/>
    <w:rsid w:val="00652448"/>
    <w:rsid w:val="00652458"/>
    <w:rsid w:val="006527F6"/>
    <w:rsid w:val="00653A05"/>
    <w:rsid w:val="00653A5A"/>
    <w:rsid w:val="00653E4E"/>
    <w:rsid w:val="006546A4"/>
    <w:rsid w:val="00654A0C"/>
    <w:rsid w:val="00654A3E"/>
    <w:rsid w:val="0065507C"/>
    <w:rsid w:val="0065566A"/>
    <w:rsid w:val="00655752"/>
    <w:rsid w:val="00655B89"/>
    <w:rsid w:val="00655CE2"/>
    <w:rsid w:val="00655D63"/>
    <w:rsid w:val="00655DA4"/>
    <w:rsid w:val="0065602B"/>
    <w:rsid w:val="0065671D"/>
    <w:rsid w:val="006567C8"/>
    <w:rsid w:val="006568EC"/>
    <w:rsid w:val="00656F00"/>
    <w:rsid w:val="0065728A"/>
    <w:rsid w:val="00657336"/>
    <w:rsid w:val="006574FC"/>
    <w:rsid w:val="00657773"/>
    <w:rsid w:val="0065782E"/>
    <w:rsid w:val="00657FEF"/>
    <w:rsid w:val="00660446"/>
    <w:rsid w:val="006605EE"/>
    <w:rsid w:val="00660A4A"/>
    <w:rsid w:val="006613C3"/>
    <w:rsid w:val="00661741"/>
    <w:rsid w:val="00661E50"/>
    <w:rsid w:val="00661FCB"/>
    <w:rsid w:val="00661FF3"/>
    <w:rsid w:val="006627A4"/>
    <w:rsid w:val="00662B5C"/>
    <w:rsid w:val="00662DD8"/>
    <w:rsid w:val="00662F38"/>
    <w:rsid w:val="006631B6"/>
    <w:rsid w:val="00663614"/>
    <w:rsid w:val="0066371B"/>
    <w:rsid w:val="00663789"/>
    <w:rsid w:val="00663927"/>
    <w:rsid w:val="00663ABE"/>
    <w:rsid w:val="00663B18"/>
    <w:rsid w:val="00663C29"/>
    <w:rsid w:val="00664030"/>
    <w:rsid w:val="00664354"/>
    <w:rsid w:val="006649C6"/>
    <w:rsid w:val="00664B31"/>
    <w:rsid w:val="00664EBE"/>
    <w:rsid w:val="00665A96"/>
    <w:rsid w:val="00666BB0"/>
    <w:rsid w:val="006676EC"/>
    <w:rsid w:val="0066799B"/>
    <w:rsid w:val="00667D09"/>
    <w:rsid w:val="0067014E"/>
    <w:rsid w:val="0067042D"/>
    <w:rsid w:val="006708B0"/>
    <w:rsid w:val="00670D3F"/>
    <w:rsid w:val="00670E24"/>
    <w:rsid w:val="00671277"/>
    <w:rsid w:val="00671AC7"/>
    <w:rsid w:val="00671B3D"/>
    <w:rsid w:val="00671D65"/>
    <w:rsid w:val="0067227A"/>
    <w:rsid w:val="00672552"/>
    <w:rsid w:val="00672919"/>
    <w:rsid w:val="00672BDC"/>
    <w:rsid w:val="00672C93"/>
    <w:rsid w:val="00672CC1"/>
    <w:rsid w:val="00672F45"/>
    <w:rsid w:val="0067304F"/>
    <w:rsid w:val="0067351B"/>
    <w:rsid w:val="006736AD"/>
    <w:rsid w:val="00673CBA"/>
    <w:rsid w:val="00673E44"/>
    <w:rsid w:val="00674E2D"/>
    <w:rsid w:val="006756D6"/>
    <w:rsid w:val="00675D9C"/>
    <w:rsid w:val="00675FAA"/>
    <w:rsid w:val="00676195"/>
    <w:rsid w:val="006763AA"/>
    <w:rsid w:val="00676CB5"/>
    <w:rsid w:val="00676D11"/>
    <w:rsid w:val="00676E30"/>
    <w:rsid w:val="00677237"/>
    <w:rsid w:val="0067736D"/>
    <w:rsid w:val="006775A8"/>
    <w:rsid w:val="00677741"/>
    <w:rsid w:val="00677ACD"/>
    <w:rsid w:val="00677F59"/>
    <w:rsid w:val="00680366"/>
    <w:rsid w:val="00680637"/>
    <w:rsid w:val="00680787"/>
    <w:rsid w:val="00680883"/>
    <w:rsid w:val="00680945"/>
    <w:rsid w:val="00680BAF"/>
    <w:rsid w:val="00680E03"/>
    <w:rsid w:val="00681269"/>
    <w:rsid w:val="006813BB"/>
    <w:rsid w:val="00681461"/>
    <w:rsid w:val="006815AF"/>
    <w:rsid w:val="00681AFD"/>
    <w:rsid w:val="0068224C"/>
    <w:rsid w:val="00682326"/>
    <w:rsid w:val="0068242A"/>
    <w:rsid w:val="00682BE9"/>
    <w:rsid w:val="00682E8B"/>
    <w:rsid w:val="00683411"/>
    <w:rsid w:val="006836C3"/>
    <w:rsid w:val="00684C5B"/>
    <w:rsid w:val="00684FF2"/>
    <w:rsid w:val="00685140"/>
    <w:rsid w:val="006859B3"/>
    <w:rsid w:val="0068619E"/>
    <w:rsid w:val="00686769"/>
    <w:rsid w:val="0068679E"/>
    <w:rsid w:val="00686F91"/>
    <w:rsid w:val="00687698"/>
    <w:rsid w:val="00687977"/>
    <w:rsid w:val="006886B7"/>
    <w:rsid w:val="00690416"/>
    <w:rsid w:val="00690571"/>
    <w:rsid w:val="00690D41"/>
    <w:rsid w:val="0069112C"/>
    <w:rsid w:val="0069137C"/>
    <w:rsid w:val="0069142A"/>
    <w:rsid w:val="00692572"/>
    <w:rsid w:val="00692911"/>
    <w:rsid w:val="006932F5"/>
    <w:rsid w:val="006936C5"/>
    <w:rsid w:val="00694382"/>
    <w:rsid w:val="00694436"/>
    <w:rsid w:val="00694C43"/>
    <w:rsid w:val="00694C61"/>
    <w:rsid w:val="00694EEE"/>
    <w:rsid w:val="006953D9"/>
    <w:rsid w:val="006955F2"/>
    <w:rsid w:val="00695623"/>
    <w:rsid w:val="0069569D"/>
    <w:rsid w:val="00695A05"/>
    <w:rsid w:val="00695BC7"/>
    <w:rsid w:val="00695BC9"/>
    <w:rsid w:val="00695C3E"/>
    <w:rsid w:val="00696086"/>
    <w:rsid w:val="006966D2"/>
    <w:rsid w:val="00696863"/>
    <w:rsid w:val="006968C7"/>
    <w:rsid w:val="006970E6"/>
    <w:rsid w:val="00697232"/>
    <w:rsid w:val="00697A59"/>
    <w:rsid w:val="00697A60"/>
    <w:rsid w:val="006A0097"/>
    <w:rsid w:val="006A00E3"/>
    <w:rsid w:val="006A027B"/>
    <w:rsid w:val="006A03B2"/>
    <w:rsid w:val="006A04AC"/>
    <w:rsid w:val="006A04DE"/>
    <w:rsid w:val="006A0731"/>
    <w:rsid w:val="006A0BD3"/>
    <w:rsid w:val="006A11AB"/>
    <w:rsid w:val="006A1234"/>
    <w:rsid w:val="006A1307"/>
    <w:rsid w:val="006A145C"/>
    <w:rsid w:val="006A161B"/>
    <w:rsid w:val="006A1AAC"/>
    <w:rsid w:val="006A1AD0"/>
    <w:rsid w:val="006A2067"/>
    <w:rsid w:val="006A24EE"/>
    <w:rsid w:val="006A279C"/>
    <w:rsid w:val="006A297A"/>
    <w:rsid w:val="006A2D65"/>
    <w:rsid w:val="006A3529"/>
    <w:rsid w:val="006A362B"/>
    <w:rsid w:val="006A3791"/>
    <w:rsid w:val="006A410C"/>
    <w:rsid w:val="006A414C"/>
    <w:rsid w:val="006A450B"/>
    <w:rsid w:val="006A46D6"/>
    <w:rsid w:val="006A4B6A"/>
    <w:rsid w:val="006A4C70"/>
    <w:rsid w:val="006A506C"/>
    <w:rsid w:val="006A56E1"/>
    <w:rsid w:val="006A5B98"/>
    <w:rsid w:val="006A6188"/>
    <w:rsid w:val="006A6C7E"/>
    <w:rsid w:val="006A6E3F"/>
    <w:rsid w:val="006A72D3"/>
    <w:rsid w:val="006A74DF"/>
    <w:rsid w:val="006A759A"/>
    <w:rsid w:val="006A7684"/>
    <w:rsid w:val="006A78A9"/>
    <w:rsid w:val="006A7B1C"/>
    <w:rsid w:val="006A7B85"/>
    <w:rsid w:val="006A7BB3"/>
    <w:rsid w:val="006B01F6"/>
    <w:rsid w:val="006B0512"/>
    <w:rsid w:val="006B068B"/>
    <w:rsid w:val="006B06E1"/>
    <w:rsid w:val="006B0ADB"/>
    <w:rsid w:val="006B145A"/>
    <w:rsid w:val="006B181C"/>
    <w:rsid w:val="006B1A4E"/>
    <w:rsid w:val="006B1F39"/>
    <w:rsid w:val="006B2141"/>
    <w:rsid w:val="006B2453"/>
    <w:rsid w:val="006B24F5"/>
    <w:rsid w:val="006B285E"/>
    <w:rsid w:val="006B2A71"/>
    <w:rsid w:val="006B2A81"/>
    <w:rsid w:val="006B2B5F"/>
    <w:rsid w:val="006B2B8C"/>
    <w:rsid w:val="006B2B9B"/>
    <w:rsid w:val="006B2C3A"/>
    <w:rsid w:val="006B2D33"/>
    <w:rsid w:val="006B2E30"/>
    <w:rsid w:val="006B3631"/>
    <w:rsid w:val="006B3A7A"/>
    <w:rsid w:val="006B3EE2"/>
    <w:rsid w:val="006B4189"/>
    <w:rsid w:val="006B4326"/>
    <w:rsid w:val="006B4C30"/>
    <w:rsid w:val="006B4ECA"/>
    <w:rsid w:val="006B5682"/>
    <w:rsid w:val="006B5793"/>
    <w:rsid w:val="006B58E7"/>
    <w:rsid w:val="006B6AA2"/>
    <w:rsid w:val="006B6BEF"/>
    <w:rsid w:val="006B6C2D"/>
    <w:rsid w:val="006B7478"/>
    <w:rsid w:val="006B7DC0"/>
    <w:rsid w:val="006B7FEE"/>
    <w:rsid w:val="006C0248"/>
    <w:rsid w:val="006C0B1A"/>
    <w:rsid w:val="006C0B54"/>
    <w:rsid w:val="006C0F73"/>
    <w:rsid w:val="006C1320"/>
    <w:rsid w:val="006C1428"/>
    <w:rsid w:val="006C1C25"/>
    <w:rsid w:val="006C24CC"/>
    <w:rsid w:val="006C36F6"/>
    <w:rsid w:val="006C3A9D"/>
    <w:rsid w:val="006C3C38"/>
    <w:rsid w:val="006C3DB0"/>
    <w:rsid w:val="006C3F9A"/>
    <w:rsid w:val="006C4C9A"/>
    <w:rsid w:val="006C523E"/>
    <w:rsid w:val="006C569C"/>
    <w:rsid w:val="006C572C"/>
    <w:rsid w:val="006C5DD2"/>
    <w:rsid w:val="006C6212"/>
    <w:rsid w:val="006C6953"/>
    <w:rsid w:val="006C6F77"/>
    <w:rsid w:val="006C786D"/>
    <w:rsid w:val="006C7ABF"/>
    <w:rsid w:val="006C7E59"/>
    <w:rsid w:val="006C7FA0"/>
    <w:rsid w:val="006D02B0"/>
    <w:rsid w:val="006D061C"/>
    <w:rsid w:val="006D06F6"/>
    <w:rsid w:val="006D0703"/>
    <w:rsid w:val="006D0755"/>
    <w:rsid w:val="006D0E4B"/>
    <w:rsid w:val="006D134E"/>
    <w:rsid w:val="006D13EB"/>
    <w:rsid w:val="006D1778"/>
    <w:rsid w:val="006D1973"/>
    <w:rsid w:val="006D1AEE"/>
    <w:rsid w:val="006D1B9E"/>
    <w:rsid w:val="006D1BB2"/>
    <w:rsid w:val="006D1C88"/>
    <w:rsid w:val="006D2436"/>
    <w:rsid w:val="006D2B25"/>
    <w:rsid w:val="006D2C93"/>
    <w:rsid w:val="006D3024"/>
    <w:rsid w:val="006D3196"/>
    <w:rsid w:val="006D34F8"/>
    <w:rsid w:val="006D355C"/>
    <w:rsid w:val="006D3A1C"/>
    <w:rsid w:val="006D4285"/>
    <w:rsid w:val="006D4743"/>
    <w:rsid w:val="006D4859"/>
    <w:rsid w:val="006D48F6"/>
    <w:rsid w:val="006D52F5"/>
    <w:rsid w:val="006D57AE"/>
    <w:rsid w:val="006D5CED"/>
    <w:rsid w:val="006D616A"/>
    <w:rsid w:val="006D6392"/>
    <w:rsid w:val="006D651F"/>
    <w:rsid w:val="006D678A"/>
    <w:rsid w:val="006D6F1A"/>
    <w:rsid w:val="006D730C"/>
    <w:rsid w:val="006D748A"/>
    <w:rsid w:val="006D784C"/>
    <w:rsid w:val="006E0106"/>
    <w:rsid w:val="006E0DDB"/>
    <w:rsid w:val="006E10D2"/>
    <w:rsid w:val="006E1359"/>
    <w:rsid w:val="006E1451"/>
    <w:rsid w:val="006E1A46"/>
    <w:rsid w:val="006E1C14"/>
    <w:rsid w:val="006E238E"/>
    <w:rsid w:val="006E280C"/>
    <w:rsid w:val="006E2CAC"/>
    <w:rsid w:val="006E2EA1"/>
    <w:rsid w:val="006E3150"/>
    <w:rsid w:val="006E31D2"/>
    <w:rsid w:val="006E397E"/>
    <w:rsid w:val="006E3AE4"/>
    <w:rsid w:val="006E407F"/>
    <w:rsid w:val="006E451F"/>
    <w:rsid w:val="006E467E"/>
    <w:rsid w:val="006E48C7"/>
    <w:rsid w:val="006E4EA4"/>
    <w:rsid w:val="006E500A"/>
    <w:rsid w:val="006E50F0"/>
    <w:rsid w:val="006E531E"/>
    <w:rsid w:val="006E53E0"/>
    <w:rsid w:val="006E5736"/>
    <w:rsid w:val="006E5919"/>
    <w:rsid w:val="006E602E"/>
    <w:rsid w:val="006E6055"/>
    <w:rsid w:val="006E61E0"/>
    <w:rsid w:val="006E7659"/>
    <w:rsid w:val="006E78FF"/>
    <w:rsid w:val="006E79CD"/>
    <w:rsid w:val="006E7A80"/>
    <w:rsid w:val="006F0215"/>
    <w:rsid w:val="006F063C"/>
    <w:rsid w:val="006F07CC"/>
    <w:rsid w:val="006F0A3C"/>
    <w:rsid w:val="006F0DEB"/>
    <w:rsid w:val="006F1089"/>
    <w:rsid w:val="006F1396"/>
    <w:rsid w:val="006F1455"/>
    <w:rsid w:val="006F14CC"/>
    <w:rsid w:val="006F186D"/>
    <w:rsid w:val="006F1920"/>
    <w:rsid w:val="006F1AB8"/>
    <w:rsid w:val="006F1D04"/>
    <w:rsid w:val="006F252E"/>
    <w:rsid w:val="006F254D"/>
    <w:rsid w:val="006F2681"/>
    <w:rsid w:val="006F29DD"/>
    <w:rsid w:val="006F2E72"/>
    <w:rsid w:val="006F32ED"/>
    <w:rsid w:val="006F3754"/>
    <w:rsid w:val="006F392B"/>
    <w:rsid w:val="006F3D5D"/>
    <w:rsid w:val="006F3D97"/>
    <w:rsid w:val="006F40FC"/>
    <w:rsid w:val="006F5847"/>
    <w:rsid w:val="006F5B63"/>
    <w:rsid w:val="006F721E"/>
    <w:rsid w:val="006F7E14"/>
    <w:rsid w:val="006F7EEE"/>
    <w:rsid w:val="00700B80"/>
    <w:rsid w:val="00700CFC"/>
    <w:rsid w:val="0070101B"/>
    <w:rsid w:val="00701534"/>
    <w:rsid w:val="007018F3"/>
    <w:rsid w:val="00701CED"/>
    <w:rsid w:val="00702052"/>
    <w:rsid w:val="0070210E"/>
    <w:rsid w:val="00702CBB"/>
    <w:rsid w:val="00702CE9"/>
    <w:rsid w:val="00702E84"/>
    <w:rsid w:val="0070329D"/>
    <w:rsid w:val="007032D3"/>
    <w:rsid w:val="0070372C"/>
    <w:rsid w:val="00703822"/>
    <w:rsid w:val="00704434"/>
    <w:rsid w:val="00705529"/>
    <w:rsid w:val="0070586F"/>
    <w:rsid w:val="00705B4C"/>
    <w:rsid w:val="00705C92"/>
    <w:rsid w:val="00705CCF"/>
    <w:rsid w:val="00706139"/>
    <w:rsid w:val="00706245"/>
    <w:rsid w:val="007064C0"/>
    <w:rsid w:val="007065C3"/>
    <w:rsid w:val="007071C6"/>
    <w:rsid w:val="007073A1"/>
    <w:rsid w:val="0070766B"/>
    <w:rsid w:val="007079FC"/>
    <w:rsid w:val="00707A64"/>
    <w:rsid w:val="007105C9"/>
    <w:rsid w:val="0071082E"/>
    <w:rsid w:val="00710E49"/>
    <w:rsid w:val="00711097"/>
    <w:rsid w:val="007112F3"/>
    <w:rsid w:val="007118C9"/>
    <w:rsid w:val="00711FF0"/>
    <w:rsid w:val="0071292B"/>
    <w:rsid w:val="0071395D"/>
    <w:rsid w:val="00713EFE"/>
    <w:rsid w:val="00714338"/>
    <w:rsid w:val="00714629"/>
    <w:rsid w:val="00714825"/>
    <w:rsid w:val="0071482B"/>
    <w:rsid w:val="00714870"/>
    <w:rsid w:val="00714DCC"/>
    <w:rsid w:val="00714F4D"/>
    <w:rsid w:val="007152DF"/>
    <w:rsid w:val="00715566"/>
    <w:rsid w:val="00715F63"/>
    <w:rsid w:val="007160DD"/>
    <w:rsid w:val="00716F8F"/>
    <w:rsid w:val="00717232"/>
    <w:rsid w:val="007174EF"/>
    <w:rsid w:val="0071762F"/>
    <w:rsid w:val="0071775E"/>
    <w:rsid w:val="00717DC5"/>
    <w:rsid w:val="007204D2"/>
    <w:rsid w:val="007205BE"/>
    <w:rsid w:val="0072065A"/>
    <w:rsid w:val="007208DB"/>
    <w:rsid w:val="00720B41"/>
    <w:rsid w:val="00720B74"/>
    <w:rsid w:val="0072117E"/>
    <w:rsid w:val="007212F3"/>
    <w:rsid w:val="0072233D"/>
    <w:rsid w:val="00722561"/>
    <w:rsid w:val="00722570"/>
    <w:rsid w:val="0072261E"/>
    <w:rsid w:val="0072273B"/>
    <w:rsid w:val="00722AE1"/>
    <w:rsid w:val="00722B56"/>
    <w:rsid w:val="007233D9"/>
    <w:rsid w:val="007235B8"/>
    <w:rsid w:val="00723654"/>
    <w:rsid w:val="0072370F"/>
    <w:rsid w:val="00723C0D"/>
    <w:rsid w:val="00723D5F"/>
    <w:rsid w:val="00723EA5"/>
    <w:rsid w:val="00723F98"/>
    <w:rsid w:val="00724238"/>
    <w:rsid w:val="00724988"/>
    <w:rsid w:val="00724AF7"/>
    <w:rsid w:val="00725333"/>
    <w:rsid w:val="0072536E"/>
    <w:rsid w:val="00726165"/>
    <w:rsid w:val="00726ADC"/>
    <w:rsid w:val="00726C34"/>
    <w:rsid w:val="007272AD"/>
    <w:rsid w:val="00727824"/>
    <w:rsid w:val="0072784A"/>
    <w:rsid w:val="00727B4A"/>
    <w:rsid w:val="00727C38"/>
    <w:rsid w:val="00727F3A"/>
    <w:rsid w:val="00730035"/>
    <w:rsid w:val="0073070B"/>
    <w:rsid w:val="00730AF4"/>
    <w:rsid w:val="00730D91"/>
    <w:rsid w:val="00730E74"/>
    <w:rsid w:val="007310E3"/>
    <w:rsid w:val="00731917"/>
    <w:rsid w:val="00731C4A"/>
    <w:rsid w:val="007327D9"/>
    <w:rsid w:val="007331D5"/>
    <w:rsid w:val="0073376E"/>
    <w:rsid w:val="00733AD6"/>
    <w:rsid w:val="00733AFD"/>
    <w:rsid w:val="00733F2B"/>
    <w:rsid w:val="0073418C"/>
    <w:rsid w:val="00734258"/>
    <w:rsid w:val="007343E1"/>
    <w:rsid w:val="0073455D"/>
    <w:rsid w:val="00734662"/>
    <w:rsid w:val="00734AA2"/>
    <w:rsid w:val="00734F6F"/>
    <w:rsid w:val="00735058"/>
    <w:rsid w:val="007350E6"/>
    <w:rsid w:val="0073566D"/>
    <w:rsid w:val="00736059"/>
    <w:rsid w:val="0073631A"/>
    <w:rsid w:val="00736568"/>
    <w:rsid w:val="0073674D"/>
    <w:rsid w:val="00736C38"/>
    <w:rsid w:val="00737317"/>
    <w:rsid w:val="00737855"/>
    <w:rsid w:val="007378E8"/>
    <w:rsid w:val="00737910"/>
    <w:rsid w:val="00737FCC"/>
    <w:rsid w:val="007401E9"/>
    <w:rsid w:val="007406C1"/>
    <w:rsid w:val="007406C3"/>
    <w:rsid w:val="00740887"/>
    <w:rsid w:val="00740A22"/>
    <w:rsid w:val="007411C5"/>
    <w:rsid w:val="00741C8B"/>
    <w:rsid w:val="007423D0"/>
    <w:rsid w:val="007428EA"/>
    <w:rsid w:val="00742C22"/>
    <w:rsid w:val="00742C7A"/>
    <w:rsid w:val="00743116"/>
    <w:rsid w:val="00743121"/>
    <w:rsid w:val="00743250"/>
    <w:rsid w:val="00743321"/>
    <w:rsid w:val="007435B1"/>
    <w:rsid w:val="00743E6D"/>
    <w:rsid w:val="00744EBA"/>
    <w:rsid w:val="00744ED0"/>
    <w:rsid w:val="00744EE8"/>
    <w:rsid w:val="00744FBA"/>
    <w:rsid w:val="007458F9"/>
    <w:rsid w:val="00745B4E"/>
    <w:rsid w:val="00745BB8"/>
    <w:rsid w:val="00746068"/>
    <w:rsid w:val="007461D2"/>
    <w:rsid w:val="0074625B"/>
    <w:rsid w:val="00746356"/>
    <w:rsid w:val="007466A8"/>
    <w:rsid w:val="00746894"/>
    <w:rsid w:val="00746A61"/>
    <w:rsid w:val="00746E43"/>
    <w:rsid w:val="0074711F"/>
    <w:rsid w:val="0074714A"/>
    <w:rsid w:val="007471FA"/>
    <w:rsid w:val="00747619"/>
    <w:rsid w:val="00747D3F"/>
    <w:rsid w:val="00747DAE"/>
    <w:rsid w:val="00750672"/>
    <w:rsid w:val="00750CFF"/>
    <w:rsid w:val="0075117E"/>
    <w:rsid w:val="0075139A"/>
    <w:rsid w:val="00751C1E"/>
    <w:rsid w:val="00751D25"/>
    <w:rsid w:val="007529EB"/>
    <w:rsid w:val="00752C31"/>
    <w:rsid w:val="00752C98"/>
    <w:rsid w:val="00752E60"/>
    <w:rsid w:val="007531C4"/>
    <w:rsid w:val="00753347"/>
    <w:rsid w:val="007533FA"/>
    <w:rsid w:val="00753EDA"/>
    <w:rsid w:val="007543AB"/>
    <w:rsid w:val="00754AAA"/>
    <w:rsid w:val="00755218"/>
    <w:rsid w:val="00755317"/>
    <w:rsid w:val="007557B5"/>
    <w:rsid w:val="00756342"/>
    <w:rsid w:val="00756FD9"/>
    <w:rsid w:val="0075798F"/>
    <w:rsid w:val="00760A7A"/>
    <w:rsid w:val="00760EBD"/>
    <w:rsid w:val="00761A58"/>
    <w:rsid w:val="00761D77"/>
    <w:rsid w:val="0076205D"/>
    <w:rsid w:val="0076212D"/>
    <w:rsid w:val="007625B1"/>
    <w:rsid w:val="007627D4"/>
    <w:rsid w:val="007632CB"/>
    <w:rsid w:val="00763332"/>
    <w:rsid w:val="007645EF"/>
    <w:rsid w:val="00764786"/>
    <w:rsid w:val="00764D5F"/>
    <w:rsid w:val="007651F8"/>
    <w:rsid w:val="00765726"/>
    <w:rsid w:val="00765AF1"/>
    <w:rsid w:val="00765F9A"/>
    <w:rsid w:val="007662FE"/>
    <w:rsid w:val="00766B19"/>
    <w:rsid w:val="00766B6B"/>
    <w:rsid w:val="00766C41"/>
    <w:rsid w:val="00766E9F"/>
    <w:rsid w:val="00767923"/>
    <w:rsid w:val="007702C5"/>
    <w:rsid w:val="00770666"/>
    <w:rsid w:val="00770B7C"/>
    <w:rsid w:val="00770D7D"/>
    <w:rsid w:val="00770EC7"/>
    <w:rsid w:val="00770EF9"/>
    <w:rsid w:val="007715FB"/>
    <w:rsid w:val="007716E1"/>
    <w:rsid w:val="00771850"/>
    <w:rsid w:val="00771F27"/>
    <w:rsid w:val="007726FF"/>
    <w:rsid w:val="00772B77"/>
    <w:rsid w:val="00772EA6"/>
    <w:rsid w:val="00773BA8"/>
    <w:rsid w:val="00774220"/>
    <w:rsid w:val="00774753"/>
    <w:rsid w:val="00774BE0"/>
    <w:rsid w:val="00774FF5"/>
    <w:rsid w:val="007754FB"/>
    <w:rsid w:val="00776041"/>
    <w:rsid w:val="007760CC"/>
    <w:rsid w:val="007760EF"/>
    <w:rsid w:val="00776662"/>
    <w:rsid w:val="007776E5"/>
    <w:rsid w:val="0077772C"/>
    <w:rsid w:val="00777EE6"/>
    <w:rsid w:val="007805DD"/>
    <w:rsid w:val="0078080A"/>
    <w:rsid w:val="00780830"/>
    <w:rsid w:val="00780D47"/>
    <w:rsid w:val="007811BA"/>
    <w:rsid w:val="00781375"/>
    <w:rsid w:val="00781915"/>
    <w:rsid w:val="00781A36"/>
    <w:rsid w:val="00781BD9"/>
    <w:rsid w:val="007823DB"/>
    <w:rsid w:val="007829DD"/>
    <w:rsid w:val="00782F1E"/>
    <w:rsid w:val="00783092"/>
    <w:rsid w:val="0078364E"/>
    <w:rsid w:val="00783CB0"/>
    <w:rsid w:val="00783D2D"/>
    <w:rsid w:val="0078431C"/>
    <w:rsid w:val="00784397"/>
    <w:rsid w:val="0078460A"/>
    <w:rsid w:val="0078461B"/>
    <w:rsid w:val="00784811"/>
    <w:rsid w:val="00784C16"/>
    <w:rsid w:val="007851FB"/>
    <w:rsid w:val="007859D0"/>
    <w:rsid w:val="00785A0D"/>
    <w:rsid w:val="00786862"/>
    <w:rsid w:val="007877F5"/>
    <w:rsid w:val="00787CF3"/>
    <w:rsid w:val="00790A02"/>
    <w:rsid w:val="00790E61"/>
    <w:rsid w:val="00790F35"/>
    <w:rsid w:val="00790FD3"/>
    <w:rsid w:val="00790FFF"/>
    <w:rsid w:val="00791152"/>
    <w:rsid w:val="00791391"/>
    <w:rsid w:val="00791690"/>
    <w:rsid w:val="00791724"/>
    <w:rsid w:val="00791789"/>
    <w:rsid w:val="00791A2C"/>
    <w:rsid w:val="00791C51"/>
    <w:rsid w:val="00791E17"/>
    <w:rsid w:val="00792ABA"/>
    <w:rsid w:val="00793524"/>
    <w:rsid w:val="007938FE"/>
    <w:rsid w:val="0079393E"/>
    <w:rsid w:val="00793DFB"/>
    <w:rsid w:val="00793FD1"/>
    <w:rsid w:val="00794212"/>
    <w:rsid w:val="0079452F"/>
    <w:rsid w:val="00794E22"/>
    <w:rsid w:val="0079524E"/>
    <w:rsid w:val="007954CB"/>
    <w:rsid w:val="007955D5"/>
    <w:rsid w:val="0079574F"/>
    <w:rsid w:val="0079608D"/>
    <w:rsid w:val="00796519"/>
    <w:rsid w:val="00796EA3"/>
    <w:rsid w:val="00796EAC"/>
    <w:rsid w:val="00796FC9"/>
    <w:rsid w:val="0079762D"/>
    <w:rsid w:val="007978FA"/>
    <w:rsid w:val="00797A3D"/>
    <w:rsid w:val="00797A5A"/>
    <w:rsid w:val="00797ADB"/>
    <w:rsid w:val="00797BA7"/>
    <w:rsid w:val="00797D61"/>
    <w:rsid w:val="00797F0E"/>
    <w:rsid w:val="00797F6A"/>
    <w:rsid w:val="007A09DE"/>
    <w:rsid w:val="007A0DEB"/>
    <w:rsid w:val="007A1326"/>
    <w:rsid w:val="007A17AC"/>
    <w:rsid w:val="007A2016"/>
    <w:rsid w:val="007A2080"/>
    <w:rsid w:val="007A25B2"/>
    <w:rsid w:val="007A2745"/>
    <w:rsid w:val="007A2B0E"/>
    <w:rsid w:val="007A2B9B"/>
    <w:rsid w:val="007A2C2C"/>
    <w:rsid w:val="007A2DF9"/>
    <w:rsid w:val="007A30F6"/>
    <w:rsid w:val="007A31C4"/>
    <w:rsid w:val="007A3352"/>
    <w:rsid w:val="007A35CD"/>
    <w:rsid w:val="007A3833"/>
    <w:rsid w:val="007A3BF1"/>
    <w:rsid w:val="007A42AF"/>
    <w:rsid w:val="007A4515"/>
    <w:rsid w:val="007A491F"/>
    <w:rsid w:val="007A4A7B"/>
    <w:rsid w:val="007A4B07"/>
    <w:rsid w:val="007A4D31"/>
    <w:rsid w:val="007A5145"/>
    <w:rsid w:val="007A5376"/>
    <w:rsid w:val="007A5742"/>
    <w:rsid w:val="007A5A19"/>
    <w:rsid w:val="007A5DCC"/>
    <w:rsid w:val="007A6526"/>
    <w:rsid w:val="007A6F38"/>
    <w:rsid w:val="007A7698"/>
    <w:rsid w:val="007A7AC1"/>
    <w:rsid w:val="007A7C09"/>
    <w:rsid w:val="007A7E38"/>
    <w:rsid w:val="007A7EE9"/>
    <w:rsid w:val="007B0A69"/>
    <w:rsid w:val="007B0D54"/>
    <w:rsid w:val="007B0DF3"/>
    <w:rsid w:val="007B10B5"/>
    <w:rsid w:val="007B16EB"/>
    <w:rsid w:val="007B1857"/>
    <w:rsid w:val="007B1CA0"/>
    <w:rsid w:val="007B1F69"/>
    <w:rsid w:val="007B2F35"/>
    <w:rsid w:val="007B3143"/>
    <w:rsid w:val="007B3165"/>
    <w:rsid w:val="007B39FD"/>
    <w:rsid w:val="007B3A8B"/>
    <w:rsid w:val="007B3D10"/>
    <w:rsid w:val="007B4580"/>
    <w:rsid w:val="007B45F6"/>
    <w:rsid w:val="007B487A"/>
    <w:rsid w:val="007B49CE"/>
    <w:rsid w:val="007B4C9F"/>
    <w:rsid w:val="007B521B"/>
    <w:rsid w:val="007B521F"/>
    <w:rsid w:val="007B540F"/>
    <w:rsid w:val="007B628F"/>
    <w:rsid w:val="007B679B"/>
    <w:rsid w:val="007B68DB"/>
    <w:rsid w:val="007B6A51"/>
    <w:rsid w:val="007B703A"/>
    <w:rsid w:val="007B74E6"/>
    <w:rsid w:val="007B7738"/>
    <w:rsid w:val="007B7B05"/>
    <w:rsid w:val="007B7C1D"/>
    <w:rsid w:val="007B7EF8"/>
    <w:rsid w:val="007C0B50"/>
    <w:rsid w:val="007C1355"/>
    <w:rsid w:val="007C182B"/>
    <w:rsid w:val="007C1A68"/>
    <w:rsid w:val="007C1AA4"/>
    <w:rsid w:val="007C23CC"/>
    <w:rsid w:val="007C2585"/>
    <w:rsid w:val="007C2E9E"/>
    <w:rsid w:val="007C320E"/>
    <w:rsid w:val="007C35C4"/>
    <w:rsid w:val="007C3B88"/>
    <w:rsid w:val="007C3EFF"/>
    <w:rsid w:val="007C4291"/>
    <w:rsid w:val="007C4451"/>
    <w:rsid w:val="007C4490"/>
    <w:rsid w:val="007C4CAE"/>
    <w:rsid w:val="007C4D8D"/>
    <w:rsid w:val="007C4E41"/>
    <w:rsid w:val="007C4EE8"/>
    <w:rsid w:val="007C4F40"/>
    <w:rsid w:val="007C5272"/>
    <w:rsid w:val="007C54B3"/>
    <w:rsid w:val="007C5C3D"/>
    <w:rsid w:val="007C5F99"/>
    <w:rsid w:val="007C6038"/>
    <w:rsid w:val="007C62DB"/>
    <w:rsid w:val="007C6406"/>
    <w:rsid w:val="007C64A9"/>
    <w:rsid w:val="007C6766"/>
    <w:rsid w:val="007C6BB7"/>
    <w:rsid w:val="007C6D69"/>
    <w:rsid w:val="007C6E8C"/>
    <w:rsid w:val="007C7218"/>
    <w:rsid w:val="007C79BA"/>
    <w:rsid w:val="007C79EB"/>
    <w:rsid w:val="007C7A2C"/>
    <w:rsid w:val="007C7DC1"/>
    <w:rsid w:val="007D0706"/>
    <w:rsid w:val="007D072C"/>
    <w:rsid w:val="007D11A4"/>
    <w:rsid w:val="007D11DA"/>
    <w:rsid w:val="007D155A"/>
    <w:rsid w:val="007D1A5C"/>
    <w:rsid w:val="007D1CA6"/>
    <w:rsid w:val="007D1EAB"/>
    <w:rsid w:val="007D2180"/>
    <w:rsid w:val="007D235D"/>
    <w:rsid w:val="007D28F6"/>
    <w:rsid w:val="007D2995"/>
    <w:rsid w:val="007D32D6"/>
    <w:rsid w:val="007D3F4E"/>
    <w:rsid w:val="007D4D31"/>
    <w:rsid w:val="007D571D"/>
    <w:rsid w:val="007D5A31"/>
    <w:rsid w:val="007D5F9C"/>
    <w:rsid w:val="007D6062"/>
    <w:rsid w:val="007D6700"/>
    <w:rsid w:val="007D69B0"/>
    <w:rsid w:val="007D7169"/>
    <w:rsid w:val="007D727C"/>
    <w:rsid w:val="007D75E0"/>
    <w:rsid w:val="007D7899"/>
    <w:rsid w:val="007D7C4E"/>
    <w:rsid w:val="007D7CB2"/>
    <w:rsid w:val="007E008D"/>
    <w:rsid w:val="007E0E91"/>
    <w:rsid w:val="007E118B"/>
    <w:rsid w:val="007E1386"/>
    <w:rsid w:val="007E1563"/>
    <w:rsid w:val="007E189F"/>
    <w:rsid w:val="007E19D0"/>
    <w:rsid w:val="007E1A7E"/>
    <w:rsid w:val="007E1D6B"/>
    <w:rsid w:val="007E21D9"/>
    <w:rsid w:val="007E308D"/>
    <w:rsid w:val="007E37BF"/>
    <w:rsid w:val="007E3CA8"/>
    <w:rsid w:val="007E40DD"/>
    <w:rsid w:val="007E41F5"/>
    <w:rsid w:val="007E4517"/>
    <w:rsid w:val="007E4764"/>
    <w:rsid w:val="007E483D"/>
    <w:rsid w:val="007E4D3F"/>
    <w:rsid w:val="007E4D54"/>
    <w:rsid w:val="007E4EEA"/>
    <w:rsid w:val="007E56BA"/>
    <w:rsid w:val="007E57C9"/>
    <w:rsid w:val="007E5F4C"/>
    <w:rsid w:val="007E62BD"/>
    <w:rsid w:val="007E7343"/>
    <w:rsid w:val="007E734C"/>
    <w:rsid w:val="007E7CFA"/>
    <w:rsid w:val="007F0842"/>
    <w:rsid w:val="007F0ABF"/>
    <w:rsid w:val="007F0B93"/>
    <w:rsid w:val="007F0EB9"/>
    <w:rsid w:val="007F0F4E"/>
    <w:rsid w:val="007F1222"/>
    <w:rsid w:val="007F1507"/>
    <w:rsid w:val="007F1FA1"/>
    <w:rsid w:val="007F204D"/>
    <w:rsid w:val="007F2B05"/>
    <w:rsid w:val="007F2F01"/>
    <w:rsid w:val="007F3646"/>
    <w:rsid w:val="007F3DA7"/>
    <w:rsid w:val="007F3ECB"/>
    <w:rsid w:val="007F4A50"/>
    <w:rsid w:val="007F4EB8"/>
    <w:rsid w:val="007F4F33"/>
    <w:rsid w:val="007F566F"/>
    <w:rsid w:val="007F5BCD"/>
    <w:rsid w:val="007F637E"/>
    <w:rsid w:val="007F637F"/>
    <w:rsid w:val="007F6E21"/>
    <w:rsid w:val="007F6EBF"/>
    <w:rsid w:val="007F74EB"/>
    <w:rsid w:val="007F7589"/>
    <w:rsid w:val="007F76A3"/>
    <w:rsid w:val="007F7749"/>
    <w:rsid w:val="008000D1"/>
    <w:rsid w:val="0080041F"/>
    <w:rsid w:val="00800564"/>
    <w:rsid w:val="00800621"/>
    <w:rsid w:val="008012AF"/>
    <w:rsid w:val="00801E50"/>
    <w:rsid w:val="008023FC"/>
    <w:rsid w:val="00802C06"/>
    <w:rsid w:val="00802D97"/>
    <w:rsid w:val="00803366"/>
    <w:rsid w:val="00803DC6"/>
    <w:rsid w:val="00803FE0"/>
    <w:rsid w:val="00804236"/>
    <w:rsid w:val="00804430"/>
    <w:rsid w:val="00804480"/>
    <w:rsid w:val="008045C4"/>
    <w:rsid w:val="0080476C"/>
    <w:rsid w:val="008047E4"/>
    <w:rsid w:val="00804938"/>
    <w:rsid w:val="00804A29"/>
    <w:rsid w:val="00804AB4"/>
    <w:rsid w:val="00804B0B"/>
    <w:rsid w:val="00804CBF"/>
    <w:rsid w:val="00805110"/>
    <w:rsid w:val="008051EB"/>
    <w:rsid w:val="0080583E"/>
    <w:rsid w:val="008058C3"/>
    <w:rsid w:val="00805BAB"/>
    <w:rsid w:val="00806158"/>
    <w:rsid w:val="0080630E"/>
    <w:rsid w:val="008065BC"/>
    <w:rsid w:val="0080662A"/>
    <w:rsid w:val="00806CE9"/>
    <w:rsid w:val="008074E7"/>
    <w:rsid w:val="008076E4"/>
    <w:rsid w:val="008079A3"/>
    <w:rsid w:val="00810E70"/>
    <w:rsid w:val="00810EFB"/>
    <w:rsid w:val="00811171"/>
    <w:rsid w:val="00811A40"/>
    <w:rsid w:val="00811B13"/>
    <w:rsid w:val="00811BAD"/>
    <w:rsid w:val="0081226D"/>
    <w:rsid w:val="008128C4"/>
    <w:rsid w:val="00812AAD"/>
    <w:rsid w:val="00812C94"/>
    <w:rsid w:val="00813456"/>
    <w:rsid w:val="00813724"/>
    <w:rsid w:val="008138DA"/>
    <w:rsid w:val="00813C45"/>
    <w:rsid w:val="00814536"/>
    <w:rsid w:val="008151B2"/>
    <w:rsid w:val="00815B73"/>
    <w:rsid w:val="0081619A"/>
    <w:rsid w:val="00816D95"/>
    <w:rsid w:val="00817031"/>
    <w:rsid w:val="00817235"/>
    <w:rsid w:val="008179AC"/>
    <w:rsid w:val="00817E57"/>
    <w:rsid w:val="008200C7"/>
    <w:rsid w:val="00820F57"/>
    <w:rsid w:val="0082105E"/>
    <w:rsid w:val="0082123C"/>
    <w:rsid w:val="00821567"/>
    <w:rsid w:val="008216AE"/>
    <w:rsid w:val="00821D68"/>
    <w:rsid w:val="0082225E"/>
    <w:rsid w:val="00822362"/>
    <w:rsid w:val="00822AC1"/>
    <w:rsid w:val="008235C2"/>
    <w:rsid w:val="0082389D"/>
    <w:rsid w:val="00823D5C"/>
    <w:rsid w:val="00823D94"/>
    <w:rsid w:val="00823DDC"/>
    <w:rsid w:val="00824851"/>
    <w:rsid w:val="00824916"/>
    <w:rsid w:val="00824E57"/>
    <w:rsid w:val="0082554C"/>
    <w:rsid w:val="008259A3"/>
    <w:rsid w:val="00825D03"/>
    <w:rsid w:val="008260EB"/>
    <w:rsid w:val="00826826"/>
    <w:rsid w:val="00826ABC"/>
    <w:rsid w:val="00826CFE"/>
    <w:rsid w:val="00830627"/>
    <w:rsid w:val="0083079D"/>
    <w:rsid w:val="00830A49"/>
    <w:rsid w:val="00830CEE"/>
    <w:rsid w:val="00831206"/>
    <w:rsid w:val="00831FF1"/>
    <w:rsid w:val="008324BF"/>
    <w:rsid w:val="00833E19"/>
    <w:rsid w:val="00834405"/>
    <w:rsid w:val="008345DE"/>
    <w:rsid w:val="00834BF9"/>
    <w:rsid w:val="00834FC3"/>
    <w:rsid w:val="00835436"/>
    <w:rsid w:val="0083612D"/>
    <w:rsid w:val="00836266"/>
    <w:rsid w:val="0083640F"/>
    <w:rsid w:val="008367B3"/>
    <w:rsid w:val="0083685F"/>
    <w:rsid w:val="0083702E"/>
    <w:rsid w:val="008376E2"/>
    <w:rsid w:val="00837E35"/>
    <w:rsid w:val="00837EE3"/>
    <w:rsid w:val="008400C3"/>
    <w:rsid w:val="00840519"/>
    <w:rsid w:val="00840EA8"/>
    <w:rsid w:val="008410EC"/>
    <w:rsid w:val="00841189"/>
    <w:rsid w:val="00841270"/>
    <w:rsid w:val="00841473"/>
    <w:rsid w:val="00841615"/>
    <w:rsid w:val="00841C56"/>
    <w:rsid w:val="00842516"/>
    <w:rsid w:val="00842D21"/>
    <w:rsid w:val="0084337E"/>
    <w:rsid w:val="008433EA"/>
    <w:rsid w:val="008434A0"/>
    <w:rsid w:val="0084359B"/>
    <w:rsid w:val="008437B1"/>
    <w:rsid w:val="0084449A"/>
    <w:rsid w:val="00845E99"/>
    <w:rsid w:val="0084665B"/>
    <w:rsid w:val="00846C9B"/>
    <w:rsid w:val="00846D41"/>
    <w:rsid w:val="00846E34"/>
    <w:rsid w:val="00846E3A"/>
    <w:rsid w:val="00846E84"/>
    <w:rsid w:val="00846EF6"/>
    <w:rsid w:val="008475BE"/>
    <w:rsid w:val="008478E2"/>
    <w:rsid w:val="0084792D"/>
    <w:rsid w:val="00847BC9"/>
    <w:rsid w:val="00847E4E"/>
    <w:rsid w:val="00850B49"/>
    <w:rsid w:val="00850B8D"/>
    <w:rsid w:val="00850DC6"/>
    <w:rsid w:val="00850FAC"/>
    <w:rsid w:val="008515F9"/>
    <w:rsid w:val="00851A67"/>
    <w:rsid w:val="00851BA7"/>
    <w:rsid w:val="00852196"/>
    <w:rsid w:val="00852649"/>
    <w:rsid w:val="00852826"/>
    <w:rsid w:val="008528BF"/>
    <w:rsid w:val="008529FC"/>
    <w:rsid w:val="00852BFF"/>
    <w:rsid w:val="00853073"/>
    <w:rsid w:val="00853083"/>
    <w:rsid w:val="00853624"/>
    <w:rsid w:val="00853662"/>
    <w:rsid w:val="00853961"/>
    <w:rsid w:val="00853F02"/>
    <w:rsid w:val="0085429D"/>
    <w:rsid w:val="0085480B"/>
    <w:rsid w:val="00854C02"/>
    <w:rsid w:val="00854C50"/>
    <w:rsid w:val="0085559A"/>
    <w:rsid w:val="0085567C"/>
    <w:rsid w:val="0085582F"/>
    <w:rsid w:val="00855E8A"/>
    <w:rsid w:val="00856BF3"/>
    <w:rsid w:val="00856F67"/>
    <w:rsid w:val="0085734B"/>
    <w:rsid w:val="00857920"/>
    <w:rsid w:val="00857BA8"/>
    <w:rsid w:val="00860269"/>
    <w:rsid w:val="008603C0"/>
    <w:rsid w:val="00861305"/>
    <w:rsid w:val="008619AA"/>
    <w:rsid w:val="00861A8E"/>
    <w:rsid w:val="00861F19"/>
    <w:rsid w:val="008623CF"/>
    <w:rsid w:val="0086254E"/>
    <w:rsid w:val="008625C9"/>
    <w:rsid w:val="00862CAF"/>
    <w:rsid w:val="00862E6F"/>
    <w:rsid w:val="0086388C"/>
    <w:rsid w:val="00863CAE"/>
    <w:rsid w:val="00863D64"/>
    <w:rsid w:val="00864073"/>
    <w:rsid w:val="0086437A"/>
    <w:rsid w:val="00864546"/>
    <w:rsid w:val="008645C6"/>
    <w:rsid w:val="00864937"/>
    <w:rsid w:val="00864D8E"/>
    <w:rsid w:val="00864D9C"/>
    <w:rsid w:val="0086563F"/>
    <w:rsid w:val="008657B7"/>
    <w:rsid w:val="008659B8"/>
    <w:rsid w:val="00865C63"/>
    <w:rsid w:val="00865D29"/>
    <w:rsid w:val="0086610F"/>
    <w:rsid w:val="008671D5"/>
    <w:rsid w:val="00867FAE"/>
    <w:rsid w:val="008706F1"/>
    <w:rsid w:val="008710CD"/>
    <w:rsid w:val="0087121C"/>
    <w:rsid w:val="00871487"/>
    <w:rsid w:val="00872D1D"/>
    <w:rsid w:val="00872E4C"/>
    <w:rsid w:val="0087372F"/>
    <w:rsid w:val="00873AC9"/>
    <w:rsid w:val="00873CB8"/>
    <w:rsid w:val="00874BA8"/>
    <w:rsid w:val="00874CC6"/>
    <w:rsid w:val="00875B42"/>
    <w:rsid w:val="00875E06"/>
    <w:rsid w:val="008760E2"/>
    <w:rsid w:val="00876BF6"/>
    <w:rsid w:val="00876D6B"/>
    <w:rsid w:val="00876FCA"/>
    <w:rsid w:val="008770DE"/>
    <w:rsid w:val="00877812"/>
    <w:rsid w:val="00877A3A"/>
    <w:rsid w:val="00877AD0"/>
    <w:rsid w:val="00877E3B"/>
    <w:rsid w:val="00880199"/>
    <w:rsid w:val="00880E29"/>
    <w:rsid w:val="00881262"/>
    <w:rsid w:val="00881509"/>
    <w:rsid w:val="0088158B"/>
    <w:rsid w:val="008816F1"/>
    <w:rsid w:val="00881A9F"/>
    <w:rsid w:val="00882712"/>
    <w:rsid w:val="0088330E"/>
    <w:rsid w:val="0088365E"/>
    <w:rsid w:val="00883B36"/>
    <w:rsid w:val="008842C9"/>
    <w:rsid w:val="008845E4"/>
    <w:rsid w:val="008851E4"/>
    <w:rsid w:val="0088583F"/>
    <w:rsid w:val="0088591C"/>
    <w:rsid w:val="00885A8B"/>
    <w:rsid w:val="00885F9F"/>
    <w:rsid w:val="00886210"/>
    <w:rsid w:val="008867F4"/>
    <w:rsid w:val="00886E0C"/>
    <w:rsid w:val="00886EF7"/>
    <w:rsid w:val="00887234"/>
    <w:rsid w:val="00887317"/>
    <w:rsid w:val="00890372"/>
    <w:rsid w:val="008904E7"/>
    <w:rsid w:val="008907A0"/>
    <w:rsid w:val="00891213"/>
    <w:rsid w:val="00891B6D"/>
    <w:rsid w:val="00891ED0"/>
    <w:rsid w:val="00892465"/>
    <w:rsid w:val="00892486"/>
    <w:rsid w:val="008924A1"/>
    <w:rsid w:val="00892D74"/>
    <w:rsid w:val="00892DCE"/>
    <w:rsid w:val="00892F58"/>
    <w:rsid w:val="00892FBC"/>
    <w:rsid w:val="00893070"/>
    <w:rsid w:val="008930BA"/>
    <w:rsid w:val="008935EB"/>
    <w:rsid w:val="00893E85"/>
    <w:rsid w:val="00893F30"/>
    <w:rsid w:val="00894713"/>
    <w:rsid w:val="00894DCF"/>
    <w:rsid w:val="00894E1A"/>
    <w:rsid w:val="00895347"/>
    <w:rsid w:val="0089540E"/>
    <w:rsid w:val="008954D6"/>
    <w:rsid w:val="0089569E"/>
    <w:rsid w:val="008958D0"/>
    <w:rsid w:val="00895EC9"/>
    <w:rsid w:val="0089688F"/>
    <w:rsid w:val="0089699D"/>
    <w:rsid w:val="00896A01"/>
    <w:rsid w:val="00896D3C"/>
    <w:rsid w:val="0089761A"/>
    <w:rsid w:val="00897814"/>
    <w:rsid w:val="00897E0B"/>
    <w:rsid w:val="008A0019"/>
    <w:rsid w:val="008A0ADB"/>
    <w:rsid w:val="008A1053"/>
    <w:rsid w:val="008A1131"/>
    <w:rsid w:val="008A14B4"/>
    <w:rsid w:val="008A155B"/>
    <w:rsid w:val="008A16FE"/>
    <w:rsid w:val="008A2250"/>
    <w:rsid w:val="008A281C"/>
    <w:rsid w:val="008A2D98"/>
    <w:rsid w:val="008A2F08"/>
    <w:rsid w:val="008A30CD"/>
    <w:rsid w:val="008A3345"/>
    <w:rsid w:val="008A3528"/>
    <w:rsid w:val="008A43A6"/>
    <w:rsid w:val="008A44F2"/>
    <w:rsid w:val="008A4FE7"/>
    <w:rsid w:val="008A5132"/>
    <w:rsid w:val="008A52E9"/>
    <w:rsid w:val="008A55F6"/>
    <w:rsid w:val="008A57F3"/>
    <w:rsid w:val="008A58D9"/>
    <w:rsid w:val="008A5C9F"/>
    <w:rsid w:val="008A6395"/>
    <w:rsid w:val="008A6679"/>
    <w:rsid w:val="008A6798"/>
    <w:rsid w:val="008A6ADB"/>
    <w:rsid w:val="008A6B50"/>
    <w:rsid w:val="008A70FA"/>
    <w:rsid w:val="008A7ACF"/>
    <w:rsid w:val="008AA3B6"/>
    <w:rsid w:val="008B0F2C"/>
    <w:rsid w:val="008B0F67"/>
    <w:rsid w:val="008B14C9"/>
    <w:rsid w:val="008B1B27"/>
    <w:rsid w:val="008B2FFE"/>
    <w:rsid w:val="008B3A71"/>
    <w:rsid w:val="008B3C74"/>
    <w:rsid w:val="008B3EB0"/>
    <w:rsid w:val="008B48CA"/>
    <w:rsid w:val="008B4E58"/>
    <w:rsid w:val="008B534D"/>
    <w:rsid w:val="008B555A"/>
    <w:rsid w:val="008B57DD"/>
    <w:rsid w:val="008B58D4"/>
    <w:rsid w:val="008B5C42"/>
    <w:rsid w:val="008B5E35"/>
    <w:rsid w:val="008B5FB7"/>
    <w:rsid w:val="008B6711"/>
    <w:rsid w:val="008B67FE"/>
    <w:rsid w:val="008B68AA"/>
    <w:rsid w:val="008B68C2"/>
    <w:rsid w:val="008B6C41"/>
    <w:rsid w:val="008B6DCB"/>
    <w:rsid w:val="008B786C"/>
    <w:rsid w:val="008B79EB"/>
    <w:rsid w:val="008B7BFD"/>
    <w:rsid w:val="008C01C7"/>
    <w:rsid w:val="008C04B1"/>
    <w:rsid w:val="008C08BE"/>
    <w:rsid w:val="008C0FAA"/>
    <w:rsid w:val="008C1752"/>
    <w:rsid w:val="008C19E3"/>
    <w:rsid w:val="008C1F58"/>
    <w:rsid w:val="008C220F"/>
    <w:rsid w:val="008C262E"/>
    <w:rsid w:val="008C28F6"/>
    <w:rsid w:val="008C2E43"/>
    <w:rsid w:val="008C2EB7"/>
    <w:rsid w:val="008C32AA"/>
    <w:rsid w:val="008C35B4"/>
    <w:rsid w:val="008C3A35"/>
    <w:rsid w:val="008C3F08"/>
    <w:rsid w:val="008C40EB"/>
    <w:rsid w:val="008C4726"/>
    <w:rsid w:val="008C4E9A"/>
    <w:rsid w:val="008C55EC"/>
    <w:rsid w:val="008C5920"/>
    <w:rsid w:val="008C59F0"/>
    <w:rsid w:val="008C5B65"/>
    <w:rsid w:val="008C5D68"/>
    <w:rsid w:val="008C5FF6"/>
    <w:rsid w:val="008C6537"/>
    <w:rsid w:val="008C654D"/>
    <w:rsid w:val="008C71DD"/>
    <w:rsid w:val="008C7382"/>
    <w:rsid w:val="008C766F"/>
    <w:rsid w:val="008C79E1"/>
    <w:rsid w:val="008C7F64"/>
    <w:rsid w:val="008D0079"/>
    <w:rsid w:val="008D06F9"/>
    <w:rsid w:val="008D0DD7"/>
    <w:rsid w:val="008D1E5C"/>
    <w:rsid w:val="008D1E7F"/>
    <w:rsid w:val="008D1F10"/>
    <w:rsid w:val="008D2A7F"/>
    <w:rsid w:val="008D2BA7"/>
    <w:rsid w:val="008D32A4"/>
    <w:rsid w:val="008D344A"/>
    <w:rsid w:val="008D35A2"/>
    <w:rsid w:val="008D35EC"/>
    <w:rsid w:val="008D381C"/>
    <w:rsid w:val="008D3BDB"/>
    <w:rsid w:val="008D3DBA"/>
    <w:rsid w:val="008D3DEB"/>
    <w:rsid w:val="008D3EFF"/>
    <w:rsid w:val="008D4A27"/>
    <w:rsid w:val="008D4BC7"/>
    <w:rsid w:val="008D4FEE"/>
    <w:rsid w:val="008D50BA"/>
    <w:rsid w:val="008D5347"/>
    <w:rsid w:val="008D590D"/>
    <w:rsid w:val="008D5DC4"/>
    <w:rsid w:val="008D5FF3"/>
    <w:rsid w:val="008D6577"/>
    <w:rsid w:val="008D6668"/>
    <w:rsid w:val="008D6A5A"/>
    <w:rsid w:val="008D6C83"/>
    <w:rsid w:val="008D6F66"/>
    <w:rsid w:val="008D7D2A"/>
    <w:rsid w:val="008D7D3B"/>
    <w:rsid w:val="008E0403"/>
    <w:rsid w:val="008E064C"/>
    <w:rsid w:val="008E077C"/>
    <w:rsid w:val="008E0DA6"/>
    <w:rsid w:val="008E146E"/>
    <w:rsid w:val="008E15CD"/>
    <w:rsid w:val="008E1D1A"/>
    <w:rsid w:val="008E2330"/>
    <w:rsid w:val="008E2A90"/>
    <w:rsid w:val="008E2B47"/>
    <w:rsid w:val="008E3270"/>
    <w:rsid w:val="008E36BE"/>
    <w:rsid w:val="008E36D7"/>
    <w:rsid w:val="008E4FCC"/>
    <w:rsid w:val="008E5028"/>
    <w:rsid w:val="008E505D"/>
    <w:rsid w:val="008E53FC"/>
    <w:rsid w:val="008E5982"/>
    <w:rsid w:val="008E5A14"/>
    <w:rsid w:val="008E5C3E"/>
    <w:rsid w:val="008E5FCF"/>
    <w:rsid w:val="008E602B"/>
    <w:rsid w:val="008E6125"/>
    <w:rsid w:val="008E6258"/>
    <w:rsid w:val="008E625A"/>
    <w:rsid w:val="008E63DF"/>
    <w:rsid w:val="008E6512"/>
    <w:rsid w:val="008E65A6"/>
    <w:rsid w:val="008E6C99"/>
    <w:rsid w:val="008E6DCB"/>
    <w:rsid w:val="008E7224"/>
    <w:rsid w:val="008E73A3"/>
    <w:rsid w:val="008E7E4D"/>
    <w:rsid w:val="008F00C5"/>
    <w:rsid w:val="008F0194"/>
    <w:rsid w:val="008F05BE"/>
    <w:rsid w:val="008F15FB"/>
    <w:rsid w:val="008F1F3D"/>
    <w:rsid w:val="008F24A3"/>
    <w:rsid w:val="008F25A5"/>
    <w:rsid w:val="008F297F"/>
    <w:rsid w:val="008F2F19"/>
    <w:rsid w:val="008F2FF7"/>
    <w:rsid w:val="008F3410"/>
    <w:rsid w:val="008F36A1"/>
    <w:rsid w:val="008F398A"/>
    <w:rsid w:val="008F3D16"/>
    <w:rsid w:val="008F41AC"/>
    <w:rsid w:val="008F41B2"/>
    <w:rsid w:val="008F48BB"/>
    <w:rsid w:val="008F49D1"/>
    <w:rsid w:val="008F4AEF"/>
    <w:rsid w:val="008F4CDC"/>
    <w:rsid w:val="008F565C"/>
    <w:rsid w:val="008F566C"/>
    <w:rsid w:val="008F5C29"/>
    <w:rsid w:val="008F5CD6"/>
    <w:rsid w:val="008F5FBA"/>
    <w:rsid w:val="008F6D76"/>
    <w:rsid w:val="008F789A"/>
    <w:rsid w:val="0090022C"/>
    <w:rsid w:val="00900279"/>
    <w:rsid w:val="00900A2D"/>
    <w:rsid w:val="00900FBE"/>
    <w:rsid w:val="009018BA"/>
    <w:rsid w:val="00901952"/>
    <w:rsid w:val="00901F5D"/>
    <w:rsid w:val="009026DB"/>
    <w:rsid w:val="00902880"/>
    <w:rsid w:val="00902FDE"/>
    <w:rsid w:val="00903207"/>
    <w:rsid w:val="00903528"/>
    <w:rsid w:val="00903841"/>
    <w:rsid w:val="00903865"/>
    <w:rsid w:val="00903C9D"/>
    <w:rsid w:val="00904A5E"/>
    <w:rsid w:val="00904C10"/>
    <w:rsid w:val="00904DE5"/>
    <w:rsid w:val="00905593"/>
    <w:rsid w:val="00906227"/>
    <w:rsid w:val="009069A0"/>
    <w:rsid w:val="0090771B"/>
    <w:rsid w:val="0090784A"/>
    <w:rsid w:val="009079EE"/>
    <w:rsid w:val="009079F4"/>
    <w:rsid w:val="00907B5D"/>
    <w:rsid w:val="00907BAE"/>
    <w:rsid w:val="0091001F"/>
    <w:rsid w:val="009100FB"/>
    <w:rsid w:val="0091111F"/>
    <w:rsid w:val="00911259"/>
    <w:rsid w:val="00911354"/>
    <w:rsid w:val="00911550"/>
    <w:rsid w:val="00911977"/>
    <w:rsid w:val="00911C1F"/>
    <w:rsid w:val="00912948"/>
    <w:rsid w:val="00912A92"/>
    <w:rsid w:val="00912D8A"/>
    <w:rsid w:val="00913131"/>
    <w:rsid w:val="00913457"/>
    <w:rsid w:val="00913975"/>
    <w:rsid w:val="009140A0"/>
    <w:rsid w:val="00915B85"/>
    <w:rsid w:val="0091654D"/>
    <w:rsid w:val="00916666"/>
    <w:rsid w:val="00916794"/>
    <w:rsid w:val="00916C78"/>
    <w:rsid w:val="009171E2"/>
    <w:rsid w:val="00917301"/>
    <w:rsid w:val="0091733A"/>
    <w:rsid w:val="00917640"/>
    <w:rsid w:val="009177E3"/>
    <w:rsid w:val="00917B33"/>
    <w:rsid w:val="00917B39"/>
    <w:rsid w:val="00917CB7"/>
    <w:rsid w:val="009204CE"/>
    <w:rsid w:val="00920A8A"/>
    <w:rsid w:val="00920B98"/>
    <w:rsid w:val="00920CB0"/>
    <w:rsid w:val="009210FB"/>
    <w:rsid w:val="009213EA"/>
    <w:rsid w:val="00921615"/>
    <w:rsid w:val="00921A3B"/>
    <w:rsid w:val="00921D65"/>
    <w:rsid w:val="00921E39"/>
    <w:rsid w:val="00922035"/>
    <w:rsid w:val="009222C9"/>
    <w:rsid w:val="0092236D"/>
    <w:rsid w:val="00922BAB"/>
    <w:rsid w:val="00923711"/>
    <w:rsid w:val="00923B51"/>
    <w:rsid w:val="009241E8"/>
    <w:rsid w:val="00924327"/>
    <w:rsid w:val="0092485A"/>
    <w:rsid w:val="00924A33"/>
    <w:rsid w:val="009252F1"/>
    <w:rsid w:val="00925405"/>
    <w:rsid w:val="0092546C"/>
    <w:rsid w:val="0092554E"/>
    <w:rsid w:val="00925E2C"/>
    <w:rsid w:val="00925EAC"/>
    <w:rsid w:val="00925EB7"/>
    <w:rsid w:val="009263CD"/>
    <w:rsid w:val="009265D2"/>
    <w:rsid w:val="00926E3D"/>
    <w:rsid w:val="00926E6E"/>
    <w:rsid w:val="00926E77"/>
    <w:rsid w:val="00927985"/>
    <w:rsid w:val="00927E6B"/>
    <w:rsid w:val="0093042A"/>
    <w:rsid w:val="00930B40"/>
    <w:rsid w:val="00930E69"/>
    <w:rsid w:val="009310C1"/>
    <w:rsid w:val="009313B4"/>
    <w:rsid w:val="009314C4"/>
    <w:rsid w:val="0093197E"/>
    <w:rsid w:val="00932094"/>
    <w:rsid w:val="0093231A"/>
    <w:rsid w:val="00932674"/>
    <w:rsid w:val="009328B4"/>
    <w:rsid w:val="00932ACB"/>
    <w:rsid w:val="00933471"/>
    <w:rsid w:val="00933E0A"/>
    <w:rsid w:val="009346D9"/>
    <w:rsid w:val="009347D0"/>
    <w:rsid w:val="0093516A"/>
    <w:rsid w:val="0093560D"/>
    <w:rsid w:val="00935650"/>
    <w:rsid w:val="00935AAD"/>
    <w:rsid w:val="009363E1"/>
    <w:rsid w:val="009364C0"/>
    <w:rsid w:val="00936FC5"/>
    <w:rsid w:val="00937166"/>
    <w:rsid w:val="00937218"/>
    <w:rsid w:val="009372E9"/>
    <w:rsid w:val="0093758C"/>
    <w:rsid w:val="00937914"/>
    <w:rsid w:val="00937E13"/>
    <w:rsid w:val="00940A17"/>
    <w:rsid w:val="00941588"/>
    <w:rsid w:val="00941C25"/>
    <w:rsid w:val="009420B4"/>
    <w:rsid w:val="00942B9F"/>
    <w:rsid w:val="00942BF9"/>
    <w:rsid w:val="00943012"/>
    <w:rsid w:val="00943131"/>
    <w:rsid w:val="00943317"/>
    <w:rsid w:val="0094396F"/>
    <w:rsid w:val="00944491"/>
    <w:rsid w:val="0094476A"/>
    <w:rsid w:val="00944A99"/>
    <w:rsid w:val="009450CD"/>
    <w:rsid w:val="00945345"/>
    <w:rsid w:val="0094539F"/>
    <w:rsid w:val="009454E6"/>
    <w:rsid w:val="0094551C"/>
    <w:rsid w:val="009457E5"/>
    <w:rsid w:val="00945A41"/>
    <w:rsid w:val="00945D67"/>
    <w:rsid w:val="00946BB1"/>
    <w:rsid w:val="00947049"/>
    <w:rsid w:val="0094717D"/>
    <w:rsid w:val="00949174"/>
    <w:rsid w:val="00950598"/>
    <w:rsid w:val="00950682"/>
    <w:rsid w:val="0095105F"/>
    <w:rsid w:val="0095136F"/>
    <w:rsid w:val="009516F4"/>
    <w:rsid w:val="00951707"/>
    <w:rsid w:val="00951E9A"/>
    <w:rsid w:val="00952D50"/>
    <w:rsid w:val="0095345D"/>
    <w:rsid w:val="009535EC"/>
    <w:rsid w:val="009536D6"/>
    <w:rsid w:val="00953744"/>
    <w:rsid w:val="00953C1C"/>
    <w:rsid w:val="00953CF8"/>
    <w:rsid w:val="009548EB"/>
    <w:rsid w:val="00954CD8"/>
    <w:rsid w:val="0095531B"/>
    <w:rsid w:val="00955503"/>
    <w:rsid w:val="00955BCC"/>
    <w:rsid w:val="00955D10"/>
    <w:rsid w:val="00955D68"/>
    <w:rsid w:val="00955E1D"/>
    <w:rsid w:val="00956835"/>
    <w:rsid w:val="00956BCC"/>
    <w:rsid w:val="00956E27"/>
    <w:rsid w:val="00956E9B"/>
    <w:rsid w:val="0095715F"/>
    <w:rsid w:val="00957235"/>
    <w:rsid w:val="00957761"/>
    <w:rsid w:val="00957A07"/>
    <w:rsid w:val="0095E09B"/>
    <w:rsid w:val="00960069"/>
    <w:rsid w:val="00960A61"/>
    <w:rsid w:val="009610AB"/>
    <w:rsid w:val="009618F7"/>
    <w:rsid w:val="00961C3B"/>
    <w:rsid w:val="00961E96"/>
    <w:rsid w:val="00961F9B"/>
    <w:rsid w:val="00962068"/>
    <w:rsid w:val="00962373"/>
    <w:rsid w:val="0096274F"/>
    <w:rsid w:val="00962B49"/>
    <w:rsid w:val="0096364E"/>
    <w:rsid w:val="0096374F"/>
    <w:rsid w:val="009637FD"/>
    <w:rsid w:val="00963CF4"/>
    <w:rsid w:val="00963E98"/>
    <w:rsid w:val="00963ECC"/>
    <w:rsid w:val="009641A5"/>
    <w:rsid w:val="0096475A"/>
    <w:rsid w:val="00964AB3"/>
    <w:rsid w:val="00964B31"/>
    <w:rsid w:val="00964E14"/>
    <w:rsid w:val="009653C9"/>
    <w:rsid w:val="009654DB"/>
    <w:rsid w:val="00965539"/>
    <w:rsid w:val="00966E25"/>
    <w:rsid w:val="009671D3"/>
    <w:rsid w:val="009675B9"/>
    <w:rsid w:val="00967632"/>
    <w:rsid w:val="00967790"/>
    <w:rsid w:val="00967DD6"/>
    <w:rsid w:val="0097005D"/>
    <w:rsid w:val="009701CA"/>
    <w:rsid w:val="00971495"/>
    <w:rsid w:val="009715CA"/>
    <w:rsid w:val="00971628"/>
    <w:rsid w:val="0097172E"/>
    <w:rsid w:val="00971832"/>
    <w:rsid w:val="00971C95"/>
    <w:rsid w:val="00971CA8"/>
    <w:rsid w:val="00971F5C"/>
    <w:rsid w:val="00972165"/>
    <w:rsid w:val="009727A8"/>
    <w:rsid w:val="00972B88"/>
    <w:rsid w:val="00972DF4"/>
    <w:rsid w:val="00972EBD"/>
    <w:rsid w:val="0097345B"/>
    <w:rsid w:val="00973C7F"/>
    <w:rsid w:val="009742ED"/>
    <w:rsid w:val="0097453E"/>
    <w:rsid w:val="0097518F"/>
    <w:rsid w:val="00975668"/>
    <w:rsid w:val="009759DF"/>
    <w:rsid w:val="00975B9A"/>
    <w:rsid w:val="00975E20"/>
    <w:rsid w:val="00975EAE"/>
    <w:rsid w:val="00975FF6"/>
    <w:rsid w:val="0097645D"/>
    <w:rsid w:val="00976577"/>
    <w:rsid w:val="00976832"/>
    <w:rsid w:val="00976882"/>
    <w:rsid w:val="00976AE5"/>
    <w:rsid w:val="009772B6"/>
    <w:rsid w:val="00977708"/>
    <w:rsid w:val="00977816"/>
    <w:rsid w:val="00980274"/>
    <w:rsid w:val="00980597"/>
    <w:rsid w:val="00980875"/>
    <w:rsid w:val="00980B38"/>
    <w:rsid w:val="00980D2B"/>
    <w:rsid w:val="009819ED"/>
    <w:rsid w:val="00981A3F"/>
    <w:rsid w:val="00981D84"/>
    <w:rsid w:val="0098205F"/>
    <w:rsid w:val="009821C5"/>
    <w:rsid w:val="00982478"/>
    <w:rsid w:val="00982CCC"/>
    <w:rsid w:val="00983369"/>
    <w:rsid w:val="00983940"/>
    <w:rsid w:val="00983A1C"/>
    <w:rsid w:val="00983C93"/>
    <w:rsid w:val="009842EE"/>
    <w:rsid w:val="00984E53"/>
    <w:rsid w:val="00984E67"/>
    <w:rsid w:val="0098542F"/>
    <w:rsid w:val="00985E69"/>
    <w:rsid w:val="009862CB"/>
    <w:rsid w:val="009864A9"/>
    <w:rsid w:val="00986538"/>
    <w:rsid w:val="009868C8"/>
    <w:rsid w:val="00986B90"/>
    <w:rsid w:val="00986DF4"/>
    <w:rsid w:val="00986E5C"/>
    <w:rsid w:val="00986ECB"/>
    <w:rsid w:val="009870F4"/>
    <w:rsid w:val="00990D1C"/>
    <w:rsid w:val="00990EA3"/>
    <w:rsid w:val="009912CA"/>
    <w:rsid w:val="00991350"/>
    <w:rsid w:val="0099144F"/>
    <w:rsid w:val="00991AB1"/>
    <w:rsid w:val="00991C64"/>
    <w:rsid w:val="00992288"/>
    <w:rsid w:val="00992CF1"/>
    <w:rsid w:val="00992F0A"/>
    <w:rsid w:val="0099320D"/>
    <w:rsid w:val="00993B28"/>
    <w:rsid w:val="00993C23"/>
    <w:rsid w:val="00993FD7"/>
    <w:rsid w:val="009941E4"/>
    <w:rsid w:val="00994C09"/>
    <w:rsid w:val="00994FAB"/>
    <w:rsid w:val="0099541A"/>
    <w:rsid w:val="009959EC"/>
    <w:rsid w:val="00995A60"/>
    <w:rsid w:val="00995CB5"/>
    <w:rsid w:val="0099692E"/>
    <w:rsid w:val="00996B94"/>
    <w:rsid w:val="00996E88"/>
    <w:rsid w:val="00996EA6"/>
    <w:rsid w:val="00997965"/>
    <w:rsid w:val="00997C0F"/>
    <w:rsid w:val="00997C5A"/>
    <w:rsid w:val="009A02F0"/>
    <w:rsid w:val="009A0385"/>
    <w:rsid w:val="009A0600"/>
    <w:rsid w:val="009A09EC"/>
    <w:rsid w:val="009A0EC7"/>
    <w:rsid w:val="009A0F35"/>
    <w:rsid w:val="009A192C"/>
    <w:rsid w:val="009A1BA0"/>
    <w:rsid w:val="009A1C51"/>
    <w:rsid w:val="009A2649"/>
    <w:rsid w:val="009A3129"/>
    <w:rsid w:val="009A3323"/>
    <w:rsid w:val="009A35E6"/>
    <w:rsid w:val="009A395A"/>
    <w:rsid w:val="009A39B8"/>
    <w:rsid w:val="009A3E83"/>
    <w:rsid w:val="009A3F69"/>
    <w:rsid w:val="009A40A2"/>
    <w:rsid w:val="009A40C1"/>
    <w:rsid w:val="009A4179"/>
    <w:rsid w:val="009A48BC"/>
    <w:rsid w:val="009A49B5"/>
    <w:rsid w:val="009A4AD8"/>
    <w:rsid w:val="009A4FB6"/>
    <w:rsid w:val="009A52C1"/>
    <w:rsid w:val="009A52F3"/>
    <w:rsid w:val="009A5632"/>
    <w:rsid w:val="009A5D47"/>
    <w:rsid w:val="009A6EBD"/>
    <w:rsid w:val="009A7080"/>
    <w:rsid w:val="009A76BD"/>
    <w:rsid w:val="009A76C5"/>
    <w:rsid w:val="009A7D13"/>
    <w:rsid w:val="009B00BD"/>
    <w:rsid w:val="009B071D"/>
    <w:rsid w:val="009B0836"/>
    <w:rsid w:val="009B0924"/>
    <w:rsid w:val="009B0E16"/>
    <w:rsid w:val="009B126D"/>
    <w:rsid w:val="009B1793"/>
    <w:rsid w:val="009B187B"/>
    <w:rsid w:val="009B1A8B"/>
    <w:rsid w:val="009B1C0D"/>
    <w:rsid w:val="009B1E4F"/>
    <w:rsid w:val="009B29E3"/>
    <w:rsid w:val="009B2B54"/>
    <w:rsid w:val="009B2FCC"/>
    <w:rsid w:val="009B31AF"/>
    <w:rsid w:val="009B3A29"/>
    <w:rsid w:val="009B3A50"/>
    <w:rsid w:val="009B4862"/>
    <w:rsid w:val="009B4C84"/>
    <w:rsid w:val="009B5139"/>
    <w:rsid w:val="009B513A"/>
    <w:rsid w:val="009B54B0"/>
    <w:rsid w:val="009B564B"/>
    <w:rsid w:val="009B68E5"/>
    <w:rsid w:val="009B6BEF"/>
    <w:rsid w:val="009B6EF2"/>
    <w:rsid w:val="009B722D"/>
    <w:rsid w:val="009B739E"/>
    <w:rsid w:val="009C019B"/>
    <w:rsid w:val="009C0325"/>
    <w:rsid w:val="009C095E"/>
    <w:rsid w:val="009C0A67"/>
    <w:rsid w:val="009C0DB3"/>
    <w:rsid w:val="009C0F2F"/>
    <w:rsid w:val="009C172D"/>
    <w:rsid w:val="009C1870"/>
    <w:rsid w:val="009C1C5D"/>
    <w:rsid w:val="009C24C3"/>
    <w:rsid w:val="009C2978"/>
    <w:rsid w:val="009C2B00"/>
    <w:rsid w:val="009C37CB"/>
    <w:rsid w:val="009C3900"/>
    <w:rsid w:val="009C481E"/>
    <w:rsid w:val="009C5309"/>
    <w:rsid w:val="009C556C"/>
    <w:rsid w:val="009C58EF"/>
    <w:rsid w:val="009C5A49"/>
    <w:rsid w:val="009C5B4F"/>
    <w:rsid w:val="009C6A56"/>
    <w:rsid w:val="009C6F8A"/>
    <w:rsid w:val="009C7136"/>
    <w:rsid w:val="009C75B9"/>
    <w:rsid w:val="009C7D0B"/>
    <w:rsid w:val="009D0062"/>
    <w:rsid w:val="009D055B"/>
    <w:rsid w:val="009D068D"/>
    <w:rsid w:val="009D0799"/>
    <w:rsid w:val="009D07A3"/>
    <w:rsid w:val="009D098A"/>
    <w:rsid w:val="009D0B24"/>
    <w:rsid w:val="009D13C6"/>
    <w:rsid w:val="009D155B"/>
    <w:rsid w:val="009D15E4"/>
    <w:rsid w:val="009D1A44"/>
    <w:rsid w:val="009D1A45"/>
    <w:rsid w:val="009D1ACE"/>
    <w:rsid w:val="009D2E4D"/>
    <w:rsid w:val="009D2F12"/>
    <w:rsid w:val="009D3851"/>
    <w:rsid w:val="009D3B75"/>
    <w:rsid w:val="009D3C1A"/>
    <w:rsid w:val="009D3FD1"/>
    <w:rsid w:val="009D418A"/>
    <w:rsid w:val="009D4497"/>
    <w:rsid w:val="009D4876"/>
    <w:rsid w:val="009D5048"/>
    <w:rsid w:val="009D5812"/>
    <w:rsid w:val="009D5A39"/>
    <w:rsid w:val="009D6020"/>
    <w:rsid w:val="009D648A"/>
    <w:rsid w:val="009D6722"/>
    <w:rsid w:val="009D6F4E"/>
    <w:rsid w:val="009D7138"/>
    <w:rsid w:val="009D796E"/>
    <w:rsid w:val="009D7E66"/>
    <w:rsid w:val="009E012D"/>
    <w:rsid w:val="009E01F9"/>
    <w:rsid w:val="009E021F"/>
    <w:rsid w:val="009E062F"/>
    <w:rsid w:val="009E0A5E"/>
    <w:rsid w:val="009E0DB3"/>
    <w:rsid w:val="009E145D"/>
    <w:rsid w:val="009E182D"/>
    <w:rsid w:val="009E186E"/>
    <w:rsid w:val="009E1D1E"/>
    <w:rsid w:val="009E276F"/>
    <w:rsid w:val="009E2823"/>
    <w:rsid w:val="009E2EE0"/>
    <w:rsid w:val="009E349B"/>
    <w:rsid w:val="009E3716"/>
    <w:rsid w:val="009E3A52"/>
    <w:rsid w:val="009E3B45"/>
    <w:rsid w:val="009E3C4C"/>
    <w:rsid w:val="009E3D36"/>
    <w:rsid w:val="009E3DCD"/>
    <w:rsid w:val="009E4082"/>
    <w:rsid w:val="009E449C"/>
    <w:rsid w:val="009E45A9"/>
    <w:rsid w:val="009E4732"/>
    <w:rsid w:val="009E4A02"/>
    <w:rsid w:val="009E5565"/>
    <w:rsid w:val="009E594C"/>
    <w:rsid w:val="009E5C5D"/>
    <w:rsid w:val="009E5F05"/>
    <w:rsid w:val="009E6428"/>
    <w:rsid w:val="009E65A1"/>
    <w:rsid w:val="009E69A3"/>
    <w:rsid w:val="009E6C18"/>
    <w:rsid w:val="009E70D5"/>
    <w:rsid w:val="009E738D"/>
    <w:rsid w:val="009E75D2"/>
    <w:rsid w:val="009E7AEA"/>
    <w:rsid w:val="009E7D46"/>
    <w:rsid w:val="009E7E1C"/>
    <w:rsid w:val="009F02AC"/>
    <w:rsid w:val="009F0B26"/>
    <w:rsid w:val="009F0E1E"/>
    <w:rsid w:val="009F145E"/>
    <w:rsid w:val="009F16F7"/>
    <w:rsid w:val="009F1792"/>
    <w:rsid w:val="009F17EE"/>
    <w:rsid w:val="009F1EB7"/>
    <w:rsid w:val="009F2206"/>
    <w:rsid w:val="009F22B2"/>
    <w:rsid w:val="009F39B5"/>
    <w:rsid w:val="009F402E"/>
    <w:rsid w:val="009F4AB5"/>
    <w:rsid w:val="009F4BAF"/>
    <w:rsid w:val="009F5B6B"/>
    <w:rsid w:val="009F68DF"/>
    <w:rsid w:val="009F6A07"/>
    <w:rsid w:val="009F6ABC"/>
    <w:rsid w:val="009F78D2"/>
    <w:rsid w:val="009F7A49"/>
    <w:rsid w:val="009F7ADC"/>
    <w:rsid w:val="009F7CFE"/>
    <w:rsid w:val="009F7D0B"/>
    <w:rsid w:val="00A00039"/>
    <w:rsid w:val="00A0004B"/>
    <w:rsid w:val="00A003A5"/>
    <w:rsid w:val="00A003F4"/>
    <w:rsid w:val="00A00F0A"/>
    <w:rsid w:val="00A01217"/>
    <w:rsid w:val="00A0122B"/>
    <w:rsid w:val="00A0123D"/>
    <w:rsid w:val="00A01A44"/>
    <w:rsid w:val="00A01C2F"/>
    <w:rsid w:val="00A021A7"/>
    <w:rsid w:val="00A02281"/>
    <w:rsid w:val="00A02E1A"/>
    <w:rsid w:val="00A02E2C"/>
    <w:rsid w:val="00A02EEE"/>
    <w:rsid w:val="00A03301"/>
    <w:rsid w:val="00A03CA5"/>
    <w:rsid w:val="00A03DBA"/>
    <w:rsid w:val="00A04123"/>
    <w:rsid w:val="00A042E2"/>
    <w:rsid w:val="00A043FF"/>
    <w:rsid w:val="00A047A4"/>
    <w:rsid w:val="00A05056"/>
    <w:rsid w:val="00A05289"/>
    <w:rsid w:val="00A0598E"/>
    <w:rsid w:val="00A05EA9"/>
    <w:rsid w:val="00A05FCC"/>
    <w:rsid w:val="00A06142"/>
    <w:rsid w:val="00A0648F"/>
    <w:rsid w:val="00A064DA"/>
    <w:rsid w:val="00A06B6F"/>
    <w:rsid w:val="00A06D22"/>
    <w:rsid w:val="00A06D6D"/>
    <w:rsid w:val="00A071B3"/>
    <w:rsid w:val="00A075EB"/>
    <w:rsid w:val="00A077FC"/>
    <w:rsid w:val="00A07A27"/>
    <w:rsid w:val="00A07AB0"/>
    <w:rsid w:val="00A07AE5"/>
    <w:rsid w:val="00A10124"/>
    <w:rsid w:val="00A10B52"/>
    <w:rsid w:val="00A119D7"/>
    <w:rsid w:val="00A1224D"/>
    <w:rsid w:val="00A13095"/>
    <w:rsid w:val="00A1320E"/>
    <w:rsid w:val="00A1373E"/>
    <w:rsid w:val="00A13D34"/>
    <w:rsid w:val="00A144C0"/>
    <w:rsid w:val="00A1497B"/>
    <w:rsid w:val="00A14A40"/>
    <w:rsid w:val="00A15257"/>
    <w:rsid w:val="00A1544E"/>
    <w:rsid w:val="00A15466"/>
    <w:rsid w:val="00A15A90"/>
    <w:rsid w:val="00A15DB8"/>
    <w:rsid w:val="00A15DBA"/>
    <w:rsid w:val="00A15F71"/>
    <w:rsid w:val="00A1637B"/>
    <w:rsid w:val="00A1642D"/>
    <w:rsid w:val="00A1658F"/>
    <w:rsid w:val="00A167E4"/>
    <w:rsid w:val="00A16D42"/>
    <w:rsid w:val="00A17419"/>
    <w:rsid w:val="00A17658"/>
    <w:rsid w:val="00A17687"/>
    <w:rsid w:val="00A17A1B"/>
    <w:rsid w:val="00A17FB7"/>
    <w:rsid w:val="00A2005A"/>
    <w:rsid w:val="00A204FA"/>
    <w:rsid w:val="00A20ED8"/>
    <w:rsid w:val="00A210B8"/>
    <w:rsid w:val="00A21543"/>
    <w:rsid w:val="00A22697"/>
    <w:rsid w:val="00A22E57"/>
    <w:rsid w:val="00A22E59"/>
    <w:rsid w:val="00A237C5"/>
    <w:rsid w:val="00A23F7B"/>
    <w:rsid w:val="00A24142"/>
    <w:rsid w:val="00A24482"/>
    <w:rsid w:val="00A244A9"/>
    <w:rsid w:val="00A245E6"/>
    <w:rsid w:val="00A24BBE"/>
    <w:rsid w:val="00A2516F"/>
    <w:rsid w:val="00A25789"/>
    <w:rsid w:val="00A25F10"/>
    <w:rsid w:val="00A2637E"/>
    <w:rsid w:val="00A263D5"/>
    <w:rsid w:val="00A26608"/>
    <w:rsid w:val="00A26668"/>
    <w:rsid w:val="00A2691B"/>
    <w:rsid w:val="00A26F5B"/>
    <w:rsid w:val="00A27131"/>
    <w:rsid w:val="00A274AE"/>
    <w:rsid w:val="00A276E3"/>
    <w:rsid w:val="00A27953"/>
    <w:rsid w:val="00A27AC5"/>
    <w:rsid w:val="00A27B90"/>
    <w:rsid w:val="00A30720"/>
    <w:rsid w:val="00A30A52"/>
    <w:rsid w:val="00A30BD4"/>
    <w:rsid w:val="00A30F10"/>
    <w:rsid w:val="00A3163B"/>
    <w:rsid w:val="00A3172B"/>
    <w:rsid w:val="00A31787"/>
    <w:rsid w:val="00A31B1C"/>
    <w:rsid w:val="00A3213E"/>
    <w:rsid w:val="00A3248B"/>
    <w:rsid w:val="00A328A0"/>
    <w:rsid w:val="00A3299A"/>
    <w:rsid w:val="00A332F3"/>
    <w:rsid w:val="00A33397"/>
    <w:rsid w:val="00A33705"/>
    <w:rsid w:val="00A33E94"/>
    <w:rsid w:val="00A33F34"/>
    <w:rsid w:val="00A340ED"/>
    <w:rsid w:val="00A34118"/>
    <w:rsid w:val="00A342D7"/>
    <w:rsid w:val="00A34B10"/>
    <w:rsid w:val="00A34C30"/>
    <w:rsid w:val="00A34CCD"/>
    <w:rsid w:val="00A35171"/>
    <w:rsid w:val="00A3537A"/>
    <w:rsid w:val="00A35551"/>
    <w:rsid w:val="00A35917"/>
    <w:rsid w:val="00A35C90"/>
    <w:rsid w:val="00A361BB"/>
    <w:rsid w:val="00A36439"/>
    <w:rsid w:val="00A36AB4"/>
    <w:rsid w:val="00A37689"/>
    <w:rsid w:val="00A37FB6"/>
    <w:rsid w:val="00A401BB"/>
    <w:rsid w:val="00A40588"/>
    <w:rsid w:val="00A40D0F"/>
    <w:rsid w:val="00A40F2A"/>
    <w:rsid w:val="00A4148F"/>
    <w:rsid w:val="00A41896"/>
    <w:rsid w:val="00A41C16"/>
    <w:rsid w:val="00A42270"/>
    <w:rsid w:val="00A42D60"/>
    <w:rsid w:val="00A42ED9"/>
    <w:rsid w:val="00A42F48"/>
    <w:rsid w:val="00A43480"/>
    <w:rsid w:val="00A43A18"/>
    <w:rsid w:val="00A43B82"/>
    <w:rsid w:val="00A43DDD"/>
    <w:rsid w:val="00A44445"/>
    <w:rsid w:val="00A4476E"/>
    <w:rsid w:val="00A44945"/>
    <w:rsid w:val="00A452C3"/>
    <w:rsid w:val="00A45860"/>
    <w:rsid w:val="00A4589C"/>
    <w:rsid w:val="00A45B3B"/>
    <w:rsid w:val="00A4655A"/>
    <w:rsid w:val="00A46D2E"/>
    <w:rsid w:val="00A479D2"/>
    <w:rsid w:val="00A500F6"/>
    <w:rsid w:val="00A50442"/>
    <w:rsid w:val="00A505B1"/>
    <w:rsid w:val="00A50DA0"/>
    <w:rsid w:val="00A513A4"/>
    <w:rsid w:val="00A51899"/>
    <w:rsid w:val="00A51C4C"/>
    <w:rsid w:val="00A52150"/>
    <w:rsid w:val="00A5279D"/>
    <w:rsid w:val="00A52EA6"/>
    <w:rsid w:val="00A52FA3"/>
    <w:rsid w:val="00A536F8"/>
    <w:rsid w:val="00A53A20"/>
    <w:rsid w:val="00A53A53"/>
    <w:rsid w:val="00A53D0D"/>
    <w:rsid w:val="00A53D8A"/>
    <w:rsid w:val="00A53F35"/>
    <w:rsid w:val="00A5443B"/>
    <w:rsid w:val="00A545B2"/>
    <w:rsid w:val="00A54795"/>
    <w:rsid w:val="00A54D46"/>
    <w:rsid w:val="00A551AB"/>
    <w:rsid w:val="00A55776"/>
    <w:rsid w:val="00A5712F"/>
    <w:rsid w:val="00A57674"/>
    <w:rsid w:val="00A57945"/>
    <w:rsid w:val="00A57AA5"/>
    <w:rsid w:val="00A57DD3"/>
    <w:rsid w:val="00A6101B"/>
    <w:rsid w:val="00A61324"/>
    <w:rsid w:val="00A61C96"/>
    <w:rsid w:val="00A61DFF"/>
    <w:rsid w:val="00A620A0"/>
    <w:rsid w:val="00A620C4"/>
    <w:rsid w:val="00A6291D"/>
    <w:rsid w:val="00A629B9"/>
    <w:rsid w:val="00A62A76"/>
    <w:rsid w:val="00A62ACB"/>
    <w:rsid w:val="00A62B3C"/>
    <w:rsid w:val="00A62B44"/>
    <w:rsid w:val="00A62BA4"/>
    <w:rsid w:val="00A62BEF"/>
    <w:rsid w:val="00A62E0F"/>
    <w:rsid w:val="00A62F35"/>
    <w:rsid w:val="00A630E6"/>
    <w:rsid w:val="00A63622"/>
    <w:rsid w:val="00A637C2"/>
    <w:rsid w:val="00A63971"/>
    <w:rsid w:val="00A6400C"/>
    <w:rsid w:val="00A64A16"/>
    <w:rsid w:val="00A64B84"/>
    <w:rsid w:val="00A65B11"/>
    <w:rsid w:val="00A65EE2"/>
    <w:rsid w:val="00A660CF"/>
    <w:rsid w:val="00A66363"/>
    <w:rsid w:val="00A66967"/>
    <w:rsid w:val="00A671D2"/>
    <w:rsid w:val="00A67208"/>
    <w:rsid w:val="00A6724F"/>
    <w:rsid w:val="00A675C7"/>
    <w:rsid w:val="00A67B17"/>
    <w:rsid w:val="00A70026"/>
    <w:rsid w:val="00A70245"/>
    <w:rsid w:val="00A7025C"/>
    <w:rsid w:val="00A705ED"/>
    <w:rsid w:val="00A70911"/>
    <w:rsid w:val="00A70A14"/>
    <w:rsid w:val="00A70C2D"/>
    <w:rsid w:val="00A70EF3"/>
    <w:rsid w:val="00A71479"/>
    <w:rsid w:val="00A71B64"/>
    <w:rsid w:val="00A7221B"/>
    <w:rsid w:val="00A72B74"/>
    <w:rsid w:val="00A7332F"/>
    <w:rsid w:val="00A7339F"/>
    <w:rsid w:val="00A739AC"/>
    <w:rsid w:val="00A74516"/>
    <w:rsid w:val="00A7469E"/>
    <w:rsid w:val="00A7473C"/>
    <w:rsid w:val="00A747A6"/>
    <w:rsid w:val="00A75471"/>
    <w:rsid w:val="00A75ACA"/>
    <w:rsid w:val="00A76440"/>
    <w:rsid w:val="00A768DB"/>
    <w:rsid w:val="00A76954"/>
    <w:rsid w:val="00A77783"/>
    <w:rsid w:val="00A779B4"/>
    <w:rsid w:val="00A77C2D"/>
    <w:rsid w:val="00A77D51"/>
    <w:rsid w:val="00A80012"/>
    <w:rsid w:val="00A80440"/>
    <w:rsid w:val="00A80502"/>
    <w:rsid w:val="00A807E4"/>
    <w:rsid w:val="00A80AA3"/>
    <w:rsid w:val="00A80BBD"/>
    <w:rsid w:val="00A80CF6"/>
    <w:rsid w:val="00A8154A"/>
    <w:rsid w:val="00A81C65"/>
    <w:rsid w:val="00A81CBC"/>
    <w:rsid w:val="00A81E08"/>
    <w:rsid w:val="00A825F9"/>
    <w:rsid w:val="00A82A3A"/>
    <w:rsid w:val="00A832FF"/>
    <w:rsid w:val="00A83B2B"/>
    <w:rsid w:val="00A83E07"/>
    <w:rsid w:val="00A84360"/>
    <w:rsid w:val="00A84991"/>
    <w:rsid w:val="00A852DF"/>
    <w:rsid w:val="00A8565E"/>
    <w:rsid w:val="00A85F2F"/>
    <w:rsid w:val="00A874D1"/>
    <w:rsid w:val="00A875D6"/>
    <w:rsid w:val="00A87E37"/>
    <w:rsid w:val="00A87FB5"/>
    <w:rsid w:val="00A90113"/>
    <w:rsid w:val="00A903EF"/>
    <w:rsid w:val="00A90601"/>
    <w:rsid w:val="00A90DA8"/>
    <w:rsid w:val="00A90E42"/>
    <w:rsid w:val="00A91049"/>
    <w:rsid w:val="00A91642"/>
    <w:rsid w:val="00A91CD0"/>
    <w:rsid w:val="00A928FF"/>
    <w:rsid w:val="00A930B1"/>
    <w:rsid w:val="00A93616"/>
    <w:rsid w:val="00A93BBE"/>
    <w:rsid w:val="00A943E3"/>
    <w:rsid w:val="00A94440"/>
    <w:rsid w:val="00A94C0A"/>
    <w:rsid w:val="00A94CD2"/>
    <w:rsid w:val="00A94E08"/>
    <w:rsid w:val="00A95ABA"/>
    <w:rsid w:val="00A95BAE"/>
    <w:rsid w:val="00A95E8B"/>
    <w:rsid w:val="00A95F80"/>
    <w:rsid w:val="00A9605D"/>
    <w:rsid w:val="00A96353"/>
    <w:rsid w:val="00A963D6"/>
    <w:rsid w:val="00A966BE"/>
    <w:rsid w:val="00A97284"/>
    <w:rsid w:val="00A97343"/>
    <w:rsid w:val="00A97D5C"/>
    <w:rsid w:val="00A97EA6"/>
    <w:rsid w:val="00AA01A5"/>
    <w:rsid w:val="00AA0351"/>
    <w:rsid w:val="00AA05DA"/>
    <w:rsid w:val="00AA0812"/>
    <w:rsid w:val="00AA1436"/>
    <w:rsid w:val="00AA14E0"/>
    <w:rsid w:val="00AA15C7"/>
    <w:rsid w:val="00AA19AB"/>
    <w:rsid w:val="00AA1F0D"/>
    <w:rsid w:val="00AA1FF2"/>
    <w:rsid w:val="00AA207D"/>
    <w:rsid w:val="00AA21C8"/>
    <w:rsid w:val="00AA23FD"/>
    <w:rsid w:val="00AA2496"/>
    <w:rsid w:val="00AA24EE"/>
    <w:rsid w:val="00AA2903"/>
    <w:rsid w:val="00AA2A21"/>
    <w:rsid w:val="00AA2CCC"/>
    <w:rsid w:val="00AA368E"/>
    <w:rsid w:val="00AA378A"/>
    <w:rsid w:val="00AA38BA"/>
    <w:rsid w:val="00AA3CAB"/>
    <w:rsid w:val="00AA3D05"/>
    <w:rsid w:val="00AA40B6"/>
    <w:rsid w:val="00AA4A3E"/>
    <w:rsid w:val="00AA4F07"/>
    <w:rsid w:val="00AA569C"/>
    <w:rsid w:val="00AA69F4"/>
    <w:rsid w:val="00AA6CEB"/>
    <w:rsid w:val="00AA77F7"/>
    <w:rsid w:val="00AA7829"/>
    <w:rsid w:val="00AA79B8"/>
    <w:rsid w:val="00AA7C29"/>
    <w:rsid w:val="00AB05D2"/>
    <w:rsid w:val="00AB0804"/>
    <w:rsid w:val="00AB0849"/>
    <w:rsid w:val="00AB0889"/>
    <w:rsid w:val="00AB0B3B"/>
    <w:rsid w:val="00AB1812"/>
    <w:rsid w:val="00AB1B73"/>
    <w:rsid w:val="00AB1D91"/>
    <w:rsid w:val="00AB1DB4"/>
    <w:rsid w:val="00AB1EC4"/>
    <w:rsid w:val="00AB213C"/>
    <w:rsid w:val="00AB23CE"/>
    <w:rsid w:val="00AB2550"/>
    <w:rsid w:val="00AB25D5"/>
    <w:rsid w:val="00AB3492"/>
    <w:rsid w:val="00AB3C7D"/>
    <w:rsid w:val="00AB4033"/>
    <w:rsid w:val="00AB412B"/>
    <w:rsid w:val="00AB42CD"/>
    <w:rsid w:val="00AB4347"/>
    <w:rsid w:val="00AB4388"/>
    <w:rsid w:val="00AB471B"/>
    <w:rsid w:val="00AB5269"/>
    <w:rsid w:val="00AB52B7"/>
    <w:rsid w:val="00AB56E1"/>
    <w:rsid w:val="00AB5879"/>
    <w:rsid w:val="00AB5D83"/>
    <w:rsid w:val="00AB6069"/>
    <w:rsid w:val="00AB621D"/>
    <w:rsid w:val="00AB673D"/>
    <w:rsid w:val="00AB6A43"/>
    <w:rsid w:val="00AB6B26"/>
    <w:rsid w:val="00AB6C73"/>
    <w:rsid w:val="00AB6E64"/>
    <w:rsid w:val="00AB7091"/>
    <w:rsid w:val="00AB74CB"/>
    <w:rsid w:val="00AB7749"/>
    <w:rsid w:val="00AB7A28"/>
    <w:rsid w:val="00AC0136"/>
    <w:rsid w:val="00AC0755"/>
    <w:rsid w:val="00AC0D33"/>
    <w:rsid w:val="00AC1002"/>
    <w:rsid w:val="00AC123F"/>
    <w:rsid w:val="00AC1750"/>
    <w:rsid w:val="00AC185A"/>
    <w:rsid w:val="00AC1CB7"/>
    <w:rsid w:val="00AC1F2F"/>
    <w:rsid w:val="00AC1FD5"/>
    <w:rsid w:val="00AC21BC"/>
    <w:rsid w:val="00AC2D3F"/>
    <w:rsid w:val="00AC3372"/>
    <w:rsid w:val="00AC35BF"/>
    <w:rsid w:val="00AC373D"/>
    <w:rsid w:val="00AC3C85"/>
    <w:rsid w:val="00AC3F5E"/>
    <w:rsid w:val="00AC4160"/>
    <w:rsid w:val="00AC4487"/>
    <w:rsid w:val="00AC4CEB"/>
    <w:rsid w:val="00AC4F13"/>
    <w:rsid w:val="00AC5205"/>
    <w:rsid w:val="00AC5371"/>
    <w:rsid w:val="00AC55EA"/>
    <w:rsid w:val="00AC5B1C"/>
    <w:rsid w:val="00AC5B91"/>
    <w:rsid w:val="00AC658F"/>
    <w:rsid w:val="00AC6773"/>
    <w:rsid w:val="00AC6883"/>
    <w:rsid w:val="00AC6AFC"/>
    <w:rsid w:val="00AC6E15"/>
    <w:rsid w:val="00AC7077"/>
    <w:rsid w:val="00AC720B"/>
    <w:rsid w:val="00AC758C"/>
    <w:rsid w:val="00AC75E3"/>
    <w:rsid w:val="00AC7A39"/>
    <w:rsid w:val="00AC7A67"/>
    <w:rsid w:val="00AC7D75"/>
    <w:rsid w:val="00AD00E1"/>
    <w:rsid w:val="00AD0220"/>
    <w:rsid w:val="00AD0B29"/>
    <w:rsid w:val="00AD0E42"/>
    <w:rsid w:val="00AD0FCE"/>
    <w:rsid w:val="00AD1190"/>
    <w:rsid w:val="00AD14DC"/>
    <w:rsid w:val="00AD1504"/>
    <w:rsid w:val="00AD1A6E"/>
    <w:rsid w:val="00AD2484"/>
    <w:rsid w:val="00AD24B2"/>
    <w:rsid w:val="00AD25F1"/>
    <w:rsid w:val="00AD2BD0"/>
    <w:rsid w:val="00AD32F6"/>
    <w:rsid w:val="00AD351E"/>
    <w:rsid w:val="00AD35C4"/>
    <w:rsid w:val="00AD4159"/>
    <w:rsid w:val="00AD4268"/>
    <w:rsid w:val="00AD4673"/>
    <w:rsid w:val="00AD4AF7"/>
    <w:rsid w:val="00AD5814"/>
    <w:rsid w:val="00AD5C9E"/>
    <w:rsid w:val="00AD5F0B"/>
    <w:rsid w:val="00AD6297"/>
    <w:rsid w:val="00AD6C56"/>
    <w:rsid w:val="00AD6D59"/>
    <w:rsid w:val="00AD6EFF"/>
    <w:rsid w:val="00AD6FB8"/>
    <w:rsid w:val="00AD72DF"/>
    <w:rsid w:val="00AD7675"/>
    <w:rsid w:val="00AD7C0D"/>
    <w:rsid w:val="00AD7DB7"/>
    <w:rsid w:val="00AE01CB"/>
    <w:rsid w:val="00AE01F6"/>
    <w:rsid w:val="00AE0435"/>
    <w:rsid w:val="00AE05CF"/>
    <w:rsid w:val="00AE05F3"/>
    <w:rsid w:val="00AE1032"/>
    <w:rsid w:val="00AE1B48"/>
    <w:rsid w:val="00AE2243"/>
    <w:rsid w:val="00AE253D"/>
    <w:rsid w:val="00AE2561"/>
    <w:rsid w:val="00AE274E"/>
    <w:rsid w:val="00AE277B"/>
    <w:rsid w:val="00AE2A46"/>
    <w:rsid w:val="00AE2C85"/>
    <w:rsid w:val="00AE3725"/>
    <w:rsid w:val="00AE396F"/>
    <w:rsid w:val="00AE3977"/>
    <w:rsid w:val="00AE3EFC"/>
    <w:rsid w:val="00AE49F8"/>
    <w:rsid w:val="00AE4B7A"/>
    <w:rsid w:val="00AE4F17"/>
    <w:rsid w:val="00AE529A"/>
    <w:rsid w:val="00AE539F"/>
    <w:rsid w:val="00AE54CF"/>
    <w:rsid w:val="00AE582B"/>
    <w:rsid w:val="00AE58BE"/>
    <w:rsid w:val="00AE6438"/>
    <w:rsid w:val="00AE68FB"/>
    <w:rsid w:val="00AE6914"/>
    <w:rsid w:val="00AE6D85"/>
    <w:rsid w:val="00AE6DD3"/>
    <w:rsid w:val="00AE7513"/>
    <w:rsid w:val="00AE7901"/>
    <w:rsid w:val="00AE7AE1"/>
    <w:rsid w:val="00AE7BD2"/>
    <w:rsid w:val="00AE7E08"/>
    <w:rsid w:val="00AF056F"/>
    <w:rsid w:val="00AF0606"/>
    <w:rsid w:val="00AF09C3"/>
    <w:rsid w:val="00AF1076"/>
    <w:rsid w:val="00AF199D"/>
    <w:rsid w:val="00AF1C0A"/>
    <w:rsid w:val="00AF1DC1"/>
    <w:rsid w:val="00AF239E"/>
    <w:rsid w:val="00AF23F4"/>
    <w:rsid w:val="00AF2549"/>
    <w:rsid w:val="00AF2577"/>
    <w:rsid w:val="00AF263C"/>
    <w:rsid w:val="00AF27A1"/>
    <w:rsid w:val="00AF2D9D"/>
    <w:rsid w:val="00AF3154"/>
    <w:rsid w:val="00AF3162"/>
    <w:rsid w:val="00AF33CC"/>
    <w:rsid w:val="00AF37CB"/>
    <w:rsid w:val="00AF4587"/>
    <w:rsid w:val="00AF46C2"/>
    <w:rsid w:val="00AF4702"/>
    <w:rsid w:val="00AF47FE"/>
    <w:rsid w:val="00AF48BD"/>
    <w:rsid w:val="00AF4EE0"/>
    <w:rsid w:val="00AF60BC"/>
    <w:rsid w:val="00AF6356"/>
    <w:rsid w:val="00AF6AC7"/>
    <w:rsid w:val="00AF6AF8"/>
    <w:rsid w:val="00AF6F0B"/>
    <w:rsid w:val="00AF7808"/>
    <w:rsid w:val="00AF7C02"/>
    <w:rsid w:val="00B0087F"/>
    <w:rsid w:val="00B00900"/>
    <w:rsid w:val="00B00D53"/>
    <w:rsid w:val="00B00EA4"/>
    <w:rsid w:val="00B011E1"/>
    <w:rsid w:val="00B0166D"/>
    <w:rsid w:val="00B01853"/>
    <w:rsid w:val="00B019DD"/>
    <w:rsid w:val="00B02157"/>
    <w:rsid w:val="00B02449"/>
    <w:rsid w:val="00B02D82"/>
    <w:rsid w:val="00B030A4"/>
    <w:rsid w:val="00B0312D"/>
    <w:rsid w:val="00B033DC"/>
    <w:rsid w:val="00B03C71"/>
    <w:rsid w:val="00B03DB5"/>
    <w:rsid w:val="00B03DF0"/>
    <w:rsid w:val="00B03EC3"/>
    <w:rsid w:val="00B04312"/>
    <w:rsid w:val="00B046AF"/>
    <w:rsid w:val="00B046B4"/>
    <w:rsid w:val="00B047EB"/>
    <w:rsid w:val="00B04C86"/>
    <w:rsid w:val="00B04CFE"/>
    <w:rsid w:val="00B04EA9"/>
    <w:rsid w:val="00B051FA"/>
    <w:rsid w:val="00B053A1"/>
    <w:rsid w:val="00B053F6"/>
    <w:rsid w:val="00B05649"/>
    <w:rsid w:val="00B05E4D"/>
    <w:rsid w:val="00B065DA"/>
    <w:rsid w:val="00B06F18"/>
    <w:rsid w:val="00B074CA"/>
    <w:rsid w:val="00B075B8"/>
    <w:rsid w:val="00B079BF"/>
    <w:rsid w:val="00B10894"/>
    <w:rsid w:val="00B10B1B"/>
    <w:rsid w:val="00B110A8"/>
    <w:rsid w:val="00B11637"/>
    <w:rsid w:val="00B11B3E"/>
    <w:rsid w:val="00B11F43"/>
    <w:rsid w:val="00B12B42"/>
    <w:rsid w:val="00B12EFF"/>
    <w:rsid w:val="00B12FCC"/>
    <w:rsid w:val="00B13FCF"/>
    <w:rsid w:val="00B14482"/>
    <w:rsid w:val="00B14659"/>
    <w:rsid w:val="00B147D4"/>
    <w:rsid w:val="00B14CF0"/>
    <w:rsid w:val="00B14FF6"/>
    <w:rsid w:val="00B152FE"/>
    <w:rsid w:val="00B164E8"/>
    <w:rsid w:val="00B1686F"/>
    <w:rsid w:val="00B16D43"/>
    <w:rsid w:val="00B16EEA"/>
    <w:rsid w:val="00B16FD9"/>
    <w:rsid w:val="00B17A11"/>
    <w:rsid w:val="00B17D1A"/>
    <w:rsid w:val="00B200AE"/>
    <w:rsid w:val="00B205A4"/>
    <w:rsid w:val="00B2074B"/>
    <w:rsid w:val="00B20850"/>
    <w:rsid w:val="00B20BD6"/>
    <w:rsid w:val="00B20C74"/>
    <w:rsid w:val="00B20EE1"/>
    <w:rsid w:val="00B21692"/>
    <w:rsid w:val="00B21AB7"/>
    <w:rsid w:val="00B21B1A"/>
    <w:rsid w:val="00B2232E"/>
    <w:rsid w:val="00B22349"/>
    <w:rsid w:val="00B228F9"/>
    <w:rsid w:val="00B2302F"/>
    <w:rsid w:val="00B2395E"/>
    <w:rsid w:val="00B23AB9"/>
    <w:rsid w:val="00B24D36"/>
    <w:rsid w:val="00B25A6C"/>
    <w:rsid w:val="00B25FE1"/>
    <w:rsid w:val="00B2607B"/>
    <w:rsid w:val="00B268C0"/>
    <w:rsid w:val="00B26B15"/>
    <w:rsid w:val="00B27306"/>
    <w:rsid w:val="00B27665"/>
    <w:rsid w:val="00B27900"/>
    <w:rsid w:val="00B27E5D"/>
    <w:rsid w:val="00B29F65"/>
    <w:rsid w:val="00B302E0"/>
    <w:rsid w:val="00B3030E"/>
    <w:rsid w:val="00B306A5"/>
    <w:rsid w:val="00B30BD7"/>
    <w:rsid w:val="00B317B3"/>
    <w:rsid w:val="00B31906"/>
    <w:rsid w:val="00B31ADA"/>
    <w:rsid w:val="00B31F6C"/>
    <w:rsid w:val="00B32022"/>
    <w:rsid w:val="00B32A60"/>
    <w:rsid w:val="00B32C21"/>
    <w:rsid w:val="00B32F0C"/>
    <w:rsid w:val="00B32F68"/>
    <w:rsid w:val="00B3338B"/>
    <w:rsid w:val="00B33737"/>
    <w:rsid w:val="00B33ACE"/>
    <w:rsid w:val="00B33B4F"/>
    <w:rsid w:val="00B33B59"/>
    <w:rsid w:val="00B342D4"/>
    <w:rsid w:val="00B34541"/>
    <w:rsid w:val="00B3458F"/>
    <w:rsid w:val="00B350A0"/>
    <w:rsid w:val="00B35D33"/>
    <w:rsid w:val="00B361EB"/>
    <w:rsid w:val="00B36FA7"/>
    <w:rsid w:val="00B376DC"/>
    <w:rsid w:val="00B37725"/>
    <w:rsid w:val="00B377DD"/>
    <w:rsid w:val="00B378CD"/>
    <w:rsid w:val="00B3799D"/>
    <w:rsid w:val="00B37DF0"/>
    <w:rsid w:val="00B408A9"/>
    <w:rsid w:val="00B4092E"/>
    <w:rsid w:val="00B40BC9"/>
    <w:rsid w:val="00B4123B"/>
    <w:rsid w:val="00B413B2"/>
    <w:rsid w:val="00B414CC"/>
    <w:rsid w:val="00B41AEF"/>
    <w:rsid w:val="00B41B0E"/>
    <w:rsid w:val="00B41B3D"/>
    <w:rsid w:val="00B420FB"/>
    <w:rsid w:val="00B42E4A"/>
    <w:rsid w:val="00B431ED"/>
    <w:rsid w:val="00B43208"/>
    <w:rsid w:val="00B432C1"/>
    <w:rsid w:val="00B4368C"/>
    <w:rsid w:val="00B43880"/>
    <w:rsid w:val="00B43A57"/>
    <w:rsid w:val="00B43B29"/>
    <w:rsid w:val="00B43D49"/>
    <w:rsid w:val="00B44C79"/>
    <w:rsid w:val="00B44FF8"/>
    <w:rsid w:val="00B45A80"/>
    <w:rsid w:val="00B45BFB"/>
    <w:rsid w:val="00B45CB3"/>
    <w:rsid w:val="00B45F65"/>
    <w:rsid w:val="00B46079"/>
    <w:rsid w:val="00B4615E"/>
    <w:rsid w:val="00B4763B"/>
    <w:rsid w:val="00B476BF"/>
    <w:rsid w:val="00B47F3B"/>
    <w:rsid w:val="00B50297"/>
    <w:rsid w:val="00B503D3"/>
    <w:rsid w:val="00B50440"/>
    <w:rsid w:val="00B507E4"/>
    <w:rsid w:val="00B5088F"/>
    <w:rsid w:val="00B50BF1"/>
    <w:rsid w:val="00B50EE2"/>
    <w:rsid w:val="00B512D6"/>
    <w:rsid w:val="00B51584"/>
    <w:rsid w:val="00B515A3"/>
    <w:rsid w:val="00B51791"/>
    <w:rsid w:val="00B51990"/>
    <w:rsid w:val="00B51CBD"/>
    <w:rsid w:val="00B51EF0"/>
    <w:rsid w:val="00B523A4"/>
    <w:rsid w:val="00B523A9"/>
    <w:rsid w:val="00B52AD6"/>
    <w:rsid w:val="00B52E58"/>
    <w:rsid w:val="00B52FED"/>
    <w:rsid w:val="00B5334C"/>
    <w:rsid w:val="00B53859"/>
    <w:rsid w:val="00B53BB5"/>
    <w:rsid w:val="00B53D61"/>
    <w:rsid w:val="00B5424C"/>
    <w:rsid w:val="00B54414"/>
    <w:rsid w:val="00B5466C"/>
    <w:rsid w:val="00B55223"/>
    <w:rsid w:val="00B5522C"/>
    <w:rsid w:val="00B552D3"/>
    <w:rsid w:val="00B5580B"/>
    <w:rsid w:val="00B558EE"/>
    <w:rsid w:val="00B55911"/>
    <w:rsid w:val="00B55A91"/>
    <w:rsid w:val="00B56334"/>
    <w:rsid w:val="00B56C2C"/>
    <w:rsid w:val="00B56EF7"/>
    <w:rsid w:val="00B575D8"/>
    <w:rsid w:val="00B576BE"/>
    <w:rsid w:val="00B578F7"/>
    <w:rsid w:val="00B579F2"/>
    <w:rsid w:val="00B57BDF"/>
    <w:rsid w:val="00B57D0C"/>
    <w:rsid w:val="00B57D1E"/>
    <w:rsid w:val="00B60184"/>
    <w:rsid w:val="00B60DE7"/>
    <w:rsid w:val="00B60ECB"/>
    <w:rsid w:val="00B61035"/>
    <w:rsid w:val="00B6116F"/>
    <w:rsid w:val="00B6127A"/>
    <w:rsid w:val="00B61366"/>
    <w:rsid w:val="00B61B8A"/>
    <w:rsid w:val="00B61D1B"/>
    <w:rsid w:val="00B62696"/>
    <w:rsid w:val="00B628CE"/>
    <w:rsid w:val="00B63457"/>
    <w:rsid w:val="00B644BB"/>
    <w:rsid w:val="00B646C1"/>
    <w:rsid w:val="00B64FE8"/>
    <w:rsid w:val="00B65592"/>
    <w:rsid w:val="00B6563C"/>
    <w:rsid w:val="00B65D05"/>
    <w:rsid w:val="00B65F4F"/>
    <w:rsid w:val="00B667A3"/>
    <w:rsid w:val="00B66DB3"/>
    <w:rsid w:val="00B67158"/>
    <w:rsid w:val="00B674EC"/>
    <w:rsid w:val="00B70C3D"/>
    <w:rsid w:val="00B70C9D"/>
    <w:rsid w:val="00B70D31"/>
    <w:rsid w:val="00B70F8A"/>
    <w:rsid w:val="00B70FE0"/>
    <w:rsid w:val="00B71996"/>
    <w:rsid w:val="00B71A95"/>
    <w:rsid w:val="00B725F7"/>
    <w:rsid w:val="00B72C6D"/>
    <w:rsid w:val="00B73CA0"/>
    <w:rsid w:val="00B7403A"/>
    <w:rsid w:val="00B74181"/>
    <w:rsid w:val="00B74FA9"/>
    <w:rsid w:val="00B7513A"/>
    <w:rsid w:val="00B751A9"/>
    <w:rsid w:val="00B752C6"/>
    <w:rsid w:val="00B755A5"/>
    <w:rsid w:val="00B75AE4"/>
    <w:rsid w:val="00B75BDD"/>
    <w:rsid w:val="00B762E2"/>
    <w:rsid w:val="00B762F3"/>
    <w:rsid w:val="00B76A75"/>
    <w:rsid w:val="00B76C77"/>
    <w:rsid w:val="00B76D93"/>
    <w:rsid w:val="00B773F2"/>
    <w:rsid w:val="00B779BC"/>
    <w:rsid w:val="00B80600"/>
    <w:rsid w:val="00B80DE4"/>
    <w:rsid w:val="00B80EA0"/>
    <w:rsid w:val="00B818D4"/>
    <w:rsid w:val="00B82B1D"/>
    <w:rsid w:val="00B82D7A"/>
    <w:rsid w:val="00B82FE2"/>
    <w:rsid w:val="00B837FF"/>
    <w:rsid w:val="00B8395C"/>
    <w:rsid w:val="00B83CE0"/>
    <w:rsid w:val="00B83F93"/>
    <w:rsid w:val="00B845A3"/>
    <w:rsid w:val="00B8468E"/>
    <w:rsid w:val="00B84748"/>
    <w:rsid w:val="00B84E6E"/>
    <w:rsid w:val="00B84ED3"/>
    <w:rsid w:val="00B852D7"/>
    <w:rsid w:val="00B85B9E"/>
    <w:rsid w:val="00B85C6F"/>
    <w:rsid w:val="00B85D29"/>
    <w:rsid w:val="00B86586"/>
    <w:rsid w:val="00B86EA1"/>
    <w:rsid w:val="00B87158"/>
    <w:rsid w:val="00B872EF"/>
    <w:rsid w:val="00B87472"/>
    <w:rsid w:val="00B8782C"/>
    <w:rsid w:val="00B87C76"/>
    <w:rsid w:val="00B90642"/>
    <w:rsid w:val="00B909F1"/>
    <w:rsid w:val="00B90C77"/>
    <w:rsid w:val="00B91152"/>
    <w:rsid w:val="00B91200"/>
    <w:rsid w:val="00B91584"/>
    <w:rsid w:val="00B91610"/>
    <w:rsid w:val="00B91905"/>
    <w:rsid w:val="00B91DDC"/>
    <w:rsid w:val="00B92253"/>
    <w:rsid w:val="00B92D26"/>
    <w:rsid w:val="00B93068"/>
    <w:rsid w:val="00B9328B"/>
    <w:rsid w:val="00B94CA0"/>
    <w:rsid w:val="00B94CBC"/>
    <w:rsid w:val="00B955A5"/>
    <w:rsid w:val="00B955EC"/>
    <w:rsid w:val="00B95737"/>
    <w:rsid w:val="00B959A0"/>
    <w:rsid w:val="00B95A90"/>
    <w:rsid w:val="00B95C0B"/>
    <w:rsid w:val="00B96275"/>
    <w:rsid w:val="00B962BB"/>
    <w:rsid w:val="00B962D0"/>
    <w:rsid w:val="00B966B6"/>
    <w:rsid w:val="00B974A8"/>
    <w:rsid w:val="00B97589"/>
    <w:rsid w:val="00B97746"/>
    <w:rsid w:val="00BA037E"/>
    <w:rsid w:val="00BA0594"/>
    <w:rsid w:val="00BA0638"/>
    <w:rsid w:val="00BA067D"/>
    <w:rsid w:val="00BA0BC2"/>
    <w:rsid w:val="00BA0E1E"/>
    <w:rsid w:val="00BA0FBE"/>
    <w:rsid w:val="00BA11A6"/>
    <w:rsid w:val="00BA1801"/>
    <w:rsid w:val="00BA1ECE"/>
    <w:rsid w:val="00BA2558"/>
    <w:rsid w:val="00BA275A"/>
    <w:rsid w:val="00BA2E5A"/>
    <w:rsid w:val="00BA2F30"/>
    <w:rsid w:val="00BA32C8"/>
    <w:rsid w:val="00BA3487"/>
    <w:rsid w:val="00BA34E2"/>
    <w:rsid w:val="00BA4207"/>
    <w:rsid w:val="00BA481B"/>
    <w:rsid w:val="00BA496C"/>
    <w:rsid w:val="00BA4CEE"/>
    <w:rsid w:val="00BA53CD"/>
    <w:rsid w:val="00BA564A"/>
    <w:rsid w:val="00BA5AD8"/>
    <w:rsid w:val="00BA5BE7"/>
    <w:rsid w:val="00BA67CC"/>
    <w:rsid w:val="00BB003C"/>
    <w:rsid w:val="00BB0445"/>
    <w:rsid w:val="00BB04A8"/>
    <w:rsid w:val="00BB0E29"/>
    <w:rsid w:val="00BB0E7E"/>
    <w:rsid w:val="00BB11F9"/>
    <w:rsid w:val="00BB168C"/>
    <w:rsid w:val="00BB1975"/>
    <w:rsid w:val="00BB1D27"/>
    <w:rsid w:val="00BB242F"/>
    <w:rsid w:val="00BB304A"/>
    <w:rsid w:val="00BB39E3"/>
    <w:rsid w:val="00BB497C"/>
    <w:rsid w:val="00BB4A23"/>
    <w:rsid w:val="00BB4F6B"/>
    <w:rsid w:val="00BB5149"/>
    <w:rsid w:val="00BB5DE8"/>
    <w:rsid w:val="00BB5EF2"/>
    <w:rsid w:val="00BB6D74"/>
    <w:rsid w:val="00BB7254"/>
    <w:rsid w:val="00BC01EE"/>
    <w:rsid w:val="00BC11F5"/>
    <w:rsid w:val="00BC145D"/>
    <w:rsid w:val="00BC19EB"/>
    <w:rsid w:val="00BC1F73"/>
    <w:rsid w:val="00BC2148"/>
    <w:rsid w:val="00BC2960"/>
    <w:rsid w:val="00BC2A8D"/>
    <w:rsid w:val="00BC2FB3"/>
    <w:rsid w:val="00BC3160"/>
    <w:rsid w:val="00BC386B"/>
    <w:rsid w:val="00BC398A"/>
    <w:rsid w:val="00BC3A5A"/>
    <w:rsid w:val="00BC3C32"/>
    <w:rsid w:val="00BC3CCE"/>
    <w:rsid w:val="00BC3E2D"/>
    <w:rsid w:val="00BC3FE0"/>
    <w:rsid w:val="00BC4254"/>
    <w:rsid w:val="00BC485E"/>
    <w:rsid w:val="00BC4B49"/>
    <w:rsid w:val="00BC4E5D"/>
    <w:rsid w:val="00BC562E"/>
    <w:rsid w:val="00BC5F25"/>
    <w:rsid w:val="00BC6732"/>
    <w:rsid w:val="00BC680E"/>
    <w:rsid w:val="00BC6FD6"/>
    <w:rsid w:val="00BC72A7"/>
    <w:rsid w:val="00BC74FF"/>
    <w:rsid w:val="00BD0229"/>
    <w:rsid w:val="00BD0399"/>
    <w:rsid w:val="00BD06BC"/>
    <w:rsid w:val="00BD0993"/>
    <w:rsid w:val="00BD0A31"/>
    <w:rsid w:val="00BD146F"/>
    <w:rsid w:val="00BD211F"/>
    <w:rsid w:val="00BD25C1"/>
    <w:rsid w:val="00BD27D1"/>
    <w:rsid w:val="00BD2BBE"/>
    <w:rsid w:val="00BD2F53"/>
    <w:rsid w:val="00BD3085"/>
    <w:rsid w:val="00BD3634"/>
    <w:rsid w:val="00BD3C57"/>
    <w:rsid w:val="00BD4107"/>
    <w:rsid w:val="00BD4858"/>
    <w:rsid w:val="00BD4B42"/>
    <w:rsid w:val="00BD4E54"/>
    <w:rsid w:val="00BD56F7"/>
    <w:rsid w:val="00BD5954"/>
    <w:rsid w:val="00BD5A20"/>
    <w:rsid w:val="00BD5B62"/>
    <w:rsid w:val="00BD6063"/>
    <w:rsid w:val="00BD62A7"/>
    <w:rsid w:val="00BD66B6"/>
    <w:rsid w:val="00BD66D2"/>
    <w:rsid w:val="00BD6CFA"/>
    <w:rsid w:val="00BD7271"/>
    <w:rsid w:val="00BD72BB"/>
    <w:rsid w:val="00BD74E4"/>
    <w:rsid w:val="00BD76EE"/>
    <w:rsid w:val="00BD79BF"/>
    <w:rsid w:val="00BD7C64"/>
    <w:rsid w:val="00BD7D34"/>
    <w:rsid w:val="00BE027A"/>
    <w:rsid w:val="00BE0631"/>
    <w:rsid w:val="00BE0EE4"/>
    <w:rsid w:val="00BE126D"/>
    <w:rsid w:val="00BE1558"/>
    <w:rsid w:val="00BE1701"/>
    <w:rsid w:val="00BE1C86"/>
    <w:rsid w:val="00BE1CD3"/>
    <w:rsid w:val="00BE1CEA"/>
    <w:rsid w:val="00BE2288"/>
    <w:rsid w:val="00BE247E"/>
    <w:rsid w:val="00BE2A89"/>
    <w:rsid w:val="00BE2F75"/>
    <w:rsid w:val="00BE3581"/>
    <w:rsid w:val="00BE3C67"/>
    <w:rsid w:val="00BE3F07"/>
    <w:rsid w:val="00BE4875"/>
    <w:rsid w:val="00BE49ED"/>
    <w:rsid w:val="00BE4C51"/>
    <w:rsid w:val="00BE54C7"/>
    <w:rsid w:val="00BE54D5"/>
    <w:rsid w:val="00BE566B"/>
    <w:rsid w:val="00BE5895"/>
    <w:rsid w:val="00BE6266"/>
    <w:rsid w:val="00BE62E3"/>
    <w:rsid w:val="00BE69E1"/>
    <w:rsid w:val="00BE6A03"/>
    <w:rsid w:val="00BE6B9D"/>
    <w:rsid w:val="00BE6BC7"/>
    <w:rsid w:val="00BE7309"/>
    <w:rsid w:val="00BE7A2B"/>
    <w:rsid w:val="00BE7D4B"/>
    <w:rsid w:val="00BE7EFD"/>
    <w:rsid w:val="00BE7FCF"/>
    <w:rsid w:val="00BF02F4"/>
    <w:rsid w:val="00BF03CA"/>
    <w:rsid w:val="00BF060B"/>
    <w:rsid w:val="00BF06FC"/>
    <w:rsid w:val="00BF0895"/>
    <w:rsid w:val="00BF0D9A"/>
    <w:rsid w:val="00BF10E0"/>
    <w:rsid w:val="00BF19CA"/>
    <w:rsid w:val="00BF1C39"/>
    <w:rsid w:val="00BF281C"/>
    <w:rsid w:val="00BF2A70"/>
    <w:rsid w:val="00BF3567"/>
    <w:rsid w:val="00BF3818"/>
    <w:rsid w:val="00BF38E4"/>
    <w:rsid w:val="00BF3A19"/>
    <w:rsid w:val="00BF4FA8"/>
    <w:rsid w:val="00BF5017"/>
    <w:rsid w:val="00BF51B0"/>
    <w:rsid w:val="00BF5491"/>
    <w:rsid w:val="00BF55BD"/>
    <w:rsid w:val="00BF5638"/>
    <w:rsid w:val="00BF57F5"/>
    <w:rsid w:val="00BF5FC2"/>
    <w:rsid w:val="00BF62D3"/>
    <w:rsid w:val="00BF709C"/>
    <w:rsid w:val="00BF75B3"/>
    <w:rsid w:val="00BF77FA"/>
    <w:rsid w:val="00BF78E6"/>
    <w:rsid w:val="00BF7FE1"/>
    <w:rsid w:val="00C00080"/>
    <w:rsid w:val="00C00419"/>
    <w:rsid w:val="00C00937"/>
    <w:rsid w:val="00C00DD9"/>
    <w:rsid w:val="00C00DEE"/>
    <w:rsid w:val="00C00F96"/>
    <w:rsid w:val="00C01000"/>
    <w:rsid w:val="00C01044"/>
    <w:rsid w:val="00C01229"/>
    <w:rsid w:val="00C015AB"/>
    <w:rsid w:val="00C019D7"/>
    <w:rsid w:val="00C01BB4"/>
    <w:rsid w:val="00C0211C"/>
    <w:rsid w:val="00C025FC"/>
    <w:rsid w:val="00C02BEB"/>
    <w:rsid w:val="00C02C65"/>
    <w:rsid w:val="00C02E3A"/>
    <w:rsid w:val="00C0339B"/>
    <w:rsid w:val="00C0440A"/>
    <w:rsid w:val="00C048D3"/>
    <w:rsid w:val="00C0496F"/>
    <w:rsid w:val="00C04A26"/>
    <w:rsid w:val="00C0508E"/>
    <w:rsid w:val="00C05697"/>
    <w:rsid w:val="00C059B4"/>
    <w:rsid w:val="00C05D85"/>
    <w:rsid w:val="00C05EB6"/>
    <w:rsid w:val="00C05EBA"/>
    <w:rsid w:val="00C067C4"/>
    <w:rsid w:val="00C06B44"/>
    <w:rsid w:val="00C071B0"/>
    <w:rsid w:val="00C0741B"/>
    <w:rsid w:val="00C07773"/>
    <w:rsid w:val="00C078A5"/>
    <w:rsid w:val="00C07AC0"/>
    <w:rsid w:val="00C07EFC"/>
    <w:rsid w:val="00C07FC2"/>
    <w:rsid w:val="00C105DA"/>
    <w:rsid w:val="00C108EA"/>
    <w:rsid w:val="00C10948"/>
    <w:rsid w:val="00C10B72"/>
    <w:rsid w:val="00C10E1E"/>
    <w:rsid w:val="00C10F29"/>
    <w:rsid w:val="00C11132"/>
    <w:rsid w:val="00C1129A"/>
    <w:rsid w:val="00C116D9"/>
    <w:rsid w:val="00C117E9"/>
    <w:rsid w:val="00C11BA9"/>
    <w:rsid w:val="00C11C6E"/>
    <w:rsid w:val="00C120B1"/>
    <w:rsid w:val="00C120D9"/>
    <w:rsid w:val="00C121D6"/>
    <w:rsid w:val="00C1262B"/>
    <w:rsid w:val="00C128B5"/>
    <w:rsid w:val="00C12911"/>
    <w:rsid w:val="00C12DD5"/>
    <w:rsid w:val="00C13165"/>
    <w:rsid w:val="00C131EE"/>
    <w:rsid w:val="00C13495"/>
    <w:rsid w:val="00C1369A"/>
    <w:rsid w:val="00C1369B"/>
    <w:rsid w:val="00C13954"/>
    <w:rsid w:val="00C13C5A"/>
    <w:rsid w:val="00C13EA0"/>
    <w:rsid w:val="00C14B64"/>
    <w:rsid w:val="00C14D55"/>
    <w:rsid w:val="00C15022"/>
    <w:rsid w:val="00C1517A"/>
    <w:rsid w:val="00C152BC"/>
    <w:rsid w:val="00C1559D"/>
    <w:rsid w:val="00C15774"/>
    <w:rsid w:val="00C15872"/>
    <w:rsid w:val="00C15DB3"/>
    <w:rsid w:val="00C161AF"/>
    <w:rsid w:val="00C16273"/>
    <w:rsid w:val="00C16425"/>
    <w:rsid w:val="00C16481"/>
    <w:rsid w:val="00C16D65"/>
    <w:rsid w:val="00C171BC"/>
    <w:rsid w:val="00C172F8"/>
    <w:rsid w:val="00C178AB"/>
    <w:rsid w:val="00C178C2"/>
    <w:rsid w:val="00C17A35"/>
    <w:rsid w:val="00C17F36"/>
    <w:rsid w:val="00C20263"/>
    <w:rsid w:val="00C20316"/>
    <w:rsid w:val="00C20354"/>
    <w:rsid w:val="00C20DC6"/>
    <w:rsid w:val="00C20F76"/>
    <w:rsid w:val="00C21299"/>
    <w:rsid w:val="00C2141F"/>
    <w:rsid w:val="00C2180E"/>
    <w:rsid w:val="00C21B26"/>
    <w:rsid w:val="00C21F35"/>
    <w:rsid w:val="00C22309"/>
    <w:rsid w:val="00C22843"/>
    <w:rsid w:val="00C22BD5"/>
    <w:rsid w:val="00C22F56"/>
    <w:rsid w:val="00C23115"/>
    <w:rsid w:val="00C23207"/>
    <w:rsid w:val="00C23467"/>
    <w:rsid w:val="00C23774"/>
    <w:rsid w:val="00C23C35"/>
    <w:rsid w:val="00C23C8B"/>
    <w:rsid w:val="00C24117"/>
    <w:rsid w:val="00C2474B"/>
    <w:rsid w:val="00C2487D"/>
    <w:rsid w:val="00C253E0"/>
    <w:rsid w:val="00C25F7E"/>
    <w:rsid w:val="00C26991"/>
    <w:rsid w:val="00C26C31"/>
    <w:rsid w:val="00C26DEB"/>
    <w:rsid w:val="00C26E11"/>
    <w:rsid w:val="00C27241"/>
    <w:rsid w:val="00C277EA"/>
    <w:rsid w:val="00C27B27"/>
    <w:rsid w:val="00C27B2D"/>
    <w:rsid w:val="00C27B7D"/>
    <w:rsid w:val="00C27CF2"/>
    <w:rsid w:val="00C3022B"/>
    <w:rsid w:val="00C305C7"/>
    <w:rsid w:val="00C30EBF"/>
    <w:rsid w:val="00C3137E"/>
    <w:rsid w:val="00C315D8"/>
    <w:rsid w:val="00C317C1"/>
    <w:rsid w:val="00C31803"/>
    <w:rsid w:val="00C31867"/>
    <w:rsid w:val="00C319B5"/>
    <w:rsid w:val="00C31B60"/>
    <w:rsid w:val="00C31FEB"/>
    <w:rsid w:val="00C324F4"/>
    <w:rsid w:val="00C326DC"/>
    <w:rsid w:val="00C32712"/>
    <w:rsid w:val="00C32815"/>
    <w:rsid w:val="00C328ED"/>
    <w:rsid w:val="00C32C97"/>
    <w:rsid w:val="00C330E5"/>
    <w:rsid w:val="00C332CB"/>
    <w:rsid w:val="00C3337A"/>
    <w:rsid w:val="00C3342B"/>
    <w:rsid w:val="00C334FE"/>
    <w:rsid w:val="00C338EB"/>
    <w:rsid w:val="00C33998"/>
    <w:rsid w:val="00C33E2E"/>
    <w:rsid w:val="00C34097"/>
    <w:rsid w:val="00C340EC"/>
    <w:rsid w:val="00C34198"/>
    <w:rsid w:val="00C341D4"/>
    <w:rsid w:val="00C3462B"/>
    <w:rsid w:val="00C3547D"/>
    <w:rsid w:val="00C35512"/>
    <w:rsid w:val="00C35908"/>
    <w:rsid w:val="00C35976"/>
    <w:rsid w:val="00C359DA"/>
    <w:rsid w:val="00C35D30"/>
    <w:rsid w:val="00C3626C"/>
    <w:rsid w:val="00C368BF"/>
    <w:rsid w:val="00C369ED"/>
    <w:rsid w:val="00C37A17"/>
    <w:rsid w:val="00C37F43"/>
    <w:rsid w:val="00C40391"/>
    <w:rsid w:val="00C40B76"/>
    <w:rsid w:val="00C413B5"/>
    <w:rsid w:val="00C4244B"/>
    <w:rsid w:val="00C42620"/>
    <w:rsid w:val="00C427B4"/>
    <w:rsid w:val="00C42C5C"/>
    <w:rsid w:val="00C42D6F"/>
    <w:rsid w:val="00C42E0A"/>
    <w:rsid w:val="00C42FEE"/>
    <w:rsid w:val="00C43392"/>
    <w:rsid w:val="00C4412A"/>
    <w:rsid w:val="00C442BB"/>
    <w:rsid w:val="00C44533"/>
    <w:rsid w:val="00C44D19"/>
    <w:rsid w:val="00C454A4"/>
    <w:rsid w:val="00C4563F"/>
    <w:rsid w:val="00C45A79"/>
    <w:rsid w:val="00C45CF3"/>
    <w:rsid w:val="00C46071"/>
    <w:rsid w:val="00C4637E"/>
    <w:rsid w:val="00C4684A"/>
    <w:rsid w:val="00C50704"/>
    <w:rsid w:val="00C5093B"/>
    <w:rsid w:val="00C50BD2"/>
    <w:rsid w:val="00C50C94"/>
    <w:rsid w:val="00C50CA2"/>
    <w:rsid w:val="00C50D1B"/>
    <w:rsid w:val="00C51379"/>
    <w:rsid w:val="00C5154C"/>
    <w:rsid w:val="00C516AE"/>
    <w:rsid w:val="00C529A9"/>
    <w:rsid w:val="00C52C08"/>
    <w:rsid w:val="00C52E53"/>
    <w:rsid w:val="00C52EA5"/>
    <w:rsid w:val="00C53188"/>
    <w:rsid w:val="00C53256"/>
    <w:rsid w:val="00C53476"/>
    <w:rsid w:val="00C535B3"/>
    <w:rsid w:val="00C53AEC"/>
    <w:rsid w:val="00C53B9A"/>
    <w:rsid w:val="00C5482D"/>
    <w:rsid w:val="00C54B44"/>
    <w:rsid w:val="00C54F56"/>
    <w:rsid w:val="00C5538A"/>
    <w:rsid w:val="00C5574F"/>
    <w:rsid w:val="00C55DF9"/>
    <w:rsid w:val="00C56521"/>
    <w:rsid w:val="00C56F06"/>
    <w:rsid w:val="00C570C1"/>
    <w:rsid w:val="00C57126"/>
    <w:rsid w:val="00C5712B"/>
    <w:rsid w:val="00C573CD"/>
    <w:rsid w:val="00C57919"/>
    <w:rsid w:val="00C57F61"/>
    <w:rsid w:val="00C57F9D"/>
    <w:rsid w:val="00C60F83"/>
    <w:rsid w:val="00C6130A"/>
    <w:rsid w:val="00C617CB"/>
    <w:rsid w:val="00C61CEE"/>
    <w:rsid w:val="00C62572"/>
    <w:rsid w:val="00C62682"/>
    <w:rsid w:val="00C6283F"/>
    <w:rsid w:val="00C62A1B"/>
    <w:rsid w:val="00C62F8B"/>
    <w:rsid w:val="00C630B3"/>
    <w:rsid w:val="00C6314C"/>
    <w:rsid w:val="00C632DD"/>
    <w:rsid w:val="00C633BE"/>
    <w:rsid w:val="00C634D9"/>
    <w:rsid w:val="00C634E1"/>
    <w:rsid w:val="00C6413D"/>
    <w:rsid w:val="00C6441E"/>
    <w:rsid w:val="00C6444C"/>
    <w:rsid w:val="00C6449C"/>
    <w:rsid w:val="00C64B4A"/>
    <w:rsid w:val="00C653ED"/>
    <w:rsid w:val="00C65996"/>
    <w:rsid w:val="00C65A6F"/>
    <w:rsid w:val="00C65AEF"/>
    <w:rsid w:val="00C65B7D"/>
    <w:rsid w:val="00C65C51"/>
    <w:rsid w:val="00C66B7C"/>
    <w:rsid w:val="00C67025"/>
    <w:rsid w:val="00C675D8"/>
    <w:rsid w:val="00C70088"/>
    <w:rsid w:val="00C7027B"/>
    <w:rsid w:val="00C703FC"/>
    <w:rsid w:val="00C7053B"/>
    <w:rsid w:val="00C7088D"/>
    <w:rsid w:val="00C71B9A"/>
    <w:rsid w:val="00C72010"/>
    <w:rsid w:val="00C7289C"/>
    <w:rsid w:val="00C72BB9"/>
    <w:rsid w:val="00C72E93"/>
    <w:rsid w:val="00C73B28"/>
    <w:rsid w:val="00C73C5A"/>
    <w:rsid w:val="00C74175"/>
    <w:rsid w:val="00C7431E"/>
    <w:rsid w:val="00C74CC4"/>
    <w:rsid w:val="00C74FA7"/>
    <w:rsid w:val="00C74FA8"/>
    <w:rsid w:val="00C75199"/>
    <w:rsid w:val="00C7622A"/>
    <w:rsid w:val="00C76403"/>
    <w:rsid w:val="00C7661F"/>
    <w:rsid w:val="00C767E8"/>
    <w:rsid w:val="00C769B0"/>
    <w:rsid w:val="00C76DC4"/>
    <w:rsid w:val="00C76E28"/>
    <w:rsid w:val="00C774A4"/>
    <w:rsid w:val="00C77CDB"/>
    <w:rsid w:val="00C80111"/>
    <w:rsid w:val="00C80510"/>
    <w:rsid w:val="00C8085C"/>
    <w:rsid w:val="00C80B97"/>
    <w:rsid w:val="00C810C1"/>
    <w:rsid w:val="00C819BE"/>
    <w:rsid w:val="00C82467"/>
    <w:rsid w:val="00C82524"/>
    <w:rsid w:val="00C826A6"/>
    <w:rsid w:val="00C82B94"/>
    <w:rsid w:val="00C82DEE"/>
    <w:rsid w:val="00C82FFD"/>
    <w:rsid w:val="00C83166"/>
    <w:rsid w:val="00C83190"/>
    <w:rsid w:val="00C83ADE"/>
    <w:rsid w:val="00C83C31"/>
    <w:rsid w:val="00C8411A"/>
    <w:rsid w:val="00C848C3"/>
    <w:rsid w:val="00C84ABE"/>
    <w:rsid w:val="00C84D5B"/>
    <w:rsid w:val="00C84FD0"/>
    <w:rsid w:val="00C8512A"/>
    <w:rsid w:val="00C855AC"/>
    <w:rsid w:val="00C85B0F"/>
    <w:rsid w:val="00C85C63"/>
    <w:rsid w:val="00C85CCA"/>
    <w:rsid w:val="00C85FFE"/>
    <w:rsid w:val="00C86153"/>
    <w:rsid w:val="00C86BD6"/>
    <w:rsid w:val="00C86DEE"/>
    <w:rsid w:val="00C86EAD"/>
    <w:rsid w:val="00C87AA7"/>
    <w:rsid w:val="00C87B44"/>
    <w:rsid w:val="00C87C29"/>
    <w:rsid w:val="00C87EE9"/>
    <w:rsid w:val="00C900DB"/>
    <w:rsid w:val="00C90752"/>
    <w:rsid w:val="00C90E70"/>
    <w:rsid w:val="00C91DE0"/>
    <w:rsid w:val="00C9245F"/>
    <w:rsid w:val="00C92535"/>
    <w:rsid w:val="00C927CA"/>
    <w:rsid w:val="00C927DD"/>
    <w:rsid w:val="00C93528"/>
    <w:rsid w:val="00C936DC"/>
    <w:rsid w:val="00C93A5D"/>
    <w:rsid w:val="00C93DC3"/>
    <w:rsid w:val="00C940EA"/>
    <w:rsid w:val="00C94381"/>
    <w:rsid w:val="00C9462E"/>
    <w:rsid w:val="00C94781"/>
    <w:rsid w:val="00C949E9"/>
    <w:rsid w:val="00C94A00"/>
    <w:rsid w:val="00C94B5C"/>
    <w:rsid w:val="00C9539F"/>
    <w:rsid w:val="00C95411"/>
    <w:rsid w:val="00C9572C"/>
    <w:rsid w:val="00C95BB8"/>
    <w:rsid w:val="00C95BE8"/>
    <w:rsid w:val="00C95CD9"/>
    <w:rsid w:val="00C96080"/>
    <w:rsid w:val="00C9682F"/>
    <w:rsid w:val="00C96CBA"/>
    <w:rsid w:val="00C96F62"/>
    <w:rsid w:val="00C97CB7"/>
    <w:rsid w:val="00CA000D"/>
    <w:rsid w:val="00CA0354"/>
    <w:rsid w:val="00CA08C2"/>
    <w:rsid w:val="00CA0DFD"/>
    <w:rsid w:val="00CA15A8"/>
    <w:rsid w:val="00CA1994"/>
    <w:rsid w:val="00CA1A5D"/>
    <w:rsid w:val="00CA2513"/>
    <w:rsid w:val="00CA2C42"/>
    <w:rsid w:val="00CA32ED"/>
    <w:rsid w:val="00CA3BEF"/>
    <w:rsid w:val="00CA4CC4"/>
    <w:rsid w:val="00CA4D1D"/>
    <w:rsid w:val="00CA527C"/>
    <w:rsid w:val="00CA5540"/>
    <w:rsid w:val="00CA5629"/>
    <w:rsid w:val="00CA5692"/>
    <w:rsid w:val="00CA5788"/>
    <w:rsid w:val="00CA5DD6"/>
    <w:rsid w:val="00CA5EFD"/>
    <w:rsid w:val="00CA5F8E"/>
    <w:rsid w:val="00CA6054"/>
    <w:rsid w:val="00CA65FA"/>
    <w:rsid w:val="00CA66F5"/>
    <w:rsid w:val="00CA714E"/>
    <w:rsid w:val="00CA72AD"/>
    <w:rsid w:val="00CA7E1D"/>
    <w:rsid w:val="00CB01CC"/>
    <w:rsid w:val="00CB02EB"/>
    <w:rsid w:val="00CB051B"/>
    <w:rsid w:val="00CB06A8"/>
    <w:rsid w:val="00CB070E"/>
    <w:rsid w:val="00CB080B"/>
    <w:rsid w:val="00CB095F"/>
    <w:rsid w:val="00CB0C4F"/>
    <w:rsid w:val="00CB0D11"/>
    <w:rsid w:val="00CB0E12"/>
    <w:rsid w:val="00CB0E84"/>
    <w:rsid w:val="00CB11A0"/>
    <w:rsid w:val="00CB11BE"/>
    <w:rsid w:val="00CB15EC"/>
    <w:rsid w:val="00CB187A"/>
    <w:rsid w:val="00CB1958"/>
    <w:rsid w:val="00CB1F91"/>
    <w:rsid w:val="00CB1FB4"/>
    <w:rsid w:val="00CB2069"/>
    <w:rsid w:val="00CB2087"/>
    <w:rsid w:val="00CB251F"/>
    <w:rsid w:val="00CB2901"/>
    <w:rsid w:val="00CB2B7B"/>
    <w:rsid w:val="00CB2BC4"/>
    <w:rsid w:val="00CB2ECC"/>
    <w:rsid w:val="00CB30FD"/>
    <w:rsid w:val="00CB31AF"/>
    <w:rsid w:val="00CB341F"/>
    <w:rsid w:val="00CB3684"/>
    <w:rsid w:val="00CB3F09"/>
    <w:rsid w:val="00CB4146"/>
    <w:rsid w:val="00CB43FE"/>
    <w:rsid w:val="00CB4414"/>
    <w:rsid w:val="00CB4E84"/>
    <w:rsid w:val="00CB51C8"/>
    <w:rsid w:val="00CB59E4"/>
    <w:rsid w:val="00CB5CCB"/>
    <w:rsid w:val="00CB66F9"/>
    <w:rsid w:val="00CB70D0"/>
    <w:rsid w:val="00CB70E5"/>
    <w:rsid w:val="00CB7474"/>
    <w:rsid w:val="00CB79D0"/>
    <w:rsid w:val="00CC000D"/>
    <w:rsid w:val="00CC055B"/>
    <w:rsid w:val="00CC0AE7"/>
    <w:rsid w:val="00CC182F"/>
    <w:rsid w:val="00CC19B9"/>
    <w:rsid w:val="00CC1E3D"/>
    <w:rsid w:val="00CC23CA"/>
    <w:rsid w:val="00CC28CB"/>
    <w:rsid w:val="00CC3234"/>
    <w:rsid w:val="00CC38DA"/>
    <w:rsid w:val="00CC3907"/>
    <w:rsid w:val="00CC3B29"/>
    <w:rsid w:val="00CC3C7E"/>
    <w:rsid w:val="00CC3CDA"/>
    <w:rsid w:val="00CC3F27"/>
    <w:rsid w:val="00CC49D3"/>
    <w:rsid w:val="00CC5BCC"/>
    <w:rsid w:val="00CC60A6"/>
    <w:rsid w:val="00CC6A11"/>
    <w:rsid w:val="00CC6F37"/>
    <w:rsid w:val="00CC7CF9"/>
    <w:rsid w:val="00CC7DE6"/>
    <w:rsid w:val="00CD0D25"/>
    <w:rsid w:val="00CD0FE5"/>
    <w:rsid w:val="00CD1520"/>
    <w:rsid w:val="00CD17C0"/>
    <w:rsid w:val="00CD1988"/>
    <w:rsid w:val="00CD25F4"/>
    <w:rsid w:val="00CD26A8"/>
    <w:rsid w:val="00CD2F4D"/>
    <w:rsid w:val="00CD2FDE"/>
    <w:rsid w:val="00CD3008"/>
    <w:rsid w:val="00CD34CE"/>
    <w:rsid w:val="00CD3E79"/>
    <w:rsid w:val="00CD4B60"/>
    <w:rsid w:val="00CD4E7A"/>
    <w:rsid w:val="00CD561B"/>
    <w:rsid w:val="00CD56E8"/>
    <w:rsid w:val="00CD57C2"/>
    <w:rsid w:val="00CD5918"/>
    <w:rsid w:val="00CD5D19"/>
    <w:rsid w:val="00CD5DE1"/>
    <w:rsid w:val="00CD5F24"/>
    <w:rsid w:val="00CD6183"/>
    <w:rsid w:val="00CD629A"/>
    <w:rsid w:val="00CD62AE"/>
    <w:rsid w:val="00CD6359"/>
    <w:rsid w:val="00CD6FF8"/>
    <w:rsid w:val="00CD7774"/>
    <w:rsid w:val="00CD7973"/>
    <w:rsid w:val="00CD7A80"/>
    <w:rsid w:val="00CD7B0A"/>
    <w:rsid w:val="00CD7EE7"/>
    <w:rsid w:val="00CD7EF6"/>
    <w:rsid w:val="00CD7F25"/>
    <w:rsid w:val="00CE0446"/>
    <w:rsid w:val="00CE0D26"/>
    <w:rsid w:val="00CE1282"/>
    <w:rsid w:val="00CE12BA"/>
    <w:rsid w:val="00CE1321"/>
    <w:rsid w:val="00CE1340"/>
    <w:rsid w:val="00CE1E5F"/>
    <w:rsid w:val="00CE1F5C"/>
    <w:rsid w:val="00CE26FC"/>
    <w:rsid w:val="00CE2815"/>
    <w:rsid w:val="00CE2A46"/>
    <w:rsid w:val="00CE2C37"/>
    <w:rsid w:val="00CE2CFE"/>
    <w:rsid w:val="00CE2FF3"/>
    <w:rsid w:val="00CE312B"/>
    <w:rsid w:val="00CE3242"/>
    <w:rsid w:val="00CE3643"/>
    <w:rsid w:val="00CE36CC"/>
    <w:rsid w:val="00CE3994"/>
    <w:rsid w:val="00CE3B1B"/>
    <w:rsid w:val="00CE3B3D"/>
    <w:rsid w:val="00CE3EE0"/>
    <w:rsid w:val="00CE4365"/>
    <w:rsid w:val="00CE4A77"/>
    <w:rsid w:val="00CE4BDF"/>
    <w:rsid w:val="00CE4EA9"/>
    <w:rsid w:val="00CE500B"/>
    <w:rsid w:val="00CE50CB"/>
    <w:rsid w:val="00CE527E"/>
    <w:rsid w:val="00CE5353"/>
    <w:rsid w:val="00CE572B"/>
    <w:rsid w:val="00CE5851"/>
    <w:rsid w:val="00CE5AEA"/>
    <w:rsid w:val="00CE6034"/>
    <w:rsid w:val="00CE641B"/>
    <w:rsid w:val="00CE6569"/>
    <w:rsid w:val="00CE6C2F"/>
    <w:rsid w:val="00CE6FA0"/>
    <w:rsid w:val="00CE71B1"/>
    <w:rsid w:val="00CE72FD"/>
    <w:rsid w:val="00CE7A74"/>
    <w:rsid w:val="00CE7E1C"/>
    <w:rsid w:val="00CF03C5"/>
    <w:rsid w:val="00CF06FD"/>
    <w:rsid w:val="00CF12F2"/>
    <w:rsid w:val="00CF25A9"/>
    <w:rsid w:val="00CF2AEC"/>
    <w:rsid w:val="00CF33E4"/>
    <w:rsid w:val="00CF33FB"/>
    <w:rsid w:val="00CF45CD"/>
    <w:rsid w:val="00CF58B4"/>
    <w:rsid w:val="00CF5B6A"/>
    <w:rsid w:val="00CF637D"/>
    <w:rsid w:val="00CF6A16"/>
    <w:rsid w:val="00CF7062"/>
    <w:rsid w:val="00CF7507"/>
    <w:rsid w:val="00D00023"/>
    <w:rsid w:val="00D00D60"/>
    <w:rsid w:val="00D013EB"/>
    <w:rsid w:val="00D01DC9"/>
    <w:rsid w:val="00D01EDC"/>
    <w:rsid w:val="00D02065"/>
    <w:rsid w:val="00D02204"/>
    <w:rsid w:val="00D02572"/>
    <w:rsid w:val="00D0274A"/>
    <w:rsid w:val="00D0287A"/>
    <w:rsid w:val="00D03646"/>
    <w:rsid w:val="00D03736"/>
    <w:rsid w:val="00D03794"/>
    <w:rsid w:val="00D03D87"/>
    <w:rsid w:val="00D04837"/>
    <w:rsid w:val="00D0496B"/>
    <w:rsid w:val="00D04A03"/>
    <w:rsid w:val="00D04EAB"/>
    <w:rsid w:val="00D05252"/>
    <w:rsid w:val="00D053C5"/>
    <w:rsid w:val="00D0590B"/>
    <w:rsid w:val="00D066AE"/>
    <w:rsid w:val="00D06BF3"/>
    <w:rsid w:val="00D0763E"/>
    <w:rsid w:val="00D07A4E"/>
    <w:rsid w:val="00D100E4"/>
    <w:rsid w:val="00D103E5"/>
    <w:rsid w:val="00D10585"/>
    <w:rsid w:val="00D10D4D"/>
    <w:rsid w:val="00D11180"/>
    <w:rsid w:val="00D112C9"/>
    <w:rsid w:val="00D114D9"/>
    <w:rsid w:val="00D115A5"/>
    <w:rsid w:val="00D118B3"/>
    <w:rsid w:val="00D121F2"/>
    <w:rsid w:val="00D122A9"/>
    <w:rsid w:val="00D125BA"/>
    <w:rsid w:val="00D1343C"/>
    <w:rsid w:val="00D1344E"/>
    <w:rsid w:val="00D13C85"/>
    <w:rsid w:val="00D13ED2"/>
    <w:rsid w:val="00D14160"/>
    <w:rsid w:val="00D144F1"/>
    <w:rsid w:val="00D14CA8"/>
    <w:rsid w:val="00D160E2"/>
    <w:rsid w:val="00D1653A"/>
    <w:rsid w:val="00D16758"/>
    <w:rsid w:val="00D168B1"/>
    <w:rsid w:val="00D16C5E"/>
    <w:rsid w:val="00D17041"/>
    <w:rsid w:val="00D17297"/>
    <w:rsid w:val="00D172E1"/>
    <w:rsid w:val="00D17394"/>
    <w:rsid w:val="00D173DA"/>
    <w:rsid w:val="00D202AB"/>
    <w:rsid w:val="00D203A2"/>
    <w:rsid w:val="00D20558"/>
    <w:rsid w:val="00D20671"/>
    <w:rsid w:val="00D209C9"/>
    <w:rsid w:val="00D20BCA"/>
    <w:rsid w:val="00D21070"/>
    <w:rsid w:val="00D21576"/>
    <w:rsid w:val="00D218D6"/>
    <w:rsid w:val="00D21989"/>
    <w:rsid w:val="00D21BD5"/>
    <w:rsid w:val="00D22018"/>
    <w:rsid w:val="00D22101"/>
    <w:rsid w:val="00D23601"/>
    <w:rsid w:val="00D237F3"/>
    <w:rsid w:val="00D2394E"/>
    <w:rsid w:val="00D23AD0"/>
    <w:rsid w:val="00D23C88"/>
    <w:rsid w:val="00D23DDB"/>
    <w:rsid w:val="00D23E2D"/>
    <w:rsid w:val="00D2552C"/>
    <w:rsid w:val="00D2588D"/>
    <w:rsid w:val="00D25ACF"/>
    <w:rsid w:val="00D25E28"/>
    <w:rsid w:val="00D26570"/>
    <w:rsid w:val="00D26B03"/>
    <w:rsid w:val="00D26C74"/>
    <w:rsid w:val="00D2738A"/>
    <w:rsid w:val="00D2748E"/>
    <w:rsid w:val="00D2776F"/>
    <w:rsid w:val="00D2797A"/>
    <w:rsid w:val="00D27E39"/>
    <w:rsid w:val="00D3003C"/>
    <w:rsid w:val="00D30340"/>
    <w:rsid w:val="00D3040B"/>
    <w:rsid w:val="00D30CA1"/>
    <w:rsid w:val="00D312B2"/>
    <w:rsid w:val="00D31444"/>
    <w:rsid w:val="00D3187C"/>
    <w:rsid w:val="00D32121"/>
    <w:rsid w:val="00D3226E"/>
    <w:rsid w:val="00D323AD"/>
    <w:rsid w:val="00D32461"/>
    <w:rsid w:val="00D32ED0"/>
    <w:rsid w:val="00D332A2"/>
    <w:rsid w:val="00D33E5A"/>
    <w:rsid w:val="00D34204"/>
    <w:rsid w:val="00D34512"/>
    <w:rsid w:val="00D34760"/>
    <w:rsid w:val="00D34976"/>
    <w:rsid w:val="00D34AEA"/>
    <w:rsid w:val="00D35356"/>
    <w:rsid w:val="00D35BC9"/>
    <w:rsid w:val="00D35E5D"/>
    <w:rsid w:val="00D363A5"/>
    <w:rsid w:val="00D36878"/>
    <w:rsid w:val="00D36EBB"/>
    <w:rsid w:val="00D374EA"/>
    <w:rsid w:val="00D37D23"/>
    <w:rsid w:val="00D37DEE"/>
    <w:rsid w:val="00D40B28"/>
    <w:rsid w:val="00D41C70"/>
    <w:rsid w:val="00D41DDD"/>
    <w:rsid w:val="00D420F7"/>
    <w:rsid w:val="00D4296B"/>
    <w:rsid w:val="00D42991"/>
    <w:rsid w:val="00D42E24"/>
    <w:rsid w:val="00D42EFC"/>
    <w:rsid w:val="00D43541"/>
    <w:rsid w:val="00D43594"/>
    <w:rsid w:val="00D43613"/>
    <w:rsid w:val="00D43CD4"/>
    <w:rsid w:val="00D444D6"/>
    <w:rsid w:val="00D44A31"/>
    <w:rsid w:val="00D44F84"/>
    <w:rsid w:val="00D44FDE"/>
    <w:rsid w:val="00D450BC"/>
    <w:rsid w:val="00D455C9"/>
    <w:rsid w:val="00D45672"/>
    <w:rsid w:val="00D459EE"/>
    <w:rsid w:val="00D45A79"/>
    <w:rsid w:val="00D45BEF"/>
    <w:rsid w:val="00D45FF1"/>
    <w:rsid w:val="00D460A3"/>
    <w:rsid w:val="00D46D8D"/>
    <w:rsid w:val="00D50169"/>
    <w:rsid w:val="00D50247"/>
    <w:rsid w:val="00D50322"/>
    <w:rsid w:val="00D5091D"/>
    <w:rsid w:val="00D50E7C"/>
    <w:rsid w:val="00D50F3F"/>
    <w:rsid w:val="00D50FA9"/>
    <w:rsid w:val="00D51842"/>
    <w:rsid w:val="00D5198B"/>
    <w:rsid w:val="00D52198"/>
    <w:rsid w:val="00D528DF"/>
    <w:rsid w:val="00D52912"/>
    <w:rsid w:val="00D53190"/>
    <w:rsid w:val="00D532DC"/>
    <w:rsid w:val="00D5356B"/>
    <w:rsid w:val="00D53753"/>
    <w:rsid w:val="00D54320"/>
    <w:rsid w:val="00D54430"/>
    <w:rsid w:val="00D5459B"/>
    <w:rsid w:val="00D552A9"/>
    <w:rsid w:val="00D555B9"/>
    <w:rsid w:val="00D5575F"/>
    <w:rsid w:val="00D55AD3"/>
    <w:rsid w:val="00D563F1"/>
    <w:rsid w:val="00D56416"/>
    <w:rsid w:val="00D56820"/>
    <w:rsid w:val="00D56C08"/>
    <w:rsid w:val="00D56DE9"/>
    <w:rsid w:val="00D56F63"/>
    <w:rsid w:val="00D57022"/>
    <w:rsid w:val="00D574A0"/>
    <w:rsid w:val="00D6080B"/>
    <w:rsid w:val="00D60C34"/>
    <w:rsid w:val="00D611EF"/>
    <w:rsid w:val="00D613EE"/>
    <w:rsid w:val="00D61A81"/>
    <w:rsid w:val="00D61B31"/>
    <w:rsid w:val="00D628AC"/>
    <w:rsid w:val="00D62C46"/>
    <w:rsid w:val="00D62C97"/>
    <w:rsid w:val="00D63010"/>
    <w:rsid w:val="00D6319B"/>
    <w:rsid w:val="00D63262"/>
    <w:rsid w:val="00D6387D"/>
    <w:rsid w:val="00D63F23"/>
    <w:rsid w:val="00D6430E"/>
    <w:rsid w:val="00D64AF3"/>
    <w:rsid w:val="00D64EB3"/>
    <w:rsid w:val="00D65329"/>
    <w:rsid w:val="00D653CE"/>
    <w:rsid w:val="00D65C1B"/>
    <w:rsid w:val="00D660DB"/>
    <w:rsid w:val="00D661F0"/>
    <w:rsid w:val="00D664A0"/>
    <w:rsid w:val="00D66C61"/>
    <w:rsid w:val="00D66DCF"/>
    <w:rsid w:val="00D675CE"/>
    <w:rsid w:val="00D678A2"/>
    <w:rsid w:val="00D679BD"/>
    <w:rsid w:val="00D67CB2"/>
    <w:rsid w:val="00D67F3E"/>
    <w:rsid w:val="00D67FEB"/>
    <w:rsid w:val="00D7018C"/>
    <w:rsid w:val="00D70542"/>
    <w:rsid w:val="00D70B7A"/>
    <w:rsid w:val="00D70EC9"/>
    <w:rsid w:val="00D710C7"/>
    <w:rsid w:val="00D7142F"/>
    <w:rsid w:val="00D71D07"/>
    <w:rsid w:val="00D72138"/>
    <w:rsid w:val="00D724EF"/>
    <w:rsid w:val="00D72AF9"/>
    <w:rsid w:val="00D72E0F"/>
    <w:rsid w:val="00D732B0"/>
    <w:rsid w:val="00D73BDF"/>
    <w:rsid w:val="00D73E4A"/>
    <w:rsid w:val="00D74105"/>
    <w:rsid w:val="00D7465D"/>
    <w:rsid w:val="00D75350"/>
    <w:rsid w:val="00D7581F"/>
    <w:rsid w:val="00D76156"/>
    <w:rsid w:val="00D7674C"/>
    <w:rsid w:val="00D7677C"/>
    <w:rsid w:val="00D76A65"/>
    <w:rsid w:val="00D76B35"/>
    <w:rsid w:val="00D76CB4"/>
    <w:rsid w:val="00D772DC"/>
    <w:rsid w:val="00D77577"/>
    <w:rsid w:val="00D776A9"/>
    <w:rsid w:val="00D77AC9"/>
    <w:rsid w:val="00D77B90"/>
    <w:rsid w:val="00D803B0"/>
    <w:rsid w:val="00D80419"/>
    <w:rsid w:val="00D80D15"/>
    <w:rsid w:val="00D80E65"/>
    <w:rsid w:val="00D80F92"/>
    <w:rsid w:val="00D81D4E"/>
    <w:rsid w:val="00D82033"/>
    <w:rsid w:val="00D826A2"/>
    <w:rsid w:val="00D82DDE"/>
    <w:rsid w:val="00D83263"/>
    <w:rsid w:val="00D83783"/>
    <w:rsid w:val="00D839CC"/>
    <w:rsid w:val="00D83E6F"/>
    <w:rsid w:val="00D841B9"/>
    <w:rsid w:val="00D8425D"/>
    <w:rsid w:val="00D8434A"/>
    <w:rsid w:val="00D84ACE"/>
    <w:rsid w:val="00D84B87"/>
    <w:rsid w:val="00D84DEA"/>
    <w:rsid w:val="00D853B9"/>
    <w:rsid w:val="00D85756"/>
    <w:rsid w:val="00D85A93"/>
    <w:rsid w:val="00D85B9D"/>
    <w:rsid w:val="00D85F37"/>
    <w:rsid w:val="00D8621C"/>
    <w:rsid w:val="00D86231"/>
    <w:rsid w:val="00D8638F"/>
    <w:rsid w:val="00D863D0"/>
    <w:rsid w:val="00D86A12"/>
    <w:rsid w:val="00D875EA"/>
    <w:rsid w:val="00D87B7F"/>
    <w:rsid w:val="00D87E1E"/>
    <w:rsid w:val="00D90142"/>
    <w:rsid w:val="00D903C0"/>
    <w:rsid w:val="00D90D2B"/>
    <w:rsid w:val="00D90F7A"/>
    <w:rsid w:val="00D91329"/>
    <w:rsid w:val="00D92531"/>
    <w:rsid w:val="00D929CE"/>
    <w:rsid w:val="00D92A2C"/>
    <w:rsid w:val="00D92BD7"/>
    <w:rsid w:val="00D92CF8"/>
    <w:rsid w:val="00D93381"/>
    <w:rsid w:val="00D933E8"/>
    <w:rsid w:val="00D93700"/>
    <w:rsid w:val="00D9388F"/>
    <w:rsid w:val="00D948F6"/>
    <w:rsid w:val="00D94FAA"/>
    <w:rsid w:val="00D9520E"/>
    <w:rsid w:val="00D953EC"/>
    <w:rsid w:val="00D95A39"/>
    <w:rsid w:val="00D95DB4"/>
    <w:rsid w:val="00D96595"/>
    <w:rsid w:val="00D96926"/>
    <w:rsid w:val="00D96952"/>
    <w:rsid w:val="00D97146"/>
    <w:rsid w:val="00D971C3"/>
    <w:rsid w:val="00D97252"/>
    <w:rsid w:val="00D977D5"/>
    <w:rsid w:val="00D97B38"/>
    <w:rsid w:val="00DA03E2"/>
    <w:rsid w:val="00DA0994"/>
    <w:rsid w:val="00DA09CD"/>
    <w:rsid w:val="00DA0A07"/>
    <w:rsid w:val="00DA0D81"/>
    <w:rsid w:val="00DA0D95"/>
    <w:rsid w:val="00DA0F32"/>
    <w:rsid w:val="00DA0F71"/>
    <w:rsid w:val="00DA1084"/>
    <w:rsid w:val="00DA10FB"/>
    <w:rsid w:val="00DA148D"/>
    <w:rsid w:val="00DA1C91"/>
    <w:rsid w:val="00DA1D62"/>
    <w:rsid w:val="00DA21F2"/>
    <w:rsid w:val="00DA2C0E"/>
    <w:rsid w:val="00DA33F6"/>
    <w:rsid w:val="00DA4C1A"/>
    <w:rsid w:val="00DA4FEB"/>
    <w:rsid w:val="00DA50A5"/>
    <w:rsid w:val="00DA510B"/>
    <w:rsid w:val="00DA523A"/>
    <w:rsid w:val="00DA5465"/>
    <w:rsid w:val="00DA5508"/>
    <w:rsid w:val="00DA5517"/>
    <w:rsid w:val="00DA5597"/>
    <w:rsid w:val="00DA5ECF"/>
    <w:rsid w:val="00DA6170"/>
    <w:rsid w:val="00DA72C2"/>
    <w:rsid w:val="00DB07F8"/>
    <w:rsid w:val="00DB0F16"/>
    <w:rsid w:val="00DB0FCA"/>
    <w:rsid w:val="00DB13F4"/>
    <w:rsid w:val="00DB1AA6"/>
    <w:rsid w:val="00DB1B8B"/>
    <w:rsid w:val="00DB2187"/>
    <w:rsid w:val="00DB22E4"/>
    <w:rsid w:val="00DB2369"/>
    <w:rsid w:val="00DB2546"/>
    <w:rsid w:val="00DB2D34"/>
    <w:rsid w:val="00DB2FDD"/>
    <w:rsid w:val="00DB3211"/>
    <w:rsid w:val="00DB3260"/>
    <w:rsid w:val="00DB3282"/>
    <w:rsid w:val="00DB34C7"/>
    <w:rsid w:val="00DB3729"/>
    <w:rsid w:val="00DB3755"/>
    <w:rsid w:val="00DB38F6"/>
    <w:rsid w:val="00DB400E"/>
    <w:rsid w:val="00DB41BA"/>
    <w:rsid w:val="00DB42CB"/>
    <w:rsid w:val="00DB465B"/>
    <w:rsid w:val="00DB486E"/>
    <w:rsid w:val="00DB4C9C"/>
    <w:rsid w:val="00DB4CC2"/>
    <w:rsid w:val="00DB4FD0"/>
    <w:rsid w:val="00DB55A9"/>
    <w:rsid w:val="00DB58E3"/>
    <w:rsid w:val="00DB5C1E"/>
    <w:rsid w:val="00DB601C"/>
    <w:rsid w:val="00DB6157"/>
    <w:rsid w:val="00DB6277"/>
    <w:rsid w:val="00DB7D9E"/>
    <w:rsid w:val="00DC02AA"/>
    <w:rsid w:val="00DC0DAE"/>
    <w:rsid w:val="00DC1049"/>
    <w:rsid w:val="00DC13E9"/>
    <w:rsid w:val="00DC260F"/>
    <w:rsid w:val="00DC2D4A"/>
    <w:rsid w:val="00DC3179"/>
    <w:rsid w:val="00DC3439"/>
    <w:rsid w:val="00DC36DF"/>
    <w:rsid w:val="00DC3D76"/>
    <w:rsid w:val="00DC45A6"/>
    <w:rsid w:val="00DC47D0"/>
    <w:rsid w:val="00DC4D51"/>
    <w:rsid w:val="00DC4D71"/>
    <w:rsid w:val="00DC4F4E"/>
    <w:rsid w:val="00DC5096"/>
    <w:rsid w:val="00DC52F8"/>
    <w:rsid w:val="00DC54A7"/>
    <w:rsid w:val="00DC5900"/>
    <w:rsid w:val="00DC5C34"/>
    <w:rsid w:val="00DC5E8E"/>
    <w:rsid w:val="00DC5EE1"/>
    <w:rsid w:val="00DC6206"/>
    <w:rsid w:val="00DC65A7"/>
    <w:rsid w:val="00DC65EB"/>
    <w:rsid w:val="00DC6B45"/>
    <w:rsid w:val="00DC6C10"/>
    <w:rsid w:val="00DC6F7F"/>
    <w:rsid w:val="00DC757F"/>
    <w:rsid w:val="00DC7B47"/>
    <w:rsid w:val="00DD0136"/>
    <w:rsid w:val="00DD0386"/>
    <w:rsid w:val="00DD08B0"/>
    <w:rsid w:val="00DD2178"/>
    <w:rsid w:val="00DD23EA"/>
    <w:rsid w:val="00DD2D6A"/>
    <w:rsid w:val="00DD2F31"/>
    <w:rsid w:val="00DD3060"/>
    <w:rsid w:val="00DD30CA"/>
    <w:rsid w:val="00DD3296"/>
    <w:rsid w:val="00DD33FE"/>
    <w:rsid w:val="00DD35C3"/>
    <w:rsid w:val="00DD36E5"/>
    <w:rsid w:val="00DD3896"/>
    <w:rsid w:val="00DD3DC6"/>
    <w:rsid w:val="00DD3F2B"/>
    <w:rsid w:val="00DD48DA"/>
    <w:rsid w:val="00DD490D"/>
    <w:rsid w:val="00DD4AD2"/>
    <w:rsid w:val="00DD50C0"/>
    <w:rsid w:val="00DD5119"/>
    <w:rsid w:val="00DD58C3"/>
    <w:rsid w:val="00DD625F"/>
    <w:rsid w:val="00DD6386"/>
    <w:rsid w:val="00DD6A88"/>
    <w:rsid w:val="00DD6FDD"/>
    <w:rsid w:val="00DD7576"/>
    <w:rsid w:val="00DE0036"/>
    <w:rsid w:val="00DE0D21"/>
    <w:rsid w:val="00DE0E79"/>
    <w:rsid w:val="00DE15C6"/>
    <w:rsid w:val="00DE1DFC"/>
    <w:rsid w:val="00DE2101"/>
    <w:rsid w:val="00DE32EA"/>
    <w:rsid w:val="00DE3DBE"/>
    <w:rsid w:val="00DE3F34"/>
    <w:rsid w:val="00DE40AD"/>
    <w:rsid w:val="00DE4ECD"/>
    <w:rsid w:val="00DE55AA"/>
    <w:rsid w:val="00DE599D"/>
    <w:rsid w:val="00DE6138"/>
    <w:rsid w:val="00DE6C3E"/>
    <w:rsid w:val="00DE6D2B"/>
    <w:rsid w:val="00DE6D32"/>
    <w:rsid w:val="00DE7507"/>
    <w:rsid w:val="00DE7E6F"/>
    <w:rsid w:val="00DF0284"/>
    <w:rsid w:val="00DF0CB7"/>
    <w:rsid w:val="00DF0E77"/>
    <w:rsid w:val="00DF19B6"/>
    <w:rsid w:val="00DF1A78"/>
    <w:rsid w:val="00DF258C"/>
    <w:rsid w:val="00DF272E"/>
    <w:rsid w:val="00DF2A82"/>
    <w:rsid w:val="00DF2CCB"/>
    <w:rsid w:val="00DF2EDE"/>
    <w:rsid w:val="00DF325A"/>
    <w:rsid w:val="00DF3B99"/>
    <w:rsid w:val="00DF3C25"/>
    <w:rsid w:val="00DF3C70"/>
    <w:rsid w:val="00DF43C9"/>
    <w:rsid w:val="00DF43FA"/>
    <w:rsid w:val="00DF4437"/>
    <w:rsid w:val="00DF4554"/>
    <w:rsid w:val="00DF4805"/>
    <w:rsid w:val="00DF48C7"/>
    <w:rsid w:val="00DF5487"/>
    <w:rsid w:val="00DF6156"/>
    <w:rsid w:val="00DF64E2"/>
    <w:rsid w:val="00DF66D3"/>
    <w:rsid w:val="00DF6D6D"/>
    <w:rsid w:val="00DF6DB6"/>
    <w:rsid w:val="00DF71F2"/>
    <w:rsid w:val="00DF73BA"/>
    <w:rsid w:val="00DF7F78"/>
    <w:rsid w:val="00E0000E"/>
    <w:rsid w:val="00E00A11"/>
    <w:rsid w:val="00E00FE2"/>
    <w:rsid w:val="00E014FA"/>
    <w:rsid w:val="00E01B52"/>
    <w:rsid w:val="00E01E6D"/>
    <w:rsid w:val="00E01E98"/>
    <w:rsid w:val="00E0211E"/>
    <w:rsid w:val="00E02188"/>
    <w:rsid w:val="00E02F4B"/>
    <w:rsid w:val="00E03316"/>
    <w:rsid w:val="00E034D9"/>
    <w:rsid w:val="00E03652"/>
    <w:rsid w:val="00E0398E"/>
    <w:rsid w:val="00E03EC8"/>
    <w:rsid w:val="00E042E1"/>
    <w:rsid w:val="00E04ACC"/>
    <w:rsid w:val="00E057E4"/>
    <w:rsid w:val="00E06C5E"/>
    <w:rsid w:val="00E072BC"/>
    <w:rsid w:val="00E07C90"/>
    <w:rsid w:val="00E1068B"/>
    <w:rsid w:val="00E107E0"/>
    <w:rsid w:val="00E10B63"/>
    <w:rsid w:val="00E112C8"/>
    <w:rsid w:val="00E11378"/>
    <w:rsid w:val="00E11EA7"/>
    <w:rsid w:val="00E12280"/>
    <w:rsid w:val="00E125D6"/>
    <w:rsid w:val="00E125EA"/>
    <w:rsid w:val="00E1281A"/>
    <w:rsid w:val="00E12F8E"/>
    <w:rsid w:val="00E1303F"/>
    <w:rsid w:val="00E1304E"/>
    <w:rsid w:val="00E1379D"/>
    <w:rsid w:val="00E13AFC"/>
    <w:rsid w:val="00E13B45"/>
    <w:rsid w:val="00E13D12"/>
    <w:rsid w:val="00E1441B"/>
    <w:rsid w:val="00E14835"/>
    <w:rsid w:val="00E149AA"/>
    <w:rsid w:val="00E149B0"/>
    <w:rsid w:val="00E14CCD"/>
    <w:rsid w:val="00E14E37"/>
    <w:rsid w:val="00E14F08"/>
    <w:rsid w:val="00E1506F"/>
    <w:rsid w:val="00E150C9"/>
    <w:rsid w:val="00E15264"/>
    <w:rsid w:val="00E15339"/>
    <w:rsid w:val="00E15914"/>
    <w:rsid w:val="00E15AD4"/>
    <w:rsid w:val="00E15AEE"/>
    <w:rsid w:val="00E15CB3"/>
    <w:rsid w:val="00E15DDA"/>
    <w:rsid w:val="00E16960"/>
    <w:rsid w:val="00E16DCA"/>
    <w:rsid w:val="00E16FA2"/>
    <w:rsid w:val="00E1771B"/>
    <w:rsid w:val="00E178D0"/>
    <w:rsid w:val="00E179BC"/>
    <w:rsid w:val="00E17A9E"/>
    <w:rsid w:val="00E202BE"/>
    <w:rsid w:val="00E20EF2"/>
    <w:rsid w:val="00E212AA"/>
    <w:rsid w:val="00E214C0"/>
    <w:rsid w:val="00E2232C"/>
    <w:rsid w:val="00E22C67"/>
    <w:rsid w:val="00E22CB9"/>
    <w:rsid w:val="00E23543"/>
    <w:rsid w:val="00E24574"/>
    <w:rsid w:val="00E2469C"/>
    <w:rsid w:val="00E248CA"/>
    <w:rsid w:val="00E24AF8"/>
    <w:rsid w:val="00E254C6"/>
    <w:rsid w:val="00E2558A"/>
    <w:rsid w:val="00E25619"/>
    <w:rsid w:val="00E258B8"/>
    <w:rsid w:val="00E25B23"/>
    <w:rsid w:val="00E25F18"/>
    <w:rsid w:val="00E260F5"/>
    <w:rsid w:val="00E26980"/>
    <w:rsid w:val="00E26F45"/>
    <w:rsid w:val="00E270E4"/>
    <w:rsid w:val="00E27F36"/>
    <w:rsid w:val="00E3047D"/>
    <w:rsid w:val="00E309C4"/>
    <w:rsid w:val="00E30E13"/>
    <w:rsid w:val="00E310D3"/>
    <w:rsid w:val="00E31345"/>
    <w:rsid w:val="00E313C2"/>
    <w:rsid w:val="00E31423"/>
    <w:rsid w:val="00E3185D"/>
    <w:rsid w:val="00E31BA9"/>
    <w:rsid w:val="00E31C47"/>
    <w:rsid w:val="00E31DB5"/>
    <w:rsid w:val="00E32183"/>
    <w:rsid w:val="00E32310"/>
    <w:rsid w:val="00E32ACC"/>
    <w:rsid w:val="00E33451"/>
    <w:rsid w:val="00E33D38"/>
    <w:rsid w:val="00E342B1"/>
    <w:rsid w:val="00E349F8"/>
    <w:rsid w:val="00E3589B"/>
    <w:rsid w:val="00E368B2"/>
    <w:rsid w:val="00E36917"/>
    <w:rsid w:val="00E36C6D"/>
    <w:rsid w:val="00E371F1"/>
    <w:rsid w:val="00E372EA"/>
    <w:rsid w:val="00E378E3"/>
    <w:rsid w:val="00E37CED"/>
    <w:rsid w:val="00E37F30"/>
    <w:rsid w:val="00E40234"/>
    <w:rsid w:val="00E40533"/>
    <w:rsid w:val="00E40E4F"/>
    <w:rsid w:val="00E415EB"/>
    <w:rsid w:val="00E4165F"/>
    <w:rsid w:val="00E41660"/>
    <w:rsid w:val="00E41812"/>
    <w:rsid w:val="00E41C30"/>
    <w:rsid w:val="00E41D40"/>
    <w:rsid w:val="00E42216"/>
    <w:rsid w:val="00E427AD"/>
    <w:rsid w:val="00E431A1"/>
    <w:rsid w:val="00E434C9"/>
    <w:rsid w:val="00E43DCC"/>
    <w:rsid w:val="00E44B08"/>
    <w:rsid w:val="00E44C5B"/>
    <w:rsid w:val="00E44C7C"/>
    <w:rsid w:val="00E44FC9"/>
    <w:rsid w:val="00E4501A"/>
    <w:rsid w:val="00E4549C"/>
    <w:rsid w:val="00E45548"/>
    <w:rsid w:val="00E458FD"/>
    <w:rsid w:val="00E45DB7"/>
    <w:rsid w:val="00E45FB0"/>
    <w:rsid w:val="00E46459"/>
    <w:rsid w:val="00E4666A"/>
    <w:rsid w:val="00E46C3E"/>
    <w:rsid w:val="00E46DDF"/>
    <w:rsid w:val="00E46EEC"/>
    <w:rsid w:val="00E47489"/>
    <w:rsid w:val="00E501B9"/>
    <w:rsid w:val="00E50730"/>
    <w:rsid w:val="00E507B6"/>
    <w:rsid w:val="00E518BB"/>
    <w:rsid w:val="00E51AF5"/>
    <w:rsid w:val="00E51B62"/>
    <w:rsid w:val="00E51EDD"/>
    <w:rsid w:val="00E520BA"/>
    <w:rsid w:val="00E5216D"/>
    <w:rsid w:val="00E5223E"/>
    <w:rsid w:val="00E52D66"/>
    <w:rsid w:val="00E530C0"/>
    <w:rsid w:val="00E5328D"/>
    <w:rsid w:val="00E53787"/>
    <w:rsid w:val="00E53E0F"/>
    <w:rsid w:val="00E5471C"/>
    <w:rsid w:val="00E5473F"/>
    <w:rsid w:val="00E550D4"/>
    <w:rsid w:val="00E5511A"/>
    <w:rsid w:val="00E558B9"/>
    <w:rsid w:val="00E55E52"/>
    <w:rsid w:val="00E561FB"/>
    <w:rsid w:val="00E566E8"/>
    <w:rsid w:val="00E57A00"/>
    <w:rsid w:val="00E57F35"/>
    <w:rsid w:val="00E60186"/>
    <w:rsid w:val="00E601E9"/>
    <w:rsid w:val="00E60330"/>
    <w:rsid w:val="00E60C4E"/>
    <w:rsid w:val="00E611BC"/>
    <w:rsid w:val="00E61305"/>
    <w:rsid w:val="00E61469"/>
    <w:rsid w:val="00E61489"/>
    <w:rsid w:val="00E6198A"/>
    <w:rsid w:val="00E62130"/>
    <w:rsid w:val="00E62305"/>
    <w:rsid w:val="00E62552"/>
    <w:rsid w:val="00E62598"/>
    <w:rsid w:val="00E62814"/>
    <w:rsid w:val="00E62B03"/>
    <w:rsid w:val="00E62B69"/>
    <w:rsid w:val="00E632EE"/>
    <w:rsid w:val="00E63728"/>
    <w:rsid w:val="00E63C31"/>
    <w:rsid w:val="00E63E60"/>
    <w:rsid w:val="00E64622"/>
    <w:rsid w:val="00E64899"/>
    <w:rsid w:val="00E64B34"/>
    <w:rsid w:val="00E64CAE"/>
    <w:rsid w:val="00E657E7"/>
    <w:rsid w:val="00E65C84"/>
    <w:rsid w:val="00E65FC9"/>
    <w:rsid w:val="00E66617"/>
    <w:rsid w:val="00E66656"/>
    <w:rsid w:val="00E6669C"/>
    <w:rsid w:val="00E6761D"/>
    <w:rsid w:val="00E67A60"/>
    <w:rsid w:val="00E67E5A"/>
    <w:rsid w:val="00E67F6A"/>
    <w:rsid w:val="00E68936"/>
    <w:rsid w:val="00E702B9"/>
    <w:rsid w:val="00E72226"/>
    <w:rsid w:val="00E723F3"/>
    <w:rsid w:val="00E72547"/>
    <w:rsid w:val="00E726A0"/>
    <w:rsid w:val="00E72B7F"/>
    <w:rsid w:val="00E72E49"/>
    <w:rsid w:val="00E731CE"/>
    <w:rsid w:val="00E735CC"/>
    <w:rsid w:val="00E738BB"/>
    <w:rsid w:val="00E73A3A"/>
    <w:rsid w:val="00E73A5D"/>
    <w:rsid w:val="00E73AE6"/>
    <w:rsid w:val="00E73B1C"/>
    <w:rsid w:val="00E73CEA"/>
    <w:rsid w:val="00E73D0B"/>
    <w:rsid w:val="00E74ACD"/>
    <w:rsid w:val="00E74D25"/>
    <w:rsid w:val="00E751DD"/>
    <w:rsid w:val="00E75B52"/>
    <w:rsid w:val="00E760A7"/>
    <w:rsid w:val="00E76BF4"/>
    <w:rsid w:val="00E76F7B"/>
    <w:rsid w:val="00E77980"/>
    <w:rsid w:val="00E77E42"/>
    <w:rsid w:val="00E77E9F"/>
    <w:rsid w:val="00E77FCC"/>
    <w:rsid w:val="00E805E2"/>
    <w:rsid w:val="00E8070F"/>
    <w:rsid w:val="00E80978"/>
    <w:rsid w:val="00E80C47"/>
    <w:rsid w:val="00E8156A"/>
    <w:rsid w:val="00E81743"/>
    <w:rsid w:val="00E81859"/>
    <w:rsid w:val="00E8194B"/>
    <w:rsid w:val="00E8199A"/>
    <w:rsid w:val="00E81A99"/>
    <w:rsid w:val="00E820BE"/>
    <w:rsid w:val="00E820F4"/>
    <w:rsid w:val="00E82171"/>
    <w:rsid w:val="00E821B3"/>
    <w:rsid w:val="00E829E4"/>
    <w:rsid w:val="00E82D5C"/>
    <w:rsid w:val="00E8309F"/>
    <w:rsid w:val="00E830A5"/>
    <w:rsid w:val="00E832ED"/>
    <w:rsid w:val="00E83536"/>
    <w:rsid w:val="00E835C1"/>
    <w:rsid w:val="00E83BAD"/>
    <w:rsid w:val="00E83BC1"/>
    <w:rsid w:val="00E8479B"/>
    <w:rsid w:val="00E84957"/>
    <w:rsid w:val="00E855E5"/>
    <w:rsid w:val="00E86058"/>
    <w:rsid w:val="00E86805"/>
    <w:rsid w:val="00E871A0"/>
    <w:rsid w:val="00E875CD"/>
    <w:rsid w:val="00E8782E"/>
    <w:rsid w:val="00E878F8"/>
    <w:rsid w:val="00E87AB7"/>
    <w:rsid w:val="00E87ADF"/>
    <w:rsid w:val="00E87DB8"/>
    <w:rsid w:val="00E87DC3"/>
    <w:rsid w:val="00E90090"/>
    <w:rsid w:val="00E90262"/>
    <w:rsid w:val="00E90ABF"/>
    <w:rsid w:val="00E90E82"/>
    <w:rsid w:val="00E90FE8"/>
    <w:rsid w:val="00E9138E"/>
    <w:rsid w:val="00E91690"/>
    <w:rsid w:val="00E91B4C"/>
    <w:rsid w:val="00E91C16"/>
    <w:rsid w:val="00E91CAF"/>
    <w:rsid w:val="00E91CF0"/>
    <w:rsid w:val="00E922DC"/>
    <w:rsid w:val="00E92702"/>
    <w:rsid w:val="00E92C1B"/>
    <w:rsid w:val="00E92FF3"/>
    <w:rsid w:val="00E93070"/>
    <w:rsid w:val="00E9350E"/>
    <w:rsid w:val="00E93763"/>
    <w:rsid w:val="00E93B01"/>
    <w:rsid w:val="00E93B8A"/>
    <w:rsid w:val="00E93D30"/>
    <w:rsid w:val="00E949BE"/>
    <w:rsid w:val="00E94A42"/>
    <w:rsid w:val="00E94DD2"/>
    <w:rsid w:val="00E95087"/>
    <w:rsid w:val="00E95809"/>
    <w:rsid w:val="00E9593E"/>
    <w:rsid w:val="00E95F0A"/>
    <w:rsid w:val="00E95F98"/>
    <w:rsid w:val="00E967E8"/>
    <w:rsid w:val="00E96996"/>
    <w:rsid w:val="00E96E88"/>
    <w:rsid w:val="00E96FEA"/>
    <w:rsid w:val="00E9704D"/>
    <w:rsid w:val="00E97FA5"/>
    <w:rsid w:val="00EA015A"/>
    <w:rsid w:val="00EA04CF"/>
    <w:rsid w:val="00EA0FEC"/>
    <w:rsid w:val="00EA138B"/>
    <w:rsid w:val="00EA19EA"/>
    <w:rsid w:val="00EA1D6B"/>
    <w:rsid w:val="00EA2271"/>
    <w:rsid w:val="00EA2700"/>
    <w:rsid w:val="00EA2DF8"/>
    <w:rsid w:val="00EA34C8"/>
    <w:rsid w:val="00EA3546"/>
    <w:rsid w:val="00EA3E5F"/>
    <w:rsid w:val="00EA48C9"/>
    <w:rsid w:val="00EA51BB"/>
    <w:rsid w:val="00EA5A5E"/>
    <w:rsid w:val="00EA5AA8"/>
    <w:rsid w:val="00EA5F31"/>
    <w:rsid w:val="00EA6574"/>
    <w:rsid w:val="00EA6F2E"/>
    <w:rsid w:val="00EA739A"/>
    <w:rsid w:val="00EA756C"/>
    <w:rsid w:val="00EB0284"/>
    <w:rsid w:val="00EB074A"/>
    <w:rsid w:val="00EB07D3"/>
    <w:rsid w:val="00EB0971"/>
    <w:rsid w:val="00EB0C29"/>
    <w:rsid w:val="00EB0D73"/>
    <w:rsid w:val="00EB0EEA"/>
    <w:rsid w:val="00EB13DF"/>
    <w:rsid w:val="00EB1781"/>
    <w:rsid w:val="00EB1E2C"/>
    <w:rsid w:val="00EB22E3"/>
    <w:rsid w:val="00EB2E6D"/>
    <w:rsid w:val="00EB30A3"/>
    <w:rsid w:val="00EB30DC"/>
    <w:rsid w:val="00EB3683"/>
    <w:rsid w:val="00EB3A62"/>
    <w:rsid w:val="00EB5C79"/>
    <w:rsid w:val="00EB5F7D"/>
    <w:rsid w:val="00EB6146"/>
    <w:rsid w:val="00EB61D6"/>
    <w:rsid w:val="00EB6222"/>
    <w:rsid w:val="00EB6722"/>
    <w:rsid w:val="00EB6951"/>
    <w:rsid w:val="00EB6A0F"/>
    <w:rsid w:val="00EB6CDA"/>
    <w:rsid w:val="00EB6CFF"/>
    <w:rsid w:val="00EB6D05"/>
    <w:rsid w:val="00EB70B7"/>
    <w:rsid w:val="00EB759D"/>
    <w:rsid w:val="00EB7F70"/>
    <w:rsid w:val="00EC0679"/>
    <w:rsid w:val="00EC09F1"/>
    <w:rsid w:val="00EC0A64"/>
    <w:rsid w:val="00EC0B7D"/>
    <w:rsid w:val="00EC0D14"/>
    <w:rsid w:val="00EC0DFA"/>
    <w:rsid w:val="00EC1220"/>
    <w:rsid w:val="00EC1407"/>
    <w:rsid w:val="00EC1931"/>
    <w:rsid w:val="00EC1E29"/>
    <w:rsid w:val="00EC2639"/>
    <w:rsid w:val="00EC2B41"/>
    <w:rsid w:val="00EC2D2E"/>
    <w:rsid w:val="00EC2FE0"/>
    <w:rsid w:val="00EC342B"/>
    <w:rsid w:val="00EC3B02"/>
    <w:rsid w:val="00EC3EA4"/>
    <w:rsid w:val="00EC4691"/>
    <w:rsid w:val="00EC49DD"/>
    <w:rsid w:val="00EC4AB6"/>
    <w:rsid w:val="00EC4BF3"/>
    <w:rsid w:val="00EC533C"/>
    <w:rsid w:val="00EC56D5"/>
    <w:rsid w:val="00EC586B"/>
    <w:rsid w:val="00EC603B"/>
    <w:rsid w:val="00EC6293"/>
    <w:rsid w:val="00EC63C7"/>
    <w:rsid w:val="00EC65FA"/>
    <w:rsid w:val="00EC69ED"/>
    <w:rsid w:val="00EC6A6A"/>
    <w:rsid w:val="00EC7148"/>
    <w:rsid w:val="00EC7CBC"/>
    <w:rsid w:val="00ED011F"/>
    <w:rsid w:val="00ED04C9"/>
    <w:rsid w:val="00ED056D"/>
    <w:rsid w:val="00ED0801"/>
    <w:rsid w:val="00ED0C10"/>
    <w:rsid w:val="00ED0E3F"/>
    <w:rsid w:val="00ED0FE0"/>
    <w:rsid w:val="00ED18BE"/>
    <w:rsid w:val="00ED2390"/>
    <w:rsid w:val="00ED2833"/>
    <w:rsid w:val="00ED2ACC"/>
    <w:rsid w:val="00ED3096"/>
    <w:rsid w:val="00ED33F6"/>
    <w:rsid w:val="00ED3AF7"/>
    <w:rsid w:val="00ED3B40"/>
    <w:rsid w:val="00ED3CE0"/>
    <w:rsid w:val="00ED4046"/>
    <w:rsid w:val="00ED409E"/>
    <w:rsid w:val="00ED416C"/>
    <w:rsid w:val="00ED489B"/>
    <w:rsid w:val="00ED4932"/>
    <w:rsid w:val="00ED4B91"/>
    <w:rsid w:val="00ED4FBB"/>
    <w:rsid w:val="00ED5777"/>
    <w:rsid w:val="00ED57BF"/>
    <w:rsid w:val="00ED5CC1"/>
    <w:rsid w:val="00ED5FC4"/>
    <w:rsid w:val="00ED6C89"/>
    <w:rsid w:val="00ED6E5A"/>
    <w:rsid w:val="00ED7521"/>
    <w:rsid w:val="00ED7591"/>
    <w:rsid w:val="00ED7768"/>
    <w:rsid w:val="00ED7C5B"/>
    <w:rsid w:val="00ED7DC4"/>
    <w:rsid w:val="00EE0181"/>
    <w:rsid w:val="00EE03A7"/>
    <w:rsid w:val="00EE0666"/>
    <w:rsid w:val="00EE06F6"/>
    <w:rsid w:val="00EE100D"/>
    <w:rsid w:val="00EE132D"/>
    <w:rsid w:val="00EE14B9"/>
    <w:rsid w:val="00EE1658"/>
    <w:rsid w:val="00EE1843"/>
    <w:rsid w:val="00EE18A7"/>
    <w:rsid w:val="00EE1B45"/>
    <w:rsid w:val="00EE1D95"/>
    <w:rsid w:val="00EE211B"/>
    <w:rsid w:val="00EE2750"/>
    <w:rsid w:val="00EE2792"/>
    <w:rsid w:val="00EE310F"/>
    <w:rsid w:val="00EE31EC"/>
    <w:rsid w:val="00EE3352"/>
    <w:rsid w:val="00EE3383"/>
    <w:rsid w:val="00EE3407"/>
    <w:rsid w:val="00EE36DF"/>
    <w:rsid w:val="00EE3C14"/>
    <w:rsid w:val="00EE40C5"/>
    <w:rsid w:val="00EE417C"/>
    <w:rsid w:val="00EE4505"/>
    <w:rsid w:val="00EE4D69"/>
    <w:rsid w:val="00EE510D"/>
    <w:rsid w:val="00EE5264"/>
    <w:rsid w:val="00EE5549"/>
    <w:rsid w:val="00EE5573"/>
    <w:rsid w:val="00EE56B7"/>
    <w:rsid w:val="00EE5825"/>
    <w:rsid w:val="00EE59C4"/>
    <w:rsid w:val="00EE5B01"/>
    <w:rsid w:val="00EE5D8C"/>
    <w:rsid w:val="00EE69A4"/>
    <w:rsid w:val="00EE6A97"/>
    <w:rsid w:val="00EE6CC4"/>
    <w:rsid w:val="00EE6E66"/>
    <w:rsid w:val="00EE6F15"/>
    <w:rsid w:val="00EE768A"/>
    <w:rsid w:val="00EE798D"/>
    <w:rsid w:val="00EE7F40"/>
    <w:rsid w:val="00EF0492"/>
    <w:rsid w:val="00EF0698"/>
    <w:rsid w:val="00EF0CD1"/>
    <w:rsid w:val="00EF0D80"/>
    <w:rsid w:val="00EF0EB9"/>
    <w:rsid w:val="00EF1087"/>
    <w:rsid w:val="00EF1738"/>
    <w:rsid w:val="00EF18BD"/>
    <w:rsid w:val="00EF1CDD"/>
    <w:rsid w:val="00EF214A"/>
    <w:rsid w:val="00EF32DD"/>
    <w:rsid w:val="00EF33DD"/>
    <w:rsid w:val="00EF350F"/>
    <w:rsid w:val="00EF37C7"/>
    <w:rsid w:val="00EF3A7E"/>
    <w:rsid w:val="00EF4363"/>
    <w:rsid w:val="00EF4B5A"/>
    <w:rsid w:val="00EF4C45"/>
    <w:rsid w:val="00EF4EF3"/>
    <w:rsid w:val="00EF50EB"/>
    <w:rsid w:val="00EF5CF4"/>
    <w:rsid w:val="00EF5E3D"/>
    <w:rsid w:val="00EF6117"/>
    <w:rsid w:val="00EF676B"/>
    <w:rsid w:val="00EF697D"/>
    <w:rsid w:val="00EF6A36"/>
    <w:rsid w:val="00EF7B13"/>
    <w:rsid w:val="00EF7DC6"/>
    <w:rsid w:val="00F000D0"/>
    <w:rsid w:val="00F006B8"/>
    <w:rsid w:val="00F006D1"/>
    <w:rsid w:val="00F00857"/>
    <w:rsid w:val="00F0088C"/>
    <w:rsid w:val="00F00F5A"/>
    <w:rsid w:val="00F01783"/>
    <w:rsid w:val="00F01864"/>
    <w:rsid w:val="00F0193C"/>
    <w:rsid w:val="00F01A91"/>
    <w:rsid w:val="00F01C8E"/>
    <w:rsid w:val="00F02134"/>
    <w:rsid w:val="00F02CE0"/>
    <w:rsid w:val="00F037F2"/>
    <w:rsid w:val="00F03AB5"/>
    <w:rsid w:val="00F03BC4"/>
    <w:rsid w:val="00F03D78"/>
    <w:rsid w:val="00F0458E"/>
    <w:rsid w:val="00F05400"/>
    <w:rsid w:val="00F05744"/>
    <w:rsid w:val="00F05A30"/>
    <w:rsid w:val="00F062FD"/>
    <w:rsid w:val="00F06507"/>
    <w:rsid w:val="00F066A0"/>
    <w:rsid w:val="00F06B0F"/>
    <w:rsid w:val="00F06CD8"/>
    <w:rsid w:val="00F075F9"/>
    <w:rsid w:val="00F07892"/>
    <w:rsid w:val="00F103CB"/>
    <w:rsid w:val="00F104F9"/>
    <w:rsid w:val="00F10659"/>
    <w:rsid w:val="00F107AE"/>
    <w:rsid w:val="00F10E2A"/>
    <w:rsid w:val="00F10EF6"/>
    <w:rsid w:val="00F114BC"/>
    <w:rsid w:val="00F11A2E"/>
    <w:rsid w:val="00F11A4A"/>
    <w:rsid w:val="00F11ABB"/>
    <w:rsid w:val="00F125C5"/>
    <w:rsid w:val="00F126AF"/>
    <w:rsid w:val="00F12F0F"/>
    <w:rsid w:val="00F133EF"/>
    <w:rsid w:val="00F13FED"/>
    <w:rsid w:val="00F140AD"/>
    <w:rsid w:val="00F1466D"/>
    <w:rsid w:val="00F147C3"/>
    <w:rsid w:val="00F14A21"/>
    <w:rsid w:val="00F14B03"/>
    <w:rsid w:val="00F14B04"/>
    <w:rsid w:val="00F14D9C"/>
    <w:rsid w:val="00F14DEB"/>
    <w:rsid w:val="00F14E9E"/>
    <w:rsid w:val="00F15BC1"/>
    <w:rsid w:val="00F15C7B"/>
    <w:rsid w:val="00F16068"/>
    <w:rsid w:val="00F164DB"/>
    <w:rsid w:val="00F1705B"/>
    <w:rsid w:val="00F171A6"/>
    <w:rsid w:val="00F171D4"/>
    <w:rsid w:val="00F17548"/>
    <w:rsid w:val="00F17B9B"/>
    <w:rsid w:val="00F2004B"/>
    <w:rsid w:val="00F200CF"/>
    <w:rsid w:val="00F2015A"/>
    <w:rsid w:val="00F2021D"/>
    <w:rsid w:val="00F20743"/>
    <w:rsid w:val="00F20BFD"/>
    <w:rsid w:val="00F20E2E"/>
    <w:rsid w:val="00F20F1B"/>
    <w:rsid w:val="00F21F7D"/>
    <w:rsid w:val="00F223F0"/>
    <w:rsid w:val="00F224A0"/>
    <w:rsid w:val="00F22572"/>
    <w:rsid w:val="00F227EA"/>
    <w:rsid w:val="00F22CF8"/>
    <w:rsid w:val="00F22E9B"/>
    <w:rsid w:val="00F230A6"/>
    <w:rsid w:val="00F233EC"/>
    <w:rsid w:val="00F23935"/>
    <w:rsid w:val="00F23C46"/>
    <w:rsid w:val="00F23CA0"/>
    <w:rsid w:val="00F23D5B"/>
    <w:rsid w:val="00F23D73"/>
    <w:rsid w:val="00F2424C"/>
    <w:rsid w:val="00F2428A"/>
    <w:rsid w:val="00F246AB"/>
    <w:rsid w:val="00F24B8F"/>
    <w:rsid w:val="00F24C85"/>
    <w:rsid w:val="00F25773"/>
    <w:rsid w:val="00F25CAC"/>
    <w:rsid w:val="00F26174"/>
    <w:rsid w:val="00F2658B"/>
    <w:rsid w:val="00F26648"/>
    <w:rsid w:val="00F266A3"/>
    <w:rsid w:val="00F27040"/>
    <w:rsid w:val="00F2716A"/>
    <w:rsid w:val="00F27708"/>
    <w:rsid w:val="00F27720"/>
    <w:rsid w:val="00F277BA"/>
    <w:rsid w:val="00F27971"/>
    <w:rsid w:val="00F27BF9"/>
    <w:rsid w:val="00F30002"/>
    <w:rsid w:val="00F300AB"/>
    <w:rsid w:val="00F30436"/>
    <w:rsid w:val="00F30EF2"/>
    <w:rsid w:val="00F32321"/>
    <w:rsid w:val="00F3257C"/>
    <w:rsid w:val="00F325E7"/>
    <w:rsid w:val="00F32807"/>
    <w:rsid w:val="00F328EA"/>
    <w:rsid w:val="00F332AD"/>
    <w:rsid w:val="00F3368B"/>
    <w:rsid w:val="00F338C1"/>
    <w:rsid w:val="00F33E18"/>
    <w:rsid w:val="00F3412B"/>
    <w:rsid w:val="00F3483B"/>
    <w:rsid w:val="00F3492A"/>
    <w:rsid w:val="00F34EE0"/>
    <w:rsid w:val="00F352B6"/>
    <w:rsid w:val="00F35D40"/>
    <w:rsid w:val="00F364B6"/>
    <w:rsid w:val="00F36624"/>
    <w:rsid w:val="00F369F4"/>
    <w:rsid w:val="00F37736"/>
    <w:rsid w:val="00F37AF1"/>
    <w:rsid w:val="00F4077D"/>
    <w:rsid w:val="00F40A21"/>
    <w:rsid w:val="00F40CDC"/>
    <w:rsid w:val="00F4125F"/>
    <w:rsid w:val="00F4130F"/>
    <w:rsid w:val="00F4274C"/>
    <w:rsid w:val="00F42B19"/>
    <w:rsid w:val="00F42CEF"/>
    <w:rsid w:val="00F430D5"/>
    <w:rsid w:val="00F4318B"/>
    <w:rsid w:val="00F4333F"/>
    <w:rsid w:val="00F4338B"/>
    <w:rsid w:val="00F436B1"/>
    <w:rsid w:val="00F43A66"/>
    <w:rsid w:val="00F43B31"/>
    <w:rsid w:val="00F43E34"/>
    <w:rsid w:val="00F44195"/>
    <w:rsid w:val="00F4433C"/>
    <w:rsid w:val="00F44817"/>
    <w:rsid w:val="00F44B1E"/>
    <w:rsid w:val="00F44D8F"/>
    <w:rsid w:val="00F44DC9"/>
    <w:rsid w:val="00F45550"/>
    <w:rsid w:val="00F45D53"/>
    <w:rsid w:val="00F45DBE"/>
    <w:rsid w:val="00F46323"/>
    <w:rsid w:val="00F46751"/>
    <w:rsid w:val="00F46BF3"/>
    <w:rsid w:val="00F47AEC"/>
    <w:rsid w:val="00F501AD"/>
    <w:rsid w:val="00F50636"/>
    <w:rsid w:val="00F514DE"/>
    <w:rsid w:val="00F517B1"/>
    <w:rsid w:val="00F517F6"/>
    <w:rsid w:val="00F51A32"/>
    <w:rsid w:val="00F51DCA"/>
    <w:rsid w:val="00F52499"/>
    <w:rsid w:val="00F526CA"/>
    <w:rsid w:val="00F527EC"/>
    <w:rsid w:val="00F52EB2"/>
    <w:rsid w:val="00F52F14"/>
    <w:rsid w:val="00F5418B"/>
    <w:rsid w:val="00F544D5"/>
    <w:rsid w:val="00F54915"/>
    <w:rsid w:val="00F54953"/>
    <w:rsid w:val="00F54A37"/>
    <w:rsid w:val="00F54E35"/>
    <w:rsid w:val="00F557F7"/>
    <w:rsid w:val="00F55875"/>
    <w:rsid w:val="00F55E9C"/>
    <w:rsid w:val="00F56002"/>
    <w:rsid w:val="00F5605D"/>
    <w:rsid w:val="00F57EA8"/>
    <w:rsid w:val="00F60057"/>
    <w:rsid w:val="00F600B8"/>
    <w:rsid w:val="00F603CC"/>
    <w:rsid w:val="00F60669"/>
    <w:rsid w:val="00F614C6"/>
    <w:rsid w:val="00F618E9"/>
    <w:rsid w:val="00F61C3E"/>
    <w:rsid w:val="00F61E77"/>
    <w:rsid w:val="00F622A2"/>
    <w:rsid w:val="00F62BB2"/>
    <w:rsid w:val="00F62D0F"/>
    <w:rsid w:val="00F63383"/>
    <w:rsid w:val="00F637AC"/>
    <w:rsid w:val="00F63EED"/>
    <w:rsid w:val="00F64123"/>
    <w:rsid w:val="00F64E33"/>
    <w:rsid w:val="00F64EF4"/>
    <w:rsid w:val="00F650BB"/>
    <w:rsid w:val="00F651FE"/>
    <w:rsid w:val="00F652AE"/>
    <w:rsid w:val="00F65585"/>
    <w:rsid w:val="00F65A01"/>
    <w:rsid w:val="00F65B8B"/>
    <w:rsid w:val="00F65FBB"/>
    <w:rsid w:val="00F67C8A"/>
    <w:rsid w:val="00F703C1"/>
    <w:rsid w:val="00F705E5"/>
    <w:rsid w:val="00F70808"/>
    <w:rsid w:val="00F70DB3"/>
    <w:rsid w:val="00F70DCF"/>
    <w:rsid w:val="00F70DDC"/>
    <w:rsid w:val="00F7171C"/>
    <w:rsid w:val="00F7199B"/>
    <w:rsid w:val="00F71A81"/>
    <w:rsid w:val="00F7212C"/>
    <w:rsid w:val="00F727DD"/>
    <w:rsid w:val="00F72A7A"/>
    <w:rsid w:val="00F72DAA"/>
    <w:rsid w:val="00F72E4D"/>
    <w:rsid w:val="00F72F16"/>
    <w:rsid w:val="00F73110"/>
    <w:rsid w:val="00F73349"/>
    <w:rsid w:val="00F73459"/>
    <w:rsid w:val="00F73506"/>
    <w:rsid w:val="00F73719"/>
    <w:rsid w:val="00F73A2A"/>
    <w:rsid w:val="00F73EB1"/>
    <w:rsid w:val="00F74696"/>
    <w:rsid w:val="00F746FC"/>
    <w:rsid w:val="00F74BF5"/>
    <w:rsid w:val="00F74E3D"/>
    <w:rsid w:val="00F75026"/>
    <w:rsid w:val="00F753CC"/>
    <w:rsid w:val="00F7570A"/>
    <w:rsid w:val="00F75D6C"/>
    <w:rsid w:val="00F75E70"/>
    <w:rsid w:val="00F75FCF"/>
    <w:rsid w:val="00F764A4"/>
    <w:rsid w:val="00F766A2"/>
    <w:rsid w:val="00F76BAA"/>
    <w:rsid w:val="00F76DAE"/>
    <w:rsid w:val="00F77777"/>
    <w:rsid w:val="00F801F5"/>
    <w:rsid w:val="00F80780"/>
    <w:rsid w:val="00F80808"/>
    <w:rsid w:val="00F80AF0"/>
    <w:rsid w:val="00F80BAA"/>
    <w:rsid w:val="00F810C0"/>
    <w:rsid w:val="00F816DE"/>
    <w:rsid w:val="00F81C1A"/>
    <w:rsid w:val="00F82060"/>
    <w:rsid w:val="00F820A8"/>
    <w:rsid w:val="00F82106"/>
    <w:rsid w:val="00F8215C"/>
    <w:rsid w:val="00F82351"/>
    <w:rsid w:val="00F82451"/>
    <w:rsid w:val="00F826DC"/>
    <w:rsid w:val="00F830F8"/>
    <w:rsid w:val="00F83325"/>
    <w:rsid w:val="00F834CB"/>
    <w:rsid w:val="00F839C6"/>
    <w:rsid w:val="00F83FF8"/>
    <w:rsid w:val="00F84B21"/>
    <w:rsid w:val="00F84D59"/>
    <w:rsid w:val="00F84EB0"/>
    <w:rsid w:val="00F85091"/>
    <w:rsid w:val="00F852C7"/>
    <w:rsid w:val="00F852ED"/>
    <w:rsid w:val="00F853A2"/>
    <w:rsid w:val="00F85B94"/>
    <w:rsid w:val="00F85DF6"/>
    <w:rsid w:val="00F85E50"/>
    <w:rsid w:val="00F86A56"/>
    <w:rsid w:val="00F86D77"/>
    <w:rsid w:val="00F873D3"/>
    <w:rsid w:val="00F87616"/>
    <w:rsid w:val="00F8774B"/>
    <w:rsid w:val="00F87839"/>
    <w:rsid w:val="00F87F06"/>
    <w:rsid w:val="00F904BA"/>
    <w:rsid w:val="00F90BBB"/>
    <w:rsid w:val="00F90C01"/>
    <w:rsid w:val="00F90EDC"/>
    <w:rsid w:val="00F912D4"/>
    <w:rsid w:val="00F91575"/>
    <w:rsid w:val="00F91590"/>
    <w:rsid w:val="00F916EE"/>
    <w:rsid w:val="00F919C1"/>
    <w:rsid w:val="00F91A84"/>
    <w:rsid w:val="00F91A93"/>
    <w:rsid w:val="00F91BE7"/>
    <w:rsid w:val="00F91C8E"/>
    <w:rsid w:val="00F927C1"/>
    <w:rsid w:val="00F928BD"/>
    <w:rsid w:val="00F93194"/>
    <w:rsid w:val="00F9337E"/>
    <w:rsid w:val="00F93E1C"/>
    <w:rsid w:val="00F942EE"/>
    <w:rsid w:val="00F943CE"/>
    <w:rsid w:val="00F943E5"/>
    <w:rsid w:val="00F9494C"/>
    <w:rsid w:val="00F94FB9"/>
    <w:rsid w:val="00F9521D"/>
    <w:rsid w:val="00F95319"/>
    <w:rsid w:val="00F959F5"/>
    <w:rsid w:val="00F95E20"/>
    <w:rsid w:val="00F963AE"/>
    <w:rsid w:val="00F967E9"/>
    <w:rsid w:val="00F976AF"/>
    <w:rsid w:val="00F97A31"/>
    <w:rsid w:val="00F97F25"/>
    <w:rsid w:val="00FA01C1"/>
    <w:rsid w:val="00FA01F6"/>
    <w:rsid w:val="00FA0381"/>
    <w:rsid w:val="00FA07BA"/>
    <w:rsid w:val="00FA0908"/>
    <w:rsid w:val="00FA0D64"/>
    <w:rsid w:val="00FA1550"/>
    <w:rsid w:val="00FA1A76"/>
    <w:rsid w:val="00FA1AB9"/>
    <w:rsid w:val="00FA1CEE"/>
    <w:rsid w:val="00FA2244"/>
    <w:rsid w:val="00FA2694"/>
    <w:rsid w:val="00FA2957"/>
    <w:rsid w:val="00FA2C6A"/>
    <w:rsid w:val="00FA2F56"/>
    <w:rsid w:val="00FA2FE4"/>
    <w:rsid w:val="00FA301D"/>
    <w:rsid w:val="00FA3264"/>
    <w:rsid w:val="00FA3393"/>
    <w:rsid w:val="00FA4964"/>
    <w:rsid w:val="00FA4DEA"/>
    <w:rsid w:val="00FA50AB"/>
    <w:rsid w:val="00FA5833"/>
    <w:rsid w:val="00FA5C19"/>
    <w:rsid w:val="00FA5CEF"/>
    <w:rsid w:val="00FA5DFD"/>
    <w:rsid w:val="00FA61F7"/>
    <w:rsid w:val="00FA6425"/>
    <w:rsid w:val="00FA6800"/>
    <w:rsid w:val="00FA6960"/>
    <w:rsid w:val="00FA6C3F"/>
    <w:rsid w:val="00FA6FEC"/>
    <w:rsid w:val="00FA78FA"/>
    <w:rsid w:val="00FA7A40"/>
    <w:rsid w:val="00FB0086"/>
    <w:rsid w:val="00FB00D9"/>
    <w:rsid w:val="00FB015D"/>
    <w:rsid w:val="00FB01CB"/>
    <w:rsid w:val="00FB0659"/>
    <w:rsid w:val="00FB0AF6"/>
    <w:rsid w:val="00FB0C4D"/>
    <w:rsid w:val="00FB0CED"/>
    <w:rsid w:val="00FB0D04"/>
    <w:rsid w:val="00FB2417"/>
    <w:rsid w:val="00FB270E"/>
    <w:rsid w:val="00FB3029"/>
    <w:rsid w:val="00FB34A4"/>
    <w:rsid w:val="00FB3997"/>
    <w:rsid w:val="00FB3B62"/>
    <w:rsid w:val="00FB4626"/>
    <w:rsid w:val="00FB4A71"/>
    <w:rsid w:val="00FB4BBF"/>
    <w:rsid w:val="00FB4D5C"/>
    <w:rsid w:val="00FB50F6"/>
    <w:rsid w:val="00FB5485"/>
    <w:rsid w:val="00FB56F4"/>
    <w:rsid w:val="00FB574D"/>
    <w:rsid w:val="00FB5A0D"/>
    <w:rsid w:val="00FB5F33"/>
    <w:rsid w:val="00FB6097"/>
    <w:rsid w:val="00FB6167"/>
    <w:rsid w:val="00FB6947"/>
    <w:rsid w:val="00FB78E9"/>
    <w:rsid w:val="00FB7AC3"/>
    <w:rsid w:val="00FB7C59"/>
    <w:rsid w:val="00FC14D2"/>
    <w:rsid w:val="00FC1AE7"/>
    <w:rsid w:val="00FC1D41"/>
    <w:rsid w:val="00FC1DDA"/>
    <w:rsid w:val="00FC2088"/>
    <w:rsid w:val="00FC20AE"/>
    <w:rsid w:val="00FC2344"/>
    <w:rsid w:val="00FC2CAB"/>
    <w:rsid w:val="00FC2F25"/>
    <w:rsid w:val="00FC35AB"/>
    <w:rsid w:val="00FC37F6"/>
    <w:rsid w:val="00FC398F"/>
    <w:rsid w:val="00FC4057"/>
    <w:rsid w:val="00FC41A7"/>
    <w:rsid w:val="00FC4BA1"/>
    <w:rsid w:val="00FC4D35"/>
    <w:rsid w:val="00FC4EB9"/>
    <w:rsid w:val="00FC51F2"/>
    <w:rsid w:val="00FC5396"/>
    <w:rsid w:val="00FC594D"/>
    <w:rsid w:val="00FC5D67"/>
    <w:rsid w:val="00FC5DBC"/>
    <w:rsid w:val="00FC5EFB"/>
    <w:rsid w:val="00FC645C"/>
    <w:rsid w:val="00FC7130"/>
    <w:rsid w:val="00FC71E7"/>
    <w:rsid w:val="00FC77BA"/>
    <w:rsid w:val="00FC7821"/>
    <w:rsid w:val="00FC7A73"/>
    <w:rsid w:val="00FD03A4"/>
    <w:rsid w:val="00FD04AE"/>
    <w:rsid w:val="00FD074B"/>
    <w:rsid w:val="00FD0933"/>
    <w:rsid w:val="00FD0976"/>
    <w:rsid w:val="00FD0E0E"/>
    <w:rsid w:val="00FD18D5"/>
    <w:rsid w:val="00FD1D0F"/>
    <w:rsid w:val="00FD1F52"/>
    <w:rsid w:val="00FD21BB"/>
    <w:rsid w:val="00FD232D"/>
    <w:rsid w:val="00FD23A8"/>
    <w:rsid w:val="00FD25DD"/>
    <w:rsid w:val="00FD2805"/>
    <w:rsid w:val="00FD29E3"/>
    <w:rsid w:val="00FD2C99"/>
    <w:rsid w:val="00FD3512"/>
    <w:rsid w:val="00FD3856"/>
    <w:rsid w:val="00FD3C96"/>
    <w:rsid w:val="00FD3D7E"/>
    <w:rsid w:val="00FD3DF8"/>
    <w:rsid w:val="00FD4339"/>
    <w:rsid w:val="00FD4845"/>
    <w:rsid w:val="00FD4992"/>
    <w:rsid w:val="00FD4A61"/>
    <w:rsid w:val="00FD4C80"/>
    <w:rsid w:val="00FD4E23"/>
    <w:rsid w:val="00FD5594"/>
    <w:rsid w:val="00FD58BC"/>
    <w:rsid w:val="00FD644F"/>
    <w:rsid w:val="00FD6989"/>
    <w:rsid w:val="00FD6A79"/>
    <w:rsid w:val="00FD6B58"/>
    <w:rsid w:val="00FD6B9D"/>
    <w:rsid w:val="00FD6DCD"/>
    <w:rsid w:val="00FD6E4F"/>
    <w:rsid w:val="00FD6F36"/>
    <w:rsid w:val="00FD741B"/>
    <w:rsid w:val="00FD76FA"/>
    <w:rsid w:val="00FE094D"/>
    <w:rsid w:val="00FE0DD2"/>
    <w:rsid w:val="00FE1041"/>
    <w:rsid w:val="00FE10FA"/>
    <w:rsid w:val="00FE11A3"/>
    <w:rsid w:val="00FE1228"/>
    <w:rsid w:val="00FE153C"/>
    <w:rsid w:val="00FE19A0"/>
    <w:rsid w:val="00FE1F8F"/>
    <w:rsid w:val="00FE242A"/>
    <w:rsid w:val="00FE26F0"/>
    <w:rsid w:val="00FE296F"/>
    <w:rsid w:val="00FE3152"/>
    <w:rsid w:val="00FE3329"/>
    <w:rsid w:val="00FE3B74"/>
    <w:rsid w:val="00FE4025"/>
    <w:rsid w:val="00FE4164"/>
    <w:rsid w:val="00FE4716"/>
    <w:rsid w:val="00FE493F"/>
    <w:rsid w:val="00FE4DC7"/>
    <w:rsid w:val="00FE54A2"/>
    <w:rsid w:val="00FE5673"/>
    <w:rsid w:val="00FE570F"/>
    <w:rsid w:val="00FE5A55"/>
    <w:rsid w:val="00FE6199"/>
    <w:rsid w:val="00FE650A"/>
    <w:rsid w:val="00FE6725"/>
    <w:rsid w:val="00FE6907"/>
    <w:rsid w:val="00FE78E0"/>
    <w:rsid w:val="00FE798C"/>
    <w:rsid w:val="00FE7B1A"/>
    <w:rsid w:val="00FF02B9"/>
    <w:rsid w:val="00FF04A9"/>
    <w:rsid w:val="00FF04FC"/>
    <w:rsid w:val="00FF08ED"/>
    <w:rsid w:val="00FF0954"/>
    <w:rsid w:val="00FF0D52"/>
    <w:rsid w:val="00FF0E86"/>
    <w:rsid w:val="00FF11BB"/>
    <w:rsid w:val="00FF1491"/>
    <w:rsid w:val="00FF1FD3"/>
    <w:rsid w:val="00FF2281"/>
    <w:rsid w:val="00FF29AE"/>
    <w:rsid w:val="00FF2E99"/>
    <w:rsid w:val="00FF3685"/>
    <w:rsid w:val="00FF37B2"/>
    <w:rsid w:val="00FF3801"/>
    <w:rsid w:val="00FF3954"/>
    <w:rsid w:val="00FF479D"/>
    <w:rsid w:val="00FF5194"/>
    <w:rsid w:val="00FF5537"/>
    <w:rsid w:val="00FF5BF2"/>
    <w:rsid w:val="00FF5C3B"/>
    <w:rsid w:val="00FF640E"/>
    <w:rsid w:val="00FF6628"/>
    <w:rsid w:val="00FF6641"/>
    <w:rsid w:val="00FF681A"/>
    <w:rsid w:val="00FF6874"/>
    <w:rsid w:val="00FF6A96"/>
    <w:rsid w:val="00FF6BDE"/>
    <w:rsid w:val="00FF7776"/>
    <w:rsid w:val="00FF78B1"/>
    <w:rsid w:val="00FF7EBE"/>
    <w:rsid w:val="010F5CF0"/>
    <w:rsid w:val="01165E7B"/>
    <w:rsid w:val="011B23A2"/>
    <w:rsid w:val="011FEE76"/>
    <w:rsid w:val="0133EBCD"/>
    <w:rsid w:val="013846D5"/>
    <w:rsid w:val="014617FD"/>
    <w:rsid w:val="014629AF"/>
    <w:rsid w:val="014BA8F8"/>
    <w:rsid w:val="01646C4F"/>
    <w:rsid w:val="016C04EF"/>
    <w:rsid w:val="017A15E1"/>
    <w:rsid w:val="017EDCEC"/>
    <w:rsid w:val="0186C67D"/>
    <w:rsid w:val="0192FC72"/>
    <w:rsid w:val="01A3154F"/>
    <w:rsid w:val="01A576F0"/>
    <w:rsid w:val="01A7CDB6"/>
    <w:rsid w:val="01C06D96"/>
    <w:rsid w:val="01D1F491"/>
    <w:rsid w:val="01D83C58"/>
    <w:rsid w:val="01DAED30"/>
    <w:rsid w:val="01E6C2DF"/>
    <w:rsid w:val="01EB7068"/>
    <w:rsid w:val="01EF660D"/>
    <w:rsid w:val="01EF872C"/>
    <w:rsid w:val="01EFB9FD"/>
    <w:rsid w:val="020D0FB9"/>
    <w:rsid w:val="02124BF5"/>
    <w:rsid w:val="0225C1D4"/>
    <w:rsid w:val="0235DCC9"/>
    <w:rsid w:val="023A9318"/>
    <w:rsid w:val="023DA732"/>
    <w:rsid w:val="02409DE9"/>
    <w:rsid w:val="024EB34E"/>
    <w:rsid w:val="0254058B"/>
    <w:rsid w:val="02617B9D"/>
    <w:rsid w:val="0268F25B"/>
    <w:rsid w:val="026F0980"/>
    <w:rsid w:val="027012AE"/>
    <w:rsid w:val="0289215D"/>
    <w:rsid w:val="02933E7C"/>
    <w:rsid w:val="029408C5"/>
    <w:rsid w:val="0298D53C"/>
    <w:rsid w:val="029C0702"/>
    <w:rsid w:val="02A7B32E"/>
    <w:rsid w:val="02A8A014"/>
    <w:rsid w:val="02AC7DE4"/>
    <w:rsid w:val="02D5FFC4"/>
    <w:rsid w:val="02DCA9F1"/>
    <w:rsid w:val="02EBEBD4"/>
    <w:rsid w:val="03060450"/>
    <w:rsid w:val="03182DF7"/>
    <w:rsid w:val="031E493F"/>
    <w:rsid w:val="0347C164"/>
    <w:rsid w:val="034A561C"/>
    <w:rsid w:val="034C7191"/>
    <w:rsid w:val="03576FBE"/>
    <w:rsid w:val="03595C58"/>
    <w:rsid w:val="035AAD17"/>
    <w:rsid w:val="03653951"/>
    <w:rsid w:val="03658CCC"/>
    <w:rsid w:val="036FCC16"/>
    <w:rsid w:val="03740CB9"/>
    <w:rsid w:val="03749D48"/>
    <w:rsid w:val="03819E09"/>
    <w:rsid w:val="038CB853"/>
    <w:rsid w:val="0398EEFF"/>
    <w:rsid w:val="039A9150"/>
    <w:rsid w:val="03AA3040"/>
    <w:rsid w:val="03AAA756"/>
    <w:rsid w:val="03B438DC"/>
    <w:rsid w:val="03C04B3F"/>
    <w:rsid w:val="03CF8058"/>
    <w:rsid w:val="03D443FA"/>
    <w:rsid w:val="03D7845E"/>
    <w:rsid w:val="03DB990D"/>
    <w:rsid w:val="03DD289D"/>
    <w:rsid w:val="03E975DE"/>
    <w:rsid w:val="03EC8780"/>
    <w:rsid w:val="03EFDFD7"/>
    <w:rsid w:val="0400A5FD"/>
    <w:rsid w:val="040EC92A"/>
    <w:rsid w:val="04167360"/>
    <w:rsid w:val="041E9676"/>
    <w:rsid w:val="042305B4"/>
    <w:rsid w:val="04295F13"/>
    <w:rsid w:val="0438C8EA"/>
    <w:rsid w:val="044DC04F"/>
    <w:rsid w:val="045C9344"/>
    <w:rsid w:val="0466B1E8"/>
    <w:rsid w:val="046F4B00"/>
    <w:rsid w:val="0475C547"/>
    <w:rsid w:val="047D74C8"/>
    <w:rsid w:val="0482EAD8"/>
    <w:rsid w:val="049DE3AA"/>
    <w:rsid w:val="04A0AB36"/>
    <w:rsid w:val="04A57926"/>
    <w:rsid w:val="04A7CC79"/>
    <w:rsid w:val="04A86007"/>
    <w:rsid w:val="04BB269E"/>
    <w:rsid w:val="04C4DABD"/>
    <w:rsid w:val="04C9B1CC"/>
    <w:rsid w:val="04D7AE2D"/>
    <w:rsid w:val="04E1CC58"/>
    <w:rsid w:val="04EEF24A"/>
    <w:rsid w:val="04EEF3EC"/>
    <w:rsid w:val="050974DD"/>
    <w:rsid w:val="050B9C77"/>
    <w:rsid w:val="050F359B"/>
    <w:rsid w:val="052E6BDB"/>
    <w:rsid w:val="053C0AD6"/>
    <w:rsid w:val="053F337D"/>
    <w:rsid w:val="0540F87A"/>
    <w:rsid w:val="0546AAD1"/>
    <w:rsid w:val="054FD5A3"/>
    <w:rsid w:val="0551BE4D"/>
    <w:rsid w:val="0553E179"/>
    <w:rsid w:val="05622C69"/>
    <w:rsid w:val="05668F37"/>
    <w:rsid w:val="05831B30"/>
    <w:rsid w:val="0586451B"/>
    <w:rsid w:val="058B1A68"/>
    <w:rsid w:val="0594CC92"/>
    <w:rsid w:val="0598BDD7"/>
    <w:rsid w:val="0598D868"/>
    <w:rsid w:val="05AEEB65"/>
    <w:rsid w:val="05B340DB"/>
    <w:rsid w:val="05C37F93"/>
    <w:rsid w:val="05D7964F"/>
    <w:rsid w:val="05E7D7F3"/>
    <w:rsid w:val="05ECB7DE"/>
    <w:rsid w:val="05F2B1F9"/>
    <w:rsid w:val="061F1A1B"/>
    <w:rsid w:val="061F8F1F"/>
    <w:rsid w:val="06276462"/>
    <w:rsid w:val="062909F9"/>
    <w:rsid w:val="06373554"/>
    <w:rsid w:val="06406C0D"/>
    <w:rsid w:val="0641F416"/>
    <w:rsid w:val="065796BD"/>
    <w:rsid w:val="0660532D"/>
    <w:rsid w:val="06625BAF"/>
    <w:rsid w:val="0676D2D3"/>
    <w:rsid w:val="06868563"/>
    <w:rsid w:val="0689831C"/>
    <w:rsid w:val="0691FEBE"/>
    <w:rsid w:val="06A13D3A"/>
    <w:rsid w:val="06A3D60F"/>
    <w:rsid w:val="06B47D1D"/>
    <w:rsid w:val="06BD33C3"/>
    <w:rsid w:val="06CB50F7"/>
    <w:rsid w:val="06CF3F5B"/>
    <w:rsid w:val="06E2403E"/>
    <w:rsid w:val="06F63EA8"/>
    <w:rsid w:val="06FB80DE"/>
    <w:rsid w:val="06FCE8BC"/>
    <w:rsid w:val="06FF4B6A"/>
    <w:rsid w:val="0715389E"/>
    <w:rsid w:val="0726083A"/>
    <w:rsid w:val="074985F9"/>
    <w:rsid w:val="0750810D"/>
    <w:rsid w:val="0755CABA"/>
    <w:rsid w:val="075BD174"/>
    <w:rsid w:val="075FA2B2"/>
    <w:rsid w:val="075FC64D"/>
    <w:rsid w:val="0760B51D"/>
    <w:rsid w:val="0766C048"/>
    <w:rsid w:val="076E1BA3"/>
    <w:rsid w:val="0771264A"/>
    <w:rsid w:val="0771BB7A"/>
    <w:rsid w:val="0774FD33"/>
    <w:rsid w:val="0779AB59"/>
    <w:rsid w:val="07816502"/>
    <w:rsid w:val="078E9925"/>
    <w:rsid w:val="07911FA2"/>
    <w:rsid w:val="079861B1"/>
    <w:rsid w:val="07BA3A67"/>
    <w:rsid w:val="07D3ABE2"/>
    <w:rsid w:val="07DC3C6E"/>
    <w:rsid w:val="07F4DFE7"/>
    <w:rsid w:val="07FB0F26"/>
    <w:rsid w:val="08086419"/>
    <w:rsid w:val="080BA8A7"/>
    <w:rsid w:val="080E0E2E"/>
    <w:rsid w:val="0811C417"/>
    <w:rsid w:val="0814D685"/>
    <w:rsid w:val="081BBF67"/>
    <w:rsid w:val="081E06C0"/>
    <w:rsid w:val="082ABC45"/>
    <w:rsid w:val="082E38C8"/>
    <w:rsid w:val="0836002D"/>
    <w:rsid w:val="0842229D"/>
    <w:rsid w:val="0847AB3E"/>
    <w:rsid w:val="084D5B08"/>
    <w:rsid w:val="086291EE"/>
    <w:rsid w:val="08894A8F"/>
    <w:rsid w:val="08920F09"/>
    <w:rsid w:val="08A7824C"/>
    <w:rsid w:val="08ABEB21"/>
    <w:rsid w:val="08B9D753"/>
    <w:rsid w:val="08C0553D"/>
    <w:rsid w:val="08C48097"/>
    <w:rsid w:val="08C83048"/>
    <w:rsid w:val="08CB1F20"/>
    <w:rsid w:val="08D9EA4E"/>
    <w:rsid w:val="08E19070"/>
    <w:rsid w:val="08E25C9F"/>
    <w:rsid w:val="08E7C765"/>
    <w:rsid w:val="08FA81C3"/>
    <w:rsid w:val="090AA663"/>
    <w:rsid w:val="0921A3C4"/>
    <w:rsid w:val="0923720D"/>
    <w:rsid w:val="09254B33"/>
    <w:rsid w:val="09269BF2"/>
    <w:rsid w:val="092B5A72"/>
    <w:rsid w:val="09526588"/>
    <w:rsid w:val="095985B4"/>
    <w:rsid w:val="0963087A"/>
    <w:rsid w:val="0967C7DF"/>
    <w:rsid w:val="09774160"/>
    <w:rsid w:val="098EB06D"/>
    <w:rsid w:val="0990C3FC"/>
    <w:rsid w:val="099363BC"/>
    <w:rsid w:val="099A6545"/>
    <w:rsid w:val="099B4898"/>
    <w:rsid w:val="09B0C732"/>
    <w:rsid w:val="09B90769"/>
    <w:rsid w:val="09C5E53D"/>
    <w:rsid w:val="09CAC23E"/>
    <w:rsid w:val="09CAE022"/>
    <w:rsid w:val="09DA1042"/>
    <w:rsid w:val="09DA8048"/>
    <w:rsid w:val="09DE83E1"/>
    <w:rsid w:val="09F219DE"/>
    <w:rsid w:val="09F8B216"/>
    <w:rsid w:val="09F9E07A"/>
    <w:rsid w:val="0A1E0450"/>
    <w:rsid w:val="0A22BF3D"/>
    <w:rsid w:val="0A25BF05"/>
    <w:rsid w:val="0A25F864"/>
    <w:rsid w:val="0A267EDD"/>
    <w:rsid w:val="0A2A2D63"/>
    <w:rsid w:val="0A2DDF6A"/>
    <w:rsid w:val="0A2E0139"/>
    <w:rsid w:val="0A2FE29F"/>
    <w:rsid w:val="0A327876"/>
    <w:rsid w:val="0A598A2B"/>
    <w:rsid w:val="0A5A029C"/>
    <w:rsid w:val="0A5CCEB2"/>
    <w:rsid w:val="0A60B659"/>
    <w:rsid w:val="0A648ED6"/>
    <w:rsid w:val="0A677A03"/>
    <w:rsid w:val="0A73775D"/>
    <w:rsid w:val="0A93FB5E"/>
    <w:rsid w:val="0A9F74B9"/>
    <w:rsid w:val="0AA24E8E"/>
    <w:rsid w:val="0AA9E44A"/>
    <w:rsid w:val="0AADF792"/>
    <w:rsid w:val="0AAE6362"/>
    <w:rsid w:val="0AB0E275"/>
    <w:rsid w:val="0AB2F620"/>
    <w:rsid w:val="0AB94198"/>
    <w:rsid w:val="0AC939E7"/>
    <w:rsid w:val="0ADEBB3F"/>
    <w:rsid w:val="0AEC364B"/>
    <w:rsid w:val="0AF2232A"/>
    <w:rsid w:val="0AF28B3E"/>
    <w:rsid w:val="0B0A352F"/>
    <w:rsid w:val="0B207733"/>
    <w:rsid w:val="0B23021A"/>
    <w:rsid w:val="0B271C1E"/>
    <w:rsid w:val="0B27A6C7"/>
    <w:rsid w:val="0B2BA193"/>
    <w:rsid w:val="0B4649AE"/>
    <w:rsid w:val="0B4AB3ED"/>
    <w:rsid w:val="0B4C11D4"/>
    <w:rsid w:val="0B52A999"/>
    <w:rsid w:val="0B5A3B09"/>
    <w:rsid w:val="0B5B8600"/>
    <w:rsid w:val="0B6FF4FB"/>
    <w:rsid w:val="0B897CEA"/>
    <w:rsid w:val="0B904862"/>
    <w:rsid w:val="0B926D63"/>
    <w:rsid w:val="0B9C6F71"/>
    <w:rsid w:val="0B9C865A"/>
    <w:rsid w:val="0BA2B07E"/>
    <w:rsid w:val="0BA87231"/>
    <w:rsid w:val="0BD3DE9C"/>
    <w:rsid w:val="0BE154AE"/>
    <w:rsid w:val="0BE4323B"/>
    <w:rsid w:val="0BE6B89D"/>
    <w:rsid w:val="0BEFBE49"/>
    <w:rsid w:val="0BF304EE"/>
    <w:rsid w:val="0BF455ED"/>
    <w:rsid w:val="0C0BBBE9"/>
    <w:rsid w:val="0C188F8F"/>
    <w:rsid w:val="0C18AE4D"/>
    <w:rsid w:val="0C2742D4"/>
    <w:rsid w:val="0C40B3A1"/>
    <w:rsid w:val="0C4673EA"/>
    <w:rsid w:val="0C4AFD6D"/>
    <w:rsid w:val="0C65E4BC"/>
    <w:rsid w:val="0C7F0B01"/>
    <w:rsid w:val="0C8C8DFD"/>
    <w:rsid w:val="0C910BAB"/>
    <w:rsid w:val="0C9A9F29"/>
    <w:rsid w:val="0CA194D5"/>
    <w:rsid w:val="0CA375A1"/>
    <w:rsid w:val="0CB00492"/>
    <w:rsid w:val="0CBCF27D"/>
    <w:rsid w:val="0CC2D518"/>
    <w:rsid w:val="0CE80016"/>
    <w:rsid w:val="0CF75661"/>
    <w:rsid w:val="0CF7635A"/>
    <w:rsid w:val="0D22DC85"/>
    <w:rsid w:val="0D31DB98"/>
    <w:rsid w:val="0D40AEE5"/>
    <w:rsid w:val="0D463C2A"/>
    <w:rsid w:val="0D4C9025"/>
    <w:rsid w:val="0D5038E9"/>
    <w:rsid w:val="0D51CD46"/>
    <w:rsid w:val="0D534936"/>
    <w:rsid w:val="0D5E3B36"/>
    <w:rsid w:val="0D60589A"/>
    <w:rsid w:val="0D654A0A"/>
    <w:rsid w:val="0D65802C"/>
    <w:rsid w:val="0D6BB3DD"/>
    <w:rsid w:val="0D860DB9"/>
    <w:rsid w:val="0D9E39F7"/>
    <w:rsid w:val="0DB2ACE5"/>
    <w:rsid w:val="0DB9E45F"/>
    <w:rsid w:val="0DBB0A73"/>
    <w:rsid w:val="0DBC85C7"/>
    <w:rsid w:val="0DBE4DA8"/>
    <w:rsid w:val="0DC49379"/>
    <w:rsid w:val="0DFBF2E1"/>
    <w:rsid w:val="0E030C00"/>
    <w:rsid w:val="0E148E98"/>
    <w:rsid w:val="0E152CB5"/>
    <w:rsid w:val="0E172879"/>
    <w:rsid w:val="0E1CDABA"/>
    <w:rsid w:val="0E24B880"/>
    <w:rsid w:val="0E3E063D"/>
    <w:rsid w:val="0E3FEE71"/>
    <w:rsid w:val="0E552BD2"/>
    <w:rsid w:val="0E5B508C"/>
    <w:rsid w:val="0E80F7D0"/>
    <w:rsid w:val="0E964F58"/>
    <w:rsid w:val="0E9DEC2F"/>
    <w:rsid w:val="0EB6756E"/>
    <w:rsid w:val="0EBD05B0"/>
    <w:rsid w:val="0EBEACE6"/>
    <w:rsid w:val="0EC3C6E3"/>
    <w:rsid w:val="0ECA28B3"/>
    <w:rsid w:val="0ECEC854"/>
    <w:rsid w:val="0EDDD8B2"/>
    <w:rsid w:val="0EE0F4EC"/>
    <w:rsid w:val="0EE20AFF"/>
    <w:rsid w:val="0EF3C650"/>
    <w:rsid w:val="0EFF08EC"/>
    <w:rsid w:val="0F0392D3"/>
    <w:rsid w:val="0F03AD64"/>
    <w:rsid w:val="0F0AE7E6"/>
    <w:rsid w:val="0F0E6D9C"/>
    <w:rsid w:val="0F1B207F"/>
    <w:rsid w:val="0F29B1D7"/>
    <w:rsid w:val="0F3418BF"/>
    <w:rsid w:val="0F3ACF4C"/>
    <w:rsid w:val="0F57C703"/>
    <w:rsid w:val="0F58EB34"/>
    <w:rsid w:val="0F6C25C0"/>
    <w:rsid w:val="0F78B27A"/>
    <w:rsid w:val="0F7A4682"/>
    <w:rsid w:val="0F7CD638"/>
    <w:rsid w:val="0F7ED668"/>
    <w:rsid w:val="0F96C5CB"/>
    <w:rsid w:val="0F9C5DA8"/>
    <w:rsid w:val="0FABDCE1"/>
    <w:rsid w:val="0FAF04D8"/>
    <w:rsid w:val="0FC73116"/>
    <w:rsid w:val="0FC95B2A"/>
    <w:rsid w:val="0FD8DB1A"/>
    <w:rsid w:val="0FDC352B"/>
    <w:rsid w:val="0FE24476"/>
    <w:rsid w:val="0FE288F6"/>
    <w:rsid w:val="0FF16C11"/>
    <w:rsid w:val="0FF39006"/>
    <w:rsid w:val="0FFB6549"/>
    <w:rsid w:val="10041113"/>
    <w:rsid w:val="100932AD"/>
    <w:rsid w:val="10118F72"/>
    <w:rsid w:val="10131802"/>
    <w:rsid w:val="10169D2C"/>
    <w:rsid w:val="10172136"/>
    <w:rsid w:val="1019BAD1"/>
    <w:rsid w:val="1021524C"/>
    <w:rsid w:val="102859EF"/>
    <w:rsid w:val="10335BF6"/>
    <w:rsid w:val="10351BCD"/>
    <w:rsid w:val="1039F444"/>
    <w:rsid w:val="10504D91"/>
    <w:rsid w:val="105AE193"/>
    <w:rsid w:val="10615B62"/>
    <w:rsid w:val="106E4F4B"/>
    <w:rsid w:val="1070611D"/>
    <w:rsid w:val="107A8BA4"/>
    <w:rsid w:val="107DB6D4"/>
    <w:rsid w:val="107DDB60"/>
    <w:rsid w:val="10A1E789"/>
    <w:rsid w:val="10A59145"/>
    <w:rsid w:val="10A92B49"/>
    <w:rsid w:val="10B2034A"/>
    <w:rsid w:val="10B26F0B"/>
    <w:rsid w:val="10BA19D0"/>
    <w:rsid w:val="10C00C5B"/>
    <w:rsid w:val="10C5490C"/>
    <w:rsid w:val="10D51070"/>
    <w:rsid w:val="10D5762A"/>
    <w:rsid w:val="10E1E403"/>
    <w:rsid w:val="10F90429"/>
    <w:rsid w:val="10FB8FDE"/>
    <w:rsid w:val="110FAC21"/>
    <w:rsid w:val="1123F12A"/>
    <w:rsid w:val="114EBF96"/>
    <w:rsid w:val="11588ED3"/>
    <w:rsid w:val="115B3917"/>
    <w:rsid w:val="1162EEE6"/>
    <w:rsid w:val="1167117C"/>
    <w:rsid w:val="1193B685"/>
    <w:rsid w:val="11A4F992"/>
    <w:rsid w:val="11A55829"/>
    <w:rsid w:val="11A6B7C4"/>
    <w:rsid w:val="11BE68D4"/>
    <w:rsid w:val="11D38E00"/>
    <w:rsid w:val="11D3B546"/>
    <w:rsid w:val="11DB0F5B"/>
    <w:rsid w:val="11E54814"/>
    <w:rsid w:val="11F81FA9"/>
    <w:rsid w:val="11FBBC5C"/>
    <w:rsid w:val="11FCD303"/>
    <w:rsid w:val="11FD05D4"/>
    <w:rsid w:val="120B1434"/>
    <w:rsid w:val="121CA1B3"/>
    <w:rsid w:val="1222BD41"/>
    <w:rsid w:val="12273624"/>
    <w:rsid w:val="12305A8E"/>
    <w:rsid w:val="1239D230"/>
    <w:rsid w:val="125154E8"/>
    <w:rsid w:val="125F11EF"/>
    <w:rsid w:val="12695E76"/>
    <w:rsid w:val="126CBAA3"/>
    <w:rsid w:val="1286E200"/>
    <w:rsid w:val="128C45EF"/>
    <w:rsid w:val="1291AD5C"/>
    <w:rsid w:val="12959CE8"/>
    <w:rsid w:val="12A11733"/>
    <w:rsid w:val="12A3A0CA"/>
    <w:rsid w:val="12A691B6"/>
    <w:rsid w:val="12AB91B8"/>
    <w:rsid w:val="12BD3A84"/>
    <w:rsid w:val="12C93718"/>
    <w:rsid w:val="12CB07A4"/>
    <w:rsid w:val="12CD5443"/>
    <w:rsid w:val="12DE6352"/>
    <w:rsid w:val="12E3149C"/>
    <w:rsid w:val="12E37E6C"/>
    <w:rsid w:val="12E8EC43"/>
    <w:rsid w:val="130BD7B0"/>
    <w:rsid w:val="131EC268"/>
    <w:rsid w:val="131F4616"/>
    <w:rsid w:val="132039B5"/>
    <w:rsid w:val="13239E4C"/>
    <w:rsid w:val="1326DC9B"/>
    <w:rsid w:val="132ACC21"/>
    <w:rsid w:val="13371681"/>
    <w:rsid w:val="133961A3"/>
    <w:rsid w:val="13500B70"/>
    <w:rsid w:val="135610F6"/>
    <w:rsid w:val="1358F30E"/>
    <w:rsid w:val="136246DF"/>
    <w:rsid w:val="136CC783"/>
    <w:rsid w:val="136FBC7F"/>
    <w:rsid w:val="1388138E"/>
    <w:rsid w:val="13980CE7"/>
    <w:rsid w:val="139EC54C"/>
    <w:rsid w:val="13A31928"/>
    <w:rsid w:val="13ACDE2B"/>
    <w:rsid w:val="13BD5EB2"/>
    <w:rsid w:val="13BE0DA1"/>
    <w:rsid w:val="13D1B1B9"/>
    <w:rsid w:val="13E70ED1"/>
    <w:rsid w:val="13F258C8"/>
    <w:rsid w:val="141ACA39"/>
    <w:rsid w:val="14215D51"/>
    <w:rsid w:val="14241327"/>
    <w:rsid w:val="142DB08E"/>
    <w:rsid w:val="14339A43"/>
    <w:rsid w:val="1448BF77"/>
    <w:rsid w:val="145DA26D"/>
    <w:rsid w:val="1468C7E8"/>
    <w:rsid w:val="146B8440"/>
    <w:rsid w:val="146F5977"/>
    <w:rsid w:val="1475BCF9"/>
    <w:rsid w:val="147E42BE"/>
    <w:rsid w:val="148669FD"/>
    <w:rsid w:val="14956A8A"/>
    <w:rsid w:val="14A02434"/>
    <w:rsid w:val="14AF16D2"/>
    <w:rsid w:val="14B7BE26"/>
    <w:rsid w:val="14C2ACFC"/>
    <w:rsid w:val="14C70CD3"/>
    <w:rsid w:val="14C7EC30"/>
    <w:rsid w:val="14C93DEA"/>
    <w:rsid w:val="14C9B28A"/>
    <w:rsid w:val="14CA2FFD"/>
    <w:rsid w:val="14CC2141"/>
    <w:rsid w:val="14D25F33"/>
    <w:rsid w:val="14D511F5"/>
    <w:rsid w:val="14D60659"/>
    <w:rsid w:val="14D8CDA7"/>
    <w:rsid w:val="14F51F18"/>
    <w:rsid w:val="14FF4535"/>
    <w:rsid w:val="151513FD"/>
    <w:rsid w:val="15171347"/>
    <w:rsid w:val="1531A6A6"/>
    <w:rsid w:val="1534CC85"/>
    <w:rsid w:val="1539615B"/>
    <w:rsid w:val="15467538"/>
    <w:rsid w:val="1546ABA3"/>
    <w:rsid w:val="1553DDCE"/>
    <w:rsid w:val="1553E6D1"/>
    <w:rsid w:val="155848AF"/>
    <w:rsid w:val="1558BD14"/>
    <w:rsid w:val="1562F0F5"/>
    <w:rsid w:val="1563D4F5"/>
    <w:rsid w:val="1565EF07"/>
    <w:rsid w:val="1568AF12"/>
    <w:rsid w:val="156B6A7F"/>
    <w:rsid w:val="1570133B"/>
    <w:rsid w:val="1571ABF3"/>
    <w:rsid w:val="157E584A"/>
    <w:rsid w:val="1581B6D9"/>
    <w:rsid w:val="1594799D"/>
    <w:rsid w:val="15ADCD42"/>
    <w:rsid w:val="15B69A9A"/>
    <w:rsid w:val="15D5EB32"/>
    <w:rsid w:val="15E3327A"/>
    <w:rsid w:val="160AF06F"/>
    <w:rsid w:val="16141209"/>
    <w:rsid w:val="1614D0D2"/>
    <w:rsid w:val="16166796"/>
    <w:rsid w:val="1625D9D3"/>
    <w:rsid w:val="162AED9B"/>
    <w:rsid w:val="16377951"/>
    <w:rsid w:val="163E30B4"/>
    <w:rsid w:val="16421DCB"/>
    <w:rsid w:val="164ED339"/>
    <w:rsid w:val="16519D04"/>
    <w:rsid w:val="16598A45"/>
    <w:rsid w:val="1663E68C"/>
    <w:rsid w:val="1669963F"/>
    <w:rsid w:val="167E8982"/>
    <w:rsid w:val="167F7B24"/>
    <w:rsid w:val="1683F824"/>
    <w:rsid w:val="1685CEFA"/>
    <w:rsid w:val="168ECC5C"/>
    <w:rsid w:val="16994998"/>
    <w:rsid w:val="16B2B712"/>
    <w:rsid w:val="16B3EAFE"/>
    <w:rsid w:val="16B696BB"/>
    <w:rsid w:val="16B6BAA8"/>
    <w:rsid w:val="16BC2A7E"/>
    <w:rsid w:val="16C7C023"/>
    <w:rsid w:val="16DA4584"/>
    <w:rsid w:val="16E8594C"/>
    <w:rsid w:val="1709A570"/>
    <w:rsid w:val="170AF0AA"/>
    <w:rsid w:val="170B66E6"/>
    <w:rsid w:val="170C457F"/>
    <w:rsid w:val="170F2866"/>
    <w:rsid w:val="171A72CA"/>
    <w:rsid w:val="17295575"/>
    <w:rsid w:val="17402BC6"/>
    <w:rsid w:val="175A64D5"/>
    <w:rsid w:val="175E11C9"/>
    <w:rsid w:val="1766D37A"/>
    <w:rsid w:val="1772E30D"/>
    <w:rsid w:val="177E8663"/>
    <w:rsid w:val="17869EEE"/>
    <w:rsid w:val="17952057"/>
    <w:rsid w:val="17AA3CAC"/>
    <w:rsid w:val="17AC7C2A"/>
    <w:rsid w:val="17C818B4"/>
    <w:rsid w:val="17C9F0CE"/>
    <w:rsid w:val="17CC0339"/>
    <w:rsid w:val="17D498C6"/>
    <w:rsid w:val="17D6EAB3"/>
    <w:rsid w:val="17E6941A"/>
    <w:rsid w:val="17EAA39A"/>
    <w:rsid w:val="17F47224"/>
    <w:rsid w:val="17F923F7"/>
    <w:rsid w:val="17FA4DBE"/>
    <w:rsid w:val="17FB2B38"/>
    <w:rsid w:val="180C629F"/>
    <w:rsid w:val="18129CEE"/>
    <w:rsid w:val="18160A8B"/>
    <w:rsid w:val="18197A1A"/>
    <w:rsid w:val="181C850D"/>
    <w:rsid w:val="182C9974"/>
    <w:rsid w:val="18315651"/>
    <w:rsid w:val="1843F091"/>
    <w:rsid w:val="184B5729"/>
    <w:rsid w:val="18548523"/>
    <w:rsid w:val="1864A78D"/>
    <w:rsid w:val="186FFEE4"/>
    <w:rsid w:val="1870E95C"/>
    <w:rsid w:val="188B0E59"/>
    <w:rsid w:val="1897EA33"/>
    <w:rsid w:val="18A1F6B2"/>
    <w:rsid w:val="18B29F0D"/>
    <w:rsid w:val="18C5463D"/>
    <w:rsid w:val="18CCBC6F"/>
    <w:rsid w:val="18D114C0"/>
    <w:rsid w:val="18FD6F16"/>
    <w:rsid w:val="18FF8382"/>
    <w:rsid w:val="1900084D"/>
    <w:rsid w:val="1902742E"/>
    <w:rsid w:val="1904636D"/>
    <w:rsid w:val="1904ADA2"/>
    <w:rsid w:val="190FF69B"/>
    <w:rsid w:val="19236D6A"/>
    <w:rsid w:val="192EDDE9"/>
    <w:rsid w:val="193193C0"/>
    <w:rsid w:val="19372C96"/>
    <w:rsid w:val="1959D895"/>
    <w:rsid w:val="1981A4F9"/>
    <w:rsid w:val="1982647B"/>
    <w:rsid w:val="19862417"/>
    <w:rsid w:val="198B6284"/>
    <w:rsid w:val="198E2B2A"/>
    <w:rsid w:val="1995DCAD"/>
    <w:rsid w:val="1996763D"/>
    <w:rsid w:val="19A1EF98"/>
    <w:rsid w:val="19A349D0"/>
    <w:rsid w:val="19B3F9B4"/>
    <w:rsid w:val="19BC068D"/>
    <w:rsid w:val="19CE02AD"/>
    <w:rsid w:val="19CF6F06"/>
    <w:rsid w:val="19D56F13"/>
    <w:rsid w:val="19F61C12"/>
    <w:rsid w:val="1A05BAD4"/>
    <w:rsid w:val="1A196773"/>
    <w:rsid w:val="1A2AD32B"/>
    <w:rsid w:val="1A3AD7B2"/>
    <w:rsid w:val="1A4286D4"/>
    <w:rsid w:val="1A4A4189"/>
    <w:rsid w:val="1A500D8F"/>
    <w:rsid w:val="1A57A6D8"/>
    <w:rsid w:val="1A5D4AA9"/>
    <w:rsid w:val="1A5EFFFE"/>
    <w:rsid w:val="1A5F786F"/>
    <w:rsid w:val="1A5FC8C0"/>
    <w:rsid w:val="1A6497DB"/>
    <w:rsid w:val="1A6CE2EE"/>
    <w:rsid w:val="1A6EDD47"/>
    <w:rsid w:val="1A703078"/>
    <w:rsid w:val="1A72140C"/>
    <w:rsid w:val="1A728CFF"/>
    <w:rsid w:val="1A8B618F"/>
    <w:rsid w:val="1A903A33"/>
    <w:rsid w:val="1A913B4E"/>
    <w:rsid w:val="1AA2AB81"/>
    <w:rsid w:val="1AADB2FE"/>
    <w:rsid w:val="1AAE54B3"/>
    <w:rsid w:val="1AC095E7"/>
    <w:rsid w:val="1ACFCBFA"/>
    <w:rsid w:val="1ADC69A8"/>
    <w:rsid w:val="1AE09231"/>
    <w:rsid w:val="1AE119C4"/>
    <w:rsid w:val="1AE69214"/>
    <w:rsid w:val="1AE7832C"/>
    <w:rsid w:val="1B0024C5"/>
    <w:rsid w:val="1B058CD6"/>
    <w:rsid w:val="1B0BD31E"/>
    <w:rsid w:val="1B0EE683"/>
    <w:rsid w:val="1B135CC5"/>
    <w:rsid w:val="1B3A9389"/>
    <w:rsid w:val="1B43AF94"/>
    <w:rsid w:val="1B4E3344"/>
    <w:rsid w:val="1B56DB28"/>
    <w:rsid w:val="1B5A0671"/>
    <w:rsid w:val="1B5FED4A"/>
    <w:rsid w:val="1B704D21"/>
    <w:rsid w:val="1B71B095"/>
    <w:rsid w:val="1B77B3E6"/>
    <w:rsid w:val="1B7C46C0"/>
    <w:rsid w:val="1B8AF28E"/>
    <w:rsid w:val="1B94787E"/>
    <w:rsid w:val="1BA27BC1"/>
    <w:rsid w:val="1BAA921D"/>
    <w:rsid w:val="1BB4A200"/>
    <w:rsid w:val="1BC62C62"/>
    <w:rsid w:val="1BC98759"/>
    <w:rsid w:val="1BCD0AAC"/>
    <w:rsid w:val="1BDE8E96"/>
    <w:rsid w:val="1BE0CDB6"/>
    <w:rsid w:val="1BE14735"/>
    <w:rsid w:val="1BEB3724"/>
    <w:rsid w:val="1BFCB529"/>
    <w:rsid w:val="1C0C3197"/>
    <w:rsid w:val="1C14A8B8"/>
    <w:rsid w:val="1C29D8F8"/>
    <w:rsid w:val="1C2C0584"/>
    <w:rsid w:val="1C3230F4"/>
    <w:rsid w:val="1C33CA45"/>
    <w:rsid w:val="1C346E73"/>
    <w:rsid w:val="1C387C69"/>
    <w:rsid w:val="1C3B4077"/>
    <w:rsid w:val="1C3D08B6"/>
    <w:rsid w:val="1C4E2097"/>
    <w:rsid w:val="1C55DBCB"/>
    <w:rsid w:val="1C83110E"/>
    <w:rsid w:val="1C8B4B1F"/>
    <w:rsid w:val="1C8B7DF0"/>
    <w:rsid w:val="1CA19D87"/>
    <w:rsid w:val="1CA3236D"/>
    <w:rsid w:val="1CAA2F62"/>
    <w:rsid w:val="1CB0C7D7"/>
    <w:rsid w:val="1CBC7D09"/>
    <w:rsid w:val="1CBDD7C3"/>
    <w:rsid w:val="1CC91594"/>
    <w:rsid w:val="1CD074DF"/>
    <w:rsid w:val="1CD8C1C8"/>
    <w:rsid w:val="1CDCD3D2"/>
    <w:rsid w:val="1CDF6388"/>
    <w:rsid w:val="1CE0AEBD"/>
    <w:rsid w:val="1CEBFE28"/>
    <w:rsid w:val="1CED33A9"/>
    <w:rsid w:val="1CED9A92"/>
    <w:rsid w:val="1CF23D89"/>
    <w:rsid w:val="1D0237BE"/>
    <w:rsid w:val="1D078EFD"/>
    <w:rsid w:val="1D1538FD"/>
    <w:rsid w:val="1D29B847"/>
    <w:rsid w:val="1D3C53E4"/>
    <w:rsid w:val="1D3E898B"/>
    <w:rsid w:val="1D407F15"/>
    <w:rsid w:val="1D43360B"/>
    <w:rsid w:val="1D43B4DA"/>
    <w:rsid w:val="1D6FDE96"/>
    <w:rsid w:val="1D7C52A5"/>
    <w:rsid w:val="1D839606"/>
    <w:rsid w:val="1D87DD83"/>
    <w:rsid w:val="1DA99919"/>
    <w:rsid w:val="1DB07919"/>
    <w:rsid w:val="1DB73CE5"/>
    <w:rsid w:val="1DCC02AA"/>
    <w:rsid w:val="1DD03ED4"/>
    <w:rsid w:val="1DFBAB07"/>
    <w:rsid w:val="1DFD2D72"/>
    <w:rsid w:val="1E10E87B"/>
    <w:rsid w:val="1E156ADC"/>
    <w:rsid w:val="1E1BBDAE"/>
    <w:rsid w:val="1E1EE16F"/>
    <w:rsid w:val="1E211DC2"/>
    <w:rsid w:val="1E2758E9"/>
    <w:rsid w:val="1E3D6DE8"/>
    <w:rsid w:val="1E3E304C"/>
    <w:rsid w:val="1E4051EE"/>
    <w:rsid w:val="1E41F3BE"/>
    <w:rsid w:val="1E4A6D85"/>
    <w:rsid w:val="1E542B40"/>
    <w:rsid w:val="1E5C52C9"/>
    <w:rsid w:val="1E5DE411"/>
    <w:rsid w:val="1E6C4FD8"/>
    <w:rsid w:val="1E740EF0"/>
    <w:rsid w:val="1E7A2CEE"/>
    <w:rsid w:val="1E7B0CAB"/>
    <w:rsid w:val="1E7DC7D7"/>
    <w:rsid w:val="1E8EBAEE"/>
    <w:rsid w:val="1E91D728"/>
    <w:rsid w:val="1EA88FAB"/>
    <w:rsid w:val="1EC5D50C"/>
    <w:rsid w:val="1ED42750"/>
    <w:rsid w:val="1ED4A6FB"/>
    <w:rsid w:val="1EDC0EA2"/>
    <w:rsid w:val="1EE86B10"/>
    <w:rsid w:val="1EE96870"/>
    <w:rsid w:val="1EEEC784"/>
    <w:rsid w:val="1EF4FD20"/>
    <w:rsid w:val="1F027016"/>
    <w:rsid w:val="1F0A5655"/>
    <w:rsid w:val="1F0B59A1"/>
    <w:rsid w:val="1F2C8EDA"/>
    <w:rsid w:val="1F4086E2"/>
    <w:rsid w:val="1F452B20"/>
    <w:rsid w:val="1F4707E0"/>
    <w:rsid w:val="1F4C497A"/>
    <w:rsid w:val="1F5139FE"/>
    <w:rsid w:val="1F685E67"/>
    <w:rsid w:val="1F694D02"/>
    <w:rsid w:val="1F6C0F35"/>
    <w:rsid w:val="1F8A14C0"/>
    <w:rsid w:val="1F9AED08"/>
    <w:rsid w:val="1F9D561F"/>
    <w:rsid w:val="1FA18973"/>
    <w:rsid w:val="1FAC0077"/>
    <w:rsid w:val="1FAC3307"/>
    <w:rsid w:val="1FB740B0"/>
    <w:rsid w:val="1FBF34E1"/>
    <w:rsid w:val="1FD93E49"/>
    <w:rsid w:val="1FE74080"/>
    <w:rsid w:val="1FE81FC3"/>
    <w:rsid w:val="2011A775"/>
    <w:rsid w:val="202DFA7E"/>
    <w:rsid w:val="2039835D"/>
    <w:rsid w:val="2047C749"/>
    <w:rsid w:val="204C4247"/>
    <w:rsid w:val="2052E596"/>
    <w:rsid w:val="206891D2"/>
    <w:rsid w:val="206E54DF"/>
    <w:rsid w:val="207F6CB2"/>
    <w:rsid w:val="2087CBBF"/>
    <w:rsid w:val="208A1C07"/>
    <w:rsid w:val="208AB809"/>
    <w:rsid w:val="2098F3EB"/>
    <w:rsid w:val="209A0C54"/>
    <w:rsid w:val="20B4B858"/>
    <w:rsid w:val="20B842BA"/>
    <w:rsid w:val="20B8476D"/>
    <w:rsid w:val="20BD3573"/>
    <w:rsid w:val="20BF4F13"/>
    <w:rsid w:val="20C346C4"/>
    <w:rsid w:val="20C39866"/>
    <w:rsid w:val="20C4E7A3"/>
    <w:rsid w:val="20CA8B6F"/>
    <w:rsid w:val="20CDE0B5"/>
    <w:rsid w:val="20DD6FAC"/>
    <w:rsid w:val="20ECD983"/>
    <w:rsid w:val="20EF8F5A"/>
    <w:rsid w:val="20FAA9A4"/>
    <w:rsid w:val="20FF76A7"/>
    <w:rsid w:val="2107DF96"/>
    <w:rsid w:val="210AFA9C"/>
    <w:rsid w:val="21127040"/>
    <w:rsid w:val="211273AD"/>
    <w:rsid w:val="211A09D6"/>
    <w:rsid w:val="21292608"/>
    <w:rsid w:val="21328833"/>
    <w:rsid w:val="2135FA56"/>
    <w:rsid w:val="213BD65A"/>
    <w:rsid w:val="213D59D4"/>
    <w:rsid w:val="21414B4B"/>
    <w:rsid w:val="21435CDE"/>
    <w:rsid w:val="2147BCE1"/>
    <w:rsid w:val="2150FBCB"/>
    <w:rsid w:val="21525975"/>
    <w:rsid w:val="215C2C8C"/>
    <w:rsid w:val="2174EABD"/>
    <w:rsid w:val="2178FD08"/>
    <w:rsid w:val="2183632F"/>
    <w:rsid w:val="21A2E4CB"/>
    <w:rsid w:val="21B97F34"/>
    <w:rsid w:val="21C01E3D"/>
    <w:rsid w:val="21CC6995"/>
    <w:rsid w:val="21DB06B1"/>
    <w:rsid w:val="21DD9C86"/>
    <w:rsid w:val="21E24381"/>
    <w:rsid w:val="21E87C51"/>
    <w:rsid w:val="21F8A07B"/>
    <w:rsid w:val="2214148B"/>
    <w:rsid w:val="2225EC68"/>
    <w:rsid w:val="22301DBD"/>
    <w:rsid w:val="22307548"/>
    <w:rsid w:val="223269D9"/>
    <w:rsid w:val="223D52D9"/>
    <w:rsid w:val="224CC1C0"/>
    <w:rsid w:val="2255BC86"/>
    <w:rsid w:val="22743415"/>
    <w:rsid w:val="22775D5B"/>
    <w:rsid w:val="227B4C8A"/>
    <w:rsid w:val="2282AD60"/>
    <w:rsid w:val="2293F611"/>
    <w:rsid w:val="22968AEE"/>
    <w:rsid w:val="2297FC4C"/>
    <w:rsid w:val="22A25CF5"/>
    <w:rsid w:val="22A3B7F5"/>
    <w:rsid w:val="22A75035"/>
    <w:rsid w:val="22A9F19D"/>
    <w:rsid w:val="22BB519A"/>
    <w:rsid w:val="22BEF5B2"/>
    <w:rsid w:val="22C23BE7"/>
    <w:rsid w:val="22C644A6"/>
    <w:rsid w:val="22DD1BAC"/>
    <w:rsid w:val="22DD7764"/>
    <w:rsid w:val="22E44412"/>
    <w:rsid w:val="22E65499"/>
    <w:rsid w:val="230ED005"/>
    <w:rsid w:val="2310BB1E"/>
    <w:rsid w:val="2310E7E1"/>
    <w:rsid w:val="2314C208"/>
    <w:rsid w:val="2315FCC9"/>
    <w:rsid w:val="232AC391"/>
    <w:rsid w:val="232B7C28"/>
    <w:rsid w:val="233E61C5"/>
    <w:rsid w:val="2341E46A"/>
    <w:rsid w:val="23456D47"/>
    <w:rsid w:val="2359C325"/>
    <w:rsid w:val="235CB131"/>
    <w:rsid w:val="235DB85A"/>
    <w:rsid w:val="2360775B"/>
    <w:rsid w:val="237826C1"/>
    <w:rsid w:val="23793116"/>
    <w:rsid w:val="238B0646"/>
    <w:rsid w:val="238FA656"/>
    <w:rsid w:val="239A8BCB"/>
    <w:rsid w:val="23BC6ACF"/>
    <w:rsid w:val="23BE12A3"/>
    <w:rsid w:val="23BF6C81"/>
    <w:rsid w:val="23DC5C28"/>
    <w:rsid w:val="23EDAB6E"/>
    <w:rsid w:val="23F4D635"/>
    <w:rsid w:val="23F6C3C2"/>
    <w:rsid w:val="23F6EFD5"/>
    <w:rsid w:val="2403B32C"/>
    <w:rsid w:val="240C1C31"/>
    <w:rsid w:val="241B2359"/>
    <w:rsid w:val="241E90DE"/>
    <w:rsid w:val="242967DB"/>
    <w:rsid w:val="242CED91"/>
    <w:rsid w:val="2440061E"/>
    <w:rsid w:val="244F1FB5"/>
    <w:rsid w:val="2465A9A5"/>
    <w:rsid w:val="24666B25"/>
    <w:rsid w:val="2485649A"/>
    <w:rsid w:val="24888DDE"/>
    <w:rsid w:val="248DF54B"/>
    <w:rsid w:val="248F4F53"/>
    <w:rsid w:val="2498CC96"/>
    <w:rsid w:val="249E3403"/>
    <w:rsid w:val="24D33497"/>
    <w:rsid w:val="24DDBD26"/>
    <w:rsid w:val="24E692B9"/>
    <w:rsid w:val="24FBE904"/>
    <w:rsid w:val="24FFD48C"/>
    <w:rsid w:val="250F5AE4"/>
    <w:rsid w:val="25111A87"/>
    <w:rsid w:val="25117B87"/>
    <w:rsid w:val="2519E443"/>
    <w:rsid w:val="252C0E5C"/>
    <w:rsid w:val="25389903"/>
    <w:rsid w:val="25419D33"/>
    <w:rsid w:val="25440A27"/>
    <w:rsid w:val="2545F7B4"/>
    <w:rsid w:val="255C4C62"/>
    <w:rsid w:val="255DAC42"/>
    <w:rsid w:val="25647950"/>
    <w:rsid w:val="2569C960"/>
    <w:rsid w:val="25954F4D"/>
    <w:rsid w:val="25A61B92"/>
    <w:rsid w:val="25A6B879"/>
    <w:rsid w:val="25BAF869"/>
    <w:rsid w:val="25C26CB5"/>
    <w:rsid w:val="25C4FD34"/>
    <w:rsid w:val="25CDAB53"/>
    <w:rsid w:val="25D31914"/>
    <w:rsid w:val="25DB6427"/>
    <w:rsid w:val="25EAF016"/>
    <w:rsid w:val="25EB3EC6"/>
    <w:rsid w:val="25F4D03E"/>
    <w:rsid w:val="25F8C183"/>
    <w:rsid w:val="26157A2E"/>
    <w:rsid w:val="261B4D5C"/>
    <w:rsid w:val="262144F2"/>
    <w:rsid w:val="2627FE96"/>
    <w:rsid w:val="262A0873"/>
    <w:rsid w:val="264853BA"/>
    <w:rsid w:val="265CD16F"/>
    <w:rsid w:val="266D50FD"/>
    <w:rsid w:val="266F974A"/>
    <w:rsid w:val="2678D019"/>
    <w:rsid w:val="267F92CB"/>
    <w:rsid w:val="268188C3"/>
    <w:rsid w:val="26833E7E"/>
    <w:rsid w:val="26889584"/>
    <w:rsid w:val="2695591C"/>
    <w:rsid w:val="269E90CD"/>
    <w:rsid w:val="26AB6A39"/>
    <w:rsid w:val="26ACC31E"/>
    <w:rsid w:val="26AD917A"/>
    <w:rsid w:val="26B6A2DA"/>
    <w:rsid w:val="26B9A26D"/>
    <w:rsid w:val="26BBC134"/>
    <w:rsid w:val="26BDA22A"/>
    <w:rsid w:val="26CD9545"/>
    <w:rsid w:val="26D3B410"/>
    <w:rsid w:val="26DECE5A"/>
    <w:rsid w:val="26E99AB1"/>
    <w:rsid w:val="26EE3940"/>
    <w:rsid w:val="270C23D3"/>
    <w:rsid w:val="27165ACA"/>
    <w:rsid w:val="27187EBF"/>
    <w:rsid w:val="271AEDE2"/>
    <w:rsid w:val="271B2CDD"/>
    <w:rsid w:val="271B6884"/>
    <w:rsid w:val="271B85C9"/>
    <w:rsid w:val="271EFFEC"/>
    <w:rsid w:val="27206C45"/>
    <w:rsid w:val="2723F9DC"/>
    <w:rsid w:val="272A4742"/>
    <w:rsid w:val="272E9097"/>
    <w:rsid w:val="273106CE"/>
    <w:rsid w:val="27311FAE"/>
    <w:rsid w:val="27325046"/>
    <w:rsid w:val="273A3091"/>
    <w:rsid w:val="2741380E"/>
    <w:rsid w:val="274288DA"/>
    <w:rsid w:val="2743BB37"/>
    <w:rsid w:val="274BCA9D"/>
    <w:rsid w:val="274DA2B7"/>
    <w:rsid w:val="275B0701"/>
    <w:rsid w:val="275CAAFB"/>
    <w:rsid w:val="275D42DD"/>
    <w:rsid w:val="276C116F"/>
    <w:rsid w:val="2772E3C8"/>
    <w:rsid w:val="278ADEF1"/>
    <w:rsid w:val="278D6888"/>
    <w:rsid w:val="278EC2BD"/>
    <w:rsid w:val="279D6EA4"/>
    <w:rsid w:val="27CC014C"/>
    <w:rsid w:val="27D3D7A4"/>
    <w:rsid w:val="27D724D4"/>
    <w:rsid w:val="27D8C210"/>
    <w:rsid w:val="27E41133"/>
    <w:rsid w:val="27E74F23"/>
    <w:rsid w:val="27EFF941"/>
    <w:rsid w:val="27F7366D"/>
    <w:rsid w:val="280B3C42"/>
    <w:rsid w:val="280ED9A5"/>
    <w:rsid w:val="2812A018"/>
    <w:rsid w:val="28138DEF"/>
    <w:rsid w:val="2818B09B"/>
    <w:rsid w:val="28276325"/>
    <w:rsid w:val="2828F7A6"/>
    <w:rsid w:val="2829C434"/>
    <w:rsid w:val="2833AF8E"/>
    <w:rsid w:val="2833E25F"/>
    <w:rsid w:val="283E2E13"/>
    <w:rsid w:val="285B67BB"/>
    <w:rsid w:val="285BE7B3"/>
    <w:rsid w:val="285C69BB"/>
    <w:rsid w:val="285D4598"/>
    <w:rsid w:val="28761036"/>
    <w:rsid w:val="288B74EB"/>
    <w:rsid w:val="289183C6"/>
    <w:rsid w:val="289EF816"/>
    <w:rsid w:val="28A009C1"/>
    <w:rsid w:val="28A0ABD1"/>
    <w:rsid w:val="28B091CF"/>
    <w:rsid w:val="28C6BDF1"/>
    <w:rsid w:val="28D5A6E3"/>
    <w:rsid w:val="28DCFD9E"/>
    <w:rsid w:val="28DD306F"/>
    <w:rsid w:val="28E5BE01"/>
    <w:rsid w:val="28E6B65F"/>
    <w:rsid w:val="28F5511A"/>
    <w:rsid w:val="28FEAD66"/>
    <w:rsid w:val="290556E2"/>
    <w:rsid w:val="290785F8"/>
    <w:rsid w:val="290E76A6"/>
    <w:rsid w:val="291562C9"/>
    <w:rsid w:val="291A2826"/>
    <w:rsid w:val="291D1866"/>
    <w:rsid w:val="2920C0A1"/>
    <w:rsid w:val="2925A181"/>
    <w:rsid w:val="293999D4"/>
    <w:rsid w:val="2939EDFA"/>
    <w:rsid w:val="294056E7"/>
    <w:rsid w:val="2941FFAB"/>
    <w:rsid w:val="2942604B"/>
    <w:rsid w:val="29725325"/>
    <w:rsid w:val="2986C6DC"/>
    <w:rsid w:val="29A1CAD1"/>
    <w:rsid w:val="29A2B612"/>
    <w:rsid w:val="29B0F527"/>
    <w:rsid w:val="29B39D20"/>
    <w:rsid w:val="29B58F99"/>
    <w:rsid w:val="29BB72D3"/>
    <w:rsid w:val="29C228A1"/>
    <w:rsid w:val="29C5860A"/>
    <w:rsid w:val="29C672ED"/>
    <w:rsid w:val="29CCF9DE"/>
    <w:rsid w:val="29D28BCC"/>
    <w:rsid w:val="29D939FC"/>
    <w:rsid w:val="29DBB88C"/>
    <w:rsid w:val="29E08F0F"/>
    <w:rsid w:val="29E18B77"/>
    <w:rsid w:val="29FC5A96"/>
    <w:rsid w:val="2A111247"/>
    <w:rsid w:val="2A153594"/>
    <w:rsid w:val="2A18CCFC"/>
    <w:rsid w:val="2A24B9F9"/>
    <w:rsid w:val="2A331A78"/>
    <w:rsid w:val="2A36CD98"/>
    <w:rsid w:val="2A3943DE"/>
    <w:rsid w:val="2A3C5712"/>
    <w:rsid w:val="2A4D08FC"/>
    <w:rsid w:val="2A5D48BD"/>
    <w:rsid w:val="2A5DF1A4"/>
    <w:rsid w:val="2A74C2FB"/>
    <w:rsid w:val="2A81840A"/>
    <w:rsid w:val="2A873598"/>
    <w:rsid w:val="2A8D85A6"/>
    <w:rsid w:val="2AA0FF0A"/>
    <w:rsid w:val="2AB1DC54"/>
    <w:rsid w:val="2AC5CC07"/>
    <w:rsid w:val="2ACD64AA"/>
    <w:rsid w:val="2AD3E1C8"/>
    <w:rsid w:val="2AD5D4F6"/>
    <w:rsid w:val="2AFB2411"/>
    <w:rsid w:val="2B09A1B1"/>
    <w:rsid w:val="2B09F572"/>
    <w:rsid w:val="2B0C9F29"/>
    <w:rsid w:val="2B0F4472"/>
    <w:rsid w:val="2B109CB5"/>
    <w:rsid w:val="2B1DBA2D"/>
    <w:rsid w:val="2B3870A3"/>
    <w:rsid w:val="2B4901E0"/>
    <w:rsid w:val="2B5313EB"/>
    <w:rsid w:val="2B594098"/>
    <w:rsid w:val="2B6E11EB"/>
    <w:rsid w:val="2B72943D"/>
    <w:rsid w:val="2B755E61"/>
    <w:rsid w:val="2B8925C7"/>
    <w:rsid w:val="2B94044E"/>
    <w:rsid w:val="2B9E3787"/>
    <w:rsid w:val="2BA1C3E8"/>
    <w:rsid w:val="2BAAB799"/>
    <w:rsid w:val="2BB54687"/>
    <w:rsid w:val="2BBA3EB5"/>
    <w:rsid w:val="2BC72A9D"/>
    <w:rsid w:val="2BCF4E85"/>
    <w:rsid w:val="2BD2512B"/>
    <w:rsid w:val="2BDAAA73"/>
    <w:rsid w:val="2BEEE27E"/>
    <w:rsid w:val="2BF614C3"/>
    <w:rsid w:val="2C17B3DC"/>
    <w:rsid w:val="2C1A60D7"/>
    <w:rsid w:val="2C1A8DB1"/>
    <w:rsid w:val="2C2F11F7"/>
    <w:rsid w:val="2C45F270"/>
    <w:rsid w:val="2C7D0414"/>
    <w:rsid w:val="2C7E390A"/>
    <w:rsid w:val="2C800C7B"/>
    <w:rsid w:val="2C862E2A"/>
    <w:rsid w:val="2C999E37"/>
    <w:rsid w:val="2CA245BB"/>
    <w:rsid w:val="2CA30782"/>
    <w:rsid w:val="2CA5D6B9"/>
    <w:rsid w:val="2CA87C14"/>
    <w:rsid w:val="2CABE597"/>
    <w:rsid w:val="2CB0B684"/>
    <w:rsid w:val="2CB3C324"/>
    <w:rsid w:val="2CB931C4"/>
    <w:rsid w:val="2CC8C256"/>
    <w:rsid w:val="2CCB2737"/>
    <w:rsid w:val="2CD3BF34"/>
    <w:rsid w:val="2CFAADFC"/>
    <w:rsid w:val="2D0ADF57"/>
    <w:rsid w:val="2D13635A"/>
    <w:rsid w:val="2D1CF629"/>
    <w:rsid w:val="2D20905C"/>
    <w:rsid w:val="2D35F151"/>
    <w:rsid w:val="2D3AE178"/>
    <w:rsid w:val="2D3FA940"/>
    <w:rsid w:val="2D4AC88C"/>
    <w:rsid w:val="2D4F5B18"/>
    <w:rsid w:val="2D52B485"/>
    <w:rsid w:val="2D56FD8A"/>
    <w:rsid w:val="2D5EDC08"/>
    <w:rsid w:val="2D61ED18"/>
    <w:rsid w:val="2D6CDDE8"/>
    <w:rsid w:val="2D780E6B"/>
    <w:rsid w:val="2D783635"/>
    <w:rsid w:val="2D8A2F66"/>
    <w:rsid w:val="2D8D3A4A"/>
    <w:rsid w:val="2D8E7ED9"/>
    <w:rsid w:val="2D949A64"/>
    <w:rsid w:val="2D96DEB5"/>
    <w:rsid w:val="2DA72949"/>
    <w:rsid w:val="2DB6E6BC"/>
    <w:rsid w:val="2DC03C92"/>
    <w:rsid w:val="2DC28925"/>
    <w:rsid w:val="2DC46AEE"/>
    <w:rsid w:val="2DC8918A"/>
    <w:rsid w:val="2DCD3A41"/>
    <w:rsid w:val="2DF46495"/>
    <w:rsid w:val="2DF917A6"/>
    <w:rsid w:val="2DFE3DA3"/>
    <w:rsid w:val="2E0002BF"/>
    <w:rsid w:val="2E050C27"/>
    <w:rsid w:val="2E0D3464"/>
    <w:rsid w:val="2E0F86AC"/>
    <w:rsid w:val="2E1872D6"/>
    <w:rsid w:val="2E1B3EC2"/>
    <w:rsid w:val="2E2F2D63"/>
    <w:rsid w:val="2E2FCDB1"/>
    <w:rsid w:val="2E3D353E"/>
    <w:rsid w:val="2E4BFEA2"/>
    <w:rsid w:val="2E4FD554"/>
    <w:rsid w:val="2E622F22"/>
    <w:rsid w:val="2E6764CA"/>
    <w:rsid w:val="2E6FD85F"/>
    <w:rsid w:val="2E7C5E36"/>
    <w:rsid w:val="2E7CDE66"/>
    <w:rsid w:val="2E8E0671"/>
    <w:rsid w:val="2E947EE1"/>
    <w:rsid w:val="2E9F5EAC"/>
    <w:rsid w:val="2EA02BAA"/>
    <w:rsid w:val="2EA1E033"/>
    <w:rsid w:val="2EA86DC5"/>
    <w:rsid w:val="2EB89E51"/>
    <w:rsid w:val="2EBACF02"/>
    <w:rsid w:val="2EDAA3B4"/>
    <w:rsid w:val="2EDF8CD1"/>
    <w:rsid w:val="2EE97B98"/>
    <w:rsid w:val="2EF05FDE"/>
    <w:rsid w:val="2F1FD353"/>
    <w:rsid w:val="2F245AD4"/>
    <w:rsid w:val="2F2B8ED0"/>
    <w:rsid w:val="2F3F6501"/>
    <w:rsid w:val="2F4D9ABF"/>
    <w:rsid w:val="2F5022EE"/>
    <w:rsid w:val="2F5A4DA2"/>
    <w:rsid w:val="2F5E4EDA"/>
    <w:rsid w:val="2F74C946"/>
    <w:rsid w:val="2F9EFD36"/>
    <w:rsid w:val="2FA6BDD4"/>
    <w:rsid w:val="2FB82D94"/>
    <w:rsid w:val="2FCAFDC4"/>
    <w:rsid w:val="2FFB0643"/>
    <w:rsid w:val="2FFD033F"/>
    <w:rsid w:val="3003A9B7"/>
    <w:rsid w:val="300BE08D"/>
    <w:rsid w:val="300F0884"/>
    <w:rsid w:val="30150994"/>
    <w:rsid w:val="303D815D"/>
    <w:rsid w:val="304A03E0"/>
    <w:rsid w:val="304D34E8"/>
    <w:rsid w:val="30593FFE"/>
    <w:rsid w:val="306A20C6"/>
    <w:rsid w:val="306E55C5"/>
    <w:rsid w:val="3071931E"/>
    <w:rsid w:val="30797DDE"/>
    <w:rsid w:val="30838D37"/>
    <w:rsid w:val="30ADBAEE"/>
    <w:rsid w:val="30B0513D"/>
    <w:rsid w:val="30B3B02A"/>
    <w:rsid w:val="30B937CF"/>
    <w:rsid w:val="30BE71D3"/>
    <w:rsid w:val="30C26313"/>
    <w:rsid w:val="30C93C02"/>
    <w:rsid w:val="30D19F91"/>
    <w:rsid w:val="30E1A223"/>
    <w:rsid w:val="30E39D1B"/>
    <w:rsid w:val="30E74011"/>
    <w:rsid w:val="30F67504"/>
    <w:rsid w:val="31005BE5"/>
    <w:rsid w:val="3117DA24"/>
    <w:rsid w:val="312CEF1E"/>
    <w:rsid w:val="313EF20E"/>
    <w:rsid w:val="3141460C"/>
    <w:rsid w:val="31417D71"/>
    <w:rsid w:val="314199F9"/>
    <w:rsid w:val="314F63E0"/>
    <w:rsid w:val="315CAA31"/>
    <w:rsid w:val="316742BC"/>
    <w:rsid w:val="3171BFF8"/>
    <w:rsid w:val="317F208E"/>
    <w:rsid w:val="31920478"/>
    <w:rsid w:val="31A741D9"/>
    <w:rsid w:val="31AC453E"/>
    <w:rsid w:val="31D82F6A"/>
    <w:rsid w:val="31E3DA12"/>
    <w:rsid w:val="31EAF7CA"/>
    <w:rsid w:val="31FA88B5"/>
    <w:rsid w:val="32067313"/>
    <w:rsid w:val="321078FB"/>
    <w:rsid w:val="3219B1F4"/>
    <w:rsid w:val="321BDA54"/>
    <w:rsid w:val="322FEEB9"/>
    <w:rsid w:val="32384B7E"/>
    <w:rsid w:val="324279D3"/>
    <w:rsid w:val="32474091"/>
    <w:rsid w:val="324EE427"/>
    <w:rsid w:val="32586869"/>
    <w:rsid w:val="326842BB"/>
    <w:rsid w:val="32690118"/>
    <w:rsid w:val="3269F899"/>
    <w:rsid w:val="326EF65D"/>
    <w:rsid w:val="3274D01C"/>
    <w:rsid w:val="32805267"/>
    <w:rsid w:val="3287659A"/>
    <w:rsid w:val="32876BB9"/>
    <w:rsid w:val="328FDD9E"/>
    <w:rsid w:val="32924565"/>
    <w:rsid w:val="32956EAB"/>
    <w:rsid w:val="32A15110"/>
    <w:rsid w:val="32A2006F"/>
    <w:rsid w:val="32B422D2"/>
    <w:rsid w:val="32C480B5"/>
    <w:rsid w:val="32CA05C3"/>
    <w:rsid w:val="32CC62A8"/>
    <w:rsid w:val="32CEEC3F"/>
    <w:rsid w:val="32CF38A3"/>
    <w:rsid w:val="32D1C368"/>
    <w:rsid w:val="32DECCCB"/>
    <w:rsid w:val="32E0D70B"/>
    <w:rsid w:val="32E6E5AC"/>
    <w:rsid w:val="32EE73AF"/>
    <w:rsid w:val="32FBE9C1"/>
    <w:rsid w:val="32FDF2E8"/>
    <w:rsid w:val="33053949"/>
    <w:rsid w:val="331A2AFC"/>
    <w:rsid w:val="331EAE8A"/>
    <w:rsid w:val="3333C8CA"/>
    <w:rsid w:val="333A3CA8"/>
    <w:rsid w:val="333A9783"/>
    <w:rsid w:val="33438218"/>
    <w:rsid w:val="3346BA50"/>
    <w:rsid w:val="3364F275"/>
    <w:rsid w:val="33652E09"/>
    <w:rsid w:val="337586C6"/>
    <w:rsid w:val="33783A4F"/>
    <w:rsid w:val="3381A4A2"/>
    <w:rsid w:val="3385F9C6"/>
    <w:rsid w:val="33B09F7A"/>
    <w:rsid w:val="33B21153"/>
    <w:rsid w:val="33B8429F"/>
    <w:rsid w:val="33C34CC9"/>
    <w:rsid w:val="33CA68EC"/>
    <w:rsid w:val="33CFC6BC"/>
    <w:rsid w:val="33D25672"/>
    <w:rsid w:val="33D78790"/>
    <w:rsid w:val="33EFD501"/>
    <w:rsid w:val="33F3EB42"/>
    <w:rsid w:val="33FDCD2E"/>
    <w:rsid w:val="3400DCC4"/>
    <w:rsid w:val="34019D6B"/>
    <w:rsid w:val="3401F55C"/>
    <w:rsid w:val="34045194"/>
    <w:rsid w:val="3404B7E3"/>
    <w:rsid w:val="341EE0D3"/>
    <w:rsid w:val="3428616D"/>
    <w:rsid w:val="34318320"/>
    <w:rsid w:val="343A5A87"/>
    <w:rsid w:val="3440F889"/>
    <w:rsid w:val="344915B2"/>
    <w:rsid w:val="34571951"/>
    <w:rsid w:val="3461031C"/>
    <w:rsid w:val="3469AE60"/>
    <w:rsid w:val="34760DC2"/>
    <w:rsid w:val="3481A34D"/>
    <w:rsid w:val="34942F43"/>
    <w:rsid w:val="34A0D59D"/>
    <w:rsid w:val="34A21F9C"/>
    <w:rsid w:val="34AED820"/>
    <w:rsid w:val="34B34F52"/>
    <w:rsid w:val="34BAC6B1"/>
    <w:rsid w:val="34D28187"/>
    <w:rsid w:val="34D5B06B"/>
    <w:rsid w:val="34D74423"/>
    <w:rsid w:val="34DAF1C3"/>
    <w:rsid w:val="34F667BD"/>
    <w:rsid w:val="35009001"/>
    <w:rsid w:val="3501C47A"/>
    <w:rsid w:val="350420C9"/>
    <w:rsid w:val="35082216"/>
    <w:rsid w:val="350C1929"/>
    <w:rsid w:val="350F6DB4"/>
    <w:rsid w:val="35104C0A"/>
    <w:rsid w:val="35148A55"/>
    <w:rsid w:val="3515BCD6"/>
    <w:rsid w:val="352B0AFA"/>
    <w:rsid w:val="352D2562"/>
    <w:rsid w:val="35451ECF"/>
    <w:rsid w:val="354638B1"/>
    <w:rsid w:val="3549E538"/>
    <w:rsid w:val="354EE90A"/>
    <w:rsid w:val="3553508F"/>
    <w:rsid w:val="35621D1A"/>
    <w:rsid w:val="35721C51"/>
    <w:rsid w:val="358467C3"/>
    <w:rsid w:val="358BE837"/>
    <w:rsid w:val="35963D10"/>
    <w:rsid w:val="35BC181E"/>
    <w:rsid w:val="35BD3C73"/>
    <w:rsid w:val="35C50B97"/>
    <w:rsid w:val="35CD2BB7"/>
    <w:rsid w:val="35D8F807"/>
    <w:rsid w:val="35EC3E39"/>
    <w:rsid w:val="35ED2988"/>
    <w:rsid w:val="36024895"/>
    <w:rsid w:val="361D8954"/>
    <w:rsid w:val="3622E724"/>
    <w:rsid w:val="3637B868"/>
    <w:rsid w:val="36404F18"/>
    <w:rsid w:val="3642F343"/>
    <w:rsid w:val="3645F44A"/>
    <w:rsid w:val="364E457C"/>
    <w:rsid w:val="36582EC4"/>
    <w:rsid w:val="365DEDB7"/>
    <w:rsid w:val="3665239F"/>
    <w:rsid w:val="367487EA"/>
    <w:rsid w:val="367AAC81"/>
    <w:rsid w:val="367F0CF4"/>
    <w:rsid w:val="367F2B9F"/>
    <w:rsid w:val="36801070"/>
    <w:rsid w:val="3680CD7E"/>
    <w:rsid w:val="368A57C8"/>
    <w:rsid w:val="3697BECC"/>
    <w:rsid w:val="369DA41B"/>
    <w:rsid w:val="36A22177"/>
    <w:rsid w:val="36A34E60"/>
    <w:rsid w:val="36B5CA62"/>
    <w:rsid w:val="36C98BA6"/>
    <w:rsid w:val="36F1B9D0"/>
    <w:rsid w:val="36F6976D"/>
    <w:rsid w:val="370BCE53"/>
    <w:rsid w:val="370C4A90"/>
    <w:rsid w:val="3712BABE"/>
    <w:rsid w:val="3734BCF7"/>
    <w:rsid w:val="373A0EA6"/>
    <w:rsid w:val="3741136A"/>
    <w:rsid w:val="37579699"/>
    <w:rsid w:val="37596A64"/>
    <w:rsid w:val="376EAD37"/>
    <w:rsid w:val="377163D1"/>
    <w:rsid w:val="377D0252"/>
    <w:rsid w:val="3784AF2F"/>
    <w:rsid w:val="37968F6A"/>
    <w:rsid w:val="379B954C"/>
    <w:rsid w:val="37AF959C"/>
    <w:rsid w:val="37C0AF8E"/>
    <w:rsid w:val="37C3452D"/>
    <w:rsid w:val="37C63693"/>
    <w:rsid w:val="37C9DC27"/>
    <w:rsid w:val="37CDCF04"/>
    <w:rsid w:val="37D21FDD"/>
    <w:rsid w:val="37D78BF2"/>
    <w:rsid w:val="37E4FCEC"/>
    <w:rsid w:val="37E78091"/>
    <w:rsid w:val="37F23A3B"/>
    <w:rsid w:val="37F53C43"/>
    <w:rsid w:val="37F99D69"/>
    <w:rsid w:val="3809A15C"/>
    <w:rsid w:val="381EA82B"/>
    <w:rsid w:val="3826B116"/>
    <w:rsid w:val="382731F3"/>
    <w:rsid w:val="38281C60"/>
    <w:rsid w:val="3829B4F9"/>
    <w:rsid w:val="382DE099"/>
    <w:rsid w:val="3837FAD4"/>
    <w:rsid w:val="383855D9"/>
    <w:rsid w:val="384933DC"/>
    <w:rsid w:val="38567FAA"/>
    <w:rsid w:val="3869294E"/>
    <w:rsid w:val="386E4CD7"/>
    <w:rsid w:val="386EB898"/>
    <w:rsid w:val="386F55AC"/>
    <w:rsid w:val="3872EF59"/>
    <w:rsid w:val="38796090"/>
    <w:rsid w:val="387AE458"/>
    <w:rsid w:val="38884F6B"/>
    <w:rsid w:val="38A40BD4"/>
    <w:rsid w:val="38A5F3D5"/>
    <w:rsid w:val="38A9863B"/>
    <w:rsid w:val="38ADC442"/>
    <w:rsid w:val="38B874E4"/>
    <w:rsid w:val="38BD552B"/>
    <w:rsid w:val="38BE8633"/>
    <w:rsid w:val="38C582CD"/>
    <w:rsid w:val="38CB5DE3"/>
    <w:rsid w:val="38CB90B4"/>
    <w:rsid w:val="38D2A3F8"/>
    <w:rsid w:val="38E56CA1"/>
    <w:rsid w:val="38EAC4A3"/>
    <w:rsid w:val="38EB1205"/>
    <w:rsid w:val="38F88E36"/>
    <w:rsid w:val="390186E9"/>
    <w:rsid w:val="39042FD8"/>
    <w:rsid w:val="39237131"/>
    <w:rsid w:val="39240071"/>
    <w:rsid w:val="392CC01B"/>
    <w:rsid w:val="392FBB92"/>
    <w:rsid w:val="393D6099"/>
    <w:rsid w:val="39429593"/>
    <w:rsid w:val="3943F080"/>
    <w:rsid w:val="394A642F"/>
    <w:rsid w:val="395348F9"/>
    <w:rsid w:val="3957A440"/>
    <w:rsid w:val="39680417"/>
    <w:rsid w:val="396A40D8"/>
    <w:rsid w:val="396DF03E"/>
    <w:rsid w:val="39775862"/>
    <w:rsid w:val="398C9A3C"/>
    <w:rsid w:val="398D4C4F"/>
    <w:rsid w:val="398EE195"/>
    <w:rsid w:val="3990B295"/>
    <w:rsid w:val="399269BD"/>
    <w:rsid w:val="399DDA26"/>
    <w:rsid w:val="39A24CEA"/>
    <w:rsid w:val="39A3B30B"/>
    <w:rsid w:val="39A3E5AA"/>
    <w:rsid w:val="39A7BEE1"/>
    <w:rsid w:val="39BBAC46"/>
    <w:rsid w:val="39E128BB"/>
    <w:rsid w:val="39E33A38"/>
    <w:rsid w:val="39E3CC2B"/>
    <w:rsid w:val="39E7FB78"/>
    <w:rsid w:val="39E88D01"/>
    <w:rsid w:val="3A01F344"/>
    <w:rsid w:val="3A034D7C"/>
    <w:rsid w:val="3A03BE78"/>
    <w:rsid w:val="3A095612"/>
    <w:rsid w:val="3A13A474"/>
    <w:rsid w:val="3A16E295"/>
    <w:rsid w:val="3A180EF9"/>
    <w:rsid w:val="3A1AD249"/>
    <w:rsid w:val="3A1B051A"/>
    <w:rsid w:val="3A266CC3"/>
    <w:rsid w:val="3A2C4381"/>
    <w:rsid w:val="3A32CEA0"/>
    <w:rsid w:val="3A4B6577"/>
    <w:rsid w:val="3A5FC938"/>
    <w:rsid w:val="3A7EE126"/>
    <w:rsid w:val="3A915518"/>
    <w:rsid w:val="3A920695"/>
    <w:rsid w:val="3A924BC8"/>
    <w:rsid w:val="3A983875"/>
    <w:rsid w:val="3AABD2E1"/>
    <w:rsid w:val="3AB39C2E"/>
    <w:rsid w:val="3ABA83ED"/>
    <w:rsid w:val="3AC4F914"/>
    <w:rsid w:val="3AC6D3B9"/>
    <w:rsid w:val="3AD1B05A"/>
    <w:rsid w:val="3AD44D5F"/>
    <w:rsid w:val="3AD78D9A"/>
    <w:rsid w:val="3AD7F15E"/>
    <w:rsid w:val="3ADC94F4"/>
    <w:rsid w:val="3AE0996D"/>
    <w:rsid w:val="3AEA350A"/>
    <w:rsid w:val="3AEA6A28"/>
    <w:rsid w:val="3AEEC9D2"/>
    <w:rsid w:val="3AF25FA5"/>
    <w:rsid w:val="3AFFB283"/>
    <w:rsid w:val="3B014759"/>
    <w:rsid w:val="3B03775B"/>
    <w:rsid w:val="3B099276"/>
    <w:rsid w:val="3B0A2CE6"/>
    <w:rsid w:val="3B1808C7"/>
    <w:rsid w:val="3B19739F"/>
    <w:rsid w:val="3B1B4716"/>
    <w:rsid w:val="3B24966B"/>
    <w:rsid w:val="3B2C4A1D"/>
    <w:rsid w:val="3B313E2B"/>
    <w:rsid w:val="3B3B57E0"/>
    <w:rsid w:val="3B4168A9"/>
    <w:rsid w:val="3B605F32"/>
    <w:rsid w:val="3B6413CA"/>
    <w:rsid w:val="3B6E1FE6"/>
    <w:rsid w:val="3B8DC256"/>
    <w:rsid w:val="3B9B3C16"/>
    <w:rsid w:val="3B9B9896"/>
    <w:rsid w:val="3BA4070D"/>
    <w:rsid w:val="3BB5B8F2"/>
    <w:rsid w:val="3BC4B653"/>
    <w:rsid w:val="3BD8750A"/>
    <w:rsid w:val="3BD8A1FF"/>
    <w:rsid w:val="3BDA7A19"/>
    <w:rsid w:val="3BDBE04E"/>
    <w:rsid w:val="3BEC188B"/>
    <w:rsid w:val="3BECF946"/>
    <w:rsid w:val="3BEF7E2E"/>
    <w:rsid w:val="3C04E7E5"/>
    <w:rsid w:val="3C1E48A0"/>
    <w:rsid w:val="3C567974"/>
    <w:rsid w:val="3C61F59C"/>
    <w:rsid w:val="3C66591B"/>
    <w:rsid w:val="3C67EA26"/>
    <w:rsid w:val="3C6A008D"/>
    <w:rsid w:val="3C72D4A3"/>
    <w:rsid w:val="3C8522D0"/>
    <w:rsid w:val="3C95C566"/>
    <w:rsid w:val="3C9A5FAB"/>
    <w:rsid w:val="3CA6EA00"/>
    <w:rsid w:val="3CB02374"/>
    <w:rsid w:val="3CB22F00"/>
    <w:rsid w:val="3CB2DDB9"/>
    <w:rsid w:val="3CB3C1E0"/>
    <w:rsid w:val="3CC0CB73"/>
    <w:rsid w:val="3CE04131"/>
    <w:rsid w:val="3CE38A09"/>
    <w:rsid w:val="3CE88C44"/>
    <w:rsid w:val="3CE9139F"/>
    <w:rsid w:val="3CF4854C"/>
    <w:rsid w:val="3CF54F31"/>
    <w:rsid w:val="3CF81360"/>
    <w:rsid w:val="3D02372A"/>
    <w:rsid w:val="3D100CCD"/>
    <w:rsid w:val="3D128FE4"/>
    <w:rsid w:val="3D187F1E"/>
    <w:rsid w:val="3D376CFE"/>
    <w:rsid w:val="3D4414AB"/>
    <w:rsid w:val="3D4D1636"/>
    <w:rsid w:val="3D528304"/>
    <w:rsid w:val="3D6B3C8C"/>
    <w:rsid w:val="3D84E3A6"/>
    <w:rsid w:val="3D872992"/>
    <w:rsid w:val="3D8FDC94"/>
    <w:rsid w:val="3D9CC6CF"/>
    <w:rsid w:val="3DA23A2B"/>
    <w:rsid w:val="3DB262A4"/>
    <w:rsid w:val="3DB5B653"/>
    <w:rsid w:val="3DB9EB3B"/>
    <w:rsid w:val="3DC42A13"/>
    <w:rsid w:val="3DD4F80C"/>
    <w:rsid w:val="3DDEC1BF"/>
    <w:rsid w:val="3E10C377"/>
    <w:rsid w:val="3E16A8C6"/>
    <w:rsid w:val="3E1F1E84"/>
    <w:rsid w:val="3E24D9BC"/>
    <w:rsid w:val="3E3585BD"/>
    <w:rsid w:val="3E38A81B"/>
    <w:rsid w:val="3E48B402"/>
    <w:rsid w:val="3E4D4E04"/>
    <w:rsid w:val="3E583B1E"/>
    <w:rsid w:val="3E6572CC"/>
    <w:rsid w:val="3E6FBDF0"/>
    <w:rsid w:val="3E73A820"/>
    <w:rsid w:val="3E7E56A6"/>
    <w:rsid w:val="3E854C14"/>
    <w:rsid w:val="3E9CCC6B"/>
    <w:rsid w:val="3EA80ABE"/>
    <w:rsid w:val="3EB20351"/>
    <w:rsid w:val="3EBCBBBC"/>
    <w:rsid w:val="3ECC2859"/>
    <w:rsid w:val="3ECC4CF3"/>
    <w:rsid w:val="3EED1766"/>
    <w:rsid w:val="3F1F20B3"/>
    <w:rsid w:val="3F23E610"/>
    <w:rsid w:val="3F26EC0D"/>
    <w:rsid w:val="3F33F4B4"/>
    <w:rsid w:val="3F3C1BF3"/>
    <w:rsid w:val="3F4608C9"/>
    <w:rsid w:val="3F4A8625"/>
    <w:rsid w:val="3F50E392"/>
    <w:rsid w:val="3F66ABBB"/>
    <w:rsid w:val="3F6BEA0D"/>
    <w:rsid w:val="3F6FDF0E"/>
    <w:rsid w:val="3F833853"/>
    <w:rsid w:val="3F8D342C"/>
    <w:rsid w:val="3F8F299C"/>
    <w:rsid w:val="3F9DC807"/>
    <w:rsid w:val="3FA2CF7B"/>
    <w:rsid w:val="3FC0E35F"/>
    <w:rsid w:val="3FC59A8A"/>
    <w:rsid w:val="3FCAB505"/>
    <w:rsid w:val="3FCE0901"/>
    <w:rsid w:val="3FD5BE8D"/>
    <w:rsid w:val="3FE73CB4"/>
    <w:rsid w:val="3FE7B724"/>
    <w:rsid w:val="3FE8ECE6"/>
    <w:rsid w:val="3FEDD2AF"/>
    <w:rsid w:val="3FFC272E"/>
    <w:rsid w:val="400B2C5E"/>
    <w:rsid w:val="4017445C"/>
    <w:rsid w:val="402059A2"/>
    <w:rsid w:val="40211C75"/>
    <w:rsid w:val="40228AE6"/>
    <w:rsid w:val="40275043"/>
    <w:rsid w:val="402CE703"/>
    <w:rsid w:val="4031798F"/>
    <w:rsid w:val="403E142F"/>
    <w:rsid w:val="40451C84"/>
    <w:rsid w:val="404F5597"/>
    <w:rsid w:val="4050CF74"/>
    <w:rsid w:val="405267E3"/>
    <w:rsid w:val="4053856D"/>
    <w:rsid w:val="40544DC5"/>
    <w:rsid w:val="4057A7EB"/>
    <w:rsid w:val="405BE75B"/>
    <w:rsid w:val="405E50BB"/>
    <w:rsid w:val="40616BCA"/>
    <w:rsid w:val="40619F3A"/>
    <w:rsid w:val="40722D28"/>
    <w:rsid w:val="40775EE6"/>
    <w:rsid w:val="407C101D"/>
    <w:rsid w:val="407D49A2"/>
    <w:rsid w:val="408C9AAF"/>
    <w:rsid w:val="408DF799"/>
    <w:rsid w:val="40B6A210"/>
    <w:rsid w:val="40BF55A8"/>
    <w:rsid w:val="40C1E907"/>
    <w:rsid w:val="40C9C3FF"/>
    <w:rsid w:val="40D09E53"/>
    <w:rsid w:val="40DD38F3"/>
    <w:rsid w:val="40DF5FCC"/>
    <w:rsid w:val="40EB5A47"/>
    <w:rsid w:val="40F47215"/>
    <w:rsid w:val="4104BE49"/>
    <w:rsid w:val="410D41E2"/>
    <w:rsid w:val="4119FBC6"/>
    <w:rsid w:val="412A9957"/>
    <w:rsid w:val="412F9188"/>
    <w:rsid w:val="41328BB0"/>
    <w:rsid w:val="4146EE97"/>
    <w:rsid w:val="41477940"/>
    <w:rsid w:val="41580043"/>
    <w:rsid w:val="415D1BE7"/>
    <w:rsid w:val="417BA2C2"/>
    <w:rsid w:val="41808B9C"/>
    <w:rsid w:val="4184DF75"/>
    <w:rsid w:val="41889E0F"/>
    <w:rsid w:val="419C1F15"/>
    <w:rsid w:val="41BC3038"/>
    <w:rsid w:val="41BE6B51"/>
    <w:rsid w:val="41BE9ECF"/>
    <w:rsid w:val="41C3FC9F"/>
    <w:rsid w:val="41CA6F41"/>
    <w:rsid w:val="41E6BEB4"/>
    <w:rsid w:val="41E83508"/>
    <w:rsid w:val="42032573"/>
    <w:rsid w:val="420768F9"/>
    <w:rsid w:val="4208781D"/>
    <w:rsid w:val="421219A1"/>
    <w:rsid w:val="4215AB44"/>
    <w:rsid w:val="4215F9CE"/>
    <w:rsid w:val="421E18C2"/>
    <w:rsid w:val="422021E9"/>
    <w:rsid w:val="4224F0EB"/>
    <w:rsid w:val="4227F394"/>
    <w:rsid w:val="423053BF"/>
    <w:rsid w:val="4232EA06"/>
    <w:rsid w:val="4242CA92"/>
    <w:rsid w:val="42502C54"/>
    <w:rsid w:val="4260BEA0"/>
    <w:rsid w:val="426518D8"/>
    <w:rsid w:val="42757D7F"/>
    <w:rsid w:val="427D77B5"/>
    <w:rsid w:val="42852C27"/>
    <w:rsid w:val="42901352"/>
    <w:rsid w:val="429248F9"/>
    <w:rsid w:val="42A121C2"/>
    <w:rsid w:val="42A5F839"/>
    <w:rsid w:val="42B70FD7"/>
    <w:rsid w:val="42BA746E"/>
    <w:rsid w:val="42BAA5AA"/>
    <w:rsid w:val="42C43DA0"/>
    <w:rsid w:val="42C49299"/>
    <w:rsid w:val="42C632E6"/>
    <w:rsid w:val="42CA9898"/>
    <w:rsid w:val="42D73FE8"/>
    <w:rsid w:val="42E1821C"/>
    <w:rsid w:val="42E21627"/>
    <w:rsid w:val="42F76F90"/>
    <w:rsid w:val="42FAF321"/>
    <w:rsid w:val="4309C32B"/>
    <w:rsid w:val="43114AE8"/>
    <w:rsid w:val="43246AED"/>
    <w:rsid w:val="43264852"/>
    <w:rsid w:val="432A7E4A"/>
    <w:rsid w:val="4336F2CB"/>
    <w:rsid w:val="4349672A"/>
    <w:rsid w:val="435121CC"/>
    <w:rsid w:val="435345D4"/>
    <w:rsid w:val="435A3BB2"/>
    <w:rsid w:val="4386518E"/>
    <w:rsid w:val="438922BF"/>
    <w:rsid w:val="438E4C67"/>
    <w:rsid w:val="439056E3"/>
    <w:rsid w:val="43912A16"/>
    <w:rsid w:val="4392F673"/>
    <w:rsid w:val="43994E28"/>
    <w:rsid w:val="43A654CF"/>
    <w:rsid w:val="43AB1D5D"/>
    <w:rsid w:val="43BEEA85"/>
    <w:rsid w:val="43C0869A"/>
    <w:rsid w:val="43C6125E"/>
    <w:rsid w:val="43DCCE10"/>
    <w:rsid w:val="43E02F29"/>
    <w:rsid w:val="43EB09F2"/>
    <w:rsid w:val="43F1C1F7"/>
    <w:rsid w:val="4407FB8D"/>
    <w:rsid w:val="440A3753"/>
    <w:rsid w:val="440F9523"/>
    <w:rsid w:val="4412EA7A"/>
    <w:rsid w:val="4416456F"/>
    <w:rsid w:val="4417823A"/>
    <w:rsid w:val="44180774"/>
    <w:rsid w:val="4418CD75"/>
    <w:rsid w:val="441CA176"/>
    <w:rsid w:val="441EC20F"/>
    <w:rsid w:val="441EEE14"/>
    <w:rsid w:val="4434936D"/>
    <w:rsid w:val="443BC793"/>
    <w:rsid w:val="4459933E"/>
    <w:rsid w:val="446FC21C"/>
    <w:rsid w:val="4472C630"/>
    <w:rsid w:val="44861C20"/>
    <w:rsid w:val="4488DDB7"/>
    <w:rsid w:val="448E7F5E"/>
    <w:rsid w:val="44982077"/>
    <w:rsid w:val="449CD980"/>
    <w:rsid w:val="44AF52C4"/>
    <w:rsid w:val="44B43D31"/>
    <w:rsid w:val="44B63638"/>
    <w:rsid w:val="44B928ED"/>
    <w:rsid w:val="44BE814B"/>
    <w:rsid w:val="44C2F353"/>
    <w:rsid w:val="44C32985"/>
    <w:rsid w:val="44C5067F"/>
    <w:rsid w:val="44C64EAB"/>
    <w:rsid w:val="44C65F92"/>
    <w:rsid w:val="44CB130F"/>
    <w:rsid w:val="44D4C539"/>
    <w:rsid w:val="44E402D6"/>
    <w:rsid w:val="44EE7425"/>
    <w:rsid w:val="450C04EF"/>
    <w:rsid w:val="450D58A3"/>
    <w:rsid w:val="4512FC9F"/>
    <w:rsid w:val="452FB1CB"/>
    <w:rsid w:val="453AC635"/>
    <w:rsid w:val="4545F694"/>
    <w:rsid w:val="454AB682"/>
    <w:rsid w:val="456F8A10"/>
    <w:rsid w:val="4574823E"/>
    <w:rsid w:val="458503CE"/>
    <w:rsid w:val="458F864D"/>
    <w:rsid w:val="45B174C5"/>
    <w:rsid w:val="45B2587B"/>
    <w:rsid w:val="45C98514"/>
    <w:rsid w:val="45CA821B"/>
    <w:rsid w:val="45D1F765"/>
    <w:rsid w:val="45D98E76"/>
    <w:rsid w:val="45E04D4F"/>
    <w:rsid w:val="45E0B305"/>
    <w:rsid w:val="45E260B4"/>
    <w:rsid w:val="45E8A0F5"/>
    <w:rsid w:val="460822A0"/>
    <w:rsid w:val="46094896"/>
    <w:rsid w:val="4610A698"/>
    <w:rsid w:val="4614E966"/>
    <w:rsid w:val="461636B8"/>
    <w:rsid w:val="4616DA8D"/>
    <w:rsid w:val="4624B263"/>
    <w:rsid w:val="462FC92B"/>
    <w:rsid w:val="46336A22"/>
    <w:rsid w:val="4645C3F0"/>
    <w:rsid w:val="46481425"/>
    <w:rsid w:val="465B2DA7"/>
    <w:rsid w:val="4660C52E"/>
    <w:rsid w:val="466F30A1"/>
    <w:rsid w:val="4672F443"/>
    <w:rsid w:val="46834FA1"/>
    <w:rsid w:val="468F0BA5"/>
    <w:rsid w:val="4698B74A"/>
    <w:rsid w:val="4699F446"/>
    <w:rsid w:val="469C9172"/>
    <w:rsid w:val="46A83402"/>
    <w:rsid w:val="46AAA362"/>
    <w:rsid w:val="46B0519C"/>
    <w:rsid w:val="46B5F7C7"/>
    <w:rsid w:val="46C0A197"/>
    <w:rsid w:val="46DC81F4"/>
    <w:rsid w:val="46DD51CC"/>
    <w:rsid w:val="46E1C6F5"/>
    <w:rsid w:val="46EE8714"/>
    <w:rsid w:val="46F27EBD"/>
    <w:rsid w:val="46FF71D7"/>
    <w:rsid w:val="473134B6"/>
    <w:rsid w:val="4731B864"/>
    <w:rsid w:val="4738996D"/>
    <w:rsid w:val="473C7CDB"/>
    <w:rsid w:val="473ED206"/>
    <w:rsid w:val="4742E4B0"/>
    <w:rsid w:val="474D2FA1"/>
    <w:rsid w:val="474EA150"/>
    <w:rsid w:val="4754C2E6"/>
    <w:rsid w:val="47585B7E"/>
    <w:rsid w:val="47652BD4"/>
    <w:rsid w:val="4767F0BE"/>
    <w:rsid w:val="47682188"/>
    <w:rsid w:val="47696D1E"/>
    <w:rsid w:val="477EBB3B"/>
    <w:rsid w:val="478FF46A"/>
    <w:rsid w:val="479B8F91"/>
    <w:rsid w:val="47A054EE"/>
    <w:rsid w:val="47A32927"/>
    <w:rsid w:val="47ADD9A4"/>
    <w:rsid w:val="47B7C041"/>
    <w:rsid w:val="47B88C16"/>
    <w:rsid w:val="47BC1C1A"/>
    <w:rsid w:val="47BD4689"/>
    <w:rsid w:val="47BDBB26"/>
    <w:rsid w:val="47C277A7"/>
    <w:rsid w:val="47C4E01F"/>
    <w:rsid w:val="47DB78C6"/>
    <w:rsid w:val="47ED616D"/>
    <w:rsid w:val="47F29D52"/>
    <w:rsid w:val="480511B1"/>
    <w:rsid w:val="4817AEB9"/>
    <w:rsid w:val="4824ED11"/>
    <w:rsid w:val="4827F799"/>
    <w:rsid w:val="48383073"/>
    <w:rsid w:val="4839C9E8"/>
    <w:rsid w:val="4843D850"/>
    <w:rsid w:val="484DDE94"/>
    <w:rsid w:val="485A025F"/>
    <w:rsid w:val="48644E47"/>
    <w:rsid w:val="487B18DE"/>
    <w:rsid w:val="487D9756"/>
    <w:rsid w:val="487E0D29"/>
    <w:rsid w:val="487ED663"/>
    <w:rsid w:val="4884A498"/>
    <w:rsid w:val="48870057"/>
    <w:rsid w:val="48905F06"/>
    <w:rsid w:val="489129A3"/>
    <w:rsid w:val="48AC0028"/>
    <w:rsid w:val="48C18180"/>
    <w:rsid w:val="48CA0BBE"/>
    <w:rsid w:val="48E3F0B3"/>
    <w:rsid w:val="48FB2A05"/>
    <w:rsid w:val="49031E14"/>
    <w:rsid w:val="490BF082"/>
    <w:rsid w:val="49166CB5"/>
    <w:rsid w:val="49230507"/>
    <w:rsid w:val="492D8BE0"/>
    <w:rsid w:val="4932F8AE"/>
    <w:rsid w:val="4935F90B"/>
    <w:rsid w:val="4938091C"/>
    <w:rsid w:val="49392339"/>
    <w:rsid w:val="493D014A"/>
    <w:rsid w:val="4953F149"/>
    <w:rsid w:val="495554C6"/>
    <w:rsid w:val="4967C925"/>
    <w:rsid w:val="49704AA3"/>
    <w:rsid w:val="49715A49"/>
    <w:rsid w:val="4972711D"/>
    <w:rsid w:val="497A2BD2"/>
    <w:rsid w:val="498A6A8A"/>
    <w:rsid w:val="498F2FE7"/>
    <w:rsid w:val="4992876A"/>
    <w:rsid w:val="4996CB6E"/>
    <w:rsid w:val="499A22CF"/>
    <w:rsid w:val="49A3028A"/>
    <w:rsid w:val="49A6EE6D"/>
    <w:rsid w:val="49AD8416"/>
    <w:rsid w:val="49AE138B"/>
    <w:rsid w:val="49B25BBE"/>
    <w:rsid w:val="49B2A2AF"/>
    <w:rsid w:val="49BBCF3D"/>
    <w:rsid w:val="49C6BC57"/>
    <w:rsid w:val="49CF2EA8"/>
    <w:rsid w:val="49D97E15"/>
    <w:rsid w:val="49DC145C"/>
    <w:rsid w:val="49EE55EA"/>
    <w:rsid w:val="49EEF47C"/>
    <w:rsid w:val="4A0DD73B"/>
    <w:rsid w:val="4A150987"/>
    <w:rsid w:val="4A1BE04C"/>
    <w:rsid w:val="4A2379E2"/>
    <w:rsid w:val="4A35EE41"/>
    <w:rsid w:val="4A3BB0B8"/>
    <w:rsid w:val="4A4D8C57"/>
    <w:rsid w:val="4A50A96C"/>
    <w:rsid w:val="4A68DF07"/>
    <w:rsid w:val="4A70A645"/>
    <w:rsid w:val="4A7FC51B"/>
    <w:rsid w:val="4A9459F1"/>
    <w:rsid w:val="4A9DE0A4"/>
    <w:rsid w:val="4AABDDB8"/>
    <w:rsid w:val="4ABAD027"/>
    <w:rsid w:val="4ABD4C69"/>
    <w:rsid w:val="4AD37F6E"/>
    <w:rsid w:val="4AD75DCA"/>
    <w:rsid w:val="4ADF7E8F"/>
    <w:rsid w:val="4AE4AFAD"/>
    <w:rsid w:val="4AE7D424"/>
    <w:rsid w:val="4AF55BE8"/>
    <w:rsid w:val="4B09E5CA"/>
    <w:rsid w:val="4B327EFF"/>
    <w:rsid w:val="4B3D975B"/>
    <w:rsid w:val="4B3EDD82"/>
    <w:rsid w:val="4B3F7593"/>
    <w:rsid w:val="4B4C4801"/>
    <w:rsid w:val="4B504565"/>
    <w:rsid w:val="4B58CE8E"/>
    <w:rsid w:val="4B5BD8AC"/>
    <w:rsid w:val="4B619D4F"/>
    <w:rsid w:val="4B6906CB"/>
    <w:rsid w:val="4B6BDB04"/>
    <w:rsid w:val="4B6CD92B"/>
    <w:rsid w:val="4B6E2B39"/>
    <w:rsid w:val="4B7912B2"/>
    <w:rsid w:val="4B85C595"/>
    <w:rsid w:val="4B85F866"/>
    <w:rsid w:val="4B934183"/>
    <w:rsid w:val="4B95A621"/>
    <w:rsid w:val="4BB0F058"/>
    <w:rsid w:val="4BCF5378"/>
    <w:rsid w:val="4BDEC814"/>
    <w:rsid w:val="4BE7AE1F"/>
    <w:rsid w:val="4BF076A5"/>
    <w:rsid w:val="4BF42F27"/>
    <w:rsid w:val="4C1275FA"/>
    <w:rsid w:val="4C18AF5E"/>
    <w:rsid w:val="4C1F84AE"/>
    <w:rsid w:val="4C29FFF9"/>
    <w:rsid w:val="4C329C60"/>
    <w:rsid w:val="4C32CAC7"/>
    <w:rsid w:val="4C343150"/>
    <w:rsid w:val="4C3B1EB3"/>
    <w:rsid w:val="4C3F1A5C"/>
    <w:rsid w:val="4C4497EA"/>
    <w:rsid w:val="4C44FD01"/>
    <w:rsid w:val="4C52AE51"/>
    <w:rsid w:val="4C584224"/>
    <w:rsid w:val="4C5A0E51"/>
    <w:rsid w:val="4C5C7D03"/>
    <w:rsid w:val="4C5F3C69"/>
    <w:rsid w:val="4C6B028D"/>
    <w:rsid w:val="4C6FF4DB"/>
    <w:rsid w:val="4C75D033"/>
    <w:rsid w:val="4C7F8898"/>
    <w:rsid w:val="4C80B56A"/>
    <w:rsid w:val="4C825645"/>
    <w:rsid w:val="4C86A012"/>
    <w:rsid w:val="4C8CE314"/>
    <w:rsid w:val="4C9390E2"/>
    <w:rsid w:val="4CA2592E"/>
    <w:rsid w:val="4CA68D24"/>
    <w:rsid w:val="4CBB9139"/>
    <w:rsid w:val="4CD96D41"/>
    <w:rsid w:val="4CDB6162"/>
    <w:rsid w:val="4CF3E0D8"/>
    <w:rsid w:val="4CFE4D29"/>
    <w:rsid w:val="4CFFE996"/>
    <w:rsid w:val="4D02DA8F"/>
    <w:rsid w:val="4D10CD77"/>
    <w:rsid w:val="4D151A47"/>
    <w:rsid w:val="4D158C3D"/>
    <w:rsid w:val="4D300F41"/>
    <w:rsid w:val="4D63284E"/>
    <w:rsid w:val="4D728741"/>
    <w:rsid w:val="4D737506"/>
    <w:rsid w:val="4D8A557C"/>
    <w:rsid w:val="4D91CB19"/>
    <w:rsid w:val="4DA5B0EB"/>
    <w:rsid w:val="4DAF5EC4"/>
    <w:rsid w:val="4DB10137"/>
    <w:rsid w:val="4DB4310C"/>
    <w:rsid w:val="4DBE0C03"/>
    <w:rsid w:val="4DBEC89B"/>
    <w:rsid w:val="4DC03147"/>
    <w:rsid w:val="4DC2BF8D"/>
    <w:rsid w:val="4DC9506F"/>
    <w:rsid w:val="4DD24101"/>
    <w:rsid w:val="4DD60352"/>
    <w:rsid w:val="4DEC3657"/>
    <w:rsid w:val="4E0795DB"/>
    <w:rsid w:val="4E0AD723"/>
    <w:rsid w:val="4E16C0C9"/>
    <w:rsid w:val="4E18F670"/>
    <w:rsid w:val="4E190B0C"/>
    <w:rsid w:val="4E23E23E"/>
    <w:rsid w:val="4E259110"/>
    <w:rsid w:val="4E3372E3"/>
    <w:rsid w:val="4E356476"/>
    <w:rsid w:val="4E369EE2"/>
    <w:rsid w:val="4E3E9A1D"/>
    <w:rsid w:val="4E4CE05D"/>
    <w:rsid w:val="4E512B87"/>
    <w:rsid w:val="4E54978F"/>
    <w:rsid w:val="4E5BB7B8"/>
    <w:rsid w:val="4E5D0D47"/>
    <w:rsid w:val="4E600BBE"/>
    <w:rsid w:val="4E6C97B7"/>
    <w:rsid w:val="4E72E738"/>
    <w:rsid w:val="4E77D7F0"/>
    <w:rsid w:val="4E7EDB09"/>
    <w:rsid w:val="4E874293"/>
    <w:rsid w:val="4E8B8BE8"/>
    <w:rsid w:val="4E9E4FFE"/>
    <w:rsid w:val="4EA0BDC2"/>
    <w:rsid w:val="4EA64701"/>
    <w:rsid w:val="4EB34425"/>
    <w:rsid w:val="4EB96522"/>
    <w:rsid w:val="4EC232CE"/>
    <w:rsid w:val="4ED5D542"/>
    <w:rsid w:val="4EE4FDA3"/>
    <w:rsid w:val="4EF04D8E"/>
    <w:rsid w:val="4EF7BFE6"/>
    <w:rsid w:val="4EF99304"/>
    <w:rsid w:val="4EFF3FBD"/>
    <w:rsid w:val="4F1337D9"/>
    <w:rsid w:val="4F14C70D"/>
    <w:rsid w:val="4F1735A4"/>
    <w:rsid w:val="4F2BCFE9"/>
    <w:rsid w:val="4F387834"/>
    <w:rsid w:val="4F4642F3"/>
    <w:rsid w:val="4F4E9822"/>
    <w:rsid w:val="4F5432B9"/>
    <w:rsid w:val="4F81F621"/>
    <w:rsid w:val="4F849141"/>
    <w:rsid w:val="4F8A67B6"/>
    <w:rsid w:val="4F8F32D1"/>
    <w:rsid w:val="4F936E61"/>
    <w:rsid w:val="4F938013"/>
    <w:rsid w:val="4F93B7B7"/>
    <w:rsid w:val="4F9F68AD"/>
    <w:rsid w:val="4FA6DCC7"/>
    <w:rsid w:val="4FB66DDC"/>
    <w:rsid w:val="4FC86A20"/>
    <w:rsid w:val="4FCC2908"/>
    <w:rsid w:val="4FD8B8D1"/>
    <w:rsid w:val="4FE90EFF"/>
    <w:rsid w:val="4FEF13FE"/>
    <w:rsid w:val="4FF11A60"/>
    <w:rsid w:val="4FF2CD54"/>
    <w:rsid w:val="4FF71FC2"/>
    <w:rsid w:val="4FFCB2A9"/>
    <w:rsid w:val="5001C063"/>
    <w:rsid w:val="5002CC8B"/>
    <w:rsid w:val="5009257F"/>
    <w:rsid w:val="500E9672"/>
    <w:rsid w:val="500F94FA"/>
    <w:rsid w:val="50183140"/>
    <w:rsid w:val="50403694"/>
    <w:rsid w:val="50496014"/>
    <w:rsid w:val="50698722"/>
    <w:rsid w:val="506BE439"/>
    <w:rsid w:val="506F0C30"/>
    <w:rsid w:val="50786329"/>
    <w:rsid w:val="50793379"/>
    <w:rsid w:val="50880758"/>
    <w:rsid w:val="508DD93A"/>
    <w:rsid w:val="5091BF47"/>
    <w:rsid w:val="509C128E"/>
    <w:rsid w:val="509CBAC0"/>
    <w:rsid w:val="509E25E6"/>
    <w:rsid w:val="50A15BEF"/>
    <w:rsid w:val="50A91391"/>
    <w:rsid w:val="50B3A061"/>
    <w:rsid w:val="50B9B2E9"/>
    <w:rsid w:val="50C28DD7"/>
    <w:rsid w:val="50C868A2"/>
    <w:rsid w:val="50CC713A"/>
    <w:rsid w:val="50CE5971"/>
    <w:rsid w:val="50D6A484"/>
    <w:rsid w:val="50D7573D"/>
    <w:rsid w:val="50DE0B49"/>
    <w:rsid w:val="50E094E0"/>
    <w:rsid w:val="50E6B06B"/>
    <w:rsid w:val="510467D6"/>
    <w:rsid w:val="510B08CB"/>
    <w:rsid w:val="51254E3B"/>
    <w:rsid w:val="512818A3"/>
    <w:rsid w:val="51306CB7"/>
    <w:rsid w:val="513EF2B8"/>
    <w:rsid w:val="51528951"/>
    <w:rsid w:val="5157222E"/>
    <w:rsid w:val="516C76F3"/>
    <w:rsid w:val="516D2426"/>
    <w:rsid w:val="51727663"/>
    <w:rsid w:val="5177DDD0"/>
    <w:rsid w:val="517CFD3C"/>
    <w:rsid w:val="51826A0A"/>
    <w:rsid w:val="5188696B"/>
    <w:rsid w:val="519E4305"/>
    <w:rsid w:val="51A4C622"/>
    <w:rsid w:val="51A5FC2A"/>
    <w:rsid w:val="51ACDE64"/>
    <w:rsid w:val="51C125B4"/>
    <w:rsid w:val="51C1D5C9"/>
    <w:rsid w:val="51C6FD5B"/>
    <w:rsid w:val="51CBD2D5"/>
    <w:rsid w:val="51D09FD8"/>
    <w:rsid w:val="51D6EE04"/>
    <w:rsid w:val="51DDD6A7"/>
    <w:rsid w:val="51E3F8F2"/>
    <w:rsid w:val="51EEDFFB"/>
    <w:rsid w:val="51F181EF"/>
    <w:rsid w:val="51F24881"/>
    <w:rsid w:val="52148346"/>
    <w:rsid w:val="52200E9B"/>
    <w:rsid w:val="5228F602"/>
    <w:rsid w:val="5229A0C1"/>
    <w:rsid w:val="523133C6"/>
    <w:rsid w:val="5236CC42"/>
    <w:rsid w:val="5242C978"/>
    <w:rsid w:val="524AD89B"/>
    <w:rsid w:val="524B9D86"/>
    <w:rsid w:val="52569E1E"/>
    <w:rsid w:val="525DFAE1"/>
    <w:rsid w:val="5272CE44"/>
    <w:rsid w:val="529DCDAA"/>
    <w:rsid w:val="52A1E035"/>
    <w:rsid w:val="52B29CA6"/>
    <w:rsid w:val="52B9E9BA"/>
    <w:rsid w:val="52BBB3EA"/>
    <w:rsid w:val="52D4D3C8"/>
    <w:rsid w:val="52E6DB73"/>
    <w:rsid w:val="52F47D89"/>
    <w:rsid w:val="52FFE8C7"/>
    <w:rsid w:val="52FFE984"/>
    <w:rsid w:val="530F1D65"/>
    <w:rsid w:val="5316D7DC"/>
    <w:rsid w:val="53249CAA"/>
    <w:rsid w:val="532A096F"/>
    <w:rsid w:val="5335D5D3"/>
    <w:rsid w:val="533E9EF8"/>
    <w:rsid w:val="5342FD37"/>
    <w:rsid w:val="53488F9A"/>
    <w:rsid w:val="534A16D7"/>
    <w:rsid w:val="5355BFBE"/>
    <w:rsid w:val="53647B15"/>
    <w:rsid w:val="53679C0B"/>
    <w:rsid w:val="53709BDF"/>
    <w:rsid w:val="53715D43"/>
    <w:rsid w:val="5371844B"/>
    <w:rsid w:val="537FC953"/>
    <w:rsid w:val="538D5250"/>
    <w:rsid w:val="53A0E45C"/>
    <w:rsid w:val="53AB5605"/>
    <w:rsid w:val="53C27A26"/>
    <w:rsid w:val="53C3A925"/>
    <w:rsid w:val="53C8840E"/>
    <w:rsid w:val="53C8A371"/>
    <w:rsid w:val="53D3B350"/>
    <w:rsid w:val="53D90621"/>
    <w:rsid w:val="53E73580"/>
    <w:rsid w:val="53ED579C"/>
    <w:rsid w:val="53F749BA"/>
    <w:rsid w:val="53FD4DF7"/>
    <w:rsid w:val="541134CE"/>
    <w:rsid w:val="54116E36"/>
    <w:rsid w:val="5421C576"/>
    <w:rsid w:val="5427A3DC"/>
    <w:rsid w:val="542A7156"/>
    <w:rsid w:val="54388CF7"/>
    <w:rsid w:val="543D06CB"/>
    <w:rsid w:val="544535D1"/>
    <w:rsid w:val="5448ACAB"/>
    <w:rsid w:val="544CA511"/>
    <w:rsid w:val="545F3681"/>
    <w:rsid w:val="54683073"/>
    <w:rsid w:val="546A6B59"/>
    <w:rsid w:val="5496D87D"/>
    <w:rsid w:val="54B048DB"/>
    <w:rsid w:val="54B19C99"/>
    <w:rsid w:val="54BBC13B"/>
    <w:rsid w:val="54CA6F46"/>
    <w:rsid w:val="54CBEE41"/>
    <w:rsid w:val="54D387D7"/>
    <w:rsid w:val="54D55766"/>
    <w:rsid w:val="54E45FFB"/>
    <w:rsid w:val="55095F0E"/>
    <w:rsid w:val="5512E9F7"/>
    <w:rsid w:val="55132C89"/>
    <w:rsid w:val="551B01CC"/>
    <w:rsid w:val="55351BB7"/>
    <w:rsid w:val="55370E90"/>
    <w:rsid w:val="553ADA78"/>
    <w:rsid w:val="553F21AE"/>
    <w:rsid w:val="554C9EBC"/>
    <w:rsid w:val="5558891A"/>
    <w:rsid w:val="5585CEF9"/>
    <w:rsid w:val="558A6185"/>
    <w:rsid w:val="559EC38A"/>
    <w:rsid w:val="559F6D10"/>
    <w:rsid w:val="55C3743D"/>
    <w:rsid w:val="55CEEF0F"/>
    <w:rsid w:val="55D9094F"/>
    <w:rsid w:val="55D9423F"/>
    <w:rsid w:val="55D97BA1"/>
    <w:rsid w:val="55E784B2"/>
    <w:rsid w:val="55F8DBD3"/>
    <w:rsid w:val="55FC55F6"/>
    <w:rsid w:val="560256E8"/>
    <w:rsid w:val="56121120"/>
    <w:rsid w:val="56273B16"/>
    <w:rsid w:val="563B3779"/>
    <w:rsid w:val="563BBD21"/>
    <w:rsid w:val="5649079A"/>
    <w:rsid w:val="564DFFC8"/>
    <w:rsid w:val="5651F566"/>
    <w:rsid w:val="56591381"/>
    <w:rsid w:val="56594C60"/>
    <w:rsid w:val="565EA8F2"/>
    <w:rsid w:val="5665A545"/>
    <w:rsid w:val="567AB953"/>
    <w:rsid w:val="567B690B"/>
    <w:rsid w:val="56894827"/>
    <w:rsid w:val="568B6A81"/>
    <w:rsid w:val="568DCBB8"/>
    <w:rsid w:val="56922C2B"/>
    <w:rsid w:val="56925478"/>
    <w:rsid w:val="569546EC"/>
    <w:rsid w:val="569A5D7C"/>
    <w:rsid w:val="569DE983"/>
    <w:rsid w:val="569E8B53"/>
    <w:rsid w:val="56AFE852"/>
    <w:rsid w:val="56C4B996"/>
    <w:rsid w:val="56D947DB"/>
    <w:rsid w:val="56D9C24F"/>
    <w:rsid w:val="56DD1214"/>
    <w:rsid w:val="56DEB2E7"/>
    <w:rsid w:val="56FE8756"/>
    <w:rsid w:val="5703775A"/>
    <w:rsid w:val="570CD166"/>
    <w:rsid w:val="570D02A0"/>
    <w:rsid w:val="5714A41A"/>
    <w:rsid w:val="571D3816"/>
    <w:rsid w:val="5721DCC3"/>
    <w:rsid w:val="572BF92D"/>
    <w:rsid w:val="574B89EB"/>
    <w:rsid w:val="574BE3D1"/>
    <w:rsid w:val="5756CDEA"/>
    <w:rsid w:val="575F449E"/>
    <w:rsid w:val="5762EFC7"/>
    <w:rsid w:val="576BF781"/>
    <w:rsid w:val="576F9641"/>
    <w:rsid w:val="5784797F"/>
    <w:rsid w:val="5795C3A6"/>
    <w:rsid w:val="57BC48A0"/>
    <w:rsid w:val="57C823C9"/>
    <w:rsid w:val="57DE125E"/>
    <w:rsid w:val="57E28BCD"/>
    <w:rsid w:val="57F9E7FD"/>
    <w:rsid w:val="583F7C29"/>
    <w:rsid w:val="5857165E"/>
    <w:rsid w:val="585B76C8"/>
    <w:rsid w:val="586294E2"/>
    <w:rsid w:val="58648513"/>
    <w:rsid w:val="587053EB"/>
    <w:rsid w:val="588058A7"/>
    <w:rsid w:val="5881B091"/>
    <w:rsid w:val="5887359F"/>
    <w:rsid w:val="588C3F7B"/>
    <w:rsid w:val="589734D6"/>
    <w:rsid w:val="589E907A"/>
    <w:rsid w:val="589FE5FC"/>
    <w:rsid w:val="58A2A6A4"/>
    <w:rsid w:val="58C306EF"/>
    <w:rsid w:val="58CC9BCD"/>
    <w:rsid w:val="58D1A987"/>
    <w:rsid w:val="58D9643C"/>
    <w:rsid w:val="58E1FA9B"/>
    <w:rsid w:val="58E6171F"/>
    <w:rsid w:val="58E64EC0"/>
    <w:rsid w:val="58ECE8F8"/>
    <w:rsid w:val="58F3E6D1"/>
    <w:rsid w:val="58F6DC29"/>
    <w:rsid w:val="58FEC5F2"/>
    <w:rsid w:val="590467B2"/>
    <w:rsid w:val="592AECEF"/>
    <w:rsid w:val="593B19F5"/>
    <w:rsid w:val="5955E56E"/>
    <w:rsid w:val="5968CC0C"/>
    <w:rsid w:val="596EC1A4"/>
    <w:rsid w:val="5974FD2B"/>
    <w:rsid w:val="597B08FD"/>
    <w:rsid w:val="5983C919"/>
    <w:rsid w:val="598471E3"/>
    <w:rsid w:val="5989CE6F"/>
    <w:rsid w:val="5993828E"/>
    <w:rsid w:val="59948527"/>
    <w:rsid w:val="5995B85E"/>
    <w:rsid w:val="59A05B83"/>
    <w:rsid w:val="59A32570"/>
    <w:rsid w:val="59A4BD34"/>
    <w:rsid w:val="59A50875"/>
    <w:rsid w:val="59B44923"/>
    <w:rsid w:val="59BBF2D3"/>
    <w:rsid w:val="59BE2599"/>
    <w:rsid w:val="59BE4725"/>
    <w:rsid w:val="59BED0FD"/>
    <w:rsid w:val="59C00FA5"/>
    <w:rsid w:val="59CD97C3"/>
    <w:rsid w:val="59ED0D27"/>
    <w:rsid w:val="59EFA658"/>
    <w:rsid w:val="59F5AE6F"/>
    <w:rsid w:val="59F5FBDF"/>
    <w:rsid w:val="59F98D39"/>
    <w:rsid w:val="59FF2BA1"/>
    <w:rsid w:val="5A07752B"/>
    <w:rsid w:val="5A1887FB"/>
    <w:rsid w:val="5A1D2DB9"/>
    <w:rsid w:val="5A213500"/>
    <w:rsid w:val="5A2A2A4C"/>
    <w:rsid w:val="5A2ADCBC"/>
    <w:rsid w:val="5A304FA7"/>
    <w:rsid w:val="5A359C02"/>
    <w:rsid w:val="5A3E5491"/>
    <w:rsid w:val="5A443E22"/>
    <w:rsid w:val="5A45CA3D"/>
    <w:rsid w:val="5A4E0B44"/>
    <w:rsid w:val="5A5EF80F"/>
    <w:rsid w:val="5A68B06E"/>
    <w:rsid w:val="5A753900"/>
    <w:rsid w:val="5A7B4A95"/>
    <w:rsid w:val="5A821F21"/>
    <w:rsid w:val="5A85DCFE"/>
    <w:rsid w:val="5A8A9E41"/>
    <w:rsid w:val="5A8BBF99"/>
    <w:rsid w:val="5A9221BF"/>
    <w:rsid w:val="5A93C7D4"/>
    <w:rsid w:val="5AAB4211"/>
    <w:rsid w:val="5AB33B20"/>
    <w:rsid w:val="5ABB0CF6"/>
    <w:rsid w:val="5AC193BC"/>
    <w:rsid w:val="5AD4CFC6"/>
    <w:rsid w:val="5AD72C22"/>
    <w:rsid w:val="5ADD4AC0"/>
    <w:rsid w:val="5AF0775A"/>
    <w:rsid w:val="5AFC2C06"/>
    <w:rsid w:val="5B01ABA3"/>
    <w:rsid w:val="5B0265F3"/>
    <w:rsid w:val="5B0C72F5"/>
    <w:rsid w:val="5B142435"/>
    <w:rsid w:val="5B1EAE64"/>
    <w:rsid w:val="5B2A1AFF"/>
    <w:rsid w:val="5B321A15"/>
    <w:rsid w:val="5B3CF62D"/>
    <w:rsid w:val="5B3F80C5"/>
    <w:rsid w:val="5B481061"/>
    <w:rsid w:val="5B4E9E5D"/>
    <w:rsid w:val="5B59ACA1"/>
    <w:rsid w:val="5B6164A5"/>
    <w:rsid w:val="5B65C59B"/>
    <w:rsid w:val="5B7A3267"/>
    <w:rsid w:val="5B7BCB00"/>
    <w:rsid w:val="5B873860"/>
    <w:rsid w:val="5BA4E288"/>
    <w:rsid w:val="5BA88A0F"/>
    <w:rsid w:val="5BB50738"/>
    <w:rsid w:val="5BCB7697"/>
    <w:rsid w:val="5BE01700"/>
    <w:rsid w:val="5BF9E6C3"/>
    <w:rsid w:val="5C0290B5"/>
    <w:rsid w:val="5C0D6E0D"/>
    <w:rsid w:val="5C1F5C61"/>
    <w:rsid w:val="5C3C745B"/>
    <w:rsid w:val="5C546828"/>
    <w:rsid w:val="5C8DBDB9"/>
    <w:rsid w:val="5C8DC5C6"/>
    <w:rsid w:val="5C94F0E4"/>
    <w:rsid w:val="5C9973E2"/>
    <w:rsid w:val="5CADE3AD"/>
    <w:rsid w:val="5CB9D9D4"/>
    <w:rsid w:val="5CBA0F86"/>
    <w:rsid w:val="5CBC58CE"/>
    <w:rsid w:val="5CBD50D0"/>
    <w:rsid w:val="5CCB8E71"/>
    <w:rsid w:val="5CD050BD"/>
    <w:rsid w:val="5CDBC67E"/>
    <w:rsid w:val="5CEE73CD"/>
    <w:rsid w:val="5CF5E7E7"/>
    <w:rsid w:val="5CF9C5EA"/>
    <w:rsid w:val="5D25EE8B"/>
    <w:rsid w:val="5D39202C"/>
    <w:rsid w:val="5D3AA16D"/>
    <w:rsid w:val="5D41150B"/>
    <w:rsid w:val="5D456F3D"/>
    <w:rsid w:val="5D46A9C9"/>
    <w:rsid w:val="5D4B24A8"/>
    <w:rsid w:val="5D565D5A"/>
    <w:rsid w:val="5D606AC9"/>
    <w:rsid w:val="5D79D45D"/>
    <w:rsid w:val="5D7B4176"/>
    <w:rsid w:val="5D7D5414"/>
    <w:rsid w:val="5D8A662C"/>
    <w:rsid w:val="5D944391"/>
    <w:rsid w:val="5D955CD5"/>
    <w:rsid w:val="5D9698D1"/>
    <w:rsid w:val="5D993F2F"/>
    <w:rsid w:val="5D9A06F1"/>
    <w:rsid w:val="5DA3DA21"/>
    <w:rsid w:val="5DEF9B0A"/>
    <w:rsid w:val="5DF1DC58"/>
    <w:rsid w:val="5DF4A47F"/>
    <w:rsid w:val="5DF708FF"/>
    <w:rsid w:val="5E01C2A9"/>
    <w:rsid w:val="5E10C0BF"/>
    <w:rsid w:val="5E266366"/>
    <w:rsid w:val="5E2BDE79"/>
    <w:rsid w:val="5E435501"/>
    <w:rsid w:val="5E4E86F8"/>
    <w:rsid w:val="5E6074E8"/>
    <w:rsid w:val="5E63601F"/>
    <w:rsid w:val="5E6C44C2"/>
    <w:rsid w:val="5E78C4D4"/>
    <w:rsid w:val="5E7F6D5E"/>
    <w:rsid w:val="5E85D6C8"/>
    <w:rsid w:val="5E866DA1"/>
    <w:rsid w:val="5E8A670F"/>
    <w:rsid w:val="5E9B532F"/>
    <w:rsid w:val="5EA59242"/>
    <w:rsid w:val="5EB57C43"/>
    <w:rsid w:val="5EC57678"/>
    <w:rsid w:val="5EC6D93B"/>
    <w:rsid w:val="5EC7C991"/>
    <w:rsid w:val="5ECBD637"/>
    <w:rsid w:val="5EDE7DA3"/>
    <w:rsid w:val="5EFDD7C9"/>
    <w:rsid w:val="5F0CDBFE"/>
    <w:rsid w:val="5F16CC5A"/>
    <w:rsid w:val="5F277EA7"/>
    <w:rsid w:val="5F2AB806"/>
    <w:rsid w:val="5F2B39F2"/>
    <w:rsid w:val="5F40D3AB"/>
    <w:rsid w:val="5F46BF34"/>
    <w:rsid w:val="5F46ECE5"/>
    <w:rsid w:val="5F47DC72"/>
    <w:rsid w:val="5F4D6041"/>
    <w:rsid w:val="5F5E9C28"/>
    <w:rsid w:val="5F5ED3FB"/>
    <w:rsid w:val="5F5F38E2"/>
    <w:rsid w:val="5FA3A595"/>
    <w:rsid w:val="5FA7DB8A"/>
    <w:rsid w:val="5FA88F7B"/>
    <w:rsid w:val="5FA95AE1"/>
    <w:rsid w:val="5FB3BB77"/>
    <w:rsid w:val="5FB4C749"/>
    <w:rsid w:val="5FB9E226"/>
    <w:rsid w:val="5FBC507C"/>
    <w:rsid w:val="5FBFC6CE"/>
    <w:rsid w:val="5FC58D27"/>
    <w:rsid w:val="5FD8EC92"/>
    <w:rsid w:val="5FDB66BC"/>
    <w:rsid w:val="600AB66A"/>
    <w:rsid w:val="60179525"/>
    <w:rsid w:val="6018E4C5"/>
    <w:rsid w:val="602FC163"/>
    <w:rsid w:val="60325738"/>
    <w:rsid w:val="603D3703"/>
    <w:rsid w:val="6044C6CD"/>
    <w:rsid w:val="604FB9CC"/>
    <w:rsid w:val="605268E7"/>
    <w:rsid w:val="605E823A"/>
    <w:rsid w:val="605EE7DC"/>
    <w:rsid w:val="606E6479"/>
    <w:rsid w:val="60898305"/>
    <w:rsid w:val="60898996"/>
    <w:rsid w:val="609097B7"/>
    <w:rsid w:val="609F2C3D"/>
    <w:rsid w:val="60A221F0"/>
    <w:rsid w:val="60A4990B"/>
    <w:rsid w:val="60A9B2EF"/>
    <w:rsid w:val="60B71129"/>
    <w:rsid w:val="60BC53AF"/>
    <w:rsid w:val="60C10FC4"/>
    <w:rsid w:val="60CC29BF"/>
    <w:rsid w:val="60D1103B"/>
    <w:rsid w:val="60D3D2C2"/>
    <w:rsid w:val="60D43A42"/>
    <w:rsid w:val="60DA3538"/>
    <w:rsid w:val="60E1709E"/>
    <w:rsid w:val="60EB9195"/>
    <w:rsid w:val="60F9C66F"/>
    <w:rsid w:val="61269471"/>
    <w:rsid w:val="612FEC25"/>
    <w:rsid w:val="613194EC"/>
    <w:rsid w:val="6132F8C5"/>
    <w:rsid w:val="6138A511"/>
    <w:rsid w:val="614101D6"/>
    <w:rsid w:val="614985D9"/>
    <w:rsid w:val="61686207"/>
    <w:rsid w:val="6168BECD"/>
    <w:rsid w:val="61746439"/>
    <w:rsid w:val="6176890F"/>
    <w:rsid w:val="61779BC4"/>
    <w:rsid w:val="61859825"/>
    <w:rsid w:val="618BEAFA"/>
    <w:rsid w:val="618FB650"/>
    <w:rsid w:val="6192E291"/>
    <w:rsid w:val="6198B9E1"/>
    <w:rsid w:val="619B678F"/>
    <w:rsid w:val="61A2B78F"/>
    <w:rsid w:val="61A825F5"/>
    <w:rsid w:val="61AC751A"/>
    <w:rsid w:val="61BD1F93"/>
    <w:rsid w:val="61BE0E63"/>
    <w:rsid w:val="61EE45ED"/>
    <w:rsid w:val="61FF751A"/>
    <w:rsid w:val="6210EA79"/>
    <w:rsid w:val="6214792F"/>
    <w:rsid w:val="62279510"/>
    <w:rsid w:val="623902B8"/>
    <w:rsid w:val="623D45EB"/>
    <w:rsid w:val="62544E57"/>
    <w:rsid w:val="6255EC5E"/>
    <w:rsid w:val="62682CC5"/>
    <w:rsid w:val="6271698B"/>
    <w:rsid w:val="62817572"/>
    <w:rsid w:val="6289F717"/>
    <w:rsid w:val="629AB411"/>
    <w:rsid w:val="62C089C6"/>
    <w:rsid w:val="62CA1CCC"/>
    <w:rsid w:val="62E2F85A"/>
    <w:rsid w:val="62F168D2"/>
    <w:rsid w:val="63043268"/>
    <w:rsid w:val="63127006"/>
    <w:rsid w:val="63136A69"/>
    <w:rsid w:val="63249645"/>
    <w:rsid w:val="6329E56F"/>
    <w:rsid w:val="632A7871"/>
    <w:rsid w:val="632EB2F2"/>
    <w:rsid w:val="6339CD2B"/>
    <w:rsid w:val="633FE8B6"/>
    <w:rsid w:val="634EA2D2"/>
    <w:rsid w:val="634F10F0"/>
    <w:rsid w:val="63577275"/>
    <w:rsid w:val="636BD384"/>
    <w:rsid w:val="636D2B2B"/>
    <w:rsid w:val="637EFD0A"/>
    <w:rsid w:val="638132B1"/>
    <w:rsid w:val="63911D3F"/>
    <w:rsid w:val="63919288"/>
    <w:rsid w:val="639B8903"/>
    <w:rsid w:val="639F1226"/>
    <w:rsid w:val="63B34980"/>
    <w:rsid w:val="63BAEF19"/>
    <w:rsid w:val="63C1F462"/>
    <w:rsid w:val="63DBA255"/>
    <w:rsid w:val="63E60500"/>
    <w:rsid w:val="63EA580B"/>
    <w:rsid w:val="63F782F5"/>
    <w:rsid w:val="63FAD644"/>
    <w:rsid w:val="6407EB49"/>
    <w:rsid w:val="6408FAEF"/>
    <w:rsid w:val="640FE5EC"/>
    <w:rsid w:val="6422B45A"/>
    <w:rsid w:val="6428FE59"/>
    <w:rsid w:val="642C1E64"/>
    <w:rsid w:val="643D30CD"/>
    <w:rsid w:val="643F8737"/>
    <w:rsid w:val="6442D7BB"/>
    <w:rsid w:val="644FD2FB"/>
    <w:rsid w:val="64549858"/>
    <w:rsid w:val="645C24D8"/>
    <w:rsid w:val="645CC35E"/>
    <w:rsid w:val="64663A93"/>
    <w:rsid w:val="6466BE28"/>
    <w:rsid w:val="64700BB9"/>
    <w:rsid w:val="64715C80"/>
    <w:rsid w:val="647CAF5E"/>
    <w:rsid w:val="647CCC04"/>
    <w:rsid w:val="64898A0B"/>
    <w:rsid w:val="648A0287"/>
    <w:rsid w:val="649425C2"/>
    <w:rsid w:val="64AF31EE"/>
    <w:rsid w:val="64C5B5D0"/>
    <w:rsid w:val="64C5C8D1"/>
    <w:rsid w:val="64C94F50"/>
    <w:rsid w:val="64DD7084"/>
    <w:rsid w:val="64E0B8CB"/>
    <w:rsid w:val="64E1615A"/>
    <w:rsid w:val="64E2367B"/>
    <w:rsid w:val="64E41CF6"/>
    <w:rsid w:val="64ECFDFB"/>
    <w:rsid w:val="64EFB784"/>
    <w:rsid w:val="64F5AF25"/>
    <w:rsid w:val="65077584"/>
    <w:rsid w:val="650915D8"/>
    <w:rsid w:val="65109AA7"/>
    <w:rsid w:val="65111A78"/>
    <w:rsid w:val="651612A6"/>
    <w:rsid w:val="651E5226"/>
    <w:rsid w:val="6524D083"/>
    <w:rsid w:val="6527705E"/>
    <w:rsid w:val="6529DFBE"/>
    <w:rsid w:val="652CD6FF"/>
    <w:rsid w:val="652F10C9"/>
    <w:rsid w:val="65386685"/>
    <w:rsid w:val="6538C5BD"/>
    <w:rsid w:val="65452D8C"/>
    <w:rsid w:val="65521000"/>
    <w:rsid w:val="6554C977"/>
    <w:rsid w:val="655CA7C4"/>
    <w:rsid w:val="655E0736"/>
    <w:rsid w:val="656E8897"/>
    <w:rsid w:val="6570824A"/>
    <w:rsid w:val="65726A8F"/>
    <w:rsid w:val="6585000D"/>
    <w:rsid w:val="65876250"/>
    <w:rsid w:val="658A934D"/>
    <w:rsid w:val="65904697"/>
    <w:rsid w:val="659F59CC"/>
    <w:rsid w:val="65A3BBAA"/>
    <w:rsid w:val="65A4CB50"/>
    <w:rsid w:val="65B12B6B"/>
    <w:rsid w:val="65CB55DC"/>
    <w:rsid w:val="65D78DBB"/>
    <w:rsid w:val="65DE9887"/>
    <w:rsid w:val="65E22959"/>
    <w:rsid w:val="65F85869"/>
    <w:rsid w:val="6605E991"/>
    <w:rsid w:val="66084EB8"/>
    <w:rsid w:val="660C8A75"/>
    <w:rsid w:val="6616A8A0"/>
    <w:rsid w:val="6621165F"/>
    <w:rsid w:val="663101B3"/>
    <w:rsid w:val="6643C6D2"/>
    <w:rsid w:val="664411E3"/>
    <w:rsid w:val="66461A0F"/>
    <w:rsid w:val="66485ECF"/>
    <w:rsid w:val="66710F65"/>
    <w:rsid w:val="6673B9AC"/>
    <w:rsid w:val="668336C4"/>
    <w:rsid w:val="669B6B7F"/>
    <w:rsid w:val="66A7CA72"/>
    <w:rsid w:val="66B40851"/>
    <w:rsid w:val="66BE9442"/>
    <w:rsid w:val="66BEA2A0"/>
    <w:rsid w:val="66D3E25C"/>
    <w:rsid w:val="66D54785"/>
    <w:rsid w:val="66D54824"/>
    <w:rsid w:val="66D9D1D9"/>
    <w:rsid w:val="66DBA0F3"/>
    <w:rsid w:val="66E7C933"/>
    <w:rsid w:val="670044F9"/>
    <w:rsid w:val="6713418D"/>
    <w:rsid w:val="672332B1"/>
    <w:rsid w:val="6731CDDC"/>
    <w:rsid w:val="6741E556"/>
    <w:rsid w:val="6743D7FE"/>
    <w:rsid w:val="674AA062"/>
    <w:rsid w:val="674D5EB1"/>
    <w:rsid w:val="675A1194"/>
    <w:rsid w:val="67601982"/>
    <w:rsid w:val="6760E018"/>
    <w:rsid w:val="6761AB2A"/>
    <w:rsid w:val="67866C97"/>
    <w:rsid w:val="678BF523"/>
    <w:rsid w:val="678F49B3"/>
    <w:rsid w:val="67A88CAC"/>
    <w:rsid w:val="67AFE3C6"/>
    <w:rsid w:val="67BE2BC3"/>
    <w:rsid w:val="67C45063"/>
    <w:rsid w:val="67CB3A9C"/>
    <w:rsid w:val="67DB818E"/>
    <w:rsid w:val="67F21FD1"/>
    <w:rsid w:val="67F626F0"/>
    <w:rsid w:val="67F89DE5"/>
    <w:rsid w:val="67FA70D6"/>
    <w:rsid w:val="67FBAE7E"/>
    <w:rsid w:val="6802B3AD"/>
    <w:rsid w:val="6803E4F7"/>
    <w:rsid w:val="6811036F"/>
    <w:rsid w:val="6814D358"/>
    <w:rsid w:val="6828038D"/>
    <w:rsid w:val="6834E7A5"/>
    <w:rsid w:val="684981A8"/>
    <w:rsid w:val="684DD649"/>
    <w:rsid w:val="684E7AA5"/>
    <w:rsid w:val="68504DB6"/>
    <w:rsid w:val="6858A5DB"/>
    <w:rsid w:val="68659A28"/>
    <w:rsid w:val="6869941F"/>
    <w:rsid w:val="6874EEFF"/>
    <w:rsid w:val="6894A295"/>
    <w:rsid w:val="689646D5"/>
    <w:rsid w:val="68A23FE5"/>
    <w:rsid w:val="68AE9ED8"/>
    <w:rsid w:val="68B6C402"/>
    <w:rsid w:val="68B7887D"/>
    <w:rsid w:val="68BB82E4"/>
    <w:rsid w:val="68DE91B2"/>
    <w:rsid w:val="68E447F7"/>
    <w:rsid w:val="68F0EDCE"/>
    <w:rsid w:val="68F12730"/>
    <w:rsid w:val="68F3BD05"/>
    <w:rsid w:val="68F4D969"/>
    <w:rsid w:val="69078173"/>
    <w:rsid w:val="6911F1B7"/>
    <w:rsid w:val="691A97CF"/>
    <w:rsid w:val="692C3BF5"/>
    <w:rsid w:val="6930C04F"/>
    <w:rsid w:val="693A95F6"/>
    <w:rsid w:val="693BAE1F"/>
    <w:rsid w:val="6943F45F"/>
    <w:rsid w:val="6964123B"/>
    <w:rsid w:val="6964B6C2"/>
    <w:rsid w:val="6979A8F7"/>
    <w:rsid w:val="69858029"/>
    <w:rsid w:val="698F7149"/>
    <w:rsid w:val="699A2A2C"/>
    <w:rsid w:val="69B1D63A"/>
    <w:rsid w:val="69BFC70B"/>
    <w:rsid w:val="69C46BB8"/>
    <w:rsid w:val="69D779ED"/>
    <w:rsid w:val="69D7F349"/>
    <w:rsid w:val="69DE2B8C"/>
    <w:rsid w:val="69ECC48D"/>
    <w:rsid w:val="6A06B870"/>
    <w:rsid w:val="6A0C252E"/>
    <w:rsid w:val="6A0D1877"/>
    <w:rsid w:val="6A14B188"/>
    <w:rsid w:val="6A2F4358"/>
    <w:rsid w:val="6A2F6525"/>
    <w:rsid w:val="6A3069C4"/>
    <w:rsid w:val="6A3981C1"/>
    <w:rsid w:val="6A3F710C"/>
    <w:rsid w:val="6A492C7F"/>
    <w:rsid w:val="6A4C23EF"/>
    <w:rsid w:val="6A849C8E"/>
    <w:rsid w:val="6A8BA782"/>
    <w:rsid w:val="6A8F7DE0"/>
    <w:rsid w:val="6A90695D"/>
    <w:rsid w:val="6A9B1159"/>
    <w:rsid w:val="6A9BB464"/>
    <w:rsid w:val="6AAB37D1"/>
    <w:rsid w:val="6AB2D1D6"/>
    <w:rsid w:val="6AB5406D"/>
    <w:rsid w:val="6AC0DAE7"/>
    <w:rsid w:val="6AC80C56"/>
    <w:rsid w:val="6ACD8237"/>
    <w:rsid w:val="6AD1199F"/>
    <w:rsid w:val="6ADEEC19"/>
    <w:rsid w:val="6AEB0784"/>
    <w:rsid w:val="6AF26AF5"/>
    <w:rsid w:val="6B00914B"/>
    <w:rsid w:val="6B03226C"/>
    <w:rsid w:val="6B0F5C90"/>
    <w:rsid w:val="6B20C7E7"/>
    <w:rsid w:val="6B22488F"/>
    <w:rsid w:val="6B334F40"/>
    <w:rsid w:val="6B33B334"/>
    <w:rsid w:val="6B39548C"/>
    <w:rsid w:val="6B4686B6"/>
    <w:rsid w:val="6B480C5D"/>
    <w:rsid w:val="6B5180DB"/>
    <w:rsid w:val="6B565CA6"/>
    <w:rsid w:val="6B620F0A"/>
    <w:rsid w:val="6B624704"/>
    <w:rsid w:val="6B6CA06D"/>
    <w:rsid w:val="6B85F105"/>
    <w:rsid w:val="6B877974"/>
    <w:rsid w:val="6B893E87"/>
    <w:rsid w:val="6B89FCF9"/>
    <w:rsid w:val="6B8EBD07"/>
    <w:rsid w:val="6B998EF1"/>
    <w:rsid w:val="6B9A5DBB"/>
    <w:rsid w:val="6B9AF027"/>
    <w:rsid w:val="6B9B4556"/>
    <w:rsid w:val="6B9BB905"/>
    <w:rsid w:val="6BAA240B"/>
    <w:rsid w:val="6BADC0B0"/>
    <w:rsid w:val="6BB45BC2"/>
    <w:rsid w:val="6BB91F40"/>
    <w:rsid w:val="6BBF048F"/>
    <w:rsid w:val="6BC6DAEB"/>
    <w:rsid w:val="6BC79F81"/>
    <w:rsid w:val="6BCE2EE5"/>
    <w:rsid w:val="6BD9165E"/>
    <w:rsid w:val="6BE48030"/>
    <w:rsid w:val="6BE4DED4"/>
    <w:rsid w:val="6BE83DA6"/>
    <w:rsid w:val="6BE9648A"/>
    <w:rsid w:val="6BF6A3D4"/>
    <w:rsid w:val="6BFC19EA"/>
    <w:rsid w:val="6C0DCE95"/>
    <w:rsid w:val="6C1C21C5"/>
    <w:rsid w:val="6C2022D0"/>
    <w:rsid w:val="6C22D2AA"/>
    <w:rsid w:val="6C28307A"/>
    <w:rsid w:val="6C2ABA32"/>
    <w:rsid w:val="6C3A053B"/>
    <w:rsid w:val="6C41520C"/>
    <w:rsid w:val="6C45EC59"/>
    <w:rsid w:val="6C499279"/>
    <w:rsid w:val="6C4C76A4"/>
    <w:rsid w:val="6C59C6D9"/>
    <w:rsid w:val="6C5D7646"/>
    <w:rsid w:val="6C5E9E01"/>
    <w:rsid w:val="6C5EEECD"/>
    <w:rsid w:val="6C62D16B"/>
    <w:rsid w:val="6C687F79"/>
    <w:rsid w:val="6C79C993"/>
    <w:rsid w:val="6C7CD11B"/>
    <w:rsid w:val="6C849A15"/>
    <w:rsid w:val="6C8DE365"/>
    <w:rsid w:val="6C92C445"/>
    <w:rsid w:val="6C98F4AC"/>
    <w:rsid w:val="6C9BB2FD"/>
    <w:rsid w:val="6CA0CDEE"/>
    <w:rsid w:val="6CA76ACD"/>
    <w:rsid w:val="6CC8630F"/>
    <w:rsid w:val="6CCCA2D7"/>
    <w:rsid w:val="6CCE8125"/>
    <w:rsid w:val="6CD74006"/>
    <w:rsid w:val="6CDC8091"/>
    <w:rsid w:val="6CE69D2D"/>
    <w:rsid w:val="6D00A71B"/>
    <w:rsid w:val="6D00C10A"/>
    <w:rsid w:val="6D04B8B6"/>
    <w:rsid w:val="6D0DE544"/>
    <w:rsid w:val="6D17F441"/>
    <w:rsid w:val="6D1CB223"/>
    <w:rsid w:val="6D2144AF"/>
    <w:rsid w:val="6D2B9AAD"/>
    <w:rsid w:val="6D2BA0CC"/>
    <w:rsid w:val="6D2E2A63"/>
    <w:rsid w:val="6D337DDF"/>
    <w:rsid w:val="6D3970ED"/>
    <w:rsid w:val="6D406BF1"/>
    <w:rsid w:val="6D452030"/>
    <w:rsid w:val="6D4BADF1"/>
    <w:rsid w:val="6D4DE977"/>
    <w:rsid w:val="6D4E9043"/>
    <w:rsid w:val="6D5B327D"/>
    <w:rsid w:val="6D5DEA6C"/>
    <w:rsid w:val="6D5FED42"/>
    <w:rsid w:val="6D605903"/>
    <w:rsid w:val="6D6A5EEB"/>
    <w:rsid w:val="6D805BFD"/>
    <w:rsid w:val="6D8D8956"/>
    <w:rsid w:val="6D91942C"/>
    <w:rsid w:val="6DA4913C"/>
    <w:rsid w:val="6DAAB5F2"/>
    <w:rsid w:val="6DB94C44"/>
    <w:rsid w:val="6DBEA8D6"/>
    <w:rsid w:val="6DC89753"/>
    <w:rsid w:val="6DCAEB12"/>
    <w:rsid w:val="6DD1DB22"/>
    <w:rsid w:val="6DD1E1B3"/>
    <w:rsid w:val="6DDE9BB0"/>
    <w:rsid w:val="6DDFEAC4"/>
    <w:rsid w:val="6DF4C131"/>
    <w:rsid w:val="6E044324"/>
    <w:rsid w:val="6E0CB575"/>
    <w:rsid w:val="6E0D7DA6"/>
    <w:rsid w:val="6E14A0E3"/>
    <w:rsid w:val="6E183EC6"/>
    <w:rsid w:val="6E1FFDC2"/>
    <w:rsid w:val="6E339DBD"/>
    <w:rsid w:val="6E33CD44"/>
    <w:rsid w:val="6E433255"/>
    <w:rsid w:val="6E44882A"/>
    <w:rsid w:val="6E5E5F47"/>
    <w:rsid w:val="6E603265"/>
    <w:rsid w:val="6E763A7F"/>
    <w:rsid w:val="6E773281"/>
    <w:rsid w:val="6E7ED007"/>
    <w:rsid w:val="6E84C924"/>
    <w:rsid w:val="6E85C203"/>
    <w:rsid w:val="6E8F8358"/>
    <w:rsid w:val="6E90F389"/>
    <w:rsid w:val="6EAE69EF"/>
    <w:rsid w:val="6EBBA324"/>
    <w:rsid w:val="6EBBBB64"/>
    <w:rsid w:val="6EBBFBD3"/>
    <w:rsid w:val="6EC04140"/>
    <w:rsid w:val="6EC5137F"/>
    <w:rsid w:val="6ECBF765"/>
    <w:rsid w:val="6ECD4F3E"/>
    <w:rsid w:val="6ECEE0D1"/>
    <w:rsid w:val="6ED3A93E"/>
    <w:rsid w:val="6ED80E6D"/>
    <w:rsid w:val="6EDE146C"/>
    <w:rsid w:val="6EE43083"/>
    <w:rsid w:val="6EE7BC28"/>
    <w:rsid w:val="6EEFE6BB"/>
    <w:rsid w:val="6EFA8929"/>
    <w:rsid w:val="6EFD7660"/>
    <w:rsid w:val="6F0577B0"/>
    <w:rsid w:val="6F16CC46"/>
    <w:rsid w:val="6F2AC468"/>
    <w:rsid w:val="6F49E003"/>
    <w:rsid w:val="6F4A0678"/>
    <w:rsid w:val="6F50513A"/>
    <w:rsid w:val="6F516618"/>
    <w:rsid w:val="6F590FC5"/>
    <w:rsid w:val="6F5A16AC"/>
    <w:rsid w:val="6F608964"/>
    <w:rsid w:val="6F672D69"/>
    <w:rsid w:val="6F71A5FD"/>
    <w:rsid w:val="6F744DCF"/>
    <w:rsid w:val="6F74AA0A"/>
    <w:rsid w:val="6F8DE162"/>
    <w:rsid w:val="6F8EE7AC"/>
    <w:rsid w:val="6F97EC1C"/>
    <w:rsid w:val="6FA75CB1"/>
    <w:rsid w:val="6FB9C1A8"/>
    <w:rsid w:val="6FBE5434"/>
    <w:rsid w:val="6FC58A1B"/>
    <w:rsid w:val="6FCE23AD"/>
    <w:rsid w:val="6FD0BB66"/>
    <w:rsid w:val="6FE98614"/>
    <w:rsid w:val="70120AE0"/>
    <w:rsid w:val="701302E2"/>
    <w:rsid w:val="7019AB74"/>
    <w:rsid w:val="7030F350"/>
    <w:rsid w:val="703FC42E"/>
    <w:rsid w:val="7052CF58"/>
    <w:rsid w:val="7055A6AD"/>
    <w:rsid w:val="7073923C"/>
    <w:rsid w:val="7078021B"/>
    <w:rsid w:val="707BFB86"/>
    <w:rsid w:val="7087D6A7"/>
    <w:rsid w:val="708F61F8"/>
    <w:rsid w:val="70931E6A"/>
    <w:rsid w:val="709338F8"/>
    <w:rsid w:val="70BEA42F"/>
    <w:rsid w:val="70C30111"/>
    <w:rsid w:val="70C889B3"/>
    <w:rsid w:val="70E1843B"/>
    <w:rsid w:val="70E3E120"/>
    <w:rsid w:val="71074A6C"/>
    <w:rsid w:val="710C60A9"/>
    <w:rsid w:val="710D765E"/>
    <w:rsid w:val="7114760A"/>
    <w:rsid w:val="71196E38"/>
    <w:rsid w:val="7123A6F1"/>
    <w:rsid w:val="7128D80F"/>
    <w:rsid w:val="712C24BF"/>
    <w:rsid w:val="712CE792"/>
    <w:rsid w:val="712EBAAA"/>
    <w:rsid w:val="71432E61"/>
    <w:rsid w:val="714E0E2C"/>
    <w:rsid w:val="71511034"/>
    <w:rsid w:val="71596CF9"/>
    <w:rsid w:val="715AAF30"/>
    <w:rsid w:val="71662B21"/>
    <w:rsid w:val="7169F849"/>
    <w:rsid w:val="716A3C4F"/>
    <w:rsid w:val="7173C3D7"/>
    <w:rsid w:val="7176538D"/>
    <w:rsid w:val="717819F5"/>
    <w:rsid w:val="717AA9C3"/>
    <w:rsid w:val="7180435D"/>
    <w:rsid w:val="7183DAC5"/>
    <w:rsid w:val="7183F051"/>
    <w:rsid w:val="718416AD"/>
    <w:rsid w:val="718A8BF7"/>
    <w:rsid w:val="718FD907"/>
    <w:rsid w:val="71ADCDBF"/>
    <w:rsid w:val="71B4C8C3"/>
    <w:rsid w:val="71C27F44"/>
    <w:rsid w:val="71C4FD3F"/>
    <w:rsid w:val="71CD0A8D"/>
    <w:rsid w:val="71D699AF"/>
    <w:rsid w:val="71E4235C"/>
    <w:rsid w:val="71E77E24"/>
    <w:rsid w:val="71EB7537"/>
    <w:rsid w:val="71F8EB2D"/>
    <w:rsid w:val="71FC1CC9"/>
    <w:rsid w:val="7207A064"/>
    <w:rsid w:val="7209351C"/>
    <w:rsid w:val="720C61B9"/>
    <w:rsid w:val="7210C68F"/>
    <w:rsid w:val="721448D5"/>
    <w:rsid w:val="7216990A"/>
    <w:rsid w:val="72180CEA"/>
    <w:rsid w:val="7229B28C"/>
    <w:rsid w:val="722E77E9"/>
    <w:rsid w:val="7234CFAA"/>
    <w:rsid w:val="7235993B"/>
    <w:rsid w:val="723F537C"/>
    <w:rsid w:val="72411D71"/>
    <w:rsid w:val="72418BC8"/>
    <w:rsid w:val="72425A0C"/>
    <w:rsid w:val="724B5E7D"/>
    <w:rsid w:val="7259A4F7"/>
    <w:rsid w:val="72637909"/>
    <w:rsid w:val="72834E58"/>
    <w:rsid w:val="7288AC2D"/>
    <w:rsid w:val="7288FFCD"/>
    <w:rsid w:val="7296B322"/>
    <w:rsid w:val="729F53F1"/>
    <w:rsid w:val="72A3E67D"/>
    <w:rsid w:val="72BC754A"/>
    <w:rsid w:val="72C892CD"/>
    <w:rsid w:val="72CF8CDE"/>
    <w:rsid w:val="72D02C63"/>
    <w:rsid w:val="72DA8CE6"/>
    <w:rsid w:val="72E56349"/>
    <w:rsid w:val="72EB8A67"/>
    <w:rsid w:val="72F007C3"/>
    <w:rsid w:val="72FAC722"/>
    <w:rsid w:val="72FF86FC"/>
    <w:rsid w:val="730F9637"/>
    <w:rsid w:val="73178037"/>
    <w:rsid w:val="7318E2B7"/>
    <w:rsid w:val="7327E510"/>
    <w:rsid w:val="7328F19E"/>
    <w:rsid w:val="732C39CE"/>
    <w:rsid w:val="7343F2DC"/>
    <w:rsid w:val="73473390"/>
    <w:rsid w:val="734BF51C"/>
    <w:rsid w:val="734CE35A"/>
    <w:rsid w:val="734FEB28"/>
    <w:rsid w:val="73533AAE"/>
    <w:rsid w:val="73708CCB"/>
    <w:rsid w:val="7389DA4A"/>
    <w:rsid w:val="738EEC76"/>
    <w:rsid w:val="73A023A7"/>
    <w:rsid w:val="73A3F7AC"/>
    <w:rsid w:val="73B0B79E"/>
    <w:rsid w:val="73B5C36A"/>
    <w:rsid w:val="73C7F441"/>
    <w:rsid w:val="73E3D54E"/>
    <w:rsid w:val="73EC19D0"/>
    <w:rsid w:val="73EE1FB9"/>
    <w:rsid w:val="7402F12F"/>
    <w:rsid w:val="7409874C"/>
    <w:rsid w:val="7411C457"/>
    <w:rsid w:val="7420949E"/>
    <w:rsid w:val="742B4F43"/>
    <w:rsid w:val="7432AAE7"/>
    <w:rsid w:val="743A2C96"/>
    <w:rsid w:val="74430A4F"/>
    <w:rsid w:val="7446E135"/>
    <w:rsid w:val="744A9DC3"/>
    <w:rsid w:val="745E15E4"/>
    <w:rsid w:val="7469B972"/>
    <w:rsid w:val="746A2C50"/>
    <w:rsid w:val="746BB31B"/>
    <w:rsid w:val="747357A8"/>
    <w:rsid w:val="7477DAC6"/>
    <w:rsid w:val="748282BE"/>
    <w:rsid w:val="7490F643"/>
    <w:rsid w:val="74A3935F"/>
    <w:rsid w:val="74A79986"/>
    <w:rsid w:val="74BB9ED1"/>
    <w:rsid w:val="74C9F3D7"/>
    <w:rsid w:val="74CF1343"/>
    <w:rsid w:val="74CF3462"/>
    <w:rsid w:val="74D0743B"/>
    <w:rsid w:val="74E67405"/>
    <w:rsid w:val="74E99647"/>
    <w:rsid w:val="74F6DC29"/>
    <w:rsid w:val="74F76C87"/>
    <w:rsid w:val="74FB12EA"/>
    <w:rsid w:val="7504311C"/>
    <w:rsid w:val="750EEAC6"/>
    <w:rsid w:val="751260A7"/>
    <w:rsid w:val="75197700"/>
    <w:rsid w:val="75208A44"/>
    <w:rsid w:val="7536A77A"/>
    <w:rsid w:val="7537BDAB"/>
    <w:rsid w:val="75467482"/>
    <w:rsid w:val="7558BF31"/>
    <w:rsid w:val="75608905"/>
    <w:rsid w:val="75A46B92"/>
    <w:rsid w:val="75AD6D7A"/>
    <w:rsid w:val="75B24D65"/>
    <w:rsid w:val="75B57F2B"/>
    <w:rsid w:val="75B884E1"/>
    <w:rsid w:val="75BCDACF"/>
    <w:rsid w:val="76015D67"/>
    <w:rsid w:val="7602DF9A"/>
    <w:rsid w:val="76166003"/>
    <w:rsid w:val="76182EBE"/>
    <w:rsid w:val="761B1ACB"/>
    <w:rsid w:val="761CE133"/>
    <w:rsid w:val="762E3DF2"/>
    <w:rsid w:val="762F8EF1"/>
    <w:rsid w:val="7636F5B6"/>
    <w:rsid w:val="763F5907"/>
    <w:rsid w:val="764FD990"/>
    <w:rsid w:val="766474E1"/>
    <w:rsid w:val="76669A90"/>
    <w:rsid w:val="7678E09F"/>
    <w:rsid w:val="767B9E76"/>
    <w:rsid w:val="767C1F76"/>
    <w:rsid w:val="7685ED8E"/>
    <w:rsid w:val="768CCEA5"/>
    <w:rsid w:val="768D89F4"/>
    <w:rsid w:val="768DD8F9"/>
    <w:rsid w:val="769C1006"/>
    <w:rsid w:val="76BE0F5B"/>
    <w:rsid w:val="76BE8E9A"/>
    <w:rsid w:val="76BF1DB8"/>
    <w:rsid w:val="76C3734A"/>
    <w:rsid w:val="76CD541B"/>
    <w:rsid w:val="76D243ED"/>
    <w:rsid w:val="76D652BA"/>
    <w:rsid w:val="76D748A1"/>
    <w:rsid w:val="76DF0518"/>
    <w:rsid w:val="76E449B3"/>
    <w:rsid w:val="76F46CAC"/>
    <w:rsid w:val="76FA6128"/>
    <w:rsid w:val="77086A39"/>
    <w:rsid w:val="7713D36F"/>
    <w:rsid w:val="772D8F1A"/>
    <w:rsid w:val="77347F10"/>
    <w:rsid w:val="77382A42"/>
    <w:rsid w:val="773F6DA3"/>
    <w:rsid w:val="7741DD38"/>
    <w:rsid w:val="7752982B"/>
    <w:rsid w:val="776AEC38"/>
    <w:rsid w:val="776E7FDF"/>
    <w:rsid w:val="776F18AC"/>
    <w:rsid w:val="777E4276"/>
    <w:rsid w:val="777E81F7"/>
    <w:rsid w:val="7791F8C5"/>
    <w:rsid w:val="779432A6"/>
    <w:rsid w:val="77947C0C"/>
    <w:rsid w:val="77A25ED5"/>
    <w:rsid w:val="77B59557"/>
    <w:rsid w:val="77BA981D"/>
    <w:rsid w:val="77CC1BF0"/>
    <w:rsid w:val="77D3AE6C"/>
    <w:rsid w:val="77D4FA9A"/>
    <w:rsid w:val="77D984AD"/>
    <w:rsid w:val="77E19232"/>
    <w:rsid w:val="77E8852E"/>
    <w:rsid w:val="77F6836B"/>
    <w:rsid w:val="77F8A05C"/>
    <w:rsid w:val="7801457E"/>
    <w:rsid w:val="7801756E"/>
    <w:rsid w:val="780E52FC"/>
    <w:rsid w:val="78131CCF"/>
    <w:rsid w:val="7815EC06"/>
    <w:rsid w:val="7824DA87"/>
    <w:rsid w:val="78286065"/>
    <w:rsid w:val="783DEF42"/>
    <w:rsid w:val="7855C389"/>
    <w:rsid w:val="7857E77E"/>
    <w:rsid w:val="785AEE19"/>
    <w:rsid w:val="78828911"/>
    <w:rsid w:val="789CAB9C"/>
    <w:rsid w:val="789EB4C3"/>
    <w:rsid w:val="78B90B11"/>
    <w:rsid w:val="78CA47B0"/>
    <w:rsid w:val="78CEDA3C"/>
    <w:rsid w:val="78D4B84D"/>
    <w:rsid w:val="78FB6773"/>
    <w:rsid w:val="79033864"/>
    <w:rsid w:val="791B3432"/>
    <w:rsid w:val="791D6DA2"/>
    <w:rsid w:val="7927EE9A"/>
    <w:rsid w:val="7936158F"/>
    <w:rsid w:val="793E2F36"/>
    <w:rsid w:val="79438B15"/>
    <w:rsid w:val="79460F38"/>
    <w:rsid w:val="794FCF80"/>
    <w:rsid w:val="7979511D"/>
    <w:rsid w:val="797E5ED7"/>
    <w:rsid w:val="798D4D80"/>
    <w:rsid w:val="79929FBD"/>
    <w:rsid w:val="799B1DA1"/>
    <w:rsid w:val="79A9FA1B"/>
    <w:rsid w:val="79B0E17B"/>
    <w:rsid w:val="79B578F5"/>
    <w:rsid w:val="79B5B4B8"/>
    <w:rsid w:val="79BD732B"/>
    <w:rsid w:val="79C2DA98"/>
    <w:rsid w:val="79DF7280"/>
    <w:rsid w:val="79F80DFD"/>
    <w:rsid w:val="7A09E4AF"/>
    <w:rsid w:val="7A16CF9D"/>
    <w:rsid w:val="7A19B2D4"/>
    <w:rsid w:val="7A208C63"/>
    <w:rsid w:val="7A24D8AE"/>
    <w:rsid w:val="7A2C7244"/>
    <w:rsid w:val="7A3735C5"/>
    <w:rsid w:val="7A3F1974"/>
    <w:rsid w:val="7A46EEB7"/>
    <w:rsid w:val="7A533BF8"/>
    <w:rsid w:val="7A5CBFCA"/>
    <w:rsid w:val="7A5CC050"/>
    <w:rsid w:val="7A5E67F4"/>
    <w:rsid w:val="7A6225ED"/>
    <w:rsid w:val="7A681AD2"/>
    <w:rsid w:val="7A7E7F01"/>
    <w:rsid w:val="7AA68ED8"/>
    <w:rsid w:val="7ABED273"/>
    <w:rsid w:val="7AC20451"/>
    <w:rsid w:val="7ADE3E38"/>
    <w:rsid w:val="7AE8AE39"/>
    <w:rsid w:val="7AEFD0A6"/>
    <w:rsid w:val="7AF1D1F3"/>
    <w:rsid w:val="7B11FE5D"/>
    <w:rsid w:val="7B1AD862"/>
    <w:rsid w:val="7B473BE6"/>
    <w:rsid w:val="7B47E134"/>
    <w:rsid w:val="7B517B2C"/>
    <w:rsid w:val="7B532CBB"/>
    <w:rsid w:val="7B58CFA5"/>
    <w:rsid w:val="7B6C512B"/>
    <w:rsid w:val="7B71F7D1"/>
    <w:rsid w:val="7B8C27B0"/>
    <w:rsid w:val="7B8C2E41"/>
    <w:rsid w:val="7B919230"/>
    <w:rsid w:val="7B92A9E9"/>
    <w:rsid w:val="7B955D4B"/>
    <w:rsid w:val="7BB45B8B"/>
    <w:rsid w:val="7BBA29D3"/>
    <w:rsid w:val="7BBFBB25"/>
    <w:rsid w:val="7BC11F68"/>
    <w:rsid w:val="7BC8BBDB"/>
    <w:rsid w:val="7BE1F0C8"/>
    <w:rsid w:val="7BE39572"/>
    <w:rsid w:val="7BE94ADD"/>
    <w:rsid w:val="7BF187EB"/>
    <w:rsid w:val="7BF389B8"/>
    <w:rsid w:val="7BF6C20C"/>
    <w:rsid w:val="7C0150FA"/>
    <w:rsid w:val="7C05D6D6"/>
    <w:rsid w:val="7C08995D"/>
    <w:rsid w:val="7C144E8C"/>
    <w:rsid w:val="7C1F2D02"/>
    <w:rsid w:val="7C211890"/>
    <w:rsid w:val="7C250844"/>
    <w:rsid w:val="7C26CC5B"/>
    <w:rsid w:val="7C3880A7"/>
    <w:rsid w:val="7C4B0AED"/>
    <w:rsid w:val="7C6D1ED9"/>
    <w:rsid w:val="7C6FDE1D"/>
    <w:rsid w:val="7C731E2D"/>
    <w:rsid w:val="7C759EF2"/>
    <w:rsid w:val="7C7E0F4A"/>
    <w:rsid w:val="7C7FF84E"/>
    <w:rsid w:val="7C82D223"/>
    <w:rsid w:val="7C892D5F"/>
    <w:rsid w:val="7C8944F2"/>
    <w:rsid w:val="7C8B315D"/>
    <w:rsid w:val="7C8D2FFC"/>
    <w:rsid w:val="7C8E0940"/>
    <w:rsid w:val="7CA834A9"/>
    <w:rsid w:val="7CC15BAF"/>
    <w:rsid w:val="7CC71332"/>
    <w:rsid w:val="7CC9B49A"/>
    <w:rsid w:val="7CCFB7FA"/>
    <w:rsid w:val="7CD69953"/>
    <w:rsid w:val="7CD83F27"/>
    <w:rsid w:val="7CE88899"/>
    <w:rsid w:val="7CF40A23"/>
    <w:rsid w:val="7CFEADE5"/>
    <w:rsid w:val="7D139DEF"/>
    <w:rsid w:val="7D29E266"/>
    <w:rsid w:val="7D38A201"/>
    <w:rsid w:val="7D3F232E"/>
    <w:rsid w:val="7D4D95E8"/>
    <w:rsid w:val="7D53CF25"/>
    <w:rsid w:val="7D549B17"/>
    <w:rsid w:val="7D55FF5D"/>
    <w:rsid w:val="7D598B32"/>
    <w:rsid w:val="7D64E6E5"/>
    <w:rsid w:val="7D72F02F"/>
    <w:rsid w:val="7D73DB65"/>
    <w:rsid w:val="7D787567"/>
    <w:rsid w:val="7D8D7764"/>
    <w:rsid w:val="7D95E5DE"/>
    <w:rsid w:val="7D9DFA18"/>
    <w:rsid w:val="7DA1ACCF"/>
    <w:rsid w:val="7DA80E46"/>
    <w:rsid w:val="7DB0A86C"/>
    <w:rsid w:val="7DB698BE"/>
    <w:rsid w:val="7DBFDE01"/>
    <w:rsid w:val="7DC596E9"/>
    <w:rsid w:val="7DCB32DB"/>
    <w:rsid w:val="7DCD1ECD"/>
    <w:rsid w:val="7DF3E6EC"/>
    <w:rsid w:val="7DF5C631"/>
    <w:rsid w:val="7DF9FF0A"/>
    <w:rsid w:val="7E06AB00"/>
    <w:rsid w:val="7E1065AC"/>
    <w:rsid w:val="7E140835"/>
    <w:rsid w:val="7E231490"/>
    <w:rsid w:val="7E357B49"/>
    <w:rsid w:val="7E51001B"/>
    <w:rsid w:val="7E5936BF"/>
    <w:rsid w:val="7E6BFF0E"/>
    <w:rsid w:val="7E6E0835"/>
    <w:rsid w:val="7E93F69F"/>
    <w:rsid w:val="7E963B32"/>
    <w:rsid w:val="7E9ABDE0"/>
    <w:rsid w:val="7E9F15BD"/>
    <w:rsid w:val="7EA9C948"/>
    <w:rsid w:val="7EB10740"/>
    <w:rsid w:val="7EB3CFA5"/>
    <w:rsid w:val="7EB48061"/>
    <w:rsid w:val="7EC7202C"/>
    <w:rsid w:val="7EE5CF75"/>
    <w:rsid w:val="7EFAABB8"/>
    <w:rsid w:val="7EFCE9F4"/>
    <w:rsid w:val="7F040052"/>
    <w:rsid w:val="7F04F623"/>
    <w:rsid w:val="7F08FD26"/>
    <w:rsid w:val="7F0B010B"/>
    <w:rsid w:val="7F4DB249"/>
    <w:rsid w:val="7F55632D"/>
    <w:rsid w:val="7F5F3134"/>
    <w:rsid w:val="7F6DECD6"/>
    <w:rsid w:val="7F6F3670"/>
    <w:rsid w:val="7F7BD143"/>
    <w:rsid w:val="7F7D6881"/>
    <w:rsid w:val="7F8D4FCB"/>
    <w:rsid w:val="7F8EF0B1"/>
    <w:rsid w:val="7F93C674"/>
    <w:rsid w:val="7FAA2777"/>
    <w:rsid w:val="7FAEB501"/>
    <w:rsid w:val="7FBEF8BB"/>
    <w:rsid w:val="7FC5AA02"/>
    <w:rsid w:val="7FEA8569"/>
    <w:rsid w:val="7FFD3DC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B02189F"/>
  <w15:docId w15:val="{5E814CEF-1845-42D5-B27E-3EC2B36C8E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sv-SE"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074A"/>
  </w:style>
  <w:style w:type="paragraph" w:styleId="Rubrik1">
    <w:name w:val="heading 1"/>
    <w:basedOn w:val="Normal"/>
    <w:next w:val="Normal"/>
    <w:link w:val="Rubrik1Char"/>
    <w:uiPriority w:val="9"/>
    <w:qFormat/>
    <w:rsid w:val="00EB074A"/>
    <w:pPr>
      <w:keepNext/>
      <w:keepLines/>
      <w:pBdr>
        <w:bottom w:val="single" w:sz="4" w:space="1" w:color="006298" w:themeColor="accent1"/>
      </w:pBdr>
      <w:spacing w:before="400" w:after="40" w:line="240" w:lineRule="auto"/>
      <w:outlineLvl w:val="0"/>
    </w:pPr>
    <w:rPr>
      <w:rFonts w:asciiTheme="majorHAnsi" w:eastAsiaTheme="majorEastAsia" w:hAnsiTheme="majorHAnsi" w:cstheme="majorBidi"/>
      <w:color w:val="004971" w:themeColor="accent1" w:themeShade="BF"/>
      <w:sz w:val="36"/>
      <w:szCs w:val="36"/>
    </w:rPr>
  </w:style>
  <w:style w:type="paragraph" w:styleId="Rubrik2">
    <w:name w:val="heading 2"/>
    <w:basedOn w:val="Normal"/>
    <w:next w:val="Normal"/>
    <w:link w:val="Rubrik2Char"/>
    <w:uiPriority w:val="9"/>
    <w:unhideWhenUsed/>
    <w:qFormat/>
    <w:rsid w:val="00EB074A"/>
    <w:pPr>
      <w:keepNext/>
      <w:keepLines/>
      <w:spacing w:before="160" w:after="0" w:line="240" w:lineRule="auto"/>
      <w:outlineLvl w:val="1"/>
    </w:pPr>
    <w:rPr>
      <w:rFonts w:asciiTheme="majorHAnsi" w:eastAsiaTheme="majorEastAsia" w:hAnsiTheme="majorHAnsi" w:cstheme="majorBidi"/>
      <w:color w:val="004971" w:themeColor="accent1" w:themeShade="BF"/>
      <w:sz w:val="28"/>
      <w:szCs w:val="28"/>
    </w:rPr>
  </w:style>
  <w:style w:type="paragraph" w:styleId="Rubrik3">
    <w:name w:val="heading 3"/>
    <w:basedOn w:val="Normal"/>
    <w:next w:val="Normal"/>
    <w:link w:val="Rubrik3Char"/>
    <w:uiPriority w:val="9"/>
    <w:unhideWhenUsed/>
    <w:qFormat/>
    <w:rsid w:val="00EB074A"/>
    <w:pPr>
      <w:keepNext/>
      <w:keepLines/>
      <w:spacing w:before="80" w:after="0" w:line="240" w:lineRule="auto"/>
      <w:outlineLvl w:val="2"/>
    </w:pPr>
    <w:rPr>
      <w:rFonts w:asciiTheme="majorHAnsi" w:eastAsiaTheme="majorEastAsia" w:hAnsiTheme="majorHAnsi" w:cstheme="majorBidi"/>
      <w:color w:val="404040" w:themeColor="text1" w:themeTint="BF"/>
      <w:sz w:val="26"/>
      <w:szCs w:val="26"/>
    </w:rPr>
  </w:style>
  <w:style w:type="paragraph" w:styleId="Rubrik4">
    <w:name w:val="heading 4"/>
    <w:basedOn w:val="Normal"/>
    <w:next w:val="Normal"/>
    <w:link w:val="Rubrik4Char"/>
    <w:uiPriority w:val="9"/>
    <w:unhideWhenUsed/>
    <w:qFormat/>
    <w:rsid w:val="00EB074A"/>
    <w:pPr>
      <w:keepNext/>
      <w:keepLines/>
      <w:spacing w:before="80" w:after="0"/>
      <w:outlineLvl w:val="3"/>
    </w:pPr>
    <w:rPr>
      <w:rFonts w:asciiTheme="majorHAnsi" w:eastAsiaTheme="majorEastAsia" w:hAnsiTheme="majorHAnsi" w:cstheme="majorBidi"/>
      <w:sz w:val="24"/>
      <w:szCs w:val="24"/>
    </w:rPr>
  </w:style>
  <w:style w:type="paragraph" w:styleId="Rubrik5">
    <w:name w:val="heading 5"/>
    <w:basedOn w:val="Normal"/>
    <w:next w:val="Normal"/>
    <w:link w:val="Rubrik5Char"/>
    <w:uiPriority w:val="9"/>
    <w:unhideWhenUsed/>
    <w:qFormat/>
    <w:rsid w:val="00EB074A"/>
    <w:pPr>
      <w:keepNext/>
      <w:keepLines/>
      <w:spacing w:before="80" w:after="0"/>
      <w:outlineLvl w:val="4"/>
    </w:pPr>
    <w:rPr>
      <w:rFonts w:asciiTheme="majorHAnsi" w:eastAsiaTheme="majorEastAsia" w:hAnsiTheme="majorHAnsi" w:cstheme="majorBidi"/>
      <w:i/>
      <w:iCs/>
      <w:sz w:val="22"/>
      <w:szCs w:val="22"/>
    </w:rPr>
  </w:style>
  <w:style w:type="paragraph" w:styleId="Rubrik6">
    <w:name w:val="heading 6"/>
    <w:basedOn w:val="Normal"/>
    <w:next w:val="Normal"/>
    <w:link w:val="Rubrik6Char"/>
    <w:uiPriority w:val="9"/>
    <w:semiHidden/>
    <w:unhideWhenUsed/>
    <w:qFormat/>
    <w:rsid w:val="00EB074A"/>
    <w:pPr>
      <w:keepNext/>
      <w:keepLines/>
      <w:spacing w:before="80" w:after="0"/>
      <w:outlineLvl w:val="5"/>
    </w:pPr>
    <w:rPr>
      <w:rFonts w:asciiTheme="majorHAnsi" w:eastAsiaTheme="majorEastAsia" w:hAnsiTheme="majorHAnsi" w:cstheme="majorBidi"/>
      <w:color w:val="595959" w:themeColor="text1" w:themeTint="A6"/>
    </w:rPr>
  </w:style>
  <w:style w:type="paragraph" w:styleId="Rubrik7">
    <w:name w:val="heading 7"/>
    <w:basedOn w:val="Normal"/>
    <w:next w:val="Normal"/>
    <w:link w:val="Rubrik7Char"/>
    <w:uiPriority w:val="9"/>
    <w:semiHidden/>
    <w:unhideWhenUsed/>
    <w:qFormat/>
    <w:rsid w:val="00EB074A"/>
    <w:pPr>
      <w:keepNext/>
      <w:keepLines/>
      <w:spacing w:before="80" w:after="0"/>
      <w:outlineLvl w:val="6"/>
    </w:pPr>
    <w:rPr>
      <w:rFonts w:asciiTheme="majorHAnsi" w:eastAsiaTheme="majorEastAsia" w:hAnsiTheme="majorHAnsi" w:cstheme="majorBidi"/>
      <w:i/>
      <w:iCs/>
      <w:color w:val="595959" w:themeColor="text1" w:themeTint="A6"/>
    </w:rPr>
  </w:style>
  <w:style w:type="paragraph" w:styleId="Rubrik8">
    <w:name w:val="heading 8"/>
    <w:basedOn w:val="Normal"/>
    <w:next w:val="Normal"/>
    <w:link w:val="Rubrik8Char"/>
    <w:uiPriority w:val="9"/>
    <w:semiHidden/>
    <w:unhideWhenUsed/>
    <w:qFormat/>
    <w:rsid w:val="00EB074A"/>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Rubrik9">
    <w:name w:val="heading 9"/>
    <w:basedOn w:val="Normal"/>
    <w:next w:val="Normal"/>
    <w:link w:val="Rubrik9Char"/>
    <w:uiPriority w:val="9"/>
    <w:semiHidden/>
    <w:unhideWhenUsed/>
    <w:qFormat/>
    <w:rsid w:val="00EB074A"/>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EB074A"/>
    <w:rPr>
      <w:rFonts w:asciiTheme="majorHAnsi" w:eastAsiaTheme="majorEastAsia" w:hAnsiTheme="majorHAnsi" w:cstheme="majorBidi"/>
      <w:color w:val="004971" w:themeColor="accent1" w:themeShade="BF"/>
      <w:sz w:val="36"/>
      <w:szCs w:val="36"/>
    </w:rPr>
  </w:style>
  <w:style w:type="paragraph" w:customStyle="1" w:styleId="Ingress">
    <w:name w:val="Ingress"/>
    <w:next w:val="Normal"/>
    <w:link w:val="IngressChar"/>
    <w:rsid w:val="00D00023"/>
    <w:rPr>
      <w:rFonts w:asciiTheme="majorHAnsi" w:hAnsiTheme="majorHAnsi" w:cstheme="majorHAnsi"/>
      <w:sz w:val="28"/>
      <w:szCs w:val="28"/>
    </w:rPr>
  </w:style>
  <w:style w:type="character" w:customStyle="1" w:styleId="Rubrik2Char">
    <w:name w:val="Rubrik 2 Char"/>
    <w:basedOn w:val="Standardstycketeckensnitt"/>
    <w:link w:val="Rubrik2"/>
    <w:uiPriority w:val="99"/>
    <w:rsid w:val="00EB074A"/>
    <w:rPr>
      <w:rFonts w:asciiTheme="majorHAnsi" w:eastAsiaTheme="majorEastAsia" w:hAnsiTheme="majorHAnsi" w:cstheme="majorBidi"/>
      <w:color w:val="004971" w:themeColor="accent1" w:themeShade="BF"/>
      <w:sz w:val="28"/>
      <w:szCs w:val="28"/>
    </w:rPr>
  </w:style>
  <w:style w:type="character" w:customStyle="1" w:styleId="IngressChar">
    <w:name w:val="Ingress Char"/>
    <w:basedOn w:val="Standardstycketeckensnitt"/>
    <w:link w:val="Ingress"/>
    <w:rsid w:val="00D00023"/>
    <w:rPr>
      <w:rFonts w:asciiTheme="majorHAnsi" w:hAnsiTheme="majorHAnsi" w:cstheme="majorHAnsi"/>
      <w:sz w:val="28"/>
      <w:szCs w:val="28"/>
    </w:rPr>
  </w:style>
  <w:style w:type="character" w:customStyle="1" w:styleId="Rubrik3Char">
    <w:name w:val="Rubrik 3 Char"/>
    <w:basedOn w:val="Standardstycketeckensnitt"/>
    <w:link w:val="Rubrik3"/>
    <w:uiPriority w:val="9"/>
    <w:rsid w:val="00EB074A"/>
    <w:rPr>
      <w:rFonts w:asciiTheme="majorHAnsi" w:eastAsiaTheme="majorEastAsia" w:hAnsiTheme="majorHAnsi" w:cstheme="majorBidi"/>
      <w:color w:val="404040" w:themeColor="text1" w:themeTint="BF"/>
      <w:sz w:val="26"/>
      <w:szCs w:val="26"/>
    </w:rPr>
  </w:style>
  <w:style w:type="character" w:customStyle="1" w:styleId="Rubrik4Char">
    <w:name w:val="Rubrik 4 Char"/>
    <w:basedOn w:val="Standardstycketeckensnitt"/>
    <w:link w:val="Rubrik4"/>
    <w:uiPriority w:val="9"/>
    <w:rsid w:val="00EB074A"/>
    <w:rPr>
      <w:rFonts w:asciiTheme="majorHAnsi" w:eastAsiaTheme="majorEastAsia" w:hAnsiTheme="majorHAnsi" w:cstheme="majorBidi"/>
      <w:sz w:val="24"/>
      <w:szCs w:val="24"/>
    </w:rPr>
  </w:style>
  <w:style w:type="character" w:customStyle="1" w:styleId="Rubrik5Char">
    <w:name w:val="Rubrik 5 Char"/>
    <w:basedOn w:val="Standardstycketeckensnitt"/>
    <w:link w:val="Rubrik5"/>
    <w:uiPriority w:val="9"/>
    <w:rsid w:val="00EB074A"/>
    <w:rPr>
      <w:rFonts w:asciiTheme="majorHAnsi" w:eastAsiaTheme="majorEastAsia" w:hAnsiTheme="majorHAnsi" w:cstheme="majorBidi"/>
      <w:i/>
      <w:iCs/>
      <w:sz w:val="22"/>
      <w:szCs w:val="22"/>
    </w:rPr>
  </w:style>
  <w:style w:type="character" w:customStyle="1" w:styleId="Rubrik6Char">
    <w:name w:val="Rubrik 6 Char"/>
    <w:basedOn w:val="Standardstycketeckensnitt"/>
    <w:link w:val="Rubrik6"/>
    <w:uiPriority w:val="9"/>
    <w:semiHidden/>
    <w:rsid w:val="00EB074A"/>
    <w:rPr>
      <w:rFonts w:asciiTheme="majorHAnsi" w:eastAsiaTheme="majorEastAsia" w:hAnsiTheme="majorHAnsi" w:cstheme="majorBidi"/>
      <w:color w:val="595959" w:themeColor="text1" w:themeTint="A6"/>
    </w:rPr>
  </w:style>
  <w:style w:type="paragraph" w:styleId="Liststycke">
    <w:name w:val="List Paragraph"/>
    <w:basedOn w:val="Normal"/>
    <w:uiPriority w:val="34"/>
    <w:qFormat/>
    <w:rsid w:val="00EE56B7"/>
    <w:pPr>
      <w:ind w:left="720"/>
      <w:contextualSpacing/>
    </w:pPr>
  </w:style>
  <w:style w:type="paragraph" w:styleId="Sidhuvud">
    <w:name w:val="header"/>
    <w:basedOn w:val="Normal"/>
    <w:link w:val="SidhuvudChar"/>
    <w:uiPriority w:val="99"/>
    <w:unhideWhenUsed/>
    <w:rsid w:val="00364933"/>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364933"/>
    <w:rPr>
      <w:sz w:val="24"/>
    </w:rPr>
  </w:style>
  <w:style w:type="paragraph" w:styleId="Sidfot">
    <w:name w:val="footer"/>
    <w:link w:val="SidfotChar"/>
    <w:unhideWhenUsed/>
    <w:rsid w:val="00990EA3"/>
    <w:pPr>
      <w:tabs>
        <w:tab w:val="center" w:pos="4536"/>
        <w:tab w:val="right" w:pos="9072"/>
      </w:tabs>
      <w:spacing w:after="0" w:line="240" w:lineRule="auto"/>
    </w:pPr>
    <w:rPr>
      <w:rFonts w:asciiTheme="majorHAnsi" w:hAnsiTheme="majorHAnsi" w:cstheme="majorHAnsi"/>
      <w:sz w:val="20"/>
    </w:rPr>
  </w:style>
  <w:style w:type="character" w:customStyle="1" w:styleId="SidfotChar">
    <w:name w:val="Sidfot Char"/>
    <w:basedOn w:val="Standardstycketeckensnitt"/>
    <w:link w:val="Sidfot"/>
    <w:rsid w:val="00990EA3"/>
    <w:rPr>
      <w:rFonts w:asciiTheme="majorHAnsi" w:hAnsiTheme="majorHAnsi" w:cstheme="majorHAnsi"/>
      <w:sz w:val="20"/>
    </w:rPr>
  </w:style>
  <w:style w:type="paragraph" w:customStyle="1" w:styleId="Sahlgrenska">
    <w:name w:val="Sahlgrenska"/>
    <w:basedOn w:val="Normal"/>
    <w:link w:val="SahlgrenskaChar"/>
    <w:rsid w:val="00950682"/>
    <w:pPr>
      <w:jc w:val="right"/>
    </w:pPr>
    <w:rPr>
      <w:rFonts w:asciiTheme="majorHAnsi" w:hAnsiTheme="majorHAnsi" w:cstheme="majorHAnsi"/>
      <w:b/>
      <w:noProof/>
      <w:sz w:val="16"/>
      <w:szCs w:val="16"/>
    </w:rPr>
  </w:style>
  <w:style w:type="character" w:customStyle="1" w:styleId="SahlgrenskaChar">
    <w:name w:val="Sahlgrenska Char"/>
    <w:basedOn w:val="Standardstycketeckensnitt"/>
    <w:link w:val="Sahlgrenska"/>
    <w:rsid w:val="00950682"/>
    <w:rPr>
      <w:rFonts w:asciiTheme="majorHAnsi" w:hAnsiTheme="majorHAnsi" w:cstheme="majorHAnsi"/>
      <w:b/>
      <w:noProof/>
      <w:sz w:val="16"/>
      <w:szCs w:val="16"/>
    </w:rPr>
  </w:style>
  <w:style w:type="paragraph" w:customStyle="1" w:styleId="Ingresstext">
    <w:name w:val="Ingresstext"/>
    <w:basedOn w:val="Normal"/>
    <w:rsid w:val="0067304F"/>
    <w:pPr>
      <w:widowControl w:val="0"/>
      <w:tabs>
        <w:tab w:val="left" w:pos="227"/>
      </w:tabs>
      <w:autoSpaceDE w:val="0"/>
      <w:autoSpaceDN w:val="0"/>
      <w:adjustRightInd w:val="0"/>
      <w:spacing w:after="0" w:line="260" w:lineRule="atLeast"/>
      <w:textAlignment w:val="center"/>
    </w:pPr>
    <w:rPr>
      <w:rFonts w:ascii="Arial" w:hAnsi="Arial"/>
      <w:b/>
      <w:color w:val="000000"/>
      <w:sz w:val="28"/>
      <w:szCs w:val="20"/>
      <w:lang w:val="en-GB"/>
    </w:rPr>
  </w:style>
  <w:style w:type="paragraph" w:styleId="Innehll1">
    <w:name w:val="toc 1"/>
    <w:basedOn w:val="Normal"/>
    <w:next w:val="Normal"/>
    <w:autoRedefine/>
    <w:uiPriority w:val="39"/>
    <w:rsid w:val="00AD6C56"/>
    <w:pPr>
      <w:tabs>
        <w:tab w:val="left" w:pos="567"/>
        <w:tab w:val="right" w:leader="dot" w:pos="9498"/>
      </w:tabs>
      <w:spacing w:before="120" w:line="240" w:lineRule="auto"/>
    </w:pPr>
    <w:rPr>
      <w:rFonts w:ascii="Times New Roman" w:hAnsi="Times New Roman" w:cs="Times New Roman"/>
      <w:bCs/>
      <w:noProof/>
      <w:szCs w:val="24"/>
      <w:lang w:val="en-GB"/>
    </w:rPr>
  </w:style>
  <w:style w:type="character" w:styleId="Hyperlnk">
    <w:name w:val="Hyperlink"/>
    <w:uiPriority w:val="99"/>
    <w:rsid w:val="000C355D"/>
    <w:rPr>
      <w:color w:val="0000FF"/>
      <w:u w:val="single"/>
    </w:rPr>
  </w:style>
  <w:style w:type="character" w:customStyle="1" w:styleId="Rubrik7Char">
    <w:name w:val="Rubrik 7 Char"/>
    <w:basedOn w:val="Standardstycketeckensnitt"/>
    <w:link w:val="Rubrik7"/>
    <w:uiPriority w:val="9"/>
    <w:semiHidden/>
    <w:rsid w:val="00EB074A"/>
    <w:rPr>
      <w:rFonts w:asciiTheme="majorHAnsi" w:eastAsiaTheme="majorEastAsia" w:hAnsiTheme="majorHAnsi" w:cstheme="majorBidi"/>
      <w:i/>
      <w:iCs/>
      <w:color w:val="595959" w:themeColor="text1" w:themeTint="A6"/>
    </w:rPr>
  </w:style>
  <w:style w:type="character" w:customStyle="1" w:styleId="Rubrik8Char">
    <w:name w:val="Rubrik 8 Char"/>
    <w:basedOn w:val="Standardstycketeckensnitt"/>
    <w:link w:val="Rubrik8"/>
    <w:uiPriority w:val="9"/>
    <w:semiHidden/>
    <w:rsid w:val="00EB074A"/>
    <w:rPr>
      <w:rFonts w:asciiTheme="majorHAnsi" w:eastAsiaTheme="majorEastAsia" w:hAnsiTheme="majorHAnsi" w:cstheme="majorBidi"/>
      <w:smallCaps/>
      <w:color w:val="595959" w:themeColor="text1" w:themeTint="A6"/>
    </w:rPr>
  </w:style>
  <w:style w:type="character" w:customStyle="1" w:styleId="Rubrik9Char">
    <w:name w:val="Rubrik 9 Char"/>
    <w:basedOn w:val="Standardstycketeckensnitt"/>
    <w:link w:val="Rubrik9"/>
    <w:uiPriority w:val="9"/>
    <w:semiHidden/>
    <w:rsid w:val="00EB074A"/>
    <w:rPr>
      <w:rFonts w:asciiTheme="majorHAnsi" w:eastAsiaTheme="majorEastAsia" w:hAnsiTheme="majorHAnsi" w:cstheme="majorBidi"/>
      <w:i/>
      <w:iCs/>
      <w:smallCaps/>
      <w:color w:val="595959" w:themeColor="text1" w:themeTint="A6"/>
    </w:rPr>
  </w:style>
  <w:style w:type="paragraph" w:styleId="Beskrivning">
    <w:name w:val="caption"/>
    <w:basedOn w:val="Normal"/>
    <w:next w:val="Normal"/>
    <w:uiPriority w:val="35"/>
    <w:semiHidden/>
    <w:unhideWhenUsed/>
    <w:qFormat/>
    <w:rsid w:val="00EB074A"/>
    <w:pPr>
      <w:spacing w:line="240" w:lineRule="auto"/>
    </w:pPr>
    <w:rPr>
      <w:b/>
      <w:bCs/>
      <w:color w:val="404040" w:themeColor="text1" w:themeTint="BF"/>
      <w:sz w:val="20"/>
      <w:szCs w:val="20"/>
    </w:rPr>
  </w:style>
  <w:style w:type="paragraph" w:styleId="Rubrik">
    <w:name w:val="Title"/>
    <w:basedOn w:val="Normal"/>
    <w:next w:val="Normal"/>
    <w:link w:val="RubrikChar"/>
    <w:uiPriority w:val="10"/>
    <w:qFormat/>
    <w:rsid w:val="00EB074A"/>
    <w:pPr>
      <w:spacing w:after="0" w:line="240" w:lineRule="auto"/>
      <w:contextualSpacing/>
    </w:pPr>
    <w:rPr>
      <w:rFonts w:asciiTheme="majorHAnsi" w:eastAsiaTheme="majorEastAsia" w:hAnsiTheme="majorHAnsi" w:cstheme="majorBidi"/>
      <w:color w:val="004971" w:themeColor="accent1" w:themeShade="BF"/>
      <w:spacing w:val="-7"/>
      <w:sz w:val="80"/>
      <w:szCs w:val="80"/>
    </w:rPr>
  </w:style>
  <w:style w:type="character" w:customStyle="1" w:styleId="RubrikChar">
    <w:name w:val="Rubrik Char"/>
    <w:basedOn w:val="Standardstycketeckensnitt"/>
    <w:link w:val="Rubrik"/>
    <w:uiPriority w:val="10"/>
    <w:rsid w:val="00EB074A"/>
    <w:rPr>
      <w:rFonts w:asciiTheme="majorHAnsi" w:eastAsiaTheme="majorEastAsia" w:hAnsiTheme="majorHAnsi" w:cstheme="majorBidi"/>
      <w:color w:val="004971" w:themeColor="accent1" w:themeShade="BF"/>
      <w:spacing w:val="-7"/>
      <w:sz w:val="80"/>
      <w:szCs w:val="80"/>
    </w:rPr>
  </w:style>
  <w:style w:type="paragraph" w:styleId="Underrubrik">
    <w:name w:val="Subtitle"/>
    <w:basedOn w:val="Normal"/>
    <w:next w:val="Normal"/>
    <w:link w:val="UnderrubrikChar"/>
    <w:uiPriority w:val="11"/>
    <w:qFormat/>
    <w:rsid w:val="00EB074A"/>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UnderrubrikChar">
    <w:name w:val="Underrubrik Char"/>
    <w:basedOn w:val="Standardstycketeckensnitt"/>
    <w:link w:val="Underrubrik"/>
    <w:uiPriority w:val="11"/>
    <w:rsid w:val="00EB074A"/>
    <w:rPr>
      <w:rFonts w:asciiTheme="majorHAnsi" w:eastAsiaTheme="majorEastAsia" w:hAnsiTheme="majorHAnsi" w:cstheme="majorBidi"/>
      <w:color w:val="404040" w:themeColor="text1" w:themeTint="BF"/>
      <w:sz w:val="30"/>
      <w:szCs w:val="30"/>
    </w:rPr>
  </w:style>
  <w:style w:type="character" w:styleId="Stark">
    <w:name w:val="Strong"/>
    <w:basedOn w:val="Standardstycketeckensnitt"/>
    <w:uiPriority w:val="22"/>
    <w:qFormat/>
    <w:rsid w:val="00EB074A"/>
    <w:rPr>
      <w:b/>
      <w:bCs/>
    </w:rPr>
  </w:style>
  <w:style w:type="character" w:styleId="Betoning">
    <w:name w:val="Emphasis"/>
    <w:basedOn w:val="Standardstycketeckensnitt"/>
    <w:uiPriority w:val="20"/>
    <w:qFormat/>
    <w:rsid w:val="00EB074A"/>
    <w:rPr>
      <w:i/>
      <w:iCs/>
    </w:rPr>
  </w:style>
  <w:style w:type="paragraph" w:styleId="Ingetavstnd">
    <w:name w:val="No Spacing"/>
    <w:uiPriority w:val="1"/>
    <w:qFormat/>
    <w:rsid w:val="00EB074A"/>
    <w:pPr>
      <w:spacing w:after="0" w:line="240" w:lineRule="auto"/>
    </w:pPr>
  </w:style>
  <w:style w:type="paragraph" w:styleId="Citat">
    <w:name w:val="Quote"/>
    <w:basedOn w:val="Normal"/>
    <w:next w:val="Normal"/>
    <w:link w:val="CitatChar"/>
    <w:uiPriority w:val="29"/>
    <w:qFormat/>
    <w:rsid w:val="00EB074A"/>
    <w:pPr>
      <w:spacing w:before="240" w:after="240" w:line="252" w:lineRule="auto"/>
      <w:ind w:left="864" w:right="864"/>
      <w:jc w:val="center"/>
    </w:pPr>
    <w:rPr>
      <w:i/>
      <w:iCs/>
    </w:rPr>
  </w:style>
  <w:style w:type="character" w:customStyle="1" w:styleId="CitatChar">
    <w:name w:val="Citat Char"/>
    <w:basedOn w:val="Standardstycketeckensnitt"/>
    <w:link w:val="Citat"/>
    <w:uiPriority w:val="29"/>
    <w:rsid w:val="00EB074A"/>
    <w:rPr>
      <w:i/>
      <w:iCs/>
    </w:rPr>
  </w:style>
  <w:style w:type="paragraph" w:styleId="Starktcitat">
    <w:name w:val="Intense Quote"/>
    <w:basedOn w:val="Normal"/>
    <w:next w:val="Normal"/>
    <w:link w:val="StarktcitatChar"/>
    <w:uiPriority w:val="30"/>
    <w:qFormat/>
    <w:rsid w:val="00EB074A"/>
    <w:pPr>
      <w:spacing w:before="100" w:beforeAutospacing="1" w:after="240"/>
      <w:ind w:left="864" w:right="864"/>
      <w:jc w:val="center"/>
    </w:pPr>
    <w:rPr>
      <w:rFonts w:asciiTheme="majorHAnsi" w:eastAsiaTheme="majorEastAsia" w:hAnsiTheme="majorHAnsi" w:cstheme="majorBidi"/>
      <w:color w:val="006298" w:themeColor="accent1"/>
      <w:sz w:val="28"/>
      <w:szCs w:val="28"/>
    </w:rPr>
  </w:style>
  <w:style w:type="character" w:customStyle="1" w:styleId="StarktcitatChar">
    <w:name w:val="Starkt citat Char"/>
    <w:basedOn w:val="Standardstycketeckensnitt"/>
    <w:link w:val="Starktcitat"/>
    <w:uiPriority w:val="30"/>
    <w:rsid w:val="00EB074A"/>
    <w:rPr>
      <w:rFonts w:asciiTheme="majorHAnsi" w:eastAsiaTheme="majorEastAsia" w:hAnsiTheme="majorHAnsi" w:cstheme="majorBidi"/>
      <w:color w:val="006298" w:themeColor="accent1"/>
      <w:sz w:val="28"/>
      <w:szCs w:val="28"/>
    </w:rPr>
  </w:style>
  <w:style w:type="character" w:styleId="Diskretbetoning">
    <w:name w:val="Subtle Emphasis"/>
    <w:basedOn w:val="Standardstycketeckensnitt"/>
    <w:uiPriority w:val="19"/>
    <w:qFormat/>
    <w:rsid w:val="00EB074A"/>
    <w:rPr>
      <w:i/>
      <w:iCs/>
      <w:color w:val="595959" w:themeColor="text1" w:themeTint="A6"/>
    </w:rPr>
  </w:style>
  <w:style w:type="character" w:styleId="Starkbetoning">
    <w:name w:val="Intense Emphasis"/>
    <w:basedOn w:val="Standardstycketeckensnitt"/>
    <w:uiPriority w:val="21"/>
    <w:qFormat/>
    <w:rsid w:val="00EB074A"/>
    <w:rPr>
      <w:b/>
      <w:bCs/>
      <w:i/>
      <w:iCs/>
    </w:rPr>
  </w:style>
  <w:style w:type="character" w:styleId="Diskretreferens">
    <w:name w:val="Subtle Reference"/>
    <w:basedOn w:val="Standardstycketeckensnitt"/>
    <w:uiPriority w:val="31"/>
    <w:qFormat/>
    <w:rsid w:val="00EB074A"/>
    <w:rPr>
      <w:smallCaps/>
      <w:color w:val="404040" w:themeColor="text1" w:themeTint="BF"/>
    </w:rPr>
  </w:style>
  <w:style w:type="character" w:styleId="Starkreferens">
    <w:name w:val="Intense Reference"/>
    <w:basedOn w:val="Standardstycketeckensnitt"/>
    <w:uiPriority w:val="32"/>
    <w:qFormat/>
    <w:rsid w:val="00EB074A"/>
    <w:rPr>
      <w:b/>
      <w:bCs/>
      <w:smallCaps/>
      <w:u w:val="single"/>
    </w:rPr>
  </w:style>
  <w:style w:type="character" w:styleId="Bokenstitel">
    <w:name w:val="Book Title"/>
    <w:basedOn w:val="Standardstycketeckensnitt"/>
    <w:uiPriority w:val="33"/>
    <w:qFormat/>
    <w:rsid w:val="00EB074A"/>
    <w:rPr>
      <w:b/>
      <w:bCs/>
      <w:smallCaps/>
    </w:rPr>
  </w:style>
  <w:style w:type="paragraph" w:styleId="Innehllsfrteckningsrubrik">
    <w:name w:val="TOC Heading"/>
    <w:basedOn w:val="Rubrik1"/>
    <w:next w:val="Normal"/>
    <w:uiPriority w:val="39"/>
    <w:semiHidden/>
    <w:unhideWhenUsed/>
    <w:qFormat/>
    <w:rsid w:val="00EB074A"/>
    <w:pPr>
      <w:outlineLvl w:val="9"/>
    </w:pPr>
  </w:style>
  <w:style w:type="paragraph" w:styleId="Brdtext">
    <w:name w:val="Body Text"/>
    <w:basedOn w:val="Normal"/>
    <w:link w:val="BrdtextChar"/>
    <w:rsid w:val="00EA756C"/>
    <w:pPr>
      <w:widowControl w:val="0"/>
      <w:tabs>
        <w:tab w:val="left" w:pos="170"/>
      </w:tabs>
      <w:autoSpaceDE w:val="0"/>
      <w:autoSpaceDN w:val="0"/>
      <w:adjustRightInd w:val="0"/>
      <w:spacing w:after="0" w:line="220" w:lineRule="atLeast"/>
      <w:textAlignment w:val="center"/>
    </w:pPr>
    <w:rPr>
      <w:rFonts w:ascii="Times" w:hAnsi="Times"/>
      <w:color w:val="000000"/>
      <w:spacing w:val="1"/>
      <w:sz w:val="22"/>
      <w:szCs w:val="18"/>
      <w:lang w:val="en-GB"/>
    </w:rPr>
  </w:style>
  <w:style w:type="character" w:customStyle="1" w:styleId="BrdtextChar">
    <w:name w:val="Brödtext Char"/>
    <w:basedOn w:val="Standardstycketeckensnitt"/>
    <w:link w:val="Brdtext"/>
    <w:rsid w:val="00EA756C"/>
    <w:rPr>
      <w:rFonts w:ascii="Times" w:hAnsi="Times"/>
      <w:color w:val="000000"/>
      <w:spacing w:val="1"/>
      <w:sz w:val="22"/>
      <w:szCs w:val="18"/>
      <w:lang w:val="en-GB"/>
    </w:rPr>
  </w:style>
  <w:style w:type="paragraph" w:styleId="Brdtext2">
    <w:name w:val="Body Text 2"/>
    <w:basedOn w:val="Normal"/>
    <w:link w:val="Brdtext2Char"/>
    <w:rsid w:val="00EA756C"/>
    <w:pPr>
      <w:spacing w:line="480" w:lineRule="auto"/>
    </w:pPr>
    <w:rPr>
      <w:sz w:val="22"/>
      <w:szCs w:val="22"/>
      <w:lang w:val="en-GB"/>
    </w:rPr>
  </w:style>
  <w:style w:type="character" w:customStyle="1" w:styleId="Brdtext2Char">
    <w:name w:val="Brödtext 2 Char"/>
    <w:basedOn w:val="Standardstycketeckensnitt"/>
    <w:link w:val="Brdtext2"/>
    <w:rsid w:val="00EA756C"/>
    <w:rPr>
      <w:sz w:val="22"/>
      <w:szCs w:val="22"/>
      <w:lang w:val="en-GB"/>
    </w:rPr>
  </w:style>
  <w:style w:type="table" w:styleId="Tabellrutnt">
    <w:name w:val="Table Grid"/>
    <w:basedOn w:val="Normaltabell"/>
    <w:uiPriority w:val="39"/>
    <w:rsid w:val="00EA756C"/>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24C9F"/>
    <w:pPr>
      <w:autoSpaceDE w:val="0"/>
      <w:autoSpaceDN w:val="0"/>
      <w:adjustRightInd w:val="0"/>
      <w:spacing w:after="0" w:line="240" w:lineRule="auto"/>
    </w:pPr>
    <w:rPr>
      <w:rFonts w:ascii="Times New Roman" w:eastAsiaTheme="minorHAnsi" w:hAnsi="Times New Roman" w:cs="Times New Roman"/>
      <w:color w:val="000000"/>
      <w:sz w:val="24"/>
      <w:szCs w:val="24"/>
    </w:rPr>
  </w:style>
  <w:style w:type="character" w:styleId="Kommentarsreferens">
    <w:name w:val="annotation reference"/>
    <w:basedOn w:val="Standardstycketeckensnitt"/>
    <w:uiPriority w:val="99"/>
    <w:unhideWhenUsed/>
    <w:rsid w:val="00846C9B"/>
    <w:rPr>
      <w:sz w:val="16"/>
      <w:szCs w:val="16"/>
    </w:rPr>
  </w:style>
  <w:style w:type="paragraph" w:styleId="Kommentarer">
    <w:name w:val="annotation text"/>
    <w:basedOn w:val="Normal"/>
    <w:link w:val="KommentarerChar"/>
    <w:uiPriority w:val="99"/>
    <w:unhideWhenUsed/>
    <w:rsid w:val="00846C9B"/>
    <w:pPr>
      <w:spacing w:line="240" w:lineRule="auto"/>
    </w:pPr>
    <w:rPr>
      <w:sz w:val="20"/>
      <w:szCs w:val="20"/>
    </w:rPr>
  </w:style>
  <w:style w:type="character" w:customStyle="1" w:styleId="KommentarerChar">
    <w:name w:val="Kommentarer Char"/>
    <w:basedOn w:val="Standardstycketeckensnitt"/>
    <w:link w:val="Kommentarer"/>
    <w:uiPriority w:val="99"/>
    <w:rsid w:val="00846C9B"/>
    <w:rPr>
      <w:sz w:val="20"/>
      <w:szCs w:val="20"/>
    </w:rPr>
  </w:style>
  <w:style w:type="paragraph" w:styleId="Kommentarsmne">
    <w:name w:val="annotation subject"/>
    <w:basedOn w:val="Kommentarer"/>
    <w:next w:val="Kommentarer"/>
    <w:link w:val="KommentarsmneChar"/>
    <w:uiPriority w:val="99"/>
    <w:semiHidden/>
    <w:unhideWhenUsed/>
    <w:rsid w:val="00846C9B"/>
    <w:rPr>
      <w:b/>
      <w:bCs/>
    </w:rPr>
  </w:style>
  <w:style w:type="character" w:customStyle="1" w:styleId="KommentarsmneChar">
    <w:name w:val="Kommentarsämne Char"/>
    <w:basedOn w:val="KommentarerChar"/>
    <w:link w:val="Kommentarsmne"/>
    <w:uiPriority w:val="99"/>
    <w:semiHidden/>
    <w:rsid w:val="00846C9B"/>
    <w:rPr>
      <w:b/>
      <w:bCs/>
      <w:sz w:val="20"/>
      <w:szCs w:val="20"/>
    </w:rPr>
  </w:style>
  <w:style w:type="character" w:customStyle="1" w:styleId="TknTkn">
    <w:name w:val="Tkn Tkn"/>
    <w:basedOn w:val="Standardstycketeckensnitt"/>
    <w:locked/>
    <w:rsid w:val="008B67FE"/>
    <w:rPr>
      <w:rFonts w:ascii="Tahoma" w:hAnsi="Tahoma" w:cs="Tahoma" w:hint="default"/>
      <w:b/>
      <w:bCs/>
      <w:color w:val="FFFFFF"/>
      <w:sz w:val="24"/>
      <w:szCs w:val="24"/>
      <w:lang w:val="sv-SE" w:eastAsia="sv-SE" w:bidi="sv-SE"/>
    </w:rPr>
  </w:style>
  <w:style w:type="character" w:customStyle="1" w:styleId="Tidsplan">
    <w:name w:val="Tidsplan"/>
    <w:basedOn w:val="Standardstycketeckensnitt"/>
    <w:rsid w:val="008B67FE"/>
    <w:rPr>
      <w:rFonts w:ascii="Tahoma" w:hAnsi="Tahoma" w:cs="Tahoma" w:hint="default"/>
      <w:color w:val="000000"/>
      <w:lang w:val="sv-SE" w:eastAsia="sv-SE" w:bidi="sv-SE"/>
    </w:rPr>
  </w:style>
  <w:style w:type="paragraph" w:styleId="Normalwebb">
    <w:name w:val="Normal (Web)"/>
    <w:basedOn w:val="Normal"/>
    <w:uiPriority w:val="99"/>
    <w:unhideWhenUsed/>
    <w:rsid w:val="008B67FE"/>
    <w:pPr>
      <w:spacing w:before="100" w:beforeAutospacing="1" w:after="100" w:afterAutospacing="1" w:line="240" w:lineRule="auto"/>
    </w:pPr>
    <w:rPr>
      <w:rFonts w:ascii="Times New Roman" w:eastAsia="Times New Roman" w:hAnsi="Times New Roman" w:cs="Times New Roman"/>
      <w:sz w:val="24"/>
      <w:szCs w:val="24"/>
      <w:lang w:eastAsia="sv-SE"/>
    </w:rPr>
  </w:style>
  <w:style w:type="character" w:customStyle="1" w:styleId="Olstomnmnande1">
    <w:name w:val="Olöst omnämnande1"/>
    <w:basedOn w:val="Standardstycketeckensnitt"/>
    <w:uiPriority w:val="99"/>
    <w:unhideWhenUsed/>
    <w:rsid w:val="008B67FE"/>
    <w:rPr>
      <w:color w:val="605E5C"/>
      <w:shd w:val="clear" w:color="auto" w:fill="E1DFDD"/>
    </w:rPr>
  </w:style>
  <w:style w:type="character" w:customStyle="1" w:styleId="Nmn1">
    <w:name w:val="Nämn1"/>
    <w:basedOn w:val="Standardstycketeckensnitt"/>
    <w:uiPriority w:val="99"/>
    <w:unhideWhenUsed/>
    <w:rsid w:val="008B67FE"/>
    <w:rPr>
      <w:color w:val="2B579A"/>
      <w:shd w:val="clear" w:color="auto" w:fill="E1DFDD"/>
    </w:rPr>
  </w:style>
  <w:style w:type="table" w:styleId="Rutntstabell1ljus">
    <w:name w:val="Grid Table 1 Light"/>
    <w:basedOn w:val="Normaltabell"/>
    <w:uiPriority w:val="46"/>
    <w:rsid w:val="005B4AD8"/>
    <w:pPr>
      <w:spacing w:after="0" w:line="240" w:lineRule="auto"/>
    </w:pPr>
    <w:rPr>
      <w:rFonts w:eastAsiaTheme="minorHAnsi"/>
      <w:sz w:val="24"/>
      <w:szCs w:val="24"/>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id-label">
    <w:name w:val="id-label"/>
    <w:basedOn w:val="Standardstycketeckensnitt"/>
    <w:rsid w:val="0047268B"/>
  </w:style>
  <w:style w:type="character" w:styleId="AnvndHyperlnk">
    <w:name w:val="FollowedHyperlink"/>
    <w:basedOn w:val="Standardstycketeckensnitt"/>
    <w:uiPriority w:val="99"/>
    <w:semiHidden/>
    <w:unhideWhenUsed/>
    <w:rsid w:val="003D5B69"/>
    <w:rPr>
      <w:color w:val="9EA2A2" w:themeColor="followedHyperlink"/>
      <w:u w:val="single"/>
    </w:rPr>
  </w:style>
  <w:style w:type="paragraph" w:styleId="Revision">
    <w:name w:val="Revision"/>
    <w:hidden/>
    <w:uiPriority w:val="99"/>
    <w:semiHidden/>
    <w:rsid w:val="00D50322"/>
    <w:pPr>
      <w:spacing w:after="0" w:line="240" w:lineRule="auto"/>
    </w:pPr>
  </w:style>
  <w:style w:type="paragraph" w:styleId="Ballongtext">
    <w:name w:val="Balloon Text"/>
    <w:basedOn w:val="Normal"/>
    <w:link w:val="BallongtextChar"/>
    <w:uiPriority w:val="99"/>
    <w:semiHidden/>
    <w:unhideWhenUsed/>
    <w:rsid w:val="00F67C8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F67C8A"/>
    <w:rPr>
      <w:rFonts w:ascii="Segoe UI" w:hAnsi="Segoe UI" w:cs="Segoe UI"/>
      <w:sz w:val="18"/>
      <w:szCs w:val="18"/>
    </w:rPr>
  </w:style>
  <w:style w:type="paragraph" w:customStyle="1" w:styleId="xmsonormal">
    <w:name w:val="x_msonormal"/>
    <w:basedOn w:val="Normal"/>
    <w:rsid w:val="00A93BBE"/>
    <w:pPr>
      <w:spacing w:before="100" w:beforeAutospacing="1" w:after="100" w:afterAutospacing="1" w:line="240" w:lineRule="auto"/>
    </w:pPr>
    <w:rPr>
      <w:rFonts w:ascii="Times New Roman" w:eastAsia="Times New Roman" w:hAnsi="Times New Roman" w:cs="Times New Roman"/>
      <w:sz w:val="24"/>
      <w:szCs w:val="24"/>
      <w:lang w:eastAsia="sv-SE"/>
    </w:rPr>
  </w:style>
  <w:style w:type="character" w:styleId="Olstomnmnande">
    <w:name w:val="Unresolved Mention"/>
    <w:basedOn w:val="Standardstycketeckensnitt"/>
    <w:uiPriority w:val="99"/>
    <w:unhideWhenUsed/>
    <w:rsid w:val="00451296"/>
    <w:rPr>
      <w:color w:val="605E5C"/>
      <w:shd w:val="clear" w:color="auto" w:fill="E1DFDD"/>
    </w:rPr>
  </w:style>
  <w:style w:type="character" w:styleId="Nmn">
    <w:name w:val="Mention"/>
    <w:basedOn w:val="Standardstycketeckensnitt"/>
    <w:uiPriority w:val="99"/>
    <w:unhideWhenUsed/>
    <w:rsid w:val="00451296"/>
    <w:rPr>
      <w:color w:val="2B579A"/>
      <w:shd w:val="clear" w:color="auto" w:fill="E1DFDD"/>
    </w:rPr>
  </w:style>
  <w:style w:type="paragraph" w:customStyle="1" w:styleId="xmsolistparagraph">
    <w:name w:val="x_msolistparagraph"/>
    <w:basedOn w:val="Normal"/>
    <w:rsid w:val="00207F20"/>
    <w:pPr>
      <w:spacing w:before="100" w:beforeAutospacing="1" w:after="100" w:afterAutospacing="1" w:line="240" w:lineRule="auto"/>
    </w:pPr>
    <w:rPr>
      <w:rFonts w:ascii="Times New Roman" w:eastAsia="Times New Roman" w:hAnsi="Times New Roman" w:cs="Times New Roman"/>
      <w:sz w:val="24"/>
      <w:szCs w:val="24"/>
      <w:lang w:eastAsia="sv-SE"/>
    </w:rPr>
  </w:style>
  <w:style w:type="paragraph" w:customStyle="1" w:styleId="xxmsolistparagraph">
    <w:name w:val="x_x_msolistparagraph"/>
    <w:basedOn w:val="Normal"/>
    <w:rsid w:val="00AA05DA"/>
    <w:pPr>
      <w:spacing w:before="100" w:beforeAutospacing="1" w:after="100" w:afterAutospacing="1" w:line="240" w:lineRule="auto"/>
    </w:pPr>
    <w:rPr>
      <w:rFonts w:ascii="Times New Roman" w:eastAsia="Times New Roman" w:hAnsi="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024568">
      <w:bodyDiv w:val="1"/>
      <w:marLeft w:val="0"/>
      <w:marRight w:val="0"/>
      <w:marTop w:val="0"/>
      <w:marBottom w:val="0"/>
      <w:divBdr>
        <w:top w:val="none" w:sz="0" w:space="0" w:color="auto"/>
        <w:left w:val="none" w:sz="0" w:space="0" w:color="auto"/>
        <w:bottom w:val="none" w:sz="0" w:space="0" w:color="auto"/>
        <w:right w:val="none" w:sz="0" w:space="0" w:color="auto"/>
      </w:divBdr>
    </w:div>
    <w:div w:id="340012202">
      <w:bodyDiv w:val="1"/>
      <w:marLeft w:val="0"/>
      <w:marRight w:val="0"/>
      <w:marTop w:val="0"/>
      <w:marBottom w:val="0"/>
      <w:divBdr>
        <w:top w:val="none" w:sz="0" w:space="0" w:color="auto"/>
        <w:left w:val="none" w:sz="0" w:space="0" w:color="auto"/>
        <w:bottom w:val="none" w:sz="0" w:space="0" w:color="auto"/>
        <w:right w:val="none" w:sz="0" w:space="0" w:color="auto"/>
      </w:divBdr>
    </w:div>
    <w:div w:id="520051301">
      <w:bodyDiv w:val="1"/>
      <w:marLeft w:val="0"/>
      <w:marRight w:val="0"/>
      <w:marTop w:val="0"/>
      <w:marBottom w:val="0"/>
      <w:divBdr>
        <w:top w:val="none" w:sz="0" w:space="0" w:color="auto"/>
        <w:left w:val="none" w:sz="0" w:space="0" w:color="auto"/>
        <w:bottom w:val="none" w:sz="0" w:space="0" w:color="auto"/>
        <w:right w:val="none" w:sz="0" w:space="0" w:color="auto"/>
      </w:divBdr>
    </w:div>
    <w:div w:id="589776868">
      <w:bodyDiv w:val="1"/>
      <w:marLeft w:val="0"/>
      <w:marRight w:val="0"/>
      <w:marTop w:val="0"/>
      <w:marBottom w:val="0"/>
      <w:divBdr>
        <w:top w:val="none" w:sz="0" w:space="0" w:color="auto"/>
        <w:left w:val="none" w:sz="0" w:space="0" w:color="auto"/>
        <w:bottom w:val="none" w:sz="0" w:space="0" w:color="auto"/>
        <w:right w:val="none" w:sz="0" w:space="0" w:color="auto"/>
      </w:divBdr>
    </w:div>
    <w:div w:id="650595355">
      <w:bodyDiv w:val="1"/>
      <w:marLeft w:val="0"/>
      <w:marRight w:val="0"/>
      <w:marTop w:val="0"/>
      <w:marBottom w:val="0"/>
      <w:divBdr>
        <w:top w:val="none" w:sz="0" w:space="0" w:color="auto"/>
        <w:left w:val="none" w:sz="0" w:space="0" w:color="auto"/>
        <w:bottom w:val="none" w:sz="0" w:space="0" w:color="auto"/>
        <w:right w:val="none" w:sz="0" w:space="0" w:color="auto"/>
      </w:divBdr>
    </w:div>
    <w:div w:id="663433872">
      <w:bodyDiv w:val="1"/>
      <w:marLeft w:val="0"/>
      <w:marRight w:val="0"/>
      <w:marTop w:val="0"/>
      <w:marBottom w:val="0"/>
      <w:divBdr>
        <w:top w:val="none" w:sz="0" w:space="0" w:color="auto"/>
        <w:left w:val="none" w:sz="0" w:space="0" w:color="auto"/>
        <w:bottom w:val="none" w:sz="0" w:space="0" w:color="auto"/>
        <w:right w:val="none" w:sz="0" w:space="0" w:color="auto"/>
      </w:divBdr>
    </w:div>
    <w:div w:id="1075784167">
      <w:bodyDiv w:val="1"/>
      <w:marLeft w:val="0"/>
      <w:marRight w:val="0"/>
      <w:marTop w:val="0"/>
      <w:marBottom w:val="0"/>
      <w:divBdr>
        <w:top w:val="none" w:sz="0" w:space="0" w:color="auto"/>
        <w:left w:val="none" w:sz="0" w:space="0" w:color="auto"/>
        <w:bottom w:val="none" w:sz="0" w:space="0" w:color="auto"/>
        <w:right w:val="none" w:sz="0" w:space="0" w:color="auto"/>
      </w:divBdr>
    </w:div>
    <w:div w:id="1086655584">
      <w:bodyDiv w:val="1"/>
      <w:marLeft w:val="0"/>
      <w:marRight w:val="0"/>
      <w:marTop w:val="0"/>
      <w:marBottom w:val="0"/>
      <w:divBdr>
        <w:top w:val="none" w:sz="0" w:space="0" w:color="auto"/>
        <w:left w:val="none" w:sz="0" w:space="0" w:color="auto"/>
        <w:bottom w:val="none" w:sz="0" w:space="0" w:color="auto"/>
        <w:right w:val="none" w:sz="0" w:space="0" w:color="auto"/>
      </w:divBdr>
    </w:div>
    <w:div w:id="1383096829">
      <w:bodyDiv w:val="1"/>
      <w:marLeft w:val="0"/>
      <w:marRight w:val="0"/>
      <w:marTop w:val="0"/>
      <w:marBottom w:val="0"/>
      <w:divBdr>
        <w:top w:val="none" w:sz="0" w:space="0" w:color="auto"/>
        <w:left w:val="none" w:sz="0" w:space="0" w:color="auto"/>
        <w:bottom w:val="none" w:sz="0" w:space="0" w:color="auto"/>
        <w:right w:val="none" w:sz="0" w:space="0" w:color="auto"/>
      </w:divBdr>
    </w:div>
    <w:div w:id="1476526252">
      <w:bodyDiv w:val="1"/>
      <w:marLeft w:val="0"/>
      <w:marRight w:val="0"/>
      <w:marTop w:val="0"/>
      <w:marBottom w:val="0"/>
      <w:divBdr>
        <w:top w:val="none" w:sz="0" w:space="0" w:color="auto"/>
        <w:left w:val="none" w:sz="0" w:space="0" w:color="auto"/>
        <w:bottom w:val="none" w:sz="0" w:space="0" w:color="auto"/>
        <w:right w:val="none" w:sz="0" w:space="0" w:color="auto"/>
      </w:divBdr>
    </w:div>
    <w:div w:id="1873884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footer" Target="footer1.xml" Id="rId13" /><Relationship Type="http://schemas.microsoft.com/office/2020/10/relationships/intelligence" Target="intelligence2.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1.xml" Id="rId12" /><Relationship Type="http://schemas.microsoft.com/office/2019/05/relationships/documenttasks" Target="documenttasks/documenttasks1.xml" Id="rId17"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footnotes" Target="footnotes.xml" Id="rId6" /><Relationship Type="http://schemas.openxmlformats.org/officeDocument/2006/relationships/image" Target="media/image4.jpeg"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image" Target="media/image3.png" Id="rId10" /><Relationship Type="http://schemas.openxmlformats.org/officeDocument/2006/relationships/settings" Target="settings.xml" Id="rId4" /><Relationship Type="http://schemas.openxmlformats.org/officeDocument/2006/relationships/image" Target="media/image2.png" Id="rId9" /><Relationship Type="http://schemas.openxmlformats.org/officeDocument/2006/relationships/footer" Target="footer2.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6.wmf"/></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documenttasks/documenttasks1.xml><?xml version="1.0" encoding="utf-8"?>
<t:Tasks xmlns:t="http://schemas.microsoft.com/office/tasks/2019/documenttasks" xmlns:oel="http://schemas.microsoft.com/office/2019/extlst">
  <t:Task id="{A3210A30-A1A3-41C6-A10D-7D9889D55DFF}">
    <t:Anchor>
      <t:Comment id="1549759779"/>
    </t:Anchor>
    <t:History>
      <t:Event id="{090BE315-A40B-47CF-A5A9-97FC5818499E}" time="2022-04-02T20:49:12.109Z">
        <t:Attribution userId="S::paosa1@vgregion.se::979bbbc9-7652-465b-a3a4-014878b28390" userProvider="AD" userName="Paolo Sassu"/>
        <t:Anchor>
          <t:Comment id="1549759779"/>
        </t:Anchor>
        <t:Create/>
      </t:Event>
      <t:Event id="{37B99FB9-6DC0-4D2A-A86D-7CC2CB31C165}" time="2022-04-02T20:49:12.109Z">
        <t:Attribution userId="S::paosa1@vgregion.se::979bbbc9-7652-465b-a3a4-014878b28390" userProvider="AD" userName="Paolo Sassu"/>
        <t:Anchor>
          <t:Comment id="1549759779"/>
        </t:Anchor>
        <t:Assign userId="S::annna4@vgregion.se::ae87c509-d17c-4a20-8b23-3fdc6679ec2d" userProvider="AD" userName="Ann Nachemson"/>
      </t:Event>
      <t:Event id="{8E5C2E44-E5F2-48E2-9325-D54E7A8D3B4D}" time="2022-04-02T20:49:12.109Z">
        <t:Attribution userId="S::paosa1@vgregion.se::979bbbc9-7652-465b-a3a4-014878b28390" userProvider="AD" userName="Paolo Sassu"/>
        <t:Anchor>
          <t:Comment id="1549759779"/>
        </t:Anchor>
        <t:SetTitle title="@Ann Nachemson Hej Ann, kolla om du vill lägga till någonting mer om ethical aspects. Tack"/>
      </t:Event>
    </t:History>
  </t:Task>
  <t:Task id="{6B203DF0-8DB4-469D-9FE0-B41446E11285}">
    <t:Anchor>
      <t:Comment id="961422328"/>
    </t:Anchor>
    <t:History>
      <t:Event id="{B96B2C88-CDCB-413C-B078-FFD4EA55AB5A}" time="2022-04-07T07:41:31.454Z">
        <t:Attribution userId="S::idast6@vgregion.se::2374c2d3-5069-40c1-ab12-945ad14e25c5" userProvider="AD" userName="Ida Stadig"/>
        <t:Anchor>
          <t:Comment id="961422328"/>
        </t:Anchor>
        <t:Create/>
      </t:Event>
      <t:Event id="{EE6F4FCC-ECA4-42C5-BA74-03B2BDE5F861}" time="2022-04-07T07:41:31.454Z">
        <t:Attribution userId="S::idast6@vgregion.se::2374c2d3-5069-40c1-ab12-945ad14e25c5" userProvider="AD" userName="Ida Stadig"/>
        <t:Anchor>
          <t:Comment id="961422328"/>
        </t:Anchor>
        <t:Assign userId="S::annna4@vgregion.se::ae87c509-d17c-4a20-8b23-3fdc6679ec2d" userProvider="AD" userName="Ann Nachemson"/>
      </t:Event>
      <t:Event id="{50198651-10F9-47B4-8490-CFDF0D42BB39}" time="2022-04-07T07:41:31.454Z">
        <t:Attribution userId="S::idast6@vgregion.se::2374c2d3-5069-40c1-ab12-945ad14e25c5" userProvider="AD" userName="Ida Stadig"/>
        <t:Anchor>
          <t:Comment id="961422328"/>
        </t:Anchor>
        <t:SetTitle title="…communication bör datum för kommunikationen skrivas in, tex &quot;personal communication with the authors related to Jönsson 2011 (2022 Jan 15)&quot;. Undrar också om det verkligen är alla författare ni har kommunicerat med eller bara en av dem? @Ann Nachemson"/>
      </t:Event>
    </t:History>
  </t:Task>
</t:Tasks>
</file>

<file path=word/theme/theme1.xml><?xml version="1.0" encoding="utf-8"?>
<a:theme xmlns:a="http://schemas.openxmlformats.org/drawingml/2006/main" name="Office-tema">
  <a:themeElements>
    <a:clrScheme name="SU">
      <a:dk1>
        <a:srgbClr val="000000"/>
      </a:dk1>
      <a:lt1>
        <a:srgbClr val="FFFFFF"/>
      </a:lt1>
      <a:dk2>
        <a:srgbClr val="000000"/>
      </a:dk2>
      <a:lt2>
        <a:srgbClr val="808080"/>
      </a:lt2>
      <a:accent1>
        <a:srgbClr val="006298"/>
      </a:accent1>
      <a:accent2>
        <a:srgbClr val="9D2235"/>
      </a:accent2>
      <a:accent3>
        <a:srgbClr val="367B1E"/>
      </a:accent3>
      <a:accent4>
        <a:srgbClr val="F2A900"/>
      </a:accent4>
      <a:accent5>
        <a:srgbClr val="9EA2A2"/>
      </a:accent5>
      <a:accent6>
        <a:srgbClr val="71B2C9"/>
      </a:accent6>
      <a:hlink>
        <a:srgbClr val="006298"/>
      </a:hlink>
      <a:folHlink>
        <a:srgbClr val="9EA2A2"/>
      </a:folHlink>
    </a:clrScheme>
    <a:fontScheme name="SU Word">
      <a:majorFont>
        <a:latin typeface="Calibri"/>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TotalTime>
  <Pages>31</Pages>
  <Words>12179</Words>
  <Characters>64553</Characters>
  <Application>Microsoft Office Word</Application>
  <DocSecurity>0</DocSecurity>
  <Lines>537</Lines>
  <Paragraphs>153</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76579</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2022_132 OI Prostheses</dc:title>
  <dc:subject/>
  <dc:creator>Pernilla Rönnholm</dc:creator>
  <keywords/>
  <lastModifiedBy>Pernilla Rönnholm</lastModifiedBy>
  <revision>15</revision>
  <lastPrinted>2022-09-14T09:49:00.0000000Z</lastPrinted>
  <dcterms:created xsi:type="dcterms:W3CDTF">2022-12-07T09:03:00.0000000Z</dcterms:created>
  <dcterms:modified xsi:type="dcterms:W3CDTF">2022-12-14T14:31:00.0000000Z</dcterms:modified>
</coreProperties>
</file>