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4B1B0F" w:rsidR="004B1B0F" w:rsidP="00E272EB" w:rsidRDefault="004B1B0F" w14:paraId="6C2CE562" w14:textId="7712D999">
      <w:pPr>
        <w:pStyle w:val="Rubrik1"/>
        <w:spacing w:line="240" w:lineRule="auto"/>
        <w:ind w:left="567"/>
        <w:rPr>
          <w:sz w:val="32"/>
          <w:szCs w:val="20"/>
        </w:rPr>
      </w:pPr>
      <w:bookmarkStart w:name="_Toc321146591" w:id="0"/>
      <w:r w:rsidRPr="004B1B0F">
        <w:rPr>
          <w:sz w:val="32"/>
          <w:szCs w:val="20"/>
        </w:rPr>
        <w:t>Regional rutin</w:t>
      </w:r>
    </w:p>
    <w:p w:rsidR="00184167" w:rsidP="00E272EB" w:rsidRDefault="00C93F83" w14:paraId="061914D4" w14:textId="2C4B9F59">
      <w:pPr>
        <w:pStyle w:val="Rubrik1"/>
        <w:spacing w:line="240" w:lineRule="auto"/>
        <w:ind w:left="567"/>
      </w:pPr>
      <w:r>
        <w:t>Uppgiftsväxling avseende utprovning av hjälpmedel</w:t>
      </w:r>
      <w:r w:rsidR="00CF4211">
        <w:t xml:space="preserve"> inom sjukhusförvaltning VGR</w:t>
      </w:r>
    </w:p>
    <w:p w:rsidR="007155D5" w:rsidP="00E272EB" w:rsidRDefault="008C7F0C" w14:paraId="1B9446C1" w14:textId="32744601">
      <w:pPr>
        <w:pStyle w:val="Rubrik2"/>
        <w:ind w:left="567" w:right="0"/>
      </w:pPr>
      <w:bookmarkStart w:name="_Toc72840807" w:id="1"/>
      <w:bookmarkEnd w:id="0"/>
      <w:r>
        <w:t>Bakgrund</w:t>
      </w:r>
      <w:bookmarkEnd w:id="1"/>
    </w:p>
    <w:p w:rsidR="5CA50632" w:rsidP="2A571F29" w:rsidRDefault="5CA50632" w14:paraId="20175C29" w14:textId="7BE8F197">
      <w:pPr>
        <w:ind w:left="567" w:right="140"/>
        <w:rPr>
          <w:rFonts w:eastAsia="ＭＳ ゴシック" w:eastAsiaTheme="majorEastAsia"/>
        </w:rPr>
      </w:pPr>
      <w:r w:rsidRPr="2A571F29" w:rsidR="5CA50632">
        <w:rPr>
          <w:rFonts w:eastAsia="ＭＳ ゴシック" w:eastAsiaTheme="majorEastAsia"/>
        </w:rPr>
        <w:t xml:space="preserve">Rutinen vänder sig till arbetsterapeuter, fysioterapeuter och rehabiliteringsassistenter </w:t>
      </w:r>
      <w:r w:rsidRPr="2A571F29" w:rsidR="0669BC63">
        <w:rPr>
          <w:rFonts w:eastAsia="ＭＳ ゴシック" w:eastAsiaTheme="majorEastAsia"/>
        </w:rPr>
        <w:t xml:space="preserve">inom </w:t>
      </w:r>
      <w:r w:rsidRPr="2A571F29" w:rsidR="003E43C2">
        <w:rPr>
          <w:rFonts w:eastAsia="ＭＳ ゴシック" w:eastAsiaTheme="majorEastAsia"/>
        </w:rPr>
        <w:t xml:space="preserve">regionens </w:t>
      </w:r>
      <w:r w:rsidRPr="2A571F29" w:rsidR="0669BC63">
        <w:rPr>
          <w:rFonts w:eastAsia="ＭＳ ゴシック" w:eastAsiaTheme="majorEastAsia"/>
        </w:rPr>
        <w:t>sjukhusförvalt</w:t>
      </w:r>
      <w:r w:rsidRPr="2A571F29" w:rsidR="003E43C2">
        <w:rPr>
          <w:rFonts w:eastAsia="ＭＳ ゴシック" w:eastAsiaTheme="majorEastAsia"/>
        </w:rPr>
        <w:t>n</w:t>
      </w:r>
      <w:r w:rsidRPr="2A571F29" w:rsidR="0669BC63">
        <w:rPr>
          <w:rFonts w:eastAsia="ＭＳ ゴシック" w:eastAsiaTheme="majorEastAsia"/>
        </w:rPr>
        <w:t xml:space="preserve">ingar </w:t>
      </w:r>
      <w:r w:rsidRPr="2A571F29" w:rsidR="5CA50632">
        <w:rPr>
          <w:rFonts w:eastAsia="ＭＳ ゴシック" w:eastAsiaTheme="majorEastAsia"/>
        </w:rPr>
        <w:t>och beskriver vilka delar</w:t>
      </w:r>
      <w:r w:rsidRPr="2A571F29" w:rsidR="5CA50632">
        <w:rPr>
          <w:rFonts w:eastAsia="ＭＳ ゴシック" w:eastAsiaTheme="majorEastAsia"/>
          <w:color w:val="auto"/>
        </w:rPr>
        <w:t xml:space="preserve"> </w:t>
      </w:r>
      <w:r w:rsidRPr="2A571F29" w:rsidR="5038C2AD">
        <w:rPr>
          <w:rFonts w:eastAsia="ＭＳ ゴシック" w:eastAsiaTheme="majorEastAsia"/>
          <w:color w:val="auto"/>
        </w:rPr>
        <w:t>i</w:t>
      </w:r>
      <w:r w:rsidRPr="2A571F29" w:rsidR="006C2978">
        <w:rPr>
          <w:rFonts w:eastAsia="ＭＳ ゴシック" w:eastAsiaTheme="majorEastAsia"/>
          <w:color w:val="auto"/>
        </w:rPr>
        <w:t xml:space="preserve"> </w:t>
      </w:r>
      <w:r w:rsidRPr="2A571F29" w:rsidR="006C2978">
        <w:rPr>
          <w:rFonts w:eastAsia="ＭＳ ゴシック" w:eastAsiaTheme="majorEastAsia"/>
          <w:color w:val="auto"/>
        </w:rPr>
        <w:t xml:space="preserve">förskrivningsprocessen </w:t>
      </w:r>
      <w:r w:rsidRPr="2A571F29" w:rsidR="5CA50632">
        <w:rPr>
          <w:rFonts w:eastAsia="ＭＳ ゴシック" w:eastAsiaTheme="majorEastAsia"/>
          <w:color w:val="auto"/>
        </w:rPr>
        <w:t>som kan delegeras</w:t>
      </w:r>
      <w:r w:rsidRPr="2A571F29" w:rsidR="008D48B6">
        <w:rPr>
          <w:rFonts w:eastAsia="ＭＳ ゴシック" w:eastAsiaTheme="majorEastAsia"/>
          <w:color w:val="auto"/>
        </w:rPr>
        <w:t xml:space="preserve"> </w:t>
      </w:r>
      <w:r w:rsidRPr="2A571F29" w:rsidR="008D48B6">
        <w:rPr>
          <w:rFonts w:eastAsia="ＭＳ ゴシック" w:eastAsiaTheme="majorEastAsia"/>
          <w:color w:val="auto"/>
        </w:rPr>
        <w:t>vid</w:t>
      </w:r>
      <w:r w:rsidRPr="2A571F29" w:rsidR="5CA50632">
        <w:rPr>
          <w:rFonts w:eastAsia="ＭＳ ゴシック" w:eastAsiaTheme="majorEastAsia"/>
          <w:color w:val="auto"/>
        </w:rPr>
        <w:t xml:space="preserve"> </w:t>
      </w:r>
      <w:r w:rsidRPr="2A571F29" w:rsidR="5CA50632">
        <w:rPr>
          <w:rFonts w:eastAsia="ＭＳ ゴシック" w:eastAsiaTheme="majorEastAsia"/>
        </w:rPr>
        <w:t xml:space="preserve">utprovning av hjälpmedel samt vilka kompetenskrav som ställs på en rehabiliteringsassistent för att prova ut enklare hjälpmedel, instruera handhavandet, dokumentera utprovningen i journal och samsa samt </w:t>
      </w:r>
      <w:r w:rsidRPr="2A571F29" w:rsidR="5CA50632">
        <w:rPr>
          <w:rFonts w:eastAsia="ＭＳ ゴシック" w:eastAsiaTheme="majorEastAsia"/>
          <w:color w:val="000000" w:themeColor="text2" w:themeTint="FF" w:themeShade="FF"/>
        </w:rPr>
        <w:t>beställa hjälpmedel i websesam.</w:t>
      </w:r>
    </w:p>
    <w:p w:rsidR="00D23C30" w:rsidP="00D23C30" w:rsidRDefault="00C93F83" w14:paraId="528BBFD6" w14:textId="77777777">
      <w:pPr>
        <w:ind w:left="567" w:right="140"/>
      </w:pPr>
      <w:r>
        <w:t xml:space="preserve">Att förskriva hjälpmedel är en </w:t>
      </w:r>
      <w:r w:rsidR="00D57D65">
        <w:t>h</w:t>
      </w:r>
      <w:r>
        <w:t xml:space="preserve">älso- och sjukvårdsåtgärd som ska dokumenteras i patientjournal. </w:t>
      </w:r>
      <w:r w:rsidRPr="00713485" w:rsidR="00713485">
        <w:t>Förskrivaren har helhetsansvar för förskrivningsprocessen men kan samverka med andra befattningshavare</w:t>
      </w:r>
      <w:r w:rsidR="00373537">
        <w:t xml:space="preserve"> i</w:t>
      </w:r>
      <w:r w:rsidRPr="00713485" w:rsidR="00713485">
        <w:t xml:space="preserve"> enskilda faser.</w:t>
      </w:r>
      <w:r w:rsidR="00373537">
        <w:t xml:space="preserve"> </w:t>
      </w:r>
      <w:r>
        <w:t xml:space="preserve">Andra befattningshavare </w:t>
      </w:r>
      <w:r w:rsidRPr="001A396B">
        <w:rPr>
          <w:rFonts w:eastAsiaTheme="minorEastAsia"/>
        </w:rPr>
        <w:t xml:space="preserve">kan medverka vid, eller själva genomföra, en eller flera faser i förskrivningsprocessen. </w:t>
      </w:r>
      <w:r w:rsidRPr="001A396B">
        <w:t>Alla befattningshavare som medverkar i</w:t>
      </w:r>
      <w:r>
        <w:t xml:space="preserve"> förskrivningsprocessen har ett eget yrkesansvar för sin insats även om valet av lämplig specifik produkt är förskrivarens</w:t>
      </w:r>
      <w:r w:rsidRPr="1DA7D7EA">
        <w:rPr>
          <w:rFonts w:ascii="PT Serif" w:hAnsi="PT Serif" w:eastAsia="PT Serif" w:cs="PT Serif"/>
        </w:rPr>
        <w:t xml:space="preserve">. </w:t>
      </w:r>
      <w:r>
        <w:t xml:space="preserve">Det är verksamhetschef som utser förskrivare i sin verksamhet och det är </w:t>
      </w:r>
      <w:hyperlink r:id="rId12">
        <w:r w:rsidRPr="00223E96">
          <w:rPr>
            <w:rStyle w:val="Hyperlnk"/>
          </w:rPr>
          <w:t>Han</w:t>
        </w:r>
        <w:r w:rsidRPr="00223E96">
          <w:rPr>
            <w:rStyle w:val="Hyperlnk"/>
          </w:rPr>
          <w:t>d</w:t>
        </w:r>
        <w:r w:rsidRPr="00223E96">
          <w:rPr>
            <w:rStyle w:val="Hyperlnk"/>
          </w:rPr>
          <w:t>bok för personligt förskrivna hjälpmedel</w:t>
        </w:r>
      </w:hyperlink>
      <w:r w:rsidRPr="1DA7D7EA">
        <w:rPr>
          <w:i/>
          <w:iCs/>
        </w:rPr>
        <w:t xml:space="preserve"> </w:t>
      </w:r>
      <w:r>
        <w:t xml:space="preserve">som styr vilka yrkesroller som är behöriga förskrivare för vilka produkter. </w:t>
      </w:r>
    </w:p>
    <w:p w:rsidR="00C93F83" w:rsidP="00DF70CE" w:rsidRDefault="00C93F83" w14:paraId="403B3AAF" w14:textId="649C12D7">
      <w:pPr>
        <w:spacing w:after="0"/>
        <w:ind w:left="567"/>
      </w:pPr>
      <w:r w:rsidRPr="00D23C30">
        <w:rPr>
          <w:rStyle w:val="Rubrik2Char"/>
        </w:rPr>
        <w:t>Arbetsbeskrivning</w:t>
      </w:r>
    </w:p>
    <w:p w:rsidR="00C93F83" w:rsidP="005C7F54" w:rsidRDefault="005C7F54" w14:paraId="26215810" w14:textId="5ADFF6DF">
      <w:pPr>
        <w:ind w:left="567" w:right="0"/>
      </w:pPr>
      <w:r w:rsidR="3EBB6C68">
        <w:rPr/>
        <w:t>Bedömning av</w:t>
      </w:r>
      <w:r w:rsidR="5B3C17B6">
        <w:rPr/>
        <w:t xml:space="preserve"> behov av insats, specialanpass</w:t>
      </w:r>
      <w:r w:rsidR="52A66210">
        <w:rPr/>
        <w:t>ning av</w:t>
      </w:r>
      <w:r w:rsidR="5B3C17B6">
        <w:rPr/>
        <w:t xml:space="preserve"> hjälpmedel samt </w:t>
      </w:r>
      <w:r w:rsidR="52A66210">
        <w:rPr/>
        <w:t>uppföljning av</w:t>
      </w:r>
      <w:r w:rsidR="5B3C17B6">
        <w:rPr/>
        <w:t xml:space="preserve"> rehabiliteringsplan ska utföras av legitimerad personal.</w:t>
      </w:r>
      <w:r w:rsidR="3EBB6C68">
        <w:rPr/>
        <w:t xml:space="preserve"> </w:t>
      </w:r>
      <w:r w:rsidR="5B3C17B6">
        <w:rPr/>
        <w:t xml:space="preserve">Övriga steg kan överlåtas för enklare hjälpmedel till personal med ickeformell kompetens. Enligt </w:t>
      </w:r>
      <w:hyperlink r:id="Reb8aebaa525f4d76">
        <w:r w:rsidRPr="2A571F29" w:rsidR="00272775">
          <w:rPr>
            <w:rStyle w:val="Hyperlnk"/>
          </w:rPr>
          <w:t>SOSFS 1997:14</w:t>
        </w:r>
      </w:hyperlink>
      <w:r w:rsidRPr="2A571F29" w:rsidR="00272775">
        <w:rPr>
          <w:rStyle w:val="Hyperlnk"/>
        </w:rPr>
        <w:t xml:space="preserve"> </w:t>
      </w:r>
      <w:r w:rsidR="5B3C17B6">
        <w:rPr/>
        <w:t xml:space="preserve">kan överlåtelse av arbetsuppgift på annat sätt än via delegering ske när en verksamhetschef uppdrar åt någon befattningshavare med tillräcklig kompetens och erfarenhet att fullgöra en på verksamhetschefen ankommande medicinsk ledningsuppgift. Det får endast ske om det är förenligt med god och säker vård. </w:t>
      </w:r>
    </w:p>
    <w:p w:rsidR="00C93F83" w:rsidP="00E272EB" w:rsidRDefault="00C93F83" w14:paraId="4C4C041A" w14:textId="1677F12D">
      <w:pPr>
        <w:ind w:left="567" w:right="0"/>
      </w:pPr>
      <w:r>
        <w:t>Andra uppgifter som kan överlåtas är att beställa hjälpmedel i beställningssystemet web-Sesam, anpassa rullstol eller annat hjälpmedel efter instruktioner av förskrivare.</w:t>
      </w:r>
    </w:p>
    <w:p w:rsidR="004D209C" w:rsidP="31B7E358" w:rsidRDefault="00272775" w14:paraId="2EA7FB4F" w14:textId="54BBCD14">
      <w:pPr>
        <w:ind w:left="567" w:right="0"/>
        <w:rPr>
          <w:rFonts w:eastAsiaTheme="minorEastAsia"/>
        </w:rPr>
      </w:pPr>
      <w:r w:rsidRPr="00272775">
        <w:rPr>
          <w:rFonts w:eastAsiaTheme="minorEastAsia"/>
        </w:rPr>
        <w:lastRenderedPageBreak/>
        <w:t>Patientens delaktighet i och inflytande över processen ska säkerställas.</w:t>
      </w:r>
    </w:p>
    <w:p w:rsidR="004D209C" w:rsidP="00086B58" w:rsidRDefault="1CE36031" w14:paraId="28E94469" w14:textId="13F26B93">
      <w:pPr>
        <w:ind w:left="567" w:right="0"/>
        <w:rPr>
          <w:rFonts w:eastAsiaTheme="minorEastAsia"/>
        </w:rPr>
      </w:pPr>
      <w:r w:rsidRPr="31B7E358">
        <w:rPr>
          <w:rFonts w:asciiTheme="majorHAnsi" w:hAnsiTheme="majorHAnsi" w:eastAsiaTheme="majorEastAsia" w:cstheme="majorBidi"/>
          <w:color w:val="000000" w:themeColor="text2"/>
          <w:sz w:val="40"/>
          <w:szCs w:val="40"/>
        </w:rPr>
        <w:t>Förskrivnings</w:t>
      </w:r>
      <w:r w:rsidRPr="31B7E358" w:rsidR="154C5F52">
        <w:rPr>
          <w:rFonts w:asciiTheme="majorHAnsi" w:hAnsiTheme="majorHAnsi" w:eastAsiaTheme="majorEastAsia" w:cstheme="majorBidi"/>
          <w:color w:val="000000" w:themeColor="text2"/>
          <w:sz w:val="40"/>
          <w:szCs w:val="40"/>
        </w:rPr>
        <w:t>process</w:t>
      </w:r>
      <w:r w:rsidRPr="00272775" w:rsidR="00272775">
        <w:rPr>
          <w:rFonts w:eastAsiaTheme="minorEastAsia"/>
        </w:rPr>
        <w:t xml:space="preserve"> </w:t>
      </w:r>
    </w:p>
    <w:p w:rsidRPr="00086B58" w:rsidR="00272775" w:rsidP="00086B58" w:rsidRDefault="1CC5BDE1" w14:paraId="5C65AC81" w14:textId="18505DBC">
      <w:pPr>
        <w:ind w:left="567" w:right="0"/>
      </w:pPr>
      <w:r>
        <w:t xml:space="preserve">Förskrivningsprocessen är generell och ska följas vid all förskrivning av hjälpmedel. </w:t>
      </w:r>
    </w:p>
    <w:p w:rsidRPr="00086B58" w:rsidR="00272775" w:rsidP="31B7E358" w:rsidRDefault="001B2F07" w14:paraId="75CEE751" w14:textId="77B037D7">
      <w:pPr>
        <w:ind w:left="0" w:right="0" w:firstLine="567"/>
        <w:rPr>
          <w:rStyle w:val="Hyperlnk"/>
          <w:rFonts w:eastAsiaTheme="minorEastAsia"/>
        </w:rPr>
      </w:pPr>
      <w:hyperlink r:id="rId14">
        <w:r w:rsidR="00BB042E">
          <w:rPr>
            <w:rStyle w:val="Hyperlnk"/>
            <w:rFonts w:eastAsiaTheme="minorEastAsia"/>
          </w:rPr>
          <w:t xml:space="preserve">Förskrivningsprocessen - Vårdgivarwebben </w:t>
        </w:r>
        <w:r w:rsidR="00BB042E">
          <w:rPr>
            <w:rStyle w:val="Hyperlnk"/>
            <w:rFonts w:eastAsiaTheme="minorEastAsia"/>
          </w:rPr>
          <w:t>V</w:t>
        </w:r>
        <w:r w:rsidR="00BB042E">
          <w:rPr>
            <w:rStyle w:val="Hyperlnk"/>
            <w:rFonts w:eastAsiaTheme="minorEastAsia"/>
          </w:rPr>
          <w:t>ästra Götalandsregionen</w:t>
        </w:r>
      </w:hyperlink>
      <w:r w:rsidR="00272775">
        <w:rPr>
          <w:rStyle w:val="Hyperlnk"/>
          <w:rFonts w:eastAsiaTheme="minorEastAsia"/>
        </w:rPr>
        <w:t>.</w:t>
      </w:r>
    </w:p>
    <w:p w:rsidRPr="00BC65F7" w:rsidR="00BC65F7" w:rsidP="00E272EB" w:rsidRDefault="00BC65F7" w14:paraId="41541DAC" w14:textId="539C39A4">
      <w:pPr>
        <w:ind w:left="567" w:right="0"/>
        <w:rPr>
          <w:b/>
          <w:bCs/>
        </w:rPr>
      </w:pPr>
      <w:r w:rsidRPr="00BC65F7">
        <w:rPr>
          <w:noProof/>
        </w:rPr>
        <w:drawing>
          <wp:inline distT="0" distB="0" distL="0" distR="0" wp14:anchorId="6069A5ED" wp14:editId="39A8CA90">
            <wp:extent cx="5669915" cy="3601720"/>
            <wp:effectExtent l="0" t="0" r="6985" b="0"/>
            <wp:docPr id="18" name="Bildobjekt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69915" cy="3601720"/>
                    </a:xfrm>
                    <a:prstGeom prst="rect">
                      <a:avLst/>
                    </a:prstGeom>
                    <a:noFill/>
                    <a:ln>
                      <a:noFill/>
                    </a:ln>
                  </pic:spPr>
                </pic:pic>
              </a:graphicData>
            </a:graphic>
          </wp:inline>
        </w:drawing>
      </w:r>
    </w:p>
    <w:p w:rsidR="00270FA8" w:rsidP="00014B0D" w:rsidRDefault="00BC65F7" w14:paraId="4D9E6723" w14:textId="3728DEDB">
      <w:pPr>
        <w:pStyle w:val="Rubrik2"/>
        <w:ind w:left="567"/>
      </w:pPr>
      <w:r>
        <w:t>Hjälpmedelsprocess</w:t>
      </w:r>
    </w:p>
    <w:p w:rsidR="00486D44" w:rsidP="005C7F54" w:rsidRDefault="00BC65F7" w14:paraId="7470E420" w14:textId="77777777">
      <w:pPr>
        <w:ind w:left="567" w:right="0"/>
      </w:pPr>
      <w:r w:rsidRPr="00086B58">
        <w:t>Nedan</w:t>
      </w:r>
      <w:r w:rsidR="00A57A6F">
        <w:t>stående</w:t>
      </w:r>
      <w:r w:rsidRPr="00086B58">
        <w:t xml:space="preserve"> kompetens- och erfarenhetskrav krävs av en </w:t>
      </w:r>
      <w:r w:rsidR="00A57A6F">
        <w:t>r</w:t>
      </w:r>
      <w:r w:rsidRPr="00086B58">
        <w:t xml:space="preserve">ehabiliteringsassistent för att prova ut hjälpmedel, instruera handhavande av hjälpmedlet, dokumentera utprovningen i journal och samsa samt </w:t>
      </w:r>
      <w:r w:rsidRPr="00086B58">
        <w:rPr>
          <w:color w:val="000000" w:themeColor="text1"/>
        </w:rPr>
        <w:t>beställa hjälpmedel i websesam.</w:t>
      </w:r>
      <w:r w:rsidR="005C7F54">
        <w:t xml:space="preserve"> </w:t>
      </w:r>
    </w:p>
    <w:p w:rsidR="00486D44" w:rsidP="00486D44" w:rsidRDefault="00486D44" w14:paraId="752400B0" w14:textId="2F908C4E">
      <w:pPr>
        <w:pStyle w:val="MellanrubrikVGR"/>
        <w:ind w:left="567"/>
      </w:pPr>
      <w:r>
        <w:t>Erfarenhet</w:t>
      </w:r>
    </w:p>
    <w:p w:rsidRPr="005C7F54" w:rsidR="00A85094" w:rsidP="005C7F54" w:rsidRDefault="00BC65F7" w14:paraId="02CA1DA4" w14:textId="29EC9BDC">
      <w:pPr>
        <w:ind w:left="567" w:right="0"/>
      </w:pPr>
      <w:r>
        <w:t>Rehabiliteringsassistent</w:t>
      </w:r>
      <w:r w:rsidR="00A57A6F">
        <w:t>en</w:t>
      </w:r>
      <w:r>
        <w:t xml:space="preserve"> ska ha erfarenhet av arbete inom rehabilitering alternativt annan erforderlig kunskap som chef anser vara likvärdig.</w:t>
      </w:r>
    </w:p>
    <w:p w:rsidRPr="00272775" w:rsidR="00BC65F7" w:rsidP="00486D44" w:rsidRDefault="00486D44" w14:paraId="25AA08D6" w14:textId="1FC4ACD0">
      <w:pPr>
        <w:pStyle w:val="MellanrubrikVGR"/>
        <w:ind w:left="567"/>
      </w:pPr>
      <w:r>
        <w:t>Kompetensu</w:t>
      </w:r>
      <w:r w:rsidRPr="00272775" w:rsidR="00BC65F7">
        <w:t>tbildningar</w:t>
      </w:r>
    </w:p>
    <w:p w:rsidRPr="00086B58" w:rsidR="00BC65F7" w:rsidP="00086B58" w:rsidRDefault="00BC65F7" w14:paraId="34D36E6D" w14:textId="42DC0E78">
      <w:pPr>
        <w:pStyle w:val="Punktlista"/>
        <w:ind w:left="1276" w:hanging="425"/>
      </w:pPr>
      <w:r w:rsidRPr="00086B58">
        <w:t>Förskrivning av hjälpmedel</w:t>
      </w:r>
      <w:r w:rsidR="00D57D65">
        <w:t xml:space="preserve"> </w:t>
      </w:r>
      <w:r w:rsidRPr="00086B58">
        <w:t xml:space="preserve">(den del som gäller </w:t>
      </w:r>
      <w:r w:rsidR="00D57D65">
        <w:t>f</w:t>
      </w:r>
      <w:r w:rsidRPr="00086B58">
        <w:t xml:space="preserve">ör vård- och omsorgspersonal: Introduktion om hjälpmedel, fyra situationer att reflektera över som vård- och omsorgspersonal) </w:t>
      </w:r>
      <w:hyperlink w:history="1" r:id="rId16">
        <w:r w:rsidRPr="00086B58" w:rsidR="00272775">
          <w:rPr>
            <w:rStyle w:val="Hyperlnk"/>
          </w:rPr>
          <w:t>Socialstyrelsen utbildning</w:t>
        </w:r>
      </w:hyperlink>
      <w:r w:rsidR="00086B58">
        <w:t>.</w:t>
      </w:r>
      <w:r w:rsidRPr="00086B58" w:rsidR="00272775">
        <w:t xml:space="preserve"> </w:t>
      </w:r>
    </w:p>
    <w:p w:rsidRPr="00086B58" w:rsidR="00BC65F7" w:rsidP="00086B58" w:rsidRDefault="00BC65F7" w14:paraId="2E40224B" w14:textId="5365D87E">
      <w:pPr>
        <w:pStyle w:val="Punktlista"/>
        <w:ind w:left="1276" w:hanging="425"/>
        <w:rPr/>
      </w:pPr>
      <w:r w:rsidR="7A00DF8C">
        <w:rPr/>
        <w:t>Internutbildning för USK/</w:t>
      </w:r>
      <w:r w:rsidR="3EBB6C68">
        <w:rPr/>
        <w:t>r</w:t>
      </w:r>
      <w:r w:rsidR="7A00DF8C">
        <w:rPr/>
        <w:t>ehab</w:t>
      </w:r>
      <w:r w:rsidR="3EBB6C68">
        <w:rPr/>
        <w:t>iliterings</w:t>
      </w:r>
      <w:r w:rsidR="7A00DF8C">
        <w:rPr/>
        <w:t>assistent</w:t>
      </w:r>
      <w:r w:rsidR="3F696F75">
        <w:rPr/>
        <w:t>er</w:t>
      </w:r>
      <w:r w:rsidR="7A00DF8C">
        <w:rPr/>
        <w:t xml:space="preserve"> som provar ut hjälpmedel (</w:t>
      </w:r>
      <w:r w:rsidR="3EBB6C68">
        <w:rPr/>
        <w:t>i</w:t>
      </w:r>
      <w:r w:rsidR="7A00DF8C">
        <w:rPr/>
        <w:t>nnehållande förskrivningsprocessen, grundkunskap om websesam</w:t>
      </w:r>
      <w:r w:rsidR="00272775">
        <w:rPr/>
        <w:t xml:space="preserve"> </w:t>
      </w:r>
      <w:hyperlink r:id="R714c87ada4e74f5a">
        <w:r w:rsidRPr="2A571F29" w:rsidR="00272775">
          <w:rPr>
            <w:rStyle w:val="Hyperlnk"/>
          </w:rPr>
          <w:t xml:space="preserve">Manual för </w:t>
        </w:r>
        <w:r w:rsidRPr="2A571F29" w:rsidR="00272775">
          <w:rPr>
            <w:rStyle w:val="Hyperlnk"/>
          </w:rPr>
          <w:t>webSesam</w:t>
        </w:r>
        <w:r w:rsidRPr="2A571F29" w:rsidR="00272775">
          <w:rPr>
            <w:rStyle w:val="Hyperlnk"/>
          </w:rPr>
          <w:t>-användare (vgregion.se)</w:t>
        </w:r>
      </w:hyperlink>
      <w:r w:rsidR="7A00DF8C">
        <w:rPr/>
        <w:t>, grundkunskaper om vanliga hjälpmedel, handboken och produktanvisning)</w:t>
      </w:r>
      <w:r w:rsidR="03D9415C">
        <w:rPr/>
        <w:t>.</w:t>
      </w:r>
    </w:p>
    <w:p w:rsidRPr="00086B58" w:rsidR="00BC65F7" w:rsidP="00086B58" w:rsidRDefault="00BC65F7" w14:paraId="6D7050CA" w14:textId="6F0BFE81">
      <w:pPr>
        <w:pStyle w:val="Punktlista"/>
        <w:ind w:left="1276" w:hanging="425"/>
      </w:pPr>
      <w:r w:rsidRPr="00086B58">
        <w:t xml:space="preserve">Internutbildning dokumentation i </w:t>
      </w:r>
      <w:proofErr w:type="spellStart"/>
      <w:r w:rsidRPr="00086B58">
        <w:t>Melior</w:t>
      </w:r>
      <w:proofErr w:type="spellEnd"/>
      <w:r w:rsidR="00086B58">
        <w:t>.</w:t>
      </w:r>
    </w:p>
    <w:p w:rsidRPr="00086B58" w:rsidR="000373A4" w:rsidP="00086B58" w:rsidRDefault="00BC65F7" w14:paraId="30E76615" w14:textId="4B78BFB0">
      <w:pPr>
        <w:pStyle w:val="Punktlista"/>
        <w:ind w:left="1276" w:hanging="425"/>
      </w:pPr>
      <w:r w:rsidRPr="00086B58">
        <w:t>Internutbildning SAMSA</w:t>
      </w:r>
      <w:r w:rsidR="00086B58">
        <w:t>.</w:t>
      </w:r>
    </w:p>
    <w:p w:rsidR="00254754" w:rsidP="0062166E" w:rsidRDefault="000373A4" w14:paraId="2CEB1EAD" w14:textId="2827DF2A">
      <w:pPr>
        <w:spacing w:after="160" w:line="259" w:lineRule="auto"/>
        <w:ind w:left="567" w:right="140"/>
      </w:pPr>
      <w:r w:rsidRPr="00086B58">
        <w:t xml:space="preserve">Skriftlig dokumentation genom en uppdragstilldelning förvaras i </w:t>
      </w:r>
      <w:r w:rsidR="005C7F54">
        <w:t>r</w:t>
      </w:r>
      <w:r w:rsidRPr="00086B58">
        <w:t>ehabiliteringsassistentens personalakt.</w:t>
      </w:r>
    </w:p>
    <w:p w:rsidRPr="00272775" w:rsidR="00272775" w:rsidP="007D252C" w:rsidRDefault="002B0B73" w14:paraId="46016662" w14:textId="684271F1">
      <w:pPr>
        <w:ind w:left="567"/>
      </w:pPr>
      <w:r>
        <w:t>En r</w:t>
      </w:r>
      <w:r w:rsidRPr="00CB4A1D" w:rsidR="00254754">
        <w:t>ehab</w:t>
      </w:r>
      <w:r>
        <w:t>iliterings</w:t>
      </w:r>
      <w:r w:rsidRPr="00CB4A1D" w:rsidR="00254754">
        <w:t xml:space="preserve">assistent kan prova ut </w:t>
      </w:r>
      <w:r w:rsidRPr="7C36703C" w:rsidR="00254754">
        <w:t xml:space="preserve">enklare </w:t>
      </w:r>
      <w:r w:rsidRPr="72EB9940" w:rsidR="00254754">
        <w:t>hjälpmedel</w:t>
      </w:r>
      <w:r>
        <w:t xml:space="preserve"> såsom</w:t>
      </w:r>
      <w:r w:rsidR="00254754">
        <w:t>:</w:t>
      </w:r>
    </w:p>
    <w:p w:rsidR="00254754" w:rsidP="00E272EB" w:rsidRDefault="00254754" w14:paraId="46095409" w14:textId="533F7F3F">
      <w:pPr>
        <w:pStyle w:val="Liststycke"/>
        <w:numPr>
          <w:ilvl w:val="0"/>
          <w:numId w:val="20"/>
        </w:numPr>
        <w:ind w:right="0"/>
      </w:pPr>
      <w:r>
        <w:t>Rollator/</w:t>
      </w:r>
      <w:proofErr w:type="spellStart"/>
      <w:r>
        <w:t>Ra</w:t>
      </w:r>
      <w:proofErr w:type="spellEnd"/>
      <w:r>
        <w:t xml:space="preserve">-rollator </w:t>
      </w:r>
    </w:p>
    <w:p w:rsidR="00254754" w:rsidP="00E272EB" w:rsidRDefault="00254754" w14:paraId="6EE9A75F" w14:textId="77777777">
      <w:pPr>
        <w:pStyle w:val="Liststycke"/>
        <w:numPr>
          <w:ilvl w:val="0"/>
          <w:numId w:val="20"/>
        </w:numPr>
        <w:ind w:right="0"/>
      </w:pPr>
      <w:r>
        <w:t>Kryckor</w:t>
      </w:r>
    </w:p>
    <w:p w:rsidR="00254754" w:rsidP="00E272EB" w:rsidRDefault="00254754" w14:paraId="14C6DA01" w14:textId="77777777">
      <w:pPr>
        <w:pStyle w:val="Liststycke"/>
        <w:numPr>
          <w:ilvl w:val="0"/>
          <w:numId w:val="20"/>
        </w:numPr>
        <w:ind w:right="0"/>
      </w:pPr>
      <w:r>
        <w:t>Fristående duschpall</w:t>
      </w:r>
    </w:p>
    <w:p w:rsidR="00254754" w:rsidP="00E272EB" w:rsidRDefault="00254754" w14:paraId="2BA620D2" w14:textId="77777777">
      <w:pPr>
        <w:pStyle w:val="Liststycke"/>
        <w:numPr>
          <w:ilvl w:val="0"/>
          <w:numId w:val="20"/>
        </w:numPr>
        <w:ind w:right="0"/>
      </w:pPr>
      <w:r>
        <w:t>Fristående toastol</w:t>
      </w:r>
    </w:p>
    <w:p w:rsidR="00254754" w:rsidP="00E272EB" w:rsidRDefault="00254754" w14:paraId="1F45E492" w14:textId="77777777">
      <w:pPr>
        <w:pStyle w:val="Liststycke"/>
        <w:numPr>
          <w:ilvl w:val="0"/>
          <w:numId w:val="20"/>
        </w:numPr>
        <w:ind w:right="0"/>
      </w:pPr>
      <w:r>
        <w:t>Betastöd</w:t>
      </w:r>
    </w:p>
    <w:p w:rsidR="00254754" w:rsidP="00E272EB" w:rsidRDefault="00254754" w14:paraId="575E6511" w14:textId="77777777">
      <w:pPr>
        <w:pStyle w:val="Liststycke"/>
        <w:numPr>
          <w:ilvl w:val="0"/>
          <w:numId w:val="20"/>
        </w:numPr>
        <w:ind w:right="0"/>
      </w:pPr>
      <w:r>
        <w:t>Förhöjningsdyna/</w:t>
      </w:r>
      <w:proofErr w:type="spellStart"/>
      <w:r>
        <w:t>kildyna</w:t>
      </w:r>
      <w:proofErr w:type="spellEnd"/>
    </w:p>
    <w:p w:rsidR="00254754" w:rsidP="00E272EB" w:rsidRDefault="00254754" w14:paraId="5B582793" w14:textId="77777777">
      <w:pPr>
        <w:pStyle w:val="Liststycke"/>
        <w:numPr>
          <w:ilvl w:val="0"/>
          <w:numId w:val="20"/>
        </w:numPr>
        <w:ind w:right="0"/>
      </w:pPr>
      <w:r>
        <w:t>Griptång</w:t>
      </w:r>
    </w:p>
    <w:p w:rsidR="00254754" w:rsidP="00E272EB" w:rsidRDefault="00254754" w14:paraId="5FF3098B" w14:textId="77777777">
      <w:pPr>
        <w:pStyle w:val="Liststycke"/>
        <w:numPr>
          <w:ilvl w:val="0"/>
          <w:numId w:val="20"/>
        </w:numPr>
        <w:ind w:right="0"/>
      </w:pPr>
      <w:proofErr w:type="spellStart"/>
      <w:r>
        <w:t>Strumpådragare</w:t>
      </w:r>
      <w:proofErr w:type="spellEnd"/>
    </w:p>
    <w:p w:rsidR="004D209C" w:rsidP="0091513A" w:rsidRDefault="00254754" w14:paraId="18F420DD" w14:textId="4EE40A55">
      <w:pPr>
        <w:pStyle w:val="Liststycke"/>
        <w:numPr>
          <w:ilvl w:val="0"/>
          <w:numId w:val="20"/>
        </w:numPr>
        <w:ind w:right="0"/>
      </w:pPr>
      <w:r>
        <w:t xml:space="preserve">Glidlakan </w:t>
      </w:r>
    </w:p>
    <w:p w:rsidR="00BC65F7" w:rsidP="00014B0D" w:rsidRDefault="00014B0D" w14:paraId="723FD559" w14:textId="6F2DE329">
      <w:pPr>
        <w:pStyle w:val="Rubrik2"/>
        <w:ind w:left="567"/>
      </w:pPr>
      <w:r>
        <w:t xml:space="preserve">Innehållsansvarig </w:t>
      </w:r>
    </w:p>
    <w:p w:rsidR="0C4AD991" w:rsidP="31B7E358" w:rsidRDefault="0C4AD991" w14:paraId="417AFB03" w14:textId="7D398BE0">
      <w:pPr>
        <w:ind w:left="567"/>
      </w:pPr>
      <w:r>
        <w:t>Samordningsråd Rehabilitering</w:t>
      </w:r>
    </w:p>
    <w:p w:rsidRPr="00014B0D" w:rsidR="00014B0D" w:rsidP="004D209C" w:rsidRDefault="00014B0D" w14:paraId="0F30EFD8" w14:textId="09B412DE">
      <w:pPr>
        <w:pStyle w:val="Rubrik2"/>
        <w:ind w:left="567"/>
      </w:pPr>
      <w:r>
        <w:t>Utarbetad av</w:t>
      </w:r>
    </w:p>
    <w:p w:rsidR="009C6C0C" w:rsidP="00E272EB" w:rsidRDefault="4799BB7C" w14:paraId="40AA233F" w14:textId="317A89E5">
      <w:pPr>
        <w:ind w:left="567" w:right="0"/>
      </w:pPr>
      <w:r>
        <w:t>Samordningsråd Rehabilitering</w:t>
      </w:r>
    </w:p>
    <w:sectPr w:rsidR="009C6C0C" w:rsidSect="00B96AFF">
      <w:headerReference w:type="default" r:id="rId18"/>
      <w:footerReference w:type="even" r:id="rId19"/>
      <w:footerReference w:type="default" r:id="rId20"/>
      <w:headerReference w:type="first" r:id="rId21"/>
      <w:footerReference w:type="first" r:id="rId22"/>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D796D" w:rsidRDefault="000D796D" w14:paraId="35371E31" w14:textId="77777777">
      <w:r>
        <w:separator/>
      </w:r>
    </w:p>
  </w:endnote>
  <w:endnote w:type="continuationSeparator" w:id="0">
    <w:p w:rsidR="000D796D" w:rsidRDefault="000D796D" w14:paraId="4AFD0DF5" w14:textId="77777777">
      <w:r>
        <w:continuationSeparator/>
      </w:r>
    </w:p>
  </w:endnote>
  <w:endnote w:type="continuationNotice" w:id="1">
    <w:p w:rsidR="000D796D" w:rsidRDefault="000D796D" w14:paraId="3FFE9C4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T Serif">
    <w:charset w:val="00"/>
    <w:family w:val="roman"/>
    <w:pitch w:val="variable"/>
    <w:sig w:usb0="A00002EF" w:usb1="5000204B" w:usb2="00000000" w:usb3="00000000" w:csb0="00000097"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p w:rsidR="003811F3" w:rsidRDefault="003811F3" w14:paraId="024C2E1E" w14:textId="77777777"/>
  <w:p w:rsidR="003811F3" w:rsidRDefault="003811F3" w14:paraId="36904CC0" w14:textId="7777777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p w:rsidR="003811F3" w:rsidRDefault="003811F3" w14:paraId="510BC804" w14:textId="77777777"/>
  <w:p w:rsidR="003811F3" w:rsidRDefault="003811F3" w14:paraId="22949487" w14:textId="7777777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D796D" w:rsidRDefault="000D796D" w14:paraId="29CA7C2D" w14:textId="77777777"/>
  </w:footnote>
  <w:footnote w:type="continuationSeparator" w:id="0">
    <w:p w:rsidR="000D796D" w:rsidRDefault="000D796D" w14:paraId="2B329825" w14:textId="77777777">
      <w:r>
        <w:continuationSeparator/>
      </w:r>
    </w:p>
  </w:footnote>
  <w:footnote w:type="continuationNotice" w:id="1">
    <w:p w:rsidR="000D796D" w:rsidRDefault="000D796D" w14:paraId="57D56EE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rsidR="003811F3" w:rsidRDefault="003811F3" w14:paraId="5B887548" w14:textId="77777777"/>
  <w:p w:rsidR="003811F3" w:rsidRDefault="003811F3" w14:paraId="2D1FD6E0" w14:textId="777777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8A311A8"/>
    <w:multiLevelType w:val="hybridMultilevel"/>
    <w:tmpl w:val="1E92159C"/>
    <w:lvl w:ilvl="0" w:tplc="6A36019C">
      <w:numFmt w:val="bullet"/>
      <w:lvlText w:val="•"/>
      <w:lvlJc w:val="left"/>
      <w:pPr>
        <w:ind w:left="1311" w:hanging="744"/>
      </w:pPr>
      <w:rPr>
        <w:rFonts w:hint="default" w:ascii="Times New Roman" w:hAnsi="Times New Roman" w:eastAsia="Times New Roman" w:cs="Times New Roman"/>
      </w:rPr>
    </w:lvl>
    <w:lvl w:ilvl="1" w:tplc="041D0003" w:tentative="1">
      <w:start w:val="1"/>
      <w:numFmt w:val="bullet"/>
      <w:lvlText w:val="o"/>
      <w:lvlJc w:val="left"/>
      <w:pPr>
        <w:ind w:left="1647" w:hanging="360"/>
      </w:pPr>
      <w:rPr>
        <w:rFonts w:hint="default" w:ascii="Courier New" w:hAnsi="Courier New" w:cs="Courier New"/>
      </w:rPr>
    </w:lvl>
    <w:lvl w:ilvl="2" w:tplc="041D0005" w:tentative="1">
      <w:start w:val="1"/>
      <w:numFmt w:val="bullet"/>
      <w:lvlText w:val=""/>
      <w:lvlJc w:val="left"/>
      <w:pPr>
        <w:ind w:left="2367" w:hanging="360"/>
      </w:pPr>
      <w:rPr>
        <w:rFonts w:hint="default" w:ascii="Wingdings" w:hAnsi="Wingdings"/>
      </w:rPr>
    </w:lvl>
    <w:lvl w:ilvl="3" w:tplc="041D0001" w:tentative="1">
      <w:start w:val="1"/>
      <w:numFmt w:val="bullet"/>
      <w:lvlText w:val=""/>
      <w:lvlJc w:val="left"/>
      <w:pPr>
        <w:ind w:left="3087" w:hanging="360"/>
      </w:pPr>
      <w:rPr>
        <w:rFonts w:hint="default" w:ascii="Symbol" w:hAnsi="Symbol"/>
      </w:rPr>
    </w:lvl>
    <w:lvl w:ilvl="4" w:tplc="041D0003" w:tentative="1">
      <w:start w:val="1"/>
      <w:numFmt w:val="bullet"/>
      <w:lvlText w:val="o"/>
      <w:lvlJc w:val="left"/>
      <w:pPr>
        <w:ind w:left="3807" w:hanging="360"/>
      </w:pPr>
      <w:rPr>
        <w:rFonts w:hint="default" w:ascii="Courier New" w:hAnsi="Courier New" w:cs="Courier New"/>
      </w:rPr>
    </w:lvl>
    <w:lvl w:ilvl="5" w:tplc="041D0005" w:tentative="1">
      <w:start w:val="1"/>
      <w:numFmt w:val="bullet"/>
      <w:lvlText w:val=""/>
      <w:lvlJc w:val="left"/>
      <w:pPr>
        <w:ind w:left="4527" w:hanging="360"/>
      </w:pPr>
      <w:rPr>
        <w:rFonts w:hint="default" w:ascii="Wingdings" w:hAnsi="Wingdings"/>
      </w:rPr>
    </w:lvl>
    <w:lvl w:ilvl="6" w:tplc="041D0001" w:tentative="1">
      <w:start w:val="1"/>
      <w:numFmt w:val="bullet"/>
      <w:lvlText w:val=""/>
      <w:lvlJc w:val="left"/>
      <w:pPr>
        <w:ind w:left="5247" w:hanging="360"/>
      </w:pPr>
      <w:rPr>
        <w:rFonts w:hint="default" w:ascii="Symbol" w:hAnsi="Symbol"/>
      </w:rPr>
    </w:lvl>
    <w:lvl w:ilvl="7" w:tplc="041D0003" w:tentative="1">
      <w:start w:val="1"/>
      <w:numFmt w:val="bullet"/>
      <w:lvlText w:val="o"/>
      <w:lvlJc w:val="left"/>
      <w:pPr>
        <w:ind w:left="5967" w:hanging="360"/>
      </w:pPr>
      <w:rPr>
        <w:rFonts w:hint="default" w:ascii="Courier New" w:hAnsi="Courier New" w:cs="Courier New"/>
      </w:rPr>
    </w:lvl>
    <w:lvl w:ilvl="8" w:tplc="041D0005" w:tentative="1">
      <w:start w:val="1"/>
      <w:numFmt w:val="bullet"/>
      <w:lvlText w:val=""/>
      <w:lvlJc w:val="left"/>
      <w:pPr>
        <w:ind w:left="6687" w:hanging="360"/>
      </w:pPr>
      <w:rPr>
        <w:rFonts w:hint="default" w:ascii="Wingdings" w:hAnsi="Wingdings"/>
      </w:rPr>
    </w:lvl>
  </w:abstractNum>
  <w:abstractNum w:abstractNumId="5" w15:restartNumberingAfterBreak="0">
    <w:nsid w:val="0940023A"/>
    <w:multiLevelType w:val="hybridMultilevel"/>
    <w:tmpl w:val="0DD87176"/>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5AB47B64"/>
    <w:multiLevelType w:val="hybridMultilevel"/>
    <w:tmpl w:val="2160AB4E"/>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8" w15:restartNumberingAfterBreak="0">
    <w:nsid w:val="705D69E5"/>
    <w:multiLevelType w:val="hybridMultilevel"/>
    <w:tmpl w:val="A13AD320"/>
    <w:lvl w:ilvl="0" w:tplc="6A36019C">
      <w:numFmt w:val="bullet"/>
      <w:lvlText w:val="•"/>
      <w:lvlJc w:val="left"/>
      <w:pPr>
        <w:ind w:left="2303" w:hanging="744"/>
      </w:pPr>
      <w:rPr>
        <w:rFonts w:hint="default" w:ascii="Times New Roman" w:hAnsi="Times New Roman" w:eastAsia="Times New Roman" w:cs="Times New Roman"/>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040587589">
    <w:abstractNumId w:val="21"/>
  </w:num>
  <w:num w:numId="2" w16cid:durableId="1638875474">
    <w:abstractNumId w:val="16"/>
  </w:num>
  <w:num w:numId="3" w16cid:durableId="1154375774">
    <w:abstractNumId w:val="0"/>
  </w:num>
  <w:num w:numId="4" w16cid:durableId="1504051979">
    <w:abstractNumId w:val="8"/>
  </w:num>
  <w:num w:numId="5" w16cid:durableId="142737903">
    <w:abstractNumId w:val="19"/>
  </w:num>
  <w:num w:numId="6" w16cid:durableId="1562792618">
    <w:abstractNumId w:val="2"/>
  </w:num>
  <w:num w:numId="7" w16cid:durableId="847597100">
    <w:abstractNumId w:val="13"/>
  </w:num>
  <w:num w:numId="8" w16cid:durableId="1947885936">
    <w:abstractNumId w:val="10"/>
  </w:num>
  <w:num w:numId="9" w16cid:durableId="509028598">
    <w:abstractNumId w:val="1"/>
  </w:num>
  <w:num w:numId="10" w16cid:durableId="973292292">
    <w:abstractNumId w:val="1"/>
  </w:num>
  <w:num w:numId="11" w16cid:durableId="2050569016">
    <w:abstractNumId w:val="3"/>
  </w:num>
  <w:num w:numId="12" w16cid:durableId="226916892">
    <w:abstractNumId w:val="6"/>
  </w:num>
  <w:num w:numId="13" w16cid:durableId="2080905564">
    <w:abstractNumId w:val="15"/>
  </w:num>
  <w:num w:numId="14" w16cid:durableId="153450658">
    <w:abstractNumId w:val="11"/>
  </w:num>
  <w:num w:numId="15" w16cid:durableId="365568820">
    <w:abstractNumId w:val="9"/>
  </w:num>
  <w:num w:numId="16" w16cid:durableId="1050542082">
    <w:abstractNumId w:val="14"/>
  </w:num>
  <w:num w:numId="17" w16cid:durableId="1186139670">
    <w:abstractNumId w:val="7"/>
  </w:num>
  <w:num w:numId="18" w16cid:durableId="923957252">
    <w:abstractNumId w:val="12"/>
  </w:num>
  <w:num w:numId="19" w16cid:durableId="1382368397">
    <w:abstractNumId w:val="20"/>
  </w:num>
  <w:num w:numId="20" w16cid:durableId="479225389">
    <w:abstractNumId w:val="5"/>
  </w:num>
  <w:num w:numId="21" w16cid:durableId="682822124">
    <w:abstractNumId w:val="17"/>
  </w:num>
  <w:num w:numId="22" w16cid:durableId="522981874">
    <w:abstractNumId w:val="4"/>
  </w:num>
  <w:num w:numId="23" w16cid:durableId="20842018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B0D"/>
    <w:rsid w:val="00016CF0"/>
    <w:rsid w:val="0002163C"/>
    <w:rsid w:val="00030DDD"/>
    <w:rsid w:val="000313BB"/>
    <w:rsid w:val="00033ED5"/>
    <w:rsid w:val="000373A4"/>
    <w:rsid w:val="00050500"/>
    <w:rsid w:val="0005691C"/>
    <w:rsid w:val="00056ECB"/>
    <w:rsid w:val="00056ED5"/>
    <w:rsid w:val="00061969"/>
    <w:rsid w:val="000655CC"/>
    <w:rsid w:val="000700AE"/>
    <w:rsid w:val="00084024"/>
    <w:rsid w:val="00086B58"/>
    <w:rsid w:val="0009062C"/>
    <w:rsid w:val="00095368"/>
    <w:rsid w:val="000954C4"/>
    <w:rsid w:val="000A611A"/>
    <w:rsid w:val="000B12D9"/>
    <w:rsid w:val="000B4536"/>
    <w:rsid w:val="000B7715"/>
    <w:rsid w:val="000D796D"/>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5BDA"/>
    <w:rsid w:val="001860B9"/>
    <w:rsid w:val="00186F2B"/>
    <w:rsid w:val="001874D6"/>
    <w:rsid w:val="0019632A"/>
    <w:rsid w:val="001A396B"/>
    <w:rsid w:val="001A4E7C"/>
    <w:rsid w:val="001B2F07"/>
    <w:rsid w:val="001B762C"/>
    <w:rsid w:val="001C4D0A"/>
    <w:rsid w:val="001C5FEF"/>
    <w:rsid w:val="001E3789"/>
    <w:rsid w:val="00211487"/>
    <w:rsid w:val="00211D91"/>
    <w:rsid w:val="00217DEC"/>
    <w:rsid w:val="00221091"/>
    <w:rsid w:val="00223E96"/>
    <w:rsid w:val="00235B57"/>
    <w:rsid w:val="00236AA9"/>
    <w:rsid w:val="00250F24"/>
    <w:rsid w:val="002523C5"/>
    <w:rsid w:val="0025380B"/>
    <w:rsid w:val="00254754"/>
    <w:rsid w:val="0025703A"/>
    <w:rsid w:val="00262F3D"/>
    <w:rsid w:val="00263281"/>
    <w:rsid w:val="002651D6"/>
    <w:rsid w:val="0026551F"/>
    <w:rsid w:val="00270FA8"/>
    <w:rsid w:val="00272775"/>
    <w:rsid w:val="00280A85"/>
    <w:rsid w:val="00284119"/>
    <w:rsid w:val="00290B5C"/>
    <w:rsid w:val="00294791"/>
    <w:rsid w:val="002A1C4F"/>
    <w:rsid w:val="002A7450"/>
    <w:rsid w:val="002B0B30"/>
    <w:rsid w:val="002B0B73"/>
    <w:rsid w:val="002B0C78"/>
    <w:rsid w:val="002C0C02"/>
    <w:rsid w:val="002C1277"/>
    <w:rsid w:val="002C60AD"/>
    <w:rsid w:val="002D0E0E"/>
    <w:rsid w:val="002D41C5"/>
    <w:rsid w:val="002D6023"/>
    <w:rsid w:val="002E263F"/>
    <w:rsid w:val="002E6F81"/>
    <w:rsid w:val="002F08BA"/>
    <w:rsid w:val="002F2CFF"/>
    <w:rsid w:val="002F568B"/>
    <w:rsid w:val="002F5D9F"/>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3537"/>
    <w:rsid w:val="003811F3"/>
    <w:rsid w:val="00384019"/>
    <w:rsid w:val="003854F1"/>
    <w:rsid w:val="0039118E"/>
    <w:rsid w:val="00397F54"/>
    <w:rsid w:val="003A0D43"/>
    <w:rsid w:val="003B2A4B"/>
    <w:rsid w:val="003D099E"/>
    <w:rsid w:val="003D21A2"/>
    <w:rsid w:val="003D29D2"/>
    <w:rsid w:val="003D6DF1"/>
    <w:rsid w:val="003E0705"/>
    <w:rsid w:val="003E2FF7"/>
    <w:rsid w:val="003E43C2"/>
    <w:rsid w:val="003F1013"/>
    <w:rsid w:val="003F1ACF"/>
    <w:rsid w:val="00404948"/>
    <w:rsid w:val="00406BEA"/>
    <w:rsid w:val="00413A60"/>
    <w:rsid w:val="004230F7"/>
    <w:rsid w:val="0043167E"/>
    <w:rsid w:val="0043409A"/>
    <w:rsid w:val="00446255"/>
    <w:rsid w:val="004471B5"/>
    <w:rsid w:val="00451935"/>
    <w:rsid w:val="00460ED0"/>
    <w:rsid w:val="00465651"/>
    <w:rsid w:val="00470CE7"/>
    <w:rsid w:val="00470F4F"/>
    <w:rsid w:val="00472482"/>
    <w:rsid w:val="0047259A"/>
    <w:rsid w:val="00480DC7"/>
    <w:rsid w:val="00486D44"/>
    <w:rsid w:val="004876F6"/>
    <w:rsid w:val="0049236A"/>
    <w:rsid w:val="00492718"/>
    <w:rsid w:val="004A355D"/>
    <w:rsid w:val="004A4970"/>
    <w:rsid w:val="004B1B0F"/>
    <w:rsid w:val="004B2183"/>
    <w:rsid w:val="004B2A01"/>
    <w:rsid w:val="004C3536"/>
    <w:rsid w:val="004D209C"/>
    <w:rsid w:val="004D7BA3"/>
    <w:rsid w:val="004F4518"/>
    <w:rsid w:val="004F4C62"/>
    <w:rsid w:val="00501433"/>
    <w:rsid w:val="00511CC4"/>
    <w:rsid w:val="00521E4D"/>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B57E2"/>
    <w:rsid w:val="005C0045"/>
    <w:rsid w:val="005C084E"/>
    <w:rsid w:val="005C4606"/>
    <w:rsid w:val="005C7F54"/>
    <w:rsid w:val="005D0B0C"/>
    <w:rsid w:val="005E02B3"/>
    <w:rsid w:val="005E1E24"/>
    <w:rsid w:val="00602043"/>
    <w:rsid w:val="0060596B"/>
    <w:rsid w:val="00606D97"/>
    <w:rsid w:val="00614E64"/>
    <w:rsid w:val="00617710"/>
    <w:rsid w:val="00617EE6"/>
    <w:rsid w:val="0062166E"/>
    <w:rsid w:val="0062184C"/>
    <w:rsid w:val="00623724"/>
    <w:rsid w:val="00627BEA"/>
    <w:rsid w:val="006319DB"/>
    <w:rsid w:val="00636C00"/>
    <w:rsid w:val="0065595B"/>
    <w:rsid w:val="00656DCD"/>
    <w:rsid w:val="00660269"/>
    <w:rsid w:val="00665F89"/>
    <w:rsid w:val="00673C92"/>
    <w:rsid w:val="006753EC"/>
    <w:rsid w:val="00685193"/>
    <w:rsid w:val="006A2789"/>
    <w:rsid w:val="006A4978"/>
    <w:rsid w:val="006A58B0"/>
    <w:rsid w:val="006A7261"/>
    <w:rsid w:val="006B0D29"/>
    <w:rsid w:val="006B1819"/>
    <w:rsid w:val="006C2978"/>
    <w:rsid w:val="006C5048"/>
    <w:rsid w:val="006C6A4B"/>
    <w:rsid w:val="006C779F"/>
    <w:rsid w:val="006D01F5"/>
    <w:rsid w:val="006D0CFB"/>
    <w:rsid w:val="006D30C0"/>
    <w:rsid w:val="006D7535"/>
    <w:rsid w:val="006E450B"/>
    <w:rsid w:val="006F0D7E"/>
    <w:rsid w:val="00710B77"/>
    <w:rsid w:val="00713485"/>
    <w:rsid w:val="007155D5"/>
    <w:rsid w:val="0072075B"/>
    <w:rsid w:val="007221C2"/>
    <w:rsid w:val="00730955"/>
    <w:rsid w:val="00733A9C"/>
    <w:rsid w:val="00736574"/>
    <w:rsid w:val="007367E0"/>
    <w:rsid w:val="00737215"/>
    <w:rsid w:val="00754905"/>
    <w:rsid w:val="00760038"/>
    <w:rsid w:val="00760E03"/>
    <w:rsid w:val="00762EE0"/>
    <w:rsid w:val="00765C41"/>
    <w:rsid w:val="00771100"/>
    <w:rsid w:val="007759DD"/>
    <w:rsid w:val="0078609F"/>
    <w:rsid w:val="007917BA"/>
    <w:rsid w:val="007A287E"/>
    <w:rsid w:val="007A334E"/>
    <w:rsid w:val="007A5C6F"/>
    <w:rsid w:val="007D252C"/>
    <w:rsid w:val="007D4241"/>
    <w:rsid w:val="007D4317"/>
    <w:rsid w:val="007D4EA3"/>
    <w:rsid w:val="007F1CFF"/>
    <w:rsid w:val="007F5DD5"/>
    <w:rsid w:val="008209F2"/>
    <w:rsid w:val="00821A1B"/>
    <w:rsid w:val="008262E9"/>
    <w:rsid w:val="00827E69"/>
    <w:rsid w:val="00835C4D"/>
    <w:rsid w:val="00843F48"/>
    <w:rsid w:val="00851423"/>
    <w:rsid w:val="008569C6"/>
    <w:rsid w:val="00857848"/>
    <w:rsid w:val="00863A26"/>
    <w:rsid w:val="008654B6"/>
    <w:rsid w:val="0087139C"/>
    <w:rsid w:val="00873419"/>
    <w:rsid w:val="00880E83"/>
    <w:rsid w:val="008835EE"/>
    <w:rsid w:val="00892F28"/>
    <w:rsid w:val="00894B22"/>
    <w:rsid w:val="008A0C5F"/>
    <w:rsid w:val="008A3DEA"/>
    <w:rsid w:val="008A4EB9"/>
    <w:rsid w:val="008A74C0"/>
    <w:rsid w:val="008B1694"/>
    <w:rsid w:val="008C4B27"/>
    <w:rsid w:val="008C7F0C"/>
    <w:rsid w:val="008C7F2A"/>
    <w:rsid w:val="008D48B6"/>
    <w:rsid w:val="008D4B13"/>
    <w:rsid w:val="008E36F8"/>
    <w:rsid w:val="008E46B2"/>
    <w:rsid w:val="008E682C"/>
    <w:rsid w:val="008E78A1"/>
    <w:rsid w:val="008F589F"/>
    <w:rsid w:val="00906238"/>
    <w:rsid w:val="00907EF9"/>
    <w:rsid w:val="00911231"/>
    <w:rsid w:val="0091295C"/>
    <w:rsid w:val="00914D58"/>
    <w:rsid w:val="0091513A"/>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7A6F"/>
    <w:rsid w:val="00A65FD4"/>
    <w:rsid w:val="00A70AD8"/>
    <w:rsid w:val="00A81198"/>
    <w:rsid w:val="00A81E48"/>
    <w:rsid w:val="00A82035"/>
    <w:rsid w:val="00A85094"/>
    <w:rsid w:val="00A90D77"/>
    <w:rsid w:val="00A92E07"/>
    <w:rsid w:val="00AA0B3A"/>
    <w:rsid w:val="00AA6EB4"/>
    <w:rsid w:val="00AA767D"/>
    <w:rsid w:val="00AB0CC9"/>
    <w:rsid w:val="00AC3FF6"/>
    <w:rsid w:val="00AD73EC"/>
    <w:rsid w:val="00AD7AD5"/>
    <w:rsid w:val="00AE5BC7"/>
    <w:rsid w:val="00AF5AAF"/>
    <w:rsid w:val="00B01BA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97077"/>
    <w:rsid w:val="00BA0066"/>
    <w:rsid w:val="00BB042E"/>
    <w:rsid w:val="00BB69DB"/>
    <w:rsid w:val="00BC322E"/>
    <w:rsid w:val="00BC44CD"/>
    <w:rsid w:val="00BC48A6"/>
    <w:rsid w:val="00BC4B23"/>
    <w:rsid w:val="00BC65F7"/>
    <w:rsid w:val="00BE7978"/>
    <w:rsid w:val="00C01F0D"/>
    <w:rsid w:val="00C07DDB"/>
    <w:rsid w:val="00C4115D"/>
    <w:rsid w:val="00C43BDD"/>
    <w:rsid w:val="00C47778"/>
    <w:rsid w:val="00C5011E"/>
    <w:rsid w:val="00C50EE5"/>
    <w:rsid w:val="00C5240A"/>
    <w:rsid w:val="00C5398F"/>
    <w:rsid w:val="00C556F5"/>
    <w:rsid w:val="00C70E19"/>
    <w:rsid w:val="00C72201"/>
    <w:rsid w:val="00C72574"/>
    <w:rsid w:val="00C7430C"/>
    <w:rsid w:val="00C85DA1"/>
    <w:rsid w:val="00C9071C"/>
    <w:rsid w:val="00C908FF"/>
    <w:rsid w:val="00C93F83"/>
    <w:rsid w:val="00C97BD3"/>
    <w:rsid w:val="00CA39EF"/>
    <w:rsid w:val="00CA4AAC"/>
    <w:rsid w:val="00CA521F"/>
    <w:rsid w:val="00CB0493"/>
    <w:rsid w:val="00CB17FF"/>
    <w:rsid w:val="00CB1ED7"/>
    <w:rsid w:val="00CC167C"/>
    <w:rsid w:val="00CC52D9"/>
    <w:rsid w:val="00CD6647"/>
    <w:rsid w:val="00CE0688"/>
    <w:rsid w:val="00CE4B73"/>
    <w:rsid w:val="00CF4211"/>
    <w:rsid w:val="00CF70BB"/>
    <w:rsid w:val="00D074DB"/>
    <w:rsid w:val="00D139CF"/>
    <w:rsid w:val="00D20779"/>
    <w:rsid w:val="00D23C30"/>
    <w:rsid w:val="00D37E7F"/>
    <w:rsid w:val="00D47AD7"/>
    <w:rsid w:val="00D51529"/>
    <w:rsid w:val="00D57D65"/>
    <w:rsid w:val="00D85218"/>
    <w:rsid w:val="00D915B1"/>
    <w:rsid w:val="00DA299D"/>
    <w:rsid w:val="00DA65C4"/>
    <w:rsid w:val="00DC5F7B"/>
    <w:rsid w:val="00DE4447"/>
    <w:rsid w:val="00DE5DA2"/>
    <w:rsid w:val="00DE63C6"/>
    <w:rsid w:val="00DF0033"/>
    <w:rsid w:val="00DF41E9"/>
    <w:rsid w:val="00DF70CE"/>
    <w:rsid w:val="00E026BF"/>
    <w:rsid w:val="00E07B1B"/>
    <w:rsid w:val="00E11853"/>
    <w:rsid w:val="00E272E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C630D"/>
    <w:rsid w:val="00ED49C3"/>
    <w:rsid w:val="00ED6CE8"/>
    <w:rsid w:val="00ED7AA6"/>
    <w:rsid w:val="00EE2A56"/>
    <w:rsid w:val="00EE3818"/>
    <w:rsid w:val="00EF2309"/>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E1437"/>
    <w:rsid w:val="00FF7C02"/>
    <w:rsid w:val="024801E3"/>
    <w:rsid w:val="0335F7A9"/>
    <w:rsid w:val="03D9415C"/>
    <w:rsid w:val="0669BC63"/>
    <w:rsid w:val="086787CF"/>
    <w:rsid w:val="0C4AD991"/>
    <w:rsid w:val="138951D4"/>
    <w:rsid w:val="154C5F52"/>
    <w:rsid w:val="1C24D86A"/>
    <w:rsid w:val="1CC5BDE1"/>
    <w:rsid w:val="1CE36031"/>
    <w:rsid w:val="289CF200"/>
    <w:rsid w:val="2A571F29"/>
    <w:rsid w:val="31B7E358"/>
    <w:rsid w:val="372D11DD"/>
    <w:rsid w:val="3EBB6C68"/>
    <w:rsid w:val="3F696F75"/>
    <w:rsid w:val="3FF9ABD2"/>
    <w:rsid w:val="4799BB7C"/>
    <w:rsid w:val="4A2A9CAC"/>
    <w:rsid w:val="4BFD12AB"/>
    <w:rsid w:val="4D5769E8"/>
    <w:rsid w:val="5003983A"/>
    <w:rsid w:val="5038C2AD"/>
    <w:rsid w:val="52A66210"/>
    <w:rsid w:val="5AFFA11D"/>
    <w:rsid w:val="5B3C17B6"/>
    <w:rsid w:val="5CA50632"/>
    <w:rsid w:val="647B2B65"/>
    <w:rsid w:val="66247820"/>
    <w:rsid w:val="69C245FB"/>
    <w:rsid w:val="6B2CF8ED"/>
    <w:rsid w:val="74448095"/>
    <w:rsid w:val="765922AC"/>
    <w:rsid w:val="7A00DF8C"/>
    <w:rsid w:val="7F9DD1C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521E4D"/>
    <w:rPr>
      <w:sz w:val="16"/>
      <w:szCs w:val="16"/>
    </w:rPr>
  </w:style>
  <w:style w:type="paragraph" w:styleId="Kommentarer">
    <w:name w:val="annotation text"/>
    <w:basedOn w:val="Normal"/>
    <w:link w:val="KommentarerChar"/>
    <w:uiPriority w:val="99"/>
    <w:unhideWhenUsed/>
    <w:rsid w:val="00521E4D"/>
    <w:pPr>
      <w:spacing w:line="240" w:lineRule="auto"/>
    </w:pPr>
    <w:rPr>
      <w:sz w:val="20"/>
      <w:szCs w:val="20"/>
    </w:rPr>
  </w:style>
  <w:style w:type="character" w:styleId="KommentarerChar" w:customStyle="1">
    <w:name w:val="Kommentarer Char"/>
    <w:basedOn w:val="Standardstycketeckensnitt"/>
    <w:link w:val="Kommentarer"/>
    <w:uiPriority w:val="99"/>
    <w:rsid w:val="00521E4D"/>
  </w:style>
  <w:style w:type="paragraph" w:styleId="Kommentarsmne">
    <w:name w:val="annotation subject"/>
    <w:basedOn w:val="Kommentarer"/>
    <w:next w:val="Kommentarer"/>
    <w:link w:val="KommentarsmneChar"/>
    <w:uiPriority w:val="99"/>
    <w:semiHidden/>
    <w:unhideWhenUsed/>
    <w:rsid w:val="00521E4D"/>
    <w:rPr>
      <w:b/>
      <w:bCs/>
    </w:rPr>
  </w:style>
  <w:style w:type="character" w:styleId="KommentarsmneChar" w:customStyle="1">
    <w:name w:val="Kommentarsämne Char"/>
    <w:basedOn w:val="KommentarerChar"/>
    <w:link w:val="Kommentarsmne"/>
    <w:uiPriority w:val="99"/>
    <w:semiHidden/>
    <w:rsid w:val="00521E4D"/>
    <w:rPr>
      <w:b/>
      <w:bCs/>
    </w:rPr>
  </w:style>
  <w:style w:type="character" w:styleId="AnvndHyperlnk">
    <w:name w:val="FollowedHyperlink"/>
    <w:basedOn w:val="Standardstycketeckensnitt"/>
    <w:uiPriority w:val="99"/>
    <w:semiHidden/>
    <w:unhideWhenUsed/>
    <w:rsid w:val="00863A26"/>
    <w:rPr>
      <w:color w:val="9EA2A2" w:themeColor="followedHyperlink"/>
      <w:u w:val="single"/>
    </w:rPr>
  </w:style>
  <w:style w:type="paragraph" w:styleId="Revision">
    <w:name w:val="Revision"/>
    <w:hidden/>
    <w:uiPriority w:val="99"/>
    <w:semiHidden/>
    <w:rsid w:val="008209F2"/>
    <w:rPr>
      <w:sz w:val="24"/>
      <w:szCs w:val="24"/>
    </w:rPr>
  </w:style>
  <w:style w:type="character" w:styleId="cf01" w:customStyle="1">
    <w:name w:val="cf01"/>
    <w:basedOn w:val="Standardstycketeckensnitt"/>
    <w:rsid w:val="003E43C2"/>
    <w:rPr>
      <w:rFonts w:hint="default"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7223473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s://www.vardsamverkan.se/omraden/hjalpmedel-i-vastra-gotaland/handbok-for-personliga-hjalpmedel-inom-halso-och-sjukvard/" TargetMode="External" Id="rId12" /><Relationship Type="http://schemas.openxmlformats.org/officeDocument/2006/relationships/hyperlink" Target="https://utbildning.socialstyrelsen.se/learn/course/external/view/elearning/109/forskrivning-av-hjalpmedel"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image" Target="media/image1.emf"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www.vardsamverkan.se/omraden/hjalpmedel-i-vastra-gotaland/handbok-for-personliga-hjalpmedel-inom-halso-och-sjukvard/riktlinjer/forskrivningsprocessen/" TargetMode="External" Id="rId14" /><Relationship Type="http://schemas.openxmlformats.org/officeDocument/2006/relationships/footer" Target="footer3.xml" Id="rId22" /><Relationship Type="http://schemas.openxmlformats.org/officeDocument/2006/relationships/hyperlink" Target="https://www.socialstyrelsen.se/globalassets/sharepoint-dokument/artikelkatalog/foreskrifter-och-allmanna-rad/1997-10-14.pdf" TargetMode="External" Id="Reb8aebaa525f4d76" /><Relationship Type="http://schemas.openxmlformats.org/officeDocument/2006/relationships/hyperlink" Target="https://mellanarkiv-offentlig.vgregion.se/alfresco/s/archive/stream/public/v1/source/available/sofia/rs12143-6704121-104/native/Anv%C3%A4ndarmanual%20webSesam%202023-09-25.pdf" TargetMode="External" Id="R714c87ada4e74f5a"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Uppgiftsväxling avseende utprovning av hjälpmedel inom sjukhusförvaltning VGR</dc:title>
  <dc:subject/>
  <dc:creator>Erika Oppenstam</dc:creator>
  <keywords/>
  <lastModifiedBy>Annelie Jonsson</lastModifiedBy>
  <revision>44</revision>
  <lastPrinted>2016-03-31T10:56:00.0000000Z</lastPrinted>
  <dcterms:created xsi:type="dcterms:W3CDTF">2024-03-07T20:49:00.0000000Z</dcterms:created>
  <dcterms:modified xsi:type="dcterms:W3CDTF">2024-05-23T13:07:59.0000000Z</dcterms:modified>
</coreProperties>
</file>