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77BEF" w14:textId="77777777" w:rsidR="00155ADD" w:rsidRDefault="00155ADD" w:rsidP="00F35B05">
      <w:pPr>
        <w:pStyle w:val="Rubrik2"/>
        <w:sectPr w:rsidR="00155ADD" w:rsidSect="00155AD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1C343E" w14:textId="2714D2A9" w:rsidR="00850699" w:rsidRDefault="00850699" w:rsidP="00850699">
      <w:pPr>
        <w:pStyle w:val="Rubrik1"/>
      </w:pPr>
      <w:bookmarkStart w:id="1" w:name="_Toc459899217"/>
      <w:bookmarkStart w:id="2" w:name="_Toc256000001"/>
      <w:bookmarkStart w:id="3" w:name="_Toc256000025"/>
      <w:bookmarkStart w:id="4" w:name="_Toc256000055"/>
      <w:bookmarkStart w:id="5" w:name="_Toc256000085"/>
      <w:bookmarkStart w:id="6" w:name="_Toc256000115"/>
      <w:bookmarkStart w:id="7" w:name="_Toc256000145"/>
      <w:bookmarkStart w:id="8" w:name="_Toc256000175"/>
      <w:bookmarkStart w:id="9" w:name="_Toc256000205"/>
      <w:bookmarkStart w:id="10" w:name="_Toc256000235"/>
      <w:bookmarkStart w:id="11" w:name="_Toc256000265"/>
      <w:bookmarkStart w:id="12" w:name="_Toc256000295"/>
      <w:bookmarkStart w:id="13" w:name="_Toc256000325"/>
      <w:bookmarkStart w:id="14" w:name="_Toc256000355"/>
      <w:bookmarkStart w:id="15" w:name="_Toc256000385"/>
      <w:bookmarkStart w:id="16" w:name="_Toc256000415"/>
      <w:bookmarkStart w:id="17" w:name="_Toc533060504"/>
      <w:bookmarkStart w:id="18" w:name="_Toc256000445"/>
      <w:bookmarkStart w:id="19" w:name="_Toc256000475"/>
      <w:bookmarkStart w:id="20" w:name="_Toc256000505"/>
      <w:bookmarkStart w:id="21" w:name="_Toc256000535"/>
      <w:bookmarkStart w:id="22" w:name="_Toc256000565"/>
      <w:bookmarkStart w:id="23" w:name="_Toc256000595"/>
      <w:r>
        <w:t>Läkemedel med bestående toxisk</w:t>
      </w:r>
      <w:r w:rsidR="00215989">
        <w:t xml:space="preserve"> </w:t>
      </w:r>
      <w:r w:rsidR="00215989">
        <w:br/>
      </w:r>
      <w:r>
        <w:t>effekt</w:t>
      </w:r>
      <w:r w:rsidR="00215989">
        <w:t xml:space="preserve"> </w:t>
      </w:r>
      <w:r>
        <w:t>-</w:t>
      </w:r>
      <w:r w:rsidR="00215989">
        <w:t xml:space="preserve"> </w:t>
      </w:r>
      <w:r>
        <w:t>skyddsinstruktion</w:t>
      </w:r>
    </w:p>
    <w:p w14:paraId="2D0D0238" w14:textId="77777777" w:rsidR="00850699" w:rsidRPr="00155ADD" w:rsidRDefault="00850699" w:rsidP="00850699">
      <w:pPr>
        <w:pStyle w:val="Rubrik2"/>
      </w:pPr>
      <w:bookmarkStart w:id="24" w:name="_Toc190778785"/>
      <w:r>
        <w:t>Förändringar sedan föregående version</w:t>
      </w:r>
      <w:bookmarkEnd w:id="24"/>
    </w:p>
    <w:p w14:paraId="671AF40F" w14:textId="77777777" w:rsidR="00850699" w:rsidRDefault="00850699" w:rsidP="00850699">
      <w:r w:rsidRPr="088AFB52">
        <w:t>Uppdatering av länkar.</w:t>
      </w:r>
      <w:r>
        <w:t xml:space="preserve"> Revideringar av bilagor, kontaktuppgifter, arbetsgrupp och interna remittenter.</w:t>
      </w:r>
    </w:p>
    <w:p w14:paraId="51E04CE4" w14:textId="3F6ADD36" w:rsidR="008F22BE" w:rsidRDefault="008F22BE" w:rsidP="00215989">
      <w:pPr>
        <w:pStyle w:val="Rubrik2"/>
      </w:pPr>
      <w:r>
        <w:t>Innehållsförteckning</w:t>
      </w:r>
    </w:p>
    <w:p w14:paraId="6851E3C7" w14:textId="6B8AA243"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190778785" w:history="1">
        <w:r w:rsidRPr="00E075F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_Toc190778785 \h </w:instrText>
        </w:r>
        <w:r>
          <w:rPr>
            <w:noProof/>
            <w:webHidden/>
          </w:rPr>
        </w:r>
        <w:r>
          <w:rPr>
            <w:noProof/>
            <w:webHidden/>
          </w:rPr>
          <w:fldChar w:fldCharType="separate"/>
        </w:r>
        <w:r>
          <w:rPr>
            <w:noProof/>
            <w:webHidden/>
          </w:rPr>
          <w:t>1</w:t>
        </w:r>
        <w:r>
          <w:rPr>
            <w:noProof/>
            <w:webHidden/>
          </w:rPr>
          <w:fldChar w:fldCharType="end"/>
        </w:r>
      </w:hyperlink>
    </w:p>
    <w:p w14:paraId="289C253B" w14:textId="78225622"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786" w:history="1">
        <w:r w:rsidRPr="00E075FA">
          <w:rPr>
            <w:rStyle w:val="Hyperlnk"/>
            <w:rFonts w:eastAsia="MS Gothic"/>
            <w:noProof/>
          </w:rPr>
          <w:t>Bakgrund, syfte och mål</w:t>
        </w:r>
        <w:r>
          <w:rPr>
            <w:noProof/>
            <w:webHidden/>
          </w:rPr>
          <w:tab/>
        </w:r>
        <w:r>
          <w:rPr>
            <w:noProof/>
            <w:webHidden/>
          </w:rPr>
          <w:fldChar w:fldCharType="begin"/>
        </w:r>
        <w:r>
          <w:rPr>
            <w:noProof/>
            <w:webHidden/>
          </w:rPr>
          <w:instrText xml:space="preserve"> PAGEREF _Toc190778786 \h </w:instrText>
        </w:r>
        <w:r>
          <w:rPr>
            <w:noProof/>
            <w:webHidden/>
          </w:rPr>
        </w:r>
        <w:r>
          <w:rPr>
            <w:noProof/>
            <w:webHidden/>
          </w:rPr>
          <w:fldChar w:fldCharType="separate"/>
        </w:r>
        <w:r>
          <w:rPr>
            <w:noProof/>
            <w:webHidden/>
          </w:rPr>
          <w:t>2</w:t>
        </w:r>
        <w:r>
          <w:rPr>
            <w:noProof/>
            <w:webHidden/>
          </w:rPr>
          <w:fldChar w:fldCharType="end"/>
        </w:r>
      </w:hyperlink>
    </w:p>
    <w:p w14:paraId="094D1D68" w14:textId="3EA584F8"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787" w:history="1">
        <w:r w:rsidRPr="00E075FA">
          <w:rPr>
            <w:rStyle w:val="Hyperlnk"/>
            <w:rFonts w:eastAsia="MS Gothic"/>
            <w:noProof/>
          </w:rPr>
          <w:t>Förutsättningar</w:t>
        </w:r>
        <w:r>
          <w:rPr>
            <w:noProof/>
            <w:webHidden/>
          </w:rPr>
          <w:tab/>
        </w:r>
        <w:r>
          <w:rPr>
            <w:noProof/>
            <w:webHidden/>
          </w:rPr>
          <w:fldChar w:fldCharType="begin"/>
        </w:r>
        <w:r>
          <w:rPr>
            <w:noProof/>
            <w:webHidden/>
          </w:rPr>
          <w:instrText xml:space="preserve"> PAGEREF _Toc190778787 \h </w:instrText>
        </w:r>
        <w:r>
          <w:rPr>
            <w:noProof/>
            <w:webHidden/>
          </w:rPr>
        </w:r>
        <w:r>
          <w:rPr>
            <w:noProof/>
            <w:webHidden/>
          </w:rPr>
          <w:fldChar w:fldCharType="separate"/>
        </w:r>
        <w:r>
          <w:rPr>
            <w:noProof/>
            <w:webHidden/>
          </w:rPr>
          <w:t>2</w:t>
        </w:r>
        <w:r>
          <w:rPr>
            <w:noProof/>
            <w:webHidden/>
          </w:rPr>
          <w:fldChar w:fldCharType="end"/>
        </w:r>
      </w:hyperlink>
    </w:p>
    <w:p w14:paraId="6E6DD181" w14:textId="0C2A1F1B"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88" w:history="1">
        <w:r w:rsidRPr="00E075FA">
          <w:rPr>
            <w:rStyle w:val="Hyperlnk"/>
            <w:rFonts w:eastAsia="MS Gothic"/>
            <w:noProof/>
          </w:rPr>
          <w:t>Avgränsningar</w:t>
        </w:r>
        <w:r>
          <w:rPr>
            <w:noProof/>
            <w:webHidden/>
          </w:rPr>
          <w:tab/>
        </w:r>
        <w:r>
          <w:rPr>
            <w:noProof/>
            <w:webHidden/>
          </w:rPr>
          <w:fldChar w:fldCharType="begin"/>
        </w:r>
        <w:r>
          <w:rPr>
            <w:noProof/>
            <w:webHidden/>
          </w:rPr>
          <w:instrText xml:space="preserve"> PAGEREF _Toc190778788 \h </w:instrText>
        </w:r>
        <w:r>
          <w:rPr>
            <w:noProof/>
            <w:webHidden/>
          </w:rPr>
        </w:r>
        <w:r>
          <w:rPr>
            <w:noProof/>
            <w:webHidden/>
          </w:rPr>
          <w:fldChar w:fldCharType="separate"/>
        </w:r>
        <w:r>
          <w:rPr>
            <w:noProof/>
            <w:webHidden/>
          </w:rPr>
          <w:t>3</w:t>
        </w:r>
        <w:r>
          <w:rPr>
            <w:noProof/>
            <w:webHidden/>
          </w:rPr>
          <w:fldChar w:fldCharType="end"/>
        </w:r>
      </w:hyperlink>
    </w:p>
    <w:p w14:paraId="060B40F2" w14:textId="4D25ADFF"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89" w:history="1">
        <w:r w:rsidRPr="00E075FA">
          <w:rPr>
            <w:rStyle w:val="Hyperlnk"/>
            <w:rFonts w:eastAsia="MS Gothic"/>
            <w:noProof/>
          </w:rPr>
          <w:t>Förberedelser</w:t>
        </w:r>
        <w:r>
          <w:rPr>
            <w:noProof/>
            <w:webHidden/>
          </w:rPr>
          <w:tab/>
        </w:r>
        <w:r>
          <w:rPr>
            <w:noProof/>
            <w:webHidden/>
          </w:rPr>
          <w:fldChar w:fldCharType="begin"/>
        </w:r>
        <w:r>
          <w:rPr>
            <w:noProof/>
            <w:webHidden/>
          </w:rPr>
          <w:instrText xml:space="preserve"> PAGEREF _Toc190778789 \h </w:instrText>
        </w:r>
        <w:r>
          <w:rPr>
            <w:noProof/>
            <w:webHidden/>
          </w:rPr>
        </w:r>
        <w:r>
          <w:rPr>
            <w:noProof/>
            <w:webHidden/>
          </w:rPr>
          <w:fldChar w:fldCharType="separate"/>
        </w:r>
        <w:r>
          <w:rPr>
            <w:noProof/>
            <w:webHidden/>
          </w:rPr>
          <w:t>3</w:t>
        </w:r>
        <w:r>
          <w:rPr>
            <w:noProof/>
            <w:webHidden/>
          </w:rPr>
          <w:fldChar w:fldCharType="end"/>
        </w:r>
      </w:hyperlink>
    </w:p>
    <w:p w14:paraId="78C739C9" w14:textId="4BE9769B"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0" w:history="1">
        <w:r w:rsidRPr="00E075FA">
          <w:rPr>
            <w:rStyle w:val="Hyperlnk"/>
            <w:rFonts w:eastAsia="MS Gothic"/>
            <w:noProof/>
          </w:rPr>
          <w:t>Lokaler</w:t>
        </w:r>
        <w:r>
          <w:rPr>
            <w:noProof/>
            <w:webHidden/>
          </w:rPr>
          <w:tab/>
        </w:r>
        <w:r>
          <w:rPr>
            <w:noProof/>
            <w:webHidden/>
          </w:rPr>
          <w:fldChar w:fldCharType="begin"/>
        </w:r>
        <w:r>
          <w:rPr>
            <w:noProof/>
            <w:webHidden/>
          </w:rPr>
          <w:instrText xml:space="preserve"> PAGEREF _Toc190778790 \h </w:instrText>
        </w:r>
        <w:r>
          <w:rPr>
            <w:noProof/>
            <w:webHidden/>
          </w:rPr>
        </w:r>
        <w:r>
          <w:rPr>
            <w:noProof/>
            <w:webHidden/>
          </w:rPr>
          <w:fldChar w:fldCharType="separate"/>
        </w:r>
        <w:r>
          <w:rPr>
            <w:noProof/>
            <w:webHidden/>
          </w:rPr>
          <w:t>3</w:t>
        </w:r>
        <w:r>
          <w:rPr>
            <w:noProof/>
            <w:webHidden/>
          </w:rPr>
          <w:fldChar w:fldCharType="end"/>
        </w:r>
      </w:hyperlink>
    </w:p>
    <w:p w14:paraId="0E00C4DD" w14:textId="5D36785A"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1" w:history="1">
        <w:r w:rsidRPr="00E075FA">
          <w:rPr>
            <w:rStyle w:val="Hyperlnk"/>
            <w:rFonts w:eastAsia="MS Gothic"/>
            <w:noProof/>
          </w:rPr>
          <w:t>Utrustning</w:t>
        </w:r>
        <w:r>
          <w:rPr>
            <w:noProof/>
            <w:webHidden/>
          </w:rPr>
          <w:tab/>
        </w:r>
        <w:r>
          <w:rPr>
            <w:noProof/>
            <w:webHidden/>
          </w:rPr>
          <w:fldChar w:fldCharType="begin"/>
        </w:r>
        <w:r>
          <w:rPr>
            <w:noProof/>
            <w:webHidden/>
          </w:rPr>
          <w:instrText xml:space="preserve"> PAGEREF _Toc190778791 \h </w:instrText>
        </w:r>
        <w:r>
          <w:rPr>
            <w:noProof/>
            <w:webHidden/>
          </w:rPr>
        </w:r>
        <w:r>
          <w:rPr>
            <w:noProof/>
            <w:webHidden/>
          </w:rPr>
          <w:fldChar w:fldCharType="separate"/>
        </w:r>
        <w:r>
          <w:rPr>
            <w:noProof/>
            <w:webHidden/>
          </w:rPr>
          <w:t>3</w:t>
        </w:r>
        <w:r>
          <w:rPr>
            <w:noProof/>
            <w:webHidden/>
          </w:rPr>
          <w:fldChar w:fldCharType="end"/>
        </w:r>
      </w:hyperlink>
    </w:p>
    <w:p w14:paraId="4E8D1B0A" w14:textId="3132929D"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2" w:history="1">
        <w:r w:rsidRPr="00E075FA">
          <w:rPr>
            <w:rStyle w:val="Hyperlnk"/>
            <w:rFonts w:eastAsia="MS Gothic"/>
            <w:noProof/>
          </w:rPr>
          <w:t>Tillämpliga lagar, föreskrifter eller externa riktlinjer</w:t>
        </w:r>
        <w:r>
          <w:rPr>
            <w:noProof/>
            <w:webHidden/>
          </w:rPr>
          <w:tab/>
        </w:r>
        <w:r>
          <w:rPr>
            <w:noProof/>
            <w:webHidden/>
          </w:rPr>
          <w:fldChar w:fldCharType="begin"/>
        </w:r>
        <w:r>
          <w:rPr>
            <w:noProof/>
            <w:webHidden/>
          </w:rPr>
          <w:instrText xml:space="preserve"> PAGEREF _Toc190778792 \h </w:instrText>
        </w:r>
        <w:r>
          <w:rPr>
            <w:noProof/>
            <w:webHidden/>
          </w:rPr>
        </w:r>
        <w:r>
          <w:rPr>
            <w:noProof/>
            <w:webHidden/>
          </w:rPr>
          <w:fldChar w:fldCharType="separate"/>
        </w:r>
        <w:r>
          <w:rPr>
            <w:noProof/>
            <w:webHidden/>
          </w:rPr>
          <w:t>3</w:t>
        </w:r>
        <w:r>
          <w:rPr>
            <w:noProof/>
            <w:webHidden/>
          </w:rPr>
          <w:fldChar w:fldCharType="end"/>
        </w:r>
      </w:hyperlink>
    </w:p>
    <w:p w14:paraId="165336C9" w14:textId="0E018D8E"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793" w:history="1">
        <w:r w:rsidRPr="00E075FA">
          <w:rPr>
            <w:rStyle w:val="Hyperlnk"/>
            <w:rFonts w:eastAsia="MS Gothic"/>
            <w:noProof/>
          </w:rPr>
          <w:t>Arbetsbeskrivning</w:t>
        </w:r>
        <w:r>
          <w:rPr>
            <w:noProof/>
            <w:webHidden/>
          </w:rPr>
          <w:tab/>
        </w:r>
        <w:r>
          <w:rPr>
            <w:noProof/>
            <w:webHidden/>
          </w:rPr>
          <w:fldChar w:fldCharType="begin"/>
        </w:r>
        <w:r>
          <w:rPr>
            <w:noProof/>
            <w:webHidden/>
          </w:rPr>
          <w:instrText xml:space="preserve"> PAGEREF _Toc190778793 \h </w:instrText>
        </w:r>
        <w:r>
          <w:rPr>
            <w:noProof/>
            <w:webHidden/>
          </w:rPr>
        </w:r>
        <w:r>
          <w:rPr>
            <w:noProof/>
            <w:webHidden/>
          </w:rPr>
          <w:fldChar w:fldCharType="separate"/>
        </w:r>
        <w:r>
          <w:rPr>
            <w:noProof/>
            <w:webHidden/>
          </w:rPr>
          <w:t>3</w:t>
        </w:r>
        <w:r>
          <w:rPr>
            <w:noProof/>
            <w:webHidden/>
          </w:rPr>
          <w:fldChar w:fldCharType="end"/>
        </w:r>
      </w:hyperlink>
    </w:p>
    <w:p w14:paraId="116982EE" w14:textId="6A2CB9F8"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4" w:history="1">
        <w:r w:rsidRPr="00E075FA">
          <w:rPr>
            <w:rStyle w:val="Hyperlnk"/>
            <w:rFonts w:eastAsia="MS Gothic"/>
            <w:noProof/>
          </w:rPr>
          <w:t>Inledning</w:t>
        </w:r>
        <w:r>
          <w:rPr>
            <w:noProof/>
            <w:webHidden/>
          </w:rPr>
          <w:tab/>
        </w:r>
        <w:r>
          <w:rPr>
            <w:noProof/>
            <w:webHidden/>
          </w:rPr>
          <w:fldChar w:fldCharType="begin"/>
        </w:r>
        <w:r>
          <w:rPr>
            <w:noProof/>
            <w:webHidden/>
          </w:rPr>
          <w:instrText xml:space="preserve"> PAGEREF _Toc190778794 \h </w:instrText>
        </w:r>
        <w:r>
          <w:rPr>
            <w:noProof/>
            <w:webHidden/>
          </w:rPr>
        </w:r>
        <w:r>
          <w:rPr>
            <w:noProof/>
            <w:webHidden/>
          </w:rPr>
          <w:fldChar w:fldCharType="separate"/>
        </w:r>
        <w:r>
          <w:rPr>
            <w:noProof/>
            <w:webHidden/>
          </w:rPr>
          <w:t>3</w:t>
        </w:r>
        <w:r>
          <w:rPr>
            <w:noProof/>
            <w:webHidden/>
          </w:rPr>
          <w:fldChar w:fldCharType="end"/>
        </w:r>
      </w:hyperlink>
    </w:p>
    <w:p w14:paraId="17D0A9FF" w14:textId="40C5B497"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5" w:history="1">
        <w:r w:rsidRPr="00E075FA">
          <w:rPr>
            <w:rStyle w:val="Hyperlnk"/>
            <w:rFonts w:eastAsia="MS Gothic"/>
            <w:noProof/>
          </w:rPr>
          <w:t>Hälsorisker</w:t>
        </w:r>
        <w:r>
          <w:rPr>
            <w:noProof/>
            <w:webHidden/>
          </w:rPr>
          <w:tab/>
        </w:r>
        <w:r>
          <w:rPr>
            <w:noProof/>
            <w:webHidden/>
          </w:rPr>
          <w:fldChar w:fldCharType="begin"/>
        </w:r>
        <w:r>
          <w:rPr>
            <w:noProof/>
            <w:webHidden/>
          </w:rPr>
          <w:instrText xml:space="preserve"> PAGEREF _Toc190778795 \h </w:instrText>
        </w:r>
        <w:r>
          <w:rPr>
            <w:noProof/>
            <w:webHidden/>
          </w:rPr>
        </w:r>
        <w:r>
          <w:rPr>
            <w:noProof/>
            <w:webHidden/>
          </w:rPr>
          <w:fldChar w:fldCharType="separate"/>
        </w:r>
        <w:r>
          <w:rPr>
            <w:noProof/>
            <w:webHidden/>
          </w:rPr>
          <w:t>4</w:t>
        </w:r>
        <w:r>
          <w:rPr>
            <w:noProof/>
            <w:webHidden/>
          </w:rPr>
          <w:fldChar w:fldCharType="end"/>
        </w:r>
      </w:hyperlink>
    </w:p>
    <w:p w14:paraId="3B1664B1" w14:textId="2EDA98F7"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6" w:history="1">
        <w:r w:rsidRPr="00E075FA">
          <w:rPr>
            <w:rStyle w:val="Hyperlnk"/>
            <w:rFonts w:eastAsia="MS Gothic"/>
            <w:noProof/>
          </w:rPr>
          <w:t>Om man försöker bli gravid, är gravid eller ammar</w:t>
        </w:r>
        <w:r>
          <w:rPr>
            <w:noProof/>
            <w:webHidden/>
          </w:rPr>
          <w:tab/>
        </w:r>
        <w:r>
          <w:rPr>
            <w:noProof/>
            <w:webHidden/>
          </w:rPr>
          <w:fldChar w:fldCharType="begin"/>
        </w:r>
        <w:r>
          <w:rPr>
            <w:noProof/>
            <w:webHidden/>
          </w:rPr>
          <w:instrText xml:space="preserve"> PAGEREF _Toc190778796 \h </w:instrText>
        </w:r>
        <w:r>
          <w:rPr>
            <w:noProof/>
            <w:webHidden/>
          </w:rPr>
        </w:r>
        <w:r>
          <w:rPr>
            <w:noProof/>
            <w:webHidden/>
          </w:rPr>
          <w:fldChar w:fldCharType="separate"/>
        </w:r>
        <w:r>
          <w:rPr>
            <w:noProof/>
            <w:webHidden/>
          </w:rPr>
          <w:t>4</w:t>
        </w:r>
        <w:r>
          <w:rPr>
            <w:noProof/>
            <w:webHidden/>
          </w:rPr>
          <w:fldChar w:fldCharType="end"/>
        </w:r>
      </w:hyperlink>
    </w:p>
    <w:p w14:paraId="6521B7F6" w14:textId="4753CA0C"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797" w:history="1">
        <w:r w:rsidRPr="00E075FA">
          <w:rPr>
            <w:rStyle w:val="Hyperlnk"/>
            <w:rFonts w:eastAsia="MS Gothic"/>
            <w:noProof/>
          </w:rPr>
          <w:t>Ansvar och kompetens</w:t>
        </w:r>
        <w:r>
          <w:rPr>
            <w:noProof/>
            <w:webHidden/>
          </w:rPr>
          <w:tab/>
        </w:r>
        <w:r>
          <w:rPr>
            <w:noProof/>
            <w:webHidden/>
          </w:rPr>
          <w:fldChar w:fldCharType="begin"/>
        </w:r>
        <w:r>
          <w:rPr>
            <w:noProof/>
            <w:webHidden/>
          </w:rPr>
          <w:instrText xml:space="preserve"> PAGEREF _Toc190778797 \h </w:instrText>
        </w:r>
        <w:r>
          <w:rPr>
            <w:noProof/>
            <w:webHidden/>
          </w:rPr>
        </w:r>
        <w:r>
          <w:rPr>
            <w:noProof/>
            <w:webHidden/>
          </w:rPr>
          <w:fldChar w:fldCharType="separate"/>
        </w:r>
        <w:r>
          <w:rPr>
            <w:noProof/>
            <w:webHidden/>
          </w:rPr>
          <w:t>5</w:t>
        </w:r>
        <w:r>
          <w:rPr>
            <w:noProof/>
            <w:webHidden/>
          </w:rPr>
          <w:fldChar w:fldCharType="end"/>
        </w:r>
      </w:hyperlink>
    </w:p>
    <w:p w14:paraId="599B3427" w14:textId="44A0A8C0"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8" w:history="1">
        <w:r w:rsidRPr="00E075FA">
          <w:rPr>
            <w:rStyle w:val="Hyperlnk"/>
            <w:rFonts w:eastAsia="MS Gothic"/>
            <w:noProof/>
          </w:rPr>
          <w:t>Arbetsgivarens ansvar</w:t>
        </w:r>
        <w:r>
          <w:rPr>
            <w:noProof/>
            <w:webHidden/>
          </w:rPr>
          <w:tab/>
        </w:r>
        <w:r>
          <w:rPr>
            <w:noProof/>
            <w:webHidden/>
          </w:rPr>
          <w:fldChar w:fldCharType="begin"/>
        </w:r>
        <w:r>
          <w:rPr>
            <w:noProof/>
            <w:webHidden/>
          </w:rPr>
          <w:instrText xml:space="preserve"> PAGEREF _Toc190778798 \h </w:instrText>
        </w:r>
        <w:r>
          <w:rPr>
            <w:noProof/>
            <w:webHidden/>
          </w:rPr>
        </w:r>
        <w:r>
          <w:rPr>
            <w:noProof/>
            <w:webHidden/>
          </w:rPr>
          <w:fldChar w:fldCharType="separate"/>
        </w:r>
        <w:r>
          <w:rPr>
            <w:noProof/>
            <w:webHidden/>
          </w:rPr>
          <w:t>5</w:t>
        </w:r>
        <w:r>
          <w:rPr>
            <w:noProof/>
            <w:webHidden/>
          </w:rPr>
          <w:fldChar w:fldCharType="end"/>
        </w:r>
      </w:hyperlink>
    </w:p>
    <w:p w14:paraId="322CA990" w14:textId="4B344F7A" w:rsidR="008F22BE" w:rsidRDefault="008F22BE" w:rsidP="008F22BE">
      <w:pPr>
        <w:pStyle w:val="Innehll3"/>
        <w:rPr>
          <w:rFonts w:asciiTheme="minorHAnsi" w:eastAsiaTheme="minorEastAsia" w:hAnsiTheme="minorHAnsi" w:cstheme="minorBidi"/>
          <w:noProof/>
          <w:kern w:val="2"/>
          <w14:ligatures w14:val="standardContextual"/>
        </w:rPr>
      </w:pPr>
      <w:hyperlink w:anchor="_Toc190778799" w:history="1">
        <w:r w:rsidRPr="00E075FA">
          <w:rPr>
            <w:rStyle w:val="Hyperlnk"/>
            <w:rFonts w:eastAsia="MS Gothic"/>
            <w:noProof/>
          </w:rPr>
          <w:t>Arbetstagarens ansvar</w:t>
        </w:r>
        <w:r>
          <w:rPr>
            <w:noProof/>
            <w:webHidden/>
          </w:rPr>
          <w:tab/>
        </w:r>
        <w:r>
          <w:rPr>
            <w:noProof/>
            <w:webHidden/>
          </w:rPr>
          <w:fldChar w:fldCharType="begin"/>
        </w:r>
        <w:r>
          <w:rPr>
            <w:noProof/>
            <w:webHidden/>
          </w:rPr>
          <w:instrText xml:space="preserve"> PAGEREF _Toc190778799 \h </w:instrText>
        </w:r>
        <w:r>
          <w:rPr>
            <w:noProof/>
            <w:webHidden/>
          </w:rPr>
        </w:r>
        <w:r>
          <w:rPr>
            <w:noProof/>
            <w:webHidden/>
          </w:rPr>
          <w:fldChar w:fldCharType="separate"/>
        </w:r>
        <w:r>
          <w:rPr>
            <w:noProof/>
            <w:webHidden/>
          </w:rPr>
          <w:t>5</w:t>
        </w:r>
        <w:r>
          <w:rPr>
            <w:noProof/>
            <w:webHidden/>
          </w:rPr>
          <w:fldChar w:fldCharType="end"/>
        </w:r>
      </w:hyperlink>
    </w:p>
    <w:p w14:paraId="7671DAA4" w14:textId="71225442"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00" w:history="1">
        <w:r w:rsidRPr="00E075FA">
          <w:rPr>
            <w:rStyle w:val="Hyperlnk"/>
            <w:rFonts w:eastAsia="MS Gothic"/>
            <w:noProof/>
          </w:rPr>
          <w:t>Kompetens</w:t>
        </w:r>
        <w:r>
          <w:rPr>
            <w:noProof/>
            <w:webHidden/>
          </w:rPr>
          <w:tab/>
        </w:r>
        <w:r>
          <w:rPr>
            <w:noProof/>
            <w:webHidden/>
          </w:rPr>
          <w:fldChar w:fldCharType="begin"/>
        </w:r>
        <w:r>
          <w:rPr>
            <w:noProof/>
            <w:webHidden/>
          </w:rPr>
          <w:instrText xml:space="preserve"> PAGEREF _Toc190778800 \h </w:instrText>
        </w:r>
        <w:r>
          <w:rPr>
            <w:noProof/>
            <w:webHidden/>
          </w:rPr>
        </w:r>
        <w:r>
          <w:rPr>
            <w:noProof/>
            <w:webHidden/>
          </w:rPr>
          <w:fldChar w:fldCharType="separate"/>
        </w:r>
        <w:r>
          <w:rPr>
            <w:noProof/>
            <w:webHidden/>
          </w:rPr>
          <w:t>5</w:t>
        </w:r>
        <w:r>
          <w:rPr>
            <w:noProof/>
            <w:webHidden/>
          </w:rPr>
          <w:fldChar w:fldCharType="end"/>
        </w:r>
      </w:hyperlink>
    </w:p>
    <w:p w14:paraId="08DDC3E9" w14:textId="7F235BDE"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801" w:history="1">
        <w:r w:rsidRPr="00E075FA">
          <w:rPr>
            <w:rStyle w:val="Hyperlnk"/>
            <w:rFonts w:eastAsia="MS Gothic"/>
            <w:noProof/>
          </w:rPr>
          <w:t>Riskbedömning</w:t>
        </w:r>
        <w:r>
          <w:rPr>
            <w:noProof/>
            <w:webHidden/>
          </w:rPr>
          <w:tab/>
        </w:r>
        <w:r>
          <w:rPr>
            <w:noProof/>
            <w:webHidden/>
          </w:rPr>
          <w:fldChar w:fldCharType="begin"/>
        </w:r>
        <w:r>
          <w:rPr>
            <w:noProof/>
            <w:webHidden/>
          </w:rPr>
          <w:instrText xml:space="preserve"> PAGEREF _Toc190778801 \h </w:instrText>
        </w:r>
        <w:r>
          <w:rPr>
            <w:noProof/>
            <w:webHidden/>
          </w:rPr>
        </w:r>
        <w:r>
          <w:rPr>
            <w:noProof/>
            <w:webHidden/>
          </w:rPr>
          <w:fldChar w:fldCharType="separate"/>
        </w:r>
        <w:r>
          <w:rPr>
            <w:noProof/>
            <w:webHidden/>
          </w:rPr>
          <w:t>6</w:t>
        </w:r>
        <w:r>
          <w:rPr>
            <w:noProof/>
            <w:webHidden/>
          </w:rPr>
          <w:fldChar w:fldCharType="end"/>
        </w:r>
      </w:hyperlink>
    </w:p>
    <w:p w14:paraId="3EB17EB6" w14:textId="6392B04E"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802" w:history="1">
        <w:r w:rsidRPr="00E075FA">
          <w:rPr>
            <w:rStyle w:val="Hyperlnk"/>
            <w:rFonts w:eastAsia="MS Gothic"/>
            <w:noProof/>
          </w:rPr>
          <w:t>Avvikelser/tillbud</w:t>
        </w:r>
        <w:r>
          <w:rPr>
            <w:noProof/>
            <w:webHidden/>
          </w:rPr>
          <w:tab/>
        </w:r>
        <w:r>
          <w:rPr>
            <w:noProof/>
            <w:webHidden/>
          </w:rPr>
          <w:fldChar w:fldCharType="begin"/>
        </w:r>
        <w:r>
          <w:rPr>
            <w:noProof/>
            <w:webHidden/>
          </w:rPr>
          <w:instrText xml:space="preserve"> PAGEREF _Toc190778802 \h </w:instrText>
        </w:r>
        <w:r>
          <w:rPr>
            <w:noProof/>
            <w:webHidden/>
          </w:rPr>
        </w:r>
        <w:r>
          <w:rPr>
            <w:noProof/>
            <w:webHidden/>
          </w:rPr>
          <w:fldChar w:fldCharType="separate"/>
        </w:r>
        <w:r>
          <w:rPr>
            <w:noProof/>
            <w:webHidden/>
          </w:rPr>
          <w:t>7</w:t>
        </w:r>
        <w:r>
          <w:rPr>
            <w:noProof/>
            <w:webHidden/>
          </w:rPr>
          <w:fldChar w:fldCharType="end"/>
        </w:r>
      </w:hyperlink>
    </w:p>
    <w:p w14:paraId="3A56E761" w14:textId="14769738"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803" w:history="1">
        <w:r w:rsidRPr="00E075FA">
          <w:rPr>
            <w:rStyle w:val="Hyperlnk"/>
            <w:rFonts w:eastAsia="MS Gothic"/>
            <w:noProof/>
          </w:rPr>
          <w:t>Administrering</w:t>
        </w:r>
        <w:r>
          <w:rPr>
            <w:noProof/>
            <w:webHidden/>
          </w:rPr>
          <w:tab/>
        </w:r>
        <w:r>
          <w:rPr>
            <w:noProof/>
            <w:webHidden/>
          </w:rPr>
          <w:fldChar w:fldCharType="begin"/>
        </w:r>
        <w:r>
          <w:rPr>
            <w:noProof/>
            <w:webHidden/>
          </w:rPr>
          <w:instrText xml:space="preserve"> PAGEREF _Toc190778803 \h </w:instrText>
        </w:r>
        <w:r>
          <w:rPr>
            <w:noProof/>
            <w:webHidden/>
          </w:rPr>
        </w:r>
        <w:r>
          <w:rPr>
            <w:noProof/>
            <w:webHidden/>
          </w:rPr>
          <w:fldChar w:fldCharType="separate"/>
        </w:r>
        <w:r>
          <w:rPr>
            <w:noProof/>
            <w:webHidden/>
          </w:rPr>
          <w:t>7</w:t>
        </w:r>
        <w:r>
          <w:rPr>
            <w:noProof/>
            <w:webHidden/>
          </w:rPr>
          <w:fldChar w:fldCharType="end"/>
        </w:r>
      </w:hyperlink>
    </w:p>
    <w:p w14:paraId="32F75738" w14:textId="0EB904B8"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804" w:history="1">
        <w:r w:rsidRPr="00E075FA">
          <w:rPr>
            <w:rStyle w:val="Hyperlnk"/>
            <w:rFonts w:eastAsia="MS Gothic"/>
            <w:noProof/>
          </w:rPr>
          <w:t>Spill</w:t>
        </w:r>
        <w:r>
          <w:rPr>
            <w:noProof/>
            <w:webHidden/>
          </w:rPr>
          <w:tab/>
        </w:r>
        <w:r>
          <w:rPr>
            <w:noProof/>
            <w:webHidden/>
          </w:rPr>
          <w:fldChar w:fldCharType="begin"/>
        </w:r>
        <w:r>
          <w:rPr>
            <w:noProof/>
            <w:webHidden/>
          </w:rPr>
          <w:instrText xml:space="preserve"> PAGEREF _Toc190778804 \h </w:instrText>
        </w:r>
        <w:r>
          <w:rPr>
            <w:noProof/>
            <w:webHidden/>
          </w:rPr>
        </w:r>
        <w:r>
          <w:rPr>
            <w:noProof/>
            <w:webHidden/>
          </w:rPr>
          <w:fldChar w:fldCharType="separate"/>
        </w:r>
        <w:r>
          <w:rPr>
            <w:noProof/>
            <w:webHidden/>
          </w:rPr>
          <w:t>7</w:t>
        </w:r>
        <w:r>
          <w:rPr>
            <w:noProof/>
            <w:webHidden/>
          </w:rPr>
          <w:fldChar w:fldCharType="end"/>
        </w:r>
      </w:hyperlink>
    </w:p>
    <w:p w14:paraId="55D9D729" w14:textId="4DBA5EF8" w:rsidR="008F22BE" w:rsidRDefault="008F22BE" w:rsidP="008F22BE">
      <w:pPr>
        <w:pStyle w:val="Innehll2"/>
        <w:tabs>
          <w:tab w:val="right" w:leader="dot" w:pos="8061"/>
        </w:tabs>
        <w:rPr>
          <w:rFonts w:asciiTheme="minorHAnsi" w:eastAsiaTheme="minorEastAsia" w:hAnsiTheme="minorHAnsi" w:cstheme="minorBidi"/>
          <w:noProof/>
          <w:kern w:val="2"/>
          <w14:ligatures w14:val="standardContextual"/>
        </w:rPr>
      </w:pPr>
      <w:hyperlink w:anchor="_Toc190778805" w:history="1">
        <w:r w:rsidRPr="00E075FA">
          <w:rPr>
            <w:rStyle w:val="Hyperlnk"/>
            <w:rFonts w:eastAsia="MS Gothic"/>
            <w:noProof/>
          </w:rPr>
          <w:t>Städning</w:t>
        </w:r>
        <w:r>
          <w:rPr>
            <w:noProof/>
            <w:webHidden/>
          </w:rPr>
          <w:tab/>
        </w:r>
        <w:r>
          <w:rPr>
            <w:noProof/>
            <w:webHidden/>
          </w:rPr>
          <w:fldChar w:fldCharType="begin"/>
        </w:r>
        <w:r>
          <w:rPr>
            <w:noProof/>
            <w:webHidden/>
          </w:rPr>
          <w:instrText xml:space="preserve"> PAGEREF _Toc190778805 \h </w:instrText>
        </w:r>
        <w:r>
          <w:rPr>
            <w:noProof/>
            <w:webHidden/>
          </w:rPr>
        </w:r>
        <w:r>
          <w:rPr>
            <w:noProof/>
            <w:webHidden/>
          </w:rPr>
          <w:fldChar w:fldCharType="separate"/>
        </w:r>
        <w:r>
          <w:rPr>
            <w:noProof/>
            <w:webHidden/>
          </w:rPr>
          <w:t>8</w:t>
        </w:r>
        <w:r>
          <w:rPr>
            <w:noProof/>
            <w:webHidden/>
          </w:rPr>
          <w:fldChar w:fldCharType="end"/>
        </w:r>
      </w:hyperlink>
    </w:p>
    <w:p w14:paraId="2120153D" w14:textId="39A05414"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806" w:history="1">
        <w:r w:rsidRPr="00E075FA">
          <w:rPr>
            <w:rStyle w:val="Hyperlnk"/>
            <w:rFonts w:eastAsia="MS Gothic"/>
            <w:noProof/>
          </w:rPr>
          <w:t>Bilagor</w:t>
        </w:r>
        <w:r>
          <w:rPr>
            <w:noProof/>
            <w:webHidden/>
          </w:rPr>
          <w:tab/>
        </w:r>
        <w:r>
          <w:rPr>
            <w:noProof/>
            <w:webHidden/>
          </w:rPr>
          <w:fldChar w:fldCharType="begin"/>
        </w:r>
        <w:r>
          <w:rPr>
            <w:noProof/>
            <w:webHidden/>
          </w:rPr>
          <w:instrText xml:space="preserve"> PAGEREF _Toc190778806 \h </w:instrText>
        </w:r>
        <w:r>
          <w:rPr>
            <w:noProof/>
            <w:webHidden/>
          </w:rPr>
        </w:r>
        <w:r>
          <w:rPr>
            <w:noProof/>
            <w:webHidden/>
          </w:rPr>
          <w:fldChar w:fldCharType="separate"/>
        </w:r>
        <w:r>
          <w:rPr>
            <w:noProof/>
            <w:webHidden/>
          </w:rPr>
          <w:t>8</w:t>
        </w:r>
        <w:r>
          <w:rPr>
            <w:noProof/>
            <w:webHidden/>
          </w:rPr>
          <w:fldChar w:fldCharType="end"/>
        </w:r>
      </w:hyperlink>
    </w:p>
    <w:p w14:paraId="66DB9ABA" w14:textId="6894B32E"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07" w:history="1">
        <w:r w:rsidRPr="00E075FA">
          <w:rPr>
            <w:rStyle w:val="Hyperlnk"/>
            <w:rFonts w:eastAsia="MS Gothic"/>
            <w:noProof/>
          </w:rPr>
          <w:t>Skyddsinstruktioner per läkemedels(berednings)form</w:t>
        </w:r>
        <w:r>
          <w:rPr>
            <w:noProof/>
            <w:webHidden/>
          </w:rPr>
          <w:tab/>
        </w:r>
        <w:r>
          <w:rPr>
            <w:noProof/>
            <w:webHidden/>
          </w:rPr>
          <w:fldChar w:fldCharType="begin"/>
        </w:r>
        <w:r>
          <w:rPr>
            <w:noProof/>
            <w:webHidden/>
          </w:rPr>
          <w:instrText xml:space="preserve"> PAGEREF _Toc190778807 \h </w:instrText>
        </w:r>
        <w:r>
          <w:rPr>
            <w:noProof/>
            <w:webHidden/>
          </w:rPr>
        </w:r>
        <w:r>
          <w:rPr>
            <w:noProof/>
            <w:webHidden/>
          </w:rPr>
          <w:fldChar w:fldCharType="separate"/>
        </w:r>
        <w:r>
          <w:rPr>
            <w:noProof/>
            <w:webHidden/>
          </w:rPr>
          <w:t>8</w:t>
        </w:r>
        <w:r>
          <w:rPr>
            <w:noProof/>
            <w:webHidden/>
          </w:rPr>
          <w:fldChar w:fldCharType="end"/>
        </w:r>
      </w:hyperlink>
    </w:p>
    <w:p w14:paraId="11CBBC0C" w14:textId="20C2FE16"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808" w:history="1">
        <w:r w:rsidRPr="00E075FA">
          <w:rPr>
            <w:rStyle w:val="Hyperlnk"/>
            <w:rFonts w:eastAsia="MS Gothic"/>
            <w:noProof/>
          </w:rPr>
          <w:t>Relaterad information</w:t>
        </w:r>
        <w:r>
          <w:rPr>
            <w:noProof/>
            <w:webHidden/>
          </w:rPr>
          <w:tab/>
        </w:r>
        <w:r>
          <w:rPr>
            <w:noProof/>
            <w:webHidden/>
          </w:rPr>
          <w:fldChar w:fldCharType="begin"/>
        </w:r>
        <w:r>
          <w:rPr>
            <w:noProof/>
            <w:webHidden/>
          </w:rPr>
          <w:instrText xml:space="preserve"> PAGEREF _Toc190778808 \h </w:instrText>
        </w:r>
        <w:r>
          <w:rPr>
            <w:noProof/>
            <w:webHidden/>
          </w:rPr>
        </w:r>
        <w:r>
          <w:rPr>
            <w:noProof/>
            <w:webHidden/>
          </w:rPr>
          <w:fldChar w:fldCharType="separate"/>
        </w:r>
        <w:r>
          <w:rPr>
            <w:noProof/>
            <w:webHidden/>
          </w:rPr>
          <w:t>8</w:t>
        </w:r>
        <w:r>
          <w:rPr>
            <w:noProof/>
            <w:webHidden/>
          </w:rPr>
          <w:fldChar w:fldCharType="end"/>
        </w:r>
      </w:hyperlink>
    </w:p>
    <w:p w14:paraId="4FF9D01B" w14:textId="5326C19F"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809" w:history="1">
        <w:r w:rsidRPr="00E075FA">
          <w:rPr>
            <w:rStyle w:val="Hyperlnk"/>
            <w:rFonts w:eastAsia="MS Gothic"/>
            <w:noProof/>
          </w:rPr>
          <w:t>Arbetsgrupp</w:t>
        </w:r>
        <w:r>
          <w:rPr>
            <w:noProof/>
            <w:webHidden/>
          </w:rPr>
          <w:tab/>
        </w:r>
        <w:r>
          <w:rPr>
            <w:noProof/>
            <w:webHidden/>
          </w:rPr>
          <w:fldChar w:fldCharType="begin"/>
        </w:r>
        <w:r>
          <w:rPr>
            <w:noProof/>
            <w:webHidden/>
          </w:rPr>
          <w:instrText xml:space="preserve"> PAGEREF _Toc190778809 \h </w:instrText>
        </w:r>
        <w:r>
          <w:rPr>
            <w:noProof/>
            <w:webHidden/>
          </w:rPr>
        </w:r>
        <w:r>
          <w:rPr>
            <w:noProof/>
            <w:webHidden/>
          </w:rPr>
          <w:fldChar w:fldCharType="separate"/>
        </w:r>
        <w:r>
          <w:rPr>
            <w:noProof/>
            <w:webHidden/>
          </w:rPr>
          <w:t>8</w:t>
        </w:r>
        <w:r>
          <w:rPr>
            <w:noProof/>
            <w:webHidden/>
          </w:rPr>
          <w:fldChar w:fldCharType="end"/>
        </w:r>
      </w:hyperlink>
    </w:p>
    <w:p w14:paraId="3DB17B0B" w14:textId="4CC5D00C" w:rsidR="008F22BE" w:rsidRDefault="008F22BE" w:rsidP="008F22BE">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190778810" w:history="1">
        <w:r w:rsidRPr="00E075FA">
          <w:rPr>
            <w:rStyle w:val="Hyperlnk"/>
            <w:rFonts w:eastAsia="MS Gothic"/>
            <w:noProof/>
          </w:rPr>
          <w:t>Käll- och litteraturförteckning</w:t>
        </w:r>
        <w:r>
          <w:rPr>
            <w:noProof/>
            <w:webHidden/>
          </w:rPr>
          <w:tab/>
        </w:r>
        <w:r>
          <w:rPr>
            <w:noProof/>
            <w:webHidden/>
          </w:rPr>
          <w:fldChar w:fldCharType="begin"/>
        </w:r>
        <w:r>
          <w:rPr>
            <w:noProof/>
            <w:webHidden/>
          </w:rPr>
          <w:instrText xml:space="preserve"> PAGEREF _Toc190778810 \h </w:instrText>
        </w:r>
        <w:r>
          <w:rPr>
            <w:noProof/>
            <w:webHidden/>
          </w:rPr>
        </w:r>
        <w:r>
          <w:rPr>
            <w:noProof/>
            <w:webHidden/>
          </w:rPr>
          <w:fldChar w:fldCharType="separate"/>
        </w:r>
        <w:r>
          <w:rPr>
            <w:noProof/>
            <w:webHidden/>
          </w:rPr>
          <w:t>9</w:t>
        </w:r>
        <w:r>
          <w:rPr>
            <w:noProof/>
            <w:webHidden/>
          </w:rPr>
          <w:fldChar w:fldCharType="end"/>
        </w:r>
      </w:hyperlink>
    </w:p>
    <w:p w14:paraId="5CCA29AA" w14:textId="666BA97E"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11" w:history="1">
        <w:r w:rsidRPr="00E075FA">
          <w:rPr>
            <w:rStyle w:val="Hyperlnk"/>
            <w:rFonts w:eastAsia="MS Gothic"/>
            <w:noProof/>
          </w:rPr>
          <w:t>Lagar:</w:t>
        </w:r>
        <w:r>
          <w:rPr>
            <w:noProof/>
            <w:webHidden/>
          </w:rPr>
          <w:tab/>
        </w:r>
        <w:r>
          <w:rPr>
            <w:noProof/>
            <w:webHidden/>
          </w:rPr>
          <w:fldChar w:fldCharType="begin"/>
        </w:r>
        <w:r>
          <w:rPr>
            <w:noProof/>
            <w:webHidden/>
          </w:rPr>
          <w:instrText xml:space="preserve"> PAGEREF _Toc190778811 \h </w:instrText>
        </w:r>
        <w:r>
          <w:rPr>
            <w:noProof/>
            <w:webHidden/>
          </w:rPr>
        </w:r>
        <w:r>
          <w:rPr>
            <w:noProof/>
            <w:webHidden/>
          </w:rPr>
          <w:fldChar w:fldCharType="separate"/>
        </w:r>
        <w:r>
          <w:rPr>
            <w:noProof/>
            <w:webHidden/>
          </w:rPr>
          <w:t>9</w:t>
        </w:r>
        <w:r>
          <w:rPr>
            <w:noProof/>
            <w:webHidden/>
          </w:rPr>
          <w:fldChar w:fldCharType="end"/>
        </w:r>
      </w:hyperlink>
    </w:p>
    <w:p w14:paraId="52AD4256" w14:textId="719541FD"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12" w:history="1">
        <w:r w:rsidRPr="00E075FA">
          <w:rPr>
            <w:rStyle w:val="Hyperlnk"/>
            <w:rFonts w:eastAsia="MS Gothic"/>
            <w:noProof/>
          </w:rPr>
          <w:t>Socialstyrelsen:</w:t>
        </w:r>
        <w:r>
          <w:rPr>
            <w:noProof/>
            <w:webHidden/>
          </w:rPr>
          <w:tab/>
        </w:r>
        <w:r>
          <w:rPr>
            <w:noProof/>
            <w:webHidden/>
          </w:rPr>
          <w:fldChar w:fldCharType="begin"/>
        </w:r>
        <w:r>
          <w:rPr>
            <w:noProof/>
            <w:webHidden/>
          </w:rPr>
          <w:instrText xml:space="preserve"> PAGEREF _Toc190778812 \h </w:instrText>
        </w:r>
        <w:r>
          <w:rPr>
            <w:noProof/>
            <w:webHidden/>
          </w:rPr>
        </w:r>
        <w:r>
          <w:rPr>
            <w:noProof/>
            <w:webHidden/>
          </w:rPr>
          <w:fldChar w:fldCharType="separate"/>
        </w:r>
        <w:r>
          <w:rPr>
            <w:noProof/>
            <w:webHidden/>
          </w:rPr>
          <w:t>9</w:t>
        </w:r>
        <w:r>
          <w:rPr>
            <w:noProof/>
            <w:webHidden/>
          </w:rPr>
          <w:fldChar w:fldCharType="end"/>
        </w:r>
      </w:hyperlink>
    </w:p>
    <w:p w14:paraId="5BD6C671" w14:textId="48D1DA8D"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13" w:history="1">
        <w:r w:rsidRPr="00E075FA">
          <w:rPr>
            <w:rStyle w:val="Hyperlnk"/>
            <w:rFonts w:eastAsia="MS Gothic"/>
            <w:noProof/>
          </w:rPr>
          <w:t>Arbetsmiljöverkets föreskrifter:</w:t>
        </w:r>
        <w:r>
          <w:rPr>
            <w:noProof/>
            <w:webHidden/>
          </w:rPr>
          <w:tab/>
        </w:r>
        <w:r>
          <w:rPr>
            <w:noProof/>
            <w:webHidden/>
          </w:rPr>
          <w:fldChar w:fldCharType="begin"/>
        </w:r>
        <w:r>
          <w:rPr>
            <w:noProof/>
            <w:webHidden/>
          </w:rPr>
          <w:instrText xml:space="preserve"> PAGEREF _Toc190778813 \h </w:instrText>
        </w:r>
        <w:r>
          <w:rPr>
            <w:noProof/>
            <w:webHidden/>
          </w:rPr>
        </w:r>
        <w:r>
          <w:rPr>
            <w:noProof/>
            <w:webHidden/>
          </w:rPr>
          <w:fldChar w:fldCharType="separate"/>
        </w:r>
        <w:r>
          <w:rPr>
            <w:noProof/>
            <w:webHidden/>
          </w:rPr>
          <w:t>9</w:t>
        </w:r>
        <w:r>
          <w:rPr>
            <w:noProof/>
            <w:webHidden/>
          </w:rPr>
          <w:fldChar w:fldCharType="end"/>
        </w:r>
      </w:hyperlink>
    </w:p>
    <w:p w14:paraId="5987B7CA" w14:textId="340FFD48"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14" w:history="1">
        <w:r w:rsidRPr="00E075FA">
          <w:rPr>
            <w:rStyle w:val="Hyperlnk"/>
            <w:rFonts w:eastAsia="MS Gothic"/>
            <w:noProof/>
          </w:rPr>
          <w:t>Regionala och lokala riktlinjer:</w:t>
        </w:r>
        <w:r>
          <w:rPr>
            <w:noProof/>
            <w:webHidden/>
          </w:rPr>
          <w:tab/>
        </w:r>
        <w:r>
          <w:rPr>
            <w:noProof/>
            <w:webHidden/>
          </w:rPr>
          <w:fldChar w:fldCharType="begin"/>
        </w:r>
        <w:r>
          <w:rPr>
            <w:noProof/>
            <w:webHidden/>
          </w:rPr>
          <w:instrText xml:space="preserve"> PAGEREF _Toc190778814 \h </w:instrText>
        </w:r>
        <w:r>
          <w:rPr>
            <w:noProof/>
            <w:webHidden/>
          </w:rPr>
        </w:r>
        <w:r>
          <w:rPr>
            <w:noProof/>
            <w:webHidden/>
          </w:rPr>
          <w:fldChar w:fldCharType="separate"/>
        </w:r>
        <w:r>
          <w:rPr>
            <w:noProof/>
            <w:webHidden/>
          </w:rPr>
          <w:t>9</w:t>
        </w:r>
        <w:r>
          <w:rPr>
            <w:noProof/>
            <w:webHidden/>
          </w:rPr>
          <w:fldChar w:fldCharType="end"/>
        </w:r>
      </w:hyperlink>
    </w:p>
    <w:p w14:paraId="46A298F3" w14:textId="2A4CA140" w:rsidR="008F22BE" w:rsidRDefault="008F22BE" w:rsidP="008F22BE">
      <w:pPr>
        <w:pStyle w:val="Innehll3"/>
        <w:rPr>
          <w:rFonts w:asciiTheme="minorHAnsi" w:eastAsiaTheme="minorEastAsia" w:hAnsiTheme="minorHAnsi" w:cstheme="minorBidi"/>
          <w:noProof/>
          <w:kern w:val="2"/>
          <w14:ligatures w14:val="standardContextual"/>
        </w:rPr>
      </w:pPr>
      <w:hyperlink w:anchor="_Toc190778815" w:history="1">
        <w:r w:rsidRPr="00E075FA">
          <w:rPr>
            <w:rStyle w:val="Hyperlnk"/>
            <w:rFonts w:eastAsia="MS Gothic"/>
            <w:noProof/>
          </w:rPr>
          <w:t>Andra myndigheter och aktörer</w:t>
        </w:r>
        <w:r>
          <w:rPr>
            <w:noProof/>
            <w:webHidden/>
          </w:rPr>
          <w:tab/>
        </w:r>
        <w:r>
          <w:rPr>
            <w:noProof/>
            <w:webHidden/>
          </w:rPr>
          <w:fldChar w:fldCharType="begin"/>
        </w:r>
        <w:r>
          <w:rPr>
            <w:noProof/>
            <w:webHidden/>
          </w:rPr>
          <w:instrText xml:space="preserve"> PAGEREF _Toc190778815 \h </w:instrText>
        </w:r>
        <w:r>
          <w:rPr>
            <w:noProof/>
            <w:webHidden/>
          </w:rPr>
        </w:r>
        <w:r>
          <w:rPr>
            <w:noProof/>
            <w:webHidden/>
          </w:rPr>
          <w:fldChar w:fldCharType="separate"/>
        </w:r>
        <w:r>
          <w:rPr>
            <w:noProof/>
            <w:webHidden/>
          </w:rPr>
          <w:t>9</w:t>
        </w:r>
        <w:r>
          <w:rPr>
            <w:noProof/>
            <w:webHidden/>
          </w:rPr>
          <w:fldChar w:fldCharType="end"/>
        </w:r>
      </w:hyperlink>
    </w:p>
    <w:p w14:paraId="1011DBDD" w14:textId="66D27093" w:rsidR="00850699" w:rsidRPr="00155ADD" w:rsidRDefault="008F22BE" w:rsidP="008F22BE">
      <w:pPr>
        <w:pStyle w:val="Rubrik2"/>
      </w:pPr>
      <w:r>
        <w:fldChar w:fldCharType="end"/>
      </w:r>
      <w:bookmarkStart w:id="25" w:name="_Toc62826980"/>
      <w:bookmarkStart w:id="26" w:name="_Toc256000625"/>
      <w:bookmarkStart w:id="27" w:name="_Toc256000655"/>
      <w:bookmarkStart w:id="28" w:name="_Toc256000685"/>
      <w:bookmarkStart w:id="29" w:name="_Toc256000715"/>
      <w:bookmarkStart w:id="30" w:name="_Toc190778786"/>
      <w:r w:rsidR="00850699" w:rsidRPr="00155ADD">
        <w:t>Bakgrund, syfte och mål</w:t>
      </w:r>
      <w:bookmarkEnd w:id="25"/>
      <w:bookmarkEnd w:id="26"/>
      <w:bookmarkEnd w:id="27"/>
      <w:bookmarkEnd w:id="28"/>
      <w:bookmarkEnd w:id="29"/>
      <w:bookmarkEnd w:id="30"/>
    </w:p>
    <w:p w14:paraId="182C5CCB" w14:textId="77777777" w:rsidR="00850699" w:rsidRPr="00155ADD" w:rsidRDefault="00850699" w:rsidP="00850699">
      <w:pPr>
        <w:pStyle w:val="Normalefterlista"/>
      </w:pPr>
      <w:r w:rsidRPr="088AFB52">
        <w:t xml:space="preserve">I Arbetsmiljöverkets föreskrift (AFS) 2005:05 ”Cytostatika och andra läkemedel med bestående toxisk effekt” ställs krav på hur olika läkemedel skall hanteras. </w:t>
      </w:r>
    </w:p>
    <w:p w14:paraId="78F0915D" w14:textId="77777777" w:rsidR="00850699" w:rsidRPr="00155ADD" w:rsidRDefault="00850699" w:rsidP="00850699">
      <w:pPr>
        <w:pStyle w:val="Normalefterlista"/>
      </w:pPr>
      <w:r w:rsidRPr="088AFB52">
        <w:t>De läkemedel som omfattas av Arbetsmiljöverkets föreskrift AFS 2005:05 ”Cytostatika och andra läkemedel med bestående toxisk effekt” är läkemedel som används vid behandling av tumörsjukdomar, rubbningar i immunsystemet, autoimmuna sjukdomar, reumatiska sjukdomar, hudsjukdomar samt i samband med transplantationer. Dessa läkemedel används även vid infektioner orsakade av bakterier eller virus, samt vid andra allvarliga sjukdomstillstånd.</w:t>
      </w:r>
    </w:p>
    <w:p w14:paraId="400590C6" w14:textId="77777777" w:rsidR="00850699" w:rsidRPr="003652CC" w:rsidRDefault="00850699" w:rsidP="00850699">
      <w:pPr>
        <w:pStyle w:val="Normalefterlista"/>
      </w:pPr>
      <w:r w:rsidRPr="088AFB52">
        <w:t>Denna skyddsinstruktion är ett komplement till AFS 2005:05 ”Cytostatika och andra läkemedel med bestående toxisk effekt”. Denna skyddsinstruktion skall finnas lätt tillgänglig på alla enheter som använder läkemedel med bestående toxisk effekt, för att säkerställa en säker arbetsmiljö för medarbetarna.</w:t>
      </w:r>
    </w:p>
    <w:p w14:paraId="308FDCAA" w14:textId="77777777" w:rsidR="00850699" w:rsidRPr="00155ADD" w:rsidRDefault="00850699" w:rsidP="00850699">
      <w:pPr>
        <w:pStyle w:val="Rubrik2"/>
      </w:pPr>
      <w:bookmarkStart w:id="31" w:name="_Toc459899218"/>
      <w:bookmarkStart w:id="32" w:name="_Toc256000002"/>
      <w:bookmarkStart w:id="33" w:name="_Toc256000032"/>
      <w:bookmarkStart w:id="34" w:name="_Toc256000062"/>
      <w:bookmarkStart w:id="35" w:name="_Toc256000092"/>
      <w:bookmarkStart w:id="36" w:name="_Toc256000122"/>
      <w:bookmarkStart w:id="37" w:name="_Toc256000152"/>
      <w:bookmarkStart w:id="38" w:name="_Toc256000182"/>
      <w:bookmarkStart w:id="39" w:name="_Toc256000212"/>
      <w:bookmarkStart w:id="40" w:name="_Toc256000242"/>
      <w:bookmarkStart w:id="41" w:name="_Toc256000272"/>
      <w:bookmarkStart w:id="42" w:name="_Toc256000302"/>
      <w:bookmarkStart w:id="43" w:name="_Toc256000332"/>
      <w:bookmarkStart w:id="44" w:name="_Toc256000362"/>
      <w:bookmarkStart w:id="45" w:name="_Toc256000392"/>
      <w:bookmarkStart w:id="46" w:name="_Toc256000422"/>
      <w:bookmarkStart w:id="47" w:name="_Toc533060505"/>
      <w:bookmarkStart w:id="48" w:name="_Toc256000452"/>
      <w:bookmarkStart w:id="49" w:name="_Toc256000482"/>
      <w:bookmarkStart w:id="50" w:name="_Toc256000512"/>
      <w:bookmarkStart w:id="51" w:name="_Toc256000542"/>
      <w:bookmarkStart w:id="52" w:name="_Toc256000572"/>
      <w:bookmarkStart w:id="53" w:name="_Toc256000602"/>
      <w:bookmarkStart w:id="54" w:name="_Toc62826981"/>
      <w:bookmarkStart w:id="55" w:name="_Toc256000632"/>
      <w:bookmarkStart w:id="56" w:name="_Toc256000662"/>
      <w:bookmarkStart w:id="57" w:name="_Toc256000692"/>
      <w:bookmarkStart w:id="58" w:name="_Toc256000722"/>
      <w:bookmarkStart w:id="59" w:name="_Toc190778787"/>
      <w:r w:rsidRPr="00155ADD">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1A112C58" w14:textId="77777777" w:rsidR="00850699" w:rsidRPr="003652CC" w:rsidRDefault="00850699" w:rsidP="00850699">
      <w:pPr>
        <w:pStyle w:val="Normalefterlista"/>
      </w:pPr>
      <w:r w:rsidRPr="088AFB52">
        <w:t>Gäller för de enheter som handhar läkemedel med risk för bestående toxisk effekt.</w:t>
      </w:r>
    </w:p>
    <w:p w14:paraId="1FDEE37E" w14:textId="77777777" w:rsidR="00850699" w:rsidRPr="00155ADD" w:rsidRDefault="00850699" w:rsidP="00850699">
      <w:pPr>
        <w:pStyle w:val="MellanrubrikVGR"/>
      </w:pPr>
      <w:bookmarkStart w:id="60" w:name="_Toc459899219"/>
      <w:bookmarkStart w:id="61" w:name="_Toc256000003"/>
      <w:bookmarkStart w:id="62" w:name="_Toc256000033"/>
      <w:bookmarkStart w:id="63" w:name="_Toc256000063"/>
      <w:bookmarkStart w:id="64" w:name="_Toc256000093"/>
      <w:bookmarkStart w:id="65" w:name="_Toc256000123"/>
      <w:bookmarkStart w:id="66" w:name="_Toc256000153"/>
      <w:bookmarkStart w:id="67" w:name="_Toc256000183"/>
      <w:bookmarkStart w:id="68" w:name="_Toc256000213"/>
      <w:bookmarkStart w:id="69" w:name="_Toc256000243"/>
      <w:bookmarkStart w:id="70" w:name="_Toc256000273"/>
      <w:bookmarkStart w:id="71" w:name="_Toc256000303"/>
      <w:bookmarkStart w:id="72" w:name="_Toc256000333"/>
      <w:bookmarkStart w:id="73" w:name="_Toc256000363"/>
      <w:bookmarkStart w:id="74" w:name="_Toc256000393"/>
      <w:bookmarkStart w:id="75" w:name="_Toc256000423"/>
      <w:bookmarkStart w:id="76" w:name="_Toc533060506"/>
      <w:bookmarkStart w:id="77" w:name="_Toc256000453"/>
      <w:bookmarkStart w:id="78" w:name="_Toc256000483"/>
      <w:bookmarkStart w:id="79" w:name="_Toc256000513"/>
      <w:bookmarkStart w:id="80" w:name="_Toc256000543"/>
      <w:bookmarkStart w:id="81" w:name="_Toc256000573"/>
      <w:bookmarkStart w:id="82" w:name="_Toc256000603"/>
      <w:bookmarkStart w:id="83" w:name="_Toc62826982"/>
      <w:bookmarkStart w:id="84" w:name="_Toc256000633"/>
      <w:bookmarkStart w:id="85" w:name="_Toc256000663"/>
      <w:bookmarkStart w:id="86" w:name="_Toc256000693"/>
      <w:bookmarkStart w:id="87" w:name="_Toc256000723"/>
      <w:bookmarkStart w:id="88" w:name="_Toc190778788"/>
      <w:r w:rsidRPr="088AFB52">
        <w:lastRenderedPageBreak/>
        <w:t>Avgränsningar</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44CA231A" w14:textId="77777777" w:rsidR="00850699" w:rsidRPr="003652CC" w:rsidRDefault="00850699" w:rsidP="00850699">
      <w:r w:rsidRPr="003652CC">
        <w:t>Rutinen gäller inte cytostatika</w:t>
      </w:r>
      <w:r>
        <w:t>, se</w:t>
      </w:r>
      <w:r w:rsidRPr="003652CC">
        <w:t xml:space="preserve"> </w:t>
      </w:r>
      <w:hyperlink r:id="rId17">
        <w:r>
          <w:rPr>
            <w:color w:val="0563C1"/>
            <w:u w:val="single"/>
          </w:rPr>
          <w:t>Cytostatik</w:t>
        </w:r>
        <w:r>
          <w:rPr>
            <w:color w:val="0563C1"/>
            <w:u w:val="single"/>
          </w:rPr>
          <w:t>a</w:t>
        </w:r>
        <w:r>
          <w:rPr>
            <w:color w:val="0563C1"/>
            <w:u w:val="single"/>
          </w:rPr>
          <w:t xml:space="preserve"> skyddsinstruktion</w:t>
        </w:r>
      </w:hyperlink>
      <w:r w:rsidRPr="003652CC">
        <w:t>.</w:t>
      </w:r>
    </w:p>
    <w:p w14:paraId="19B17D7B" w14:textId="77777777" w:rsidR="00850699" w:rsidRPr="00155ADD" w:rsidRDefault="00850699" w:rsidP="00850699">
      <w:pPr>
        <w:pStyle w:val="MellanrubrikVGR"/>
      </w:pPr>
      <w:bookmarkStart w:id="89" w:name="_Toc459899220"/>
      <w:bookmarkStart w:id="90" w:name="_Toc256000004"/>
      <w:bookmarkStart w:id="91" w:name="_Toc256000034"/>
      <w:bookmarkStart w:id="92" w:name="_Toc256000064"/>
      <w:bookmarkStart w:id="93" w:name="_Toc256000094"/>
      <w:bookmarkStart w:id="94" w:name="_Toc256000124"/>
      <w:bookmarkStart w:id="95" w:name="_Toc256000154"/>
      <w:bookmarkStart w:id="96" w:name="_Toc256000184"/>
      <w:bookmarkStart w:id="97" w:name="_Toc256000214"/>
      <w:bookmarkStart w:id="98" w:name="_Toc256000244"/>
      <w:bookmarkStart w:id="99" w:name="_Toc256000274"/>
      <w:bookmarkStart w:id="100" w:name="_Toc256000304"/>
      <w:bookmarkStart w:id="101" w:name="_Toc256000334"/>
      <w:bookmarkStart w:id="102" w:name="_Toc256000364"/>
      <w:bookmarkStart w:id="103" w:name="_Toc256000394"/>
      <w:bookmarkStart w:id="104" w:name="_Toc256000424"/>
      <w:bookmarkStart w:id="105" w:name="_Toc533060507"/>
      <w:bookmarkStart w:id="106" w:name="_Toc256000454"/>
      <w:bookmarkStart w:id="107" w:name="_Toc256000484"/>
      <w:bookmarkStart w:id="108" w:name="_Toc256000514"/>
      <w:bookmarkStart w:id="109" w:name="_Toc256000544"/>
      <w:bookmarkStart w:id="110" w:name="_Toc256000574"/>
      <w:bookmarkStart w:id="111" w:name="_Toc256000604"/>
      <w:bookmarkStart w:id="112" w:name="_Toc62826983"/>
      <w:bookmarkStart w:id="113" w:name="_Toc256000634"/>
      <w:bookmarkStart w:id="114" w:name="_Toc256000664"/>
      <w:bookmarkStart w:id="115" w:name="_Toc256000694"/>
      <w:bookmarkStart w:id="116" w:name="_Toc256000724"/>
      <w:bookmarkStart w:id="117" w:name="_Toc190778789"/>
      <w:r w:rsidRPr="088AFB52">
        <w:t>Förberedelser</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492793C7" w14:textId="77777777" w:rsidR="00850699" w:rsidRPr="003652CC" w:rsidRDefault="00850699" w:rsidP="00850699">
      <w:pPr>
        <w:rPr>
          <w:rFonts w:ascii="Arial" w:hAnsi="Arial"/>
          <w:sz w:val="20"/>
          <w:szCs w:val="20"/>
        </w:rPr>
      </w:pPr>
      <w:r w:rsidRPr="003652CC">
        <w:t>Risk- och konsekvensanalys ska göras för alla nya läkemedel innan de börjar att användas, se mer information under rubriken Riskbedömning</w:t>
      </w:r>
      <w:r w:rsidRPr="088AFB52">
        <w:rPr>
          <w:rFonts w:ascii="Arial" w:hAnsi="Arial"/>
          <w:sz w:val="20"/>
          <w:szCs w:val="20"/>
        </w:rPr>
        <w:t>.</w:t>
      </w:r>
    </w:p>
    <w:p w14:paraId="0E5D06B2" w14:textId="77777777" w:rsidR="00850699" w:rsidRPr="00155ADD" w:rsidRDefault="00850699" w:rsidP="00850699">
      <w:pPr>
        <w:pStyle w:val="MellanrubrikVGR"/>
      </w:pPr>
      <w:bookmarkStart w:id="118" w:name="_Toc459899221"/>
      <w:bookmarkStart w:id="119" w:name="_Toc256000005"/>
      <w:bookmarkStart w:id="120" w:name="_Toc256000035"/>
      <w:bookmarkStart w:id="121" w:name="_Toc256000065"/>
      <w:bookmarkStart w:id="122" w:name="_Toc256000095"/>
      <w:bookmarkStart w:id="123" w:name="_Toc256000125"/>
      <w:bookmarkStart w:id="124" w:name="_Toc256000155"/>
      <w:bookmarkStart w:id="125" w:name="_Toc256000185"/>
      <w:bookmarkStart w:id="126" w:name="_Toc256000215"/>
      <w:bookmarkStart w:id="127" w:name="_Toc256000245"/>
      <w:bookmarkStart w:id="128" w:name="_Toc256000275"/>
      <w:bookmarkStart w:id="129" w:name="_Toc256000305"/>
      <w:bookmarkStart w:id="130" w:name="_Toc256000335"/>
      <w:bookmarkStart w:id="131" w:name="_Toc256000365"/>
      <w:bookmarkStart w:id="132" w:name="_Toc256000395"/>
      <w:bookmarkStart w:id="133" w:name="_Toc256000425"/>
      <w:bookmarkStart w:id="134" w:name="_Toc533060508"/>
      <w:bookmarkStart w:id="135" w:name="_Toc256000455"/>
      <w:bookmarkStart w:id="136" w:name="_Toc256000485"/>
      <w:bookmarkStart w:id="137" w:name="_Toc256000515"/>
      <w:bookmarkStart w:id="138" w:name="_Toc256000545"/>
      <w:bookmarkStart w:id="139" w:name="_Toc256000575"/>
      <w:bookmarkStart w:id="140" w:name="_Toc256000605"/>
      <w:bookmarkStart w:id="141" w:name="_Toc62826984"/>
      <w:bookmarkStart w:id="142" w:name="_Toc256000635"/>
      <w:bookmarkStart w:id="143" w:name="_Toc256000665"/>
      <w:bookmarkStart w:id="144" w:name="_Toc256000695"/>
      <w:bookmarkStart w:id="145" w:name="_Toc256000725"/>
      <w:bookmarkStart w:id="146" w:name="_Toc190778790"/>
      <w:r w:rsidRPr="088AFB52">
        <w:t>Lokaler</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21D6A67E" w14:textId="374D82EB" w:rsidR="00850699" w:rsidRPr="003652CC" w:rsidRDefault="00850699" w:rsidP="00850699">
      <w:pPr>
        <w:rPr>
          <w:rFonts w:ascii="Arial" w:hAnsi="Arial"/>
          <w:sz w:val="20"/>
          <w:szCs w:val="20"/>
        </w:rPr>
      </w:pPr>
      <w:r w:rsidRPr="00E7425D">
        <w:t xml:space="preserve">Riktlinjer vid/om/till ombyggnad av läkemedelsrum </w:t>
      </w:r>
      <w:hyperlink r:id="rId18" w:history="1">
        <w:r w:rsidRPr="00850699">
          <w:rPr>
            <w:rStyle w:val="Hyperlnk"/>
          </w:rPr>
          <w:t>Bygga och inreda läkemedelsrum</w:t>
        </w:r>
      </w:hyperlink>
      <w:r>
        <w:t>.</w:t>
      </w:r>
    </w:p>
    <w:p w14:paraId="42BE02B8" w14:textId="77777777" w:rsidR="00850699" w:rsidRPr="00155ADD" w:rsidRDefault="00850699" w:rsidP="00850699">
      <w:pPr>
        <w:pStyle w:val="MellanrubrikVGR"/>
      </w:pPr>
      <w:bookmarkStart w:id="147" w:name="_Toc459899222"/>
      <w:bookmarkStart w:id="148" w:name="_Toc256000006"/>
      <w:bookmarkStart w:id="149" w:name="_Toc256000036"/>
      <w:bookmarkStart w:id="150" w:name="_Toc256000066"/>
      <w:bookmarkStart w:id="151" w:name="_Toc256000096"/>
      <w:bookmarkStart w:id="152" w:name="_Toc256000126"/>
      <w:bookmarkStart w:id="153" w:name="_Toc256000156"/>
      <w:bookmarkStart w:id="154" w:name="_Toc256000186"/>
      <w:bookmarkStart w:id="155" w:name="_Toc256000216"/>
      <w:bookmarkStart w:id="156" w:name="_Toc256000246"/>
      <w:bookmarkStart w:id="157" w:name="_Toc256000276"/>
      <w:bookmarkStart w:id="158" w:name="_Toc256000306"/>
      <w:bookmarkStart w:id="159" w:name="_Toc256000336"/>
      <w:bookmarkStart w:id="160" w:name="_Toc256000366"/>
      <w:bookmarkStart w:id="161" w:name="_Toc256000396"/>
      <w:bookmarkStart w:id="162" w:name="_Toc256000426"/>
      <w:bookmarkStart w:id="163" w:name="_Toc533060509"/>
      <w:bookmarkStart w:id="164" w:name="_Toc256000456"/>
      <w:bookmarkStart w:id="165" w:name="_Toc256000486"/>
      <w:bookmarkStart w:id="166" w:name="_Toc256000516"/>
      <w:bookmarkStart w:id="167" w:name="_Toc256000546"/>
      <w:bookmarkStart w:id="168" w:name="_Toc256000576"/>
      <w:bookmarkStart w:id="169" w:name="_Toc256000606"/>
      <w:bookmarkStart w:id="170" w:name="_Toc62826985"/>
      <w:bookmarkStart w:id="171" w:name="_Toc256000636"/>
      <w:bookmarkStart w:id="172" w:name="_Toc256000666"/>
      <w:bookmarkStart w:id="173" w:name="_Toc256000696"/>
      <w:bookmarkStart w:id="174" w:name="_Toc256000726"/>
      <w:bookmarkStart w:id="175" w:name="_Toc190778791"/>
      <w:r w:rsidRPr="088AFB52">
        <w:t>Utrustning</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0E7B299C" w14:textId="77777777" w:rsidR="00850699" w:rsidRPr="003652CC" w:rsidRDefault="00850699" w:rsidP="00850699">
      <w:r w:rsidRPr="088AFB52">
        <w:t>Utrustning för specifika läkemedel, se bilagor.</w:t>
      </w:r>
    </w:p>
    <w:p w14:paraId="25F7F434" w14:textId="77777777" w:rsidR="00850699" w:rsidRPr="00155ADD" w:rsidRDefault="00850699" w:rsidP="00850699">
      <w:pPr>
        <w:pStyle w:val="MellanrubrikVGR"/>
      </w:pPr>
      <w:bookmarkStart w:id="176" w:name="_Toc459899223"/>
      <w:bookmarkStart w:id="177" w:name="_Toc256000007"/>
      <w:bookmarkStart w:id="178" w:name="_Toc256000037"/>
      <w:bookmarkStart w:id="179" w:name="_Toc256000067"/>
      <w:bookmarkStart w:id="180" w:name="_Toc256000097"/>
      <w:bookmarkStart w:id="181" w:name="_Toc256000127"/>
      <w:bookmarkStart w:id="182" w:name="_Toc256000157"/>
      <w:bookmarkStart w:id="183" w:name="_Toc256000187"/>
      <w:bookmarkStart w:id="184" w:name="_Toc256000217"/>
      <w:bookmarkStart w:id="185" w:name="_Toc256000247"/>
      <w:bookmarkStart w:id="186" w:name="_Toc256000277"/>
      <w:bookmarkStart w:id="187" w:name="_Toc256000307"/>
      <w:bookmarkStart w:id="188" w:name="_Toc256000337"/>
      <w:bookmarkStart w:id="189" w:name="_Toc256000367"/>
      <w:bookmarkStart w:id="190" w:name="_Toc256000397"/>
      <w:bookmarkStart w:id="191" w:name="_Toc256000427"/>
      <w:bookmarkStart w:id="192" w:name="_Toc533060510"/>
      <w:bookmarkStart w:id="193" w:name="_Toc256000457"/>
      <w:bookmarkStart w:id="194" w:name="_Toc256000487"/>
      <w:bookmarkStart w:id="195" w:name="_Toc256000517"/>
      <w:bookmarkStart w:id="196" w:name="_Toc256000547"/>
      <w:bookmarkStart w:id="197" w:name="_Toc256000577"/>
      <w:bookmarkStart w:id="198" w:name="_Toc256000607"/>
      <w:bookmarkStart w:id="199" w:name="_Toc62826986"/>
      <w:bookmarkStart w:id="200" w:name="_Toc256000637"/>
      <w:bookmarkStart w:id="201" w:name="_Toc256000667"/>
      <w:bookmarkStart w:id="202" w:name="_Toc256000697"/>
      <w:bookmarkStart w:id="203" w:name="_Toc256000727"/>
      <w:bookmarkStart w:id="204" w:name="_Toc190778792"/>
      <w:r w:rsidRPr="088AFB52">
        <w:t>Tillämpliga lagar, föreskrifter eller externa riktlinjer</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34604103" w14:textId="77777777" w:rsidR="00850699" w:rsidRPr="003652CC" w:rsidRDefault="00850699" w:rsidP="00850699">
      <w:r w:rsidRPr="088AFB52">
        <w:t>Arbetsmiljöverkets föreskrift, AFS, 2005:05 ”Cytostatika och andra läkemedel med bestående toxisk effekt”. Arbetsmiljölagen.</w:t>
      </w:r>
    </w:p>
    <w:p w14:paraId="6BAAECEC" w14:textId="77777777" w:rsidR="00850699" w:rsidRPr="00155ADD" w:rsidRDefault="00850699" w:rsidP="00850699">
      <w:pPr>
        <w:pStyle w:val="Rubrik2"/>
      </w:pPr>
      <w:bookmarkStart w:id="205" w:name="_Toc459899224"/>
      <w:bookmarkStart w:id="206" w:name="_Toc256000008"/>
      <w:bookmarkStart w:id="207" w:name="_Toc256000038"/>
      <w:bookmarkStart w:id="208" w:name="_Toc256000068"/>
      <w:bookmarkStart w:id="209" w:name="_Toc256000098"/>
      <w:bookmarkStart w:id="210" w:name="_Toc256000128"/>
      <w:bookmarkStart w:id="211" w:name="_Toc256000158"/>
      <w:bookmarkStart w:id="212" w:name="_Toc256000188"/>
      <w:bookmarkStart w:id="213" w:name="_Toc256000218"/>
      <w:bookmarkStart w:id="214" w:name="_Toc256000248"/>
      <w:bookmarkStart w:id="215" w:name="_Toc256000278"/>
      <w:bookmarkStart w:id="216" w:name="_Toc256000308"/>
      <w:bookmarkStart w:id="217" w:name="_Toc256000338"/>
      <w:bookmarkStart w:id="218" w:name="_Toc256000368"/>
      <w:bookmarkStart w:id="219" w:name="_Toc256000398"/>
      <w:bookmarkStart w:id="220" w:name="_Toc256000428"/>
      <w:bookmarkStart w:id="221" w:name="_Toc533060511"/>
      <w:bookmarkStart w:id="222" w:name="_Toc256000458"/>
      <w:bookmarkStart w:id="223" w:name="_Toc256000488"/>
      <w:bookmarkStart w:id="224" w:name="_Toc256000518"/>
      <w:bookmarkStart w:id="225" w:name="_Toc256000548"/>
      <w:bookmarkStart w:id="226" w:name="_Toc256000578"/>
      <w:bookmarkStart w:id="227" w:name="_Toc256000608"/>
      <w:bookmarkStart w:id="228" w:name="_Toc62826987"/>
      <w:bookmarkStart w:id="229" w:name="_Toc256000638"/>
      <w:bookmarkStart w:id="230" w:name="_Toc256000668"/>
      <w:bookmarkStart w:id="231" w:name="_Toc256000698"/>
      <w:bookmarkStart w:id="232" w:name="_Toc256000728"/>
      <w:bookmarkStart w:id="233" w:name="_Toc190778793"/>
      <w:r w:rsidRPr="00155ADD">
        <w:t>Arbetsbeskrivning</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17501BF6" w14:textId="77777777" w:rsidR="00850699" w:rsidRPr="00155ADD" w:rsidRDefault="00850699" w:rsidP="00850699">
      <w:pPr>
        <w:pStyle w:val="MellanrubrikVGR"/>
      </w:pPr>
      <w:bookmarkStart w:id="234" w:name="_Toc459899225"/>
      <w:bookmarkStart w:id="235" w:name="_Toc256000009"/>
      <w:bookmarkStart w:id="236" w:name="_Toc256000039"/>
      <w:bookmarkStart w:id="237" w:name="_Toc256000069"/>
      <w:bookmarkStart w:id="238" w:name="_Toc256000099"/>
      <w:bookmarkStart w:id="239" w:name="_Toc256000129"/>
      <w:bookmarkStart w:id="240" w:name="_Toc256000159"/>
      <w:bookmarkStart w:id="241" w:name="_Toc256000189"/>
      <w:bookmarkStart w:id="242" w:name="_Toc256000219"/>
      <w:bookmarkStart w:id="243" w:name="_Toc256000249"/>
      <w:bookmarkStart w:id="244" w:name="_Toc256000279"/>
      <w:bookmarkStart w:id="245" w:name="_Toc256000309"/>
      <w:bookmarkStart w:id="246" w:name="_Toc256000339"/>
      <w:bookmarkStart w:id="247" w:name="_Toc256000369"/>
      <w:bookmarkStart w:id="248" w:name="_Toc256000399"/>
      <w:bookmarkStart w:id="249" w:name="_Toc256000429"/>
      <w:bookmarkStart w:id="250" w:name="_Toc533060512"/>
      <w:bookmarkStart w:id="251" w:name="_Toc256000459"/>
      <w:bookmarkStart w:id="252" w:name="_Toc256000489"/>
      <w:bookmarkStart w:id="253" w:name="_Toc256000519"/>
      <w:bookmarkStart w:id="254" w:name="_Toc256000549"/>
      <w:bookmarkStart w:id="255" w:name="_Toc256000579"/>
      <w:bookmarkStart w:id="256" w:name="_Toc256000609"/>
      <w:bookmarkStart w:id="257" w:name="_Toc62826988"/>
      <w:bookmarkStart w:id="258" w:name="_Toc256000639"/>
      <w:bookmarkStart w:id="259" w:name="_Toc256000669"/>
      <w:bookmarkStart w:id="260" w:name="_Toc256000699"/>
      <w:bookmarkStart w:id="261" w:name="_Toc256000729"/>
      <w:bookmarkStart w:id="262" w:name="_Toc190778794"/>
      <w:r w:rsidRPr="088AFB52">
        <w:t>Inledning</w:t>
      </w:r>
      <w:bookmarkEnd w:id="262"/>
      <w:r w:rsidRPr="088AFB52">
        <w:t xml:space="preserve"> </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774D7A84" w14:textId="77777777" w:rsidR="00850699" w:rsidRPr="00155ADD" w:rsidRDefault="00850699" w:rsidP="00850699">
      <w:r w:rsidRPr="088AFB52">
        <w:t xml:space="preserve">I Arbetsmiljöverkets föreskrift AFS 2005:05 ”Cytostatika och andra läkemedel med bestående toxisk effekt” ställs krav på hur olika läkemedel skall hanteras. De läkemedel som behandlas i detta dokument är läkemedel med bestående toxisk effekt, exempel på sådana hittar du i bilaga 1. </w:t>
      </w:r>
    </w:p>
    <w:p w14:paraId="72620519" w14:textId="77777777" w:rsidR="00850699" w:rsidRPr="00155ADD" w:rsidRDefault="00850699" w:rsidP="00850699">
      <w:r w:rsidRPr="088AFB52">
        <w:t>Cytostatika har en separat skyddsinstruktion och behandlas inte i denna text,</w:t>
      </w:r>
      <w:r>
        <w:t xml:space="preserve"> se</w:t>
      </w:r>
      <w:r w:rsidRPr="088AFB52">
        <w:t xml:space="preserve"> </w:t>
      </w:r>
      <w:hyperlink r:id="rId19" w:history="1">
        <w:r>
          <w:rPr>
            <w:rStyle w:val="Hyperlnk"/>
          </w:rPr>
          <w:t>Cytostatika</w:t>
        </w:r>
        <w:r>
          <w:rPr>
            <w:rStyle w:val="Hyperlnk"/>
          </w:rPr>
          <w:t xml:space="preserve"> </w:t>
        </w:r>
        <w:r>
          <w:rPr>
            <w:rStyle w:val="Hyperlnk"/>
          </w:rPr>
          <w:t>skyddsinstruktion</w:t>
        </w:r>
      </w:hyperlink>
    </w:p>
    <w:p w14:paraId="356A86B2" w14:textId="77777777" w:rsidR="00850699" w:rsidRPr="00155ADD" w:rsidRDefault="00850699" w:rsidP="00850699">
      <w:r w:rsidRPr="088AFB52">
        <w:t>Säkerhetstänkande, försiktighetsprincip och relevant kompetens krävs av all personal som på olika sätt kommer i kontakt med läkemedel, både för egen del och för omgivningen. Detta i samtliga led från ordination, iordningställande, administrering, beställning, förvaring till kassering. Tydliga ordinationer signerade av läkare är ett grundkrav vid administrering av läkemedel. Medarbetare som försöker bli gravida, är gravida eller ammar ska särskilt beaktas (se punkt 3.1).</w:t>
      </w:r>
    </w:p>
    <w:p w14:paraId="52BE22D2" w14:textId="77777777" w:rsidR="00850699" w:rsidRPr="003652CC" w:rsidRDefault="00850699" w:rsidP="00850699">
      <w:r w:rsidRPr="088AFB52">
        <w:t xml:space="preserve">Specifik och aktuell information om läkemedel, dess egenskaper och biverkningar samt skyddsföreskrifter hittas i </w:t>
      </w:r>
      <w:hyperlink r:id="rId20">
        <w:r w:rsidRPr="088AFB52">
          <w:rPr>
            <w:color w:val="0563C1"/>
            <w:u w:val="single"/>
          </w:rPr>
          <w:t>FA</w:t>
        </w:r>
        <w:r w:rsidRPr="088AFB52">
          <w:rPr>
            <w:color w:val="0563C1"/>
            <w:u w:val="single"/>
          </w:rPr>
          <w:t>S</w:t>
        </w:r>
        <w:r w:rsidRPr="088AFB52">
          <w:rPr>
            <w:color w:val="0563C1"/>
            <w:u w:val="single"/>
          </w:rPr>
          <w:t>S</w:t>
        </w:r>
      </w:hyperlink>
      <w:r w:rsidRPr="088AFB52">
        <w:t xml:space="preserve"> eller via </w:t>
      </w:r>
      <w:hyperlink r:id="rId21">
        <w:r w:rsidRPr="088AFB52">
          <w:rPr>
            <w:color w:val="0563C1"/>
            <w:u w:val="single"/>
          </w:rPr>
          <w:t>Läkemedelsv</w:t>
        </w:r>
        <w:r w:rsidRPr="088AFB52">
          <w:rPr>
            <w:color w:val="0563C1"/>
            <w:u w:val="single"/>
          </w:rPr>
          <w:t>e</w:t>
        </w:r>
        <w:r w:rsidRPr="088AFB52">
          <w:rPr>
            <w:color w:val="0563C1"/>
            <w:u w:val="single"/>
          </w:rPr>
          <w:t>rket</w:t>
        </w:r>
      </w:hyperlink>
      <w:r w:rsidRPr="088AFB52">
        <w:t>.</w:t>
      </w:r>
    </w:p>
    <w:p w14:paraId="634AA90E" w14:textId="77777777" w:rsidR="00850699" w:rsidRPr="00155ADD" w:rsidRDefault="00850699" w:rsidP="00850699">
      <w:pPr>
        <w:pStyle w:val="MellanrubrikVGR"/>
      </w:pPr>
      <w:bookmarkStart w:id="263" w:name="_Toc459899226"/>
      <w:bookmarkStart w:id="264" w:name="_Toc256000010"/>
      <w:bookmarkStart w:id="265" w:name="_Toc256000040"/>
      <w:bookmarkStart w:id="266" w:name="_Toc256000070"/>
      <w:bookmarkStart w:id="267" w:name="_Toc256000100"/>
      <w:bookmarkStart w:id="268" w:name="_Toc256000130"/>
      <w:bookmarkStart w:id="269" w:name="_Toc256000160"/>
      <w:bookmarkStart w:id="270" w:name="_Toc256000190"/>
      <w:bookmarkStart w:id="271" w:name="_Toc256000220"/>
      <w:bookmarkStart w:id="272" w:name="_Toc256000250"/>
      <w:bookmarkStart w:id="273" w:name="_Toc256000280"/>
      <w:bookmarkStart w:id="274" w:name="_Toc256000310"/>
      <w:bookmarkStart w:id="275" w:name="_Toc256000340"/>
      <w:bookmarkStart w:id="276" w:name="_Toc256000370"/>
      <w:bookmarkStart w:id="277" w:name="_Toc256000400"/>
      <w:bookmarkStart w:id="278" w:name="_Toc256000430"/>
      <w:bookmarkStart w:id="279" w:name="_Toc533060513"/>
      <w:bookmarkStart w:id="280" w:name="_Toc256000460"/>
      <w:bookmarkStart w:id="281" w:name="_Toc256000490"/>
      <w:bookmarkStart w:id="282" w:name="_Toc256000520"/>
      <w:bookmarkStart w:id="283" w:name="_Toc256000550"/>
      <w:bookmarkStart w:id="284" w:name="_Toc256000580"/>
      <w:bookmarkStart w:id="285" w:name="_Toc256000610"/>
      <w:bookmarkStart w:id="286" w:name="_Toc62826989"/>
      <w:bookmarkStart w:id="287" w:name="_Toc256000640"/>
      <w:bookmarkStart w:id="288" w:name="_Toc256000670"/>
      <w:bookmarkStart w:id="289" w:name="_Toc256000700"/>
      <w:bookmarkStart w:id="290" w:name="_Toc256000730"/>
      <w:bookmarkStart w:id="291" w:name="_Toc190778795"/>
      <w:r w:rsidRPr="088AFB52">
        <w:lastRenderedPageBreak/>
        <w:t>Hälsorisker</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424464F6" w14:textId="77777777" w:rsidR="00850699" w:rsidRPr="003652CC" w:rsidRDefault="00850699" w:rsidP="00850699">
      <w:r w:rsidRPr="088AFB52">
        <w:t xml:space="preserve">Arbete med läkemedel med bestående toxisk effekt innebär en potentiell arbetsmiljörisk. Det är av största vikt att personal som arbetar med dessa läkemedel följer anvisningar i detta dokument. Skyddsföreskrifterna ska följas för att på bästa vis skydda och undvika hälsorisker. </w:t>
      </w:r>
    </w:p>
    <w:p w14:paraId="54E21A44" w14:textId="77777777" w:rsidR="00850699" w:rsidRPr="00155ADD" w:rsidRDefault="00850699" w:rsidP="00850699">
      <w:pPr>
        <w:rPr>
          <w:rFonts w:ascii="Arial" w:hAnsi="Arial"/>
          <w:sz w:val="20"/>
          <w:szCs w:val="20"/>
        </w:rPr>
      </w:pPr>
      <w:r w:rsidRPr="003652CC">
        <w:t>I AFS 2005:5 skrivs det om tre grupperingar av läkemedel</w:t>
      </w:r>
      <w:r w:rsidRPr="088AFB52">
        <w:rPr>
          <w:rFonts w:ascii="Arial" w:hAnsi="Arial"/>
          <w:sz w:val="20"/>
          <w:szCs w:val="20"/>
        </w:rPr>
        <w:t>:</w:t>
      </w:r>
    </w:p>
    <w:p w14:paraId="011687EF" w14:textId="77777777" w:rsidR="00850699" w:rsidRPr="003652CC" w:rsidRDefault="00850699" w:rsidP="00215989">
      <w:pPr>
        <w:pStyle w:val="Liststycke"/>
        <w:numPr>
          <w:ilvl w:val="0"/>
          <w:numId w:val="11"/>
        </w:numPr>
      </w:pPr>
      <w:r w:rsidRPr="003652CC">
        <w:t>Särskilt farliga läkemedel</w:t>
      </w:r>
    </w:p>
    <w:p w14:paraId="58699E82" w14:textId="77777777" w:rsidR="00850699" w:rsidRPr="00155ADD" w:rsidRDefault="00850699" w:rsidP="00850699">
      <w:pPr>
        <w:pStyle w:val="Liststycke"/>
        <w:numPr>
          <w:ilvl w:val="0"/>
          <w:numId w:val="0"/>
        </w:numPr>
        <w:ind w:left="1712"/>
      </w:pPr>
      <w:r w:rsidRPr="088AFB52">
        <w:t>Cytostatika och cytotoxiska läkemedel är klassade som särskilt farliga läkemedel. De har en separat skyddsinstruktion och behandlas inte i detta dokument</w:t>
      </w:r>
      <w:r>
        <w:t xml:space="preserve">, se </w:t>
      </w:r>
      <w:r w:rsidRPr="088AFB52">
        <w:t xml:space="preserve"> </w:t>
      </w:r>
      <w:hyperlink r:id="rId22" w:history="1">
        <w:r w:rsidRPr="005349CF">
          <w:rPr>
            <w:rStyle w:val="Hyperlnk"/>
          </w:rPr>
          <w:t>Cytos</w:t>
        </w:r>
        <w:r w:rsidRPr="005349CF">
          <w:rPr>
            <w:rStyle w:val="Hyperlnk"/>
          </w:rPr>
          <w:t>t</w:t>
        </w:r>
        <w:r w:rsidRPr="005349CF">
          <w:rPr>
            <w:rStyle w:val="Hyperlnk"/>
          </w:rPr>
          <w:t>atika skyddsinstruktion</w:t>
        </w:r>
      </w:hyperlink>
    </w:p>
    <w:p w14:paraId="66F2D464" w14:textId="77777777" w:rsidR="00850699" w:rsidRPr="003652CC" w:rsidRDefault="00850699" w:rsidP="00215989">
      <w:pPr>
        <w:pStyle w:val="Liststycke"/>
        <w:numPr>
          <w:ilvl w:val="0"/>
          <w:numId w:val="11"/>
        </w:numPr>
      </w:pPr>
      <w:r w:rsidRPr="003652CC">
        <w:t>Läkemedel som medför risk för överkänslighet</w:t>
      </w:r>
    </w:p>
    <w:p w14:paraId="0CCAEC9A" w14:textId="77777777" w:rsidR="00850699" w:rsidRPr="00155ADD" w:rsidRDefault="00850699" w:rsidP="00850699">
      <w:pPr>
        <w:pStyle w:val="Liststycke"/>
        <w:numPr>
          <w:ilvl w:val="0"/>
          <w:numId w:val="0"/>
        </w:numPr>
        <w:ind w:left="1712"/>
      </w:pPr>
      <w:r w:rsidRPr="088AFB52">
        <w:t xml:space="preserve">Läkemedel som har orsakat överkänslighet bland sjukvårdspersonal är sulfonamider, </w:t>
      </w:r>
      <w:proofErr w:type="spellStart"/>
      <w:r w:rsidRPr="088AFB52">
        <w:t>cefalosporiner</w:t>
      </w:r>
      <w:proofErr w:type="spellEnd"/>
      <w:r w:rsidRPr="088AFB52">
        <w:t xml:space="preserve">, </w:t>
      </w:r>
      <w:proofErr w:type="spellStart"/>
      <w:r w:rsidRPr="088AFB52">
        <w:t>penicilliner</w:t>
      </w:r>
      <w:proofErr w:type="spellEnd"/>
      <w:r w:rsidRPr="088AFB52">
        <w:t xml:space="preserve">, </w:t>
      </w:r>
      <w:proofErr w:type="spellStart"/>
      <w:r w:rsidRPr="088AFB52">
        <w:t>bensokain</w:t>
      </w:r>
      <w:proofErr w:type="spellEnd"/>
      <w:r w:rsidRPr="088AFB52">
        <w:t xml:space="preserve">, </w:t>
      </w:r>
      <w:proofErr w:type="spellStart"/>
      <w:r w:rsidRPr="088AFB52">
        <w:t>ispaghula</w:t>
      </w:r>
      <w:proofErr w:type="spellEnd"/>
      <w:r w:rsidRPr="088AFB52">
        <w:t xml:space="preserve"> och vissa enzymer. Överkänsligheten ter sig som snuva, astma, ögonirritation, eksem och nässelutslag. Om en medarbetare utvecklar en allergi mot ett läkemedel kan det innebära att denna varken kan arbeta med det eller använda det vid egen sjukdom. Hög individuell överkänslighet kan leda till anafylaktisk chock.</w:t>
      </w:r>
    </w:p>
    <w:p w14:paraId="5FE3957A" w14:textId="77777777" w:rsidR="00850699" w:rsidRPr="003652CC" w:rsidRDefault="00850699" w:rsidP="00215989">
      <w:pPr>
        <w:pStyle w:val="Liststycke"/>
        <w:numPr>
          <w:ilvl w:val="0"/>
          <w:numId w:val="11"/>
        </w:numPr>
      </w:pPr>
      <w:r w:rsidRPr="003652CC">
        <w:t>Medel som används som inhalationsläkemedel</w:t>
      </w:r>
    </w:p>
    <w:p w14:paraId="38EA58BD" w14:textId="77777777" w:rsidR="00850699" w:rsidRPr="00850699" w:rsidRDefault="00850699" w:rsidP="00850699">
      <w:pPr>
        <w:pStyle w:val="Liststycke"/>
        <w:numPr>
          <w:ilvl w:val="0"/>
          <w:numId w:val="0"/>
        </w:numPr>
        <w:ind w:left="1712"/>
        <w:rPr>
          <w:rFonts w:ascii="Arial" w:hAnsi="Arial"/>
          <w:sz w:val="20"/>
          <w:szCs w:val="20"/>
        </w:rPr>
      </w:pPr>
      <w:r w:rsidRPr="003652CC">
        <w:t xml:space="preserve">Läkemedel med risk för bestående toxisk effekt, som används vid inhalationsbehandling, förutom anestesigaser (anestesigaser omfattas av AFS 2001:7), är exempelvis </w:t>
      </w:r>
      <w:proofErr w:type="spellStart"/>
      <w:r w:rsidRPr="003652CC">
        <w:t>ribavirin</w:t>
      </w:r>
      <w:proofErr w:type="spellEnd"/>
      <w:r w:rsidRPr="003652CC">
        <w:t xml:space="preserve"> och </w:t>
      </w:r>
      <w:proofErr w:type="spellStart"/>
      <w:r w:rsidRPr="003652CC">
        <w:t>pentamidin</w:t>
      </w:r>
      <w:proofErr w:type="spellEnd"/>
      <w:r w:rsidRPr="003652CC">
        <w:t xml:space="preserve">. Vid inhalationsbehandling föreligger en risk för att vårdpersonal utsätts för exponering av läkemedlet. Symtom som kan uppkomma är huvudvärk, hudutslag, irritation i hud, irritation i luftvägar och i ögon. </w:t>
      </w:r>
      <w:proofErr w:type="spellStart"/>
      <w:r w:rsidRPr="003652CC">
        <w:t>Ribavirin</w:t>
      </w:r>
      <w:proofErr w:type="spellEnd"/>
      <w:r w:rsidRPr="003652CC">
        <w:t xml:space="preserve"> och </w:t>
      </w:r>
      <w:proofErr w:type="spellStart"/>
      <w:r w:rsidRPr="003652CC">
        <w:t>pentamidin</w:t>
      </w:r>
      <w:proofErr w:type="spellEnd"/>
      <w:r w:rsidRPr="003652CC">
        <w:t xml:space="preserve"> kan ge fosterskador</w:t>
      </w:r>
      <w:r w:rsidRPr="00850699">
        <w:rPr>
          <w:rFonts w:ascii="Arial" w:hAnsi="Arial"/>
          <w:sz w:val="20"/>
          <w:szCs w:val="20"/>
        </w:rPr>
        <w:t>.</w:t>
      </w:r>
    </w:p>
    <w:p w14:paraId="115B2853" w14:textId="77777777" w:rsidR="00850699" w:rsidRPr="00155ADD" w:rsidRDefault="00850699" w:rsidP="00850699">
      <w:pPr>
        <w:pStyle w:val="MellanrubrikVGR"/>
      </w:pPr>
      <w:bookmarkStart w:id="292" w:name="_Toc459899227"/>
      <w:bookmarkStart w:id="293" w:name="_Toc256000011"/>
      <w:bookmarkStart w:id="294" w:name="_Toc256000041"/>
      <w:bookmarkStart w:id="295" w:name="_Toc256000071"/>
      <w:bookmarkStart w:id="296" w:name="_Toc256000101"/>
      <w:bookmarkStart w:id="297" w:name="_Toc256000131"/>
      <w:bookmarkStart w:id="298" w:name="_Toc256000161"/>
      <w:bookmarkStart w:id="299" w:name="_Toc256000191"/>
      <w:bookmarkStart w:id="300" w:name="_Toc256000221"/>
      <w:bookmarkStart w:id="301" w:name="_Toc256000251"/>
      <w:bookmarkStart w:id="302" w:name="_Toc256000281"/>
      <w:bookmarkStart w:id="303" w:name="_Toc256000311"/>
      <w:bookmarkStart w:id="304" w:name="_Toc256000341"/>
      <w:bookmarkStart w:id="305" w:name="_Toc256000371"/>
      <w:bookmarkStart w:id="306" w:name="_Toc256000401"/>
      <w:bookmarkStart w:id="307" w:name="_Toc256000431"/>
      <w:bookmarkStart w:id="308" w:name="_Toc533060514"/>
      <w:bookmarkStart w:id="309" w:name="_Toc256000461"/>
      <w:bookmarkStart w:id="310" w:name="_Toc256000491"/>
      <w:bookmarkStart w:id="311" w:name="_Toc256000521"/>
      <w:bookmarkStart w:id="312" w:name="_Toc256000551"/>
      <w:bookmarkStart w:id="313" w:name="_Toc256000581"/>
      <w:bookmarkStart w:id="314" w:name="_Toc256000611"/>
      <w:bookmarkStart w:id="315" w:name="_Toc62826990"/>
      <w:bookmarkStart w:id="316" w:name="_Toc256000641"/>
      <w:bookmarkStart w:id="317" w:name="_Toc256000671"/>
      <w:bookmarkStart w:id="318" w:name="_Toc256000701"/>
      <w:bookmarkStart w:id="319" w:name="_Toc256000731"/>
      <w:bookmarkStart w:id="320" w:name="_Toc190778796"/>
      <w:r w:rsidRPr="088AFB52">
        <w:t>Om man försöker bli gravid, är gravid eller ammar</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126AD93" w14:textId="77777777" w:rsidR="00850699" w:rsidRPr="00155ADD" w:rsidRDefault="00850699" w:rsidP="00850699">
      <w:r w:rsidRPr="088AFB52">
        <w:t xml:space="preserve">Föreskrifterna ålägger arbetsgivaren att bedöma vilka risker för skadlig inverkan på graviditet och amning som kan finnas i samband med </w:t>
      </w:r>
      <w:proofErr w:type="gramStart"/>
      <w:r w:rsidRPr="088AFB52">
        <w:t>bl.a.</w:t>
      </w:r>
      <w:proofErr w:type="gramEnd"/>
      <w:r w:rsidRPr="088AFB52">
        <w:t xml:space="preserve"> hantering och exponering på arbetsplatsen av läkemedel. (Mer om riskbedömning hittar ni under punkt 6 i detta dokument). I Arbetsmiljöverkets föreskrift AFS 2005:5 står det att: </w:t>
      </w:r>
    </w:p>
    <w:p w14:paraId="73DDCDCB" w14:textId="77777777" w:rsidR="00850699" w:rsidRPr="00155ADD" w:rsidRDefault="00850699" w:rsidP="00850699">
      <w:r w:rsidRPr="088AFB52">
        <w:t>”5 § Arbetstagare som arbetar med läkemedel, som är reproduktionsstörande eller kan ha skadlig inverkan på graviditet eller amning, skall upplysas om de risker som exponering för läkemedlen kan innebära.”</w:t>
      </w:r>
    </w:p>
    <w:p w14:paraId="1F2CEC72" w14:textId="77777777" w:rsidR="00850699" w:rsidRPr="00155ADD" w:rsidRDefault="00850699" w:rsidP="00850699">
      <w:r w:rsidRPr="088AFB52">
        <w:lastRenderedPageBreak/>
        <w:t xml:space="preserve">Information om eventuella risker för aktuella läkemedel hittas i </w:t>
      </w:r>
      <w:hyperlink r:id="rId23">
        <w:r w:rsidRPr="088AFB52">
          <w:rPr>
            <w:color w:val="0563C1"/>
            <w:u w:val="single"/>
          </w:rPr>
          <w:t>FASS</w:t>
        </w:r>
      </w:hyperlink>
      <w:r w:rsidRPr="088AFB52">
        <w:t xml:space="preserve"> eller på </w:t>
      </w:r>
      <w:hyperlink r:id="rId24">
        <w:r w:rsidRPr="088AFB52">
          <w:rPr>
            <w:color w:val="0563C1"/>
            <w:u w:val="single"/>
          </w:rPr>
          <w:t>Läkemedelsverkets hemsida.</w:t>
        </w:r>
      </w:hyperlink>
      <w:r w:rsidRPr="088AFB52">
        <w:t xml:space="preserve"> Inhalationsläkemedlen </w:t>
      </w:r>
      <w:proofErr w:type="spellStart"/>
      <w:r w:rsidRPr="088AFB52">
        <w:t>Ribavirin</w:t>
      </w:r>
      <w:proofErr w:type="spellEnd"/>
      <w:r w:rsidRPr="088AFB52">
        <w:t xml:space="preserve"> och Pentamidin har exempelvis rapporterats kunna ge fosterskador. Halogenerade anestesigaser kan påverka fortplantningen och resultera i fosterskador och missfall.</w:t>
      </w:r>
    </w:p>
    <w:p w14:paraId="19778318" w14:textId="77777777" w:rsidR="00850699" w:rsidRPr="00815B93" w:rsidRDefault="00850699" w:rsidP="00850699">
      <w:r w:rsidRPr="6C6CB4BB">
        <w:t xml:space="preserve">I </w:t>
      </w:r>
      <w:hyperlink r:id="rId25" w:history="1">
        <w:r w:rsidRPr="6C6CB4BB">
          <w:rPr>
            <w:color w:val="0563C1"/>
            <w:u w:val="single"/>
          </w:rPr>
          <w:t>riktlinjen för gravida och a</w:t>
        </w:r>
        <w:r w:rsidRPr="6C6CB4BB">
          <w:rPr>
            <w:color w:val="0563C1"/>
            <w:u w:val="single"/>
          </w:rPr>
          <w:t>m</w:t>
        </w:r>
        <w:r w:rsidRPr="6C6CB4BB">
          <w:rPr>
            <w:color w:val="0563C1"/>
            <w:u w:val="single"/>
          </w:rPr>
          <w:t>mande</w:t>
        </w:r>
      </w:hyperlink>
      <w:r w:rsidRPr="6C6CB4BB">
        <w:t xml:space="preserve"> kan du läsa mer om hur god arbetsmiljö uppnås för gravida och ammande medarbetare. </w:t>
      </w:r>
      <w:bookmarkStart w:id="321" w:name="_Toc459899228"/>
    </w:p>
    <w:p w14:paraId="18ECF39B" w14:textId="77777777" w:rsidR="00850699" w:rsidRPr="00155ADD" w:rsidRDefault="00850699" w:rsidP="00850699">
      <w:pPr>
        <w:pStyle w:val="Rubrik3"/>
      </w:pPr>
      <w:bookmarkStart w:id="322" w:name="_Toc256000013"/>
      <w:bookmarkStart w:id="323" w:name="_Toc256000043"/>
      <w:bookmarkStart w:id="324" w:name="_Toc256000073"/>
      <w:bookmarkStart w:id="325" w:name="_Toc256000103"/>
      <w:bookmarkStart w:id="326" w:name="_Toc256000133"/>
      <w:bookmarkStart w:id="327" w:name="_Toc256000163"/>
      <w:bookmarkStart w:id="328" w:name="_Toc256000193"/>
      <w:bookmarkStart w:id="329" w:name="_Toc256000223"/>
      <w:bookmarkStart w:id="330" w:name="_Toc256000253"/>
      <w:bookmarkStart w:id="331" w:name="_Toc256000283"/>
      <w:bookmarkStart w:id="332" w:name="_Toc256000313"/>
      <w:bookmarkStart w:id="333" w:name="_Toc256000343"/>
      <w:bookmarkStart w:id="334" w:name="_Toc256000373"/>
      <w:bookmarkStart w:id="335" w:name="_Toc256000403"/>
      <w:bookmarkStart w:id="336" w:name="_Toc256000433"/>
      <w:bookmarkStart w:id="337" w:name="_Toc533060515"/>
      <w:bookmarkStart w:id="338" w:name="_Toc256000463"/>
      <w:bookmarkStart w:id="339" w:name="_Toc256000493"/>
      <w:bookmarkStart w:id="340" w:name="_Toc256000523"/>
      <w:bookmarkStart w:id="341" w:name="_Toc256000553"/>
      <w:bookmarkStart w:id="342" w:name="_Toc256000583"/>
      <w:bookmarkStart w:id="343" w:name="_Toc256000613"/>
      <w:bookmarkStart w:id="344" w:name="_Toc62826991"/>
      <w:bookmarkStart w:id="345" w:name="_Toc256000643"/>
      <w:bookmarkStart w:id="346" w:name="_Toc256000673"/>
      <w:bookmarkStart w:id="347" w:name="_Toc256000703"/>
      <w:bookmarkStart w:id="348" w:name="_Toc256000733"/>
      <w:bookmarkStart w:id="349" w:name="_Toc190778797"/>
      <w:r w:rsidRPr="088AFB52">
        <w:t>Ansvar och kompetens</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554A4A83" w14:textId="77777777" w:rsidR="00850699" w:rsidRPr="00CC46D2" w:rsidRDefault="00850699" w:rsidP="00850699">
      <w:pPr>
        <w:pStyle w:val="MellanrubrikVGR"/>
      </w:pPr>
      <w:bookmarkStart w:id="350" w:name="_Toc459899229"/>
      <w:bookmarkStart w:id="351" w:name="_Toc256000014"/>
      <w:bookmarkStart w:id="352" w:name="_Toc256000044"/>
      <w:bookmarkStart w:id="353" w:name="_Toc256000074"/>
      <w:bookmarkStart w:id="354" w:name="_Toc256000104"/>
      <w:bookmarkStart w:id="355" w:name="_Toc256000134"/>
      <w:bookmarkStart w:id="356" w:name="_Toc256000164"/>
      <w:bookmarkStart w:id="357" w:name="_Toc256000194"/>
      <w:bookmarkStart w:id="358" w:name="_Toc256000224"/>
      <w:bookmarkStart w:id="359" w:name="_Toc256000254"/>
      <w:bookmarkStart w:id="360" w:name="_Toc256000284"/>
      <w:bookmarkStart w:id="361" w:name="_Toc256000314"/>
      <w:bookmarkStart w:id="362" w:name="_Toc256000344"/>
      <w:bookmarkStart w:id="363" w:name="_Toc256000374"/>
      <w:bookmarkStart w:id="364" w:name="_Toc256000404"/>
      <w:bookmarkStart w:id="365" w:name="_Toc256000434"/>
      <w:bookmarkStart w:id="366" w:name="_Toc533060516"/>
      <w:bookmarkStart w:id="367" w:name="_Toc256000464"/>
      <w:bookmarkStart w:id="368" w:name="_Toc256000494"/>
      <w:bookmarkStart w:id="369" w:name="_Toc256000524"/>
      <w:bookmarkStart w:id="370" w:name="_Toc256000554"/>
      <w:bookmarkStart w:id="371" w:name="_Toc256000584"/>
      <w:bookmarkStart w:id="372" w:name="_Toc256000614"/>
      <w:bookmarkStart w:id="373" w:name="_Toc62826992"/>
      <w:bookmarkStart w:id="374" w:name="_Toc256000644"/>
      <w:bookmarkStart w:id="375" w:name="_Toc256000674"/>
      <w:bookmarkStart w:id="376" w:name="_Toc256000704"/>
      <w:bookmarkStart w:id="377" w:name="_Toc256000734"/>
      <w:bookmarkStart w:id="378" w:name="_Toc190778798"/>
      <w:r w:rsidRPr="00CC46D2">
        <w:t>Arbetsgivarens ansvar</w:t>
      </w:r>
      <w:bookmarkEnd w:id="378"/>
      <w:r w:rsidRPr="00CC46D2">
        <w:t xml:space="preserve"> </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p>
    <w:p w14:paraId="1E196F30" w14:textId="77777777" w:rsidR="00850699" w:rsidRPr="00155ADD" w:rsidRDefault="00850699" w:rsidP="00850699">
      <w:r w:rsidRPr="088AFB52">
        <w:t xml:space="preserve">Arbetsgivaren är ytterst ansvarig för arbetsmiljön enligt Arbetsmiljölagen och ska se till att arbetsmiljöarbetet ingår som en naturlig del av verksamheten. Arbetsmiljön regleras av lagstiftning och Arbetsmiljöverket föreskrifter. Exempel på dessa är Arbetsmiljölagen, AFS 2001:01 Systematiskt arbetsmiljöarbete (SAM) och AFS 2005:05 Cytostatika och andra läkemedel med bestående toxisk effekt. </w:t>
      </w:r>
    </w:p>
    <w:p w14:paraId="50CB57FB" w14:textId="77777777" w:rsidR="00850699" w:rsidRPr="00155ADD" w:rsidRDefault="00850699" w:rsidP="00850699">
      <w:r w:rsidRPr="088AFB52">
        <w:t xml:space="preserve">Arbetsgivaren är skyldig att ombesörja förebyggande skyddsåtgärder och utforma instruktioner så att ingen medarbetare utsätts för hälsorisker. </w:t>
      </w:r>
    </w:p>
    <w:p w14:paraId="23FB2655" w14:textId="77777777" w:rsidR="00850699" w:rsidRPr="00155ADD" w:rsidRDefault="00850699" w:rsidP="00850699">
      <w:r w:rsidRPr="088AFB52">
        <w:t>Verksamhetschefen har det övergripande ansvaret för läkemedelshanteringen inom verksamhetsområdet. Ansvaret för arbetsmiljöuppgifter kan delegeras till medarbetare på olika chefsnivåer i verksamheten.</w:t>
      </w:r>
    </w:p>
    <w:p w14:paraId="74FA3ECD" w14:textId="77777777" w:rsidR="00850699" w:rsidRPr="00815B93" w:rsidRDefault="00850699" w:rsidP="00850699">
      <w:r w:rsidRPr="088AFB52">
        <w:t xml:space="preserve">Arbetsgivaren har också ansvar för att eventuella tillbud eller arbetsskador med läkemedel med bestående toxisk effekt anmäls i </w:t>
      </w:r>
      <w:proofErr w:type="spellStart"/>
      <w:r w:rsidRPr="088AFB52">
        <w:t>MedControl</w:t>
      </w:r>
      <w:proofErr w:type="spellEnd"/>
      <w:r w:rsidRPr="088AFB52">
        <w:t xml:space="preserve"> samt att arbetsskadeanmälan skrivs. För mer information om avvikelse/tillbud se punkt 6 nedan.</w:t>
      </w:r>
    </w:p>
    <w:p w14:paraId="3F4839F4" w14:textId="2B758D5C" w:rsidR="00850699" w:rsidRPr="00CC46D2" w:rsidRDefault="00850699" w:rsidP="00850699">
      <w:pPr>
        <w:pStyle w:val="MellanrubrikVGR"/>
      </w:pPr>
      <w:bookmarkStart w:id="379" w:name="_Toc459899230"/>
      <w:bookmarkStart w:id="380" w:name="_Toc256000015"/>
      <w:bookmarkStart w:id="381" w:name="_Toc256000045"/>
      <w:bookmarkStart w:id="382" w:name="_Toc256000075"/>
      <w:bookmarkStart w:id="383" w:name="_Toc256000105"/>
      <w:bookmarkStart w:id="384" w:name="_Toc256000135"/>
      <w:bookmarkStart w:id="385" w:name="_Toc256000165"/>
      <w:bookmarkStart w:id="386" w:name="_Toc256000195"/>
      <w:bookmarkStart w:id="387" w:name="_Toc256000225"/>
      <w:bookmarkStart w:id="388" w:name="_Toc256000255"/>
      <w:bookmarkStart w:id="389" w:name="_Toc256000285"/>
      <w:bookmarkStart w:id="390" w:name="_Toc256000315"/>
      <w:bookmarkStart w:id="391" w:name="_Toc256000345"/>
      <w:bookmarkStart w:id="392" w:name="_Toc256000375"/>
      <w:bookmarkStart w:id="393" w:name="_Toc256000405"/>
      <w:bookmarkStart w:id="394" w:name="_Toc256000435"/>
      <w:bookmarkStart w:id="395" w:name="_Toc533060517"/>
      <w:bookmarkStart w:id="396" w:name="_Toc256000465"/>
      <w:bookmarkStart w:id="397" w:name="_Toc256000495"/>
      <w:bookmarkStart w:id="398" w:name="_Toc256000525"/>
      <w:bookmarkStart w:id="399" w:name="_Toc256000555"/>
      <w:bookmarkStart w:id="400" w:name="_Toc256000585"/>
      <w:bookmarkStart w:id="401" w:name="_Toc256000615"/>
      <w:bookmarkStart w:id="402" w:name="_Toc62826993"/>
      <w:bookmarkStart w:id="403" w:name="_Toc256000645"/>
      <w:bookmarkStart w:id="404" w:name="_Toc256000675"/>
      <w:bookmarkStart w:id="405" w:name="_Toc256000705"/>
      <w:bookmarkStart w:id="406" w:name="_Toc256000735"/>
      <w:bookmarkStart w:id="407" w:name="_Toc190778799"/>
      <w:r w:rsidRPr="00850699">
        <w:t>Arbetstagarens</w:t>
      </w:r>
      <w:r w:rsidRPr="00CC46D2">
        <w:t xml:space="preserve"> ansvar</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r w:rsidRPr="00CC46D2">
        <w:t xml:space="preserve"> </w:t>
      </w:r>
    </w:p>
    <w:p w14:paraId="50E42CAB" w14:textId="77777777" w:rsidR="00850699" w:rsidRPr="00155ADD" w:rsidRDefault="00850699" w:rsidP="00850699">
      <w:r w:rsidRPr="088AFB52">
        <w:t>Arbetstagaren har ett eget ansvar att följa de skyddsinstruktioner som finns. Kravet omfattar samtliga arbetstagare och gäller även de som städar i utrymmen där läkemedel med bestående toxisk effekt hanteras, rengör utrustning eller tar hand om avfall.</w:t>
      </w:r>
    </w:p>
    <w:p w14:paraId="5C926C98" w14:textId="77777777" w:rsidR="00850699" w:rsidRPr="00CC46D2" w:rsidRDefault="00850699" w:rsidP="00850699">
      <w:pPr>
        <w:pStyle w:val="MellanrubrikVGR"/>
      </w:pPr>
      <w:bookmarkStart w:id="408" w:name="_Toc459899231"/>
      <w:bookmarkStart w:id="409" w:name="_Toc256000016"/>
      <w:bookmarkStart w:id="410" w:name="_Toc256000046"/>
      <w:bookmarkStart w:id="411" w:name="_Toc256000076"/>
      <w:bookmarkStart w:id="412" w:name="_Toc256000106"/>
      <w:bookmarkStart w:id="413" w:name="_Toc256000136"/>
      <w:bookmarkStart w:id="414" w:name="_Toc256000166"/>
      <w:bookmarkStart w:id="415" w:name="_Toc256000196"/>
      <w:bookmarkStart w:id="416" w:name="_Toc256000226"/>
      <w:bookmarkStart w:id="417" w:name="_Toc256000256"/>
      <w:bookmarkStart w:id="418" w:name="_Toc256000286"/>
      <w:bookmarkStart w:id="419" w:name="_Toc256000316"/>
      <w:bookmarkStart w:id="420" w:name="_Toc256000346"/>
      <w:bookmarkStart w:id="421" w:name="_Toc256000376"/>
      <w:bookmarkStart w:id="422" w:name="_Toc256000406"/>
      <w:bookmarkStart w:id="423" w:name="_Toc256000436"/>
      <w:bookmarkStart w:id="424" w:name="_Toc533060518"/>
      <w:bookmarkStart w:id="425" w:name="_Toc256000466"/>
      <w:bookmarkStart w:id="426" w:name="_Toc256000496"/>
      <w:bookmarkStart w:id="427" w:name="_Toc256000526"/>
      <w:bookmarkStart w:id="428" w:name="_Toc256000556"/>
      <w:bookmarkStart w:id="429" w:name="_Toc256000586"/>
      <w:bookmarkStart w:id="430" w:name="_Toc256000616"/>
      <w:bookmarkStart w:id="431" w:name="_Toc62826994"/>
      <w:bookmarkStart w:id="432" w:name="_Toc256000646"/>
      <w:bookmarkStart w:id="433" w:name="_Toc256000676"/>
      <w:bookmarkStart w:id="434" w:name="_Toc256000706"/>
      <w:bookmarkStart w:id="435" w:name="_Toc256000736"/>
      <w:bookmarkStart w:id="436" w:name="_Toc190778800"/>
      <w:r w:rsidRPr="00850699">
        <w:t>Kompetens</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14:paraId="785CE034" w14:textId="77777777" w:rsidR="00850699" w:rsidRPr="00155ADD" w:rsidRDefault="00850699" w:rsidP="00850699">
      <w:r w:rsidRPr="088AFB52">
        <w:t xml:space="preserve">Arbetsmiljölagen ställer krav på att arbetsgivaren ska förvissa sig om att arbetstagaren har den kunskap som behövs för att kunna utföra sitt arbete på ett säkert sätt. Det är också arbetsgivarens ansvar att följa upp arbetstagarnas kompetens. </w:t>
      </w:r>
    </w:p>
    <w:p w14:paraId="1E1214B1" w14:textId="77777777" w:rsidR="00850699" w:rsidRPr="00155ADD" w:rsidRDefault="00850699" w:rsidP="00850699">
      <w:r w:rsidRPr="088AFB52">
        <w:t xml:space="preserve">I Arbetsmiljöverkets föreskrift AFS 2005:5 står det att: </w:t>
      </w:r>
    </w:p>
    <w:p w14:paraId="36B0900F" w14:textId="77777777" w:rsidR="00850699" w:rsidRPr="00155ADD" w:rsidRDefault="00850699" w:rsidP="00850699">
      <w:r w:rsidRPr="088AFB52">
        <w:lastRenderedPageBreak/>
        <w:t>”§ 9 Läkemedel får tillredas och administreras endast av den som har kompetens för detta och kunskap om de skyddsåtgärder som behöver vidtas.”</w:t>
      </w:r>
    </w:p>
    <w:p w14:paraId="2E936D69" w14:textId="77777777" w:rsidR="00850699" w:rsidRPr="00155ADD" w:rsidRDefault="00850699" w:rsidP="00850699">
      <w:r w:rsidRPr="088AFB52">
        <w:t xml:space="preserve">All personal på Skaraborgs Sjukhus som i sitt arbete kommer i kontakt med läkemedel med bestående toxisk effekt ska genomgå utbildning. Personal som bereder och administrerar läkemedel med bestående toxisk effekt ska vara insatt i och följa denna skyddsinstruktion. </w:t>
      </w:r>
    </w:p>
    <w:p w14:paraId="68D92671" w14:textId="77777777" w:rsidR="00850699" w:rsidRPr="00155ADD" w:rsidRDefault="00850699" w:rsidP="00850699">
      <w:r w:rsidRPr="088AFB52">
        <w:t>Utbildningen ska innehålla information om hälsorisker och hur dessa förebyggs innan medarbetaren självständigt får hantera dessa läkemedel. Uppföljning av kompetens ska ske regelbundet, rimligtvis en gång per år förslagsvis i samband med medarbetarsamtal.</w:t>
      </w:r>
    </w:p>
    <w:p w14:paraId="6DA499F6" w14:textId="77777777" w:rsidR="00850699" w:rsidRPr="00815B93" w:rsidRDefault="00850699" w:rsidP="00850699">
      <w:r w:rsidRPr="088AFB52">
        <w:t xml:space="preserve">Information om utbildning skyddsinstruktion finns på </w:t>
      </w:r>
      <w:hyperlink r:id="rId26" w:history="1">
        <w:r w:rsidRPr="00E7425D">
          <w:rPr>
            <w:rStyle w:val="Hyperlnk"/>
          </w:rPr>
          <w:t>Insida</w:t>
        </w:r>
        <w:r w:rsidRPr="00E7425D">
          <w:rPr>
            <w:rStyle w:val="Hyperlnk"/>
          </w:rPr>
          <w:t>n</w:t>
        </w:r>
        <w:r w:rsidRPr="00E7425D">
          <w:rPr>
            <w:rStyle w:val="Hyperlnk"/>
          </w:rPr>
          <w:t>-vård-läkemedel-läkemedelshantering-skyddsinformation läkemedel</w:t>
        </w:r>
      </w:hyperlink>
    </w:p>
    <w:p w14:paraId="5EB35532" w14:textId="77777777" w:rsidR="00850699" w:rsidRPr="00155ADD" w:rsidRDefault="00850699" w:rsidP="00850699">
      <w:pPr>
        <w:pStyle w:val="Rubrik3"/>
      </w:pPr>
      <w:bookmarkStart w:id="437" w:name="_Toc459899232"/>
      <w:bookmarkStart w:id="438" w:name="_Toc256000017"/>
      <w:bookmarkStart w:id="439" w:name="_Toc256000047"/>
      <w:bookmarkStart w:id="440" w:name="_Toc256000077"/>
      <w:bookmarkStart w:id="441" w:name="_Toc256000107"/>
      <w:bookmarkStart w:id="442" w:name="_Toc256000137"/>
      <w:bookmarkStart w:id="443" w:name="_Toc256000167"/>
      <w:bookmarkStart w:id="444" w:name="_Toc256000197"/>
      <w:bookmarkStart w:id="445" w:name="_Toc256000227"/>
      <w:bookmarkStart w:id="446" w:name="_Toc256000257"/>
      <w:bookmarkStart w:id="447" w:name="_Toc256000287"/>
      <w:bookmarkStart w:id="448" w:name="_Toc256000317"/>
      <w:bookmarkStart w:id="449" w:name="_Toc256000347"/>
      <w:bookmarkStart w:id="450" w:name="_Toc256000377"/>
      <w:bookmarkStart w:id="451" w:name="_Toc256000407"/>
      <w:bookmarkStart w:id="452" w:name="_Toc256000437"/>
      <w:bookmarkStart w:id="453" w:name="_Toc533060519"/>
      <w:bookmarkStart w:id="454" w:name="_Toc256000467"/>
      <w:bookmarkStart w:id="455" w:name="_Toc256000497"/>
      <w:bookmarkStart w:id="456" w:name="_Toc256000527"/>
      <w:bookmarkStart w:id="457" w:name="_Toc256000557"/>
      <w:bookmarkStart w:id="458" w:name="_Toc256000587"/>
      <w:bookmarkStart w:id="459" w:name="_Toc256000617"/>
      <w:bookmarkStart w:id="460" w:name="_Toc62826995"/>
      <w:bookmarkStart w:id="461" w:name="_Toc256000647"/>
      <w:bookmarkStart w:id="462" w:name="_Toc256000677"/>
      <w:bookmarkStart w:id="463" w:name="_Toc256000707"/>
      <w:bookmarkStart w:id="464" w:name="_Toc256000737"/>
      <w:bookmarkStart w:id="465" w:name="_Toc190778801"/>
      <w:r w:rsidRPr="00850699">
        <w:t>Riskbedömning</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p w14:paraId="20D84F7C" w14:textId="77777777" w:rsidR="00850699" w:rsidRPr="00155ADD" w:rsidRDefault="00850699" w:rsidP="00850699">
      <w:r w:rsidRPr="088AFB52">
        <w:t>Översyn av enhetens arbetssätt kring läkemedel med bestående toxisk effekt utgör en del av det systematiska arbetsmiljöarbetet och ska utföras årligen.</w:t>
      </w:r>
    </w:p>
    <w:p w14:paraId="7D553DB6" w14:textId="77777777" w:rsidR="00850699" w:rsidRDefault="00850699" w:rsidP="00850699">
      <w:r w:rsidRPr="088AFB52">
        <w:t xml:space="preserve">Varje gång något förändras i hantering, i lagstiftning eller ett nytt läkemedel används ska en ny riskbedömning göras och dokumenteras skriftligt. Resultatet av riskbedömningen bör presenteras/diskuteras på arbetsplatsträff. Aktuell skyddsinformation för hälso- och vårdpersonal hittas i </w:t>
      </w:r>
      <w:hyperlink r:id="rId27">
        <w:r w:rsidRPr="088AFB52">
          <w:rPr>
            <w:color w:val="0563C1"/>
            <w:u w:val="single"/>
          </w:rPr>
          <w:t>FASS</w:t>
        </w:r>
      </w:hyperlink>
      <w:r w:rsidRPr="088AFB52">
        <w:t xml:space="preserve"> eller via </w:t>
      </w:r>
      <w:hyperlink r:id="rId28">
        <w:r w:rsidRPr="088AFB52">
          <w:rPr>
            <w:color w:val="0563C1"/>
            <w:u w:val="single"/>
          </w:rPr>
          <w:t>Läkemedelsverkets hemsida</w:t>
        </w:r>
      </w:hyperlink>
      <w:r w:rsidRPr="088AFB52">
        <w:t>.</w:t>
      </w:r>
    </w:p>
    <w:p w14:paraId="256E063D" w14:textId="5A9E133F" w:rsidR="00850699" w:rsidRPr="005349CF" w:rsidRDefault="00850699" w:rsidP="00850699">
      <w:r w:rsidRPr="00815B93">
        <w:t>Riskbedömning görs med utgångspunkt från preparatets egenskaper, för att hanteringen ska ge arbetstagaren bästa möjliga skydd och säkerhet. Den största risken för exponering är vid tillredning och administrering. Andra tillfällen där arbetstagare kan utsättas för exponering är vid städning av spill och rengöring av utrustning</w:t>
      </w:r>
      <w:r w:rsidRPr="088AFB52">
        <w:rPr>
          <w:rFonts w:ascii="Arial" w:hAnsi="Arial"/>
          <w:sz w:val="20"/>
          <w:szCs w:val="20"/>
        </w:rPr>
        <w:t xml:space="preserve">. </w:t>
      </w:r>
    </w:p>
    <w:p w14:paraId="08F222DD" w14:textId="77777777" w:rsidR="00850699" w:rsidRDefault="00850699" w:rsidP="00850699">
      <w:r w:rsidRPr="005349CF">
        <w:t>Arbetsgivaren är ytterst ansvarig för arbetsmiljön enligt Arbetsmiljölagen och ska se till att arbetsmiljöarbetet ingår som en naturlig del av verksamheten. Arbetsgivaren är skyldig att ombesörja förebyggande skyddsåtgärder och utforma instruktioner så att ingen medarbetare utsätts för hälsorisker. Verksamhetschefen har det övergripande ansvaret för läkemedelshanteringen inom verksamhetsområdet</w:t>
      </w:r>
      <w:r>
        <w:t xml:space="preserve">. </w:t>
      </w:r>
    </w:p>
    <w:p w14:paraId="4C301D73" w14:textId="77777777" w:rsidR="00850699" w:rsidRDefault="00850699" w:rsidP="00850699">
      <w:r w:rsidRPr="00F4057A">
        <w:t>Verksamheten genomför själv en riskbedömning hur det påverkar arbetsmiljön om ett nytt läkemedel plockas in i läkemedelsförrådet med hjälp av blankett-</w:t>
      </w:r>
    </w:p>
    <w:p w14:paraId="6CE6A236" w14:textId="77777777" w:rsidR="00850699" w:rsidRDefault="00850699" w:rsidP="00850699">
      <w:hyperlink r:id="rId29" w:history="1">
        <w:r w:rsidRPr="00F4057A">
          <w:rPr>
            <w:rStyle w:val="Hyperlnk"/>
          </w:rPr>
          <w:t>Mall 10 Lokal r</w:t>
        </w:r>
        <w:r w:rsidRPr="00F4057A">
          <w:rPr>
            <w:rStyle w:val="Hyperlnk"/>
          </w:rPr>
          <w:t>i</w:t>
        </w:r>
        <w:r w:rsidRPr="00F4057A">
          <w:rPr>
            <w:rStyle w:val="Hyperlnk"/>
          </w:rPr>
          <w:t>skbedömning och åtgärdsplan Läkemedel med arbetsmiljörisk</w:t>
        </w:r>
      </w:hyperlink>
    </w:p>
    <w:p w14:paraId="1EBB2004" w14:textId="0BC7F938" w:rsidR="00850699" w:rsidRDefault="00850699" w:rsidP="00850699">
      <w:r w:rsidRPr="00C1740F">
        <w:t>Vid behov av vägledning kontakta</w:t>
      </w:r>
      <w:r>
        <w:t>:</w:t>
      </w:r>
    </w:p>
    <w:p w14:paraId="65288E29" w14:textId="3CE59232" w:rsidR="00850699" w:rsidRPr="00850699" w:rsidRDefault="00850699" w:rsidP="00850699">
      <w:pPr>
        <w:rPr>
          <w:color w:val="006298" w:themeColor="hyperlink"/>
          <w:u w:val="single"/>
        </w:rPr>
      </w:pPr>
      <w:hyperlink r:id="rId30" w:history="1">
        <w:r w:rsidRPr="00C1740F">
          <w:rPr>
            <w:rStyle w:val="Hyperlnk"/>
          </w:rPr>
          <w:t>sjukvardsapotek.vgr.skas@vgregion.se</w:t>
        </w:r>
      </w:hyperlink>
    </w:p>
    <w:p w14:paraId="5FE2952E" w14:textId="77777777" w:rsidR="00850699" w:rsidRPr="00815B93" w:rsidRDefault="00850699" w:rsidP="00850699">
      <w:r w:rsidRPr="088AFB52">
        <w:t>I en tidigare revideringen av denna rutin, genomfördes en övergripande riskanalys. Antal beställda förpackningsenheter av läkemedel med risk för bestående toxisk effekt har dividerats med antal arbetade sjuksköterske-timmar per vårdenhet. Detta index är ett mått på behov av skyddsutrustning. Det arbetssätt som beskrivs i denna skyddsinstruktion ger fullgott skydd. Viktigt att följa beskrivna metoder.</w:t>
      </w:r>
    </w:p>
    <w:p w14:paraId="12820132" w14:textId="77777777" w:rsidR="00850699" w:rsidRPr="00155ADD" w:rsidRDefault="00850699" w:rsidP="00850699">
      <w:pPr>
        <w:pStyle w:val="Rubrik3"/>
      </w:pPr>
      <w:bookmarkStart w:id="466" w:name="_Toc459899233"/>
      <w:bookmarkStart w:id="467" w:name="_Toc256000018"/>
      <w:bookmarkStart w:id="468" w:name="_Toc256000048"/>
      <w:bookmarkStart w:id="469" w:name="_Toc256000078"/>
      <w:bookmarkStart w:id="470" w:name="_Toc256000108"/>
      <w:bookmarkStart w:id="471" w:name="_Toc256000138"/>
      <w:bookmarkStart w:id="472" w:name="_Toc256000168"/>
      <w:bookmarkStart w:id="473" w:name="_Toc256000198"/>
      <w:bookmarkStart w:id="474" w:name="_Toc256000228"/>
      <w:bookmarkStart w:id="475" w:name="_Toc256000258"/>
      <w:bookmarkStart w:id="476" w:name="_Toc256000288"/>
      <w:bookmarkStart w:id="477" w:name="_Toc256000318"/>
      <w:bookmarkStart w:id="478" w:name="_Toc256000348"/>
      <w:bookmarkStart w:id="479" w:name="_Toc256000378"/>
      <w:bookmarkStart w:id="480" w:name="_Toc256000408"/>
      <w:bookmarkStart w:id="481" w:name="_Toc256000438"/>
      <w:bookmarkStart w:id="482" w:name="_Toc533060520"/>
      <w:bookmarkStart w:id="483" w:name="_Toc256000468"/>
      <w:bookmarkStart w:id="484" w:name="_Toc256000498"/>
      <w:bookmarkStart w:id="485" w:name="_Toc256000528"/>
      <w:bookmarkStart w:id="486" w:name="_Toc256000558"/>
      <w:bookmarkStart w:id="487" w:name="_Toc256000588"/>
      <w:bookmarkStart w:id="488" w:name="_Toc256000618"/>
      <w:bookmarkStart w:id="489" w:name="_Toc62826996"/>
      <w:bookmarkStart w:id="490" w:name="_Toc256000648"/>
      <w:bookmarkStart w:id="491" w:name="_Toc256000678"/>
      <w:bookmarkStart w:id="492" w:name="_Toc256000708"/>
      <w:bookmarkStart w:id="493" w:name="_Toc256000738"/>
      <w:bookmarkStart w:id="494" w:name="_Toc190778802"/>
      <w:r w:rsidRPr="00850699">
        <w:t>Avvikelser</w:t>
      </w:r>
      <w:r w:rsidRPr="088AFB52">
        <w:t>/tillbud</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p w14:paraId="20749BD4" w14:textId="77777777" w:rsidR="00850699" w:rsidRPr="00815B93" w:rsidRDefault="00850699" w:rsidP="00850699">
      <w:r w:rsidRPr="088AFB52">
        <w:t xml:space="preserve">En medarbetare skall snarast rapportera ohälsa, olycksfall, avvikelser och tillbud som kan sättas i samband med yrkesmässig exponering för läkemedel, till sin chef eller dess ställföreträdande. Rapporteringen skall göras skriftligt via förvaltningens avvikelsesystem </w:t>
      </w:r>
      <w:hyperlink r:id="rId31">
        <w:r w:rsidRPr="088AFB52">
          <w:rPr>
            <w:color w:val="0563C1"/>
            <w:u w:val="single"/>
          </w:rPr>
          <w:t>Med Control</w:t>
        </w:r>
      </w:hyperlink>
      <w:r w:rsidRPr="088AFB52">
        <w:t>. Kopia av rapport ska även sändas till:</w:t>
      </w:r>
    </w:p>
    <w:p w14:paraId="348AE47D" w14:textId="77777777" w:rsidR="00850699" w:rsidRPr="00155ADD" w:rsidRDefault="00850699" w:rsidP="00215989">
      <w:pPr>
        <w:pStyle w:val="Liststycke"/>
        <w:numPr>
          <w:ilvl w:val="0"/>
          <w:numId w:val="4"/>
        </w:numPr>
      </w:pPr>
      <w:proofErr w:type="spellStart"/>
      <w:r w:rsidRPr="088AFB52">
        <w:t>Arbetsmiljöstrateg</w:t>
      </w:r>
      <w:proofErr w:type="spellEnd"/>
      <w:r w:rsidRPr="088AFB52">
        <w:t xml:space="preserve"> på HR-enheten</w:t>
      </w:r>
    </w:p>
    <w:p w14:paraId="4F6C6C65" w14:textId="77777777" w:rsidR="00850699" w:rsidRPr="00815B93" w:rsidRDefault="00850699" w:rsidP="00215989">
      <w:pPr>
        <w:pStyle w:val="Liststycke"/>
        <w:numPr>
          <w:ilvl w:val="0"/>
          <w:numId w:val="4"/>
        </w:numPr>
      </w:pPr>
      <w:proofErr w:type="spellStart"/>
      <w:r w:rsidRPr="088AFB52">
        <w:t>Miljöcontroller</w:t>
      </w:r>
      <w:proofErr w:type="spellEnd"/>
      <w:r w:rsidRPr="088AFB52">
        <w:t xml:space="preserve"> på Miljö </w:t>
      </w:r>
    </w:p>
    <w:p w14:paraId="0D87487E" w14:textId="77777777" w:rsidR="00850699" w:rsidRPr="00815B93" w:rsidRDefault="00850699" w:rsidP="00850699">
      <w:r w:rsidRPr="5C620A4C">
        <w:t xml:space="preserve">Riktlinjen </w:t>
      </w:r>
      <w:hyperlink r:id="rId32" w:history="1">
        <w:r w:rsidRPr="5C620A4C">
          <w:rPr>
            <w:color w:val="0563C1"/>
            <w:u w:val="single"/>
          </w:rPr>
          <w:t>Tillbud, arbetsskada och arbetsskadeanmälan</w:t>
        </w:r>
      </w:hyperlink>
      <w:r w:rsidRPr="5C620A4C">
        <w:t xml:space="preserve"> </w:t>
      </w:r>
      <w:r w:rsidRPr="38700633">
        <w:t xml:space="preserve">är ett stöddokument för hela hanteringen av tillbud och arbetsskador: </w:t>
      </w:r>
    </w:p>
    <w:p w14:paraId="19F4CF89" w14:textId="77777777" w:rsidR="00850699" w:rsidRPr="00155ADD" w:rsidRDefault="00850699" w:rsidP="00850699">
      <w:pPr>
        <w:pStyle w:val="Rubrik3"/>
      </w:pPr>
      <w:bookmarkStart w:id="495" w:name="_Toc459899234"/>
      <w:bookmarkStart w:id="496" w:name="_Toc256000019"/>
      <w:bookmarkStart w:id="497" w:name="_Toc256000049"/>
      <w:bookmarkStart w:id="498" w:name="_Toc256000079"/>
      <w:bookmarkStart w:id="499" w:name="_Toc256000109"/>
      <w:bookmarkStart w:id="500" w:name="_Toc256000139"/>
      <w:bookmarkStart w:id="501" w:name="_Toc256000169"/>
      <w:bookmarkStart w:id="502" w:name="_Toc256000199"/>
      <w:bookmarkStart w:id="503" w:name="_Toc256000229"/>
      <w:bookmarkStart w:id="504" w:name="_Toc256000259"/>
      <w:bookmarkStart w:id="505" w:name="_Toc256000289"/>
      <w:bookmarkStart w:id="506" w:name="_Toc256000319"/>
      <w:bookmarkStart w:id="507" w:name="_Toc256000349"/>
      <w:bookmarkStart w:id="508" w:name="_Toc256000379"/>
      <w:bookmarkStart w:id="509" w:name="_Toc256000409"/>
      <w:bookmarkStart w:id="510" w:name="_Toc256000439"/>
      <w:bookmarkStart w:id="511" w:name="_Toc533060521"/>
      <w:bookmarkStart w:id="512" w:name="_Toc256000469"/>
      <w:bookmarkStart w:id="513" w:name="_Toc256000499"/>
      <w:bookmarkStart w:id="514" w:name="_Toc256000529"/>
      <w:bookmarkStart w:id="515" w:name="_Toc256000559"/>
      <w:bookmarkStart w:id="516" w:name="_Toc256000589"/>
      <w:bookmarkStart w:id="517" w:name="_Toc256000619"/>
      <w:bookmarkStart w:id="518" w:name="_Toc62826997"/>
      <w:bookmarkStart w:id="519" w:name="_Toc256000649"/>
      <w:bookmarkStart w:id="520" w:name="_Toc256000679"/>
      <w:bookmarkStart w:id="521" w:name="_Toc256000709"/>
      <w:bookmarkStart w:id="522" w:name="_Toc256000739"/>
      <w:bookmarkStart w:id="523" w:name="_Toc190778803"/>
      <w:r w:rsidRPr="088AFB52">
        <w:t>Administrering</w:t>
      </w:r>
      <w:bookmarkEnd w:id="523"/>
      <w:r w:rsidRPr="088AFB52">
        <w:t xml:space="preserve"> </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p w14:paraId="5FCA725D" w14:textId="77777777" w:rsidR="00850699" w:rsidRPr="003A0EE8" w:rsidRDefault="00850699" w:rsidP="00850699">
      <w:r w:rsidRPr="003A0EE8">
        <w:t xml:space="preserve">Läkemedelsadministrering utförs enligt </w:t>
      </w:r>
      <w:hyperlink r:id="rId33">
        <w:r>
          <w:rPr>
            <w:color w:val="0563C1"/>
            <w:u w:val="single"/>
          </w:rPr>
          <w:t>Regional läkemedelshanteringsrutin</w:t>
        </w:r>
      </w:hyperlink>
      <w:r>
        <w:t>.</w:t>
      </w:r>
      <w:r w:rsidRPr="003A0EE8">
        <w:t xml:space="preserve"> </w:t>
      </w:r>
    </w:p>
    <w:p w14:paraId="74925171" w14:textId="77777777" w:rsidR="00850699" w:rsidRPr="003A0EE8" w:rsidRDefault="00850699" w:rsidP="00850699">
      <w:hyperlink r:id="rId34" w:history="1">
        <w:r w:rsidRPr="004E09B7">
          <w:rPr>
            <w:rStyle w:val="Hyperlnk"/>
          </w:rPr>
          <w:t>Basal</w:t>
        </w:r>
        <w:r>
          <w:rPr>
            <w:rStyle w:val="Hyperlnk"/>
          </w:rPr>
          <w:t>a</w:t>
        </w:r>
        <w:r w:rsidRPr="004E09B7">
          <w:rPr>
            <w:rStyle w:val="Hyperlnk"/>
          </w:rPr>
          <w:t xml:space="preserve"> hygien</w:t>
        </w:r>
        <w:r>
          <w:rPr>
            <w:rStyle w:val="Hyperlnk"/>
          </w:rPr>
          <w:t>rutiner</w:t>
        </w:r>
        <w:r w:rsidRPr="004E09B7">
          <w:rPr>
            <w:rStyle w:val="Hyperlnk"/>
          </w:rPr>
          <w:t xml:space="preserve"> o</w:t>
        </w:r>
        <w:r w:rsidRPr="004E09B7">
          <w:rPr>
            <w:rStyle w:val="Hyperlnk"/>
          </w:rPr>
          <w:t>c</w:t>
        </w:r>
        <w:r w:rsidRPr="004E09B7">
          <w:rPr>
            <w:rStyle w:val="Hyperlnk"/>
          </w:rPr>
          <w:t>h klädregler</w:t>
        </w:r>
      </w:hyperlink>
      <w:r w:rsidRPr="003A0EE8">
        <w:t xml:space="preserve"> ska också tillämpas. Vid allt vård- och städarbete är det inte tillåtet att bära ringar och andra smycken på händer och underarmar. Tänk också på att hel hud på händerna minskar risken för läkemedelsupptag.</w:t>
      </w:r>
    </w:p>
    <w:p w14:paraId="2C4B5F54" w14:textId="77777777" w:rsidR="00850699" w:rsidRPr="00155ADD" w:rsidRDefault="00850699" w:rsidP="00850699">
      <w:pPr>
        <w:pStyle w:val="Rubrik3"/>
      </w:pPr>
      <w:bookmarkStart w:id="524" w:name="_Toc459899235"/>
      <w:bookmarkStart w:id="525" w:name="_Toc256000020"/>
      <w:bookmarkStart w:id="526" w:name="_Toc256000050"/>
      <w:bookmarkStart w:id="527" w:name="_Toc256000080"/>
      <w:bookmarkStart w:id="528" w:name="_Toc256000110"/>
      <w:bookmarkStart w:id="529" w:name="_Toc256000140"/>
      <w:bookmarkStart w:id="530" w:name="_Toc256000170"/>
      <w:bookmarkStart w:id="531" w:name="_Toc256000200"/>
      <w:bookmarkStart w:id="532" w:name="_Toc256000230"/>
      <w:bookmarkStart w:id="533" w:name="_Toc256000260"/>
      <w:bookmarkStart w:id="534" w:name="_Toc256000290"/>
      <w:bookmarkStart w:id="535" w:name="_Toc256000320"/>
      <w:bookmarkStart w:id="536" w:name="_Toc256000350"/>
      <w:bookmarkStart w:id="537" w:name="_Toc256000380"/>
      <w:bookmarkStart w:id="538" w:name="_Toc256000410"/>
      <w:bookmarkStart w:id="539" w:name="_Toc256000440"/>
      <w:bookmarkStart w:id="540" w:name="_Toc533060522"/>
      <w:bookmarkStart w:id="541" w:name="_Toc256000470"/>
      <w:bookmarkStart w:id="542" w:name="_Toc256000500"/>
      <w:bookmarkStart w:id="543" w:name="_Toc256000530"/>
      <w:bookmarkStart w:id="544" w:name="_Toc256000560"/>
      <w:bookmarkStart w:id="545" w:name="_Toc256000590"/>
      <w:bookmarkStart w:id="546" w:name="_Toc256000620"/>
      <w:bookmarkStart w:id="547" w:name="_Toc62826998"/>
      <w:bookmarkStart w:id="548" w:name="_Toc256000650"/>
      <w:bookmarkStart w:id="549" w:name="_Toc256000680"/>
      <w:bookmarkStart w:id="550" w:name="_Toc256000710"/>
      <w:bookmarkStart w:id="551" w:name="_Toc256000740"/>
      <w:bookmarkStart w:id="552" w:name="_Toc190778804"/>
      <w:r w:rsidRPr="088AFB52">
        <w:t>Spill</w:t>
      </w:r>
      <w:bookmarkEnd w:id="552"/>
      <w:r w:rsidRPr="088AFB52">
        <w:t xml:space="preserve"> </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6294D5FB" w14:textId="77777777" w:rsidR="00850699" w:rsidRPr="00155ADD" w:rsidRDefault="00850699" w:rsidP="00850699">
      <w:r w:rsidRPr="088AFB52">
        <w:t xml:space="preserve">Arbete ska utföras så att risk för spill, damm och aerosolbildning minimeras. </w:t>
      </w:r>
    </w:p>
    <w:p w14:paraId="02E1EE6E" w14:textId="77777777" w:rsidR="00850699" w:rsidRPr="00815B93" w:rsidRDefault="00850699" w:rsidP="00850699">
      <w:r w:rsidRPr="088AFB52">
        <w:t xml:space="preserve">Använd engångshandskar av </w:t>
      </w:r>
      <w:proofErr w:type="spellStart"/>
      <w:r w:rsidRPr="088AFB52">
        <w:t>nitril</w:t>
      </w:r>
      <w:proofErr w:type="spellEnd"/>
      <w:r w:rsidRPr="088AFB52">
        <w:t xml:space="preserve"> när kontaminerade produkter hanteras, exempelvis ampuller eller infusionspåsar. </w:t>
      </w:r>
    </w:p>
    <w:p w14:paraId="3084A92F" w14:textId="77777777" w:rsidR="00850699" w:rsidRPr="00155ADD" w:rsidRDefault="00850699" w:rsidP="00850699">
      <w:r w:rsidRPr="088AFB52">
        <w:t>Spill på ytor:</w:t>
      </w:r>
    </w:p>
    <w:p w14:paraId="6C5B44E5" w14:textId="77777777" w:rsidR="00850699" w:rsidRPr="00155ADD" w:rsidRDefault="00850699" w:rsidP="00215989">
      <w:pPr>
        <w:pStyle w:val="Liststycke"/>
        <w:numPr>
          <w:ilvl w:val="0"/>
          <w:numId w:val="5"/>
        </w:numPr>
      </w:pPr>
      <w:r w:rsidRPr="088AFB52">
        <w:t xml:space="preserve">Utspilld lösning torkas genast upp med absorberande torkduk. Undvik svepande rörelser. Arbeta utifrån och inåt. </w:t>
      </w:r>
    </w:p>
    <w:p w14:paraId="046EE75A" w14:textId="77777777" w:rsidR="00850699" w:rsidRPr="00155ADD" w:rsidRDefault="00850699" w:rsidP="00215989">
      <w:pPr>
        <w:pStyle w:val="Liststycke"/>
        <w:numPr>
          <w:ilvl w:val="0"/>
          <w:numId w:val="5"/>
        </w:numPr>
      </w:pPr>
      <w:r w:rsidRPr="088AFB52">
        <w:lastRenderedPageBreak/>
        <w:t xml:space="preserve">Rengör med mycket vatten, torka torrt. </w:t>
      </w:r>
    </w:p>
    <w:p w14:paraId="2DAE1960" w14:textId="77777777" w:rsidR="00850699" w:rsidRPr="00815B93" w:rsidRDefault="00850699" w:rsidP="00215989">
      <w:pPr>
        <w:pStyle w:val="Liststycke"/>
        <w:numPr>
          <w:ilvl w:val="0"/>
          <w:numId w:val="5"/>
        </w:numPr>
      </w:pPr>
      <w:r w:rsidRPr="088AFB52">
        <w:t xml:space="preserve">Rengör därefter med </w:t>
      </w:r>
      <w:proofErr w:type="spellStart"/>
      <w:r>
        <w:t>yt</w:t>
      </w:r>
      <w:r w:rsidRPr="088AFB52">
        <w:t>desinfektion</w:t>
      </w:r>
      <w:proofErr w:type="spellEnd"/>
      <w:r w:rsidRPr="088AFB52">
        <w:t>.</w:t>
      </w:r>
      <w:r>
        <w:t xml:space="preserve"> </w:t>
      </w:r>
    </w:p>
    <w:p w14:paraId="0B103BC3" w14:textId="77777777" w:rsidR="00850699" w:rsidRPr="00155ADD" w:rsidRDefault="00850699" w:rsidP="00850699">
      <w:pPr>
        <w:pStyle w:val="Rubrik3"/>
      </w:pPr>
      <w:bookmarkStart w:id="553" w:name="_Toc459899236"/>
      <w:bookmarkStart w:id="554" w:name="_Toc256000021"/>
      <w:bookmarkStart w:id="555" w:name="_Toc256000051"/>
      <w:bookmarkStart w:id="556" w:name="_Toc256000081"/>
      <w:bookmarkStart w:id="557" w:name="_Toc256000111"/>
      <w:bookmarkStart w:id="558" w:name="_Toc256000141"/>
      <w:bookmarkStart w:id="559" w:name="_Toc256000171"/>
      <w:bookmarkStart w:id="560" w:name="_Toc256000201"/>
      <w:bookmarkStart w:id="561" w:name="_Toc256000231"/>
      <w:bookmarkStart w:id="562" w:name="_Toc256000261"/>
      <w:bookmarkStart w:id="563" w:name="_Toc256000291"/>
      <w:bookmarkStart w:id="564" w:name="_Toc256000321"/>
      <w:bookmarkStart w:id="565" w:name="_Toc256000351"/>
      <w:bookmarkStart w:id="566" w:name="_Toc256000381"/>
      <w:bookmarkStart w:id="567" w:name="_Toc256000411"/>
      <w:bookmarkStart w:id="568" w:name="_Toc256000441"/>
      <w:bookmarkStart w:id="569" w:name="_Toc533060523"/>
      <w:bookmarkStart w:id="570" w:name="_Toc256000471"/>
      <w:bookmarkStart w:id="571" w:name="_Toc256000501"/>
      <w:bookmarkStart w:id="572" w:name="_Toc256000531"/>
      <w:bookmarkStart w:id="573" w:name="_Toc256000561"/>
      <w:bookmarkStart w:id="574" w:name="_Toc256000591"/>
      <w:bookmarkStart w:id="575" w:name="_Toc256000621"/>
      <w:bookmarkStart w:id="576" w:name="_Toc62826999"/>
      <w:bookmarkStart w:id="577" w:name="_Toc256000651"/>
      <w:bookmarkStart w:id="578" w:name="_Toc256000681"/>
      <w:bookmarkStart w:id="579" w:name="_Toc256000711"/>
      <w:bookmarkStart w:id="580" w:name="_Toc256000741"/>
      <w:bookmarkStart w:id="581" w:name="_Toc190778805"/>
      <w:r w:rsidRPr="088AFB52">
        <w:t>Städning</w:t>
      </w:r>
      <w:bookmarkEnd w:id="581"/>
      <w:r w:rsidRPr="088AFB52">
        <w:t xml:space="preserve"> </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74D300C3" w14:textId="13AC779D" w:rsidR="00850699" w:rsidRPr="00155ADD" w:rsidRDefault="00850699" w:rsidP="002157D3">
      <w:pPr>
        <w:rPr>
          <w:rFonts w:ascii="Arial" w:hAnsi="Arial"/>
          <w:b/>
          <w:bCs/>
          <w:iCs/>
          <w:szCs w:val="28"/>
        </w:rPr>
      </w:pPr>
      <w:r w:rsidRPr="088AFB52">
        <w:rPr>
          <w:rFonts w:ascii="Arial" w:hAnsi="Arial"/>
          <w:sz w:val="20"/>
          <w:szCs w:val="20"/>
        </w:rPr>
        <w:t xml:space="preserve">Dagligt städ som utförs av lokalvårdare hänvisas till </w:t>
      </w:r>
      <w:r>
        <w:rPr>
          <w:rFonts w:ascii="Arial" w:hAnsi="Arial"/>
          <w:sz w:val="20"/>
          <w:szCs w:val="20"/>
        </w:rPr>
        <w:br/>
      </w:r>
      <w:hyperlink r:id="rId35" w:history="1">
        <w:r w:rsidRPr="000539AC">
          <w:rPr>
            <w:rStyle w:val="Hyperlnk"/>
            <w:rFonts w:ascii="Arial" w:hAnsi="Arial"/>
            <w:sz w:val="20"/>
            <w:szCs w:val="20"/>
          </w:rPr>
          <w:t>Riktlinjer för s</w:t>
        </w:r>
        <w:r w:rsidRPr="000539AC">
          <w:rPr>
            <w:rStyle w:val="Hyperlnk"/>
            <w:rFonts w:ascii="Arial" w:hAnsi="Arial"/>
            <w:sz w:val="20"/>
            <w:szCs w:val="20"/>
          </w:rPr>
          <w:t>t</w:t>
        </w:r>
        <w:r w:rsidRPr="000539AC">
          <w:rPr>
            <w:rStyle w:val="Hyperlnk"/>
            <w:rFonts w:ascii="Arial" w:hAnsi="Arial"/>
            <w:sz w:val="20"/>
            <w:szCs w:val="20"/>
          </w:rPr>
          <w:t>ädkvalitet</w:t>
        </w:r>
      </w:hyperlink>
      <w:r>
        <w:rPr>
          <w:rFonts w:ascii="Arial" w:hAnsi="Arial"/>
          <w:color w:val="0563C1"/>
          <w:sz w:val="20"/>
          <w:szCs w:val="20"/>
          <w:u w:val="single"/>
        </w:rPr>
        <w:t xml:space="preserve"> </w:t>
      </w:r>
      <w:r w:rsidRPr="088AFB52">
        <w:rPr>
          <w:rFonts w:ascii="Arial" w:hAnsi="Arial"/>
          <w:sz w:val="20"/>
          <w:szCs w:val="20"/>
        </w:rPr>
        <w:t xml:space="preserve"> </w:t>
      </w:r>
      <w:r>
        <w:rPr>
          <w:rFonts w:ascii="Arial" w:hAnsi="Arial"/>
          <w:sz w:val="20"/>
          <w:szCs w:val="20"/>
        </w:rPr>
        <w:br/>
      </w:r>
      <w:hyperlink r:id="rId36" w:history="1">
        <w:r>
          <w:rPr>
            <w:rStyle w:val="Hyperlnk"/>
          </w:rPr>
          <w:t>Rutin för städ</w:t>
        </w:r>
        <w:r>
          <w:rPr>
            <w:rStyle w:val="Hyperlnk"/>
          </w:rPr>
          <w:t>k</w:t>
        </w:r>
        <w:r>
          <w:rPr>
            <w:rStyle w:val="Hyperlnk"/>
          </w:rPr>
          <w:t>valitet</w:t>
        </w:r>
      </w:hyperlink>
      <w:r>
        <w:br/>
      </w:r>
      <w:hyperlink r:id="rId37" w:history="1">
        <w:r w:rsidRPr="004E09B7">
          <w:rPr>
            <w:rStyle w:val="Hyperlnk"/>
          </w:rPr>
          <w:t>Basal</w:t>
        </w:r>
        <w:r>
          <w:rPr>
            <w:rStyle w:val="Hyperlnk"/>
          </w:rPr>
          <w:t>a</w:t>
        </w:r>
        <w:r w:rsidRPr="004E09B7">
          <w:rPr>
            <w:rStyle w:val="Hyperlnk"/>
          </w:rPr>
          <w:t xml:space="preserve"> hygie</w:t>
        </w:r>
        <w:r w:rsidRPr="004E09B7">
          <w:rPr>
            <w:rStyle w:val="Hyperlnk"/>
          </w:rPr>
          <w:t>n</w:t>
        </w:r>
        <w:r>
          <w:rPr>
            <w:rStyle w:val="Hyperlnk"/>
          </w:rPr>
          <w:t>rutiner</w:t>
        </w:r>
        <w:r w:rsidRPr="004E09B7">
          <w:rPr>
            <w:rStyle w:val="Hyperlnk"/>
          </w:rPr>
          <w:t xml:space="preserve"> och klädregler</w:t>
        </w:r>
      </w:hyperlink>
    </w:p>
    <w:p w14:paraId="7B942FB0" w14:textId="77777777" w:rsidR="002157D3" w:rsidRDefault="00850699" w:rsidP="008F22BE">
      <w:pPr>
        <w:pStyle w:val="Rubrik2"/>
      </w:pPr>
      <w:bookmarkStart w:id="582" w:name="_Toc459899237"/>
      <w:bookmarkStart w:id="583" w:name="_Toc256000022"/>
      <w:bookmarkStart w:id="584" w:name="_Toc256000052"/>
      <w:bookmarkStart w:id="585" w:name="_Toc256000082"/>
      <w:bookmarkStart w:id="586" w:name="_Toc256000112"/>
      <w:bookmarkStart w:id="587" w:name="_Toc256000142"/>
      <w:bookmarkStart w:id="588" w:name="_Toc256000172"/>
      <w:bookmarkStart w:id="589" w:name="_Toc256000202"/>
      <w:bookmarkStart w:id="590" w:name="_Toc256000232"/>
      <w:bookmarkStart w:id="591" w:name="_Toc256000262"/>
      <w:bookmarkStart w:id="592" w:name="_Toc256000292"/>
      <w:bookmarkStart w:id="593" w:name="_Toc256000322"/>
      <w:bookmarkStart w:id="594" w:name="_Toc256000352"/>
      <w:bookmarkStart w:id="595" w:name="_Toc256000382"/>
      <w:bookmarkStart w:id="596" w:name="_Toc256000412"/>
      <w:bookmarkStart w:id="597" w:name="_Toc256000442"/>
      <w:bookmarkStart w:id="598" w:name="_Toc533060524"/>
      <w:bookmarkStart w:id="599" w:name="_Toc256000472"/>
      <w:bookmarkStart w:id="600" w:name="_Toc256000502"/>
      <w:bookmarkStart w:id="601" w:name="_Toc256000532"/>
      <w:bookmarkStart w:id="602" w:name="_Toc256000562"/>
      <w:bookmarkStart w:id="603" w:name="_Toc256000592"/>
      <w:bookmarkStart w:id="604" w:name="_Toc256000622"/>
      <w:bookmarkStart w:id="605" w:name="_Toc62827000"/>
      <w:bookmarkStart w:id="606" w:name="_Toc256000652"/>
      <w:bookmarkStart w:id="607" w:name="_Toc256000682"/>
      <w:bookmarkStart w:id="608" w:name="_Toc256000712"/>
      <w:bookmarkStart w:id="609" w:name="_Toc256000742"/>
      <w:bookmarkStart w:id="610" w:name="_Toc190778806"/>
      <w:r w:rsidRPr="088AFB52">
        <w:t>Bilagor</w:t>
      </w:r>
      <w:bookmarkEnd w:id="610"/>
    </w:p>
    <w:p w14:paraId="5DD126FC" w14:textId="413078B9" w:rsidR="00850699" w:rsidRPr="00815B93" w:rsidRDefault="00850699" w:rsidP="002157D3">
      <w:pPr>
        <w:pStyle w:val="MellanrubrikVGR"/>
      </w:pPr>
      <w:bookmarkStart w:id="611" w:name="_Toc190778807"/>
      <w:r w:rsidRPr="088AFB52">
        <w:t>Skyddsinstruktioner per läkemedels(berednings)form</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1"/>
    </w:p>
    <w:p w14:paraId="3BD16BFC" w14:textId="28F2D134" w:rsidR="00850699" w:rsidRPr="002157D3" w:rsidRDefault="00850699" w:rsidP="002157D3">
      <w:pPr>
        <w:pStyle w:val="Punktlista"/>
        <w:rPr>
          <w:rStyle w:val="Hyperlnk"/>
        </w:rPr>
      </w:pPr>
      <w:r w:rsidRPr="002157D3">
        <w:fldChar w:fldCharType="begin"/>
      </w:r>
      <w:r w:rsidR="002157D3">
        <w:instrText>HYPERLINK "https://mellanarkiv-offentlig.vgregion.se/alfresco/s/archive/stream/public/v1/source/available/sofia/skas9822-183536012-110/surrogate/Kategori%201a.pdf"</w:instrText>
      </w:r>
      <w:r w:rsidRPr="002157D3">
        <w:fldChar w:fldCharType="separate"/>
      </w:r>
      <w:r w:rsidRPr="002157D3">
        <w:rPr>
          <w:rStyle w:val="Hyperlnk"/>
        </w:rPr>
        <w:t xml:space="preserve">Kategori </w:t>
      </w:r>
      <w:proofErr w:type="gramStart"/>
      <w:r w:rsidRPr="002157D3">
        <w:rPr>
          <w:rStyle w:val="Hyperlnk"/>
        </w:rPr>
        <w:t>1,a.</w:t>
      </w:r>
      <w:proofErr w:type="gramEnd"/>
      <w:r w:rsidRPr="002157D3">
        <w:rPr>
          <w:rStyle w:val="Hyperlnk"/>
        </w:rPr>
        <w:t xml:space="preserve"> D</w:t>
      </w:r>
      <w:r w:rsidRPr="002157D3">
        <w:rPr>
          <w:rStyle w:val="Hyperlnk"/>
        </w:rPr>
        <w:t>e</w:t>
      </w:r>
      <w:r w:rsidRPr="002157D3">
        <w:rPr>
          <w:rStyle w:val="Hyperlnk"/>
        </w:rPr>
        <w:t>lning eller krossning av tablett/kapsel eller upplösning av tablett eller iordningställande av mixtur</w:t>
      </w:r>
    </w:p>
    <w:p w14:paraId="6C28859A" w14:textId="10E92A74" w:rsidR="00850699" w:rsidRPr="002157D3" w:rsidRDefault="00850699" w:rsidP="002157D3">
      <w:pPr>
        <w:pStyle w:val="Punktlista"/>
        <w:rPr>
          <w:rStyle w:val="Hyperlnk"/>
        </w:rPr>
      </w:pPr>
      <w:r w:rsidRPr="002157D3">
        <w:fldChar w:fldCharType="end"/>
      </w:r>
      <w:r w:rsidRPr="002157D3">
        <w:rPr>
          <w:color w:val="0563C1"/>
          <w:u w:val="single"/>
        </w:rPr>
        <w:fldChar w:fldCharType="begin"/>
      </w:r>
      <w:r w:rsidR="002157D3">
        <w:rPr>
          <w:color w:val="0563C1"/>
          <w:u w:val="single"/>
        </w:rPr>
        <w:instrText>HYPERLINK "https://mellanarkiv-offentlig.vgregion.se/alfresco/s/archive/stream/public/v1/source/available/sofia/skas9822-183536012-111/surrogate/Kategori%201b.pdf"</w:instrText>
      </w:r>
      <w:r w:rsidR="002157D3" w:rsidRPr="002157D3">
        <w:rPr>
          <w:color w:val="0563C1"/>
          <w:u w:val="single"/>
        </w:rPr>
      </w:r>
      <w:r w:rsidRPr="002157D3">
        <w:rPr>
          <w:color w:val="0563C1"/>
          <w:u w:val="single"/>
        </w:rPr>
        <w:fldChar w:fldCharType="separate"/>
      </w:r>
      <w:r w:rsidRPr="002157D3">
        <w:rPr>
          <w:rStyle w:val="Hyperlnk"/>
        </w:rPr>
        <w:t xml:space="preserve">Kategori </w:t>
      </w:r>
      <w:proofErr w:type="gramStart"/>
      <w:r w:rsidRPr="002157D3">
        <w:rPr>
          <w:rStyle w:val="Hyperlnk"/>
        </w:rPr>
        <w:t>1,b.</w:t>
      </w:r>
      <w:proofErr w:type="gramEnd"/>
      <w:r w:rsidRPr="002157D3">
        <w:rPr>
          <w:rStyle w:val="Hyperlnk"/>
        </w:rPr>
        <w:t xml:space="preserve"> Läkemedel i pulverform</w:t>
      </w:r>
    </w:p>
    <w:p w14:paraId="699A43BA" w14:textId="13ED9CE8" w:rsidR="00850699" w:rsidRPr="002157D3" w:rsidRDefault="00850699" w:rsidP="002157D3">
      <w:pPr>
        <w:pStyle w:val="Punktlista"/>
        <w:rPr>
          <w:rStyle w:val="Hyperlnk"/>
        </w:rPr>
      </w:pPr>
      <w:r w:rsidRPr="002157D3">
        <w:rPr>
          <w:color w:val="0563C1"/>
          <w:u w:val="single"/>
        </w:rPr>
        <w:fldChar w:fldCharType="end"/>
      </w:r>
      <w:r w:rsidR="002157D3">
        <w:fldChar w:fldCharType="begin"/>
      </w:r>
      <w:r w:rsidR="002157D3">
        <w:instrText>HYPERLINK "https://mellanarkiv-offentlig.vgregion.se/alfresco/s/archive/stream/public/v1/source/available/sofia/skas9822-183536012-112/surrogate/Kategori%202.pdf"</w:instrText>
      </w:r>
      <w:r w:rsidR="002157D3">
        <w:fldChar w:fldCharType="separate"/>
      </w:r>
      <w:r w:rsidRPr="002157D3">
        <w:rPr>
          <w:rStyle w:val="Hyperlnk"/>
        </w:rPr>
        <w:t xml:space="preserve">Kategori 2, Ögon/öron–läkemedel </w:t>
      </w:r>
    </w:p>
    <w:p w14:paraId="5E252E3B" w14:textId="35F12D91" w:rsidR="00850699" w:rsidRPr="002157D3" w:rsidRDefault="002157D3" w:rsidP="002157D3">
      <w:pPr>
        <w:pStyle w:val="Punktlista"/>
        <w:rPr>
          <w:rStyle w:val="Hyperlnk"/>
        </w:rPr>
      </w:pPr>
      <w:r>
        <w:fldChar w:fldCharType="end"/>
      </w:r>
      <w:r>
        <w:rPr>
          <w:color w:val="0563C1"/>
          <w:u w:val="single"/>
        </w:rPr>
        <w:fldChar w:fldCharType="begin"/>
      </w:r>
      <w:r>
        <w:rPr>
          <w:color w:val="0563C1"/>
          <w:u w:val="single"/>
        </w:rPr>
        <w:instrText>HYPERLINK "https://mellanarkiv-offentlig.vgregion.se/alfresco/s/archive/stream/public/v1/source/available/sofia/skas9822-183536012-113/surrogate/Kategori%203.pdf"</w:instrText>
      </w:r>
      <w:r>
        <w:rPr>
          <w:color w:val="0563C1"/>
          <w:u w:val="single"/>
        </w:rPr>
      </w:r>
      <w:r>
        <w:rPr>
          <w:color w:val="0563C1"/>
          <w:u w:val="single"/>
        </w:rPr>
        <w:fldChar w:fldCharType="separate"/>
      </w:r>
      <w:r w:rsidR="00850699" w:rsidRPr="002157D3">
        <w:rPr>
          <w:rStyle w:val="Hyperlnk"/>
        </w:rPr>
        <w:t>Kategori 3, Suppositorier/vagitorier</w:t>
      </w:r>
    </w:p>
    <w:p w14:paraId="536B6A58" w14:textId="764AA1C0" w:rsidR="00850699" w:rsidRPr="002157D3" w:rsidRDefault="002157D3" w:rsidP="002157D3">
      <w:pPr>
        <w:pStyle w:val="Punktlista"/>
        <w:rPr>
          <w:rStyle w:val="Hyperlnk"/>
        </w:rPr>
      </w:pPr>
      <w:r>
        <w:rPr>
          <w:color w:val="0563C1"/>
          <w:u w:val="single"/>
        </w:rPr>
        <w:fldChar w:fldCharType="end"/>
      </w:r>
      <w:r>
        <w:rPr>
          <w:color w:val="0563C1"/>
          <w:u w:val="single"/>
        </w:rPr>
        <w:fldChar w:fldCharType="begin"/>
      </w:r>
      <w:r>
        <w:rPr>
          <w:color w:val="0563C1"/>
          <w:u w:val="single"/>
        </w:rPr>
        <w:instrText>HYPERLINK "https://mellanarkiv-offentlig.vgregion.se/alfresco/s/archive/stream/public/v1/source/available/sofia/skas9822-183536012-114/surrogate/Kategori%204.pdf"</w:instrText>
      </w:r>
      <w:r>
        <w:rPr>
          <w:color w:val="0563C1"/>
          <w:u w:val="single"/>
        </w:rPr>
      </w:r>
      <w:r>
        <w:rPr>
          <w:color w:val="0563C1"/>
          <w:u w:val="single"/>
        </w:rPr>
        <w:fldChar w:fldCharType="separate"/>
      </w:r>
      <w:r w:rsidR="00850699" w:rsidRPr="002157D3">
        <w:rPr>
          <w:rStyle w:val="Hyperlnk"/>
        </w:rPr>
        <w:t>Kategori 4, Salvor/krämer/geler/plåster</w:t>
      </w:r>
    </w:p>
    <w:p w14:paraId="5ADB94CC" w14:textId="7CFD8062" w:rsidR="00850699" w:rsidRPr="002157D3" w:rsidRDefault="002157D3" w:rsidP="002157D3">
      <w:pPr>
        <w:pStyle w:val="Punktlista"/>
        <w:rPr>
          <w:rStyle w:val="Hyperlnk"/>
        </w:rPr>
      </w:pPr>
      <w:r>
        <w:rPr>
          <w:color w:val="0563C1"/>
          <w:u w:val="single"/>
        </w:rPr>
        <w:fldChar w:fldCharType="end"/>
      </w:r>
      <w:r w:rsidR="00850699" w:rsidRPr="002157D3">
        <w:rPr>
          <w:color w:val="0563C1"/>
          <w:u w:val="single"/>
        </w:rPr>
        <w:fldChar w:fldCharType="begin"/>
      </w:r>
      <w:r>
        <w:rPr>
          <w:color w:val="0563C1"/>
          <w:u w:val="single"/>
        </w:rPr>
        <w:instrText>HYPERLINK "https://mellanarkiv-offentlig.vgregion.se/alfresco/s/archive/stream/public/v1/source/available/sofia/skas9822-183536012-115/surrogate/Kategori%205.pdf"</w:instrText>
      </w:r>
      <w:r w:rsidRPr="002157D3">
        <w:rPr>
          <w:color w:val="0563C1"/>
          <w:u w:val="single"/>
        </w:rPr>
      </w:r>
      <w:r w:rsidR="00850699" w:rsidRPr="002157D3">
        <w:rPr>
          <w:color w:val="0563C1"/>
          <w:u w:val="single"/>
        </w:rPr>
        <w:fldChar w:fldCharType="separate"/>
      </w:r>
      <w:r w:rsidR="00850699" w:rsidRPr="002157D3">
        <w:rPr>
          <w:rStyle w:val="Hyperlnk"/>
        </w:rPr>
        <w:t>Kategori 5, Inhalationsläkemedel</w:t>
      </w:r>
    </w:p>
    <w:p w14:paraId="34E8465A" w14:textId="3094FA3A" w:rsidR="00850699" w:rsidRPr="002157D3" w:rsidRDefault="00850699" w:rsidP="002157D3">
      <w:pPr>
        <w:pStyle w:val="Punktlista"/>
        <w:rPr>
          <w:rStyle w:val="Hyperlnk"/>
        </w:rPr>
      </w:pPr>
      <w:r w:rsidRPr="002157D3">
        <w:rPr>
          <w:color w:val="0563C1"/>
          <w:u w:val="single"/>
        </w:rPr>
        <w:fldChar w:fldCharType="end"/>
      </w:r>
      <w:r w:rsidR="002157D3">
        <w:fldChar w:fldCharType="begin"/>
      </w:r>
      <w:r w:rsidR="002157D3">
        <w:instrText>HYPERLINK "https://mellanarkiv-offentlig.vgregion.se/alfresco/s/archive/stream/public/v1/source/available/sofia/skas9822-183536012-116/surrogate/Kategori%206.pdf"</w:instrText>
      </w:r>
      <w:r w:rsidR="002157D3">
        <w:fldChar w:fldCharType="separate"/>
      </w:r>
      <w:r w:rsidRPr="002157D3">
        <w:rPr>
          <w:rStyle w:val="Hyperlnk"/>
        </w:rPr>
        <w:t xml:space="preserve">Kategori 6, Läkemedel för injektion/infusion </w:t>
      </w:r>
    </w:p>
    <w:p w14:paraId="4DDFC848" w14:textId="182B9DFB" w:rsidR="00850699" w:rsidRPr="002157D3" w:rsidRDefault="002157D3" w:rsidP="002157D3">
      <w:pPr>
        <w:pStyle w:val="Punktlista"/>
        <w:rPr>
          <w:rStyle w:val="Hyperlnk"/>
        </w:rPr>
      </w:pPr>
      <w:r>
        <w:fldChar w:fldCharType="end"/>
      </w:r>
      <w:r>
        <w:rPr>
          <w:color w:val="0563C1"/>
          <w:u w:val="single"/>
        </w:rPr>
        <w:fldChar w:fldCharType="begin"/>
      </w:r>
      <w:r>
        <w:rPr>
          <w:color w:val="0563C1"/>
          <w:u w:val="single"/>
        </w:rPr>
        <w:instrText>HYPERLINK "https://mellanarkiv-offentlig.vgregion.se/alfresco/s/archive/stream/public/v1/source/available/sofia/skas9822-183536012-117/surrogate/Kategori%207.pdf"</w:instrText>
      </w:r>
      <w:r>
        <w:rPr>
          <w:color w:val="0563C1"/>
          <w:u w:val="single"/>
        </w:rPr>
      </w:r>
      <w:r>
        <w:rPr>
          <w:color w:val="0563C1"/>
          <w:u w:val="single"/>
        </w:rPr>
        <w:fldChar w:fldCharType="separate"/>
      </w:r>
      <w:r w:rsidR="00850699" w:rsidRPr="002157D3">
        <w:rPr>
          <w:rStyle w:val="Hyperlnk"/>
        </w:rPr>
        <w:t>Kategori 7, Anestesigaser</w:t>
      </w:r>
    </w:p>
    <w:bookmarkStart w:id="612" w:name="_Toc459899238"/>
    <w:bookmarkStart w:id="613" w:name="_Toc256000023"/>
    <w:bookmarkStart w:id="614" w:name="_Toc256000053"/>
    <w:bookmarkStart w:id="615" w:name="_Toc256000083"/>
    <w:bookmarkStart w:id="616" w:name="_Toc256000113"/>
    <w:bookmarkStart w:id="617" w:name="_Toc256000143"/>
    <w:bookmarkStart w:id="618" w:name="_Toc256000173"/>
    <w:bookmarkStart w:id="619" w:name="_Toc256000203"/>
    <w:bookmarkStart w:id="620" w:name="_Toc256000233"/>
    <w:bookmarkStart w:id="621" w:name="_Toc256000263"/>
    <w:bookmarkStart w:id="622" w:name="_Toc256000293"/>
    <w:bookmarkStart w:id="623" w:name="_Toc256000323"/>
    <w:bookmarkStart w:id="624" w:name="_Toc256000353"/>
    <w:bookmarkStart w:id="625" w:name="_Toc256000383"/>
    <w:bookmarkStart w:id="626" w:name="_Toc256000413"/>
    <w:bookmarkStart w:id="627" w:name="_Toc256000443"/>
    <w:bookmarkStart w:id="628" w:name="_Toc533060525"/>
    <w:bookmarkStart w:id="629" w:name="_Toc256000473"/>
    <w:bookmarkStart w:id="630" w:name="_Toc256000503"/>
    <w:bookmarkStart w:id="631" w:name="_Toc256000533"/>
    <w:bookmarkStart w:id="632" w:name="_Toc256000563"/>
    <w:bookmarkStart w:id="633" w:name="_Toc256000593"/>
    <w:bookmarkStart w:id="634" w:name="_Toc256000623"/>
    <w:bookmarkStart w:id="635" w:name="_Toc62827001"/>
    <w:bookmarkStart w:id="636" w:name="_Toc256000653"/>
    <w:bookmarkStart w:id="637" w:name="_Toc256000683"/>
    <w:bookmarkStart w:id="638" w:name="_Toc256000713"/>
    <w:bookmarkStart w:id="639" w:name="_Toc256000743"/>
    <w:p w14:paraId="1D1346FA" w14:textId="2FAA6D89" w:rsidR="00850699" w:rsidRPr="00155ADD" w:rsidRDefault="002157D3" w:rsidP="00850699">
      <w:pPr>
        <w:pStyle w:val="Rubrik2"/>
      </w:pPr>
      <w:r>
        <w:rPr>
          <w:rFonts w:ascii="Times New Roman" w:eastAsia="Times New Roman" w:hAnsi="Times New Roman" w:cs="Times New Roman"/>
          <w:bCs w:val="0"/>
          <w:color w:val="0563C1"/>
          <w:sz w:val="24"/>
          <w:szCs w:val="24"/>
          <w:u w:val="single"/>
        </w:rPr>
        <w:fldChar w:fldCharType="end"/>
      </w:r>
      <w:bookmarkStart w:id="640" w:name="_Toc190778808"/>
      <w:r w:rsidR="00850699" w:rsidRPr="00155ADD">
        <w:t>Relaterad information</w:t>
      </w:r>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0796AFFA" w14:textId="77777777" w:rsidR="00850699" w:rsidRPr="00155ADD" w:rsidRDefault="00850699" w:rsidP="00850699">
      <w:pPr>
        <w:pStyle w:val="Normalefterlista"/>
        <w:rPr>
          <w:rFonts w:ascii="Arial" w:hAnsi="Arial"/>
          <w:sz w:val="20"/>
        </w:rPr>
      </w:pPr>
      <w:hyperlink r:id="rId38" w:history="1">
        <w:r>
          <w:rPr>
            <w:rFonts w:ascii="Arial" w:hAnsi="Arial"/>
            <w:color w:val="0563C1"/>
            <w:sz w:val="20"/>
            <w:u w:val="single"/>
          </w:rPr>
          <w:t>VGR Guide för hälso- och arbe</w:t>
        </w:r>
        <w:r>
          <w:rPr>
            <w:rFonts w:ascii="Arial" w:hAnsi="Arial"/>
            <w:color w:val="0563C1"/>
            <w:sz w:val="20"/>
            <w:u w:val="single"/>
          </w:rPr>
          <w:t>t</w:t>
        </w:r>
        <w:r>
          <w:rPr>
            <w:rFonts w:ascii="Arial" w:hAnsi="Arial"/>
            <w:color w:val="0563C1"/>
            <w:sz w:val="20"/>
            <w:u w:val="single"/>
          </w:rPr>
          <w:t>smiljöarbete</w:t>
        </w:r>
      </w:hyperlink>
    </w:p>
    <w:p w14:paraId="3AE9C46A" w14:textId="77777777" w:rsidR="00850699" w:rsidRPr="00C55A28" w:rsidRDefault="00850699" w:rsidP="00850699">
      <w:pPr>
        <w:pStyle w:val="Normalefterlista"/>
        <w:rPr>
          <w:rFonts w:ascii="Arial" w:hAnsi="Arial"/>
          <w:sz w:val="20"/>
        </w:rPr>
      </w:pPr>
      <w:hyperlink r:id="rId39" w:history="1">
        <w:r>
          <w:rPr>
            <w:rFonts w:ascii="Arial" w:hAnsi="Arial"/>
            <w:color w:val="0563C1"/>
            <w:sz w:val="20"/>
            <w:u w:val="single"/>
          </w:rPr>
          <w:t xml:space="preserve">Sjukvårdsapotek </w:t>
        </w:r>
        <w:r>
          <w:rPr>
            <w:rFonts w:ascii="Arial" w:hAnsi="Arial"/>
            <w:color w:val="0563C1"/>
            <w:sz w:val="20"/>
            <w:u w:val="single"/>
          </w:rPr>
          <w:t>V</w:t>
        </w:r>
        <w:r>
          <w:rPr>
            <w:rFonts w:ascii="Arial" w:hAnsi="Arial"/>
            <w:color w:val="0563C1"/>
            <w:sz w:val="20"/>
            <w:u w:val="single"/>
          </w:rPr>
          <w:t>GR/ SkaS</w:t>
        </w:r>
      </w:hyperlink>
      <w:r w:rsidRPr="00155ADD">
        <w:rPr>
          <w:rFonts w:ascii="Arial" w:hAnsi="Arial"/>
          <w:sz w:val="20"/>
        </w:rPr>
        <w:t xml:space="preserve"> </w:t>
      </w:r>
    </w:p>
    <w:bookmarkStart w:id="641" w:name="_Toc459899239"/>
    <w:bookmarkStart w:id="642" w:name="_Toc256000024"/>
    <w:bookmarkStart w:id="643" w:name="_Toc256000054"/>
    <w:bookmarkStart w:id="644" w:name="_Toc256000084"/>
    <w:bookmarkStart w:id="645" w:name="_Toc256000114"/>
    <w:bookmarkStart w:id="646" w:name="_Toc256000144"/>
    <w:bookmarkStart w:id="647" w:name="_Toc256000174"/>
    <w:bookmarkStart w:id="648" w:name="_Toc256000204"/>
    <w:bookmarkStart w:id="649" w:name="_Toc256000234"/>
    <w:bookmarkStart w:id="650" w:name="_Toc256000264"/>
    <w:bookmarkStart w:id="651" w:name="_Toc256000294"/>
    <w:bookmarkStart w:id="652" w:name="_Toc256000324"/>
    <w:bookmarkStart w:id="653" w:name="_Toc256000354"/>
    <w:bookmarkStart w:id="654" w:name="_Toc256000384"/>
    <w:bookmarkStart w:id="655" w:name="_Toc256000414"/>
    <w:bookmarkStart w:id="656" w:name="_Toc256000444"/>
    <w:bookmarkStart w:id="657" w:name="_Toc533060526"/>
    <w:bookmarkStart w:id="658" w:name="_Toc256000474"/>
    <w:bookmarkStart w:id="659" w:name="_Toc256000504"/>
    <w:bookmarkStart w:id="660" w:name="_Toc256000534"/>
    <w:bookmarkStart w:id="661" w:name="_Toc256000564"/>
    <w:bookmarkStart w:id="662" w:name="_Toc256000594"/>
    <w:bookmarkStart w:id="663" w:name="_Toc256000624"/>
    <w:bookmarkStart w:id="664" w:name="_Toc62827002"/>
    <w:bookmarkStart w:id="665" w:name="_Toc256000654"/>
    <w:bookmarkStart w:id="666" w:name="_Toc256000684"/>
    <w:bookmarkStart w:id="667" w:name="_Toc256000714"/>
    <w:bookmarkStart w:id="668" w:name="_Toc256000744"/>
    <w:p w14:paraId="3520F1FF" w14:textId="77777777" w:rsidR="00850699" w:rsidRPr="003652CC" w:rsidRDefault="00850699" w:rsidP="00850699">
      <w:r>
        <w:fldChar w:fldCharType="begin"/>
      </w:r>
      <w:r>
        <w:instrText>HYPERLINK "https://mellanarkiv-offentlig.vgregion.se/alfresco/s/archive/stream/public/v1/source/available/sofia/skas9728-238049044-6/surrogate/Cytostatika%20-%20skyddsinstruktion.pdf" \h</w:instrText>
      </w:r>
      <w:r>
        <w:fldChar w:fldCharType="separate"/>
      </w:r>
      <w:r>
        <w:rPr>
          <w:color w:val="0563C1"/>
          <w:u w:val="single"/>
        </w:rPr>
        <w:t>Cytostatika sk</w:t>
      </w:r>
      <w:r>
        <w:rPr>
          <w:color w:val="0563C1"/>
          <w:u w:val="single"/>
        </w:rPr>
        <w:t>y</w:t>
      </w:r>
      <w:r>
        <w:rPr>
          <w:color w:val="0563C1"/>
          <w:u w:val="single"/>
        </w:rPr>
        <w:t>ddsinstruktion</w:t>
      </w:r>
      <w:r>
        <w:rPr>
          <w:color w:val="0563C1"/>
          <w:u w:val="single"/>
        </w:rPr>
        <w:fldChar w:fldCharType="end"/>
      </w:r>
      <w:r w:rsidRPr="003652CC">
        <w:t>.</w:t>
      </w:r>
    </w:p>
    <w:p w14:paraId="4BF09529" w14:textId="77777777" w:rsidR="00850699" w:rsidRPr="00155ADD" w:rsidRDefault="00850699" w:rsidP="00850699">
      <w:pPr>
        <w:pStyle w:val="Rubrik2"/>
      </w:pPr>
      <w:bookmarkStart w:id="669" w:name="_Toc190778809"/>
      <w:r w:rsidRPr="00155ADD">
        <w:t>Arbetsgrupp</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tbl>
      <w:tblPr>
        <w:tblW w:w="7939"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09"/>
        <w:gridCol w:w="2552"/>
        <w:gridCol w:w="2978"/>
      </w:tblGrid>
      <w:tr w:rsidR="00850699" w:rsidRPr="00155ADD" w14:paraId="6BA39357" w14:textId="77777777" w:rsidTr="002157D3">
        <w:trPr>
          <w:trHeight w:val="255"/>
        </w:trPr>
        <w:tc>
          <w:tcPr>
            <w:tcW w:w="2409" w:type="dxa"/>
            <w:shd w:val="clear" w:color="auto" w:fill="auto"/>
            <w:noWrap/>
            <w:vAlign w:val="bottom"/>
          </w:tcPr>
          <w:p w14:paraId="67971158" w14:textId="77777777" w:rsidR="00850699" w:rsidRPr="00815B93" w:rsidRDefault="00850699" w:rsidP="00EE382D">
            <w:pPr>
              <w:spacing w:after="0" w:line="240" w:lineRule="auto"/>
              <w:ind w:left="0" w:right="0"/>
              <w:rPr>
                <w:b/>
                <w:bCs/>
              </w:rPr>
            </w:pPr>
            <w:r w:rsidRPr="00815B93">
              <w:rPr>
                <w:b/>
                <w:bCs/>
              </w:rPr>
              <w:t>Arbetsgrupp</w:t>
            </w:r>
          </w:p>
        </w:tc>
        <w:tc>
          <w:tcPr>
            <w:tcW w:w="2552" w:type="dxa"/>
            <w:shd w:val="clear" w:color="auto" w:fill="auto"/>
            <w:noWrap/>
            <w:vAlign w:val="bottom"/>
          </w:tcPr>
          <w:p w14:paraId="298159CD" w14:textId="77777777" w:rsidR="00850699" w:rsidRPr="00815B93" w:rsidRDefault="00850699" w:rsidP="00EE382D">
            <w:pPr>
              <w:spacing w:after="0" w:line="240" w:lineRule="auto"/>
              <w:ind w:left="0" w:right="0"/>
            </w:pPr>
          </w:p>
        </w:tc>
        <w:tc>
          <w:tcPr>
            <w:tcW w:w="2978" w:type="dxa"/>
            <w:shd w:val="clear" w:color="auto" w:fill="auto"/>
            <w:noWrap/>
            <w:vAlign w:val="bottom"/>
          </w:tcPr>
          <w:p w14:paraId="625ED879" w14:textId="77777777" w:rsidR="00850699" w:rsidRPr="00815B93" w:rsidRDefault="00850699" w:rsidP="00EE382D">
            <w:pPr>
              <w:spacing w:after="0" w:line="240" w:lineRule="auto"/>
              <w:ind w:left="0" w:right="0"/>
            </w:pPr>
          </w:p>
        </w:tc>
      </w:tr>
      <w:tr w:rsidR="00850699" w:rsidRPr="00155ADD" w14:paraId="18A8645B" w14:textId="77777777" w:rsidTr="002157D3">
        <w:trPr>
          <w:trHeight w:val="255"/>
        </w:trPr>
        <w:tc>
          <w:tcPr>
            <w:tcW w:w="2409" w:type="dxa"/>
            <w:shd w:val="clear" w:color="auto" w:fill="auto"/>
            <w:noWrap/>
          </w:tcPr>
          <w:p w14:paraId="7D585455" w14:textId="77777777" w:rsidR="00850699" w:rsidRPr="00815B93" w:rsidRDefault="00850699" w:rsidP="00EE382D">
            <w:pPr>
              <w:spacing w:after="0" w:line="240" w:lineRule="auto"/>
              <w:ind w:left="0" w:right="0"/>
            </w:pPr>
            <w:r w:rsidRPr="00815B93">
              <w:t>Stefan Andersson</w:t>
            </w:r>
          </w:p>
        </w:tc>
        <w:tc>
          <w:tcPr>
            <w:tcW w:w="2552" w:type="dxa"/>
            <w:shd w:val="clear" w:color="auto" w:fill="auto"/>
            <w:noWrap/>
            <w:vAlign w:val="bottom"/>
          </w:tcPr>
          <w:p w14:paraId="40A83817" w14:textId="77777777" w:rsidR="00850699" w:rsidRPr="00815B93" w:rsidRDefault="00850699" w:rsidP="00EE382D">
            <w:pPr>
              <w:spacing w:after="0" w:line="240" w:lineRule="auto"/>
              <w:ind w:left="0" w:right="0"/>
            </w:pPr>
            <w:r w:rsidRPr="00815B93">
              <w:t>HR Strateg arbetsmiljö</w:t>
            </w:r>
          </w:p>
        </w:tc>
        <w:tc>
          <w:tcPr>
            <w:tcW w:w="2978" w:type="dxa"/>
            <w:shd w:val="clear" w:color="auto" w:fill="auto"/>
            <w:noWrap/>
            <w:vAlign w:val="bottom"/>
          </w:tcPr>
          <w:p w14:paraId="107CA3E6" w14:textId="77777777" w:rsidR="00850699" w:rsidRPr="00815B93" w:rsidRDefault="00850699" w:rsidP="00EE382D">
            <w:pPr>
              <w:spacing w:after="0" w:line="240" w:lineRule="auto"/>
              <w:ind w:left="0" w:right="0"/>
            </w:pPr>
            <w:r w:rsidRPr="00815B93">
              <w:t>HR</w:t>
            </w:r>
          </w:p>
        </w:tc>
      </w:tr>
      <w:tr w:rsidR="00850699" w:rsidRPr="00155ADD" w14:paraId="53B7A3AB" w14:textId="77777777" w:rsidTr="002157D3">
        <w:trPr>
          <w:trHeight w:val="255"/>
        </w:trPr>
        <w:tc>
          <w:tcPr>
            <w:tcW w:w="2409" w:type="dxa"/>
            <w:shd w:val="clear" w:color="auto" w:fill="auto"/>
            <w:noWrap/>
          </w:tcPr>
          <w:p w14:paraId="0F1EBA93" w14:textId="77777777" w:rsidR="00850699" w:rsidRPr="00815B93" w:rsidRDefault="00850699" w:rsidP="00EE382D">
            <w:pPr>
              <w:spacing w:after="0" w:line="240" w:lineRule="auto"/>
              <w:ind w:left="0" w:right="0"/>
            </w:pPr>
            <w:r w:rsidRPr="00815B93">
              <w:t xml:space="preserve">Marianne Gustafson </w:t>
            </w:r>
          </w:p>
        </w:tc>
        <w:tc>
          <w:tcPr>
            <w:tcW w:w="2552" w:type="dxa"/>
            <w:shd w:val="clear" w:color="auto" w:fill="auto"/>
            <w:noWrap/>
            <w:vAlign w:val="bottom"/>
          </w:tcPr>
          <w:p w14:paraId="28E83FC4" w14:textId="77777777" w:rsidR="00850699" w:rsidRPr="00815B93" w:rsidRDefault="00850699" w:rsidP="00EE382D">
            <w:pPr>
              <w:spacing w:after="0" w:line="240" w:lineRule="auto"/>
              <w:ind w:left="0" w:right="0"/>
            </w:pPr>
            <w:r w:rsidRPr="00815B93">
              <w:t>Verksamhetsutvecklare</w:t>
            </w:r>
          </w:p>
        </w:tc>
        <w:tc>
          <w:tcPr>
            <w:tcW w:w="2978" w:type="dxa"/>
            <w:shd w:val="clear" w:color="auto" w:fill="auto"/>
            <w:noWrap/>
            <w:vAlign w:val="bottom"/>
          </w:tcPr>
          <w:p w14:paraId="70E31C0A" w14:textId="77777777" w:rsidR="00850699" w:rsidRPr="00815B93" w:rsidRDefault="00850699" w:rsidP="00EE382D">
            <w:pPr>
              <w:spacing w:after="0" w:line="240" w:lineRule="auto"/>
              <w:ind w:left="0" w:right="0"/>
            </w:pPr>
            <w:r w:rsidRPr="00815B93">
              <w:t>Utvecklingsenheten</w:t>
            </w:r>
          </w:p>
        </w:tc>
      </w:tr>
      <w:tr w:rsidR="00850699" w:rsidRPr="00155ADD" w14:paraId="09479F99" w14:textId="77777777" w:rsidTr="002157D3">
        <w:trPr>
          <w:trHeight w:val="255"/>
        </w:trPr>
        <w:tc>
          <w:tcPr>
            <w:tcW w:w="2409" w:type="dxa"/>
            <w:shd w:val="clear" w:color="auto" w:fill="auto"/>
            <w:noWrap/>
          </w:tcPr>
          <w:p w14:paraId="470EB0A9" w14:textId="77777777" w:rsidR="00850699" w:rsidRPr="00815B93" w:rsidRDefault="00850699" w:rsidP="00EE382D">
            <w:pPr>
              <w:spacing w:after="0" w:line="240" w:lineRule="auto"/>
              <w:ind w:left="0" w:right="0"/>
            </w:pPr>
            <w:r w:rsidRPr="00815B93">
              <w:t xml:space="preserve">Sara </w:t>
            </w:r>
            <w:proofErr w:type="gramStart"/>
            <w:r w:rsidRPr="00815B93">
              <w:t>Tysk</w:t>
            </w:r>
            <w:proofErr w:type="gramEnd"/>
          </w:p>
        </w:tc>
        <w:tc>
          <w:tcPr>
            <w:tcW w:w="2552" w:type="dxa"/>
            <w:shd w:val="clear" w:color="auto" w:fill="auto"/>
            <w:noWrap/>
            <w:vAlign w:val="bottom"/>
          </w:tcPr>
          <w:p w14:paraId="199C1F8F" w14:textId="77777777" w:rsidR="00850699" w:rsidRPr="00815B93" w:rsidRDefault="00850699" w:rsidP="00EE382D">
            <w:pPr>
              <w:spacing w:after="0" w:line="240" w:lineRule="auto"/>
              <w:ind w:left="0" w:right="0"/>
            </w:pPr>
            <w:r w:rsidRPr="00815B93">
              <w:t>HR specialist</w:t>
            </w:r>
          </w:p>
        </w:tc>
        <w:tc>
          <w:tcPr>
            <w:tcW w:w="2978" w:type="dxa"/>
            <w:shd w:val="clear" w:color="auto" w:fill="auto"/>
            <w:noWrap/>
            <w:vAlign w:val="bottom"/>
          </w:tcPr>
          <w:p w14:paraId="15737476" w14:textId="77777777" w:rsidR="00850699" w:rsidRPr="00815B93" w:rsidRDefault="00850699" w:rsidP="00EE382D">
            <w:pPr>
              <w:spacing w:after="0" w:line="240" w:lineRule="auto"/>
              <w:ind w:left="0" w:right="0"/>
            </w:pPr>
            <w:r w:rsidRPr="00815B93">
              <w:t>HR</w:t>
            </w:r>
          </w:p>
        </w:tc>
      </w:tr>
      <w:tr w:rsidR="00850699" w:rsidRPr="00155ADD" w14:paraId="6B81E7E4" w14:textId="77777777" w:rsidTr="002157D3">
        <w:trPr>
          <w:trHeight w:val="255"/>
        </w:trPr>
        <w:tc>
          <w:tcPr>
            <w:tcW w:w="2409" w:type="dxa"/>
            <w:shd w:val="clear" w:color="auto" w:fill="auto"/>
            <w:noWrap/>
          </w:tcPr>
          <w:p w14:paraId="1BC2640F" w14:textId="77777777" w:rsidR="00850699" w:rsidRPr="00815B93" w:rsidRDefault="00850699" w:rsidP="00EE382D">
            <w:pPr>
              <w:spacing w:after="0" w:line="240" w:lineRule="auto"/>
              <w:ind w:left="0" w:right="0"/>
            </w:pPr>
            <w:r w:rsidRPr="00815B93">
              <w:t>Anna Nilsson</w:t>
            </w:r>
          </w:p>
        </w:tc>
        <w:tc>
          <w:tcPr>
            <w:tcW w:w="2552" w:type="dxa"/>
            <w:shd w:val="clear" w:color="auto" w:fill="auto"/>
            <w:noWrap/>
            <w:vAlign w:val="bottom"/>
          </w:tcPr>
          <w:p w14:paraId="0B856520" w14:textId="77777777" w:rsidR="00850699" w:rsidRPr="00815B93" w:rsidRDefault="00850699" w:rsidP="00EE382D">
            <w:pPr>
              <w:spacing w:after="0" w:line="240" w:lineRule="auto"/>
              <w:ind w:left="0" w:right="0"/>
            </w:pPr>
            <w:r w:rsidRPr="00815B93">
              <w:t xml:space="preserve">Apotekare </w:t>
            </w:r>
          </w:p>
        </w:tc>
        <w:tc>
          <w:tcPr>
            <w:tcW w:w="2978" w:type="dxa"/>
            <w:shd w:val="clear" w:color="auto" w:fill="auto"/>
            <w:noWrap/>
            <w:vAlign w:val="bottom"/>
          </w:tcPr>
          <w:p w14:paraId="17852FA7" w14:textId="77777777" w:rsidR="00850699" w:rsidRPr="00815B93" w:rsidRDefault="00850699" w:rsidP="00EE382D">
            <w:pPr>
              <w:spacing w:after="0" w:line="240" w:lineRule="auto"/>
              <w:ind w:left="0" w:right="0"/>
            </w:pPr>
            <w:r w:rsidRPr="00815B93">
              <w:t xml:space="preserve">Sjukvårdsapotek VGR SkaS </w:t>
            </w:r>
          </w:p>
        </w:tc>
      </w:tr>
      <w:tr w:rsidR="002157D3" w:rsidRPr="00155ADD" w14:paraId="6A18F0BA" w14:textId="77777777" w:rsidTr="002157D3">
        <w:trPr>
          <w:trHeight w:val="255"/>
        </w:trPr>
        <w:tc>
          <w:tcPr>
            <w:tcW w:w="2409" w:type="dxa"/>
            <w:shd w:val="clear" w:color="auto" w:fill="auto"/>
            <w:noWrap/>
          </w:tcPr>
          <w:p w14:paraId="69B811D7" w14:textId="77777777" w:rsidR="002157D3" w:rsidRPr="00815B93" w:rsidRDefault="002157D3" w:rsidP="00EE382D">
            <w:pPr>
              <w:spacing w:after="0" w:line="240" w:lineRule="auto"/>
              <w:ind w:left="0" w:right="0"/>
            </w:pPr>
          </w:p>
        </w:tc>
        <w:tc>
          <w:tcPr>
            <w:tcW w:w="2552" w:type="dxa"/>
            <w:shd w:val="clear" w:color="auto" w:fill="auto"/>
            <w:noWrap/>
            <w:vAlign w:val="bottom"/>
          </w:tcPr>
          <w:p w14:paraId="559162AF" w14:textId="77777777" w:rsidR="002157D3" w:rsidRPr="00815B93" w:rsidRDefault="002157D3" w:rsidP="00EE382D">
            <w:pPr>
              <w:spacing w:after="0" w:line="240" w:lineRule="auto"/>
              <w:ind w:left="0" w:right="0"/>
            </w:pPr>
          </w:p>
        </w:tc>
        <w:tc>
          <w:tcPr>
            <w:tcW w:w="2978" w:type="dxa"/>
            <w:shd w:val="clear" w:color="auto" w:fill="auto"/>
            <w:noWrap/>
            <w:vAlign w:val="bottom"/>
          </w:tcPr>
          <w:p w14:paraId="4583BDE6" w14:textId="77777777" w:rsidR="002157D3" w:rsidRPr="00815B93" w:rsidRDefault="002157D3" w:rsidP="00EE382D">
            <w:pPr>
              <w:spacing w:after="0" w:line="240" w:lineRule="auto"/>
              <w:ind w:left="0" w:right="0"/>
            </w:pPr>
          </w:p>
        </w:tc>
      </w:tr>
      <w:tr w:rsidR="00850699" w:rsidRPr="00155ADD" w14:paraId="738213F3" w14:textId="77777777" w:rsidTr="002157D3">
        <w:trPr>
          <w:trHeight w:val="255"/>
        </w:trPr>
        <w:tc>
          <w:tcPr>
            <w:tcW w:w="2409" w:type="dxa"/>
            <w:shd w:val="clear" w:color="auto" w:fill="auto"/>
            <w:noWrap/>
            <w:vAlign w:val="bottom"/>
          </w:tcPr>
          <w:p w14:paraId="22FF9AF8" w14:textId="77777777" w:rsidR="00850699" w:rsidRPr="00815B93" w:rsidRDefault="00850699" w:rsidP="00EE382D">
            <w:pPr>
              <w:spacing w:after="0" w:line="240" w:lineRule="auto"/>
              <w:ind w:left="0" w:right="0"/>
              <w:rPr>
                <w:b/>
                <w:bCs/>
              </w:rPr>
            </w:pPr>
            <w:r w:rsidRPr="00815B93">
              <w:rPr>
                <w:b/>
                <w:bCs/>
              </w:rPr>
              <w:t>Interna remittenter</w:t>
            </w:r>
          </w:p>
        </w:tc>
        <w:tc>
          <w:tcPr>
            <w:tcW w:w="2552" w:type="dxa"/>
            <w:shd w:val="clear" w:color="auto" w:fill="auto"/>
            <w:noWrap/>
            <w:vAlign w:val="bottom"/>
          </w:tcPr>
          <w:p w14:paraId="42E8DDA8" w14:textId="77777777" w:rsidR="00850699" w:rsidRPr="00815B93" w:rsidRDefault="00850699" w:rsidP="00EE382D">
            <w:pPr>
              <w:spacing w:after="0" w:line="240" w:lineRule="auto"/>
              <w:ind w:left="0" w:right="0"/>
            </w:pPr>
          </w:p>
        </w:tc>
        <w:tc>
          <w:tcPr>
            <w:tcW w:w="2977" w:type="dxa"/>
            <w:shd w:val="clear" w:color="auto" w:fill="auto"/>
            <w:noWrap/>
            <w:vAlign w:val="bottom"/>
          </w:tcPr>
          <w:p w14:paraId="7A8C4D65" w14:textId="77777777" w:rsidR="00850699" w:rsidRPr="00815B93" w:rsidRDefault="00850699" w:rsidP="00EE382D">
            <w:pPr>
              <w:spacing w:after="0" w:line="240" w:lineRule="auto"/>
              <w:ind w:left="0" w:right="0"/>
            </w:pPr>
          </w:p>
        </w:tc>
      </w:tr>
      <w:tr w:rsidR="00850699" w:rsidRPr="00155ADD" w14:paraId="60DFC4A2" w14:textId="77777777" w:rsidTr="002157D3">
        <w:trPr>
          <w:trHeight w:val="255"/>
        </w:trPr>
        <w:tc>
          <w:tcPr>
            <w:tcW w:w="2409" w:type="dxa"/>
            <w:shd w:val="clear" w:color="auto" w:fill="auto"/>
            <w:noWrap/>
          </w:tcPr>
          <w:p w14:paraId="60443FA5" w14:textId="77777777" w:rsidR="00850699" w:rsidRPr="00815B93" w:rsidRDefault="00850699" w:rsidP="00EE382D">
            <w:pPr>
              <w:spacing w:after="0" w:line="240" w:lineRule="auto"/>
              <w:ind w:left="0" w:right="0"/>
            </w:pPr>
            <w:r w:rsidRPr="00815B93">
              <w:t>Sigmar Gericke</w:t>
            </w:r>
          </w:p>
        </w:tc>
        <w:tc>
          <w:tcPr>
            <w:tcW w:w="2552" w:type="dxa"/>
            <w:shd w:val="clear" w:color="auto" w:fill="auto"/>
            <w:noWrap/>
          </w:tcPr>
          <w:p w14:paraId="354A8C36" w14:textId="77777777" w:rsidR="00850699" w:rsidRPr="00815B93" w:rsidRDefault="00850699" w:rsidP="00EE382D">
            <w:pPr>
              <w:spacing w:after="0" w:line="240" w:lineRule="auto"/>
              <w:ind w:left="0" w:right="0"/>
            </w:pPr>
            <w:proofErr w:type="spellStart"/>
            <w:r w:rsidRPr="00815B93">
              <w:t>Miljöcontroller</w:t>
            </w:r>
            <w:proofErr w:type="spellEnd"/>
          </w:p>
        </w:tc>
        <w:tc>
          <w:tcPr>
            <w:tcW w:w="2977" w:type="dxa"/>
            <w:shd w:val="clear" w:color="auto" w:fill="auto"/>
            <w:noWrap/>
          </w:tcPr>
          <w:p w14:paraId="07F1C358" w14:textId="77777777" w:rsidR="00850699" w:rsidRPr="00815B93" w:rsidRDefault="00850699" w:rsidP="00EE382D">
            <w:pPr>
              <w:spacing w:after="0" w:line="240" w:lineRule="auto"/>
              <w:ind w:left="0" w:right="0"/>
            </w:pPr>
            <w:r w:rsidRPr="00815B93">
              <w:t>Miljö och hållbar utveckling</w:t>
            </w:r>
          </w:p>
        </w:tc>
      </w:tr>
      <w:tr w:rsidR="00850699" w:rsidRPr="00155ADD" w14:paraId="77B1CDF3" w14:textId="77777777" w:rsidTr="002157D3">
        <w:trPr>
          <w:trHeight w:val="255"/>
        </w:trPr>
        <w:tc>
          <w:tcPr>
            <w:tcW w:w="2409" w:type="dxa"/>
            <w:shd w:val="clear" w:color="auto" w:fill="auto"/>
            <w:noWrap/>
          </w:tcPr>
          <w:p w14:paraId="03876780" w14:textId="77777777" w:rsidR="00850699" w:rsidRPr="00815B93" w:rsidRDefault="00850699" w:rsidP="00EE382D">
            <w:pPr>
              <w:spacing w:after="0" w:line="240" w:lineRule="auto"/>
              <w:ind w:left="0" w:right="0"/>
            </w:pPr>
            <w:r w:rsidRPr="00815B93">
              <w:t>Therese Mård</w:t>
            </w:r>
          </w:p>
        </w:tc>
        <w:tc>
          <w:tcPr>
            <w:tcW w:w="2552" w:type="dxa"/>
            <w:shd w:val="clear" w:color="auto" w:fill="auto"/>
            <w:noWrap/>
            <w:vAlign w:val="bottom"/>
          </w:tcPr>
          <w:p w14:paraId="7C9A5B82" w14:textId="77777777" w:rsidR="00850699" w:rsidRPr="00815B93" w:rsidRDefault="00850699" w:rsidP="00EE382D">
            <w:pPr>
              <w:spacing w:after="0" w:line="240" w:lineRule="auto"/>
              <w:ind w:left="0" w:right="0"/>
            </w:pPr>
            <w:r w:rsidRPr="00815B93">
              <w:t>Hygiensjuksköterska</w:t>
            </w:r>
          </w:p>
        </w:tc>
        <w:tc>
          <w:tcPr>
            <w:tcW w:w="2977" w:type="dxa"/>
            <w:shd w:val="clear" w:color="auto" w:fill="auto"/>
            <w:noWrap/>
            <w:vAlign w:val="bottom"/>
          </w:tcPr>
          <w:p w14:paraId="48B58B67" w14:textId="77777777" w:rsidR="00850699" w:rsidRPr="00815B93" w:rsidRDefault="00850699" w:rsidP="00EE382D">
            <w:pPr>
              <w:spacing w:after="0" w:line="240" w:lineRule="auto"/>
              <w:ind w:left="0" w:right="0"/>
            </w:pPr>
            <w:r w:rsidRPr="00815B93">
              <w:t>Vårdhygien</w:t>
            </w:r>
          </w:p>
        </w:tc>
      </w:tr>
      <w:tr w:rsidR="00850699" w:rsidRPr="00155ADD" w14:paraId="0D9AFE48" w14:textId="77777777" w:rsidTr="002157D3">
        <w:trPr>
          <w:trHeight w:val="255"/>
        </w:trPr>
        <w:tc>
          <w:tcPr>
            <w:tcW w:w="2409" w:type="dxa"/>
            <w:shd w:val="clear" w:color="auto" w:fill="auto"/>
            <w:noWrap/>
          </w:tcPr>
          <w:p w14:paraId="7B36D3D1" w14:textId="77777777" w:rsidR="00850699" w:rsidRPr="00815B93" w:rsidRDefault="00850699" w:rsidP="00EE382D">
            <w:pPr>
              <w:spacing w:after="0" w:line="240" w:lineRule="auto"/>
              <w:ind w:left="0" w:right="0"/>
            </w:pPr>
            <w:r w:rsidRPr="00815B93">
              <w:t>Eva Ottosson</w:t>
            </w:r>
          </w:p>
        </w:tc>
        <w:tc>
          <w:tcPr>
            <w:tcW w:w="2552" w:type="dxa"/>
            <w:shd w:val="clear" w:color="auto" w:fill="auto"/>
            <w:noWrap/>
            <w:vAlign w:val="bottom"/>
          </w:tcPr>
          <w:p w14:paraId="0168F28A" w14:textId="77777777" w:rsidR="00850699" w:rsidRPr="00815B93" w:rsidRDefault="00850699" w:rsidP="00EE382D">
            <w:pPr>
              <w:spacing w:after="0" w:line="240" w:lineRule="auto"/>
              <w:ind w:left="0" w:right="0"/>
            </w:pPr>
            <w:r w:rsidRPr="00815B93">
              <w:t>Enhetschef</w:t>
            </w:r>
          </w:p>
        </w:tc>
        <w:tc>
          <w:tcPr>
            <w:tcW w:w="2977" w:type="dxa"/>
            <w:shd w:val="clear" w:color="auto" w:fill="auto"/>
            <w:noWrap/>
            <w:vAlign w:val="bottom"/>
          </w:tcPr>
          <w:p w14:paraId="322D441E" w14:textId="77777777" w:rsidR="00850699" w:rsidRPr="00815B93" w:rsidRDefault="00850699" w:rsidP="00EE382D">
            <w:pPr>
              <w:spacing w:after="0" w:line="240" w:lineRule="auto"/>
              <w:ind w:left="0" w:right="0"/>
            </w:pPr>
            <w:r w:rsidRPr="00815B93">
              <w:t>Infektionskliniken</w:t>
            </w:r>
          </w:p>
        </w:tc>
      </w:tr>
    </w:tbl>
    <w:p w14:paraId="3A9F2A60" w14:textId="77777777" w:rsidR="00850699" w:rsidRPr="00155ADD" w:rsidRDefault="00850699" w:rsidP="00850699">
      <w:pPr>
        <w:pStyle w:val="Rubrik2"/>
      </w:pPr>
      <w:bookmarkStart w:id="670" w:name="_Toc459899240"/>
      <w:bookmarkStart w:id="671" w:name="_Toc256000026"/>
      <w:bookmarkStart w:id="672" w:name="_Toc256000056"/>
      <w:bookmarkStart w:id="673" w:name="_Toc256000086"/>
      <w:bookmarkStart w:id="674" w:name="_Toc256000116"/>
      <w:bookmarkStart w:id="675" w:name="_Toc256000146"/>
      <w:bookmarkStart w:id="676" w:name="_Toc256000176"/>
      <w:bookmarkStart w:id="677" w:name="_Toc256000206"/>
      <w:bookmarkStart w:id="678" w:name="_Toc256000236"/>
      <w:bookmarkStart w:id="679" w:name="_Toc256000266"/>
      <w:bookmarkStart w:id="680" w:name="_Toc256000296"/>
      <w:bookmarkStart w:id="681" w:name="_Toc256000326"/>
      <w:bookmarkStart w:id="682" w:name="_Toc256000356"/>
      <w:bookmarkStart w:id="683" w:name="_Toc256000386"/>
      <w:bookmarkStart w:id="684" w:name="_Toc256000416"/>
      <w:bookmarkStart w:id="685" w:name="_Toc256000446"/>
      <w:bookmarkStart w:id="686" w:name="_Toc533060527"/>
      <w:bookmarkStart w:id="687" w:name="_Toc256000476"/>
      <w:bookmarkStart w:id="688" w:name="_Toc256000506"/>
      <w:bookmarkStart w:id="689" w:name="_Toc256000536"/>
      <w:bookmarkStart w:id="690" w:name="_Toc256000566"/>
      <w:bookmarkStart w:id="691" w:name="_Toc256000596"/>
      <w:bookmarkStart w:id="692" w:name="_Toc256000626"/>
      <w:bookmarkStart w:id="693" w:name="_Toc62827003"/>
      <w:bookmarkStart w:id="694" w:name="_Toc256000656"/>
      <w:bookmarkStart w:id="695" w:name="_Toc256000686"/>
      <w:bookmarkStart w:id="696" w:name="_Toc256000716"/>
      <w:bookmarkStart w:id="697" w:name="_Toc256000746"/>
      <w:bookmarkStart w:id="698" w:name="_Toc190778810"/>
      <w:r w:rsidRPr="00155ADD">
        <w:lastRenderedPageBreak/>
        <w:t>Käll- och litteraturförteckning</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p>
    <w:p w14:paraId="072978E9" w14:textId="77777777" w:rsidR="00850699" w:rsidRPr="00155ADD" w:rsidRDefault="00850699" w:rsidP="00850699">
      <w:pPr>
        <w:pStyle w:val="MellanrubrikVGR"/>
      </w:pPr>
      <w:bookmarkStart w:id="699" w:name="_Toc459899241"/>
      <w:bookmarkStart w:id="700" w:name="_Toc256000027"/>
      <w:bookmarkStart w:id="701" w:name="_Toc256000057"/>
      <w:bookmarkStart w:id="702" w:name="_Toc256000087"/>
      <w:bookmarkStart w:id="703" w:name="_Toc256000117"/>
      <w:bookmarkStart w:id="704" w:name="_Toc256000147"/>
      <w:bookmarkStart w:id="705" w:name="_Toc256000177"/>
      <w:bookmarkStart w:id="706" w:name="_Toc256000207"/>
      <w:bookmarkStart w:id="707" w:name="_Toc256000237"/>
      <w:bookmarkStart w:id="708" w:name="_Toc256000267"/>
      <w:bookmarkStart w:id="709" w:name="_Toc256000297"/>
      <w:bookmarkStart w:id="710" w:name="_Toc256000327"/>
      <w:bookmarkStart w:id="711" w:name="_Toc256000357"/>
      <w:bookmarkStart w:id="712" w:name="_Toc256000387"/>
      <w:bookmarkStart w:id="713" w:name="_Toc256000417"/>
      <w:bookmarkStart w:id="714" w:name="_Toc256000447"/>
      <w:bookmarkStart w:id="715" w:name="_Toc533060528"/>
      <w:bookmarkStart w:id="716" w:name="_Toc256000477"/>
      <w:bookmarkStart w:id="717" w:name="_Toc256000507"/>
      <w:bookmarkStart w:id="718" w:name="_Toc256000537"/>
      <w:bookmarkStart w:id="719" w:name="_Toc256000567"/>
      <w:bookmarkStart w:id="720" w:name="_Toc256000597"/>
      <w:bookmarkStart w:id="721" w:name="_Toc256000627"/>
      <w:bookmarkStart w:id="722" w:name="_Toc62827004"/>
      <w:bookmarkStart w:id="723" w:name="_Toc256000657"/>
      <w:bookmarkStart w:id="724" w:name="_Toc256000687"/>
      <w:bookmarkStart w:id="725" w:name="_Toc256000717"/>
      <w:bookmarkStart w:id="726" w:name="_Toc256000747"/>
      <w:bookmarkStart w:id="727" w:name="_Toc190778811"/>
      <w:r w:rsidRPr="088AFB52">
        <w:t>Lagar:</w:t>
      </w:r>
      <w:bookmarkEnd w:id="727"/>
      <w:r w:rsidRPr="088AFB52">
        <w:t xml:space="preserve"> </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5D103E23" w14:textId="77777777" w:rsidR="00850699" w:rsidRPr="00815B93" w:rsidRDefault="00850699" w:rsidP="00215989">
      <w:pPr>
        <w:pStyle w:val="Liststycke"/>
        <w:numPr>
          <w:ilvl w:val="0"/>
          <w:numId w:val="6"/>
        </w:numPr>
        <w:rPr>
          <w:rFonts w:ascii="Arial" w:hAnsi="Arial" w:cs="Arial"/>
          <w:sz w:val="20"/>
          <w:szCs w:val="20"/>
        </w:rPr>
      </w:pPr>
      <w:hyperlink r:id="rId40">
        <w:r w:rsidRPr="00815B93">
          <w:rPr>
            <w:rFonts w:ascii="Arial" w:hAnsi="Arial" w:cs="Arial"/>
            <w:color w:val="0563C1"/>
            <w:sz w:val="20"/>
            <w:szCs w:val="20"/>
            <w:u w:val="single"/>
          </w:rPr>
          <w:t>Svensk författni</w:t>
        </w:r>
        <w:r w:rsidRPr="00815B93">
          <w:rPr>
            <w:rFonts w:ascii="Arial" w:hAnsi="Arial" w:cs="Arial"/>
            <w:color w:val="0563C1"/>
            <w:sz w:val="20"/>
            <w:szCs w:val="20"/>
            <w:u w:val="single"/>
          </w:rPr>
          <w:t>n</w:t>
        </w:r>
        <w:r w:rsidRPr="00815B93">
          <w:rPr>
            <w:rFonts w:ascii="Arial" w:hAnsi="Arial" w:cs="Arial"/>
            <w:color w:val="0563C1"/>
            <w:sz w:val="20"/>
            <w:szCs w:val="20"/>
            <w:u w:val="single"/>
          </w:rPr>
          <w:t>gssamling</w:t>
        </w:r>
      </w:hyperlink>
      <w:r w:rsidRPr="00815B93">
        <w:rPr>
          <w:rFonts w:ascii="Arial" w:hAnsi="Arial" w:cs="Arial"/>
          <w:sz w:val="20"/>
          <w:szCs w:val="20"/>
        </w:rPr>
        <w:t xml:space="preserve">. Sveriges riksdag </w:t>
      </w:r>
      <w:hyperlink r:id="rId41">
        <w:r w:rsidRPr="00815B93">
          <w:rPr>
            <w:rFonts w:ascii="Arial" w:hAnsi="Arial" w:cs="Arial"/>
            <w:color w:val="0563C1"/>
            <w:sz w:val="20"/>
            <w:szCs w:val="20"/>
            <w:u w:val="single"/>
          </w:rPr>
          <w:t>www.riksdagen.se</w:t>
        </w:r>
      </w:hyperlink>
      <w:r w:rsidRPr="00815B93">
        <w:rPr>
          <w:rFonts w:ascii="Arial" w:hAnsi="Arial" w:cs="Arial"/>
          <w:sz w:val="20"/>
          <w:szCs w:val="20"/>
        </w:rPr>
        <w:t xml:space="preserve"> under rubrik </w:t>
      </w:r>
      <w:r w:rsidRPr="00815B93">
        <w:rPr>
          <w:rFonts w:ascii="Arial" w:hAnsi="Arial" w:cs="Arial"/>
          <w:i/>
          <w:iCs/>
          <w:sz w:val="20"/>
          <w:szCs w:val="20"/>
        </w:rPr>
        <w:t xml:space="preserve">Dokument och lagar </w:t>
      </w:r>
    </w:p>
    <w:p w14:paraId="532CA718" w14:textId="77777777" w:rsidR="00850699" w:rsidRPr="00815B93" w:rsidRDefault="00850699" w:rsidP="00215989">
      <w:pPr>
        <w:pStyle w:val="Liststycke"/>
        <w:numPr>
          <w:ilvl w:val="0"/>
          <w:numId w:val="6"/>
        </w:numPr>
        <w:rPr>
          <w:rFonts w:ascii="Arial" w:hAnsi="Arial" w:cs="Arial"/>
          <w:sz w:val="20"/>
          <w:szCs w:val="20"/>
        </w:rPr>
      </w:pPr>
      <w:hyperlink r:id="rId42">
        <w:r w:rsidRPr="00815B93">
          <w:rPr>
            <w:rFonts w:ascii="Arial" w:hAnsi="Arial" w:cs="Arial"/>
            <w:color w:val="0563C1"/>
            <w:sz w:val="20"/>
            <w:szCs w:val="20"/>
            <w:u w:val="single"/>
          </w:rPr>
          <w:t>Arb</w:t>
        </w:r>
        <w:r w:rsidRPr="00815B93">
          <w:rPr>
            <w:rFonts w:ascii="Arial" w:hAnsi="Arial" w:cs="Arial"/>
            <w:color w:val="0563C1"/>
            <w:sz w:val="20"/>
            <w:szCs w:val="20"/>
            <w:u w:val="single"/>
          </w:rPr>
          <w:t>e</w:t>
        </w:r>
        <w:r w:rsidRPr="00815B93">
          <w:rPr>
            <w:rFonts w:ascii="Arial" w:hAnsi="Arial" w:cs="Arial"/>
            <w:color w:val="0563C1"/>
            <w:sz w:val="20"/>
            <w:szCs w:val="20"/>
            <w:u w:val="single"/>
          </w:rPr>
          <w:t>tsmiljölagen</w:t>
        </w:r>
      </w:hyperlink>
      <w:r w:rsidRPr="00815B93">
        <w:rPr>
          <w:rFonts w:ascii="Arial" w:hAnsi="Arial" w:cs="Arial"/>
          <w:sz w:val="20"/>
          <w:szCs w:val="20"/>
        </w:rPr>
        <w:t xml:space="preserve"> (SFS 1977:1160) kapitel 3, 3 § </w:t>
      </w:r>
    </w:p>
    <w:p w14:paraId="73133083" w14:textId="77777777" w:rsidR="00850699" w:rsidRPr="00815B93" w:rsidRDefault="00850699" w:rsidP="00215989">
      <w:pPr>
        <w:pStyle w:val="Liststycke"/>
        <w:numPr>
          <w:ilvl w:val="0"/>
          <w:numId w:val="6"/>
        </w:numPr>
        <w:rPr>
          <w:rFonts w:ascii="Arial" w:hAnsi="Arial" w:cs="Arial"/>
          <w:sz w:val="20"/>
          <w:szCs w:val="20"/>
        </w:rPr>
      </w:pPr>
      <w:hyperlink r:id="rId43" w:history="1">
        <w:r w:rsidRPr="00815B93">
          <w:rPr>
            <w:rFonts w:ascii="Arial" w:hAnsi="Arial" w:cs="Arial"/>
            <w:color w:val="0563C1"/>
            <w:sz w:val="20"/>
            <w:szCs w:val="20"/>
            <w:u w:val="single"/>
          </w:rPr>
          <w:t>Avfall</w:t>
        </w:r>
        <w:r w:rsidRPr="00815B93">
          <w:rPr>
            <w:rFonts w:ascii="Arial" w:hAnsi="Arial" w:cs="Arial"/>
            <w:color w:val="0563C1"/>
            <w:sz w:val="20"/>
            <w:szCs w:val="20"/>
            <w:u w:val="single"/>
          </w:rPr>
          <w:t>s</w:t>
        </w:r>
        <w:r w:rsidRPr="00815B93">
          <w:rPr>
            <w:rFonts w:ascii="Arial" w:hAnsi="Arial" w:cs="Arial"/>
            <w:color w:val="0563C1"/>
            <w:sz w:val="20"/>
            <w:szCs w:val="20"/>
            <w:u w:val="single"/>
          </w:rPr>
          <w:t>förordningen</w:t>
        </w:r>
      </w:hyperlink>
      <w:r w:rsidRPr="00815B93">
        <w:rPr>
          <w:rFonts w:ascii="Arial" w:hAnsi="Arial" w:cs="Arial"/>
          <w:sz w:val="20"/>
          <w:szCs w:val="20"/>
        </w:rPr>
        <w:t xml:space="preserve"> </w:t>
      </w:r>
    </w:p>
    <w:p w14:paraId="423907E7" w14:textId="77777777" w:rsidR="00850699" w:rsidRPr="00815B93" w:rsidRDefault="00850699" w:rsidP="00215989">
      <w:pPr>
        <w:pStyle w:val="Liststycke"/>
        <w:numPr>
          <w:ilvl w:val="0"/>
          <w:numId w:val="6"/>
        </w:numPr>
        <w:rPr>
          <w:rFonts w:ascii="Arial" w:hAnsi="Arial" w:cs="Arial"/>
          <w:sz w:val="20"/>
          <w:szCs w:val="20"/>
        </w:rPr>
      </w:pPr>
      <w:hyperlink r:id="rId44" w:history="1">
        <w:r w:rsidRPr="00815B93">
          <w:rPr>
            <w:rFonts w:ascii="Arial" w:hAnsi="Arial" w:cs="Arial"/>
            <w:color w:val="0563C1"/>
            <w:sz w:val="20"/>
            <w:szCs w:val="20"/>
            <w:u w:val="single"/>
          </w:rPr>
          <w:t>Miljöb</w:t>
        </w:r>
        <w:r w:rsidRPr="00815B93">
          <w:rPr>
            <w:rFonts w:ascii="Arial" w:hAnsi="Arial" w:cs="Arial"/>
            <w:color w:val="0563C1"/>
            <w:sz w:val="20"/>
            <w:szCs w:val="20"/>
            <w:u w:val="single"/>
          </w:rPr>
          <w:t>a</w:t>
        </w:r>
        <w:r w:rsidRPr="00815B93">
          <w:rPr>
            <w:rFonts w:ascii="Arial" w:hAnsi="Arial" w:cs="Arial"/>
            <w:color w:val="0563C1"/>
            <w:sz w:val="20"/>
            <w:szCs w:val="20"/>
            <w:u w:val="single"/>
          </w:rPr>
          <w:t>lken</w:t>
        </w:r>
      </w:hyperlink>
      <w:r w:rsidRPr="00815B93">
        <w:rPr>
          <w:rFonts w:ascii="Arial" w:hAnsi="Arial" w:cs="Arial"/>
          <w:sz w:val="20"/>
          <w:szCs w:val="20"/>
        </w:rPr>
        <w:t xml:space="preserve"> </w:t>
      </w:r>
    </w:p>
    <w:p w14:paraId="20F0FB91" w14:textId="77777777" w:rsidR="00850699" w:rsidRPr="00155ADD" w:rsidRDefault="00850699" w:rsidP="00850699">
      <w:pPr>
        <w:pStyle w:val="MellanrubrikVGR"/>
      </w:pPr>
      <w:bookmarkStart w:id="728" w:name="_Toc459899242"/>
      <w:bookmarkStart w:id="729" w:name="_Toc256000028"/>
      <w:bookmarkStart w:id="730" w:name="_Toc256000058"/>
      <w:bookmarkStart w:id="731" w:name="_Toc256000088"/>
      <w:bookmarkStart w:id="732" w:name="_Toc256000118"/>
      <w:bookmarkStart w:id="733" w:name="_Toc256000148"/>
      <w:bookmarkStart w:id="734" w:name="_Toc256000178"/>
      <w:bookmarkStart w:id="735" w:name="_Toc256000208"/>
      <w:bookmarkStart w:id="736" w:name="_Toc256000238"/>
      <w:bookmarkStart w:id="737" w:name="_Toc256000268"/>
      <w:bookmarkStart w:id="738" w:name="_Toc256000298"/>
      <w:bookmarkStart w:id="739" w:name="_Toc256000328"/>
      <w:bookmarkStart w:id="740" w:name="_Toc256000358"/>
      <w:bookmarkStart w:id="741" w:name="_Toc256000388"/>
      <w:bookmarkStart w:id="742" w:name="_Toc256000418"/>
      <w:bookmarkStart w:id="743" w:name="_Toc256000448"/>
      <w:bookmarkStart w:id="744" w:name="_Toc533060529"/>
      <w:bookmarkStart w:id="745" w:name="_Toc256000478"/>
      <w:bookmarkStart w:id="746" w:name="_Toc256000508"/>
      <w:bookmarkStart w:id="747" w:name="_Toc256000538"/>
      <w:bookmarkStart w:id="748" w:name="_Toc256000568"/>
      <w:bookmarkStart w:id="749" w:name="_Toc256000598"/>
      <w:bookmarkStart w:id="750" w:name="_Toc256000628"/>
      <w:bookmarkStart w:id="751" w:name="_Toc62827005"/>
      <w:bookmarkStart w:id="752" w:name="_Toc256000658"/>
      <w:bookmarkStart w:id="753" w:name="_Toc256000688"/>
      <w:bookmarkStart w:id="754" w:name="_Toc256000718"/>
      <w:bookmarkStart w:id="755" w:name="_Toc256000748"/>
      <w:bookmarkStart w:id="756" w:name="_Toc190778812"/>
      <w:r w:rsidRPr="088AFB52">
        <w:t>Socialstyrelsen:</w:t>
      </w:r>
      <w:bookmarkEnd w:id="756"/>
      <w:r w:rsidRPr="088AFB52">
        <w:t xml:space="preserve"> </w:t>
      </w:r>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p>
    <w:p w14:paraId="57EFAA90" w14:textId="77777777" w:rsidR="00850699" w:rsidRPr="00815B93" w:rsidRDefault="00850699" w:rsidP="00215989">
      <w:pPr>
        <w:pStyle w:val="Liststycke"/>
        <w:numPr>
          <w:ilvl w:val="0"/>
          <w:numId w:val="7"/>
        </w:numPr>
        <w:rPr>
          <w:rFonts w:ascii="Arial" w:hAnsi="Arial" w:cs="Arial"/>
          <w:sz w:val="20"/>
          <w:szCs w:val="20"/>
        </w:rPr>
      </w:pPr>
      <w:hyperlink r:id="rId45" w:history="1">
        <w:r w:rsidRPr="004E09B7">
          <w:rPr>
            <w:rStyle w:val="Hyperlnk"/>
            <w:rFonts w:ascii="Arial" w:hAnsi="Arial" w:cs="Arial"/>
            <w:sz w:val="20"/>
            <w:szCs w:val="20"/>
          </w:rPr>
          <w:t>HSLF-FS 2017:37</w:t>
        </w:r>
      </w:hyperlink>
      <w:r w:rsidRPr="00815B93">
        <w:rPr>
          <w:rFonts w:ascii="Arial" w:hAnsi="Arial" w:cs="Arial"/>
          <w:sz w:val="20"/>
          <w:szCs w:val="20"/>
        </w:rPr>
        <w:t xml:space="preserve"> Socialstyrelsens föreskrifter och allmänna råd om läkemedelshantering i hälso- och sjukvården. </w:t>
      </w:r>
    </w:p>
    <w:p w14:paraId="206F3BB1" w14:textId="77777777" w:rsidR="00850699" w:rsidRPr="00815B93" w:rsidRDefault="00850699" w:rsidP="00215989">
      <w:pPr>
        <w:pStyle w:val="Liststycke"/>
        <w:numPr>
          <w:ilvl w:val="0"/>
          <w:numId w:val="7"/>
        </w:numPr>
        <w:rPr>
          <w:rFonts w:ascii="Arial" w:hAnsi="Arial" w:cs="Arial"/>
          <w:sz w:val="20"/>
          <w:szCs w:val="20"/>
        </w:rPr>
      </w:pPr>
      <w:hyperlink r:id="rId46" w:history="1">
        <w:r w:rsidRPr="00577E8D">
          <w:rPr>
            <w:rStyle w:val="Hyperlnk"/>
            <w:rFonts w:ascii="Arial" w:hAnsi="Arial" w:cs="Arial"/>
            <w:sz w:val="20"/>
            <w:szCs w:val="20"/>
          </w:rPr>
          <w:t>SOSFS 2005:26</w:t>
        </w:r>
      </w:hyperlink>
      <w:r w:rsidRPr="00815B93">
        <w:rPr>
          <w:rFonts w:ascii="Arial" w:hAnsi="Arial" w:cs="Arial"/>
          <w:sz w:val="20"/>
          <w:szCs w:val="20"/>
        </w:rPr>
        <w:t xml:space="preserve"> Socialstyrelsen ställer krav på att det finns rutiner för hantering av smittförande avfall som uppkommer i hälso- och sjukvården  </w:t>
      </w:r>
    </w:p>
    <w:p w14:paraId="6651C5EC" w14:textId="77777777" w:rsidR="00850699" w:rsidRPr="00815B93" w:rsidRDefault="00850699" w:rsidP="00215989">
      <w:pPr>
        <w:pStyle w:val="Liststycke"/>
        <w:numPr>
          <w:ilvl w:val="0"/>
          <w:numId w:val="7"/>
        </w:numPr>
        <w:rPr>
          <w:rFonts w:ascii="Arial" w:hAnsi="Arial" w:cs="Arial"/>
          <w:sz w:val="20"/>
          <w:szCs w:val="20"/>
        </w:rPr>
      </w:pPr>
      <w:hyperlink r:id="rId47" w:history="1">
        <w:r w:rsidRPr="00577E8D">
          <w:rPr>
            <w:rStyle w:val="Hyperlnk"/>
            <w:rFonts w:ascii="Arial" w:hAnsi="Arial" w:cs="Arial"/>
            <w:sz w:val="20"/>
            <w:szCs w:val="20"/>
          </w:rPr>
          <w:t xml:space="preserve">SOSFS 2015:10 </w:t>
        </w:r>
      </w:hyperlink>
      <w:r w:rsidRPr="00815B93">
        <w:rPr>
          <w:rFonts w:ascii="Arial" w:hAnsi="Arial" w:cs="Arial"/>
          <w:sz w:val="20"/>
          <w:szCs w:val="20"/>
        </w:rPr>
        <w:t xml:space="preserve"> Socialstyrelsens föreskrifter om basal hygien inom vård och omsorg</w:t>
      </w:r>
    </w:p>
    <w:p w14:paraId="6A22D9A8" w14:textId="77777777" w:rsidR="00850699" w:rsidRPr="002157D3" w:rsidRDefault="00850699" w:rsidP="00850699">
      <w:pPr>
        <w:pStyle w:val="MellanrubrikVGR"/>
        <w:rPr>
          <w:color w:val="auto"/>
        </w:rPr>
      </w:pPr>
      <w:bookmarkStart w:id="757" w:name="_Toc459899243"/>
      <w:bookmarkStart w:id="758" w:name="_Toc256000029"/>
      <w:bookmarkStart w:id="759" w:name="_Toc256000059"/>
      <w:bookmarkStart w:id="760" w:name="_Toc256000089"/>
      <w:bookmarkStart w:id="761" w:name="_Toc256000119"/>
      <w:bookmarkStart w:id="762" w:name="_Toc256000149"/>
      <w:bookmarkStart w:id="763" w:name="_Toc256000179"/>
      <w:bookmarkStart w:id="764" w:name="_Toc256000209"/>
      <w:bookmarkStart w:id="765" w:name="_Toc256000239"/>
      <w:bookmarkStart w:id="766" w:name="_Toc256000269"/>
      <w:bookmarkStart w:id="767" w:name="_Toc256000299"/>
      <w:bookmarkStart w:id="768" w:name="_Toc256000329"/>
      <w:bookmarkStart w:id="769" w:name="_Toc256000359"/>
      <w:bookmarkStart w:id="770" w:name="_Toc256000389"/>
      <w:bookmarkStart w:id="771" w:name="_Toc256000419"/>
      <w:bookmarkStart w:id="772" w:name="_Toc256000449"/>
      <w:bookmarkStart w:id="773" w:name="_Toc533060530"/>
      <w:bookmarkStart w:id="774" w:name="_Toc256000479"/>
      <w:bookmarkStart w:id="775" w:name="_Toc256000509"/>
      <w:bookmarkStart w:id="776" w:name="_Toc256000539"/>
      <w:bookmarkStart w:id="777" w:name="_Toc256000569"/>
      <w:bookmarkStart w:id="778" w:name="_Toc256000599"/>
      <w:bookmarkStart w:id="779" w:name="_Toc256000629"/>
      <w:bookmarkStart w:id="780" w:name="_Toc62827006"/>
      <w:bookmarkStart w:id="781" w:name="_Toc256000659"/>
      <w:bookmarkStart w:id="782" w:name="_Toc256000689"/>
      <w:bookmarkStart w:id="783" w:name="_Toc256000719"/>
      <w:bookmarkStart w:id="784" w:name="_Toc256000749"/>
      <w:bookmarkStart w:id="785" w:name="_Toc190778813"/>
      <w:r w:rsidRPr="088AFB52">
        <w:t>Arbetsmiljöverkets föreskrifter:</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5604E396" w14:textId="77777777" w:rsidR="00850699" w:rsidRPr="00815B93" w:rsidRDefault="00850699" w:rsidP="00215989">
      <w:pPr>
        <w:pStyle w:val="Liststycke"/>
        <w:numPr>
          <w:ilvl w:val="0"/>
          <w:numId w:val="8"/>
        </w:numPr>
        <w:rPr>
          <w:rFonts w:ascii="Arial" w:hAnsi="Arial" w:cs="Arial"/>
          <w:sz w:val="20"/>
          <w:szCs w:val="20"/>
        </w:rPr>
      </w:pPr>
      <w:hyperlink r:id="rId48">
        <w:r w:rsidRPr="00815B93">
          <w:rPr>
            <w:rFonts w:ascii="Arial" w:hAnsi="Arial" w:cs="Arial"/>
            <w:color w:val="0563C1"/>
            <w:sz w:val="20"/>
            <w:szCs w:val="20"/>
            <w:u w:val="single"/>
          </w:rPr>
          <w:t>Arbetsmiljöverkets föreskrifter</w:t>
        </w:r>
      </w:hyperlink>
      <w:r w:rsidRPr="00815B93">
        <w:rPr>
          <w:rFonts w:ascii="Arial" w:hAnsi="Arial" w:cs="Arial"/>
          <w:sz w:val="20"/>
          <w:szCs w:val="20"/>
        </w:rPr>
        <w:t xml:space="preserve"> (www.av.se)</w:t>
      </w:r>
    </w:p>
    <w:p w14:paraId="149BDE5E" w14:textId="77777777" w:rsidR="00850699" w:rsidRPr="00815B93" w:rsidRDefault="00850699" w:rsidP="00215989">
      <w:pPr>
        <w:pStyle w:val="Liststycke"/>
        <w:numPr>
          <w:ilvl w:val="0"/>
          <w:numId w:val="8"/>
        </w:numPr>
        <w:rPr>
          <w:rFonts w:ascii="Arial" w:hAnsi="Arial" w:cs="Arial"/>
          <w:sz w:val="20"/>
          <w:szCs w:val="20"/>
        </w:rPr>
      </w:pPr>
      <w:hyperlink r:id="rId49">
        <w:r w:rsidRPr="00815B93">
          <w:rPr>
            <w:rFonts w:ascii="Arial" w:hAnsi="Arial" w:cs="Arial"/>
            <w:color w:val="0563C1"/>
            <w:sz w:val="20"/>
            <w:szCs w:val="20"/>
            <w:u w:val="single"/>
          </w:rPr>
          <w:t>AFS 1999:7</w:t>
        </w:r>
      </w:hyperlink>
      <w:r w:rsidRPr="00815B93">
        <w:rPr>
          <w:rFonts w:ascii="Arial" w:hAnsi="Arial" w:cs="Arial"/>
          <w:color w:val="0563C1"/>
          <w:sz w:val="20"/>
          <w:szCs w:val="20"/>
          <w:u w:val="single"/>
        </w:rPr>
        <w:t>,</w:t>
      </w:r>
      <w:r w:rsidRPr="00815B93">
        <w:rPr>
          <w:rFonts w:ascii="Arial" w:hAnsi="Arial" w:cs="Arial"/>
          <w:sz w:val="20"/>
          <w:szCs w:val="20"/>
        </w:rPr>
        <w:t xml:space="preserve"> Första hjälpen och krisstöd, 9 § </w:t>
      </w:r>
    </w:p>
    <w:p w14:paraId="3AAE6CB4" w14:textId="77777777" w:rsidR="00850699" w:rsidRPr="00815B93" w:rsidRDefault="00850699" w:rsidP="00215989">
      <w:pPr>
        <w:pStyle w:val="Liststycke"/>
        <w:numPr>
          <w:ilvl w:val="0"/>
          <w:numId w:val="8"/>
        </w:numPr>
        <w:rPr>
          <w:rFonts w:ascii="Arial" w:hAnsi="Arial" w:cs="Arial"/>
          <w:sz w:val="20"/>
          <w:szCs w:val="20"/>
        </w:rPr>
      </w:pPr>
      <w:hyperlink r:id="rId50">
        <w:r w:rsidRPr="00815B93">
          <w:rPr>
            <w:rFonts w:ascii="Arial" w:hAnsi="Arial" w:cs="Arial"/>
            <w:color w:val="0563C1"/>
            <w:sz w:val="20"/>
            <w:szCs w:val="20"/>
            <w:u w:val="single"/>
          </w:rPr>
          <w:t>AFS 2001:1,</w:t>
        </w:r>
      </w:hyperlink>
      <w:r w:rsidRPr="00815B93">
        <w:rPr>
          <w:rFonts w:ascii="Arial" w:hAnsi="Arial" w:cs="Arial"/>
          <w:sz w:val="20"/>
          <w:szCs w:val="20"/>
        </w:rPr>
        <w:t xml:space="preserve"> Systematiskt arbetsmiljöarbete </w:t>
      </w:r>
    </w:p>
    <w:p w14:paraId="508D03D7" w14:textId="77777777" w:rsidR="00850699" w:rsidRPr="00815B93" w:rsidRDefault="00850699" w:rsidP="00215989">
      <w:pPr>
        <w:pStyle w:val="Liststycke"/>
        <w:numPr>
          <w:ilvl w:val="0"/>
          <w:numId w:val="8"/>
        </w:numPr>
        <w:rPr>
          <w:rFonts w:ascii="Arial" w:hAnsi="Arial" w:cs="Arial"/>
          <w:sz w:val="20"/>
          <w:szCs w:val="20"/>
        </w:rPr>
      </w:pPr>
      <w:hyperlink r:id="rId51">
        <w:r w:rsidRPr="00815B93">
          <w:rPr>
            <w:rFonts w:ascii="Arial" w:hAnsi="Arial" w:cs="Arial"/>
            <w:color w:val="0563C1"/>
            <w:sz w:val="20"/>
            <w:szCs w:val="20"/>
            <w:u w:val="single"/>
          </w:rPr>
          <w:t>AFS 2001:7</w:t>
        </w:r>
      </w:hyperlink>
      <w:r w:rsidRPr="00815B93">
        <w:rPr>
          <w:rFonts w:ascii="Arial" w:hAnsi="Arial" w:cs="Arial"/>
          <w:sz w:val="20"/>
          <w:szCs w:val="20"/>
        </w:rPr>
        <w:t xml:space="preserve">, Anestesigaser </w:t>
      </w:r>
    </w:p>
    <w:p w14:paraId="4CD92FC3" w14:textId="77777777" w:rsidR="00850699" w:rsidRPr="00815B93" w:rsidRDefault="00850699" w:rsidP="00215989">
      <w:pPr>
        <w:pStyle w:val="Liststycke"/>
        <w:numPr>
          <w:ilvl w:val="0"/>
          <w:numId w:val="8"/>
        </w:numPr>
        <w:rPr>
          <w:sz w:val="23"/>
          <w:szCs w:val="23"/>
        </w:rPr>
      </w:pPr>
      <w:hyperlink r:id="rId52">
        <w:r w:rsidRPr="00815B93">
          <w:rPr>
            <w:rFonts w:ascii="Arial" w:hAnsi="Arial" w:cs="Arial"/>
            <w:color w:val="0563C1"/>
            <w:sz w:val="20"/>
            <w:szCs w:val="20"/>
            <w:u w:val="single"/>
          </w:rPr>
          <w:t>AFS 2005:5</w:t>
        </w:r>
      </w:hyperlink>
      <w:r w:rsidRPr="00815B93">
        <w:rPr>
          <w:rFonts w:ascii="Arial" w:hAnsi="Arial" w:cs="Arial"/>
          <w:sz w:val="20"/>
          <w:szCs w:val="20"/>
        </w:rPr>
        <w:t>, Cytostatika och andra läkemedel med bestående toxisk effekt</w:t>
      </w:r>
      <w:r w:rsidRPr="00815B93">
        <w:rPr>
          <w:sz w:val="23"/>
          <w:szCs w:val="23"/>
        </w:rPr>
        <w:t xml:space="preserve"> </w:t>
      </w:r>
    </w:p>
    <w:p w14:paraId="430A31D1" w14:textId="77777777" w:rsidR="00850699" w:rsidRPr="00155ADD" w:rsidRDefault="00850699" w:rsidP="00850699">
      <w:pPr>
        <w:pStyle w:val="MellanrubrikVGR"/>
      </w:pPr>
      <w:bookmarkStart w:id="786" w:name="_Toc459899244"/>
      <w:bookmarkStart w:id="787" w:name="_Toc256000030"/>
      <w:bookmarkStart w:id="788" w:name="_Toc256000060"/>
      <w:bookmarkStart w:id="789" w:name="_Toc256000090"/>
      <w:bookmarkStart w:id="790" w:name="_Toc256000120"/>
      <w:bookmarkStart w:id="791" w:name="_Toc256000150"/>
      <w:bookmarkStart w:id="792" w:name="_Toc256000180"/>
      <w:bookmarkStart w:id="793" w:name="_Toc256000210"/>
      <w:bookmarkStart w:id="794" w:name="_Toc256000240"/>
      <w:bookmarkStart w:id="795" w:name="_Toc256000270"/>
      <w:bookmarkStart w:id="796" w:name="_Toc256000300"/>
      <w:bookmarkStart w:id="797" w:name="_Toc256000330"/>
      <w:bookmarkStart w:id="798" w:name="_Toc256000360"/>
      <w:bookmarkStart w:id="799" w:name="_Toc256000390"/>
      <w:bookmarkStart w:id="800" w:name="_Toc256000420"/>
      <w:bookmarkStart w:id="801" w:name="_Toc256000450"/>
      <w:bookmarkStart w:id="802" w:name="_Toc533060531"/>
      <w:bookmarkStart w:id="803" w:name="_Toc256000480"/>
      <w:bookmarkStart w:id="804" w:name="_Toc256000510"/>
      <w:bookmarkStart w:id="805" w:name="_Toc256000540"/>
      <w:bookmarkStart w:id="806" w:name="_Toc256000570"/>
      <w:bookmarkStart w:id="807" w:name="_Toc256000600"/>
      <w:bookmarkStart w:id="808" w:name="_Toc256000630"/>
      <w:bookmarkStart w:id="809" w:name="_Toc62827007"/>
      <w:bookmarkStart w:id="810" w:name="_Toc256000660"/>
      <w:bookmarkStart w:id="811" w:name="_Toc256000690"/>
      <w:bookmarkStart w:id="812" w:name="_Toc256000720"/>
      <w:bookmarkStart w:id="813" w:name="_Toc256000750"/>
      <w:bookmarkStart w:id="814" w:name="_Toc190778814"/>
      <w:r w:rsidRPr="088AFB52">
        <w:t>Regionala och lokala riktlinjer:</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792600EE" w14:textId="77777777" w:rsidR="00850699" w:rsidRPr="00815B93" w:rsidRDefault="00850699" w:rsidP="00215989">
      <w:pPr>
        <w:pStyle w:val="Liststycke"/>
        <w:numPr>
          <w:ilvl w:val="0"/>
          <w:numId w:val="9"/>
        </w:numPr>
        <w:rPr>
          <w:rFonts w:ascii="Arial" w:hAnsi="Arial" w:cs="Arial"/>
          <w:color w:val="0563C1"/>
          <w:sz w:val="20"/>
          <w:szCs w:val="20"/>
          <w:u w:val="single"/>
        </w:rPr>
      </w:pPr>
      <w:hyperlink r:id="rId53" w:history="1">
        <w:r w:rsidRPr="00815B93">
          <w:rPr>
            <w:rFonts w:ascii="Arial" w:hAnsi="Arial" w:cs="Arial"/>
            <w:color w:val="0563C1"/>
            <w:sz w:val="20"/>
            <w:szCs w:val="20"/>
            <w:u w:val="single"/>
          </w:rPr>
          <w:t>Avvikelserappor</w:t>
        </w:r>
        <w:r w:rsidRPr="00815B93">
          <w:rPr>
            <w:rFonts w:ascii="Arial" w:hAnsi="Arial" w:cs="Arial"/>
            <w:color w:val="0563C1"/>
            <w:sz w:val="20"/>
            <w:szCs w:val="20"/>
            <w:u w:val="single"/>
          </w:rPr>
          <w:t>t</w:t>
        </w:r>
        <w:r w:rsidRPr="00815B93">
          <w:rPr>
            <w:rFonts w:ascii="Arial" w:hAnsi="Arial" w:cs="Arial"/>
            <w:color w:val="0563C1"/>
            <w:sz w:val="20"/>
            <w:szCs w:val="20"/>
            <w:u w:val="single"/>
          </w:rPr>
          <w:t xml:space="preserve">ering </w:t>
        </w:r>
        <w:proofErr w:type="spellStart"/>
        <w:r w:rsidRPr="00815B93">
          <w:rPr>
            <w:rFonts w:ascii="Arial" w:hAnsi="Arial" w:cs="Arial"/>
            <w:color w:val="0563C1"/>
            <w:sz w:val="20"/>
            <w:szCs w:val="20"/>
            <w:u w:val="single"/>
          </w:rPr>
          <w:t>Medcontrol</w:t>
        </w:r>
        <w:proofErr w:type="spellEnd"/>
      </w:hyperlink>
      <w:r w:rsidRPr="00815B93">
        <w:rPr>
          <w:rFonts w:ascii="Arial" w:hAnsi="Arial" w:cs="Arial"/>
          <w:color w:val="0563C1"/>
          <w:sz w:val="20"/>
          <w:szCs w:val="20"/>
          <w:u w:val="single"/>
        </w:rPr>
        <w:t xml:space="preserve"> </w:t>
      </w:r>
    </w:p>
    <w:p w14:paraId="41FE9AC7" w14:textId="77777777" w:rsidR="00850699" w:rsidRPr="00577E8D" w:rsidRDefault="00850699" w:rsidP="00215989">
      <w:pPr>
        <w:pStyle w:val="Liststycke"/>
        <w:numPr>
          <w:ilvl w:val="0"/>
          <w:numId w:val="9"/>
        </w:numPr>
        <w:rPr>
          <w:rStyle w:val="Hyperlnk"/>
          <w:rFonts w:ascii="Arial" w:hAnsi="Arial" w:cs="Arial"/>
          <w:color w:val="0563C1"/>
        </w:rPr>
      </w:pPr>
      <w:hyperlink r:id="rId54" w:history="1">
        <w:r w:rsidRPr="004E09B7">
          <w:rPr>
            <w:rStyle w:val="Hyperlnk"/>
          </w:rPr>
          <w:t>Basal</w:t>
        </w:r>
        <w:r>
          <w:rPr>
            <w:rStyle w:val="Hyperlnk"/>
          </w:rPr>
          <w:t>a</w:t>
        </w:r>
        <w:r w:rsidRPr="004E09B7">
          <w:rPr>
            <w:rStyle w:val="Hyperlnk"/>
          </w:rPr>
          <w:t xml:space="preserve"> hyg</w:t>
        </w:r>
        <w:r w:rsidRPr="004E09B7">
          <w:rPr>
            <w:rStyle w:val="Hyperlnk"/>
          </w:rPr>
          <w:t>i</w:t>
        </w:r>
        <w:r w:rsidRPr="004E09B7">
          <w:rPr>
            <w:rStyle w:val="Hyperlnk"/>
          </w:rPr>
          <w:t>en</w:t>
        </w:r>
        <w:r>
          <w:rPr>
            <w:rStyle w:val="Hyperlnk"/>
          </w:rPr>
          <w:t>rutiner</w:t>
        </w:r>
        <w:r w:rsidRPr="004E09B7">
          <w:rPr>
            <w:rStyle w:val="Hyperlnk"/>
          </w:rPr>
          <w:t xml:space="preserve"> och klädregler</w:t>
        </w:r>
      </w:hyperlink>
    </w:p>
    <w:p w14:paraId="5F84A8EC" w14:textId="77777777" w:rsidR="00850699" w:rsidRPr="00815B93" w:rsidRDefault="00850699" w:rsidP="00215989">
      <w:pPr>
        <w:pStyle w:val="Liststycke"/>
        <w:numPr>
          <w:ilvl w:val="0"/>
          <w:numId w:val="9"/>
        </w:numPr>
        <w:rPr>
          <w:rFonts w:ascii="Arial" w:hAnsi="Arial" w:cs="Arial"/>
          <w:color w:val="0563C1"/>
          <w:u w:val="single"/>
        </w:rPr>
      </w:pPr>
      <w:hyperlink r:id="rId55" w:history="1">
        <w:r w:rsidRPr="00815B93">
          <w:rPr>
            <w:rFonts w:ascii="Arial" w:hAnsi="Arial" w:cs="Arial"/>
            <w:color w:val="0563C1"/>
            <w:sz w:val="20"/>
            <w:szCs w:val="20"/>
            <w:u w:val="single"/>
          </w:rPr>
          <w:t>Gravida och</w:t>
        </w:r>
        <w:r w:rsidRPr="00815B93">
          <w:rPr>
            <w:rFonts w:ascii="Arial" w:hAnsi="Arial" w:cs="Arial"/>
            <w:color w:val="0563C1"/>
            <w:sz w:val="20"/>
            <w:szCs w:val="20"/>
            <w:u w:val="single"/>
          </w:rPr>
          <w:t xml:space="preserve"> </w:t>
        </w:r>
        <w:r w:rsidRPr="00815B93">
          <w:rPr>
            <w:rFonts w:ascii="Arial" w:hAnsi="Arial" w:cs="Arial"/>
            <w:color w:val="0563C1"/>
            <w:sz w:val="20"/>
            <w:szCs w:val="20"/>
            <w:u w:val="single"/>
          </w:rPr>
          <w:t xml:space="preserve">ammande medarbetare </w:t>
        </w:r>
      </w:hyperlink>
    </w:p>
    <w:p w14:paraId="7F513D66" w14:textId="77777777" w:rsidR="00850699" w:rsidRPr="00815B93" w:rsidRDefault="00850699" w:rsidP="00215989">
      <w:pPr>
        <w:pStyle w:val="Liststycke"/>
        <w:numPr>
          <w:ilvl w:val="0"/>
          <w:numId w:val="9"/>
        </w:numPr>
        <w:rPr>
          <w:rFonts w:ascii="Arial" w:hAnsi="Arial" w:cs="Arial"/>
          <w:color w:val="0563C1"/>
          <w:sz w:val="20"/>
          <w:szCs w:val="20"/>
          <w:u w:val="single"/>
        </w:rPr>
      </w:pPr>
      <w:hyperlink r:id="rId56" w:history="1">
        <w:r w:rsidRPr="00815B93">
          <w:rPr>
            <w:rFonts w:ascii="Arial" w:hAnsi="Arial" w:cs="Arial"/>
            <w:color w:val="0563C1"/>
            <w:sz w:val="20"/>
            <w:szCs w:val="20"/>
            <w:u w:val="single"/>
          </w:rPr>
          <w:t>Regional läkemedelshanteri</w:t>
        </w:r>
        <w:r w:rsidRPr="00815B93">
          <w:rPr>
            <w:rFonts w:ascii="Arial" w:hAnsi="Arial" w:cs="Arial"/>
            <w:color w:val="0563C1"/>
            <w:sz w:val="20"/>
            <w:szCs w:val="20"/>
            <w:u w:val="single"/>
          </w:rPr>
          <w:t>n</w:t>
        </w:r>
        <w:r w:rsidRPr="00815B93">
          <w:rPr>
            <w:rFonts w:ascii="Arial" w:hAnsi="Arial" w:cs="Arial"/>
            <w:color w:val="0563C1"/>
            <w:sz w:val="20"/>
            <w:szCs w:val="20"/>
            <w:u w:val="single"/>
          </w:rPr>
          <w:t>gsrutin</w:t>
        </w:r>
      </w:hyperlink>
      <w:r w:rsidRPr="00815B93">
        <w:rPr>
          <w:rFonts w:ascii="Arial" w:hAnsi="Arial" w:cs="Arial"/>
          <w:color w:val="0563C1"/>
          <w:sz w:val="20"/>
          <w:szCs w:val="20"/>
          <w:u w:val="single"/>
        </w:rPr>
        <w:t xml:space="preserve"> </w:t>
      </w:r>
    </w:p>
    <w:p w14:paraId="6AAD5FD3" w14:textId="27ED7D79" w:rsidR="00850699" w:rsidRPr="00815B93" w:rsidRDefault="00850699" w:rsidP="00215989">
      <w:pPr>
        <w:pStyle w:val="Liststycke"/>
        <w:numPr>
          <w:ilvl w:val="0"/>
          <w:numId w:val="9"/>
        </w:numPr>
        <w:rPr>
          <w:rFonts w:ascii="Arial" w:hAnsi="Arial" w:cs="Arial"/>
          <w:color w:val="0563C1"/>
          <w:sz w:val="20"/>
          <w:szCs w:val="20"/>
          <w:u w:val="single"/>
        </w:rPr>
      </w:pPr>
      <w:r w:rsidRPr="46FB2FCC">
        <w:fldChar w:fldCharType="begin"/>
      </w:r>
      <w:r w:rsidRPr="00815B93">
        <w:rPr>
          <w:rFonts w:ascii="Arial" w:hAnsi="Arial" w:cs="Arial"/>
          <w:color w:val="0563C1"/>
          <w:sz w:val="20"/>
          <w:szCs w:val="20"/>
          <w:u w:val="single"/>
        </w:rPr>
        <w:instrText>HYPERLINK "https://alfresco.vgregion.se/alfresco/service/vgr/storage/node/content/workspace/SpacesStore/b678fc67-9aca-4cbc-b3b8-62a1c7ca4f8a/Lokalv%c3%a5rd%2c%20st%c3%a4dkvalitet%20i%20V%c3%a4stra%20G%c3%b6talandsregionens%20v%c3%a5rdlokaler%20-%20Riktlinje.pdf?a=false&amp;guest=true"</w:instrText>
      </w:r>
      <w:r w:rsidRPr="46FB2FCC">
        <w:rPr>
          <w:rFonts w:ascii="Arial" w:hAnsi="Arial" w:cs="Arial"/>
          <w:color w:val="0563C1"/>
          <w:sz w:val="20"/>
          <w:szCs w:val="20"/>
          <w:u w:val="single"/>
        </w:rPr>
        <w:fldChar w:fldCharType="separate"/>
      </w:r>
      <w:hyperlink r:id="rId57" w:history="1">
        <w:r w:rsidRPr="000539AC">
          <w:rPr>
            <w:rStyle w:val="Hyperlnk"/>
            <w:rFonts w:ascii="Arial" w:hAnsi="Arial"/>
            <w:sz w:val="20"/>
            <w:szCs w:val="20"/>
          </w:rPr>
          <w:t>Riktlinjer för stä</w:t>
        </w:r>
        <w:r w:rsidRPr="000539AC">
          <w:rPr>
            <w:rStyle w:val="Hyperlnk"/>
            <w:rFonts w:ascii="Arial" w:hAnsi="Arial"/>
            <w:sz w:val="20"/>
            <w:szCs w:val="20"/>
          </w:rPr>
          <w:t>d</w:t>
        </w:r>
        <w:r w:rsidRPr="000539AC">
          <w:rPr>
            <w:rStyle w:val="Hyperlnk"/>
            <w:rFonts w:ascii="Arial" w:hAnsi="Arial"/>
            <w:sz w:val="20"/>
            <w:szCs w:val="20"/>
          </w:rPr>
          <w:t>kvalitet</w:t>
        </w:r>
      </w:hyperlink>
    </w:p>
    <w:p w14:paraId="1841FF8A" w14:textId="77777777" w:rsidR="00850699" w:rsidRPr="00C31984" w:rsidRDefault="00850699" w:rsidP="00215989">
      <w:pPr>
        <w:pStyle w:val="Liststycke"/>
        <w:numPr>
          <w:ilvl w:val="0"/>
          <w:numId w:val="9"/>
        </w:numPr>
        <w:rPr>
          <w:rFonts w:ascii="Arial" w:hAnsi="Arial" w:cs="Arial"/>
          <w:color w:val="0563C1"/>
          <w:sz w:val="20"/>
          <w:szCs w:val="20"/>
          <w:u w:val="single"/>
        </w:rPr>
      </w:pPr>
      <w:r w:rsidRPr="46FB2FCC">
        <w:fldChar w:fldCharType="end"/>
      </w:r>
      <w:hyperlink r:id="rId58" w:history="1">
        <w:r>
          <w:rPr>
            <w:rStyle w:val="Hyperlnk"/>
          </w:rPr>
          <w:t>Rutin för städ</w:t>
        </w:r>
        <w:r>
          <w:rPr>
            <w:rStyle w:val="Hyperlnk"/>
          </w:rPr>
          <w:t>k</w:t>
        </w:r>
        <w:r>
          <w:rPr>
            <w:rStyle w:val="Hyperlnk"/>
          </w:rPr>
          <w:t>valitet</w:t>
        </w:r>
      </w:hyperlink>
    </w:p>
    <w:p w14:paraId="36F51B76" w14:textId="77777777" w:rsidR="00850699" w:rsidRPr="00155ADD" w:rsidRDefault="00850699" w:rsidP="00215989">
      <w:pPr>
        <w:pStyle w:val="Liststycke"/>
        <w:numPr>
          <w:ilvl w:val="0"/>
          <w:numId w:val="9"/>
        </w:numPr>
        <w:rPr>
          <w:rFonts w:ascii="Arial" w:hAnsi="Arial" w:cs="Arial"/>
          <w:color w:val="0563C1"/>
          <w:sz w:val="20"/>
          <w:szCs w:val="20"/>
          <w:u w:val="single"/>
        </w:rPr>
      </w:pPr>
      <w:hyperlink r:id="rId59" w:history="1">
        <w:r w:rsidRPr="003B6CAA">
          <w:rPr>
            <w:rStyle w:val="Hyperlnk"/>
            <w:rFonts w:ascii="Arial" w:hAnsi="Arial" w:cs="Arial"/>
            <w:sz w:val="20"/>
            <w:szCs w:val="20"/>
          </w:rPr>
          <w:t>Sorteringsguid</w:t>
        </w:r>
        <w:r w:rsidRPr="003B6CAA">
          <w:rPr>
            <w:rStyle w:val="Hyperlnk"/>
            <w:rFonts w:ascii="Arial" w:hAnsi="Arial" w:cs="Arial"/>
            <w:sz w:val="20"/>
            <w:szCs w:val="20"/>
          </w:rPr>
          <w:t>e</w:t>
        </w:r>
        <w:r w:rsidRPr="003B6CAA">
          <w:rPr>
            <w:rStyle w:val="Hyperlnk"/>
            <w:rFonts w:ascii="Arial" w:hAnsi="Arial" w:cs="Arial"/>
            <w:sz w:val="20"/>
            <w:szCs w:val="20"/>
          </w:rPr>
          <w:t xml:space="preserve"> för avfall</w:t>
        </w:r>
      </w:hyperlink>
      <w:r w:rsidRPr="00155ADD">
        <w:rPr>
          <w:rFonts w:ascii="Arial" w:hAnsi="Arial" w:cs="Arial"/>
          <w:color w:val="0563C1"/>
          <w:sz w:val="20"/>
          <w:szCs w:val="20"/>
          <w:u w:val="single"/>
        </w:rPr>
        <w:t xml:space="preserve"> </w:t>
      </w:r>
    </w:p>
    <w:p w14:paraId="742B5EE5" w14:textId="77777777" w:rsidR="00850699" w:rsidRPr="00815B93" w:rsidRDefault="00850699" w:rsidP="00215989">
      <w:pPr>
        <w:pStyle w:val="Liststycke"/>
        <w:numPr>
          <w:ilvl w:val="0"/>
          <w:numId w:val="9"/>
        </w:numPr>
        <w:rPr>
          <w:b/>
          <w:sz w:val="23"/>
          <w:szCs w:val="23"/>
        </w:rPr>
      </w:pPr>
      <w:hyperlink r:id="rId60" w:history="1">
        <w:r w:rsidRPr="00815B93">
          <w:rPr>
            <w:rFonts w:ascii="Arial" w:hAnsi="Arial"/>
            <w:color w:val="0563C1"/>
            <w:sz w:val="20"/>
            <w:szCs w:val="20"/>
            <w:u w:val="single"/>
          </w:rPr>
          <w:t>Tillbud, arbetsskada och</w:t>
        </w:r>
        <w:r w:rsidRPr="00815B93">
          <w:rPr>
            <w:rFonts w:ascii="Arial" w:hAnsi="Arial"/>
            <w:color w:val="0563C1"/>
            <w:sz w:val="20"/>
            <w:szCs w:val="20"/>
            <w:u w:val="single"/>
          </w:rPr>
          <w:t xml:space="preserve"> </w:t>
        </w:r>
        <w:r w:rsidRPr="00815B93">
          <w:rPr>
            <w:rFonts w:ascii="Arial" w:hAnsi="Arial"/>
            <w:color w:val="0563C1"/>
            <w:sz w:val="20"/>
            <w:szCs w:val="20"/>
            <w:u w:val="single"/>
          </w:rPr>
          <w:t>arbetsskadeanmälan</w:t>
        </w:r>
      </w:hyperlink>
    </w:p>
    <w:p w14:paraId="3EE48003" w14:textId="77777777" w:rsidR="00850699" w:rsidRPr="00815B93" w:rsidRDefault="00850699" w:rsidP="00215989">
      <w:pPr>
        <w:pStyle w:val="Liststycke"/>
        <w:numPr>
          <w:ilvl w:val="0"/>
          <w:numId w:val="9"/>
        </w:numPr>
        <w:rPr>
          <w:b/>
          <w:sz w:val="23"/>
          <w:szCs w:val="23"/>
        </w:rPr>
      </w:pPr>
      <w:hyperlink r:id="rId61" w:history="1">
        <w:r w:rsidRPr="00815B93">
          <w:rPr>
            <w:rFonts w:ascii="Arial" w:hAnsi="Arial" w:cs="Arial"/>
            <w:color w:val="0563C1"/>
            <w:sz w:val="20"/>
            <w:szCs w:val="20"/>
            <w:u w:val="single"/>
          </w:rPr>
          <w:t>Tvätteriet</w:t>
        </w:r>
        <w:r w:rsidRPr="00815B93">
          <w:rPr>
            <w:rFonts w:ascii="Arial" w:hAnsi="Arial" w:cs="Arial"/>
            <w:color w:val="0563C1"/>
            <w:sz w:val="20"/>
            <w:szCs w:val="20"/>
            <w:u w:val="single"/>
          </w:rPr>
          <w:t xml:space="preserve"> </w:t>
        </w:r>
        <w:r w:rsidRPr="00815B93">
          <w:rPr>
            <w:rFonts w:ascii="Arial" w:hAnsi="Arial" w:cs="Arial"/>
            <w:color w:val="0563C1"/>
            <w:sz w:val="20"/>
            <w:szCs w:val="20"/>
            <w:u w:val="single"/>
          </w:rPr>
          <w:t>i Alingsås</w:t>
        </w:r>
      </w:hyperlink>
      <w:r w:rsidRPr="00815B93">
        <w:rPr>
          <w:rFonts w:ascii="Arial" w:hAnsi="Arial" w:cs="Arial"/>
          <w:color w:val="000000"/>
          <w:sz w:val="20"/>
          <w:szCs w:val="20"/>
        </w:rPr>
        <w:t xml:space="preserve"> </w:t>
      </w:r>
      <w:r w:rsidRPr="00815B93">
        <w:rPr>
          <w:rFonts w:ascii="Arial" w:hAnsi="Arial" w:cs="Arial"/>
          <w:color w:val="0563C1"/>
          <w:sz w:val="20"/>
          <w:szCs w:val="20"/>
          <w:u w:val="single"/>
        </w:rPr>
        <w:t xml:space="preserve"> </w:t>
      </w:r>
    </w:p>
    <w:p w14:paraId="5F0FC0A4" w14:textId="77777777" w:rsidR="00850699" w:rsidRPr="00155ADD" w:rsidRDefault="00850699" w:rsidP="00850699">
      <w:pPr>
        <w:pStyle w:val="MellanrubrikVGR"/>
      </w:pPr>
      <w:bookmarkStart w:id="815" w:name="_Toc459899245"/>
      <w:bookmarkStart w:id="816" w:name="_Toc256000031"/>
      <w:bookmarkStart w:id="817" w:name="_Toc256000061"/>
      <w:bookmarkStart w:id="818" w:name="_Toc256000091"/>
      <w:bookmarkStart w:id="819" w:name="_Toc256000121"/>
      <w:bookmarkStart w:id="820" w:name="_Toc256000151"/>
      <w:bookmarkStart w:id="821" w:name="_Toc256000181"/>
      <w:bookmarkStart w:id="822" w:name="_Toc256000211"/>
      <w:bookmarkStart w:id="823" w:name="_Toc256000241"/>
      <w:bookmarkStart w:id="824" w:name="_Toc256000271"/>
      <w:bookmarkStart w:id="825" w:name="_Toc256000301"/>
      <w:bookmarkStart w:id="826" w:name="_Toc256000331"/>
      <w:bookmarkStart w:id="827" w:name="_Toc256000361"/>
      <w:bookmarkStart w:id="828" w:name="_Toc256000391"/>
      <w:bookmarkStart w:id="829" w:name="_Toc256000421"/>
      <w:bookmarkStart w:id="830" w:name="_Toc256000451"/>
      <w:bookmarkStart w:id="831" w:name="_Toc533060532"/>
      <w:bookmarkStart w:id="832" w:name="_Toc256000481"/>
      <w:bookmarkStart w:id="833" w:name="_Toc256000511"/>
      <w:bookmarkStart w:id="834" w:name="_Toc256000541"/>
      <w:bookmarkStart w:id="835" w:name="_Toc256000571"/>
      <w:bookmarkStart w:id="836" w:name="_Toc256000601"/>
      <w:bookmarkStart w:id="837" w:name="_Toc256000631"/>
      <w:bookmarkStart w:id="838" w:name="_Toc62827008"/>
      <w:bookmarkStart w:id="839" w:name="_Toc256000661"/>
      <w:bookmarkStart w:id="840" w:name="_Toc256000691"/>
      <w:bookmarkStart w:id="841" w:name="_Toc256000721"/>
      <w:bookmarkStart w:id="842" w:name="_Toc256000751"/>
      <w:bookmarkStart w:id="843" w:name="_Toc190778815"/>
      <w:r w:rsidRPr="088AFB52">
        <w:t>Andra myndigheter och aktörer</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p>
    <w:p w14:paraId="7A5E2D57" w14:textId="77777777" w:rsidR="00850699" w:rsidRPr="00815B93" w:rsidRDefault="00850699" w:rsidP="00215989">
      <w:pPr>
        <w:pStyle w:val="Liststycke"/>
        <w:numPr>
          <w:ilvl w:val="0"/>
          <w:numId w:val="10"/>
        </w:numPr>
        <w:rPr>
          <w:color w:val="0563C1"/>
          <w:u w:val="single"/>
        </w:rPr>
      </w:pPr>
      <w:hyperlink r:id="rId62" w:history="1">
        <w:r w:rsidRPr="003B6CAA">
          <w:rPr>
            <w:rStyle w:val="Hyperlnk"/>
          </w:rPr>
          <w:t>Arbets- och miljömedicin,</w:t>
        </w:r>
      </w:hyperlink>
      <w:r w:rsidRPr="00815B93">
        <w:rPr>
          <w:color w:val="0563C1"/>
          <w:u w:val="single"/>
        </w:rPr>
        <w:t xml:space="preserve"> </w:t>
      </w:r>
      <w:r w:rsidRPr="088AFB52">
        <w:t xml:space="preserve">Sahlgrenska Universitetssjukhuset/Sahlgrenska akademin (Exponering och risker för vårdpersonal - en litteraturgenomgång. Rapport nr 115) </w:t>
      </w:r>
      <w:r w:rsidRPr="00815B93">
        <w:rPr>
          <w:color w:val="0563C1"/>
          <w:u w:val="single"/>
        </w:rPr>
        <w:t>(</w:t>
      </w:r>
      <w:hyperlink r:id="rId63">
        <w:r w:rsidRPr="00815B93">
          <w:rPr>
            <w:color w:val="0563C1"/>
            <w:u w:val="single"/>
          </w:rPr>
          <w:t>www.amm.se</w:t>
        </w:r>
      </w:hyperlink>
      <w:r w:rsidRPr="00815B93">
        <w:rPr>
          <w:color w:val="0563C1"/>
          <w:u w:val="single"/>
        </w:rPr>
        <w:t>)</w:t>
      </w:r>
    </w:p>
    <w:p w14:paraId="09FE53AD" w14:textId="77777777" w:rsidR="00850699" w:rsidRPr="00815B93" w:rsidRDefault="00850699" w:rsidP="00215989">
      <w:pPr>
        <w:pStyle w:val="Liststycke"/>
        <w:numPr>
          <w:ilvl w:val="0"/>
          <w:numId w:val="10"/>
        </w:numPr>
        <w:rPr>
          <w:u w:val="single"/>
        </w:rPr>
      </w:pPr>
      <w:hyperlink r:id="rId64">
        <w:r w:rsidRPr="00815B93">
          <w:rPr>
            <w:color w:val="0563C1"/>
            <w:u w:val="single"/>
          </w:rPr>
          <w:t>FASS</w:t>
        </w:r>
      </w:hyperlink>
      <w:r w:rsidRPr="00815B93">
        <w:rPr>
          <w:color w:val="0563C1"/>
          <w:u w:val="single"/>
        </w:rPr>
        <w:t xml:space="preserve"> </w:t>
      </w:r>
      <w:r w:rsidRPr="00815B93">
        <w:rPr>
          <w:u w:val="single"/>
        </w:rPr>
        <w:t>(www.fass.se)</w:t>
      </w:r>
    </w:p>
    <w:p w14:paraId="7CDCCB11" w14:textId="77777777" w:rsidR="00850699" w:rsidRPr="00815B93" w:rsidRDefault="00850699" w:rsidP="00215989">
      <w:pPr>
        <w:pStyle w:val="Liststycke"/>
        <w:numPr>
          <w:ilvl w:val="0"/>
          <w:numId w:val="10"/>
        </w:numPr>
        <w:rPr>
          <w:color w:val="0563C1"/>
          <w:u w:val="single"/>
        </w:rPr>
      </w:pPr>
      <w:hyperlink r:id="rId65">
        <w:r w:rsidRPr="00815B93">
          <w:rPr>
            <w:color w:val="0563C1"/>
            <w:u w:val="single"/>
          </w:rPr>
          <w:t>Läkemedelsverket</w:t>
        </w:r>
      </w:hyperlink>
      <w:r w:rsidRPr="00815B93">
        <w:rPr>
          <w:color w:val="0563C1"/>
          <w:u w:val="single"/>
        </w:rPr>
        <w:t xml:space="preserve"> </w:t>
      </w:r>
      <w:r w:rsidRPr="088AFB52">
        <w:t>(www.lakemedelsverket.se)</w:t>
      </w:r>
      <w:r w:rsidRPr="00815B93">
        <w:rPr>
          <w:color w:val="0563C1"/>
          <w:u w:val="single"/>
        </w:rPr>
        <w:t xml:space="preserve"> </w:t>
      </w:r>
    </w:p>
    <w:p w14:paraId="3D67465C" w14:textId="77777777" w:rsidR="00850699" w:rsidRPr="00815B93" w:rsidRDefault="00850699" w:rsidP="00215989">
      <w:pPr>
        <w:pStyle w:val="Liststycke"/>
        <w:numPr>
          <w:ilvl w:val="0"/>
          <w:numId w:val="10"/>
        </w:numPr>
        <w:rPr>
          <w:color w:val="0563C1"/>
          <w:u w:val="single"/>
        </w:rPr>
      </w:pPr>
      <w:r w:rsidRPr="088AFB52">
        <w:lastRenderedPageBreak/>
        <w:t xml:space="preserve">Läkemedelsverket: </w:t>
      </w:r>
      <w:hyperlink r:id="rId66" w:history="1">
        <w:r w:rsidRPr="00E03181">
          <w:rPr>
            <w:rStyle w:val="Hyperlnk"/>
          </w:rPr>
          <w:t xml:space="preserve">Kunskapsstöd </w:t>
        </w:r>
        <w:proofErr w:type="spellStart"/>
        <w:r w:rsidRPr="00E03181">
          <w:rPr>
            <w:rStyle w:val="Hyperlnk"/>
          </w:rPr>
          <w:t>Enteral</w:t>
        </w:r>
        <w:proofErr w:type="spellEnd"/>
        <w:r w:rsidRPr="00E03181">
          <w:rPr>
            <w:rStyle w:val="Hyperlnk"/>
          </w:rPr>
          <w:t xml:space="preserve"> läkemedelsadministrering</w:t>
        </w:r>
      </w:hyperlink>
      <w:r w:rsidRPr="00815B93">
        <w:rPr>
          <w:color w:val="0563C1"/>
          <w:u w:val="single"/>
        </w:rPr>
        <w:t xml:space="preserve"> </w:t>
      </w:r>
    </w:p>
    <w:p w14:paraId="3E030293" w14:textId="77777777" w:rsidR="00850699" w:rsidRPr="00815B93" w:rsidRDefault="00850699" w:rsidP="00215989">
      <w:pPr>
        <w:pStyle w:val="Liststycke"/>
        <w:numPr>
          <w:ilvl w:val="0"/>
          <w:numId w:val="10"/>
        </w:numPr>
        <w:rPr>
          <w:color w:val="0563C1"/>
          <w:u w:val="single"/>
        </w:rPr>
      </w:pPr>
      <w:hyperlink r:id="rId67">
        <w:r w:rsidRPr="00815B93">
          <w:rPr>
            <w:color w:val="0563C1"/>
            <w:u w:val="single"/>
          </w:rPr>
          <w:t>Myndigheten för samhällsskydd och beredskap</w:t>
        </w:r>
      </w:hyperlink>
      <w:r w:rsidRPr="00815B93">
        <w:rPr>
          <w:color w:val="0563C1"/>
          <w:u w:val="single"/>
        </w:rPr>
        <w:t xml:space="preserve"> </w:t>
      </w:r>
      <w:r w:rsidRPr="088AFB52">
        <w:t xml:space="preserve">ställer krav på att hanteringen av farligt gods sker enligt bestämmelserna i ADR_S och RID-S. </w:t>
      </w:r>
      <w:hyperlink r:id="rId68">
        <w:r w:rsidRPr="088AFB52">
          <w:t>www.msb.se</w:t>
        </w:r>
      </w:hyperlink>
    </w:p>
    <w:p w14:paraId="3579A7E6" w14:textId="54E39BA0" w:rsidR="003652CC" w:rsidRPr="002157D3" w:rsidRDefault="00850699" w:rsidP="00215989">
      <w:pPr>
        <w:pStyle w:val="Liststycke"/>
        <w:numPr>
          <w:ilvl w:val="0"/>
          <w:numId w:val="10"/>
        </w:numPr>
        <w:rPr>
          <w:color w:val="0563C1"/>
          <w:u w:val="single"/>
        </w:rPr>
      </w:pPr>
      <w:hyperlink r:id="rId69">
        <w:r w:rsidRPr="00815B93">
          <w:rPr>
            <w:color w:val="0563C1"/>
            <w:u w:val="single"/>
          </w:rPr>
          <w:t>Vårdhandboken</w:t>
        </w:r>
      </w:hyperlink>
      <w:r w:rsidRPr="00815B93">
        <w:rPr>
          <w:color w:val="0563C1"/>
          <w:u w:val="single"/>
        </w:rPr>
        <w:t xml:space="preserve"> </w:t>
      </w:r>
      <w:r w:rsidRPr="088AFB52">
        <w:t>www.vardhandboken.se</w:t>
      </w:r>
    </w:p>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0"/>
    <w:sectPr w:rsidR="003652CC" w:rsidRPr="002157D3" w:rsidSect="00155ADD">
      <w:headerReference w:type="default" r:id="rId70"/>
      <w:footerReference w:type="even" r:id="rId71"/>
      <w:footerReference w:type="default" r:id="rId72"/>
      <w:headerReference w:type="first" r:id="rId73"/>
      <w:footerReference w:type="first" r:id="rId7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3C3D4" w14:textId="77777777" w:rsidR="00363B23" w:rsidRDefault="00363B23">
      <w:r>
        <w:separator/>
      </w:r>
    </w:p>
  </w:endnote>
  <w:endnote w:type="continuationSeparator" w:id="0">
    <w:p w14:paraId="3FE74863" w14:textId="77777777" w:rsidR="00363B23" w:rsidRDefault="00363B23">
      <w:r>
        <w:continuationSeparator/>
      </w:r>
    </w:p>
  </w:endnote>
  <w:endnote w:type="continuationNotice" w:id="1">
    <w:p w14:paraId="32A68605"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4C9A3" w14:textId="77777777" w:rsidR="003652CC" w:rsidRDefault="003652C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E986F58" w14:textId="77777777" w:rsidR="003652CC" w:rsidRDefault="003652CC"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5935010"/>
      <w:docPartObj>
        <w:docPartGallery w:val="Page Numbers (Bottom of Page)"/>
        <w:docPartUnique/>
      </w:docPartObj>
    </w:sdtPr>
    <w:sdtEndPr>
      <w:rPr>
        <w:sz w:val="16"/>
        <w:szCs w:val="16"/>
      </w:rPr>
    </w:sdtEndPr>
    <w:sdtContent>
      <w:p w14:paraId="63932C1C" w14:textId="77777777" w:rsidR="003652CC" w:rsidRPr="00EC0A68" w:rsidRDefault="003652C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DE42D" w14:textId="77777777" w:rsidR="003652CC" w:rsidRDefault="003652CC" w:rsidP="00FB2F0F">
    <w:pPr>
      <w:pStyle w:val="Sidfot"/>
      <w:ind w:left="6237" w:hanging="141"/>
      <w:jc w:val="left"/>
    </w:pPr>
    <w:r>
      <w:rPr>
        <w:noProof/>
      </w:rPr>
      <w:drawing>
        <wp:anchor distT="0" distB="0" distL="114300" distR="114300" simplePos="0" relativeHeight="251661315" behindDoc="0" locked="0" layoutInCell="1" allowOverlap="1" wp14:anchorId="687335F4" wp14:editId="26E9C542">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6319A" w14:textId="77777777" w:rsidR="00363B23" w:rsidRDefault="00363B23"/>
  </w:footnote>
  <w:footnote w:type="continuationSeparator" w:id="0">
    <w:p w14:paraId="450C32BE" w14:textId="77777777" w:rsidR="00363B23" w:rsidRDefault="00363B23">
      <w:r>
        <w:continuationSeparator/>
      </w:r>
    </w:p>
  </w:footnote>
  <w:footnote w:type="continuationNotice" w:id="1">
    <w:p w14:paraId="239FFC04"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E674A" w14:textId="77777777" w:rsidR="003652CC" w:rsidRPr="00DA65C4" w:rsidRDefault="003652CC"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67EC4D97" wp14:editId="6F699ACE">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6A61963" w14:textId="77777777" w:rsidR="003652CC" w:rsidRDefault="003652C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EC4D97" id="_x0000_t202" coordsize="21600,21600" o:spt="202" path="m,l,21600r21600,l21600,xe">
              <v:stroke joinstyle="miter"/>
              <v:path gradientshapeok="t" o:connecttype="rect"/>
            </v:shapetype>
            <v:shape id="Textruta 1" o:spid="_x0000_s1028"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6A61963" w14:textId="77777777" w:rsidR="003652CC" w:rsidRDefault="003652C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8E755" w14:textId="77777777" w:rsidR="003652CC" w:rsidRDefault="003652CC"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4164C1D4" wp14:editId="516CB88F">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129B7F6" w14:textId="77777777" w:rsidR="003652CC" w:rsidRDefault="003652C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164C1D4" id="_x0000_t202" coordsize="21600,21600" o:spt="202" path="m,l,21600r21600,l21600,xe">
              <v:stroke joinstyle="miter"/>
              <v:path gradientshapeok="t" o:connecttype="rect"/>
            </v:shapetype>
            <v:shape id="Textruta 2" o:spid="_x0000_s1029"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6129B7F6" w14:textId="77777777" w:rsidR="003652CC" w:rsidRDefault="003652C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2F117EC" wp14:editId="062F87A3">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6681C"/>
    <w:multiLevelType w:val="hybridMultilevel"/>
    <w:tmpl w:val="94C2763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 w15:restartNumberingAfterBreak="0">
    <w:nsid w:val="180769C1"/>
    <w:multiLevelType w:val="hybridMultilevel"/>
    <w:tmpl w:val="CCFC82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A3A3D66"/>
    <w:multiLevelType w:val="hybridMultilevel"/>
    <w:tmpl w:val="7096BC8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34E44E32"/>
    <w:multiLevelType w:val="hybridMultilevel"/>
    <w:tmpl w:val="57F81B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493C45C9"/>
    <w:multiLevelType w:val="hybridMultilevel"/>
    <w:tmpl w:val="E6A269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76072A3B"/>
    <w:multiLevelType w:val="hybridMultilevel"/>
    <w:tmpl w:val="BEA2DF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77E556D2"/>
    <w:multiLevelType w:val="hybridMultilevel"/>
    <w:tmpl w:val="055C0B9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7D366524"/>
    <w:multiLevelType w:val="hybridMultilevel"/>
    <w:tmpl w:val="A6605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027023218">
    <w:abstractNumId w:val="2"/>
  </w:num>
  <w:num w:numId="2" w16cid:durableId="1801919748">
    <w:abstractNumId w:val="7"/>
  </w:num>
  <w:num w:numId="3" w16cid:durableId="1294680726">
    <w:abstractNumId w:val="5"/>
  </w:num>
  <w:num w:numId="4" w16cid:durableId="1204708968">
    <w:abstractNumId w:val="10"/>
  </w:num>
  <w:num w:numId="5" w16cid:durableId="1787694733">
    <w:abstractNumId w:val="9"/>
  </w:num>
  <w:num w:numId="6" w16cid:durableId="113140880">
    <w:abstractNumId w:val="4"/>
  </w:num>
  <w:num w:numId="7" w16cid:durableId="1744721906">
    <w:abstractNumId w:val="1"/>
  </w:num>
  <w:num w:numId="8" w16cid:durableId="714163805">
    <w:abstractNumId w:val="3"/>
  </w:num>
  <w:num w:numId="9" w16cid:durableId="76512969">
    <w:abstractNumId w:val="6"/>
  </w:num>
  <w:num w:numId="10" w16cid:durableId="2018845677">
    <w:abstractNumId w:val="8"/>
  </w:num>
  <w:num w:numId="11" w16cid:durableId="514080781">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0DF"/>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92B"/>
    <w:rsid w:val="000F43A3"/>
    <w:rsid w:val="000F5956"/>
    <w:rsid w:val="000F7681"/>
    <w:rsid w:val="00103031"/>
    <w:rsid w:val="001044FE"/>
    <w:rsid w:val="001139D4"/>
    <w:rsid w:val="0012731F"/>
    <w:rsid w:val="00131B08"/>
    <w:rsid w:val="00132A59"/>
    <w:rsid w:val="00133337"/>
    <w:rsid w:val="00133A0F"/>
    <w:rsid w:val="0013580F"/>
    <w:rsid w:val="00137B6D"/>
    <w:rsid w:val="0014070B"/>
    <w:rsid w:val="001422C1"/>
    <w:rsid w:val="001522AE"/>
    <w:rsid w:val="00155ADD"/>
    <w:rsid w:val="00157D5B"/>
    <w:rsid w:val="00161FE6"/>
    <w:rsid w:val="001647EA"/>
    <w:rsid w:val="00164C3D"/>
    <w:rsid w:val="00166D3A"/>
    <w:rsid w:val="00181FDC"/>
    <w:rsid w:val="001860B9"/>
    <w:rsid w:val="00186F2B"/>
    <w:rsid w:val="001874D6"/>
    <w:rsid w:val="00191677"/>
    <w:rsid w:val="0019632A"/>
    <w:rsid w:val="001A4E7C"/>
    <w:rsid w:val="001B762C"/>
    <w:rsid w:val="001C4D0A"/>
    <w:rsid w:val="001C5FEF"/>
    <w:rsid w:val="00211487"/>
    <w:rsid w:val="00211D91"/>
    <w:rsid w:val="002157D3"/>
    <w:rsid w:val="0021598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3CC"/>
    <w:rsid w:val="002E6F81"/>
    <w:rsid w:val="002F08BA"/>
    <w:rsid w:val="002F2CFF"/>
    <w:rsid w:val="002F568B"/>
    <w:rsid w:val="002F7818"/>
    <w:rsid w:val="002F7D3E"/>
    <w:rsid w:val="003066D0"/>
    <w:rsid w:val="00311401"/>
    <w:rsid w:val="003203D7"/>
    <w:rsid w:val="00320F86"/>
    <w:rsid w:val="00324171"/>
    <w:rsid w:val="00326C24"/>
    <w:rsid w:val="00337F99"/>
    <w:rsid w:val="0034307B"/>
    <w:rsid w:val="00345AF1"/>
    <w:rsid w:val="00345EB1"/>
    <w:rsid w:val="00350CC4"/>
    <w:rsid w:val="00360E0D"/>
    <w:rsid w:val="0036357D"/>
    <w:rsid w:val="00363B23"/>
    <w:rsid w:val="003652CC"/>
    <w:rsid w:val="0036594C"/>
    <w:rsid w:val="00367D19"/>
    <w:rsid w:val="00371BED"/>
    <w:rsid w:val="00384019"/>
    <w:rsid w:val="003854F1"/>
    <w:rsid w:val="00390700"/>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5956"/>
    <w:rsid w:val="004876F6"/>
    <w:rsid w:val="0049236A"/>
    <w:rsid w:val="00492718"/>
    <w:rsid w:val="004A355D"/>
    <w:rsid w:val="004A4970"/>
    <w:rsid w:val="004B1238"/>
    <w:rsid w:val="004B2183"/>
    <w:rsid w:val="004B2A01"/>
    <w:rsid w:val="004C2559"/>
    <w:rsid w:val="004D7BA3"/>
    <w:rsid w:val="004F4518"/>
    <w:rsid w:val="004F4C62"/>
    <w:rsid w:val="00501433"/>
    <w:rsid w:val="00511CC4"/>
    <w:rsid w:val="00531E60"/>
    <w:rsid w:val="00536A5A"/>
    <w:rsid w:val="00541D07"/>
    <w:rsid w:val="005426A5"/>
    <w:rsid w:val="00544BAB"/>
    <w:rsid w:val="00545F31"/>
    <w:rsid w:val="0055298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779A"/>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865"/>
    <w:rsid w:val="007B329F"/>
    <w:rsid w:val="007D4241"/>
    <w:rsid w:val="007D4317"/>
    <w:rsid w:val="007D4EA3"/>
    <w:rsid w:val="007F1CFF"/>
    <w:rsid w:val="007F5DD5"/>
    <w:rsid w:val="00815B93"/>
    <w:rsid w:val="00821A1B"/>
    <w:rsid w:val="008262E9"/>
    <w:rsid w:val="00827E69"/>
    <w:rsid w:val="00835C4D"/>
    <w:rsid w:val="00843F48"/>
    <w:rsid w:val="00850699"/>
    <w:rsid w:val="00851423"/>
    <w:rsid w:val="00857848"/>
    <w:rsid w:val="008654B6"/>
    <w:rsid w:val="0087139C"/>
    <w:rsid w:val="00880E83"/>
    <w:rsid w:val="00892F28"/>
    <w:rsid w:val="008A0C5F"/>
    <w:rsid w:val="008A3DEA"/>
    <w:rsid w:val="008A4EB9"/>
    <w:rsid w:val="008A590D"/>
    <w:rsid w:val="008A617D"/>
    <w:rsid w:val="008A74C0"/>
    <w:rsid w:val="008B1694"/>
    <w:rsid w:val="008C4B27"/>
    <w:rsid w:val="008C7F2A"/>
    <w:rsid w:val="008D616E"/>
    <w:rsid w:val="008E36F8"/>
    <w:rsid w:val="008E46B2"/>
    <w:rsid w:val="008E682C"/>
    <w:rsid w:val="008E78A1"/>
    <w:rsid w:val="008F22BE"/>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1BC"/>
    <w:rsid w:val="00964BF8"/>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F9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3BC2"/>
    <w:rsid w:val="00B84336"/>
    <w:rsid w:val="00B851B9"/>
    <w:rsid w:val="00B86453"/>
    <w:rsid w:val="00B90054"/>
    <w:rsid w:val="00B92C14"/>
    <w:rsid w:val="00B94AA1"/>
    <w:rsid w:val="00BA0066"/>
    <w:rsid w:val="00BB69DB"/>
    <w:rsid w:val="00BC322E"/>
    <w:rsid w:val="00BC44CD"/>
    <w:rsid w:val="00BC48A6"/>
    <w:rsid w:val="00BE7978"/>
    <w:rsid w:val="00C07DDB"/>
    <w:rsid w:val="00C168D8"/>
    <w:rsid w:val="00C4115D"/>
    <w:rsid w:val="00C43BDD"/>
    <w:rsid w:val="00C47778"/>
    <w:rsid w:val="00C5011E"/>
    <w:rsid w:val="00C50EE5"/>
    <w:rsid w:val="00C5240A"/>
    <w:rsid w:val="00C5398F"/>
    <w:rsid w:val="00C556F5"/>
    <w:rsid w:val="00C55A28"/>
    <w:rsid w:val="00C70E19"/>
    <w:rsid w:val="00C72574"/>
    <w:rsid w:val="00C7430C"/>
    <w:rsid w:val="00C85DA1"/>
    <w:rsid w:val="00C9071C"/>
    <w:rsid w:val="00C908FF"/>
    <w:rsid w:val="00C97BD3"/>
    <w:rsid w:val="00CA39EF"/>
    <w:rsid w:val="00CA521F"/>
    <w:rsid w:val="00CB0493"/>
    <w:rsid w:val="00CB17FF"/>
    <w:rsid w:val="00CB1ED7"/>
    <w:rsid w:val="00CC167C"/>
    <w:rsid w:val="00CC1AF9"/>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4FD2"/>
    <w:rsid w:val="00DE4447"/>
    <w:rsid w:val="00DE5DA2"/>
    <w:rsid w:val="00DF0033"/>
    <w:rsid w:val="00E026BF"/>
    <w:rsid w:val="00E07B1B"/>
    <w:rsid w:val="00E11853"/>
    <w:rsid w:val="00E52A86"/>
    <w:rsid w:val="00E54B47"/>
    <w:rsid w:val="00E553BF"/>
    <w:rsid w:val="00E55D93"/>
    <w:rsid w:val="00E61294"/>
    <w:rsid w:val="00E649C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2BFB"/>
    <w:rsid w:val="00F35B05"/>
    <w:rsid w:val="00F413D9"/>
    <w:rsid w:val="00F4737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F22BE"/>
    <w:pPr>
      <w:tabs>
        <w:tab w:val="right" w:leader="dot" w:pos="8919"/>
      </w:tabs>
      <w:ind w:left="1276"/>
    </w:pPr>
  </w:style>
  <w:style w:type="paragraph" w:styleId="Innehll3">
    <w:name w:val="toc 3"/>
    <w:basedOn w:val="Normal"/>
    <w:next w:val="Normal"/>
    <w:autoRedefine/>
    <w:uiPriority w:val="39"/>
    <w:unhideWhenUsed/>
    <w:rsid w:val="008F22BE"/>
    <w:pPr>
      <w:tabs>
        <w:tab w:val="right" w:leader="dot" w:pos="8049"/>
      </w:tabs>
      <w:ind w:left="1276"/>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155ADD"/>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2E63CC"/>
    <w:rPr>
      <w:sz w:val="24"/>
      <w:szCs w:val="24"/>
    </w:rPr>
  </w:style>
  <w:style w:type="character" w:styleId="Olstomnmnande">
    <w:name w:val="Unresolved Mention"/>
    <w:basedOn w:val="Standardstycketeckensnitt"/>
    <w:uiPriority w:val="99"/>
    <w:semiHidden/>
    <w:unhideWhenUsed/>
    <w:rsid w:val="00CC1AF9"/>
    <w:rPr>
      <w:color w:val="605E5C"/>
      <w:shd w:val="clear" w:color="auto" w:fill="E1DFDD"/>
    </w:rPr>
  </w:style>
  <w:style w:type="character" w:styleId="AnvndHyperlnk">
    <w:name w:val="FollowedHyperlink"/>
    <w:basedOn w:val="Standardstycketeckensnitt"/>
    <w:uiPriority w:val="99"/>
    <w:semiHidden/>
    <w:unhideWhenUsed/>
    <w:rsid w:val="0085069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28-238049044-5/surrogate/Bygga%20och%20inreda%20l%c3%a4kemedelsrum.pdf" TargetMode="External" Id="rId18" /><Relationship Type="http://schemas.openxmlformats.org/officeDocument/2006/relationships/hyperlink" Target="https://insidan.vgregion.se/forvaltningar/skas/vard/lakemedel/lakemedelshantering/skyddsinformation-lakemedel/" TargetMode="External" Id="rId26" /><Relationship Type="http://schemas.openxmlformats.org/officeDocument/2006/relationships/hyperlink" Target="https://insidan.vgregion.se/forvaltningar/skas/vard/lakemedel/" TargetMode="External" Id="rId39" /><Relationship Type="http://schemas.openxmlformats.org/officeDocument/2006/relationships/hyperlink" Target="https://lakemedelsverket.se/LMF/?rs=1&amp;type=product" TargetMode="External" Id="rId21" /><Relationship Type="http://schemas.openxmlformats.org/officeDocument/2006/relationships/hyperlink" Target="https://www.vardhandboken.se/vardhygien-infektioner-och-smittspridning/vardhygien/basala-hygienrutiner-och-kladregler/" TargetMode="External" Id="rId34" /><Relationship Type="http://schemas.openxmlformats.org/officeDocument/2006/relationships/hyperlink" Target="http://www.riksdagen.se/sv/dokument-lagar/dokument/svensk-forfattningssamling/arbetsmiljolag-19771160_sfs-1977-1160" TargetMode="External" Id="rId42" /><Relationship Type="http://schemas.openxmlformats.org/officeDocument/2006/relationships/hyperlink" Target="https://www.socialstyrelsen.se/kunskapsstod-och-regler/omraden/vardhygien/basala-hygienrutiner/" TargetMode="External" Id="rId47" /><Relationship Type="http://schemas.openxmlformats.org/officeDocument/2006/relationships/hyperlink" Target="https://www.av.se/arbetsmiljoarbete-och-inspektioner/publikationer/foreskrifter/systematiskt-arbetsmiljoarbete-afs-20011-foreskrifter/" TargetMode="External" Id="rId50" /><Relationship Type="http://schemas.openxmlformats.org/officeDocument/2006/relationships/hyperlink" Target="https://www.vgregion.se/ov/guide-for-halso-och-arbetsmiljoarbete/guider/gravida-och-ammande-arbetstagare/" TargetMode="External" Id="rId55" /><Relationship Type="http://schemas.openxmlformats.org/officeDocument/2006/relationships/hyperlink" Target="http://www.amm.se" TargetMode="External" Id="rId63" /><Relationship Type="http://schemas.openxmlformats.org/officeDocument/2006/relationships/hyperlink" Target="http://www.msb.se" TargetMode="External" Id="rId68" /><Relationship Type="http://schemas.openxmlformats.org/officeDocument/2006/relationships/theme" Target="theme/theme1.xml" Id="rId76" /><Relationship Type="http://schemas.openxmlformats.org/officeDocument/2006/relationships/styles" Target="styles.xml" Id="rId7" /><Relationship Type="http://schemas.openxmlformats.org/officeDocument/2006/relationships/footer" Target="footer4.xml" Id="rId71" /><Relationship Type="http://schemas.openxmlformats.org/officeDocument/2006/relationships/footer" Target="footer3.xml" Id="rId16" /><Relationship Type="http://schemas.openxmlformats.org/officeDocument/2006/relationships/hyperlink" Target="https://www.vgregion.se/halsa-och-vard/vardgivarwebben/vardriktlinjer/lakemedel/lakemedelshantering/14.-mallar-och-blanketter/" TargetMode="External" Id="rId29" /><Relationship Type="http://schemas.openxmlformats.org/officeDocument/2006/relationships/endnotes" Target="endnotes.xml" Id="rId11" /><Relationship Type="http://schemas.openxmlformats.org/officeDocument/2006/relationships/hyperlink" Target="https://lakemedelsverket.se/LMF/?rs=1&amp;type=product" TargetMode="External" Id="rId24" /><Relationship Type="http://schemas.openxmlformats.org/officeDocument/2006/relationships/hyperlink" Target="https://www.vgregion.se/ov/guide-for-halso-och-arbetsmiljoarbete/guider/tillbud-och-arbetsskada/" TargetMode="External" Id="rId32" /><Relationship Type="http://schemas.openxmlformats.org/officeDocument/2006/relationships/hyperlink" Target="https://www.vardhandboken.se/vardhygien-infektioner-och-smittspridning/vardhygien/basala-hygienrutiner-och-kladregler/" TargetMode="External" Id="rId37" /><Relationship Type="http://schemas.openxmlformats.org/officeDocument/2006/relationships/hyperlink" Target="http://www.riksdagen.se/sv/dokument-lagar/?doktyp=sfs" TargetMode="External" Id="rId40" /><Relationship Type="http://schemas.openxmlformats.org/officeDocument/2006/relationships/hyperlink" Target="https://patientsakerhet.socialstyrelsen.se/lagar-och-foreskrifter/foreskrifter-och-handbocker/hslf-fs-201737/" TargetMode="External" Id="rId45" /><Relationship Type="http://schemas.openxmlformats.org/officeDocument/2006/relationships/hyperlink" Target="https://insidan.vgregion.se/forvaltningar/skas/stod-och-tjanster/system-a-o/medcontrol-pro/" TargetMode="External" Id="rId53"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58" /><Relationship Type="http://schemas.openxmlformats.org/officeDocument/2006/relationships/hyperlink" Target="https://www.lakemedelsverket.se/sv/behandling-och-forskrivning/behandlingsrekommendationer/sok-behandlingsrekommendationer/ordination-och-hantering-av-lakemedel-via-enteral-infart-eller-sond" TargetMode="External" Id="rId66" /><Relationship Type="http://schemas.openxmlformats.org/officeDocument/2006/relationships/footer" Target="footer6.xml" Id="rId74" /><Relationship Type="http://schemas.openxmlformats.org/officeDocument/2006/relationships/header" Target="header2.xml" Id="rId15" /><Relationship Type="http://schemas.openxmlformats.org/officeDocument/2006/relationships/hyperlink" Target="http://www.fass.se" TargetMode="External" Id="rId23" /><Relationship Type="http://schemas.openxmlformats.org/officeDocument/2006/relationships/hyperlink" Target="https://lakemedelsverket.se/LMF/" TargetMode="External" Id="rId28"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36" /><Relationship Type="http://schemas.openxmlformats.org/officeDocument/2006/relationships/hyperlink" Target="https://www.av.se/arbetsmiljoarbete-och-inspektioner/publikationer/foreskrifter/forsta-hjalpen-och-krisstod-afs-19997-foreskrifter/" TargetMode="External" Id="rId49"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57" /><Relationship Type="http://schemas.openxmlformats.org/officeDocument/2006/relationships/hyperlink" Target="https://regionservice.vgregion.se/RNS/prodnarservice/tvatt/"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8-238049044-6/surrogate/Cytostatika%20-%20skyddsinstruktion.pdf" TargetMode="External" Id="rId19" /><Relationship Type="http://schemas.openxmlformats.org/officeDocument/2006/relationships/hyperlink" Target="https://medcontrol.vgregion.se/" TargetMode="External" Id="rId31" /><Relationship Type="http://schemas.openxmlformats.org/officeDocument/2006/relationships/hyperlink" Target="https://www.riksdagen.se/sv/Dokument-Lagar/Lagar/Svenskforfattningssamling/Miljobalk-1998808_sfs-1998-808/" TargetMode="External" Id="rId44" /><Relationship Type="http://schemas.openxmlformats.org/officeDocument/2006/relationships/hyperlink" Target="https://www.av.se/arbetsmiljoarbete-och-inspektioner/publikationer/foreskrifter/cytostatika-och-andra-lakemedel-med-bestaende-toxisk-effekt-afs-20055-foreskrifter/" TargetMode="External" Id="rId52" /><Relationship Type="http://schemas.openxmlformats.org/officeDocument/2006/relationships/hyperlink" Target="https://www.vgregion.se/ov/guide-for-halso-och-arbetsmiljoarbete/guider/tillbud-och-arbetsskada/" TargetMode="External" Id="rId60" /><Relationship Type="http://schemas.openxmlformats.org/officeDocument/2006/relationships/hyperlink" Target="http://www.lakemedelsverket.se/" TargetMode="External" Id="rId65" /><Relationship Type="http://schemas.openxmlformats.org/officeDocument/2006/relationships/header" Target="header4.xml" Id="rId73"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9728-238049044-6/surrogate/Cytostatika%20-%20skyddsinstruktion.pdf" TargetMode="External" Id="rId22" /><Relationship Type="http://schemas.openxmlformats.org/officeDocument/2006/relationships/hyperlink" Target="http://www.fass.se/LIF/startpage?userType=0" TargetMode="External" Id="rId27" /><Relationship Type="http://schemas.openxmlformats.org/officeDocument/2006/relationships/hyperlink" Target="mailto:sjukvardsapotek.vgr.skas@vgregion.se" TargetMode="External" Id="rId30"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35" /><Relationship Type="http://schemas.openxmlformats.org/officeDocument/2006/relationships/hyperlink" Target="http://www.riksdagen.se/sv/Dokument-Lagar/Lagar/Svenskforfattningssamling/Avfallsforordning-2011927_sfs-2011-927/" TargetMode="External" Id="rId43" /><Relationship Type="http://schemas.openxmlformats.org/officeDocument/2006/relationships/hyperlink" Target="https://www.av.se/arbetsmiljoarbete-och-inspektioner/publikationer/foreskrifter/" TargetMode="External" Id="rId48"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56" /><Relationship Type="http://schemas.openxmlformats.org/officeDocument/2006/relationships/hyperlink" Target="http://www.fass.se/LIF/startpage" TargetMode="External" Id="rId64" /><Relationship Type="http://schemas.openxmlformats.org/officeDocument/2006/relationships/hyperlink" Target="http://www.vardhandboken.se/" TargetMode="External" Id="rId69" /><Relationship Type="http://schemas.openxmlformats.org/officeDocument/2006/relationships/settings" Target="settings.xml" Id="rId8" /><Relationship Type="http://schemas.openxmlformats.org/officeDocument/2006/relationships/hyperlink" Target="https://www.av.se/arbetsmiljoarbete-och-inspektioner/publikationer/foreskrifter/anestesigaser-afs-20017-foreskrifter/" TargetMode="External" Id="rId51" /><Relationship Type="http://schemas.openxmlformats.org/officeDocument/2006/relationships/footer" Target="footer5.xml" Id="rId72"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28-238049044-6/surrogate/Cytostatika%20-%20skyddsinstruktion.pdf" TargetMode="External" Id="rId17" /><Relationship Type="http://schemas.openxmlformats.org/officeDocument/2006/relationships/hyperlink" Target="https://www.vgregion.se/ov/guide-for-halso-och-arbetsmiljoarbete/guider/gravida-och-ammande-arbetstagare/" TargetMode="External" Id="rId25"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33" /><Relationship Type="http://schemas.openxmlformats.org/officeDocument/2006/relationships/hyperlink" Target="https://www.vgregion.se/arbetsmiljoguiden" TargetMode="External" Id="rId38" /><Relationship Type="http://schemas.openxmlformats.org/officeDocument/2006/relationships/hyperlink" Target="https://www.socialstyrelsen.se/kunskapsstod-och-regler/regler-och-riktlinjer/foreskrifter-och-allmanna-rad/konsoliderade-foreskrifter/200526-om-hantering-av-smittforande-avfall-fran-halso--och-sjukvarden/" TargetMode="External" Id="rId46" /><Relationship Type="http://schemas.openxmlformats.org/officeDocument/2006/relationships/hyperlink" Target="https://insidan.vgregion.se/forvaltningar/skas/stod-och-tjanster/amnen-a-o/miljo/miljoomraden/avfall-och-atervinning/" TargetMode="External" Id="rId59" /><Relationship Type="http://schemas.openxmlformats.org/officeDocument/2006/relationships/hyperlink" Target="https://www.msb.se/sv/regler/upphavda-regler/transport-av-farligt-gods/" TargetMode="External" Id="rId67" /><Relationship Type="http://schemas.openxmlformats.org/officeDocument/2006/relationships/hyperlink" Target="http://www.fass.se/LIF/startpage;jsessionid=vgEn-SmtgsECts45zqPHLIuNDnUn3Pkg_crGbJQPNmQvT-l17wrx!695687879?userType=0" TargetMode="External" Id="rId20" /><Relationship Type="http://schemas.openxmlformats.org/officeDocument/2006/relationships/hyperlink" Target="http://www.riksdagen.se" TargetMode="External" Id="rId41" /><Relationship Type="http://schemas.openxmlformats.org/officeDocument/2006/relationships/hyperlink" Target="https://www.vardhandboken.se/vardhygien-infektioner-och-smittspridning/vardhygien/basala-hygienrutiner-och-kladregler/" TargetMode="External" Id="rId54" /><Relationship Type="http://schemas.openxmlformats.org/officeDocument/2006/relationships/hyperlink" Target="https://www.amm.se/publikationer/rapporter/?_sf_s=115&amp;_sft_rapportcat=kemiska-amnen" TargetMode="External" Id="rId62" /><Relationship Type="http://schemas.openxmlformats.org/officeDocument/2006/relationships/header" Target="header3.xml" Id="rId70" /><Relationship Type="http://schemas.openxmlformats.org/officeDocument/2006/relationships/fontTable" Target="fontTable.xml" Id="rId75" /><Relationship Type="http://schemas.openxmlformats.org/officeDocument/2006/relationships/numbering" Target="numbering.xml" Id="rId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155</TotalTime>
  <Pages>10</Pages>
  <Words>1827</Words>
  <Characters>23236</Characters>
  <Application>Microsoft Office Word</Application>
  <DocSecurity>0</DocSecurity>
  <Lines>193</Lines>
  <Paragraphs>50</Paragraphs>
  <ScaleCrop>false</ScaleCrop>
  <HeadingPairs>
    <vt:vector size="2" baseType="variant">
      <vt:variant>
        <vt:lpstr>Rubrik</vt:lpstr>
      </vt:variant>
      <vt:variant>
        <vt:i4>1</vt:i4>
      </vt:variant>
    </vt:vector>
  </HeadingPairs>
  <TitlesOfParts>
    <vt:vector size="1" baseType="lpstr">
      <vt:lpstr>Läkemedel med bestående toxisk effekt - skyddsinstruktion</vt:lpstr>
    </vt:vector>
  </TitlesOfParts>
  <Manager/>
  <Company/>
  <LinksUpToDate>false</LinksUpToDate>
  <CharactersWithSpaces>25013</CharactersWithSpaces>
  <SharedDoc>false</SharedDoc>
  <HyperlinkBase/>
  <HLinks>
    <vt:vector size="552" baseType="variant">
      <vt:variant>
        <vt:i4>1179665</vt:i4>
      </vt:variant>
      <vt:variant>
        <vt:i4>366</vt:i4>
      </vt:variant>
      <vt:variant>
        <vt:i4>0</vt:i4>
      </vt:variant>
      <vt:variant>
        <vt:i4>5</vt:i4>
      </vt:variant>
      <vt:variant>
        <vt:lpwstr>http://www.vardhandboken.se/</vt:lpwstr>
      </vt:variant>
      <vt:variant>
        <vt:lpwstr/>
      </vt:variant>
      <vt:variant>
        <vt:i4>7864424</vt:i4>
      </vt:variant>
      <vt:variant>
        <vt:i4>363</vt:i4>
      </vt:variant>
      <vt:variant>
        <vt:i4>0</vt:i4>
      </vt:variant>
      <vt:variant>
        <vt:i4>5</vt:i4>
      </vt:variant>
      <vt:variant>
        <vt:lpwstr>http://www.msb.se/</vt:lpwstr>
      </vt:variant>
      <vt:variant>
        <vt:lpwstr/>
      </vt:variant>
      <vt:variant>
        <vt:i4>7012389</vt:i4>
      </vt:variant>
      <vt:variant>
        <vt:i4>360</vt:i4>
      </vt:variant>
      <vt:variant>
        <vt:i4>0</vt:i4>
      </vt:variant>
      <vt:variant>
        <vt:i4>5</vt:i4>
      </vt:variant>
      <vt:variant>
        <vt:lpwstr>https://www.msb.se/sv/regler/upphavda-regler/transport-av-farligt-gods/</vt:lpwstr>
      </vt:variant>
      <vt:variant>
        <vt:lpwstr/>
      </vt:variant>
      <vt:variant>
        <vt:i4>3211375</vt:i4>
      </vt:variant>
      <vt:variant>
        <vt:i4>357</vt:i4>
      </vt:variant>
      <vt:variant>
        <vt:i4>0</vt:i4>
      </vt:variant>
      <vt:variant>
        <vt:i4>5</vt:i4>
      </vt:variant>
      <vt:variant>
        <vt:lpwstr>http://www.lakemedelsverket.se/malgrupp/Halso---sjukvard/Behandlings--rekommendationer/Behandlingsrekommendation---listan/Enteral-lakemedelsadministrering/</vt:lpwstr>
      </vt:variant>
      <vt:variant>
        <vt:lpwstr/>
      </vt:variant>
      <vt:variant>
        <vt:i4>6488110</vt:i4>
      </vt:variant>
      <vt:variant>
        <vt:i4>354</vt:i4>
      </vt:variant>
      <vt:variant>
        <vt:i4>0</vt:i4>
      </vt:variant>
      <vt:variant>
        <vt:i4>5</vt:i4>
      </vt:variant>
      <vt:variant>
        <vt:lpwstr>http://www.lakemedelsverket.se/</vt:lpwstr>
      </vt:variant>
      <vt:variant>
        <vt:lpwstr/>
      </vt:variant>
      <vt:variant>
        <vt:i4>1900617</vt:i4>
      </vt:variant>
      <vt:variant>
        <vt:i4>351</vt:i4>
      </vt:variant>
      <vt:variant>
        <vt:i4>0</vt:i4>
      </vt:variant>
      <vt:variant>
        <vt:i4>5</vt:i4>
      </vt:variant>
      <vt:variant>
        <vt:lpwstr>http://www.fass.se/LIF/startpage</vt:lpwstr>
      </vt:variant>
      <vt:variant>
        <vt:lpwstr/>
      </vt:variant>
      <vt:variant>
        <vt:i4>8061046</vt:i4>
      </vt:variant>
      <vt:variant>
        <vt:i4>348</vt:i4>
      </vt:variant>
      <vt:variant>
        <vt:i4>0</vt:i4>
      </vt:variant>
      <vt:variant>
        <vt:i4>5</vt:i4>
      </vt:variant>
      <vt:variant>
        <vt:lpwstr>http://www.amm.se/</vt:lpwstr>
      </vt:variant>
      <vt:variant>
        <vt:lpwstr/>
      </vt:variant>
      <vt:variant>
        <vt:i4>8061046</vt:i4>
      </vt:variant>
      <vt:variant>
        <vt:i4>345</vt:i4>
      </vt:variant>
      <vt:variant>
        <vt:i4>0</vt:i4>
      </vt:variant>
      <vt:variant>
        <vt:i4>5</vt:i4>
      </vt:variant>
      <vt:variant>
        <vt:lpwstr>http://www.amm.se/</vt:lpwstr>
      </vt:variant>
      <vt:variant>
        <vt:lpwstr/>
      </vt:variant>
      <vt:variant>
        <vt:i4>3014703</vt:i4>
      </vt:variant>
      <vt:variant>
        <vt:i4>342</vt:i4>
      </vt:variant>
      <vt:variant>
        <vt:i4>0</vt:i4>
      </vt:variant>
      <vt:variant>
        <vt:i4>5</vt:i4>
      </vt:variant>
      <vt:variant>
        <vt:lpwstr>https://regionservice.vgregion.se/RNS/prodnarservice/tvatt/</vt:lpwstr>
      </vt:variant>
      <vt:variant>
        <vt:lpwstr/>
      </vt:variant>
      <vt:variant>
        <vt:i4>786441</vt:i4>
      </vt:variant>
      <vt:variant>
        <vt:i4>339</vt:i4>
      </vt:variant>
      <vt:variant>
        <vt:i4>0</vt:i4>
      </vt:variant>
      <vt:variant>
        <vt:i4>5</vt:i4>
      </vt:variant>
      <vt:variant>
        <vt:lpwstr>https://www.vgregion.se/ov/guide-for-halso-och-arbetsmiljoarbete/guider/tillbud-och-arbetsskada/</vt:lpwstr>
      </vt:variant>
      <vt:variant>
        <vt:lpwstr/>
      </vt:variant>
      <vt:variant>
        <vt:i4>3145783</vt:i4>
      </vt:variant>
      <vt:variant>
        <vt:i4>336</vt:i4>
      </vt:variant>
      <vt:variant>
        <vt:i4>0</vt:i4>
      </vt:variant>
      <vt:variant>
        <vt:i4>5</vt:i4>
      </vt:variant>
      <vt:variant>
        <vt:lpwstr>http://fokus.skar.vgregion.se/upload/SkaS/Milj%c3%b6/Avfallsrutin/alla_folder_140627.pdf</vt:lpwstr>
      </vt:variant>
      <vt:variant>
        <vt:lpwstr/>
      </vt:variant>
      <vt:variant>
        <vt:i4>3342445</vt:i4>
      </vt:variant>
      <vt:variant>
        <vt:i4>333</vt:i4>
      </vt:variant>
      <vt:variant>
        <vt:i4>0</vt:i4>
      </vt:variant>
      <vt:variant>
        <vt:i4>5</vt:i4>
      </vt:variant>
      <vt:variant>
        <vt:lpwstr>https://alfresco.vgregion.se/alfresco/service/vgr/storage/node/content/workspace/SpacesStore/b678fc67-9aca-4cbc-b3b8-62a1c7ca4f8a/Lokalv%c3%a5rd%2c st%c3%a4dkvalitet i V%c3%a4stra G%c3%b6talandsregionens v%c3%a5rdlokaler - Riktlinje.pdf?a=false&amp;guest=true</vt:lpwstr>
      </vt:variant>
      <vt:variant>
        <vt:lpwstr/>
      </vt:variant>
      <vt:variant>
        <vt:i4>3211305</vt:i4>
      </vt:variant>
      <vt:variant>
        <vt:i4>330</vt:i4>
      </vt:variant>
      <vt:variant>
        <vt:i4>0</vt:i4>
      </vt:variant>
      <vt:variant>
        <vt:i4>5</vt:i4>
      </vt:variant>
      <vt:variant>
        <vt:lpwstr>https://mellanarkiv-offentlig.vgregion.se/alfresco/s/archive/stream/public/v1/source/available/sofia/rhs9924-923386695-385/surrogate/Regional rutin f%C3%B6r l%C3%A4kemedelshantering i V%C3%A4stra G%C3%B6talandsregionen.pdf</vt:lpwstr>
      </vt:variant>
      <vt:variant>
        <vt:lpwstr/>
      </vt:variant>
      <vt:variant>
        <vt:i4>1835020</vt:i4>
      </vt:variant>
      <vt:variant>
        <vt:i4>327</vt:i4>
      </vt:variant>
      <vt:variant>
        <vt:i4>0</vt:i4>
      </vt:variant>
      <vt:variant>
        <vt:i4>5</vt:i4>
      </vt:variant>
      <vt:variant>
        <vt:lpwstr>https://www.vgregion.se/ov/guide-for-halso-och-arbetsmiljoarbete/guider/gravida-och-ammande-arbetstagare/</vt:lpwstr>
      </vt:variant>
      <vt:variant>
        <vt:lpwstr/>
      </vt:variant>
      <vt:variant>
        <vt:i4>4915267</vt:i4>
      </vt:variant>
      <vt:variant>
        <vt:i4>324</vt:i4>
      </vt:variant>
      <vt:variant>
        <vt:i4>0</vt:i4>
      </vt:variant>
      <vt:variant>
        <vt:i4>5</vt:i4>
      </vt:variant>
      <vt:variant>
        <vt:lpwstr>https://alfresco.vgregion.se/alfresco/service/vgr/storage/node/content/24177/Basal hygien och kl%c3%a4dregler.pdf?a=false&amp;guest=true</vt:lpwstr>
      </vt:variant>
      <vt:variant>
        <vt:lpwstr/>
      </vt:variant>
      <vt:variant>
        <vt:i4>8192032</vt:i4>
      </vt:variant>
      <vt:variant>
        <vt:i4>321</vt:i4>
      </vt:variant>
      <vt:variant>
        <vt:i4>0</vt:i4>
      </vt:variant>
      <vt:variant>
        <vt:i4>5</vt:i4>
      </vt:variant>
      <vt:variant>
        <vt:lpwstr>https://insidan.vgregion.se/forvaltningar/skas/stod-och-tjanster/system-a-o/medcontrol-pro/</vt:lpwstr>
      </vt:variant>
      <vt:variant>
        <vt:lpwstr/>
      </vt:variant>
      <vt:variant>
        <vt:i4>7405677</vt:i4>
      </vt:variant>
      <vt:variant>
        <vt:i4>318</vt:i4>
      </vt:variant>
      <vt:variant>
        <vt:i4>0</vt:i4>
      </vt:variant>
      <vt:variant>
        <vt:i4>5</vt:i4>
      </vt:variant>
      <vt:variant>
        <vt:lpwstr>https://www.av.se/arbetsmiljoarbete-och-inspektioner/publikationer/foreskrifter/cytostatika-och-andra-lakemedel-med-bestaende-toxisk-effekt-afs-20055-foreskrifter/</vt:lpwstr>
      </vt:variant>
      <vt:variant>
        <vt:lpwstr/>
      </vt:variant>
      <vt:variant>
        <vt:i4>1441873</vt:i4>
      </vt:variant>
      <vt:variant>
        <vt:i4>315</vt:i4>
      </vt:variant>
      <vt:variant>
        <vt:i4>0</vt:i4>
      </vt:variant>
      <vt:variant>
        <vt:i4>5</vt:i4>
      </vt:variant>
      <vt:variant>
        <vt:lpwstr>https://www.av.se/arbetsmiljoarbete-och-inspektioner/publikationer/foreskrifter/anestesigaser-afs-20017-foreskrifter/</vt:lpwstr>
      </vt:variant>
      <vt:variant>
        <vt:lpwstr/>
      </vt:variant>
      <vt:variant>
        <vt:i4>2556026</vt:i4>
      </vt:variant>
      <vt:variant>
        <vt:i4>312</vt:i4>
      </vt:variant>
      <vt:variant>
        <vt:i4>0</vt:i4>
      </vt:variant>
      <vt:variant>
        <vt:i4>5</vt:i4>
      </vt:variant>
      <vt:variant>
        <vt:lpwstr>https://www.av.se/arbetsmiljoarbete-och-inspektioner/publikationer/foreskrifter/systematiskt-arbetsmiljoarbete-afs-20011-foreskrifter/</vt:lpwstr>
      </vt:variant>
      <vt:variant>
        <vt:lpwstr/>
      </vt:variant>
      <vt:variant>
        <vt:i4>7405666</vt:i4>
      </vt:variant>
      <vt:variant>
        <vt:i4>309</vt:i4>
      </vt:variant>
      <vt:variant>
        <vt:i4>0</vt:i4>
      </vt:variant>
      <vt:variant>
        <vt:i4>5</vt:i4>
      </vt:variant>
      <vt:variant>
        <vt:lpwstr>https://www.av.se/arbetsmiljoarbete-och-inspektioner/publikationer/foreskrifter/forsta-hjalpen-och-krisstod-afs-19997-foreskrifter/</vt:lpwstr>
      </vt:variant>
      <vt:variant>
        <vt:lpwstr/>
      </vt:variant>
      <vt:variant>
        <vt:i4>4653061</vt:i4>
      </vt:variant>
      <vt:variant>
        <vt:i4>306</vt:i4>
      </vt:variant>
      <vt:variant>
        <vt:i4>0</vt:i4>
      </vt:variant>
      <vt:variant>
        <vt:i4>5</vt:i4>
      </vt:variant>
      <vt:variant>
        <vt:lpwstr>https://www.av.se/arbetsmiljoarbete-och-inspektioner/publikationer/foreskrifter/</vt:lpwstr>
      </vt:variant>
      <vt:variant>
        <vt:lpwstr/>
      </vt:variant>
      <vt:variant>
        <vt:i4>6291570</vt:i4>
      </vt:variant>
      <vt:variant>
        <vt:i4>303</vt:i4>
      </vt:variant>
      <vt:variant>
        <vt:i4>0</vt:i4>
      </vt:variant>
      <vt:variant>
        <vt:i4>5</vt:i4>
      </vt:variant>
      <vt:variant>
        <vt:lpwstr>https://www.socialstyrelsen.se/regler-och-riktlinjer/foreskrifter-och-allmanna-rad/konsoliderade-foreskrifter/201510-om-basal-hygien-i-vard-och-omsorg/</vt:lpwstr>
      </vt:variant>
      <vt:variant>
        <vt:lpwstr/>
      </vt:variant>
      <vt:variant>
        <vt:i4>262164</vt:i4>
      </vt:variant>
      <vt:variant>
        <vt:i4>300</vt:i4>
      </vt:variant>
      <vt:variant>
        <vt:i4>0</vt:i4>
      </vt:variant>
      <vt:variant>
        <vt:i4>5</vt:i4>
      </vt:variant>
      <vt:variant>
        <vt:lpwstr>https://www.socialstyrelsen.se/regler-och-riktlinjer/foreskrifter-och-allmanna-rad/konsoliderade-foreskrifter/200526-om-hantering-av-smittforande-avfall-fran-halso--och-sjukvarden/</vt:lpwstr>
      </vt:variant>
      <vt:variant>
        <vt:lpwstr/>
      </vt:variant>
      <vt:variant>
        <vt:i4>7471149</vt:i4>
      </vt:variant>
      <vt:variant>
        <vt:i4>297</vt:i4>
      </vt:variant>
      <vt:variant>
        <vt:i4>0</vt:i4>
      </vt:variant>
      <vt:variant>
        <vt:i4>5</vt:i4>
      </vt:variant>
      <vt:variant>
        <vt:lpwstr>https://www.socialstyrelsen.se/regler-och-riktlinjer/foreskrifter-och-allmanna-rad/konsoliderade-foreskrifter/201737-om-ordination-och-hantering-av-lakemedel-i-halso--och-sjukvarden/</vt:lpwstr>
      </vt:variant>
      <vt:variant>
        <vt:lpwstr/>
      </vt:variant>
      <vt:variant>
        <vt:i4>6684682</vt:i4>
      </vt:variant>
      <vt:variant>
        <vt:i4>294</vt:i4>
      </vt:variant>
      <vt:variant>
        <vt:i4>0</vt:i4>
      </vt:variant>
      <vt:variant>
        <vt:i4>5</vt:i4>
      </vt:variant>
      <vt:variant>
        <vt:lpwstr>https://www.riksdagen.se/sv/Dokument-Lagar/Lagar/Svenskforfattningssamling/Miljobalk-1998808_sfs-1998-808/</vt:lpwstr>
      </vt:variant>
      <vt:variant>
        <vt:lpwstr/>
      </vt:variant>
      <vt:variant>
        <vt:i4>8192075</vt:i4>
      </vt:variant>
      <vt:variant>
        <vt:i4>291</vt:i4>
      </vt:variant>
      <vt:variant>
        <vt:i4>0</vt:i4>
      </vt:variant>
      <vt:variant>
        <vt:i4>5</vt:i4>
      </vt:variant>
      <vt:variant>
        <vt:lpwstr>http://www.riksdagen.se/sv/Dokument-Lagar/Lagar/Svenskforfattningssamling/Avfallsforordning-2011927_sfs-2011-927/</vt:lpwstr>
      </vt:variant>
      <vt:variant>
        <vt:lpwstr/>
      </vt:variant>
      <vt:variant>
        <vt:i4>655396</vt:i4>
      </vt:variant>
      <vt:variant>
        <vt:i4>288</vt:i4>
      </vt:variant>
      <vt:variant>
        <vt:i4>0</vt:i4>
      </vt:variant>
      <vt:variant>
        <vt:i4>5</vt:i4>
      </vt:variant>
      <vt:variant>
        <vt:lpwstr>http://www.riksdagen.se/sv/dokument-lagar/dokument/svensk-forfattningssamling/arbetsmiljolag-19771160_sfs-1977-1160</vt:lpwstr>
      </vt:variant>
      <vt:variant>
        <vt:lpwstr/>
      </vt:variant>
      <vt:variant>
        <vt:i4>196613</vt:i4>
      </vt:variant>
      <vt:variant>
        <vt:i4>285</vt:i4>
      </vt:variant>
      <vt:variant>
        <vt:i4>0</vt:i4>
      </vt:variant>
      <vt:variant>
        <vt:i4>5</vt:i4>
      </vt:variant>
      <vt:variant>
        <vt:lpwstr>http://www.riksdagen.se/</vt:lpwstr>
      </vt:variant>
      <vt:variant>
        <vt:lpwstr/>
      </vt:variant>
      <vt:variant>
        <vt:i4>5636108</vt:i4>
      </vt:variant>
      <vt:variant>
        <vt:i4>282</vt:i4>
      </vt:variant>
      <vt:variant>
        <vt:i4>0</vt:i4>
      </vt:variant>
      <vt:variant>
        <vt:i4>5</vt:i4>
      </vt:variant>
      <vt:variant>
        <vt:lpwstr>http://www.riksdagen.se/sv/dokument-lagar/?doktyp=sfs</vt:lpwstr>
      </vt:variant>
      <vt:variant>
        <vt:lpwstr/>
      </vt:variant>
      <vt:variant>
        <vt:i4>2293812</vt:i4>
      </vt:variant>
      <vt:variant>
        <vt:i4>279</vt:i4>
      </vt:variant>
      <vt:variant>
        <vt:i4>0</vt:i4>
      </vt:variant>
      <vt:variant>
        <vt:i4>5</vt:i4>
      </vt:variant>
      <vt:variant>
        <vt:lpwstr>https://alfresco.vgregion.se/alfresco/service/vgr/storage/node/content/29687/Cytostatika - skyddsinstruktion.pdf?a=false&amp;guest=true</vt:lpwstr>
      </vt:variant>
      <vt:variant>
        <vt:lpwstr/>
      </vt:variant>
      <vt:variant>
        <vt:i4>2293808</vt:i4>
      </vt:variant>
      <vt:variant>
        <vt:i4>276</vt:i4>
      </vt:variant>
      <vt:variant>
        <vt:i4>0</vt:i4>
      </vt:variant>
      <vt:variant>
        <vt:i4>5</vt:i4>
      </vt:variant>
      <vt:variant>
        <vt:lpwstr>https://insidan.vgregion.se/forvaltningar/skas/vard/lakemedel/</vt:lpwstr>
      </vt:variant>
      <vt:variant>
        <vt:lpwstr/>
      </vt:variant>
      <vt:variant>
        <vt:i4>1900559</vt:i4>
      </vt:variant>
      <vt:variant>
        <vt:i4>273</vt:i4>
      </vt:variant>
      <vt:variant>
        <vt:i4>0</vt:i4>
      </vt:variant>
      <vt:variant>
        <vt:i4>5</vt:i4>
      </vt:variant>
      <vt:variant>
        <vt:lpwstr>https://www.vgregion.se/arbetsmiljoguiden</vt:lpwstr>
      </vt:variant>
      <vt:variant>
        <vt:lpwstr/>
      </vt:variant>
      <vt:variant>
        <vt:i4>5439496</vt:i4>
      </vt:variant>
      <vt:variant>
        <vt:i4>270</vt:i4>
      </vt:variant>
      <vt:variant>
        <vt:i4>0</vt:i4>
      </vt:variant>
      <vt:variant>
        <vt:i4>5</vt:i4>
      </vt:variant>
      <vt:variant>
        <vt:lpwstr>https://alfresco.vgregion.se/alfresco/service/vgr/storage/node/content/workspace/SpacesStore/086ffdf4-d832-4bce-89b7-2c702ee9651d?a=false&amp;guest=true</vt:lpwstr>
      </vt:variant>
      <vt:variant>
        <vt:lpwstr/>
      </vt:variant>
      <vt:variant>
        <vt:i4>11</vt:i4>
      </vt:variant>
      <vt:variant>
        <vt:i4>267</vt:i4>
      </vt:variant>
      <vt:variant>
        <vt:i4>0</vt:i4>
      </vt:variant>
      <vt:variant>
        <vt:i4>5</vt:i4>
      </vt:variant>
      <vt:variant>
        <vt:lpwstr>https://alfresco.vgregion.se/alfresco/service/vgr/storage/node/content/workspace/SpacesStore/f8da0f1c-1b2c-4066-b9c6-b43c4d019605?a=false&amp;guest=true</vt:lpwstr>
      </vt:variant>
      <vt:variant>
        <vt:lpwstr/>
      </vt:variant>
      <vt:variant>
        <vt:i4>852049</vt:i4>
      </vt:variant>
      <vt:variant>
        <vt:i4>264</vt:i4>
      </vt:variant>
      <vt:variant>
        <vt:i4>0</vt:i4>
      </vt:variant>
      <vt:variant>
        <vt:i4>5</vt:i4>
      </vt:variant>
      <vt:variant>
        <vt:lpwstr>https://alfresco.vgregion.se/alfresco/service/vgr/storage/node/content/workspace/SpacesStore/650063aa-04ff-4c2b-a22b-0a66a4c38f7f?a=false&amp;guest=true</vt:lpwstr>
      </vt:variant>
      <vt:variant>
        <vt:lpwstr/>
      </vt:variant>
      <vt:variant>
        <vt:i4>5570566</vt:i4>
      </vt:variant>
      <vt:variant>
        <vt:i4>261</vt:i4>
      </vt:variant>
      <vt:variant>
        <vt:i4>0</vt:i4>
      </vt:variant>
      <vt:variant>
        <vt:i4>5</vt:i4>
      </vt:variant>
      <vt:variant>
        <vt:lpwstr>https://alfresco.vgregion.se/alfresco/service/vgr/storage/node/content/workspace/SpacesStore/96256d2f-8fba-4d56-9a4f-5b173b029c66?a=false&amp;guest=true</vt:lpwstr>
      </vt:variant>
      <vt:variant>
        <vt:lpwstr/>
      </vt:variant>
      <vt:variant>
        <vt:i4>6226000</vt:i4>
      </vt:variant>
      <vt:variant>
        <vt:i4>258</vt:i4>
      </vt:variant>
      <vt:variant>
        <vt:i4>0</vt:i4>
      </vt:variant>
      <vt:variant>
        <vt:i4>5</vt:i4>
      </vt:variant>
      <vt:variant>
        <vt:lpwstr>https://alfresco.vgregion.se/alfresco/service/vgr/storage/node/content/workspace/SpacesStore/d74a0678-071e-4713-97e0-2054d75add95?a=false&amp;guest=true</vt:lpwstr>
      </vt:variant>
      <vt:variant>
        <vt:lpwstr/>
      </vt:variant>
      <vt:variant>
        <vt:i4>786440</vt:i4>
      </vt:variant>
      <vt:variant>
        <vt:i4>255</vt:i4>
      </vt:variant>
      <vt:variant>
        <vt:i4>0</vt:i4>
      </vt:variant>
      <vt:variant>
        <vt:i4>5</vt:i4>
      </vt:variant>
      <vt:variant>
        <vt:lpwstr>https://alfresco.vgregion.se/alfresco/service/vgr/storage/node/content/workspace/SpacesStore/259eea8f-7347-47c9-a77c-52728ea2c160?a=false&amp;guest=true</vt:lpwstr>
      </vt:variant>
      <vt:variant>
        <vt:lpwstr/>
      </vt:variant>
      <vt:variant>
        <vt:i4>262231</vt:i4>
      </vt:variant>
      <vt:variant>
        <vt:i4>252</vt:i4>
      </vt:variant>
      <vt:variant>
        <vt:i4>0</vt:i4>
      </vt:variant>
      <vt:variant>
        <vt:i4>5</vt:i4>
      </vt:variant>
      <vt:variant>
        <vt:lpwstr>https://alfresco.vgregion.se/alfresco/service/vgr/storage/node/content/workspace/SpacesStore/eeef6261-d1f6-4051-ae42-43c45442a11c?a=false&amp;guest=true</vt:lpwstr>
      </vt:variant>
      <vt:variant>
        <vt:lpwstr/>
      </vt:variant>
      <vt:variant>
        <vt:i4>7143506</vt:i4>
      </vt:variant>
      <vt:variant>
        <vt:i4>249</vt:i4>
      </vt:variant>
      <vt:variant>
        <vt:i4>0</vt:i4>
      </vt:variant>
      <vt:variant>
        <vt:i4>5</vt:i4>
      </vt:variant>
      <vt:variant>
        <vt:lpwstr>https://samarbete-skyddad.vgregion.se/sites/sy-skas-skyddsinstruktioner-cytostatika-och-andra-toxiska-lakemedel/_layouts/15/WopiFrame.aspx?sourcedoc=%7BDEBE1234-4DE0-4984-939A-C080A5839F96%7D&amp;file=Kategori%201a.docx&amp;action=default&amp;IsList=1&amp;ListId=%7B228C44B4-7DA3-44FE-B99B-F5EA89B17C81%7D&amp;ListItemId=24</vt:lpwstr>
      </vt:variant>
      <vt:variant>
        <vt:lpwstr/>
      </vt:variant>
      <vt:variant>
        <vt:i4>4915267</vt:i4>
      </vt:variant>
      <vt:variant>
        <vt:i4>246</vt:i4>
      </vt:variant>
      <vt:variant>
        <vt:i4>0</vt:i4>
      </vt:variant>
      <vt:variant>
        <vt:i4>5</vt:i4>
      </vt:variant>
      <vt:variant>
        <vt:lpwstr>https://alfresco.vgregion.se/alfresco/service/vgr/storage/node/content/24177/Basal hygien och kl%c3%a4dregler.pdf?a=false&amp;guest=true</vt:lpwstr>
      </vt:variant>
      <vt:variant>
        <vt:lpwstr/>
      </vt:variant>
      <vt:variant>
        <vt:i4>3342445</vt:i4>
      </vt:variant>
      <vt:variant>
        <vt:i4>243</vt:i4>
      </vt:variant>
      <vt:variant>
        <vt:i4>0</vt:i4>
      </vt:variant>
      <vt:variant>
        <vt:i4>5</vt:i4>
      </vt:variant>
      <vt:variant>
        <vt:lpwstr>https://alfresco.vgregion.se/alfresco/service/vgr/storage/node/content/workspace/SpacesStore/b678fc67-9aca-4cbc-b3b8-62a1c7ca4f8a/Lokalv%c3%a5rd%2c st%c3%a4dkvalitet i V%c3%a4stra G%c3%b6talandsregionens v%c3%a5rdlokaler - Riktlinje.pdf?a=false&amp;guest=true</vt:lpwstr>
      </vt:variant>
      <vt:variant>
        <vt:lpwstr/>
      </vt:variant>
      <vt:variant>
        <vt:i4>4915267</vt:i4>
      </vt:variant>
      <vt:variant>
        <vt:i4>240</vt:i4>
      </vt:variant>
      <vt:variant>
        <vt:i4>0</vt:i4>
      </vt:variant>
      <vt:variant>
        <vt:i4>5</vt:i4>
      </vt:variant>
      <vt:variant>
        <vt:lpwstr>https://alfresco.vgregion.se/alfresco/service/vgr/storage/node/content/24177/Basal hygien och kl%c3%a4dregler.pdf?a=false&amp;guest=true</vt:lpwstr>
      </vt:variant>
      <vt:variant>
        <vt:lpwstr/>
      </vt:variant>
      <vt:variant>
        <vt:i4>3211305</vt:i4>
      </vt:variant>
      <vt:variant>
        <vt:i4>237</vt:i4>
      </vt:variant>
      <vt:variant>
        <vt:i4>0</vt:i4>
      </vt:variant>
      <vt:variant>
        <vt:i4>5</vt:i4>
      </vt:variant>
      <vt:variant>
        <vt:lpwstr>https://mellanarkiv-offentlig.vgregion.se/alfresco/s/archive/stream/public/v1/source/available/sofia/rhs9924-923386695-385/surrogate/Regional rutin f%C3%B6r l%C3%A4kemedelshantering i V%C3%A4stra G%C3%B6talandsregionen.pdf</vt:lpwstr>
      </vt:variant>
      <vt:variant>
        <vt:lpwstr/>
      </vt:variant>
      <vt:variant>
        <vt:i4>786441</vt:i4>
      </vt:variant>
      <vt:variant>
        <vt:i4>234</vt:i4>
      </vt:variant>
      <vt:variant>
        <vt:i4>0</vt:i4>
      </vt:variant>
      <vt:variant>
        <vt:i4>5</vt:i4>
      </vt:variant>
      <vt:variant>
        <vt:lpwstr>https://www.vgregion.se/ov/guide-for-halso-och-arbetsmiljoarbete/guider/tillbud-och-arbetsskada/</vt:lpwstr>
      </vt:variant>
      <vt:variant>
        <vt:lpwstr/>
      </vt:variant>
      <vt:variant>
        <vt:i4>2097253</vt:i4>
      </vt:variant>
      <vt:variant>
        <vt:i4>231</vt:i4>
      </vt:variant>
      <vt:variant>
        <vt:i4>0</vt:i4>
      </vt:variant>
      <vt:variant>
        <vt:i4>5</vt:i4>
      </vt:variant>
      <vt:variant>
        <vt:lpwstr>https://medcontrol.vgregion.se/</vt:lpwstr>
      </vt:variant>
      <vt:variant>
        <vt:lpwstr/>
      </vt:variant>
      <vt:variant>
        <vt:i4>1835020</vt:i4>
      </vt:variant>
      <vt:variant>
        <vt:i4>228</vt:i4>
      </vt:variant>
      <vt:variant>
        <vt:i4>0</vt:i4>
      </vt:variant>
      <vt:variant>
        <vt:i4>5</vt:i4>
      </vt:variant>
      <vt:variant>
        <vt:lpwstr>https://www.vgregion.se/ov/guide-for-halso-och-arbetsmiljoarbete/guider/gravida-och-ammande-arbetstagare/</vt:lpwstr>
      </vt:variant>
      <vt:variant>
        <vt:lpwstr/>
      </vt:variant>
      <vt:variant>
        <vt:i4>5046302</vt:i4>
      </vt:variant>
      <vt:variant>
        <vt:i4>225</vt:i4>
      </vt:variant>
      <vt:variant>
        <vt:i4>0</vt:i4>
      </vt:variant>
      <vt:variant>
        <vt:i4>5</vt:i4>
      </vt:variant>
      <vt:variant>
        <vt:lpwstr>https://alfresco.vgregion.se/alfresco/service/vgr/storage/node/content/workspace/SpacesStore/1e49fb3e-f514-4fc6-8629-c7150b6ef7cb?a=false&amp;guest=true&amp;native=true</vt:lpwstr>
      </vt:variant>
      <vt:variant>
        <vt:lpwstr/>
      </vt:variant>
      <vt:variant>
        <vt:i4>6029432</vt:i4>
      </vt:variant>
      <vt:variant>
        <vt:i4>222</vt:i4>
      </vt:variant>
      <vt:variant>
        <vt:i4>0</vt:i4>
      </vt:variant>
      <vt:variant>
        <vt:i4>5</vt:i4>
      </vt:variant>
      <vt:variant>
        <vt:lpwstr>mailto:sjukvardsapotek.vgr.skas@vgregion.se</vt:lpwstr>
      </vt:variant>
      <vt:variant>
        <vt:lpwstr/>
      </vt:variant>
      <vt:variant>
        <vt:i4>4325449</vt:i4>
      </vt:variant>
      <vt:variant>
        <vt:i4>219</vt:i4>
      </vt:variant>
      <vt:variant>
        <vt:i4>0</vt:i4>
      </vt:variant>
      <vt:variant>
        <vt:i4>5</vt:i4>
      </vt:variant>
      <vt:variant>
        <vt:lpwstr>https://insidan.vgregion.se/forvaltningar/skas/vard/lakemedel/blanketter/</vt:lpwstr>
      </vt:variant>
      <vt:variant>
        <vt:lpwstr/>
      </vt:variant>
      <vt:variant>
        <vt:i4>131074</vt:i4>
      </vt:variant>
      <vt:variant>
        <vt:i4>216</vt:i4>
      </vt:variant>
      <vt:variant>
        <vt:i4>0</vt:i4>
      </vt:variant>
      <vt:variant>
        <vt:i4>5</vt:i4>
      </vt:variant>
      <vt:variant>
        <vt:lpwstr>https://lakemedelsverket.se/LMF/</vt:lpwstr>
      </vt:variant>
      <vt:variant>
        <vt:lpwstr/>
      </vt:variant>
      <vt:variant>
        <vt:i4>3407979</vt:i4>
      </vt:variant>
      <vt:variant>
        <vt:i4>213</vt:i4>
      </vt:variant>
      <vt:variant>
        <vt:i4>0</vt:i4>
      </vt:variant>
      <vt:variant>
        <vt:i4>5</vt:i4>
      </vt:variant>
      <vt:variant>
        <vt:lpwstr>http://www.fass.se/LIF/startpage?userType=0</vt:lpwstr>
      </vt:variant>
      <vt:variant>
        <vt:lpwstr/>
      </vt:variant>
      <vt:variant>
        <vt:i4>92</vt:i4>
      </vt:variant>
      <vt:variant>
        <vt:i4>210</vt:i4>
      </vt:variant>
      <vt:variant>
        <vt:i4>0</vt:i4>
      </vt:variant>
      <vt:variant>
        <vt:i4>5</vt:i4>
      </vt:variant>
      <vt:variant>
        <vt:lpwstr>https://insidan.vgregion.se/forvaltningar/skas/vard/lakemedel/informationutbildning/</vt:lpwstr>
      </vt:variant>
      <vt:variant>
        <vt:lpwstr/>
      </vt:variant>
      <vt:variant>
        <vt:i4>1835020</vt:i4>
      </vt:variant>
      <vt:variant>
        <vt:i4>207</vt:i4>
      </vt:variant>
      <vt:variant>
        <vt:i4>0</vt:i4>
      </vt:variant>
      <vt:variant>
        <vt:i4>5</vt:i4>
      </vt:variant>
      <vt:variant>
        <vt:lpwstr>https://www.vgregion.se/ov/guide-for-halso-och-arbetsmiljoarbete/guider/gravida-och-ammande-arbetstagare/</vt:lpwstr>
      </vt:variant>
      <vt:variant>
        <vt:lpwstr/>
      </vt:variant>
      <vt:variant>
        <vt:i4>6881331</vt:i4>
      </vt:variant>
      <vt:variant>
        <vt:i4>204</vt:i4>
      </vt:variant>
      <vt:variant>
        <vt:i4>0</vt:i4>
      </vt:variant>
      <vt:variant>
        <vt:i4>5</vt:i4>
      </vt:variant>
      <vt:variant>
        <vt:lpwstr>https://lakemedelsverket.se/LMF/?rs=1&amp;type=product</vt:lpwstr>
      </vt:variant>
      <vt:variant>
        <vt:lpwstr/>
      </vt:variant>
      <vt:variant>
        <vt:i4>7667761</vt:i4>
      </vt:variant>
      <vt:variant>
        <vt:i4>201</vt:i4>
      </vt:variant>
      <vt:variant>
        <vt:i4>0</vt:i4>
      </vt:variant>
      <vt:variant>
        <vt:i4>5</vt:i4>
      </vt:variant>
      <vt:variant>
        <vt:lpwstr>http://www.fass.se/</vt:lpwstr>
      </vt:variant>
      <vt:variant>
        <vt:lpwstr/>
      </vt:variant>
      <vt:variant>
        <vt:i4>2293812</vt:i4>
      </vt:variant>
      <vt:variant>
        <vt:i4>198</vt:i4>
      </vt:variant>
      <vt:variant>
        <vt:i4>0</vt:i4>
      </vt:variant>
      <vt:variant>
        <vt:i4>5</vt:i4>
      </vt:variant>
      <vt:variant>
        <vt:lpwstr>https://alfresco.vgregion.se/alfresco/service/vgr/storage/node/content/29687/Cytostatika - skyddsinstruktion.pdf?a=false&amp;guest=true</vt:lpwstr>
      </vt:variant>
      <vt:variant>
        <vt:lpwstr/>
      </vt:variant>
      <vt:variant>
        <vt:i4>6881331</vt:i4>
      </vt:variant>
      <vt:variant>
        <vt:i4>195</vt:i4>
      </vt:variant>
      <vt:variant>
        <vt:i4>0</vt:i4>
      </vt:variant>
      <vt:variant>
        <vt:i4>5</vt:i4>
      </vt:variant>
      <vt:variant>
        <vt:lpwstr>https://lakemedelsverket.se/LMF/?rs=1&amp;type=product</vt:lpwstr>
      </vt:variant>
      <vt:variant>
        <vt:lpwstr/>
      </vt:variant>
      <vt:variant>
        <vt:i4>917546</vt:i4>
      </vt:variant>
      <vt:variant>
        <vt:i4>192</vt:i4>
      </vt:variant>
      <vt:variant>
        <vt:i4>0</vt:i4>
      </vt:variant>
      <vt:variant>
        <vt:i4>5</vt:i4>
      </vt:variant>
      <vt:variant>
        <vt:lpwstr>http://www.fass.se/LIF/startpage;jsessionid=vgEn-SmtgsECts45zqPHLIuNDnUn3Pkg_crGbJQPNmQvT-l17wrx!695687879?userType=0</vt:lpwstr>
      </vt:variant>
      <vt:variant>
        <vt:lpwstr/>
      </vt:variant>
      <vt:variant>
        <vt:i4>2293812</vt:i4>
      </vt:variant>
      <vt:variant>
        <vt:i4>189</vt:i4>
      </vt:variant>
      <vt:variant>
        <vt:i4>0</vt:i4>
      </vt:variant>
      <vt:variant>
        <vt:i4>5</vt:i4>
      </vt:variant>
      <vt:variant>
        <vt:lpwstr>https://alfresco.vgregion.se/alfresco/service/vgr/storage/node/content/29687/Cytostatika - skyddsinstruktion.pdf?a=false&amp;guest=true</vt:lpwstr>
      </vt:variant>
      <vt:variant>
        <vt:lpwstr/>
      </vt:variant>
      <vt:variant>
        <vt:i4>3276843</vt:i4>
      </vt:variant>
      <vt:variant>
        <vt:i4>186</vt:i4>
      </vt:variant>
      <vt:variant>
        <vt:i4>0</vt:i4>
      </vt:variant>
      <vt:variant>
        <vt:i4>5</vt:i4>
      </vt:variant>
      <vt:variant>
        <vt:lpwstr>https://alfresco.vgregion.se/alfresco/service/vgr/storage/node/content/28393/Bygga och inreda l%c3%a4kemedelsrum.pdf?a=false&amp;guest=true</vt:lpwstr>
      </vt:variant>
      <vt:variant>
        <vt:lpwstr/>
      </vt:variant>
      <vt:variant>
        <vt:i4>2293812</vt:i4>
      </vt:variant>
      <vt:variant>
        <vt:i4>183</vt:i4>
      </vt:variant>
      <vt:variant>
        <vt:i4>0</vt:i4>
      </vt:variant>
      <vt:variant>
        <vt:i4>5</vt:i4>
      </vt:variant>
      <vt:variant>
        <vt:lpwstr>https://alfresco.vgregion.se/alfresco/service/vgr/storage/node/content/29687/Cytostatika - skyddsinstruktion.pdf?a=false&amp;guest=true</vt:lpwstr>
      </vt:variant>
      <vt:variant>
        <vt:lpwstr/>
      </vt:variant>
      <vt:variant>
        <vt:i4>1507379</vt:i4>
      </vt:variant>
      <vt:variant>
        <vt:i4>176</vt:i4>
      </vt:variant>
      <vt:variant>
        <vt:i4>0</vt:i4>
      </vt:variant>
      <vt:variant>
        <vt:i4>5</vt:i4>
      </vt:variant>
      <vt:variant>
        <vt:lpwstr/>
      </vt:variant>
      <vt:variant>
        <vt:lpwstr>_Toc256000751</vt:lpwstr>
      </vt:variant>
      <vt:variant>
        <vt:i4>1507379</vt:i4>
      </vt:variant>
      <vt:variant>
        <vt:i4>170</vt:i4>
      </vt:variant>
      <vt:variant>
        <vt:i4>0</vt:i4>
      </vt:variant>
      <vt:variant>
        <vt:i4>5</vt:i4>
      </vt:variant>
      <vt:variant>
        <vt:lpwstr/>
      </vt:variant>
      <vt:variant>
        <vt:lpwstr>_Toc256000750</vt:lpwstr>
      </vt:variant>
      <vt:variant>
        <vt:i4>1441843</vt:i4>
      </vt:variant>
      <vt:variant>
        <vt:i4>164</vt:i4>
      </vt:variant>
      <vt:variant>
        <vt:i4>0</vt:i4>
      </vt:variant>
      <vt:variant>
        <vt:i4>5</vt:i4>
      </vt:variant>
      <vt:variant>
        <vt:lpwstr/>
      </vt:variant>
      <vt:variant>
        <vt:lpwstr>_Toc256000749</vt:lpwstr>
      </vt:variant>
      <vt:variant>
        <vt:i4>1441843</vt:i4>
      </vt:variant>
      <vt:variant>
        <vt:i4>158</vt:i4>
      </vt:variant>
      <vt:variant>
        <vt:i4>0</vt:i4>
      </vt:variant>
      <vt:variant>
        <vt:i4>5</vt:i4>
      </vt:variant>
      <vt:variant>
        <vt:lpwstr/>
      </vt:variant>
      <vt:variant>
        <vt:lpwstr>_Toc256000748</vt:lpwstr>
      </vt:variant>
      <vt:variant>
        <vt:i4>1441843</vt:i4>
      </vt:variant>
      <vt:variant>
        <vt:i4>152</vt:i4>
      </vt:variant>
      <vt:variant>
        <vt:i4>0</vt:i4>
      </vt:variant>
      <vt:variant>
        <vt:i4>5</vt:i4>
      </vt:variant>
      <vt:variant>
        <vt:lpwstr/>
      </vt:variant>
      <vt:variant>
        <vt:lpwstr>_Toc256000747</vt:lpwstr>
      </vt:variant>
      <vt:variant>
        <vt:i4>1441843</vt:i4>
      </vt:variant>
      <vt:variant>
        <vt:i4>146</vt:i4>
      </vt:variant>
      <vt:variant>
        <vt:i4>0</vt:i4>
      </vt:variant>
      <vt:variant>
        <vt:i4>5</vt:i4>
      </vt:variant>
      <vt:variant>
        <vt:lpwstr/>
      </vt:variant>
      <vt:variant>
        <vt:lpwstr>_Toc256000746</vt:lpwstr>
      </vt:variant>
      <vt:variant>
        <vt:i4>1441843</vt:i4>
      </vt:variant>
      <vt:variant>
        <vt:i4>140</vt:i4>
      </vt:variant>
      <vt:variant>
        <vt:i4>0</vt:i4>
      </vt:variant>
      <vt:variant>
        <vt:i4>5</vt:i4>
      </vt:variant>
      <vt:variant>
        <vt:lpwstr/>
      </vt:variant>
      <vt:variant>
        <vt:lpwstr>_Toc256000744</vt:lpwstr>
      </vt:variant>
      <vt:variant>
        <vt:i4>1441843</vt:i4>
      </vt:variant>
      <vt:variant>
        <vt:i4>134</vt:i4>
      </vt:variant>
      <vt:variant>
        <vt:i4>0</vt:i4>
      </vt:variant>
      <vt:variant>
        <vt:i4>5</vt:i4>
      </vt:variant>
      <vt:variant>
        <vt:lpwstr/>
      </vt:variant>
      <vt:variant>
        <vt:lpwstr>_Toc256000743</vt:lpwstr>
      </vt:variant>
      <vt:variant>
        <vt:i4>1441843</vt:i4>
      </vt:variant>
      <vt:variant>
        <vt:i4>128</vt:i4>
      </vt:variant>
      <vt:variant>
        <vt:i4>0</vt:i4>
      </vt:variant>
      <vt:variant>
        <vt:i4>5</vt:i4>
      </vt:variant>
      <vt:variant>
        <vt:lpwstr/>
      </vt:variant>
      <vt:variant>
        <vt:lpwstr>_Toc256000742</vt:lpwstr>
      </vt:variant>
      <vt:variant>
        <vt:i4>1441843</vt:i4>
      </vt:variant>
      <vt:variant>
        <vt:i4>122</vt:i4>
      </vt:variant>
      <vt:variant>
        <vt:i4>0</vt:i4>
      </vt:variant>
      <vt:variant>
        <vt:i4>5</vt:i4>
      </vt:variant>
      <vt:variant>
        <vt:lpwstr/>
      </vt:variant>
      <vt:variant>
        <vt:lpwstr>_Toc256000741</vt:lpwstr>
      </vt:variant>
      <vt:variant>
        <vt:i4>1441843</vt:i4>
      </vt:variant>
      <vt:variant>
        <vt:i4>116</vt:i4>
      </vt:variant>
      <vt:variant>
        <vt:i4>0</vt:i4>
      </vt:variant>
      <vt:variant>
        <vt:i4>5</vt:i4>
      </vt:variant>
      <vt:variant>
        <vt:lpwstr/>
      </vt:variant>
      <vt:variant>
        <vt:lpwstr>_Toc256000740</vt:lpwstr>
      </vt:variant>
      <vt:variant>
        <vt:i4>1114163</vt:i4>
      </vt:variant>
      <vt:variant>
        <vt:i4>110</vt:i4>
      </vt:variant>
      <vt:variant>
        <vt:i4>0</vt:i4>
      </vt:variant>
      <vt:variant>
        <vt:i4>5</vt:i4>
      </vt:variant>
      <vt:variant>
        <vt:lpwstr/>
      </vt:variant>
      <vt:variant>
        <vt:lpwstr>_Toc256000739</vt:lpwstr>
      </vt:variant>
      <vt:variant>
        <vt:i4>1114163</vt:i4>
      </vt:variant>
      <vt:variant>
        <vt:i4>104</vt:i4>
      </vt:variant>
      <vt:variant>
        <vt:i4>0</vt:i4>
      </vt:variant>
      <vt:variant>
        <vt:i4>5</vt:i4>
      </vt:variant>
      <vt:variant>
        <vt:lpwstr/>
      </vt:variant>
      <vt:variant>
        <vt:lpwstr>_Toc256000738</vt:lpwstr>
      </vt:variant>
      <vt:variant>
        <vt:i4>1114163</vt:i4>
      </vt:variant>
      <vt:variant>
        <vt:i4>98</vt:i4>
      </vt:variant>
      <vt:variant>
        <vt:i4>0</vt:i4>
      </vt:variant>
      <vt:variant>
        <vt:i4>5</vt:i4>
      </vt:variant>
      <vt:variant>
        <vt:lpwstr/>
      </vt:variant>
      <vt:variant>
        <vt:lpwstr>_Toc256000737</vt:lpwstr>
      </vt:variant>
      <vt:variant>
        <vt:i4>1114163</vt:i4>
      </vt:variant>
      <vt:variant>
        <vt:i4>92</vt:i4>
      </vt:variant>
      <vt:variant>
        <vt:i4>0</vt:i4>
      </vt:variant>
      <vt:variant>
        <vt:i4>5</vt:i4>
      </vt:variant>
      <vt:variant>
        <vt:lpwstr/>
      </vt:variant>
      <vt:variant>
        <vt:lpwstr>_Toc256000736</vt:lpwstr>
      </vt:variant>
      <vt:variant>
        <vt:i4>1114163</vt:i4>
      </vt:variant>
      <vt:variant>
        <vt:i4>86</vt:i4>
      </vt:variant>
      <vt:variant>
        <vt:i4>0</vt:i4>
      </vt:variant>
      <vt:variant>
        <vt:i4>5</vt:i4>
      </vt:variant>
      <vt:variant>
        <vt:lpwstr/>
      </vt:variant>
      <vt:variant>
        <vt:lpwstr>_Toc256000735</vt:lpwstr>
      </vt:variant>
      <vt:variant>
        <vt:i4>1114163</vt:i4>
      </vt:variant>
      <vt:variant>
        <vt:i4>80</vt:i4>
      </vt:variant>
      <vt:variant>
        <vt:i4>0</vt:i4>
      </vt:variant>
      <vt:variant>
        <vt:i4>5</vt:i4>
      </vt:variant>
      <vt:variant>
        <vt:lpwstr/>
      </vt:variant>
      <vt:variant>
        <vt:lpwstr>_Toc256000734</vt:lpwstr>
      </vt:variant>
      <vt:variant>
        <vt:i4>1114163</vt:i4>
      </vt:variant>
      <vt:variant>
        <vt:i4>74</vt:i4>
      </vt:variant>
      <vt:variant>
        <vt:i4>0</vt:i4>
      </vt:variant>
      <vt:variant>
        <vt:i4>5</vt:i4>
      </vt:variant>
      <vt:variant>
        <vt:lpwstr/>
      </vt:variant>
      <vt:variant>
        <vt:lpwstr>_Toc256000733</vt:lpwstr>
      </vt:variant>
      <vt:variant>
        <vt:i4>1114163</vt:i4>
      </vt:variant>
      <vt:variant>
        <vt:i4>68</vt:i4>
      </vt:variant>
      <vt:variant>
        <vt:i4>0</vt:i4>
      </vt:variant>
      <vt:variant>
        <vt:i4>5</vt:i4>
      </vt:variant>
      <vt:variant>
        <vt:lpwstr/>
      </vt:variant>
      <vt:variant>
        <vt:lpwstr>_Toc256000731</vt:lpwstr>
      </vt:variant>
      <vt:variant>
        <vt:i4>1114163</vt:i4>
      </vt:variant>
      <vt:variant>
        <vt:i4>62</vt:i4>
      </vt:variant>
      <vt:variant>
        <vt:i4>0</vt:i4>
      </vt:variant>
      <vt:variant>
        <vt:i4>5</vt:i4>
      </vt:variant>
      <vt:variant>
        <vt:lpwstr/>
      </vt:variant>
      <vt:variant>
        <vt:lpwstr>_Toc256000730</vt:lpwstr>
      </vt:variant>
      <vt:variant>
        <vt:i4>1048627</vt:i4>
      </vt:variant>
      <vt:variant>
        <vt:i4>56</vt:i4>
      </vt:variant>
      <vt:variant>
        <vt:i4>0</vt:i4>
      </vt:variant>
      <vt:variant>
        <vt:i4>5</vt:i4>
      </vt:variant>
      <vt:variant>
        <vt:lpwstr/>
      </vt:variant>
      <vt:variant>
        <vt:lpwstr>_Toc256000729</vt:lpwstr>
      </vt:variant>
      <vt:variant>
        <vt:i4>1048627</vt:i4>
      </vt:variant>
      <vt:variant>
        <vt:i4>50</vt:i4>
      </vt:variant>
      <vt:variant>
        <vt:i4>0</vt:i4>
      </vt:variant>
      <vt:variant>
        <vt:i4>5</vt:i4>
      </vt:variant>
      <vt:variant>
        <vt:lpwstr/>
      </vt:variant>
      <vt:variant>
        <vt:lpwstr>_Toc256000728</vt:lpwstr>
      </vt:variant>
      <vt:variant>
        <vt:i4>1048627</vt:i4>
      </vt:variant>
      <vt:variant>
        <vt:i4>44</vt:i4>
      </vt:variant>
      <vt:variant>
        <vt:i4>0</vt:i4>
      </vt:variant>
      <vt:variant>
        <vt:i4>5</vt:i4>
      </vt:variant>
      <vt:variant>
        <vt:lpwstr/>
      </vt:variant>
      <vt:variant>
        <vt:lpwstr>_Toc256000727</vt:lpwstr>
      </vt:variant>
      <vt:variant>
        <vt:i4>1048627</vt:i4>
      </vt:variant>
      <vt:variant>
        <vt:i4>38</vt:i4>
      </vt:variant>
      <vt:variant>
        <vt:i4>0</vt:i4>
      </vt:variant>
      <vt:variant>
        <vt:i4>5</vt:i4>
      </vt:variant>
      <vt:variant>
        <vt:lpwstr/>
      </vt:variant>
      <vt:variant>
        <vt:lpwstr>_Toc256000726</vt:lpwstr>
      </vt:variant>
      <vt:variant>
        <vt:i4>1048627</vt:i4>
      </vt:variant>
      <vt:variant>
        <vt:i4>32</vt:i4>
      </vt:variant>
      <vt:variant>
        <vt:i4>0</vt:i4>
      </vt:variant>
      <vt:variant>
        <vt:i4>5</vt:i4>
      </vt:variant>
      <vt:variant>
        <vt:lpwstr/>
      </vt:variant>
      <vt:variant>
        <vt:lpwstr>_Toc256000725</vt:lpwstr>
      </vt:variant>
      <vt:variant>
        <vt:i4>1048627</vt:i4>
      </vt:variant>
      <vt:variant>
        <vt:i4>26</vt:i4>
      </vt:variant>
      <vt:variant>
        <vt:i4>0</vt:i4>
      </vt:variant>
      <vt:variant>
        <vt:i4>5</vt:i4>
      </vt:variant>
      <vt:variant>
        <vt:lpwstr/>
      </vt:variant>
      <vt:variant>
        <vt:lpwstr>_Toc256000724</vt:lpwstr>
      </vt:variant>
      <vt:variant>
        <vt:i4>1048627</vt:i4>
      </vt:variant>
      <vt:variant>
        <vt:i4>20</vt:i4>
      </vt:variant>
      <vt:variant>
        <vt:i4>0</vt:i4>
      </vt:variant>
      <vt:variant>
        <vt:i4>5</vt:i4>
      </vt:variant>
      <vt:variant>
        <vt:lpwstr/>
      </vt:variant>
      <vt:variant>
        <vt:lpwstr>_Toc256000723</vt:lpwstr>
      </vt:variant>
      <vt:variant>
        <vt:i4>1048627</vt:i4>
      </vt:variant>
      <vt:variant>
        <vt:i4>14</vt:i4>
      </vt:variant>
      <vt:variant>
        <vt:i4>0</vt:i4>
      </vt:variant>
      <vt:variant>
        <vt:i4>5</vt:i4>
      </vt:variant>
      <vt:variant>
        <vt:lpwstr/>
      </vt:variant>
      <vt:variant>
        <vt:lpwstr>_Toc256000722</vt:lpwstr>
      </vt:variant>
      <vt:variant>
        <vt:i4>1245235</vt:i4>
      </vt:variant>
      <vt:variant>
        <vt:i4>8</vt:i4>
      </vt:variant>
      <vt:variant>
        <vt:i4>0</vt:i4>
      </vt:variant>
      <vt:variant>
        <vt:i4>5</vt:i4>
      </vt:variant>
      <vt:variant>
        <vt:lpwstr/>
      </vt:variant>
      <vt:variant>
        <vt:lpwstr>_Toc256000715</vt:lpwstr>
      </vt:variant>
      <vt:variant>
        <vt:i4>1179699</vt:i4>
      </vt:variant>
      <vt:variant>
        <vt:i4>2</vt:i4>
      </vt:variant>
      <vt:variant>
        <vt:i4>0</vt:i4>
      </vt:variant>
      <vt:variant>
        <vt:i4>5</vt:i4>
      </vt:variant>
      <vt:variant>
        <vt:lpwstr/>
      </vt:variant>
      <vt:variant>
        <vt:lpwstr>_Toc256000702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med bestående toxisk effekt - skyddsinstruktion</dc:title>
  <dc:subject/>
  <dc:creator>patrik.jens.johansson@vgregion.se</dc:creator>
  <keywords/>
  <lastModifiedBy>Therezia Fröjdh</lastModifiedBy>
  <revision>21</revision>
  <lastPrinted>2016-03-31T10:56:00.0000000Z</lastPrinted>
  <dcterms:created xsi:type="dcterms:W3CDTF">2022-03-09T09:55:00.0000000Z</dcterms:created>
  <dcterms:modified xsi:type="dcterms:W3CDTF">2025-02-18T12:48:00.0000000Z</dcterms:modified>
</coreProperties>
</file>