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A2A5E1" w14:textId="77777777" w:rsidR="008B0308" w:rsidRDefault="008B0308" w:rsidP="00F35B05">
      <w:pPr>
        <w:pStyle w:val="Rubrik2"/>
        <w:sectPr w:rsidR="008B0308" w:rsidSect="008B030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C1CA145" w14:textId="587BE01C" w:rsidR="00DF717E" w:rsidRDefault="00DF717E" w:rsidP="00DF717E">
      <w:pPr>
        <w:pStyle w:val="Rubrik1"/>
      </w:pPr>
      <w:r w:rsidRPr="00DF717E">
        <w:t>Föräldraledighet - vägledning</w:t>
      </w:r>
    </w:p>
    <w:p w14:paraId="51C293F6" w14:textId="685323E2" w:rsidR="008B0308" w:rsidRPr="008B0308" w:rsidRDefault="00DF717E" w:rsidP="00DF717E">
      <w:pPr>
        <w:pStyle w:val="Rubrik2"/>
      </w:pPr>
      <w:r>
        <w:t>Förändringar sedan föregående version</w:t>
      </w:r>
    </w:p>
    <w:p w14:paraId="53C370ED" w14:textId="53D59D9E" w:rsidR="29284002" w:rsidRDefault="29284002" w:rsidP="4876069D">
      <w:pPr>
        <w:pStyle w:val="Normalefterlista"/>
      </w:pPr>
      <w:r>
        <w:t>Justeringar under föräldrapenningtillägg.</w:t>
      </w:r>
    </w:p>
    <w:p w14:paraId="72221788" w14:textId="77777777" w:rsidR="008B0308" w:rsidRPr="008B0308" w:rsidRDefault="008B0308" w:rsidP="00DF717E">
      <w:pPr>
        <w:pStyle w:val="Rubrik2"/>
      </w:pPr>
      <w:r w:rsidRPr="008B0308">
        <w:t>Bakgrund, syfte och mål</w:t>
      </w:r>
    </w:p>
    <w:p w14:paraId="57982A63" w14:textId="7393128C" w:rsidR="008B0308" w:rsidRPr="00DF717E" w:rsidRDefault="008B0308" w:rsidP="00DF717E">
      <w:pPr>
        <w:pStyle w:val="Normalefterlista"/>
      </w:pPr>
      <w:r w:rsidRPr="008B0308">
        <w:t>Vägledning vid föräldraledighet och besök på mödravårdscentral samt information om olika ersättningsformer med syfte att underlätta för verksamhetens chefer och medarbetare.</w:t>
      </w:r>
    </w:p>
    <w:p w14:paraId="039F0C68" w14:textId="77777777" w:rsidR="008B0308" w:rsidRPr="008B0308" w:rsidRDefault="008B0308" w:rsidP="00DF717E">
      <w:pPr>
        <w:pStyle w:val="Rubrik2"/>
      </w:pPr>
      <w:r w:rsidRPr="008B0308">
        <w:t>Förutsättningar</w:t>
      </w:r>
    </w:p>
    <w:p w14:paraId="07ABAF9A" w14:textId="77777777" w:rsidR="008B0308" w:rsidRPr="008B0308" w:rsidRDefault="008B0308" w:rsidP="00A30209">
      <w:pPr>
        <w:pStyle w:val="Rubrik3"/>
      </w:pPr>
      <w:r w:rsidRPr="008B0308">
        <w:t xml:space="preserve">Föräldraledighet </w:t>
      </w:r>
    </w:p>
    <w:p w14:paraId="607C54CD" w14:textId="77777777" w:rsidR="008B0308" w:rsidRPr="008B0308" w:rsidRDefault="008B0308" w:rsidP="00DF717E">
      <w:pPr>
        <w:pStyle w:val="MellanrubrikVGR"/>
      </w:pPr>
      <w:r w:rsidRPr="008B0308">
        <w:t>Hel ledighet med eller utan föräldrapenning</w:t>
      </w:r>
    </w:p>
    <w:p w14:paraId="2A2C41DF" w14:textId="351FF183" w:rsidR="008B0308" w:rsidRPr="00DF717E" w:rsidRDefault="008B0308" w:rsidP="00DF717E">
      <w:r w:rsidRPr="008B0308">
        <w:t>En förälder har rätt att vara ledig tills barnet är 18 månader oavsett om föräldern tar ut föräldrapenning eller inte.</w:t>
      </w:r>
    </w:p>
    <w:p w14:paraId="7EE7E080" w14:textId="77777777" w:rsidR="008B0308" w:rsidRPr="008B0308" w:rsidRDefault="008B0308" w:rsidP="00DF717E">
      <w:pPr>
        <w:pStyle w:val="MellanrubrikVGR"/>
      </w:pPr>
      <w:r w:rsidRPr="008B0308">
        <w:t>Hel ledighet eller delledighet</w:t>
      </w:r>
    </w:p>
    <w:p w14:paraId="2E556102" w14:textId="7F32EC35" w:rsidR="008B0308" w:rsidRPr="00DF717E" w:rsidRDefault="008B0308" w:rsidP="00DF717E">
      <w:r w:rsidRPr="008B0308">
        <w:t>När barnet är äldre än 18 månader har föräldern rätt att vara föräldraledig då föräldern tar ut</w:t>
      </w:r>
      <w:r w:rsidRPr="008B0308">
        <w:rPr>
          <w:color w:val="FF0000"/>
        </w:rPr>
        <w:t xml:space="preserve"> </w:t>
      </w:r>
      <w:r w:rsidRPr="008B0308">
        <w:t>föräldrapenning på motsvarande tid. För att ha rätt till föräldraledighet måste föräldern få ut föräldrapenning i samma omfattning som man är ledig från arbetet. Den anställde är skyldig att på begäran från arbetsgivaren intyga att ersättningsdagar tagits ut under ledigheten.</w:t>
      </w:r>
    </w:p>
    <w:p w14:paraId="28734309" w14:textId="7447DC61" w:rsidR="008B0308" w:rsidRPr="00DF717E" w:rsidRDefault="008B0308" w:rsidP="00DF717E">
      <w:r w:rsidRPr="008B0308">
        <w:t xml:space="preserve">Föräldraledigheten får delas upp på högst tre perioder per kalenderår. Begäran om ledighet ska lämnas till arbetsgivaren senast 3 månader före ledighetens början. </w:t>
      </w:r>
    </w:p>
    <w:p w14:paraId="5EC5B3C1" w14:textId="2DBD689E" w:rsidR="008B0308" w:rsidRPr="00DF717E" w:rsidRDefault="008B0308" w:rsidP="00DF717E">
      <w:r w:rsidRPr="008B0308">
        <w:lastRenderedPageBreak/>
        <w:t xml:space="preserve">Har ledigheten pågått i mindre än en månad har arbetstagaren rätt att återgå till arbetet utan varsel. Har ledigheten pågått i mer än 1 månad har arbetstagaren rätt att återgå till arbetet med en månads varsel. </w:t>
      </w:r>
    </w:p>
    <w:p w14:paraId="618DD1AC" w14:textId="77777777" w:rsidR="008B0308" w:rsidRPr="008B0308" w:rsidRDefault="008B0308" w:rsidP="00DF717E">
      <w:pPr>
        <w:pStyle w:val="MellanrubrikVGR"/>
      </w:pPr>
      <w:r w:rsidRPr="008B0308">
        <w:t xml:space="preserve">Förkortad arbetstid (partiell ledighet utan lön) </w:t>
      </w:r>
    </w:p>
    <w:p w14:paraId="18B1962B" w14:textId="77777777" w:rsidR="008B0308" w:rsidRPr="008B0308" w:rsidRDefault="008B0308" w:rsidP="00DF717E">
      <w:r w:rsidRPr="008B0308">
        <w:t>En förälder har rätt till förkortning av normal arbetstid med upp till en fjärdedel för vård av ett barn som inte har fyllt åtta år eller som är äldre än så men ännu inte har avslutat sitt första skolår.</w:t>
      </w:r>
    </w:p>
    <w:p w14:paraId="32F49924" w14:textId="02BE3EEA" w:rsidR="008B0308" w:rsidRPr="00DF717E" w:rsidRDefault="008B0308" w:rsidP="00DF717E">
      <w:r w:rsidRPr="008B0308">
        <w:t xml:space="preserve">Med normal arbetstid menas tjänstens heltidsmått. </w:t>
      </w:r>
    </w:p>
    <w:p w14:paraId="6CA3CE38" w14:textId="77777777" w:rsidR="008B0308" w:rsidRPr="008B0308" w:rsidRDefault="008B0308" w:rsidP="00DF717E">
      <w:pPr>
        <w:pStyle w:val="MellanrubrikVGR"/>
      </w:pPr>
      <w:r w:rsidRPr="008B0308">
        <w:t>Föräldrapenning</w:t>
      </w:r>
    </w:p>
    <w:p w14:paraId="44314D32" w14:textId="5BF3E0B1" w:rsidR="008B0308" w:rsidRPr="00DF717E" w:rsidRDefault="008B0308" w:rsidP="00DF717E">
      <w:r w:rsidRPr="008B0308">
        <w:t>Föräldrapenning betalas ut i sammanlagt 480 dagar. Föräldrapenning betalas ut som hel (100%), tre fjärdedels (75%), halv (50%), en fjärdedels (25%) eller en åttondels (12,5%) föräldrapenning.</w:t>
      </w:r>
    </w:p>
    <w:p w14:paraId="3D6E6607" w14:textId="46A5F3D4" w:rsidR="008B0308" w:rsidRPr="00DF717E" w:rsidRDefault="008B0308" w:rsidP="00DF717E">
      <w:r w:rsidRPr="008B0308">
        <w:t>Föräldrapenning kan tas ut till och med den dag barnet fyller 12 år eller när barnet slutar i årskurs 5 i grundskolan. Efter barnet fyllt 4 år kan 96 dagar sparas sammanlagt.</w:t>
      </w:r>
    </w:p>
    <w:p w14:paraId="4F4CF68E" w14:textId="77777777" w:rsidR="008B0308" w:rsidRPr="008B0308" w:rsidRDefault="008B0308" w:rsidP="00DF717E">
      <w:pPr>
        <w:pStyle w:val="MellanrubrikVGR"/>
      </w:pPr>
      <w:r w:rsidRPr="008B0308">
        <w:t xml:space="preserve">Ledighet i samband med barns födelse </w:t>
      </w:r>
    </w:p>
    <w:p w14:paraId="569B8186" w14:textId="77777777" w:rsidR="008B0308" w:rsidRPr="008B0308" w:rsidRDefault="008B0308" w:rsidP="00DF717E">
      <w:r w:rsidRPr="008B0308">
        <w:t>I samband med barnets födelse får den andre föräldern vara hemma med ersättning i 10 dagar om arbetstagaren går miste om inkomst. Ersättningen heter tillfällig föräldrapenning.</w:t>
      </w:r>
    </w:p>
    <w:p w14:paraId="6605A764" w14:textId="4D7E6936" w:rsidR="008B0308" w:rsidRPr="00DF717E" w:rsidRDefault="008B0308" w:rsidP="00DF717E">
      <w:r w:rsidRPr="008B0308">
        <w:t xml:space="preserve">Vid adoption har båda adoptivföräldrarna rätt att vara lediga fem dagar var (eller annan fördelning) med tillfällig föräldrapenning. </w:t>
      </w:r>
    </w:p>
    <w:p w14:paraId="01F3A669" w14:textId="77777777" w:rsidR="008B0308" w:rsidRPr="008B0308" w:rsidRDefault="008B0308" w:rsidP="00DF717E">
      <w:pPr>
        <w:pStyle w:val="MellanrubrikVGR"/>
      </w:pPr>
      <w:r w:rsidRPr="008B0308">
        <w:t xml:space="preserve">Föräldrapenningtillägg </w:t>
      </w:r>
    </w:p>
    <w:p w14:paraId="712A4A4B" w14:textId="34D66498" w:rsidR="008B0308" w:rsidRPr="00DF717E" w:rsidRDefault="008B0308" w:rsidP="00DF717E">
      <w:r>
        <w:t xml:space="preserve">En arbetstagare som har varit anställd hos arbetsgivaren under minst </w:t>
      </w:r>
      <w:r w:rsidR="78D1F50F">
        <w:t>180</w:t>
      </w:r>
      <w:r>
        <w:t xml:space="preserve"> kalenderdagar före ledighet med föräldrapenning får föräldrapenningtillägg med belopp motsvarande 10 % av lönebortfallet. För mer information kontakta HR-stöd.</w:t>
      </w:r>
    </w:p>
    <w:p w14:paraId="7E71254A" w14:textId="77777777" w:rsidR="008B0308" w:rsidRPr="008B0308" w:rsidRDefault="008B0308" w:rsidP="00DF717E">
      <w:pPr>
        <w:pStyle w:val="MellanrubrikVGR"/>
      </w:pPr>
      <w:r w:rsidRPr="008B0308">
        <w:t>Föräldralön</w:t>
      </w:r>
    </w:p>
    <w:p w14:paraId="70224895" w14:textId="122DDCE8" w:rsidR="008B0308" w:rsidRPr="00A30209" w:rsidRDefault="008B0308" w:rsidP="00DF717E">
      <w:r w:rsidRPr="008B0308">
        <w:t xml:space="preserve">Arbetstagare som har en lön som överstiger 83,33% av prisbasbeloppet, får av arbetsgivaren föräldralön (takersättning). Föräldralön som tillsammans med högsta belopp för föräldrapenning ger ca 77,6% kompensation av lönebortfallet när föräldrapenning över lägstanivån utges. Ersättningen utges under högst 270 kalenderdagar per födsel. En förutsättning är dock att arbetstagaren varit </w:t>
      </w:r>
      <w:r w:rsidRPr="00A30209">
        <w:t>anställd hos arbetsgivaren under minst 180 dagar före ledighetens början.</w:t>
      </w:r>
    </w:p>
    <w:p w14:paraId="6E476A6C" w14:textId="77777777" w:rsidR="008B0308" w:rsidRPr="008B0308" w:rsidRDefault="008B0308" w:rsidP="00DF717E">
      <w:pPr>
        <w:pStyle w:val="MellanrubrikVGR"/>
      </w:pPr>
      <w:r w:rsidRPr="008B0308">
        <w:lastRenderedPageBreak/>
        <w:t>Besök på mödravårdscentral</w:t>
      </w:r>
    </w:p>
    <w:p w14:paraId="2B6E10D2" w14:textId="5DE1FBEA" w:rsidR="008B0308" w:rsidRPr="00DF717E" w:rsidRDefault="008B0308" w:rsidP="00DF717E">
      <w:r w:rsidRPr="008B0308">
        <w:t>Om det är nödvändigt att besöket sker på arbetstid har en anställd i egenskap av blivande förälder rätt till ledighet med bibehållen lön för att besöka mödravårdscentral vid högst två tillfällen under graviditeten.</w:t>
      </w:r>
    </w:p>
    <w:p w14:paraId="388810AC" w14:textId="77777777" w:rsidR="008B0308" w:rsidRPr="008B0308" w:rsidRDefault="008B0308" w:rsidP="00DF717E">
      <w:pPr>
        <w:pStyle w:val="MellanrubrikVGR"/>
      </w:pPr>
      <w:r w:rsidRPr="008B0308">
        <w:t>Tillämpliga lagar, föreskrifter eller riktlinjer</w:t>
      </w:r>
    </w:p>
    <w:p w14:paraId="77725542" w14:textId="0E2DF967" w:rsidR="008B0308" w:rsidRPr="00DF717E" w:rsidRDefault="008B0308" w:rsidP="00DF717E">
      <w:r w:rsidRPr="008B0308">
        <w:t>Allmänna Bestämmelser (AB), Föräldraledighetslagen, Socialförsäkringsbalken.</w:t>
      </w:r>
    </w:p>
    <w:p w14:paraId="783DAEFF" w14:textId="77777777" w:rsidR="008B0308" w:rsidRPr="008B0308" w:rsidRDefault="008B0308" w:rsidP="00DF717E">
      <w:pPr>
        <w:pStyle w:val="Rubrik2"/>
      </w:pPr>
      <w:r w:rsidRPr="008B0308">
        <w:t>Relaterad information</w:t>
      </w:r>
    </w:p>
    <w:p w14:paraId="76B9F95B" w14:textId="58D50EC2" w:rsidR="00536A5A" w:rsidRPr="00536A5A" w:rsidRDefault="008B0308" w:rsidP="00DF717E">
      <w:pPr>
        <w:pStyle w:val="Normalefterlista"/>
      </w:pPr>
      <w:r w:rsidRPr="008B0308">
        <w:t>För ytterligare information se Försäkringskassans hemsida (</w:t>
      </w:r>
      <w:hyperlink r:id="rId17" w:history="1">
        <w:r w:rsidRPr="008B0308">
          <w:rPr>
            <w:color w:val="0563C1"/>
            <w:u w:val="single"/>
          </w:rPr>
          <w:t>www.forsakringskassan.se</w:t>
        </w:r>
      </w:hyperlink>
      <w:r w:rsidRPr="008B0308">
        <w:t>).</w:t>
      </w:r>
      <w:bookmarkEnd w:id="0"/>
    </w:p>
    <w:sectPr w:rsidR="00536A5A" w:rsidRPr="00536A5A" w:rsidSect="008B030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9B6D32" w14:textId="77777777" w:rsidR="00BF1818" w:rsidRDefault="00BF1818">
      <w:r>
        <w:separator/>
      </w:r>
    </w:p>
  </w:endnote>
  <w:endnote w:type="continuationSeparator" w:id="0">
    <w:p w14:paraId="3238A00D" w14:textId="77777777" w:rsidR="00BF1818" w:rsidRDefault="00BF1818">
      <w:r>
        <w:continuationSeparator/>
      </w:r>
    </w:p>
  </w:endnote>
  <w:endnote w:type="continuationNotice" w:id="1">
    <w:p w14:paraId="3A27699D" w14:textId="77777777" w:rsidR="00BF1818" w:rsidRDefault="00BF18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FC28FE" w14:textId="77777777" w:rsidR="00BF1818" w:rsidRDefault="00BF1818"/>
  </w:footnote>
  <w:footnote w:type="continuationSeparator" w:id="0">
    <w:p w14:paraId="5CCB0509" w14:textId="77777777" w:rsidR="00BF1818" w:rsidRDefault="00BF1818">
      <w:r>
        <w:continuationSeparator/>
      </w:r>
    </w:p>
  </w:footnote>
  <w:footnote w:type="continuationNotice" w:id="1">
    <w:p w14:paraId="049E4F71" w14:textId="77777777" w:rsidR="00BF1818" w:rsidRDefault="00BF18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64848661">
    <w:abstractNumId w:val="17"/>
  </w:num>
  <w:num w:numId="2" w16cid:durableId="298804029">
    <w:abstractNumId w:val="14"/>
  </w:num>
  <w:num w:numId="3" w16cid:durableId="1490097152">
    <w:abstractNumId w:val="0"/>
  </w:num>
  <w:num w:numId="4" w16cid:durableId="1355034020">
    <w:abstractNumId w:val="6"/>
  </w:num>
  <w:num w:numId="5" w16cid:durableId="800272610">
    <w:abstractNumId w:val="15"/>
  </w:num>
  <w:num w:numId="6" w16cid:durableId="853108012">
    <w:abstractNumId w:val="2"/>
  </w:num>
  <w:num w:numId="7" w16cid:durableId="1912346702">
    <w:abstractNumId w:val="11"/>
  </w:num>
  <w:num w:numId="8" w16cid:durableId="613900496">
    <w:abstractNumId w:val="8"/>
  </w:num>
  <w:num w:numId="9" w16cid:durableId="984508880">
    <w:abstractNumId w:val="1"/>
  </w:num>
  <w:num w:numId="10" w16cid:durableId="1341660669">
    <w:abstractNumId w:val="1"/>
  </w:num>
  <w:num w:numId="11" w16cid:durableId="1440878454">
    <w:abstractNumId w:val="3"/>
  </w:num>
  <w:num w:numId="12" w16cid:durableId="1513379937">
    <w:abstractNumId w:val="4"/>
  </w:num>
  <w:num w:numId="13" w16cid:durableId="2061052479">
    <w:abstractNumId w:val="13"/>
  </w:num>
  <w:num w:numId="14" w16cid:durableId="663511249">
    <w:abstractNumId w:val="9"/>
  </w:num>
  <w:num w:numId="15" w16cid:durableId="1706247691">
    <w:abstractNumId w:val="7"/>
  </w:num>
  <w:num w:numId="16" w16cid:durableId="810099788">
    <w:abstractNumId w:val="12"/>
  </w:num>
  <w:num w:numId="17" w16cid:durableId="692388435">
    <w:abstractNumId w:val="5"/>
  </w:num>
  <w:num w:numId="18" w16cid:durableId="190144700">
    <w:abstractNumId w:val="10"/>
  </w:num>
  <w:num w:numId="19" w16cid:durableId="160550145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2FB"/>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308"/>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209"/>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181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E77F1"/>
    <w:rsid w:val="00DF0033"/>
    <w:rsid w:val="00DF717E"/>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1ADB"/>
    <w:rsid w:val="00F86F47"/>
    <w:rsid w:val="00F90B64"/>
    <w:rsid w:val="00FB2F0F"/>
    <w:rsid w:val="00FB5086"/>
    <w:rsid w:val="00FB5411"/>
    <w:rsid w:val="00FB6392"/>
    <w:rsid w:val="00FD3C70"/>
    <w:rsid w:val="00FD6820"/>
    <w:rsid w:val="00FE12D8"/>
    <w:rsid w:val="00FF7C02"/>
    <w:rsid w:val="024801E3"/>
    <w:rsid w:val="119F2B5D"/>
    <w:rsid w:val="29284002"/>
    <w:rsid w:val="2FE4BD80"/>
    <w:rsid w:val="415EDBD7"/>
    <w:rsid w:val="4876069D"/>
    <w:rsid w:val="647B2B65"/>
    <w:rsid w:val="6B2CF8ED"/>
    <w:rsid w:val="78D1F50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forsakringskassan.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489</Words>
  <Characters>3084</Characters>
  <Application>Microsoft Office Word</Application>
  <DocSecurity>0</DocSecurity>
  <Lines>25</Lines>
  <Paragraphs>7</Paragraphs>
  <ScaleCrop>false</ScaleCrop>
  <Manager/>
  <Company/>
  <LinksUpToDate>false</LinksUpToDate>
  <CharactersWithSpaces>3566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Föräldraledighet - vägledning</dc:title>
  <dc:subject/>
  <dc:creator>patrik.jens.johansson@vgregion.se</dc:creator>
  <keywords/>
  <lastModifiedBy>Therezia Fröjdh</lastModifiedBy>
  <revision>7</revision>
  <lastPrinted>2016-03-31T10:56:00.0000000Z</lastPrinted>
  <dcterms:created xsi:type="dcterms:W3CDTF">2022-03-09T09:51:00.0000000Z</dcterms:created>
  <dcterms:modified xsi:type="dcterms:W3CDTF">2025-02-07T13:01:00.0000000Z</dcterms:modified>
</coreProperties>
</file>