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7DE8F" w14:textId="77777777" w:rsidR="00B66945" w:rsidRDefault="00B66945" w:rsidP="00F35B05">
      <w:pPr>
        <w:pStyle w:val="Rubrik2"/>
        <w:sectPr w:rsidR="00B66945" w:rsidSect="00B6694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315504" w14:textId="3A1DC831" w:rsidR="0030674E" w:rsidRDefault="00220B09" w:rsidP="00220B09">
      <w:pPr>
        <w:pStyle w:val="Rubrik1"/>
      </w:pPr>
      <w:r>
        <w:t>Lex Maria - anmälan</w:t>
      </w:r>
    </w:p>
    <w:p w14:paraId="7041EE3C" w14:textId="43A12927" w:rsidR="00B66945" w:rsidRPr="00B66945" w:rsidRDefault="00220B09" w:rsidP="00220B09">
      <w:pPr>
        <w:pStyle w:val="Rubrik2"/>
      </w:pPr>
      <w:r>
        <w:t>Förändringar sedan föregående version</w:t>
      </w:r>
    </w:p>
    <w:p w14:paraId="2C5D6F48" w14:textId="3E1F35E7" w:rsidR="00B66945" w:rsidRPr="00B66945" w:rsidRDefault="00B66945" w:rsidP="00220B09">
      <w:r w:rsidRPr="00B66945">
        <w:t xml:space="preserve">Ändrade arbetsgruppsmedlemmar. </w:t>
      </w:r>
      <w:r w:rsidR="00A87A78">
        <w:t>Genomgång och uppdatering av länkar.</w:t>
      </w:r>
    </w:p>
    <w:p w14:paraId="1782DDD2" w14:textId="77777777" w:rsidR="00B66945" w:rsidRPr="00B66945" w:rsidRDefault="00B66945" w:rsidP="00220B09">
      <w:pPr>
        <w:pStyle w:val="Rubrik2"/>
      </w:pPr>
      <w:r w:rsidRPr="00B66945">
        <w:t>Bakgrund, syfte och mål</w:t>
      </w:r>
    </w:p>
    <w:p w14:paraId="02D8C2D4" w14:textId="3052E97D" w:rsidR="00B66945" w:rsidRPr="00B66945" w:rsidRDefault="00B66945" w:rsidP="00220B09">
      <w:r w:rsidRPr="00B66945">
        <w:t xml:space="preserve">Vårdgivare ska anmäla händelser som har medfört eller hade kunnat medföra en allvarlig vårdskada till Inspektionen för vård och omsorg (IVO) (1, 2, 3). </w:t>
      </w:r>
    </w:p>
    <w:p w14:paraId="17E5E1E7" w14:textId="22C57429" w:rsidR="00B66945" w:rsidRPr="00B66945" w:rsidRDefault="00B66945" w:rsidP="00220B09">
      <w:r w:rsidRPr="00B66945">
        <w:t>Med vårdskada avses enligt patientsäkerhetslagen (3) lidande, kroppslig eller psykisk skada eller sjukdom samt dödsfall som hade kunnat undvikas om adekvata åtgärder hade vidtagits vid patientens kontakt med hälso- och sjukvården. Allvarlig vårdskada innebär att patienten fått bestående skada eller har lett till ett väsentligt ökat vårdbehov eller avlidit (2).</w:t>
      </w:r>
    </w:p>
    <w:p w14:paraId="5EFD9B8C" w14:textId="2FDE5096" w:rsidR="00B66945" w:rsidRPr="00B66945" w:rsidRDefault="00B66945" w:rsidP="00220B09">
      <w:r w:rsidRPr="00B66945">
        <w:t>Syftet med denna rutin är att beskriva handläggningsprocessen för lex Maria ärenden på Skaraborgs sjukhus (SkaS).</w:t>
      </w:r>
    </w:p>
    <w:p w14:paraId="42452798" w14:textId="77777777" w:rsidR="00B66945" w:rsidRPr="00B66945" w:rsidRDefault="00B66945" w:rsidP="00220B09">
      <w:r w:rsidRPr="00B66945">
        <w:t xml:space="preserve">Målet är att anmälan ska ha kommit in till IVO inom två månader från det att händelsen inträffade alternativt upptäcktes. Om det av patientsäkerhetsskäl är angeläget att händelsen snabbt kommer till </w:t>
      </w:r>
      <w:proofErr w:type="spellStart"/>
      <w:r w:rsidRPr="00B66945">
        <w:t>IVO:s</w:t>
      </w:r>
      <w:proofErr w:type="spellEnd"/>
      <w:r w:rsidRPr="00B66945">
        <w:t xml:space="preserve"> kännedom, ska anmälan göras dit omedelbart (2). Anmälan ska sedan kompletteras med händelseanalys som skickas in så snart som möjligt. (4)</w:t>
      </w:r>
    </w:p>
    <w:p w14:paraId="720CD4F9" w14:textId="77777777" w:rsidR="00B66945" w:rsidRPr="00B66945" w:rsidRDefault="00B66945" w:rsidP="00220B09">
      <w:pPr>
        <w:pStyle w:val="Rubrik2"/>
      </w:pPr>
      <w:r w:rsidRPr="00B66945">
        <w:t>Förutsättningar</w:t>
      </w:r>
    </w:p>
    <w:p w14:paraId="71533DBB" w14:textId="77777777" w:rsidR="00B66945" w:rsidRPr="00B66945" w:rsidRDefault="00B66945" w:rsidP="00220B09">
      <w:pPr>
        <w:pStyle w:val="MellanrubrikVGR"/>
      </w:pPr>
      <w:r w:rsidRPr="00B66945">
        <w:t>Avgränsningar</w:t>
      </w:r>
    </w:p>
    <w:p w14:paraId="217410B8" w14:textId="77777777" w:rsidR="00B66945" w:rsidRPr="00B66945" w:rsidRDefault="00B66945" w:rsidP="00220B09">
      <w:r w:rsidRPr="00B66945">
        <w:t>Rutinen är sjukhusövergripande och vänder sig till personer som är delaktiga i handläggningen av lex Maria ärenden.</w:t>
      </w:r>
    </w:p>
    <w:p w14:paraId="7CB217F7" w14:textId="77777777" w:rsidR="00B66945" w:rsidRPr="00B66945" w:rsidRDefault="00B66945" w:rsidP="00220B09">
      <w:pPr>
        <w:pStyle w:val="MellanrubrikVGR"/>
      </w:pPr>
      <w:r w:rsidRPr="00B66945">
        <w:lastRenderedPageBreak/>
        <w:t>Ansvar</w:t>
      </w:r>
    </w:p>
    <w:p w14:paraId="574E569D" w14:textId="77777777" w:rsidR="00B66945" w:rsidRPr="00B66945" w:rsidRDefault="00B66945" w:rsidP="00220B09">
      <w:r w:rsidRPr="00B66945">
        <w:t>Lex Maria anmälan till IVO görs endast av chefläkare. Verksamhetschef ska initiera anmälan genom att informera chefläkare om inträffade händelser.</w:t>
      </w:r>
    </w:p>
    <w:p w14:paraId="735DB6D9" w14:textId="77777777" w:rsidR="00B66945" w:rsidRPr="00B66945" w:rsidRDefault="00B66945" w:rsidP="00220B09">
      <w:pPr>
        <w:pStyle w:val="MellanrubrikVGR"/>
      </w:pPr>
      <w:r w:rsidRPr="00B66945">
        <w:t>Förberedelser</w:t>
      </w:r>
    </w:p>
    <w:p w14:paraId="6D3C9FA9" w14:textId="77777777" w:rsidR="00B66945" w:rsidRPr="00B66945" w:rsidRDefault="00B66945" w:rsidP="00220B09">
      <w:r w:rsidRPr="00B66945">
        <w:t>En registrerad avvikelse ska finnas i avvikelsehanteringssystemet (se rutin) och ligga till grund för anmälan. En händelseanalys (se rutin) ska genomföras i nära anslutning till händelsen och bifogas lex Maria anmälan.</w:t>
      </w:r>
    </w:p>
    <w:p w14:paraId="49C607E9" w14:textId="77777777" w:rsidR="00B66945" w:rsidRPr="00B66945" w:rsidRDefault="00B66945" w:rsidP="00220B09">
      <w:pPr>
        <w:pStyle w:val="Rubrik2"/>
      </w:pPr>
      <w:r w:rsidRPr="00B66945">
        <w:t>Arbetsbeskrivning</w:t>
      </w:r>
    </w:p>
    <w:p w14:paraId="4D2A56AD" w14:textId="77777777" w:rsidR="00B66945" w:rsidRPr="00B66945" w:rsidRDefault="00B66945" w:rsidP="00220B09">
      <w:pPr>
        <w:pStyle w:val="MellanrubrikVGR"/>
      </w:pPr>
      <w:r w:rsidRPr="00B66945">
        <w:t>Informera patient</w:t>
      </w:r>
    </w:p>
    <w:p w14:paraId="6C4C0D4D" w14:textId="77777777" w:rsidR="00B66945" w:rsidRPr="00B66945" w:rsidRDefault="00B66945" w:rsidP="00220B09">
      <w:r w:rsidRPr="00B66945">
        <w:t>Patienten ska underrättas om att en händelse som hade kunnat medföra/medfört en vårdskada föranlett en lex Maria-anmälan. Om informationen inte kan lämnas till patienten, ska den i stället lämnas till en närstående. Patienten/närstående ska ges möjlighet att i anslutning till anmälan beskriva sin upplevelse av händelsen. En anteckning om att patienten eller en närstående underrättats om lex Maria-anmälan ska göras i patientjournalen. Det ska även antecknas om information inte lämnats och anledningen till detta. Den som är anmälningsansvarig svarar för att patienten eller en närstående utan dröjsmål blir informerad om och får en kopia av Inspektionen för vård och omsorgs beslut efter en anmälan.</w:t>
      </w:r>
    </w:p>
    <w:p w14:paraId="3CA736BD" w14:textId="77777777" w:rsidR="00B66945" w:rsidRPr="00B66945" w:rsidRDefault="00B66945" w:rsidP="00220B09">
      <w:pPr>
        <w:pStyle w:val="MellanrubrikVGR"/>
      </w:pPr>
      <w:r w:rsidRPr="00B66945">
        <w:t>Anmälan</w:t>
      </w:r>
    </w:p>
    <w:p w14:paraId="6FADBA39" w14:textId="4D53F26F" w:rsidR="00B66945" w:rsidRPr="00B66945" w:rsidRDefault="00B66945" w:rsidP="00220B09">
      <w:r w:rsidRPr="00B66945">
        <w:t>Anmälan görs på elektronisk blankett till IVO (1). Till anmälan bifogas en händelseanalys.</w:t>
      </w:r>
    </w:p>
    <w:p w14:paraId="76CE1BB5" w14:textId="77777777" w:rsidR="00B66945" w:rsidRPr="00B66945" w:rsidRDefault="00B66945" w:rsidP="00220B09">
      <w:r w:rsidRPr="00B66945">
        <w:t>En anmälan ska innehålla beskrivningar av:</w:t>
      </w:r>
    </w:p>
    <w:p w14:paraId="5C09EA76" w14:textId="77777777" w:rsidR="00B66945" w:rsidRPr="00B66945" w:rsidRDefault="00B66945" w:rsidP="00220B09">
      <w:pPr>
        <w:pStyle w:val="Punktlista"/>
      </w:pPr>
      <w:r w:rsidRPr="00B66945">
        <w:t xml:space="preserve">händelseförloppet </w:t>
      </w:r>
    </w:p>
    <w:p w14:paraId="03748684" w14:textId="77777777" w:rsidR="00B66945" w:rsidRPr="00B66945" w:rsidRDefault="00B66945" w:rsidP="00220B09">
      <w:pPr>
        <w:pStyle w:val="Punktlista"/>
      </w:pPr>
      <w:r w:rsidRPr="00B66945">
        <w:t>omedelbart vidtagna korrigerande åtgärder</w:t>
      </w:r>
    </w:p>
    <w:p w14:paraId="28591AAB" w14:textId="77777777" w:rsidR="00B66945" w:rsidRPr="00B66945" w:rsidRDefault="00B66945" w:rsidP="00220B09">
      <w:pPr>
        <w:pStyle w:val="Punktlista"/>
      </w:pPr>
      <w:r w:rsidRPr="00B66945">
        <w:t xml:space="preserve">identifierade orsaker till händelsen </w:t>
      </w:r>
    </w:p>
    <w:p w14:paraId="7D60EC1B" w14:textId="77777777" w:rsidR="00B66945" w:rsidRPr="00B66945" w:rsidRDefault="00B66945" w:rsidP="00220B09">
      <w:pPr>
        <w:pStyle w:val="Punktlista"/>
      </w:pPr>
      <w:r w:rsidRPr="00B66945">
        <w:t xml:space="preserve">riskbedömning, dvs. sannolikheten för att liknande händelser ska inträffa igen och tänkbara konsekvenser </w:t>
      </w:r>
    </w:p>
    <w:p w14:paraId="0A4ECDC9" w14:textId="77777777" w:rsidR="00B66945" w:rsidRPr="00B66945" w:rsidRDefault="00B66945" w:rsidP="00220B09">
      <w:pPr>
        <w:pStyle w:val="Punktlista"/>
      </w:pPr>
      <w:r w:rsidRPr="00B66945">
        <w:t xml:space="preserve">händelser av liknande art som tidigare har inträffat i verksamheten  </w:t>
      </w:r>
    </w:p>
    <w:p w14:paraId="0C3942CF" w14:textId="77777777" w:rsidR="00B66945" w:rsidRPr="00B66945" w:rsidRDefault="00B66945" w:rsidP="00220B09">
      <w:pPr>
        <w:pStyle w:val="Punktlista"/>
      </w:pPr>
      <w:r w:rsidRPr="00B66945">
        <w:t>riskförebyggande åtgärder som vidtagits med utgångspunkt från riskbedömningen</w:t>
      </w:r>
    </w:p>
    <w:p w14:paraId="0BC4A7D0" w14:textId="77777777" w:rsidR="00B66945" w:rsidRPr="00B66945" w:rsidRDefault="00B66945" w:rsidP="00220B09">
      <w:pPr>
        <w:pStyle w:val="Rubrik2"/>
      </w:pPr>
      <w:r w:rsidRPr="00B66945">
        <w:lastRenderedPageBreak/>
        <w:t>Ärendegång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45"/>
        <w:gridCol w:w="2709"/>
      </w:tblGrid>
      <w:tr w:rsidR="00B66945" w:rsidRPr="00B66945" w14:paraId="3EF97394" w14:textId="77777777" w:rsidTr="00FF44CE">
        <w:tc>
          <w:tcPr>
            <w:tcW w:w="9054" w:type="dxa"/>
            <w:gridSpan w:val="2"/>
            <w:shd w:val="clear" w:color="auto" w:fill="E7E6E6"/>
          </w:tcPr>
          <w:p w14:paraId="12669B46" w14:textId="77777777" w:rsidR="00B66945" w:rsidRPr="00220B09" w:rsidRDefault="00B66945" w:rsidP="00B66945">
            <w:pPr>
              <w:spacing w:after="0" w:line="240" w:lineRule="auto"/>
              <w:ind w:left="0" w:right="0"/>
              <w:rPr>
                <w:b/>
              </w:rPr>
            </w:pPr>
          </w:p>
          <w:p w14:paraId="055F9590" w14:textId="77777777" w:rsidR="00B66945" w:rsidRPr="00220B09" w:rsidRDefault="00B66945" w:rsidP="00B66945">
            <w:pPr>
              <w:spacing w:after="0" w:line="240" w:lineRule="auto"/>
              <w:ind w:left="0" w:right="0"/>
            </w:pPr>
            <w:r w:rsidRPr="00220B09">
              <w:rPr>
                <w:b/>
              </w:rPr>
              <w:t xml:space="preserve">Avvikelse registrerad i avvikelsehanteringssystemet </w:t>
            </w:r>
            <w:proofErr w:type="spellStart"/>
            <w:r w:rsidRPr="00220B09">
              <w:rPr>
                <w:b/>
              </w:rPr>
              <w:t>MedControl</w:t>
            </w:r>
            <w:proofErr w:type="spellEnd"/>
            <w:r w:rsidRPr="00220B09">
              <w:rPr>
                <w:b/>
              </w:rPr>
              <w:t xml:space="preserve"> PRO (MCP)</w:t>
            </w:r>
          </w:p>
        </w:tc>
      </w:tr>
      <w:tr w:rsidR="00B66945" w:rsidRPr="00B66945" w14:paraId="1C5534C0" w14:textId="77777777" w:rsidTr="00FF44CE">
        <w:tc>
          <w:tcPr>
            <w:tcW w:w="6345" w:type="dxa"/>
            <w:shd w:val="clear" w:color="auto" w:fill="auto"/>
          </w:tcPr>
          <w:p w14:paraId="02D3CC70" w14:textId="77777777" w:rsidR="00B66945" w:rsidRPr="00220B09" w:rsidRDefault="00B66945" w:rsidP="00B66945">
            <w:pPr>
              <w:spacing w:after="0" w:line="240" w:lineRule="auto"/>
              <w:ind w:left="0" w:right="0"/>
            </w:pPr>
            <w:r w:rsidRPr="00220B09">
              <w:t>Händelseanalys initierad i MCP</w:t>
            </w:r>
          </w:p>
        </w:tc>
        <w:tc>
          <w:tcPr>
            <w:tcW w:w="2709" w:type="dxa"/>
            <w:shd w:val="clear" w:color="auto" w:fill="auto"/>
          </w:tcPr>
          <w:p w14:paraId="125685BC" w14:textId="77777777" w:rsidR="00B66945" w:rsidRPr="00220B09" w:rsidRDefault="00B66945" w:rsidP="00B66945">
            <w:pPr>
              <w:spacing w:after="0" w:line="240" w:lineRule="auto"/>
              <w:ind w:left="0" w:right="0"/>
            </w:pPr>
            <w:r w:rsidRPr="00220B09">
              <w:t>Chef</w:t>
            </w:r>
          </w:p>
        </w:tc>
      </w:tr>
      <w:tr w:rsidR="00B66945" w:rsidRPr="00B66945" w14:paraId="5A6176A5" w14:textId="77777777" w:rsidTr="00FF44CE">
        <w:tc>
          <w:tcPr>
            <w:tcW w:w="6345" w:type="dxa"/>
            <w:shd w:val="clear" w:color="auto" w:fill="auto"/>
          </w:tcPr>
          <w:p w14:paraId="0BD55DC1" w14:textId="77777777" w:rsidR="00B66945" w:rsidRPr="00220B09" w:rsidRDefault="00B66945" w:rsidP="00B66945">
            <w:pPr>
              <w:spacing w:after="0" w:line="240" w:lineRule="auto"/>
              <w:ind w:left="0" w:right="0"/>
            </w:pPr>
            <w:r w:rsidRPr="00220B09">
              <w:t>Välja ”Till lex Maria för bedömning” i MCP</w:t>
            </w:r>
          </w:p>
        </w:tc>
        <w:tc>
          <w:tcPr>
            <w:tcW w:w="2709" w:type="dxa"/>
            <w:shd w:val="clear" w:color="auto" w:fill="auto"/>
          </w:tcPr>
          <w:p w14:paraId="137A6AD7" w14:textId="77777777" w:rsidR="00B66945" w:rsidRPr="00220B09" w:rsidRDefault="00B66945" w:rsidP="00B66945">
            <w:pPr>
              <w:spacing w:after="0" w:line="240" w:lineRule="auto"/>
              <w:ind w:left="0" w:right="0"/>
            </w:pPr>
            <w:r w:rsidRPr="00220B09">
              <w:t>Verksamhetschef</w:t>
            </w:r>
          </w:p>
        </w:tc>
      </w:tr>
      <w:tr w:rsidR="00B66945" w:rsidRPr="00B66945" w14:paraId="1491B00C" w14:textId="77777777" w:rsidTr="00FF44CE">
        <w:tc>
          <w:tcPr>
            <w:tcW w:w="9054" w:type="dxa"/>
            <w:gridSpan w:val="2"/>
            <w:shd w:val="clear" w:color="auto" w:fill="E7E6E6"/>
          </w:tcPr>
          <w:p w14:paraId="68118F26" w14:textId="77777777" w:rsidR="00B66945" w:rsidRPr="00220B09" w:rsidRDefault="00B66945" w:rsidP="00B66945">
            <w:pPr>
              <w:spacing w:after="0" w:line="240" w:lineRule="auto"/>
              <w:ind w:left="0" w:right="0"/>
              <w:rPr>
                <w:b/>
              </w:rPr>
            </w:pPr>
          </w:p>
          <w:p w14:paraId="04ADA4A3" w14:textId="77777777" w:rsidR="00B66945" w:rsidRPr="00220B09" w:rsidRDefault="00B66945" w:rsidP="00B66945">
            <w:pPr>
              <w:spacing w:after="0" w:line="240" w:lineRule="auto"/>
              <w:ind w:left="0" w:right="0"/>
            </w:pPr>
            <w:r w:rsidRPr="00220B09">
              <w:rPr>
                <w:b/>
              </w:rPr>
              <w:t>Chefläkare informerad om att händelse inträffat</w:t>
            </w:r>
          </w:p>
        </w:tc>
      </w:tr>
      <w:tr w:rsidR="00B66945" w:rsidRPr="00B66945" w14:paraId="7F979E7B" w14:textId="77777777" w:rsidTr="00FF44CE">
        <w:tc>
          <w:tcPr>
            <w:tcW w:w="6345" w:type="dxa"/>
            <w:shd w:val="clear" w:color="auto" w:fill="auto"/>
          </w:tcPr>
          <w:p w14:paraId="341B83FE" w14:textId="77777777" w:rsidR="00B66945" w:rsidRPr="00220B09" w:rsidRDefault="00B66945" w:rsidP="00B66945">
            <w:pPr>
              <w:spacing w:after="0" w:line="240" w:lineRule="auto"/>
              <w:ind w:left="0" w:right="0"/>
            </w:pPr>
            <w:r w:rsidRPr="00220B09">
              <w:t>Bedöma om lex Maria ska göras efter händelseanalysens resultat</w:t>
            </w:r>
          </w:p>
        </w:tc>
        <w:tc>
          <w:tcPr>
            <w:tcW w:w="2709" w:type="dxa"/>
            <w:shd w:val="clear" w:color="auto" w:fill="auto"/>
          </w:tcPr>
          <w:p w14:paraId="1EA373A1" w14:textId="77777777" w:rsidR="00B66945" w:rsidRPr="00220B09" w:rsidRDefault="00B66945" w:rsidP="00B66945">
            <w:pPr>
              <w:spacing w:after="0" w:line="240" w:lineRule="auto"/>
              <w:ind w:left="0" w:right="0"/>
            </w:pPr>
            <w:r w:rsidRPr="00220B09">
              <w:t>Chefläkare</w:t>
            </w:r>
          </w:p>
        </w:tc>
      </w:tr>
      <w:tr w:rsidR="00B66945" w:rsidRPr="00B66945" w14:paraId="2DCED3E7" w14:textId="77777777" w:rsidTr="00FF44CE">
        <w:tc>
          <w:tcPr>
            <w:tcW w:w="6345" w:type="dxa"/>
            <w:shd w:val="clear" w:color="auto" w:fill="auto"/>
          </w:tcPr>
          <w:p w14:paraId="76A7E152" w14:textId="77777777" w:rsidR="00B66945" w:rsidRPr="00220B09" w:rsidRDefault="00B66945" w:rsidP="00B66945">
            <w:pPr>
              <w:spacing w:after="0" w:line="240" w:lineRule="auto"/>
              <w:ind w:left="0" w:right="0"/>
            </w:pPr>
            <w:r w:rsidRPr="00220B09">
              <w:t>Bifoga den klara händelseanalysslutrapporten till avvikelsen i MCP</w:t>
            </w:r>
          </w:p>
        </w:tc>
        <w:tc>
          <w:tcPr>
            <w:tcW w:w="2709" w:type="dxa"/>
            <w:shd w:val="clear" w:color="auto" w:fill="auto"/>
          </w:tcPr>
          <w:p w14:paraId="217C04BF" w14:textId="77777777" w:rsidR="00B66945" w:rsidRPr="00220B09" w:rsidRDefault="00B66945" w:rsidP="00B66945">
            <w:pPr>
              <w:spacing w:after="0" w:line="240" w:lineRule="auto"/>
              <w:ind w:left="0" w:right="0"/>
            </w:pPr>
            <w:r w:rsidRPr="00220B09">
              <w:t>Analysledare</w:t>
            </w:r>
          </w:p>
        </w:tc>
      </w:tr>
      <w:tr w:rsidR="00B66945" w:rsidRPr="00B66945" w14:paraId="48994946" w14:textId="77777777" w:rsidTr="00FF44CE">
        <w:tc>
          <w:tcPr>
            <w:tcW w:w="9054" w:type="dxa"/>
            <w:gridSpan w:val="2"/>
            <w:shd w:val="clear" w:color="auto" w:fill="E7E6E6"/>
          </w:tcPr>
          <w:p w14:paraId="72A40774" w14:textId="77777777" w:rsidR="00B66945" w:rsidRPr="00220B09" w:rsidRDefault="00B66945" w:rsidP="00B66945">
            <w:pPr>
              <w:spacing w:after="0" w:line="240" w:lineRule="auto"/>
              <w:ind w:left="0" w:right="0"/>
              <w:rPr>
                <w:b/>
              </w:rPr>
            </w:pPr>
          </w:p>
          <w:p w14:paraId="19BED25F" w14:textId="77777777" w:rsidR="00B66945" w:rsidRPr="00220B09" w:rsidRDefault="00B66945" w:rsidP="00B66945">
            <w:pPr>
              <w:spacing w:after="0" w:line="240" w:lineRule="auto"/>
              <w:ind w:left="0" w:right="0"/>
            </w:pPr>
            <w:r w:rsidRPr="00220B09">
              <w:rPr>
                <w:b/>
              </w:rPr>
              <w:t>Beslut fattat om att göra lex Maria anmälan</w:t>
            </w:r>
          </w:p>
        </w:tc>
      </w:tr>
      <w:tr w:rsidR="00B66945" w:rsidRPr="00B66945" w14:paraId="3ECFEEE8" w14:textId="77777777" w:rsidTr="00FF44CE">
        <w:tc>
          <w:tcPr>
            <w:tcW w:w="6345" w:type="dxa"/>
            <w:shd w:val="clear" w:color="auto" w:fill="auto"/>
          </w:tcPr>
          <w:p w14:paraId="3B9CD633" w14:textId="77777777" w:rsidR="00B66945" w:rsidRPr="00220B09" w:rsidRDefault="00B66945" w:rsidP="00B66945">
            <w:pPr>
              <w:spacing w:after="0" w:line="240" w:lineRule="auto"/>
              <w:ind w:left="0" w:right="0"/>
            </w:pPr>
            <w:r w:rsidRPr="00220B09">
              <w:t>Dokumentera chefläkarbeslut i MCP</w:t>
            </w:r>
          </w:p>
        </w:tc>
        <w:tc>
          <w:tcPr>
            <w:tcW w:w="2709" w:type="dxa"/>
            <w:shd w:val="clear" w:color="auto" w:fill="auto"/>
          </w:tcPr>
          <w:p w14:paraId="0AD23F38" w14:textId="77777777" w:rsidR="00B66945" w:rsidRPr="00220B09" w:rsidRDefault="00B66945" w:rsidP="00B66945">
            <w:pPr>
              <w:spacing w:after="0" w:line="240" w:lineRule="auto"/>
              <w:ind w:left="0" w:right="0"/>
            </w:pPr>
            <w:r w:rsidRPr="00220B09">
              <w:t>Chefläkare</w:t>
            </w:r>
          </w:p>
        </w:tc>
      </w:tr>
      <w:tr w:rsidR="00B66945" w:rsidRPr="00B66945" w14:paraId="12E16177" w14:textId="77777777" w:rsidTr="00FF44CE">
        <w:tc>
          <w:tcPr>
            <w:tcW w:w="6345" w:type="dxa"/>
            <w:shd w:val="clear" w:color="auto" w:fill="auto"/>
          </w:tcPr>
          <w:p w14:paraId="4A0D1086" w14:textId="77777777" w:rsidR="00B66945" w:rsidRPr="00220B09" w:rsidRDefault="00B66945" w:rsidP="00B66945">
            <w:pPr>
              <w:spacing w:after="0" w:line="240" w:lineRule="auto"/>
              <w:ind w:left="0" w:right="0"/>
            </w:pPr>
            <w:r w:rsidRPr="00220B09">
              <w:t>Informera patient/närstående om lex Maria anmälan</w:t>
            </w:r>
          </w:p>
        </w:tc>
        <w:tc>
          <w:tcPr>
            <w:tcW w:w="2709" w:type="dxa"/>
            <w:shd w:val="clear" w:color="auto" w:fill="auto"/>
          </w:tcPr>
          <w:p w14:paraId="723FC123" w14:textId="77777777" w:rsidR="00B66945" w:rsidRPr="00220B09" w:rsidRDefault="00B66945" w:rsidP="00B66945">
            <w:pPr>
              <w:spacing w:after="0" w:line="240" w:lineRule="auto"/>
              <w:ind w:left="0" w:right="0"/>
            </w:pPr>
            <w:r w:rsidRPr="00220B09">
              <w:t>Verksamhetschef</w:t>
            </w:r>
          </w:p>
        </w:tc>
      </w:tr>
      <w:tr w:rsidR="00B66945" w:rsidRPr="00B66945" w14:paraId="6D6A3815" w14:textId="77777777" w:rsidTr="00FF44CE">
        <w:tc>
          <w:tcPr>
            <w:tcW w:w="9054" w:type="dxa"/>
            <w:gridSpan w:val="2"/>
            <w:shd w:val="clear" w:color="auto" w:fill="E7E6E6"/>
          </w:tcPr>
          <w:p w14:paraId="6B64CE8C" w14:textId="77777777" w:rsidR="00B66945" w:rsidRPr="00220B09" w:rsidRDefault="00B66945" w:rsidP="00B66945">
            <w:pPr>
              <w:spacing w:after="0" w:line="240" w:lineRule="auto"/>
              <w:ind w:left="0" w:right="0"/>
              <w:rPr>
                <w:b/>
              </w:rPr>
            </w:pPr>
          </w:p>
          <w:p w14:paraId="1554B32B" w14:textId="77777777" w:rsidR="00B66945" w:rsidRPr="00220B09" w:rsidRDefault="00B66945" w:rsidP="00B66945">
            <w:pPr>
              <w:spacing w:after="0" w:line="240" w:lineRule="auto"/>
              <w:ind w:left="0" w:right="0"/>
            </w:pPr>
            <w:r w:rsidRPr="00220B09">
              <w:rPr>
                <w:b/>
              </w:rPr>
              <w:t>Patient/närstående informerad om lex Maria anmälan</w:t>
            </w:r>
          </w:p>
        </w:tc>
      </w:tr>
      <w:tr w:rsidR="00B66945" w:rsidRPr="00B66945" w14:paraId="398F5554" w14:textId="77777777" w:rsidTr="00FF44CE">
        <w:tc>
          <w:tcPr>
            <w:tcW w:w="6345" w:type="dxa"/>
            <w:shd w:val="clear" w:color="auto" w:fill="auto"/>
          </w:tcPr>
          <w:p w14:paraId="1EF67810" w14:textId="77777777" w:rsidR="00B66945" w:rsidRPr="00220B09" w:rsidRDefault="00B66945" w:rsidP="00B66945">
            <w:pPr>
              <w:spacing w:after="0" w:line="240" w:lineRule="auto"/>
              <w:ind w:left="0" w:right="0"/>
            </w:pPr>
            <w:r w:rsidRPr="00220B09">
              <w:t>Dokumentera i patientens journal att lex Maria anmälan görs och att journalkopior skrivs ut för detta ändamål, skriva ut journalkopior</w:t>
            </w:r>
          </w:p>
        </w:tc>
        <w:tc>
          <w:tcPr>
            <w:tcW w:w="2709" w:type="dxa"/>
            <w:vMerge w:val="restart"/>
            <w:shd w:val="clear" w:color="auto" w:fill="auto"/>
          </w:tcPr>
          <w:p w14:paraId="1473CD15"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6DD19173" w14:textId="77777777" w:rsidTr="00FF44CE">
        <w:tc>
          <w:tcPr>
            <w:tcW w:w="6345" w:type="dxa"/>
            <w:shd w:val="clear" w:color="auto" w:fill="auto"/>
          </w:tcPr>
          <w:p w14:paraId="4AC94F93" w14:textId="77777777" w:rsidR="00B66945" w:rsidRPr="00220B09" w:rsidRDefault="00B66945" w:rsidP="00B66945">
            <w:pPr>
              <w:spacing w:after="0" w:line="240" w:lineRule="auto"/>
              <w:ind w:left="0" w:right="0"/>
            </w:pPr>
            <w:r w:rsidRPr="00220B09">
              <w:t>Brev med information om lex Maria till patient/närstående</w:t>
            </w:r>
          </w:p>
        </w:tc>
        <w:tc>
          <w:tcPr>
            <w:tcW w:w="2709" w:type="dxa"/>
            <w:vMerge/>
            <w:shd w:val="clear" w:color="auto" w:fill="auto"/>
          </w:tcPr>
          <w:p w14:paraId="27FE9CC9" w14:textId="77777777" w:rsidR="00B66945" w:rsidRPr="00220B09" w:rsidRDefault="00B66945" w:rsidP="00B66945">
            <w:pPr>
              <w:spacing w:after="0" w:line="240" w:lineRule="auto"/>
              <w:ind w:left="0" w:right="0"/>
            </w:pPr>
          </w:p>
        </w:tc>
      </w:tr>
      <w:tr w:rsidR="00B66945" w:rsidRPr="00B66945" w14:paraId="1F330F41" w14:textId="77777777" w:rsidTr="00FF44CE">
        <w:tc>
          <w:tcPr>
            <w:tcW w:w="6345" w:type="dxa"/>
            <w:shd w:val="clear" w:color="auto" w:fill="auto"/>
          </w:tcPr>
          <w:p w14:paraId="1BC5DF17" w14:textId="77777777" w:rsidR="00B66945" w:rsidRPr="00220B09" w:rsidRDefault="00B66945" w:rsidP="00B66945">
            <w:pPr>
              <w:spacing w:after="0" w:line="240" w:lineRule="auto"/>
              <w:ind w:left="0" w:right="0"/>
            </w:pPr>
            <w:r w:rsidRPr="00220B09">
              <w:t xml:space="preserve">Beställa rättsmedicinskt utlåtande från rättsmedicin i Göteborg (vid suicid) </w:t>
            </w:r>
          </w:p>
        </w:tc>
        <w:tc>
          <w:tcPr>
            <w:tcW w:w="2709" w:type="dxa"/>
            <w:vMerge/>
            <w:shd w:val="clear" w:color="auto" w:fill="auto"/>
          </w:tcPr>
          <w:p w14:paraId="110C4801" w14:textId="77777777" w:rsidR="00B66945" w:rsidRPr="00220B09" w:rsidRDefault="00B66945" w:rsidP="00B66945">
            <w:pPr>
              <w:spacing w:after="0" w:line="240" w:lineRule="auto"/>
              <w:ind w:left="0" w:right="0"/>
            </w:pPr>
          </w:p>
        </w:tc>
      </w:tr>
      <w:tr w:rsidR="00B66945" w:rsidRPr="00B66945" w14:paraId="322D5119" w14:textId="77777777" w:rsidTr="00FF44CE">
        <w:tc>
          <w:tcPr>
            <w:tcW w:w="6345" w:type="dxa"/>
            <w:shd w:val="clear" w:color="auto" w:fill="auto"/>
          </w:tcPr>
          <w:p w14:paraId="04DCEFA2" w14:textId="77777777" w:rsidR="00B66945" w:rsidRPr="00220B09" w:rsidRDefault="00B66945" w:rsidP="00B66945">
            <w:pPr>
              <w:spacing w:after="0" w:line="240" w:lineRule="auto"/>
              <w:ind w:left="0" w:right="0"/>
            </w:pPr>
            <w:r w:rsidRPr="00220B09">
              <w:t>E-arkivera rättsmedicinskt utlåtande i patientjournal</w:t>
            </w:r>
          </w:p>
        </w:tc>
        <w:tc>
          <w:tcPr>
            <w:tcW w:w="2709" w:type="dxa"/>
            <w:vMerge/>
            <w:shd w:val="clear" w:color="auto" w:fill="auto"/>
          </w:tcPr>
          <w:p w14:paraId="2AE1C41D" w14:textId="77777777" w:rsidR="00B66945" w:rsidRPr="00220B09" w:rsidRDefault="00B66945" w:rsidP="00B66945">
            <w:pPr>
              <w:spacing w:after="0" w:line="240" w:lineRule="auto"/>
              <w:ind w:left="0" w:right="0"/>
            </w:pPr>
          </w:p>
        </w:tc>
      </w:tr>
      <w:tr w:rsidR="00B66945" w:rsidRPr="00B66945" w14:paraId="018241E5" w14:textId="77777777" w:rsidTr="00FF44CE">
        <w:tc>
          <w:tcPr>
            <w:tcW w:w="6345" w:type="dxa"/>
            <w:shd w:val="clear" w:color="auto" w:fill="auto"/>
          </w:tcPr>
          <w:p w14:paraId="0F8CE747" w14:textId="77777777" w:rsidR="00B66945" w:rsidRPr="00220B09" w:rsidRDefault="00B66945" w:rsidP="00B66945">
            <w:pPr>
              <w:spacing w:after="0" w:line="240" w:lineRule="auto"/>
              <w:ind w:left="0" w:right="0"/>
            </w:pPr>
            <w:r w:rsidRPr="00220B09">
              <w:t xml:space="preserve">Skriva ut: händelseanalys om den finns. Kopiera rättsmedicinskt utlåtande vid suicid </w:t>
            </w:r>
          </w:p>
        </w:tc>
        <w:tc>
          <w:tcPr>
            <w:tcW w:w="2709" w:type="dxa"/>
            <w:vMerge/>
            <w:shd w:val="clear" w:color="auto" w:fill="auto"/>
          </w:tcPr>
          <w:p w14:paraId="2B91554D" w14:textId="77777777" w:rsidR="00B66945" w:rsidRPr="00220B09" w:rsidRDefault="00B66945" w:rsidP="00B66945">
            <w:pPr>
              <w:spacing w:after="0" w:line="240" w:lineRule="auto"/>
              <w:ind w:left="0" w:right="0"/>
            </w:pPr>
          </w:p>
        </w:tc>
      </w:tr>
      <w:tr w:rsidR="00B66945" w:rsidRPr="00B66945" w14:paraId="1A4AE74C" w14:textId="77777777" w:rsidTr="00FF44CE">
        <w:tc>
          <w:tcPr>
            <w:tcW w:w="6345" w:type="dxa"/>
            <w:shd w:val="clear" w:color="auto" w:fill="auto"/>
          </w:tcPr>
          <w:p w14:paraId="7D269646" w14:textId="77777777" w:rsidR="00B66945" w:rsidRPr="00220B09" w:rsidRDefault="00B66945" w:rsidP="00B66945">
            <w:pPr>
              <w:spacing w:after="0" w:line="240" w:lineRule="auto"/>
              <w:ind w:left="0" w:right="0"/>
            </w:pPr>
            <w:r w:rsidRPr="00220B09">
              <w:t>Fylla i blankett för lex Maria anmälan till IVO och bifoga till avvikelsen i MCP</w:t>
            </w:r>
          </w:p>
        </w:tc>
        <w:tc>
          <w:tcPr>
            <w:tcW w:w="2709" w:type="dxa"/>
            <w:shd w:val="clear" w:color="auto" w:fill="auto"/>
          </w:tcPr>
          <w:p w14:paraId="4C600274" w14:textId="77777777" w:rsidR="00B66945" w:rsidRPr="00220B09" w:rsidRDefault="00B66945" w:rsidP="00B66945">
            <w:pPr>
              <w:spacing w:after="0" w:line="240" w:lineRule="auto"/>
              <w:ind w:left="0" w:right="0"/>
            </w:pPr>
            <w:r w:rsidRPr="00220B09">
              <w:t xml:space="preserve">Chefläkare </w:t>
            </w:r>
          </w:p>
        </w:tc>
      </w:tr>
      <w:tr w:rsidR="00B66945" w:rsidRPr="00B66945" w14:paraId="723A394A" w14:textId="77777777" w:rsidTr="00FF44CE">
        <w:tc>
          <w:tcPr>
            <w:tcW w:w="6345" w:type="dxa"/>
            <w:shd w:val="clear" w:color="auto" w:fill="auto"/>
          </w:tcPr>
          <w:p w14:paraId="46980934" w14:textId="77777777" w:rsidR="00B66945" w:rsidRPr="00220B09" w:rsidRDefault="00B66945" w:rsidP="00B66945">
            <w:pPr>
              <w:spacing w:after="0" w:line="240" w:lineRule="auto"/>
              <w:ind w:left="0" w:right="0"/>
            </w:pPr>
            <w:r w:rsidRPr="00220B09">
              <w:t>Dokumentera avvikelsenummer på lex Maria anmälan i MCP och i ärendelista på samarbetsyta i SOFIA</w:t>
            </w:r>
          </w:p>
        </w:tc>
        <w:tc>
          <w:tcPr>
            <w:tcW w:w="2709" w:type="dxa"/>
            <w:vMerge w:val="restart"/>
            <w:shd w:val="clear" w:color="auto" w:fill="auto"/>
          </w:tcPr>
          <w:p w14:paraId="6543B9C2"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5C842ACF" w14:textId="77777777" w:rsidTr="00FF44CE">
        <w:tc>
          <w:tcPr>
            <w:tcW w:w="6345" w:type="dxa"/>
            <w:shd w:val="clear" w:color="auto" w:fill="auto"/>
          </w:tcPr>
          <w:p w14:paraId="3EB4C8B7" w14:textId="77777777" w:rsidR="00B66945" w:rsidRPr="00220B09" w:rsidRDefault="00B66945" w:rsidP="00B66945">
            <w:pPr>
              <w:spacing w:after="0" w:line="240" w:lineRule="auto"/>
              <w:ind w:left="0" w:right="0"/>
            </w:pPr>
            <w:r w:rsidRPr="00220B09">
              <w:t>Posta handlingarna till IVO</w:t>
            </w:r>
          </w:p>
        </w:tc>
        <w:tc>
          <w:tcPr>
            <w:tcW w:w="2709" w:type="dxa"/>
            <w:vMerge/>
            <w:shd w:val="clear" w:color="auto" w:fill="auto"/>
          </w:tcPr>
          <w:p w14:paraId="3884DFA2" w14:textId="77777777" w:rsidR="00B66945" w:rsidRPr="00220B09" w:rsidRDefault="00B66945" w:rsidP="00B66945">
            <w:pPr>
              <w:spacing w:after="0" w:line="240" w:lineRule="auto"/>
              <w:ind w:left="0" w:right="0"/>
            </w:pPr>
          </w:p>
        </w:tc>
      </w:tr>
      <w:tr w:rsidR="00B66945" w:rsidRPr="00B66945" w14:paraId="50D8F952" w14:textId="77777777" w:rsidTr="00FF44CE">
        <w:tc>
          <w:tcPr>
            <w:tcW w:w="9054" w:type="dxa"/>
            <w:gridSpan w:val="2"/>
            <w:shd w:val="clear" w:color="auto" w:fill="E7E6E6"/>
          </w:tcPr>
          <w:p w14:paraId="556B22B0" w14:textId="77777777" w:rsidR="00B66945" w:rsidRPr="00220B09" w:rsidRDefault="00B66945" w:rsidP="00B66945">
            <w:pPr>
              <w:spacing w:after="0" w:line="240" w:lineRule="auto"/>
              <w:ind w:left="0" w:right="0"/>
              <w:rPr>
                <w:b/>
              </w:rPr>
            </w:pPr>
          </w:p>
          <w:p w14:paraId="0A1E8B77" w14:textId="77777777" w:rsidR="00B66945" w:rsidRPr="00220B09" w:rsidRDefault="00B66945" w:rsidP="00B66945">
            <w:pPr>
              <w:spacing w:after="0" w:line="240" w:lineRule="auto"/>
              <w:ind w:left="0" w:right="0"/>
              <w:rPr>
                <w:b/>
              </w:rPr>
            </w:pPr>
            <w:r w:rsidRPr="00220B09">
              <w:rPr>
                <w:b/>
              </w:rPr>
              <w:t>IVO bekräftar att lex Maria anmälan är mottagen</w:t>
            </w:r>
          </w:p>
        </w:tc>
      </w:tr>
      <w:tr w:rsidR="00B66945" w:rsidRPr="00B66945" w14:paraId="5562A334" w14:textId="77777777" w:rsidTr="00FF44CE">
        <w:tc>
          <w:tcPr>
            <w:tcW w:w="6345" w:type="dxa"/>
            <w:shd w:val="clear" w:color="auto" w:fill="auto"/>
          </w:tcPr>
          <w:p w14:paraId="2EE19542" w14:textId="77777777" w:rsidR="00B66945" w:rsidRPr="00220B09" w:rsidRDefault="00B66945" w:rsidP="00B66945">
            <w:pPr>
              <w:spacing w:after="0" w:line="240" w:lineRule="auto"/>
              <w:ind w:left="0" w:right="0"/>
            </w:pPr>
            <w:r w:rsidRPr="00220B09">
              <w:t>Bifoga bekräftelsen från IVO till avvikelsen i MCP, notera IVO-nr i avvikelsen</w:t>
            </w:r>
          </w:p>
        </w:tc>
        <w:tc>
          <w:tcPr>
            <w:tcW w:w="2709" w:type="dxa"/>
            <w:shd w:val="clear" w:color="auto" w:fill="auto"/>
          </w:tcPr>
          <w:p w14:paraId="1F27CFFB"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7D44D588" w14:textId="77777777" w:rsidTr="00FF44CE">
        <w:trPr>
          <w:trHeight w:val="392"/>
        </w:trPr>
        <w:tc>
          <w:tcPr>
            <w:tcW w:w="9054" w:type="dxa"/>
            <w:gridSpan w:val="2"/>
            <w:shd w:val="clear" w:color="auto" w:fill="E7E6E6"/>
            <w:vAlign w:val="bottom"/>
          </w:tcPr>
          <w:p w14:paraId="441BE59F" w14:textId="77777777" w:rsidR="00B66945" w:rsidRPr="00220B09" w:rsidRDefault="00B66945" w:rsidP="00B66945">
            <w:pPr>
              <w:spacing w:after="0" w:line="240" w:lineRule="auto"/>
              <w:ind w:left="0" w:right="0"/>
              <w:rPr>
                <w:b/>
                <w:bCs/>
              </w:rPr>
            </w:pPr>
            <w:r w:rsidRPr="00220B09">
              <w:rPr>
                <w:b/>
                <w:bCs/>
              </w:rPr>
              <w:t>Begäran om komplettering i förekommande fall från IVO</w:t>
            </w:r>
          </w:p>
        </w:tc>
      </w:tr>
      <w:tr w:rsidR="00B66945" w:rsidRPr="00B66945" w14:paraId="384CDBF2" w14:textId="77777777" w:rsidTr="00FF44CE">
        <w:tc>
          <w:tcPr>
            <w:tcW w:w="6345" w:type="dxa"/>
            <w:shd w:val="clear" w:color="auto" w:fill="auto"/>
          </w:tcPr>
          <w:p w14:paraId="54C0BB44" w14:textId="77777777" w:rsidR="00B66945" w:rsidRPr="00220B09" w:rsidRDefault="00B66945" w:rsidP="00B66945">
            <w:pPr>
              <w:spacing w:after="0" w:line="240" w:lineRule="auto"/>
              <w:ind w:left="0" w:right="0"/>
            </w:pPr>
            <w:r w:rsidRPr="00220B09">
              <w:t>Kompletterande yttrande skrivs, bifogas i MCP och skickas till IVO</w:t>
            </w:r>
          </w:p>
        </w:tc>
        <w:tc>
          <w:tcPr>
            <w:tcW w:w="2709" w:type="dxa"/>
            <w:shd w:val="clear" w:color="auto" w:fill="auto"/>
          </w:tcPr>
          <w:p w14:paraId="00DCF919" w14:textId="77777777" w:rsidR="00B66945" w:rsidRPr="00220B09" w:rsidRDefault="00B66945" w:rsidP="00B66945">
            <w:pPr>
              <w:spacing w:after="0" w:line="240" w:lineRule="auto"/>
              <w:ind w:left="0" w:right="0"/>
            </w:pPr>
            <w:r w:rsidRPr="00220B09">
              <w:t>Verksamhetschef</w:t>
            </w:r>
          </w:p>
        </w:tc>
      </w:tr>
      <w:tr w:rsidR="00B66945" w:rsidRPr="00B66945" w14:paraId="15F5B641" w14:textId="77777777" w:rsidTr="00FF44CE">
        <w:tc>
          <w:tcPr>
            <w:tcW w:w="9054" w:type="dxa"/>
            <w:gridSpan w:val="2"/>
            <w:shd w:val="clear" w:color="auto" w:fill="E7E6E6"/>
          </w:tcPr>
          <w:p w14:paraId="779E9EAA" w14:textId="77777777" w:rsidR="00B66945" w:rsidRPr="00220B09" w:rsidRDefault="00B66945" w:rsidP="00B66945">
            <w:pPr>
              <w:spacing w:after="0" w:line="240" w:lineRule="auto"/>
              <w:ind w:left="0" w:right="0"/>
              <w:rPr>
                <w:b/>
              </w:rPr>
            </w:pPr>
          </w:p>
          <w:p w14:paraId="1B39DD91" w14:textId="77777777" w:rsidR="00B66945" w:rsidRPr="00220B09" w:rsidRDefault="00B66945" w:rsidP="00B66945">
            <w:pPr>
              <w:spacing w:after="0" w:line="240" w:lineRule="auto"/>
              <w:ind w:left="0" w:right="0"/>
              <w:rPr>
                <w:b/>
              </w:rPr>
            </w:pPr>
            <w:r w:rsidRPr="00220B09">
              <w:rPr>
                <w:b/>
              </w:rPr>
              <w:t>IVO kommer med förslag till beslut</w:t>
            </w:r>
          </w:p>
        </w:tc>
      </w:tr>
      <w:tr w:rsidR="00B66945" w:rsidRPr="00B66945" w14:paraId="5CA184ED" w14:textId="77777777" w:rsidTr="00FF44CE">
        <w:tc>
          <w:tcPr>
            <w:tcW w:w="6345" w:type="dxa"/>
            <w:shd w:val="clear" w:color="auto" w:fill="auto"/>
          </w:tcPr>
          <w:p w14:paraId="0E5DA665" w14:textId="77777777" w:rsidR="00B66945" w:rsidRPr="00220B09" w:rsidRDefault="00B66945" w:rsidP="00B66945">
            <w:pPr>
              <w:spacing w:after="0" w:line="240" w:lineRule="auto"/>
              <w:ind w:left="0" w:right="0"/>
            </w:pPr>
            <w:r w:rsidRPr="00220B09">
              <w:t>Skicka kopia + följebrev till verksamhetschef</w:t>
            </w:r>
          </w:p>
        </w:tc>
        <w:tc>
          <w:tcPr>
            <w:tcW w:w="2709" w:type="dxa"/>
            <w:shd w:val="clear" w:color="auto" w:fill="auto"/>
          </w:tcPr>
          <w:p w14:paraId="39C52ECF"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6BEB9933" w14:textId="77777777" w:rsidTr="00FF44CE">
        <w:tc>
          <w:tcPr>
            <w:tcW w:w="6345" w:type="dxa"/>
            <w:shd w:val="clear" w:color="auto" w:fill="auto"/>
          </w:tcPr>
          <w:p w14:paraId="3B756E1C" w14:textId="77777777" w:rsidR="00B66945" w:rsidRPr="00220B09" w:rsidRDefault="00B66945" w:rsidP="00B66945">
            <w:pPr>
              <w:spacing w:after="0" w:line="240" w:lineRule="auto"/>
              <w:ind w:left="0" w:right="0"/>
            </w:pPr>
            <w:r w:rsidRPr="00220B09">
              <w:t xml:space="preserve">Skriva yttrande till IVO vid behov. </w:t>
            </w:r>
          </w:p>
        </w:tc>
        <w:tc>
          <w:tcPr>
            <w:tcW w:w="2709" w:type="dxa"/>
            <w:shd w:val="clear" w:color="auto" w:fill="auto"/>
          </w:tcPr>
          <w:p w14:paraId="230E053C" w14:textId="77777777" w:rsidR="00B66945" w:rsidRPr="00220B09" w:rsidRDefault="00B66945" w:rsidP="00B66945">
            <w:pPr>
              <w:spacing w:after="0" w:line="240" w:lineRule="auto"/>
              <w:ind w:left="0" w:right="0"/>
            </w:pPr>
            <w:r w:rsidRPr="00220B09">
              <w:t>Verksamhetschef, medarbetare</w:t>
            </w:r>
          </w:p>
        </w:tc>
      </w:tr>
      <w:tr w:rsidR="00B66945" w:rsidRPr="00B66945" w14:paraId="650542C2" w14:textId="77777777" w:rsidTr="00FF44CE">
        <w:tc>
          <w:tcPr>
            <w:tcW w:w="6345" w:type="dxa"/>
            <w:shd w:val="clear" w:color="auto" w:fill="auto"/>
          </w:tcPr>
          <w:p w14:paraId="48612187" w14:textId="77777777" w:rsidR="00B66945" w:rsidRPr="00220B09" w:rsidRDefault="00B66945" w:rsidP="00B66945">
            <w:pPr>
              <w:spacing w:after="0" w:line="240" w:lineRule="auto"/>
              <w:ind w:left="0" w:right="0"/>
            </w:pPr>
            <w:r w:rsidRPr="00220B09">
              <w:lastRenderedPageBreak/>
              <w:t>Skicka yttrande till IVO</w:t>
            </w:r>
          </w:p>
          <w:p w14:paraId="51501661" w14:textId="77777777" w:rsidR="00B66945" w:rsidRPr="00220B09" w:rsidRDefault="00B66945" w:rsidP="00B66945">
            <w:pPr>
              <w:spacing w:after="0" w:line="240" w:lineRule="auto"/>
              <w:ind w:left="0" w:right="0"/>
            </w:pPr>
          </w:p>
        </w:tc>
        <w:tc>
          <w:tcPr>
            <w:tcW w:w="2709" w:type="dxa"/>
            <w:shd w:val="clear" w:color="auto" w:fill="auto"/>
          </w:tcPr>
          <w:p w14:paraId="08775504"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7332299D" w14:textId="77777777" w:rsidTr="00FF44CE">
        <w:tc>
          <w:tcPr>
            <w:tcW w:w="9054" w:type="dxa"/>
            <w:gridSpan w:val="2"/>
            <w:shd w:val="clear" w:color="auto" w:fill="E7E6E6"/>
          </w:tcPr>
          <w:p w14:paraId="15DEF12F" w14:textId="77777777" w:rsidR="00B66945" w:rsidRPr="00220B09" w:rsidRDefault="00B66945" w:rsidP="00B66945">
            <w:pPr>
              <w:spacing w:after="0" w:line="240" w:lineRule="auto"/>
              <w:ind w:left="0" w:right="0"/>
              <w:rPr>
                <w:b/>
              </w:rPr>
            </w:pPr>
          </w:p>
          <w:p w14:paraId="24D75059" w14:textId="77777777" w:rsidR="00B66945" w:rsidRPr="00220B09" w:rsidRDefault="00B66945" w:rsidP="00B66945">
            <w:pPr>
              <w:spacing w:after="0" w:line="240" w:lineRule="auto"/>
              <w:ind w:left="0" w:right="0"/>
              <w:rPr>
                <w:b/>
              </w:rPr>
            </w:pPr>
            <w:r w:rsidRPr="00220B09">
              <w:rPr>
                <w:b/>
              </w:rPr>
              <w:t>IVO beslut</w:t>
            </w:r>
          </w:p>
        </w:tc>
      </w:tr>
      <w:tr w:rsidR="00B66945" w:rsidRPr="00B66945" w14:paraId="42D59671" w14:textId="77777777" w:rsidTr="00FF44CE">
        <w:tc>
          <w:tcPr>
            <w:tcW w:w="6345" w:type="dxa"/>
            <w:shd w:val="clear" w:color="auto" w:fill="auto"/>
          </w:tcPr>
          <w:p w14:paraId="66737095" w14:textId="77777777" w:rsidR="00B66945" w:rsidRPr="00220B09" w:rsidRDefault="00B66945" w:rsidP="00B66945">
            <w:pPr>
              <w:spacing w:after="0" w:line="240" w:lineRule="auto"/>
              <w:ind w:left="0" w:right="0"/>
            </w:pPr>
            <w:r w:rsidRPr="00220B09">
              <w:t>Beslutet bifogas till avvikelsen i MCP</w:t>
            </w:r>
          </w:p>
        </w:tc>
        <w:tc>
          <w:tcPr>
            <w:tcW w:w="2709" w:type="dxa"/>
            <w:vMerge w:val="restart"/>
            <w:shd w:val="clear" w:color="auto" w:fill="auto"/>
          </w:tcPr>
          <w:p w14:paraId="6BD76F4C" w14:textId="77777777" w:rsidR="00B66945" w:rsidRPr="00220B09" w:rsidRDefault="00B66945" w:rsidP="00B66945">
            <w:pPr>
              <w:spacing w:after="0" w:line="240" w:lineRule="auto"/>
              <w:ind w:left="0" w:right="0"/>
            </w:pPr>
            <w:r w:rsidRPr="00220B09">
              <w:t>Sekreterare på patientsäkerhetsfunktionen</w:t>
            </w:r>
          </w:p>
        </w:tc>
      </w:tr>
      <w:tr w:rsidR="00B66945" w:rsidRPr="00B66945" w14:paraId="661B5FF5" w14:textId="77777777" w:rsidTr="00FF44CE">
        <w:tc>
          <w:tcPr>
            <w:tcW w:w="6345" w:type="dxa"/>
            <w:shd w:val="clear" w:color="auto" w:fill="auto"/>
          </w:tcPr>
          <w:p w14:paraId="16F9532E" w14:textId="77777777" w:rsidR="00B66945" w:rsidRPr="00220B09" w:rsidRDefault="00B66945" w:rsidP="00B66945">
            <w:pPr>
              <w:spacing w:after="0" w:line="240" w:lineRule="auto"/>
              <w:ind w:left="0" w:right="0"/>
            </w:pPr>
            <w:r w:rsidRPr="00220B09">
              <w:t>Skicka kopia på beslut via MCP till verksamhetschef och patientsäkerhetsfunktionen</w:t>
            </w:r>
          </w:p>
        </w:tc>
        <w:tc>
          <w:tcPr>
            <w:tcW w:w="2709" w:type="dxa"/>
            <w:vMerge/>
            <w:shd w:val="clear" w:color="auto" w:fill="auto"/>
          </w:tcPr>
          <w:p w14:paraId="75F8D54A" w14:textId="77777777" w:rsidR="00B66945" w:rsidRPr="00220B09" w:rsidRDefault="00B66945" w:rsidP="00B66945">
            <w:pPr>
              <w:spacing w:after="0" w:line="240" w:lineRule="auto"/>
              <w:ind w:left="0" w:right="0"/>
            </w:pPr>
          </w:p>
        </w:tc>
      </w:tr>
      <w:tr w:rsidR="00B66945" w:rsidRPr="00B66945" w14:paraId="14F34CA2" w14:textId="77777777" w:rsidTr="00FF44CE">
        <w:tc>
          <w:tcPr>
            <w:tcW w:w="6345" w:type="dxa"/>
            <w:shd w:val="clear" w:color="auto" w:fill="auto"/>
          </w:tcPr>
          <w:p w14:paraId="433D1F62" w14:textId="77777777" w:rsidR="00B66945" w:rsidRPr="00220B09" w:rsidRDefault="00B66945" w:rsidP="00B66945">
            <w:pPr>
              <w:spacing w:after="0" w:line="240" w:lineRule="auto"/>
              <w:ind w:left="0" w:right="0"/>
            </w:pPr>
            <w:r w:rsidRPr="00220B09">
              <w:t>Återkoppla beslutet till patient/närstående</w:t>
            </w:r>
          </w:p>
        </w:tc>
        <w:tc>
          <w:tcPr>
            <w:tcW w:w="2709" w:type="dxa"/>
            <w:shd w:val="clear" w:color="auto" w:fill="auto"/>
          </w:tcPr>
          <w:p w14:paraId="1AE9C33A" w14:textId="77777777" w:rsidR="00B66945" w:rsidRPr="00220B09" w:rsidRDefault="00B66945" w:rsidP="00B66945">
            <w:pPr>
              <w:spacing w:after="0" w:line="240" w:lineRule="auto"/>
              <w:ind w:left="0" w:right="0"/>
            </w:pPr>
            <w:r w:rsidRPr="00220B09">
              <w:t>Verksamhetschef</w:t>
            </w:r>
          </w:p>
        </w:tc>
      </w:tr>
      <w:tr w:rsidR="00B66945" w:rsidRPr="00B66945" w14:paraId="59CE3390" w14:textId="77777777" w:rsidTr="00FF44CE">
        <w:tc>
          <w:tcPr>
            <w:tcW w:w="9054" w:type="dxa"/>
            <w:gridSpan w:val="2"/>
            <w:shd w:val="clear" w:color="auto" w:fill="E7E6E6"/>
          </w:tcPr>
          <w:p w14:paraId="54CF9E0B" w14:textId="77777777" w:rsidR="00B66945" w:rsidRPr="00220B09" w:rsidRDefault="00B66945" w:rsidP="00B66945">
            <w:pPr>
              <w:spacing w:after="0" w:line="240" w:lineRule="auto"/>
              <w:ind w:left="0" w:right="0"/>
              <w:rPr>
                <w:b/>
              </w:rPr>
            </w:pPr>
          </w:p>
          <w:p w14:paraId="3BEEF8DE" w14:textId="77777777" w:rsidR="00B66945" w:rsidRPr="00220B09" w:rsidRDefault="00B66945" w:rsidP="00B66945">
            <w:pPr>
              <w:spacing w:after="0" w:line="240" w:lineRule="auto"/>
              <w:ind w:left="0" w:right="0"/>
              <w:rPr>
                <w:b/>
              </w:rPr>
            </w:pPr>
            <w:r w:rsidRPr="00220B09">
              <w:rPr>
                <w:b/>
              </w:rPr>
              <w:t>Patient/närstående informerad om beslut – ärendet avslutat</w:t>
            </w:r>
          </w:p>
        </w:tc>
      </w:tr>
      <w:tr w:rsidR="00B66945" w:rsidRPr="00B66945" w14:paraId="2D3A465C" w14:textId="77777777" w:rsidTr="00FF44CE">
        <w:tc>
          <w:tcPr>
            <w:tcW w:w="6345" w:type="dxa"/>
            <w:shd w:val="clear" w:color="auto" w:fill="auto"/>
          </w:tcPr>
          <w:p w14:paraId="569D1020" w14:textId="77777777" w:rsidR="00B66945" w:rsidRPr="00220B09" w:rsidRDefault="00B66945" w:rsidP="00B66945">
            <w:pPr>
              <w:spacing w:after="0" w:line="240" w:lineRule="auto"/>
              <w:ind w:left="0" w:right="0"/>
            </w:pPr>
          </w:p>
          <w:p w14:paraId="62807C48" w14:textId="77777777" w:rsidR="00B66945" w:rsidRPr="00220B09" w:rsidRDefault="00B66945" w:rsidP="00B66945">
            <w:pPr>
              <w:spacing w:after="0" w:line="240" w:lineRule="auto"/>
              <w:ind w:left="0" w:right="0"/>
            </w:pPr>
            <w:r w:rsidRPr="00220B09">
              <w:t xml:space="preserve">Publicera kort sammanfattning med länk till kunskapsbanken i </w:t>
            </w:r>
            <w:proofErr w:type="spellStart"/>
            <w:r w:rsidRPr="00220B09">
              <w:t>Nitha</w:t>
            </w:r>
            <w:proofErr w:type="spellEnd"/>
            <w:r w:rsidRPr="00220B09">
              <w:t xml:space="preserve"> på patientsäkerhetswebben</w:t>
            </w:r>
          </w:p>
        </w:tc>
        <w:tc>
          <w:tcPr>
            <w:tcW w:w="2709" w:type="dxa"/>
            <w:shd w:val="clear" w:color="auto" w:fill="auto"/>
          </w:tcPr>
          <w:p w14:paraId="762CBC21" w14:textId="77777777" w:rsidR="00B66945" w:rsidRPr="00220B09" w:rsidRDefault="00B66945" w:rsidP="00B66945">
            <w:pPr>
              <w:spacing w:after="0" w:line="240" w:lineRule="auto"/>
              <w:ind w:left="0" w:right="0"/>
            </w:pPr>
            <w:r w:rsidRPr="00220B09">
              <w:t>Sekreterare på patientsäkerhetsfunktionen</w:t>
            </w:r>
          </w:p>
        </w:tc>
      </w:tr>
    </w:tbl>
    <w:p w14:paraId="2803A46E" w14:textId="77777777" w:rsidR="00B66945" w:rsidRPr="00B66945" w:rsidRDefault="00B66945" w:rsidP="00220B09">
      <w:pPr>
        <w:pStyle w:val="Rubrik2"/>
      </w:pPr>
      <w:r w:rsidRPr="00B66945">
        <w:t>Relaterad information</w:t>
      </w:r>
    </w:p>
    <w:p w14:paraId="2EC7E0A9" w14:textId="77777777" w:rsidR="00B66945" w:rsidRPr="00220B09" w:rsidRDefault="00220B09" w:rsidP="00220B09">
      <w:hyperlink r:id="rId17" w:history="1">
        <w:r w:rsidR="00B66945" w:rsidRPr="00220B09">
          <w:rPr>
            <w:color w:val="0563C1"/>
            <w:u w:val="single"/>
          </w:rPr>
          <w:t>Rutin för avvikelsehantering</w:t>
        </w:r>
      </w:hyperlink>
      <w:r w:rsidR="00B66945" w:rsidRPr="00220B09">
        <w:t xml:space="preserve"> </w:t>
      </w:r>
    </w:p>
    <w:p w14:paraId="45027EEC" w14:textId="77777777" w:rsidR="00B66945" w:rsidRPr="00220B09" w:rsidRDefault="00220B09" w:rsidP="00220B09">
      <w:hyperlink r:id="rId18" w:history="1">
        <w:r w:rsidR="00B66945" w:rsidRPr="00220B09">
          <w:rPr>
            <w:color w:val="0563C1"/>
            <w:u w:val="single"/>
          </w:rPr>
          <w:t>Rutin för händelseanalys</w:t>
        </w:r>
      </w:hyperlink>
      <w:r w:rsidR="00B66945" w:rsidRPr="00220B09">
        <w:t xml:space="preserve"> </w:t>
      </w:r>
    </w:p>
    <w:p w14:paraId="2C55BBDE" w14:textId="7C4C3B05" w:rsidR="00B66945" w:rsidRPr="00220B09" w:rsidRDefault="00220B09" w:rsidP="00220B09">
      <w:hyperlink r:id="rId19" w:history="1">
        <w:r w:rsidR="00C105EA" w:rsidRPr="00220B09">
          <w:rPr>
            <w:color w:val="0000FF"/>
            <w:u w:val="single"/>
          </w:rPr>
          <w:t>Information vid skada - Vårdgivarwebben Västra Götalandsregionen (vgregion.se)</w:t>
        </w:r>
      </w:hyperlink>
    </w:p>
    <w:p w14:paraId="7015070B" w14:textId="77777777" w:rsidR="00B66945" w:rsidRPr="00B66945" w:rsidRDefault="00B66945" w:rsidP="00220B09">
      <w:pPr>
        <w:pStyle w:val="Rubrik2"/>
      </w:pPr>
      <w:r w:rsidRPr="00B66945">
        <w:t>Arbetsgrupp</w:t>
      </w:r>
    </w:p>
    <w:p w14:paraId="71BC1134" w14:textId="1176318D" w:rsidR="00B66945" w:rsidRPr="00B66945" w:rsidRDefault="00015AF0" w:rsidP="00220B09">
      <w:r>
        <w:t>Christoffer Larsson</w:t>
      </w:r>
      <w:r w:rsidR="00B66945" w:rsidRPr="00B66945">
        <w:t>, Chefsjuksköterska, Patientsäkerhetsfunktionen</w:t>
      </w:r>
    </w:p>
    <w:p w14:paraId="56ECDA6C" w14:textId="77777777" w:rsidR="00B66945" w:rsidRPr="00B66945" w:rsidRDefault="00B66945" w:rsidP="00220B09">
      <w:r w:rsidRPr="00B66945">
        <w:t>Christer Printz, Chefläkare, Patientsäkerhetsfunktionen</w:t>
      </w:r>
    </w:p>
    <w:p w14:paraId="578435AD" w14:textId="2F111C3A" w:rsidR="00B66945" w:rsidRPr="00B66945" w:rsidRDefault="00B66945" w:rsidP="00220B09">
      <w:r w:rsidRPr="00B66945">
        <w:t xml:space="preserve">Annette Trenge Jarlshammar, </w:t>
      </w:r>
      <w:r w:rsidR="001C677C">
        <w:t>Utvecklingschef/</w:t>
      </w:r>
      <w:r w:rsidRPr="00B66945">
        <w:t>Chefläkare, Patientsäkerhetsfunktionen</w:t>
      </w:r>
    </w:p>
    <w:p w14:paraId="060C22E4" w14:textId="77777777" w:rsidR="00B66945" w:rsidRPr="00B66945" w:rsidRDefault="00B66945" w:rsidP="00220B09">
      <w:r w:rsidRPr="00B66945">
        <w:t>Karin Hult, Verksamhetsutvecklare, Patientsäkerhetsfunktionen</w:t>
      </w:r>
    </w:p>
    <w:p w14:paraId="011BAC60" w14:textId="77777777" w:rsidR="00B66945" w:rsidRPr="00B66945" w:rsidRDefault="00B66945" w:rsidP="00220B09">
      <w:pPr>
        <w:pStyle w:val="Rubrik2"/>
      </w:pPr>
      <w:r w:rsidRPr="00B66945">
        <w:t>Käll- och litteraturförteckning</w:t>
      </w:r>
    </w:p>
    <w:p w14:paraId="1DB09BA5" w14:textId="7850B8D1" w:rsidR="00B66945" w:rsidRPr="00220B09" w:rsidRDefault="00B66945" w:rsidP="00220B09">
      <w:pPr>
        <w:pStyle w:val="Liststycke"/>
        <w:numPr>
          <w:ilvl w:val="0"/>
          <w:numId w:val="22"/>
        </w:numPr>
        <w:rPr>
          <w:u w:val="single"/>
        </w:rPr>
      </w:pPr>
      <w:r w:rsidRPr="00220B09">
        <w:t xml:space="preserve">IVO </w:t>
      </w:r>
      <w:r w:rsidR="00331C77" w:rsidRPr="00220B09">
        <w:t>–</w:t>
      </w:r>
      <w:r w:rsidRPr="00220B09">
        <w:t xml:space="preserve"> </w:t>
      </w:r>
      <w:r w:rsidR="00331C77" w:rsidRPr="00220B09">
        <w:t>Anmälan enligt Lex Maria</w:t>
      </w:r>
      <w:r w:rsidR="002077E9" w:rsidRPr="00220B09">
        <w:t>:</w:t>
      </w:r>
      <w:r w:rsidR="00331C77" w:rsidRPr="00220B09">
        <w:t xml:space="preserve"> </w:t>
      </w:r>
      <w:hyperlink r:id="rId20" w:history="1">
        <w:r w:rsidR="002077E9" w:rsidRPr="00220B09">
          <w:rPr>
            <w:u w:val="single"/>
          </w:rPr>
          <w:t>Anmälan enligt lex Maria | IVO.se</w:t>
        </w:r>
      </w:hyperlink>
    </w:p>
    <w:p w14:paraId="1B4FC856" w14:textId="77777777" w:rsidR="00B66945" w:rsidRPr="00220B09" w:rsidRDefault="00B66945" w:rsidP="00220B09">
      <w:pPr>
        <w:pStyle w:val="Liststycke"/>
        <w:numPr>
          <w:ilvl w:val="0"/>
          <w:numId w:val="22"/>
        </w:numPr>
      </w:pPr>
      <w:r w:rsidRPr="00220B09">
        <w:t>Inspektionen för vård och omsorgs föreskrifter (HSLF-FS 2017:41) om anmälan av händelser som har medfört eller hade kunnat medföra en allvarlig vårdskada (lex Maria)</w:t>
      </w:r>
    </w:p>
    <w:p w14:paraId="5EC53D7B" w14:textId="77777777" w:rsidR="00B66945" w:rsidRPr="00220B09" w:rsidRDefault="00B66945" w:rsidP="00220B09">
      <w:pPr>
        <w:pStyle w:val="Liststycke"/>
        <w:numPr>
          <w:ilvl w:val="0"/>
          <w:numId w:val="22"/>
        </w:numPr>
      </w:pPr>
      <w:r w:rsidRPr="00220B09">
        <w:t xml:space="preserve">Stockholm: Socialstyrelsen. </w:t>
      </w:r>
    </w:p>
    <w:p w14:paraId="4FD47CA6" w14:textId="77777777" w:rsidR="00B66945" w:rsidRPr="00220B09" w:rsidRDefault="00B66945" w:rsidP="00220B09">
      <w:pPr>
        <w:pStyle w:val="Liststycke"/>
        <w:numPr>
          <w:ilvl w:val="0"/>
          <w:numId w:val="22"/>
        </w:numPr>
      </w:pPr>
      <w:r w:rsidRPr="00220B09">
        <w:t>Patientsäkerhetslag (210:659). Stockholm: Socialdepartementet.</w:t>
      </w:r>
    </w:p>
    <w:p w14:paraId="76B9F95B" w14:textId="146934C0" w:rsidR="00536A5A" w:rsidRPr="00220B09" w:rsidRDefault="00B66945" w:rsidP="00220B09">
      <w:pPr>
        <w:pStyle w:val="Liststycke"/>
        <w:numPr>
          <w:ilvl w:val="0"/>
          <w:numId w:val="22"/>
        </w:numPr>
      </w:pPr>
      <w:r w:rsidRPr="00220B09">
        <w:t xml:space="preserve">Ericsson, C., &amp; </w:t>
      </w:r>
      <w:proofErr w:type="spellStart"/>
      <w:r w:rsidRPr="00220B09">
        <w:t>Hessel</w:t>
      </w:r>
      <w:proofErr w:type="spellEnd"/>
      <w:r w:rsidRPr="00220B09">
        <w:t>, Å. Handbok Riskanalys och händelseanalys, analysmetoder för att öka patientsäkerheten. 3 rev. uppl. Stockholm: Sveriges kommuner och landsting (SKL); 2015.</w:t>
      </w:r>
      <w:bookmarkEnd w:id="0"/>
    </w:p>
    <w:sectPr w:rsidR="00536A5A" w:rsidRPr="00220B09" w:rsidSect="00B6694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04FAFE" w14:textId="77777777" w:rsidR="005F51DD" w:rsidRDefault="005F51DD">
      <w:r>
        <w:separator/>
      </w:r>
    </w:p>
  </w:endnote>
  <w:endnote w:type="continuationSeparator" w:id="0">
    <w:p w14:paraId="6E04AE60" w14:textId="77777777" w:rsidR="005F51DD" w:rsidRDefault="005F51DD">
      <w:r>
        <w:continuationSeparator/>
      </w:r>
    </w:p>
  </w:endnote>
  <w:endnote w:type="continuationNotice" w:id="1">
    <w:p w14:paraId="29A42AF2" w14:textId="77777777" w:rsidR="005F51DD" w:rsidRDefault="005F51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DF63B" w14:textId="77777777" w:rsidR="005F51DD" w:rsidRDefault="005F51DD"/>
  </w:footnote>
  <w:footnote w:type="continuationSeparator" w:id="0">
    <w:p w14:paraId="2D2D025D" w14:textId="77777777" w:rsidR="005F51DD" w:rsidRDefault="005F51DD">
      <w:r>
        <w:continuationSeparator/>
      </w:r>
    </w:p>
  </w:footnote>
  <w:footnote w:type="continuationNotice" w:id="1">
    <w:p w14:paraId="19F19790" w14:textId="77777777" w:rsidR="005F51DD" w:rsidRDefault="005F51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750B7D"/>
    <w:multiLevelType w:val="hybridMultilevel"/>
    <w:tmpl w:val="F500BA2E"/>
    <w:lvl w:ilvl="0" w:tplc="96A4B07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57E0B71"/>
    <w:multiLevelType w:val="hybridMultilevel"/>
    <w:tmpl w:val="7D8E51AE"/>
    <w:lvl w:ilvl="0" w:tplc="FFFFFFFF">
      <w:start w:val="1"/>
      <w:numFmt w:val="decimal"/>
      <w:lvlText w:val="%1."/>
      <w:lvlJc w:val="left"/>
      <w:pPr>
        <w:ind w:left="72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8AE30B1"/>
    <w:multiLevelType w:val="hybridMultilevel"/>
    <w:tmpl w:val="60BCA48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2221772">
    <w:abstractNumId w:val="20"/>
  </w:num>
  <w:num w:numId="2" w16cid:durableId="913663784">
    <w:abstractNumId w:val="16"/>
  </w:num>
  <w:num w:numId="3" w16cid:durableId="762991708">
    <w:abstractNumId w:val="0"/>
  </w:num>
  <w:num w:numId="4" w16cid:durableId="817574607">
    <w:abstractNumId w:val="6"/>
  </w:num>
  <w:num w:numId="5" w16cid:durableId="1839344247">
    <w:abstractNumId w:val="18"/>
  </w:num>
  <w:num w:numId="6" w16cid:durableId="731849362">
    <w:abstractNumId w:val="2"/>
  </w:num>
  <w:num w:numId="7" w16cid:durableId="930165494">
    <w:abstractNumId w:val="12"/>
  </w:num>
  <w:num w:numId="8" w16cid:durableId="1732385757">
    <w:abstractNumId w:val="9"/>
  </w:num>
  <w:num w:numId="9" w16cid:durableId="248589687">
    <w:abstractNumId w:val="1"/>
  </w:num>
  <w:num w:numId="10" w16cid:durableId="14380760">
    <w:abstractNumId w:val="1"/>
  </w:num>
  <w:num w:numId="11" w16cid:durableId="1171718730">
    <w:abstractNumId w:val="3"/>
  </w:num>
  <w:num w:numId="12" w16cid:durableId="2134862158">
    <w:abstractNumId w:val="4"/>
  </w:num>
  <w:num w:numId="13" w16cid:durableId="2000108593">
    <w:abstractNumId w:val="14"/>
  </w:num>
  <w:num w:numId="14" w16cid:durableId="838547874">
    <w:abstractNumId w:val="10"/>
  </w:num>
  <w:num w:numId="15" w16cid:durableId="1301374622">
    <w:abstractNumId w:val="7"/>
  </w:num>
  <w:num w:numId="16" w16cid:durableId="906843252">
    <w:abstractNumId w:val="13"/>
  </w:num>
  <w:num w:numId="17" w16cid:durableId="1533036241">
    <w:abstractNumId w:val="5"/>
  </w:num>
  <w:num w:numId="18" w16cid:durableId="457992138">
    <w:abstractNumId w:val="11"/>
  </w:num>
  <w:num w:numId="19" w16cid:durableId="312224919">
    <w:abstractNumId w:val="19"/>
  </w:num>
  <w:num w:numId="20" w16cid:durableId="1926955722">
    <w:abstractNumId w:val="17"/>
  </w:num>
  <w:num w:numId="21" w16cid:durableId="383219532">
    <w:abstractNumId w:val="15"/>
  </w:num>
  <w:num w:numId="22" w16cid:durableId="94727689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AF0"/>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77C"/>
    <w:rsid w:val="002077E9"/>
    <w:rsid w:val="00211487"/>
    <w:rsid w:val="00211D91"/>
    <w:rsid w:val="00217DEC"/>
    <w:rsid w:val="00220B09"/>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674E"/>
    <w:rsid w:val="00311401"/>
    <w:rsid w:val="003203D7"/>
    <w:rsid w:val="00320F86"/>
    <w:rsid w:val="00324171"/>
    <w:rsid w:val="00326C24"/>
    <w:rsid w:val="00331C77"/>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39E6"/>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B4E"/>
    <w:rsid w:val="00597E28"/>
    <w:rsid w:val="005A2E3B"/>
    <w:rsid w:val="005A54ED"/>
    <w:rsid w:val="005A5D5B"/>
    <w:rsid w:val="005A6081"/>
    <w:rsid w:val="005A627D"/>
    <w:rsid w:val="005C0045"/>
    <w:rsid w:val="005C084E"/>
    <w:rsid w:val="005C4606"/>
    <w:rsid w:val="005D0B0C"/>
    <w:rsid w:val="005E02B3"/>
    <w:rsid w:val="005E1E24"/>
    <w:rsid w:val="005F51D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A78"/>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945"/>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05E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50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6292/H%c3%a4ndelseanalys.pdf?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6291/Avvikelsehantering%20-%20hantering%20av%20klagom%c3%a5l%2c%20tillbud%20och%20avvikelser.pdf?a=false&amp;guest=true" TargetMode="External" Id="rId17" /><Relationship Type="http://schemas.openxmlformats.org/officeDocument/2006/relationships/footer" Target="footer3.xml" Id="rId16" /><Relationship Type="http://schemas.openxmlformats.org/officeDocument/2006/relationships/hyperlink" Target="https://www.ivo.se/vard-omsorgsgivare/anmal-lex-maria-lex-sarah/lex-maria/"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vgregion.se/halsa-och-vard/vardgivarwebben/amnesomraden/patientsakerhet/om-en-patient-drabbas/information-vid-skada/"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793</Words>
  <Characters>5984</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Lex Maria - anmälan</dc:title>
  <dc:subject/>
  <dc:creator>patrik.jens.johansson@vgregion.se</dc:creator>
  <keywords/>
  <lastModifiedBy>Therezia Fröjdh</lastModifiedBy>
  <revision>13</revision>
  <lastPrinted>2016-03-31T10:56:00.0000000Z</lastPrinted>
  <dcterms:created xsi:type="dcterms:W3CDTF">2022-03-08T10:26:00.0000000Z</dcterms:created>
  <dcterms:modified xsi:type="dcterms:W3CDTF">2024-01-03T10:18:00.0000000Z</dcterms:modified>
</coreProperties>
</file>