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90F7B" w:rsidP="00990F7B" w:rsidRDefault="00990F7B" w14:paraId="44D8EA4B" w14:textId="77777777">
      <w:pPr>
        <w:pStyle w:val="Rubrik1"/>
        <w:spacing w:after="40" w:line="240" w:lineRule="auto"/>
      </w:pPr>
      <w:bookmarkStart w:name="_Toc321146591" w:id="0"/>
      <w:r>
        <w:t>Vårdhygien – Kikhosta</w:t>
      </w:r>
    </w:p>
    <w:p w:rsidRPr="006B46CF" w:rsidR="00990F7B" w:rsidP="00990F7B" w:rsidRDefault="00990F7B" w14:paraId="549DEB2B" w14:textId="77777777">
      <w:pPr>
        <w:spacing w:after="160"/>
        <w:ind w:right="-142"/>
        <w:rPr>
          <w:rFonts w:asciiTheme="majorHAnsi" w:hAnsiTheme="majorHAnsi" w:cstheme="majorHAnsi"/>
          <w:sz w:val="32"/>
          <w:szCs w:val="32"/>
        </w:rPr>
      </w:pPr>
      <w:bookmarkStart w:name="_Toc151388496" w:id="1"/>
      <w:bookmarkStart w:name="_Toc155857519" w:id="2"/>
      <w:r w:rsidRPr="006B46CF">
        <w:rPr>
          <w:rFonts w:asciiTheme="majorHAnsi" w:hAnsiTheme="majorHAnsi" w:cstheme="majorHAnsi"/>
          <w:sz w:val="32"/>
          <w:szCs w:val="32"/>
        </w:rPr>
        <w:t>Regiongemensam vårdhygienisk rutin</w:t>
      </w:r>
      <w:bookmarkEnd w:id="1"/>
      <w:bookmarkEnd w:id="2"/>
    </w:p>
    <w:p w:rsidR="009A32ED" w:rsidP="009A32ED" w:rsidRDefault="009A32ED" w14:paraId="16131FDA" w14:noSpellErr="1" w14:textId="57523F31">
      <w:pPr>
        <w:pStyle w:val="Rubrik2"/>
        <w:ind w:right="-143"/>
      </w:pPr>
      <w:bookmarkStart w:name="_Toc100327184" w:id="3"/>
      <w:bookmarkStart w:name="_Toc106874287" w:id="4"/>
      <w:bookmarkEnd w:id="0"/>
      <w:r w:rsidR="009A32ED">
        <w:rPr/>
        <w:t>Förändringar sedan föregående version</w:t>
      </w:r>
      <w:bookmarkEnd w:id="3"/>
      <w:bookmarkEnd w:id="4"/>
    </w:p>
    <w:p w:rsidR="2D46A25B" w:rsidP="24EB8DE4" w:rsidRDefault="2D46A25B" w14:paraId="43C80173" w14:textId="0C7A641B">
      <w:pPr>
        <w:pStyle w:val="Normal"/>
        <w:suppressLineNumbers w:val="0"/>
        <w:bidi w:val="0"/>
        <w:spacing w:before="0" w:beforeAutospacing="off" w:after="80" w:afterAutospacing="off" w:line="276" w:lineRule="auto"/>
        <w:ind w:left="567" w:right="0"/>
        <w:jc w:val="left"/>
      </w:pPr>
      <w:r w:rsidR="2D46A25B">
        <w:rPr/>
        <w:t>Uppdatering av länkar.</w:t>
      </w:r>
    </w:p>
    <w:p w:rsidR="00990F7B" w:rsidP="00990F7B" w:rsidRDefault="00990F7B" w14:paraId="66E1D65D" w14:textId="7B407AAA">
      <w:pPr>
        <w:pStyle w:val="Rubrik2"/>
      </w:pPr>
      <w:r>
        <w:t>Syfte</w:t>
      </w:r>
    </w:p>
    <w:p w:rsidRPr="00CE2012" w:rsidR="00990F7B" w:rsidP="00990F7B" w:rsidRDefault="00990F7B" w14:paraId="73AEBDB9" w14:textId="77777777">
      <w:pPr>
        <w:spacing w:after="80" w:line="276" w:lineRule="auto"/>
        <w:ind w:right="0"/>
      </w:pPr>
      <w:r w:rsidRPr="00AA4915">
        <w:t xml:space="preserve">Förhindra spridning av kikhosta i vård och omsorg. </w:t>
      </w:r>
    </w:p>
    <w:p w:rsidR="009A32ED" w:rsidP="009A32ED" w:rsidRDefault="009A32ED" w14:paraId="522F1210" w14:textId="30CBC89B">
      <w:pPr>
        <w:pStyle w:val="Rubrik2"/>
        <w:ind w:right="-143"/>
      </w:pPr>
      <w:bookmarkStart w:name="_Toc100327186" w:id="5"/>
      <w:bookmarkStart w:name="_Toc106874289" w:id="6"/>
      <w:r>
        <w:t>Bakgrund</w:t>
      </w:r>
      <w:bookmarkEnd w:id="5"/>
      <w:bookmarkEnd w:id="6"/>
    </w:p>
    <w:p w:rsidR="00990F7B" w:rsidP="00990F7B" w:rsidRDefault="00990F7B" w14:paraId="0E675219" w14:textId="0260610B">
      <w:pPr>
        <w:tabs>
          <w:tab w:val="left" w:pos="9072"/>
        </w:tabs>
        <w:spacing w:after="80" w:line="276" w:lineRule="auto"/>
        <w:ind w:right="1"/>
      </w:pPr>
      <w:r w:rsidRPr="00AA4915">
        <w:t xml:space="preserve">Kikhosta orsakas av bakterien </w:t>
      </w:r>
      <w:proofErr w:type="spellStart"/>
      <w:r w:rsidRPr="00AA4915">
        <w:t>Bordetella</w:t>
      </w:r>
      <w:proofErr w:type="spellEnd"/>
      <w:r w:rsidRPr="00AA4915">
        <w:t xml:space="preserve"> </w:t>
      </w:r>
      <w:proofErr w:type="spellStart"/>
      <w:r w:rsidRPr="00AA4915">
        <w:t>pertussis</w:t>
      </w:r>
      <w:proofErr w:type="spellEnd"/>
      <w:r w:rsidRPr="00AA4915">
        <w:t xml:space="preserve">. </w:t>
      </w:r>
      <w:r w:rsidRPr="00B55D7F">
        <w:t>Kikhosta är en allvarlig sjukdom särskilt för barn i nyföddhetsperioden. Sjukdomen kan vara livshotande för barn &lt;6 månader, i synnerhet de för tidigt födda.</w:t>
      </w:r>
    </w:p>
    <w:p w:rsidRPr="00B55D7F" w:rsidR="00990F7B" w:rsidP="00990F7B" w:rsidRDefault="00990F7B" w14:paraId="2CC53DC2" w14:textId="77777777">
      <w:pPr>
        <w:tabs>
          <w:tab w:val="left" w:pos="9072"/>
        </w:tabs>
        <w:spacing w:after="80" w:line="276" w:lineRule="auto"/>
        <w:ind w:right="1"/>
      </w:pPr>
      <w:r w:rsidRPr="00B55D7F">
        <w:t xml:space="preserve">Gravida kvinnor med kikhosta utgör en särskild </w:t>
      </w:r>
      <w:r>
        <w:t>risk</w:t>
      </w:r>
      <w:r w:rsidRPr="00B55D7F">
        <w:t xml:space="preserve">grupp p.g.a. risk att överföra smitta till det nyfödda barnet. </w:t>
      </w:r>
      <w:r w:rsidRPr="00A37E97">
        <w:t>Graviditeten påverkas inte, även om det kan vara mer påfrestande att få kikhosta i slutet av graviditeten.</w:t>
      </w:r>
    </w:p>
    <w:p w:rsidRPr="00AA4915" w:rsidR="00990F7B" w:rsidP="00990F7B" w:rsidRDefault="00990F7B" w14:paraId="25DF098E" w14:textId="77777777">
      <w:pPr>
        <w:tabs>
          <w:tab w:val="left" w:pos="9072"/>
        </w:tabs>
        <w:spacing w:after="80" w:line="276" w:lineRule="auto"/>
        <w:ind w:right="-283"/>
      </w:pPr>
      <w:r w:rsidRPr="005007C6">
        <w:t xml:space="preserve">Sjukdomen startar med en förkylningsfas som varar 1–2 veckor och följs av 3–8 veckors hosta med eller utan kikningar.  </w:t>
      </w:r>
      <w:r w:rsidRPr="00AA4915">
        <w:t>Definitiv diagnos sker med påvisning av bakterie</w:t>
      </w:r>
      <w:r>
        <w:t>-DNA</w:t>
      </w:r>
      <w:r w:rsidRPr="00AA4915">
        <w:t xml:space="preserve"> i luftvägs</w:t>
      </w:r>
      <w:r>
        <w:softHyphen/>
      </w:r>
      <w:r w:rsidRPr="00AA4915">
        <w:t>prov.</w:t>
      </w:r>
    </w:p>
    <w:p w:rsidRPr="00E91C36" w:rsidR="00990F7B" w:rsidP="00990F7B" w:rsidRDefault="00990F7B" w14:paraId="787E4A66" w14:textId="77777777">
      <w:pPr>
        <w:tabs>
          <w:tab w:val="left" w:pos="9072"/>
        </w:tabs>
        <w:spacing w:after="80" w:line="276" w:lineRule="auto"/>
        <w:ind w:right="1"/>
      </w:pPr>
      <w:r w:rsidRPr="00AA4915">
        <w:t>Den viktigaste förutsättningen för att förhindra spridning är att sjukvårdspersonal känner till att kikhosta kan vara en förklaring till långvarig hosta (med eller utan kikningar) i alla åldrar.</w:t>
      </w:r>
      <w:r>
        <w:t xml:space="preserve"> </w:t>
      </w:r>
      <w:r w:rsidRPr="00CE2012">
        <w:t>Kikhosta är en anmälnings- och smittspårningspliktig sjukdom enligt Smittskyddslagen.</w:t>
      </w:r>
    </w:p>
    <w:p w:rsidR="00990F7B" w:rsidP="00990F7B" w:rsidRDefault="00990F7B" w14:paraId="1FF925A4" w14:textId="77777777">
      <w:pPr>
        <w:tabs>
          <w:tab w:val="left" w:pos="1638"/>
        </w:tabs>
        <w:spacing w:after="80" w:line="276" w:lineRule="auto"/>
        <w:ind w:right="1"/>
        <w:rPr>
          <w:b/>
        </w:rPr>
      </w:pPr>
      <w:r>
        <w:rPr>
          <w:b/>
        </w:rPr>
        <w:t xml:space="preserve">Inkubationstid: </w:t>
      </w:r>
      <w:r w:rsidRPr="00C80746">
        <w:t>1–3 veckor</w:t>
      </w:r>
    </w:p>
    <w:p w:rsidRPr="00511185" w:rsidR="00990F7B" w:rsidP="00990F7B" w:rsidRDefault="00990F7B" w14:paraId="3425BE59" w14:textId="77777777">
      <w:pPr>
        <w:pStyle w:val="MellanrubrikVGR"/>
        <w:spacing w:after="40" w:line="276" w:lineRule="auto"/>
        <w:ind w:right="1"/>
      </w:pPr>
      <w:r w:rsidRPr="00D92D91">
        <w:t>Smittsamhet</w:t>
      </w:r>
      <w:r>
        <w:t>/ Smittväg</w:t>
      </w:r>
      <w:r w:rsidRPr="00D92D91">
        <w:t xml:space="preserve"> </w:t>
      </w:r>
    </w:p>
    <w:p w:rsidR="00990F7B" w:rsidP="00D604BC" w:rsidRDefault="00990F7B" w14:paraId="270437E5" w14:textId="77777777">
      <w:r>
        <w:t>Kikhosta smittar genom</w:t>
      </w:r>
      <w:r w:rsidRPr="005A3013">
        <w:t xml:space="preserve"> kontakt med droppar av olika storlek</w:t>
      </w:r>
      <w:r w:rsidRPr="00C80746">
        <w:t xml:space="preserve"> </w:t>
      </w:r>
      <w:r>
        <w:t>som sprids</w:t>
      </w:r>
      <w:r w:rsidRPr="005A3013">
        <w:t xml:space="preserve"> </w:t>
      </w:r>
      <w:proofErr w:type="gramStart"/>
      <w:r w:rsidRPr="005A3013">
        <w:t>t.ex.</w:t>
      </w:r>
      <w:proofErr w:type="gramEnd"/>
      <w:r w:rsidRPr="005A3013">
        <w:t xml:space="preserve"> </w:t>
      </w:r>
      <w:r>
        <w:t xml:space="preserve">genom </w:t>
      </w:r>
      <w:r w:rsidRPr="005A3013">
        <w:t>host</w:t>
      </w:r>
      <w:r>
        <w:t>a</w:t>
      </w:r>
      <w:r w:rsidRPr="005A3013">
        <w:t xml:space="preserve"> eller nysning</w:t>
      </w:r>
      <w:r>
        <w:t xml:space="preserve"> från den sjukes luftvägar</w:t>
      </w:r>
      <w:r w:rsidRPr="005A3013">
        <w:t>.</w:t>
      </w:r>
      <w:r>
        <w:t xml:space="preserve"> </w:t>
      </w:r>
      <w:r w:rsidRPr="00B55D7F">
        <w:t xml:space="preserve">Vid nära kontakt </w:t>
      </w:r>
      <w:proofErr w:type="gramStart"/>
      <w:r w:rsidRPr="00B55D7F">
        <w:t>t</w:t>
      </w:r>
      <w:r>
        <w:t>.</w:t>
      </w:r>
      <w:r w:rsidRPr="00B55D7F">
        <w:t>ex</w:t>
      </w:r>
      <w:r>
        <w:t>.</w:t>
      </w:r>
      <w:proofErr w:type="gramEnd"/>
      <w:r w:rsidRPr="00B55D7F">
        <w:t xml:space="preserve"> mellan förälder och spädbarn kan överföring ske utan hosta.</w:t>
      </w:r>
      <w:r w:rsidRPr="00744AD6">
        <w:t xml:space="preserve"> </w:t>
      </w:r>
    </w:p>
    <w:p w:rsidR="00990F7B" w:rsidP="00D604BC" w:rsidRDefault="00990F7B" w14:paraId="67E124AE" w14:textId="77777777">
      <w:r>
        <w:t xml:space="preserve">Smittar från första symtom (förkylningsfasen) och 4 veckor framåt eller 3 veckor från att kikningar/hostattacker börjar. </w:t>
      </w:r>
    </w:p>
    <w:p w:rsidRPr="00B55D7F" w:rsidR="00990F7B" w:rsidP="00D604BC" w:rsidRDefault="00990F7B" w14:paraId="434914E8" w14:textId="77777777">
      <w:r>
        <w:t>En patient anses smittfri 5 dagar efter insatt antibiotikabehandling.</w:t>
      </w:r>
    </w:p>
    <w:p w:rsidR="00990F7B" w:rsidP="00990F7B" w:rsidRDefault="00990F7B" w14:paraId="65B3DF1F" w14:textId="77777777">
      <w:pPr>
        <w:pStyle w:val="MellanrubrikVGR"/>
        <w:spacing w:after="40" w:line="276" w:lineRule="auto"/>
        <w:ind w:right="0"/>
      </w:pPr>
      <w:r>
        <w:t>Immunitet/ vaccination</w:t>
      </w:r>
    </w:p>
    <w:p w:rsidRPr="00B55D7F" w:rsidR="00990F7B" w:rsidP="00D604BC" w:rsidRDefault="00990F7B" w14:paraId="4083961B" w14:textId="77777777">
      <w:r>
        <w:t>V</w:t>
      </w:r>
      <w:r w:rsidRPr="00B55D7F">
        <w:t xml:space="preserve">accination </w:t>
      </w:r>
      <w:r>
        <w:t xml:space="preserve">skyddar framför allt mot svår sjukdom under </w:t>
      </w:r>
      <w:r w:rsidRPr="00B55D7F">
        <w:t xml:space="preserve">ca </w:t>
      </w:r>
      <w:r>
        <w:t>5</w:t>
      </w:r>
      <w:r w:rsidRPr="00B55D7F">
        <w:t xml:space="preserve"> år</w:t>
      </w:r>
      <w:r>
        <w:t xml:space="preserve">. Naturligt </w:t>
      </w:r>
      <w:r w:rsidRPr="00B55D7F">
        <w:t xml:space="preserve">genomgången infektion </w:t>
      </w:r>
      <w:r>
        <w:t xml:space="preserve">skyddar mot ny infektion i </w:t>
      </w:r>
      <w:r w:rsidRPr="00B55D7F">
        <w:t xml:space="preserve">ca 15 år. </w:t>
      </w:r>
    </w:p>
    <w:p w:rsidRPr="00B55D7F" w:rsidR="00990F7B" w:rsidP="00D604BC" w:rsidRDefault="00990F7B" w14:paraId="13226E97" w14:textId="77777777">
      <w:r>
        <w:t xml:space="preserve">En vaccinerad person kan få kikhosta och även smitta andra med kikhosta. Det går att få sjukdomen flera gånger. </w:t>
      </w:r>
    </w:p>
    <w:p w:rsidRPr="00AA4915" w:rsidR="00990F7B" w:rsidP="00D604BC" w:rsidRDefault="00990F7B" w14:paraId="2AF95619" w14:textId="77777777">
      <w:r w:rsidRPr="00B55D7F">
        <w:t>Överföring av antikroppar från mor till barn sker i slutet av graviditeten</w:t>
      </w:r>
      <w:r>
        <w:t xml:space="preserve">. Om det gått lång tid sedan vaccination eller genomgången kikhosta </w:t>
      </w:r>
      <w:r w:rsidRPr="00B55D7F">
        <w:t xml:space="preserve">är </w:t>
      </w:r>
      <w:r>
        <w:t xml:space="preserve">dock </w:t>
      </w:r>
      <w:r w:rsidRPr="00B55D7F">
        <w:t xml:space="preserve">halten av antikroppar för låg för att skydda barnet. </w:t>
      </w:r>
      <w:r w:rsidRPr="000D1FF7">
        <w:t>Gravida efter v 16 rekommenderas</w:t>
      </w:r>
      <w:r>
        <w:t xml:space="preserve"> därför </w:t>
      </w:r>
      <w:r w:rsidRPr="000D1FF7">
        <w:t xml:space="preserve">vaccination </w:t>
      </w:r>
      <w:r>
        <w:t>mot</w:t>
      </w:r>
      <w:r w:rsidRPr="000D1FF7">
        <w:t xml:space="preserve"> kikhosta</w:t>
      </w:r>
      <w:r w:rsidRPr="00690063">
        <w:t xml:space="preserve"> vid varje graviditet oavsett tidsintervall </w:t>
      </w:r>
      <w:r>
        <w:t>sedan genomgången infektion eller p</w:t>
      </w:r>
      <w:r w:rsidRPr="00690063">
        <w:t>åfyllnadsdos</w:t>
      </w:r>
      <w:r w:rsidRPr="007164A5">
        <w:t xml:space="preserve">, </w:t>
      </w:r>
      <w:r w:rsidRPr="000D1FF7">
        <w:t>se Folkhälsomyndigheten</w:t>
      </w:r>
      <w:r w:rsidRPr="00B40DAE">
        <w:t xml:space="preserve"> </w:t>
      </w:r>
      <w:hyperlink w:history="1" r:id="rId12">
        <w:r w:rsidRPr="00791904">
          <w:rPr>
            <w:rStyle w:val="Hyperlnk"/>
          </w:rPr>
          <w:t>Rekommendation om vaccination mot kikhosta för gravida</w:t>
        </w:r>
      </w:hyperlink>
      <w:r w:rsidRPr="000D1FF7">
        <w:t xml:space="preserve">. </w:t>
      </w:r>
      <w:r w:rsidRPr="00B55D7F">
        <w:t>Amning utgör inget skydd.</w:t>
      </w:r>
    </w:p>
    <w:p w:rsidRPr="00065A6B" w:rsidR="009A32ED" w:rsidP="009A32ED" w:rsidRDefault="009A32ED" w14:paraId="5F84E930" w14:textId="77777777">
      <w:pPr>
        <w:pStyle w:val="Rubrik2"/>
        <w:ind w:right="-143"/>
        <w:rPr>
          <w:color w:val="auto"/>
        </w:rPr>
      </w:pPr>
      <w:bookmarkStart w:name="_Toc100327192" w:id="7"/>
      <w:bookmarkStart w:name="_Toc106874291" w:id="8"/>
      <w:r w:rsidRPr="00065A6B">
        <w:rPr>
          <w:color w:val="auto"/>
        </w:rPr>
        <w:t>Utförande</w:t>
      </w:r>
      <w:bookmarkEnd w:id="7"/>
      <w:bookmarkEnd w:id="8"/>
    </w:p>
    <w:p w:rsidR="006C0404" w:rsidP="006C0404" w:rsidRDefault="006C0404" w14:paraId="44A57977" w14:textId="77777777">
      <w:pPr>
        <w:autoSpaceDE w:val="0"/>
        <w:autoSpaceDN w:val="0"/>
        <w:adjustRightInd w:val="0"/>
        <w:spacing w:line="276" w:lineRule="auto"/>
        <w:ind w:right="0"/>
        <w:rPr>
          <w:color w:val="000000" w:themeColor="text1"/>
        </w:rPr>
      </w:pPr>
      <w:r w:rsidRPr="00805EF9">
        <w:rPr>
          <w:color w:val="000000" w:themeColor="text1"/>
        </w:rPr>
        <w:t xml:space="preserve">Det </w:t>
      </w:r>
      <w:r w:rsidRPr="00B4291E">
        <w:rPr>
          <w:color w:val="000000" w:themeColor="text1"/>
        </w:rPr>
        <w:t xml:space="preserve">som inte omnämns specifikt </w:t>
      </w:r>
      <w:r w:rsidRPr="00805EF9">
        <w:rPr>
          <w:color w:val="000000" w:themeColor="text1"/>
        </w:rPr>
        <w:t>hanteras enligt ordinarie</w:t>
      </w:r>
      <w:r>
        <w:rPr>
          <w:color w:val="000000" w:themeColor="text1"/>
        </w:rPr>
        <w:t xml:space="preserve"> rutin.</w:t>
      </w:r>
    </w:p>
    <w:p w:rsidR="00584F4A" w:rsidP="00584F4A" w:rsidRDefault="00584F4A" w14:paraId="44A55939" w14:textId="77777777">
      <w:pPr>
        <w:pStyle w:val="Rubrik2"/>
        <w:ind w:right="1"/>
        <w:rPr>
          <w:sz w:val="32"/>
          <w:szCs w:val="32"/>
        </w:rPr>
      </w:pPr>
      <w:bookmarkStart w:name="_Toc122097915" w:id="9"/>
      <w:r>
        <w:rPr>
          <w:sz w:val="32"/>
          <w:szCs w:val="32"/>
        </w:rPr>
        <w:t>Misstänkt och bekräftat fall av kikhosta</w:t>
      </w:r>
      <w:r w:rsidRPr="0064702D">
        <w:rPr>
          <w:sz w:val="32"/>
          <w:szCs w:val="32"/>
        </w:rPr>
        <w:t xml:space="preserve"> </w:t>
      </w:r>
      <w:r w:rsidRPr="00301A0A">
        <w:rPr>
          <w:sz w:val="32"/>
          <w:szCs w:val="32"/>
        </w:rPr>
        <w:t>på vård</w:t>
      </w:r>
      <w:r>
        <w:rPr>
          <w:sz w:val="32"/>
          <w:szCs w:val="32"/>
        </w:rPr>
        <w:t>enhet (avdelning</w:t>
      </w:r>
      <w:r w:rsidRPr="00301A0A">
        <w:rPr>
          <w:sz w:val="32"/>
          <w:szCs w:val="32"/>
        </w:rPr>
        <w:t xml:space="preserve"> och mottagning</w:t>
      </w:r>
      <w:r w:rsidRPr="002869EE">
        <w:rPr>
          <w:sz w:val="32"/>
          <w:szCs w:val="32"/>
        </w:rPr>
        <w:t>)</w:t>
      </w:r>
      <w:bookmarkEnd w:id="9"/>
      <w:r>
        <w:rPr>
          <w:sz w:val="32"/>
          <w:szCs w:val="32"/>
        </w:rPr>
        <w:t xml:space="preserve"> </w:t>
      </w:r>
    </w:p>
    <w:p w:rsidRPr="00D604BC" w:rsidR="00584F4A" w:rsidP="00D604BC" w:rsidRDefault="00584F4A" w14:paraId="1D827313" w14:textId="514924F9">
      <w:pPr>
        <w:pStyle w:val="Punktlista"/>
      </w:pPr>
      <w:r w:rsidRPr="00444025">
        <w:t>Grundläggande vårdhygieniska principer</w:t>
      </w:r>
      <w:r w:rsidRPr="00D604BC">
        <w:t xml:space="preserve"> </w:t>
      </w:r>
      <w:r w:rsidRPr="00444025">
        <w:t xml:space="preserve">gäller. </w:t>
      </w:r>
    </w:p>
    <w:p w:rsidRPr="00D604BC" w:rsidR="00584F4A" w:rsidP="00D604BC" w:rsidRDefault="00584F4A" w14:paraId="30855ACC" w14:textId="77777777">
      <w:pPr>
        <w:pStyle w:val="Punktlista"/>
      </w:pPr>
      <w:r w:rsidRPr="00D604BC">
        <w:t xml:space="preserve">Patient vistas, under smittsam period, på eget rum med stängd dörr. </w:t>
      </w:r>
      <w:bookmarkStart w:name="_Hlk123218359" w:id="10"/>
    </w:p>
    <w:p w:rsidRPr="00D604BC" w:rsidR="00584F4A" w:rsidP="00D604BC" w:rsidRDefault="00584F4A" w14:paraId="06F9151C" w14:textId="0EB11269">
      <w:pPr>
        <w:pStyle w:val="Punktlista"/>
        <w:numPr>
          <w:ilvl w:val="0"/>
          <w:numId w:val="24"/>
        </w:numPr>
      </w:pPr>
      <w:r w:rsidRPr="00D604BC">
        <w:t xml:space="preserve">Flera patienter med bekräftad kikhosta kan vårdas i samma rum, förutsatt att annan smitta inte förekommer. </w:t>
      </w:r>
    </w:p>
    <w:bookmarkEnd w:id="10"/>
    <w:p w:rsidRPr="00D604BC" w:rsidR="00584F4A" w:rsidP="00D604BC" w:rsidRDefault="00584F4A" w14:paraId="1CAB9436" w14:textId="77777777">
      <w:pPr>
        <w:pStyle w:val="Punktlista"/>
      </w:pPr>
      <w:r w:rsidRPr="00D604BC">
        <w:t xml:space="preserve">Bedömning av smittsamhet och expositionsrisk görs av medicinskt ansvarig läkare, vid behov i samråd med Infektion. </w:t>
      </w:r>
    </w:p>
    <w:p w:rsidR="00584F4A" w:rsidP="00584F4A" w:rsidRDefault="00584F4A" w14:paraId="2B197CAA" w14:textId="77777777">
      <w:pPr>
        <w:pStyle w:val="MellanrubrikVGR"/>
        <w:spacing w:after="40" w:line="276" w:lineRule="auto"/>
        <w:ind w:right="0"/>
      </w:pPr>
      <w:r w:rsidRPr="001E1CD2">
        <w:t xml:space="preserve">Skyddsutrustning </w:t>
      </w:r>
    </w:p>
    <w:p w:rsidRPr="00AC1406" w:rsidR="00584F4A" w:rsidP="00584F4A" w:rsidRDefault="00584F4A" w14:paraId="0BD05377" w14:textId="77777777">
      <w:pPr>
        <w:tabs>
          <w:tab w:val="left" w:pos="9072"/>
        </w:tabs>
        <w:spacing w:after="40" w:line="276" w:lineRule="auto"/>
        <w:ind w:right="0"/>
      </w:pPr>
      <w:r>
        <w:t xml:space="preserve">Skyddsutrustning nedan används, av alla, så länge patient bedöms smittsam. </w:t>
      </w:r>
    </w:p>
    <w:p w:rsidRPr="00D604BC" w:rsidR="00584F4A" w:rsidP="00D604BC" w:rsidRDefault="00584F4A" w14:paraId="521EA2B5" w14:textId="77777777">
      <w:pPr>
        <w:pStyle w:val="Punktlista"/>
      </w:pPr>
      <w:r w:rsidRPr="00D604BC">
        <w:t>Vätskeavvisande munskydd (IIR) i kombination med antingen skyddsglasögon eller heltäckande visir används vid:</w:t>
      </w:r>
    </w:p>
    <w:p w:rsidRPr="00D604BC" w:rsidR="00584F4A" w:rsidP="00D604BC" w:rsidRDefault="00584F4A" w14:paraId="7C54CADC" w14:textId="541333E4">
      <w:pPr>
        <w:pStyle w:val="Punktlista"/>
        <w:numPr>
          <w:ilvl w:val="0"/>
          <w:numId w:val="24"/>
        </w:numPr>
      </w:pPr>
      <w:r w:rsidRPr="00D604BC">
        <w:t xml:space="preserve">vårdnära arbete (inom 2 meter). </w:t>
      </w:r>
    </w:p>
    <w:p w:rsidRPr="00D604BC" w:rsidR="00584F4A" w:rsidP="00D604BC" w:rsidRDefault="00584F4A" w14:paraId="5BF75EFE" w14:textId="77777777">
      <w:pPr>
        <w:pStyle w:val="Punktlista"/>
      </w:pPr>
      <w:r w:rsidRPr="00D604BC">
        <w:t xml:space="preserve">Andningsskydd (FFP2 eller FFP3) med heltäckande visir används: </w:t>
      </w:r>
    </w:p>
    <w:p w:rsidRPr="00D604BC" w:rsidR="00584F4A" w:rsidP="005140EA" w:rsidRDefault="00D604BC" w14:paraId="3C0426E4" w14:textId="19EB91BF">
      <w:pPr>
        <w:pStyle w:val="Punktlista"/>
        <w:numPr>
          <w:ilvl w:val="0"/>
          <w:numId w:val="0"/>
        </w:numPr>
        <w:ind w:left="1701"/>
      </w:pPr>
      <w:r>
        <w:t>-</w:t>
      </w:r>
      <w:r w:rsidR="005140EA">
        <w:t xml:space="preserve">     </w:t>
      </w:r>
      <w:r w:rsidRPr="005140EA" w:rsidR="00584F4A">
        <w:t>u</w:t>
      </w:r>
      <w:r w:rsidRPr="00D604BC" w:rsidR="00584F4A">
        <w:t>tifrån riskbedömning som ersättning till munskydd. Exempelvis vid längre vård</w:t>
      </w:r>
      <w:r w:rsidRPr="00D604BC" w:rsidR="00584F4A">
        <w:softHyphen/>
      </w:r>
      <w:r w:rsidRPr="00D604BC" w:rsidR="00584F4A">
        <w:t xml:space="preserve">insats, kraftig hosta, nyinsjuknad patient särskilt i trångt utrymme eller när flera smittsamma vårdas på samma rum. </w:t>
      </w:r>
    </w:p>
    <w:p w:rsidRPr="00D604BC" w:rsidR="00584F4A" w:rsidP="00D604BC" w:rsidRDefault="00D604BC" w14:paraId="0654D2E5" w14:textId="09A244BA">
      <w:pPr>
        <w:pStyle w:val="Punktlista"/>
        <w:numPr>
          <w:ilvl w:val="0"/>
          <w:numId w:val="0"/>
        </w:numPr>
        <w:ind w:left="1712"/>
      </w:pPr>
      <w:r>
        <w:t xml:space="preserve">- </w:t>
      </w:r>
      <w:r w:rsidR="005140EA">
        <w:t xml:space="preserve">    </w:t>
      </w:r>
      <w:r w:rsidRPr="005140EA" w:rsidR="00584F4A">
        <w:t>v</w:t>
      </w:r>
      <w:r w:rsidRPr="00D604BC" w:rsidR="00584F4A">
        <w:t xml:space="preserve">id arbetsmoment med ökad risk för aerosolbildning </w:t>
      </w:r>
      <w:proofErr w:type="gramStart"/>
      <w:r w:rsidRPr="00D604BC" w:rsidR="00584F4A">
        <w:t>t.ex.</w:t>
      </w:r>
      <w:proofErr w:type="gramEnd"/>
      <w:r w:rsidRPr="00D604BC" w:rsidR="00584F4A">
        <w:t xml:space="preserve"> </w:t>
      </w:r>
      <w:proofErr w:type="spellStart"/>
      <w:r w:rsidRPr="00D604BC" w:rsidR="00584F4A">
        <w:t>trakeotomering</w:t>
      </w:r>
      <w:proofErr w:type="spellEnd"/>
      <w:r w:rsidRPr="00D604BC" w:rsidR="00584F4A">
        <w:t xml:space="preserve">, intubering, </w:t>
      </w:r>
      <w:proofErr w:type="spellStart"/>
      <w:r w:rsidRPr="00D604BC" w:rsidR="00584F4A">
        <w:t>extubering</w:t>
      </w:r>
      <w:proofErr w:type="spellEnd"/>
      <w:r w:rsidRPr="00D604BC" w:rsidR="00584F4A">
        <w:t xml:space="preserve">, bronkoskopi, sugning från nedre luftvägar. </w:t>
      </w:r>
    </w:p>
    <w:p w:rsidRPr="00D604BC" w:rsidR="00584F4A" w:rsidP="00D604BC" w:rsidRDefault="00584F4A" w14:paraId="7F2B5B67" w14:textId="0745ECAD">
      <w:pPr>
        <w:pStyle w:val="Punktlista"/>
        <w:rPr/>
      </w:pPr>
      <w:r w:rsidR="00584F4A">
        <w:rPr/>
        <w:t xml:space="preserve">Andningsskydd sätts på och tas av utanför rum respektive bostad, se </w:t>
      </w:r>
      <w:hyperlink r:id="R4ba21d27e2c54537">
        <w:r w:rsidRPr="290EF216" w:rsidR="00584F4A">
          <w:rPr>
            <w:rStyle w:val="Hyperlnk"/>
          </w:rPr>
          <w:t>Instruktion för användning av andningsskydd</w:t>
        </w:r>
      </w:hyperlink>
      <w:r w:rsidR="00584F4A">
        <w:rPr/>
        <w:t xml:space="preserve">. </w:t>
      </w:r>
      <w:r w:rsidR="00584F4A">
        <w:rPr/>
        <w:t>Efter avslutad procedur behöver vård-/behandlingsrum inte stå tomt eller vädras utan kan användas direkt.</w:t>
      </w:r>
    </w:p>
    <w:p w:rsidRPr="00353678" w:rsidR="00584F4A" w:rsidP="00584F4A" w:rsidRDefault="00584F4A" w14:paraId="6671D5AA" w14:textId="77777777">
      <w:pPr>
        <w:pStyle w:val="MellanrubrikVGR"/>
        <w:spacing w:after="40" w:line="276" w:lineRule="auto"/>
        <w:ind w:right="1"/>
      </w:pPr>
      <w:r w:rsidRPr="00363E7E">
        <w:t xml:space="preserve">Transport </w:t>
      </w:r>
    </w:p>
    <w:p w:rsidR="00584F4A" w:rsidP="00990F7B" w:rsidRDefault="00584F4A" w14:paraId="381EB6FF" w14:textId="070C186E">
      <w:r>
        <w:t xml:space="preserve">Vid transport av patient använder personalskyddsutrustning enligt ovan. Gäller personal anställd av vårdgivaren, </w:t>
      </w:r>
      <w:proofErr w:type="gramStart"/>
      <w:r>
        <w:t>t.ex.</w:t>
      </w:r>
      <w:proofErr w:type="gramEnd"/>
      <w:r>
        <w:t xml:space="preserve"> ambulanspersonal, vid sjuktransport och interna transporter. </w:t>
      </w:r>
    </w:p>
    <w:p w:rsidRPr="00894665" w:rsidR="00584F4A" w:rsidP="00990F7B" w:rsidRDefault="00584F4A" w14:paraId="0D5F1F1E" w14:textId="77777777">
      <w:pPr>
        <w:rPr>
          <w:color w:val="000000" w:themeColor="text1"/>
        </w:rPr>
      </w:pPr>
      <w:r w:rsidRPr="00894665">
        <w:rPr>
          <w:color w:val="000000" w:themeColor="text1"/>
        </w:rPr>
        <w:t>Minimera risk att exponera andra personer för smitta</w:t>
      </w:r>
      <w:r>
        <w:rPr>
          <w:color w:val="000000" w:themeColor="text1"/>
        </w:rPr>
        <w:t xml:space="preserve">, </w:t>
      </w:r>
      <w:proofErr w:type="gramStart"/>
      <w:r>
        <w:rPr>
          <w:color w:val="000000" w:themeColor="text1"/>
        </w:rPr>
        <w:t>t.ex.</w:t>
      </w:r>
      <w:proofErr w:type="gramEnd"/>
      <w:r>
        <w:rPr>
          <w:color w:val="000000" w:themeColor="text1"/>
        </w:rPr>
        <w:t xml:space="preserve"> ska väntetider undvikas.</w:t>
      </w:r>
    </w:p>
    <w:p w:rsidR="00584F4A" w:rsidP="00990F7B" w:rsidRDefault="00584F4A" w14:paraId="15398A82" w14:textId="77777777">
      <w:r w:rsidRPr="003B1B32">
        <w:t>Patient som tolererar munskydd kan förses med detta.</w:t>
      </w:r>
      <w:r>
        <w:t xml:space="preserve"> P</w:t>
      </w:r>
      <w:r w:rsidRPr="003B1B32">
        <w:t>atienten</w:t>
      </w:r>
      <w:r w:rsidRPr="009805EC">
        <w:t xml:space="preserve"> </w:t>
      </w:r>
      <w:r w:rsidRPr="003B1B32">
        <w:t xml:space="preserve">instrueras </w:t>
      </w:r>
      <w:r>
        <w:t xml:space="preserve">även </w:t>
      </w:r>
      <w:r w:rsidRPr="003B1B32">
        <w:t xml:space="preserve">i host- och </w:t>
      </w:r>
      <w:r>
        <w:t>hand</w:t>
      </w:r>
      <w:r w:rsidRPr="003B1B32">
        <w:t>hygien och förses med engångsnäsdukar och plastpåse för uppsamling</w:t>
      </w:r>
      <w:r>
        <w:t>.</w:t>
      </w:r>
    </w:p>
    <w:p w:rsidRPr="005A4436" w:rsidR="00990F7B" w:rsidP="00990F7B" w:rsidRDefault="00990F7B" w14:paraId="1CD112AA" w14:textId="77777777">
      <w:pPr>
        <w:pStyle w:val="Rubrik3"/>
        <w:ind w:right="1"/>
        <w:rPr>
          <w:rFonts w:cstheme="majorHAnsi"/>
          <w:sz w:val="32"/>
          <w:szCs w:val="32"/>
          <w:lang w:eastAsia="en-US"/>
        </w:rPr>
      </w:pPr>
      <w:r w:rsidRPr="005A4436">
        <w:rPr>
          <w:rFonts w:cstheme="majorHAnsi"/>
          <w:sz w:val="32"/>
          <w:szCs w:val="32"/>
          <w:lang w:eastAsia="en-US"/>
        </w:rPr>
        <w:t>Smittspårning</w:t>
      </w:r>
    </w:p>
    <w:p w:rsidRPr="00DE0538" w:rsidR="00990F7B" w:rsidP="00990F7B" w:rsidRDefault="00990F7B" w14:paraId="1BC5C33A" w14:textId="77777777">
      <w:r>
        <w:t xml:space="preserve">Smittspårning ska starta så snart diagnos är bekräftad för att eventuell profylax ska kunna ges i tid. </w:t>
      </w:r>
      <w:r w:rsidRPr="00DE0538">
        <w:t xml:space="preserve">Syftet med smittspårningen är i första hand att identifiera barn &lt;6 mån samt gravida i tredje </w:t>
      </w:r>
      <w:proofErr w:type="spellStart"/>
      <w:r w:rsidRPr="00DE0538">
        <w:t>trimestern</w:t>
      </w:r>
      <w:proofErr w:type="spellEnd"/>
      <w:r w:rsidRPr="00DE0538">
        <w:t>. I andra hand syftar smittspårningen till att motverka sekundär</w:t>
      </w:r>
      <w:r>
        <w:softHyphen/>
      </w:r>
      <w:r w:rsidRPr="00DE0538">
        <w:t>fall och fort</w:t>
      </w:r>
      <w:r>
        <w:softHyphen/>
      </w:r>
      <w:r w:rsidRPr="00DE0538">
        <w:t>satt smittspridning inom vården. Behandlande läkare är ansvarig för smitt</w:t>
      </w:r>
      <w:r>
        <w:softHyphen/>
      </w:r>
      <w:r w:rsidRPr="00DE0538">
        <w:t xml:space="preserve">spårning, samråd med Vårdhygien. Vid smittspårning på sjukhus kartlägg vilka andra enheter index har besökt. </w:t>
      </w:r>
    </w:p>
    <w:p w:rsidRPr="00C35E23" w:rsidR="00990F7B" w:rsidP="00990F7B" w:rsidRDefault="00990F7B" w14:paraId="0CDF35C8" w14:textId="77777777">
      <w:pPr>
        <w:pStyle w:val="MellanrubrikVGR"/>
        <w:spacing w:after="40" w:line="276" w:lineRule="auto"/>
        <w:ind w:right="1"/>
      </w:pPr>
      <w:r w:rsidRPr="00C35E23">
        <w:t>Definition av exponering</w:t>
      </w:r>
    </w:p>
    <w:p w:rsidR="00990F7B" w:rsidP="00990F7B" w:rsidRDefault="00990F7B" w14:paraId="6A1EE57D" w14:textId="77777777">
      <w:pPr>
        <w:spacing w:line="276" w:lineRule="auto"/>
        <w:ind w:right="1"/>
      </w:pPr>
      <w:r>
        <w:t>P</w:t>
      </w:r>
      <w:r w:rsidRPr="00FB62D1">
        <w:t>atient och personal som vistats i samma rum som indexfallet</w:t>
      </w:r>
      <w:r>
        <w:t>.</w:t>
      </w:r>
      <w:r w:rsidRPr="00FB62D1">
        <w:t xml:space="preserve"> </w:t>
      </w:r>
    </w:p>
    <w:p w:rsidR="00990F7B" w:rsidP="00990F7B" w:rsidRDefault="00990F7B" w14:paraId="3E56D037" w14:textId="77777777">
      <w:r>
        <w:t>Person med k</w:t>
      </w:r>
      <w:r w:rsidRPr="00FB62D1">
        <w:t>ortvarig (&lt;</w:t>
      </w:r>
      <w:r>
        <w:t>1</w:t>
      </w:r>
      <w:r w:rsidRPr="00FB62D1">
        <w:t xml:space="preserve">5 min) vistelse </w:t>
      </w:r>
      <w:r>
        <w:t>i samma rum som index anses inte e</w:t>
      </w:r>
      <w:r w:rsidRPr="00FB62D1">
        <w:t>xpo</w:t>
      </w:r>
      <w:r>
        <w:t>nerad.</w:t>
      </w:r>
    </w:p>
    <w:p w:rsidR="00990F7B" w:rsidP="00990F7B" w:rsidRDefault="00990F7B" w14:paraId="27324659" w14:textId="77777777">
      <w:pPr>
        <w:pStyle w:val="MellanrubrikVGR"/>
        <w:spacing w:after="40" w:line="276" w:lineRule="auto"/>
        <w:ind w:right="284"/>
      </w:pPr>
      <w:r w:rsidRPr="00EC0CCE">
        <w:t xml:space="preserve">Handläggning av exponerade  </w:t>
      </w:r>
    </w:p>
    <w:tbl>
      <w:tblPr>
        <w:tblStyle w:val="Tabellrutnt"/>
        <w:tblW w:w="9072" w:type="dxa"/>
        <w:tblInd w:w="562" w:type="dxa"/>
        <w:tblLook w:val="04A0" w:firstRow="1" w:lastRow="0" w:firstColumn="1" w:lastColumn="0" w:noHBand="0" w:noVBand="1"/>
      </w:tblPr>
      <w:tblGrid>
        <w:gridCol w:w="3544"/>
        <w:gridCol w:w="5528"/>
      </w:tblGrid>
      <w:tr w:rsidRPr="00DE0538" w:rsidR="00990F7B" w:rsidTr="00922E78" w14:paraId="0177D4BE" w14:textId="77777777">
        <w:tc>
          <w:tcPr>
            <w:tcW w:w="9072" w:type="dxa"/>
            <w:gridSpan w:val="2"/>
            <w:shd w:val="clear" w:color="auto" w:fill="A6A6A6" w:themeFill="background1" w:themeFillShade="A6"/>
          </w:tcPr>
          <w:p w:rsidRPr="00DE0538" w:rsidR="00990F7B" w:rsidP="00922E78" w:rsidRDefault="00990F7B" w14:paraId="76AA61D3" w14:textId="77777777">
            <w:pPr>
              <w:pStyle w:val="MellanrubrikVGR"/>
              <w:spacing w:before="20" w:after="20"/>
              <w:ind w:left="0" w:right="142"/>
              <w:rPr>
                <w:color w:val="FFFFFF" w:themeColor="background1"/>
              </w:rPr>
            </w:pPr>
            <w:r w:rsidRPr="00DD26F0">
              <w:rPr>
                <w:color w:val="FFFFFF" w:themeColor="background1"/>
              </w:rPr>
              <w:t>Exponerad p</w:t>
            </w:r>
            <w:r>
              <w:rPr>
                <w:color w:val="FFFFFF" w:themeColor="background1"/>
              </w:rPr>
              <w:t xml:space="preserve">atient/medföljare    </w:t>
            </w:r>
            <w:r w:rsidRPr="00DD26F0">
              <w:rPr>
                <w:color w:val="FFFFFF" w:themeColor="background1"/>
              </w:rPr>
              <w:t>Åtgärd</w:t>
            </w:r>
          </w:p>
        </w:tc>
      </w:tr>
      <w:tr w:rsidRPr="00F03379" w:rsidR="00990F7B" w:rsidTr="00922E78" w14:paraId="4176E727" w14:textId="77777777">
        <w:tc>
          <w:tcPr>
            <w:tcW w:w="3544" w:type="dxa"/>
            <w:shd w:val="clear" w:color="auto" w:fill="F2F2F2" w:themeFill="background1" w:themeFillShade="F2"/>
          </w:tcPr>
          <w:p w:rsidRPr="00F03379" w:rsidR="00990F7B" w:rsidP="00922E78" w:rsidRDefault="00990F7B" w14:paraId="6D291E84" w14:textId="77777777">
            <w:pPr>
              <w:pStyle w:val="MellanrubrikVGR"/>
              <w:spacing w:before="20" w:after="20"/>
              <w:ind w:left="0" w:right="142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Barn under 6 månader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:rsidRPr="00F03379" w:rsidR="00990F7B" w:rsidP="00922E78" w:rsidRDefault="00990F7B" w14:paraId="5D848F36" w14:textId="77777777">
            <w:pPr>
              <w:pStyle w:val="MellanrubrikVGR"/>
              <w:spacing w:before="20" w:after="20"/>
              <w:ind w:left="0" w:right="0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Antibiotikaprofylax</w:t>
            </w:r>
          </w:p>
        </w:tc>
      </w:tr>
      <w:tr w:rsidRPr="00E951F0" w:rsidR="00990F7B" w:rsidTr="00922E78" w14:paraId="731AC9F3" w14:textId="77777777">
        <w:tc>
          <w:tcPr>
            <w:tcW w:w="3544" w:type="dxa"/>
          </w:tcPr>
          <w:p w:rsidR="00990F7B" w:rsidP="00922E78" w:rsidRDefault="00990F7B" w14:paraId="098EA986" w14:textId="77777777">
            <w:pPr>
              <w:pStyle w:val="MellanrubrikVGR"/>
              <w:spacing w:before="20" w:after="20"/>
              <w:ind w:left="0" w:right="142"/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Barn 6–12 månader</w:t>
            </w:r>
          </w:p>
        </w:tc>
        <w:tc>
          <w:tcPr>
            <w:tcW w:w="5528" w:type="dxa"/>
          </w:tcPr>
          <w:p w:rsidRPr="00DC0CED" w:rsidR="00990F7B" w:rsidP="00922E78" w:rsidRDefault="00990F7B" w14:paraId="410A31CD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Informera vårdnadshavare om att barnet träffat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person</w:t>
            </w: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med kikhosta, uppmana att söka vård vid symtom. </w:t>
            </w:r>
          </w:p>
          <w:p w:rsidRPr="00DC0CED" w:rsidR="00990F7B" w:rsidP="00922E78" w:rsidRDefault="00990F7B" w14:paraId="3F25612F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Barnet ska erbjudas provtagning och behandling med antibiotika vid symtom. </w:t>
            </w:r>
          </w:p>
          <w:p w:rsidRPr="00E951F0" w:rsidR="00990F7B" w:rsidP="00922E78" w:rsidRDefault="00990F7B" w14:paraId="180E2E81" w14:textId="77777777">
            <w:pPr>
              <w:pStyle w:val="MellanrubrikVGR"/>
              <w:spacing w:before="20" w:after="20"/>
              <w:ind w:left="0" w:right="0"/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Vid stark klinisk misstanke sätts behandling in direkt.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Kontakta vid behov Infektion. </w:t>
            </w:r>
            <w:r>
              <w:t xml:space="preserve"> </w:t>
            </w:r>
          </w:p>
        </w:tc>
      </w:tr>
      <w:tr w:rsidRPr="00DD26F0" w:rsidR="00990F7B" w:rsidTr="00922E78" w14:paraId="6F535A99" w14:textId="77777777">
        <w:tc>
          <w:tcPr>
            <w:tcW w:w="3544" w:type="dxa"/>
            <w:shd w:val="clear" w:color="auto" w:fill="F2F2F2" w:themeFill="background1" w:themeFillShade="F2"/>
          </w:tcPr>
          <w:p w:rsidRPr="004D0E56" w:rsidR="00990F7B" w:rsidP="00922E78" w:rsidRDefault="00990F7B" w14:paraId="65C26D3B" w14:textId="77777777">
            <w:pPr>
              <w:pStyle w:val="MellanrubrikVGR"/>
              <w:spacing w:before="20" w:after="20"/>
              <w:ind w:left="0" w:right="142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Gravid p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erson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i sista </w:t>
            </w:r>
            <w:proofErr w:type="spellStart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trimestern</w:t>
            </w:r>
            <w:proofErr w:type="spellEnd"/>
          </w:p>
        </w:tc>
        <w:tc>
          <w:tcPr>
            <w:tcW w:w="5528" w:type="dxa"/>
            <w:shd w:val="clear" w:color="auto" w:fill="F2F2F2" w:themeFill="background1" w:themeFillShade="F2"/>
          </w:tcPr>
          <w:p w:rsidRPr="00DD26F0" w:rsidR="00990F7B" w:rsidP="00922E78" w:rsidRDefault="00990F7B" w14:paraId="6EE5574F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color w:val="auto"/>
                <w:sz w:val="22"/>
                <w:szCs w:val="22"/>
              </w:rPr>
            </w:pP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Erbjud antibiotikaprofylax, bedömning görs oberoende av den gravid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a</w:t>
            </w: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s vaccinationsstatus. Vid behov sker bedömning i samråd med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</w:t>
            </w:r>
            <w:r w:rsidRPr="004D0E5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nfektion.</w:t>
            </w:r>
            <w:r w:rsidRPr="00DD26F0">
              <w:rPr>
                <w:rFonts w:asciiTheme="majorHAnsi" w:hAnsiTheme="majorHAnsi" w:cstheme="majorHAnsi"/>
                <w:color w:val="auto"/>
                <w:sz w:val="22"/>
                <w:szCs w:val="22"/>
              </w:rPr>
              <w:t xml:space="preserve"> </w:t>
            </w:r>
          </w:p>
        </w:tc>
      </w:tr>
      <w:tr w:rsidRPr="00167B96" w:rsidR="00990F7B" w:rsidTr="00922E78" w14:paraId="4F8BE34A" w14:textId="77777777">
        <w:tc>
          <w:tcPr>
            <w:tcW w:w="3544" w:type="dxa"/>
          </w:tcPr>
          <w:p w:rsidR="00990F7B" w:rsidP="00922E78" w:rsidRDefault="00990F7B" w14:paraId="6BC784CF" w14:textId="77777777">
            <w:pPr>
              <w:pStyle w:val="MellanrubrikVGR"/>
              <w:spacing w:before="20" w:after="20"/>
              <w:ind w:left="0" w:right="142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P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atient som riskerar att få svår sjukdom, </w:t>
            </w:r>
            <w:proofErr w:type="gramStart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t.ex.</w:t>
            </w:r>
            <w:proofErr w:type="gramEnd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</w:t>
            </w: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mmunsupprimerad</w:t>
            </w:r>
            <w:proofErr w:type="spellEnd"/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</w:t>
            </w:r>
          </w:p>
          <w:p w:rsidRPr="00DC0CED" w:rsidR="00990F7B" w:rsidP="00922E78" w:rsidRDefault="00990F7B" w14:paraId="603EE252" w14:textId="77777777">
            <w:pPr>
              <w:pStyle w:val="MellanrubrikVGR"/>
              <w:spacing w:before="20" w:after="20"/>
              <w:ind w:left="0" w:right="142"/>
              <w:rPr>
                <w:rFonts w:cs="Calibri"/>
                <w:b w:val="0"/>
                <w:color w:val="auto"/>
                <w:sz w:val="22"/>
                <w:szCs w:val="22"/>
              </w:rPr>
            </w:pPr>
            <w:r w:rsidRPr="00DD26F0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(gäller framför allt för smittspårning i sjukhusmiljö)</w:t>
            </w:r>
          </w:p>
        </w:tc>
        <w:tc>
          <w:tcPr>
            <w:tcW w:w="5528" w:type="dxa"/>
          </w:tcPr>
          <w:p w:rsidRPr="00167B96" w:rsidR="00990F7B" w:rsidP="00922E78" w:rsidRDefault="00990F7B" w14:paraId="677D5DFF" w14:textId="77777777">
            <w:pPr>
              <w:pStyle w:val="MellanrubrikVGR"/>
              <w:spacing w:before="20" w:after="20"/>
              <w:ind w:left="0" w:right="0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Antibiotikaprofylax kan vara indicerat. Individuell bedömning görs i samråd med patientansvarig läkare och vid behov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Infektion.</w:t>
            </w:r>
          </w:p>
        </w:tc>
      </w:tr>
      <w:tr w:rsidR="00990F7B" w:rsidTr="00922E78" w14:paraId="0CCA1FB2" w14:textId="77777777">
        <w:tc>
          <w:tcPr>
            <w:tcW w:w="3544" w:type="dxa"/>
            <w:shd w:val="clear" w:color="auto" w:fill="F2F2F2" w:themeFill="background1" w:themeFillShade="F2"/>
          </w:tcPr>
          <w:p w:rsidR="00990F7B" w:rsidP="00922E78" w:rsidRDefault="00990F7B" w14:paraId="449B7E0D" w14:textId="77777777">
            <w:pPr>
              <w:pStyle w:val="MellanrubrikVGR"/>
              <w:spacing w:before="20" w:after="20"/>
              <w:ind w:left="0" w:right="142"/>
              <w:rPr>
                <w:rFonts w:cs="Calibr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cs="Calibri"/>
                <w:b w:val="0"/>
                <w:color w:val="auto"/>
                <w:sz w:val="22"/>
                <w:szCs w:val="22"/>
              </w:rPr>
              <w:t>Patient</w:t>
            </w:r>
            <w:r>
              <w:rPr>
                <w:rFonts w:cs="Calibri"/>
                <w:b w:val="0"/>
                <w:color w:val="auto"/>
                <w:sz w:val="22"/>
                <w:szCs w:val="22"/>
              </w:rPr>
              <w:t>/medföljare</w:t>
            </w:r>
            <w:r w:rsidRPr="00DC0CED">
              <w:rPr>
                <w:rFonts w:cs="Calibri"/>
                <w:b w:val="0"/>
                <w:color w:val="auto"/>
                <w:sz w:val="22"/>
                <w:szCs w:val="22"/>
              </w:rPr>
              <w:t xml:space="preserve"> över ett år, ej gravida </w:t>
            </w:r>
          </w:p>
          <w:p w:rsidR="00990F7B" w:rsidP="00922E78" w:rsidRDefault="00990F7B" w14:paraId="1C3F8F58" w14:textId="77777777">
            <w:pPr>
              <w:pStyle w:val="MellanrubrikVGR"/>
              <w:spacing w:before="20" w:after="20"/>
              <w:ind w:left="0" w:right="142"/>
            </w:pPr>
            <w:r w:rsidRPr="00DC0CED">
              <w:rPr>
                <w:rFonts w:cs="Calibri"/>
                <w:b w:val="0"/>
                <w:color w:val="auto"/>
                <w:sz w:val="22"/>
                <w:szCs w:val="22"/>
              </w:rPr>
              <w:t>(gäller endast smittspårning i sjukhusmiljö)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:rsidR="00990F7B" w:rsidP="00922E78" w:rsidRDefault="00990F7B" w14:paraId="4D6AD58B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Informera om att de har träffat 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person </w:t>
            </w: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med kikhosta, att de inte ska ha närkontakt med spädbarn eller gravida vid förkylningssymtom under de närmaste tre veckorna. </w:t>
            </w:r>
          </w:p>
          <w:p w:rsidR="00990F7B" w:rsidP="00922E78" w:rsidRDefault="00990F7B" w14:paraId="168F26A4" w14:textId="77777777">
            <w:pPr>
              <w:pStyle w:val="MellanrubrikVGR"/>
              <w:spacing w:before="20" w:after="20"/>
              <w:ind w:left="0" w:right="0"/>
            </w:pPr>
            <w:r w:rsidRPr="00DC0CED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Vid symtom bör de söka läkare för diagnostik och klinisk bedömning</w:t>
            </w: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</w:t>
            </w:r>
          </w:p>
        </w:tc>
      </w:tr>
      <w:tr w:rsidRPr="00DC0CED" w:rsidR="00990F7B" w:rsidTr="00922E78" w14:paraId="4D7111AA" w14:textId="77777777">
        <w:tc>
          <w:tcPr>
            <w:tcW w:w="3544" w:type="dxa"/>
            <w:shd w:val="clear" w:color="auto" w:fill="auto"/>
          </w:tcPr>
          <w:p w:rsidRPr="00221A57" w:rsidR="00990F7B" w:rsidP="00922E78" w:rsidRDefault="00990F7B" w14:paraId="412EB965" w14:textId="77777777">
            <w:pPr>
              <w:pStyle w:val="MellanrubrikVGR"/>
              <w:spacing w:before="20" w:after="20"/>
              <w:ind w:left="0" w:right="142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221A57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Exponerad patient som vårdas kvar inom slutenvård</w:t>
            </w:r>
          </w:p>
        </w:tc>
        <w:tc>
          <w:tcPr>
            <w:tcW w:w="5528" w:type="dxa"/>
            <w:shd w:val="clear" w:color="auto" w:fill="auto"/>
          </w:tcPr>
          <w:p w:rsidRPr="00DC0CED" w:rsidR="00990F7B" w:rsidP="00922E78" w:rsidRDefault="00990F7B" w14:paraId="388B2757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5007C6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Vid förkylningssymtom inom inkubationsperiod (1–3 veckor), klinisk bedömning av ansvarig läkare samt flytt till eget rum med stängd dörr.</w:t>
            </w:r>
          </w:p>
        </w:tc>
      </w:tr>
      <w:tr w:rsidRPr="00BD58F6" w:rsidR="00990F7B" w:rsidTr="00922E78" w14:paraId="2224D7AF" w14:textId="77777777">
        <w:tc>
          <w:tcPr>
            <w:tcW w:w="9072" w:type="dxa"/>
            <w:gridSpan w:val="2"/>
            <w:shd w:val="clear" w:color="auto" w:fill="A6A6A6" w:themeFill="background1" w:themeFillShade="A6"/>
          </w:tcPr>
          <w:p w:rsidRPr="00BD58F6" w:rsidR="00990F7B" w:rsidP="00922E78" w:rsidRDefault="00990F7B" w14:paraId="05BF9787" w14:textId="77777777">
            <w:pPr>
              <w:pStyle w:val="MellanrubrikVGR"/>
              <w:spacing w:before="20" w:after="20"/>
              <w:ind w:left="0" w:right="0"/>
              <w:rPr>
                <w:color w:val="FFFFFF" w:themeColor="background1"/>
              </w:rPr>
            </w:pPr>
            <w:r w:rsidRPr="00DD26F0">
              <w:rPr>
                <w:color w:val="FFFFFF" w:themeColor="background1"/>
              </w:rPr>
              <w:t>Exponerad person</w:t>
            </w:r>
            <w:r>
              <w:rPr>
                <w:color w:val="FFFFFF" w:themeColor="background1"/>
              </w:rPr>
              <w:t>al</w:t>
            </w:r>
            <w:r w:rsidRPr="00DD26F0">
              <w:rPr>
                <w:color w:val="FFFFFF" w:themeColor="background1"/>
              </w:rPr>
              <w:t xml:space="preserve">        </w:t>
            </w:r>
            <w:r>
              <w:rPr>
                <w:color w:val="FFFFFF" w:themeColor="background1"/>
              </w:rPr>
              <w:t xml:space="preserve">                </w:t>
            </w:r>
            <w:r w:rsidRPr="00DD26F0">
              <w:rPr>
                <w:color w:val="FFFFFF" w:themeColor="background1"/>
              </w:rPr>
              <w:t>Åtgärd</w:t>
            </w:r>
          </w:p>
        </w:tc>
      </w:tr>
      <w:tr w:rsidR="00990F7B" w:rsidTr="00922E78" w14:paraId="024B49AD" w14:textId="77777777">
        <w:tc>
          <w:tcPr>
            <w:tcW w:w="3544" w:type="dxa"/>
            <w:shd w:val="clear" w:color="auto" w:fill="F2F2F2" w:themeFill="background1" w:themeFillShade="F2"/>
          </w:tcPr>
          <w:p w:rsidRPr="00AB45A3" w:rsidR="00990F7B" w:rsidP="00922E78" w:rsidRDefault="00427B1A" w14:paraId="7A730C8B" w14:textId="7B1C7D74">
            <w:pPr>
              <w:pStyle w:val="MellanrubrikVGR"/>
              <w:spacing w:before="20" w:after="20"/>
              <w:ind w:left="0" w:right="142"/>
              <w:rPr>
                <w:rFonts w:cs="Calibri"/>
                <w:b w:val="0"/>
                <w:color w:val="auto"/>
                <w:sz w:val="22"/>
                <w:szCs w:val="22"/>
              </w:rPr>
            </w:pPr>
            <w:r>
              <w:rPr>
                <w:rFonts w:cs="Calibri"/>
                <w:b w:val="0"/>
                <w:color w:val="auto"/>
                <w:sz w:val="22"/>
                <w:szCs w:val="22"/>
              </w:rPr>
              <w:t xml:space="preserve">All </w:t>
            </w:r>
            <w:r w:rsidR="005414A5">
              <w:rPr>
                <w:rFonts w:cs="Calibri"/>
                <w:b w:val="0"/>
                <w:color w:val="auto"/>
                <w:sz w:val="22"/>
                <w:szCs w:val="22"/>
              </w:rPr>
              <w:t>exponerad p</w:t>
            </w:r>
            <w:r w:rsidRPr="00AB45A3" w:rsidR="00990F7B">
              <w:rPr>
                <w:rFonts w:cs="Calibri"/>
                <w:b w:val="0"/>
                <w:color w:val="auto"/>
                <w:sz w:val="22"/>
                <w:szCs w:val="22"/>
              </w:rPr>
              <w:t xml:space="preserve">ersonal 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:rsidR="00C3000B" w:rsidP="00922E78" w:rsidRDefault="00C438B2" w14:paraId="345AB1C4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Informera om att de har träffat</w:t>
            </w:r>
            <w:r w:rsidR="002D214A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person med kikhosta</w:t>
            </w:r>
            <w:r w:rsidRPr="00AB45A3" w:rsidR="00990F7B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</w:t>
            </w:r>
            <w:r w:rsidR="002D214A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Avstängning från arbete</w:t>
            </w:r>
            <w:r w:rsidR="0009785A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 är inte aktuellt vid enbart exponering för kikhosta</w:t>
            </w:r>
            <w:r w:rsidR="00C3000B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</w:t>
            </w:r>
          </w:p>
          <w:p w:rsidR="00802631" w:rsidP="00922E78" w:rsidRDefault="00C3000B" w14:paraId="648E74B6" w14:textId="77777777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Undvik helt närkontakt med spädbarn eller gravida vid förkyl</w:t>
            </w:r>
            <w:r w:rsidR="00802631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ningssymtom under de närmaste veckorna.</w:t>
            </w:r>
          </w:p>
          <w:p w:rsidRPr="00096A4F" w:rsidR="00C3000B" w:rsidP="00096A4F" w:rsidRDefault="00D73AE4" w14:paraId="2AB524A3" w14:textId="56DF71B4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Ta prov för kikhosta vid debut av lätta luftvägssymtom</w:t>
            </w:r>
            <w:r w:rsidR="00096A4F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</w:t>
            </w:r>
            <w:r w:rsidR="00C3000B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</w:t>
            </w:r>
          </w:p>
        </w:tc>
      </w:tr>
      <w:tr w:rsidR="00FD4382" w:rsidTr="00FD4382" w14:paraId="237330EA" w14:textId="77777777">
        <w:tc>
          <w:tcPr>
            <w:tcW w:w="3544" w:type="dxa"/>
            <w:shd w:val="clear" w:color="auto" w:fill="auto"/>
          </w:tcPr>
          <w:p w:rsidRPr="00AB45A3" w:rsidR="00FD4382" w:rsidP="00922E78" w:rsidRDefault="003E6058" w14:paraId="57557E8A" w14:textId="7DF819A6">
            <w:pPr>
              <w:pStyle w:val="MellanrubrikVGR"/>
              <w:spacing w:before="20" w:after="20"/>
              <w:ind w:left="0" w:right="142"/>
              <w:rPr>
                <w:rFonts w:cs="Calibri"/>
                <w:b w:val="0"/>
                <w:color w:val="auto"/>
                <w:sz w:val="22"/>
                <w:szCs w:val="22"/>
              </w:rPr>
            </w:pPr>
            <w:r>
              <w:rPr>
                <w:rFonts w:cs="Calibri"/>
                <w:b w:val="0"/>
                <w:color w:val="auto"/>
                <w:sz w:val="22"/>
                <w:szCs w:val="22"/>
              </w:rPr>
              <w:t>Gravid personal</w:t>
            </w:r>
            <w:r w:rsidR="00C53FEF">
              <w:rPr>
                <w:rFonts w:cs="Calibri"/>
                <w:b w:val="0"/>
                <w:color w:val="auto"/>
                <w:sz w:val="22"/>
                <w:szCs w:val="22"/>
              </w:rPr>
              <w:t xml:space="preserve"> i sista </w:t>
            </w:r>
            <w:proofErr w:type="spellStart"/>
            <w:r w:rsidR="009D3AC6">
              <w:rPr>
                <w:rFonts w:cs="Calibri"/>
                <w:b w:val="0"/>
                <w:color w:val="auto"/>
                <w:sz w:val="22"/>
                <w:szCs w:val="22"/>
              </w:rPr>
              <w:t>trimes</w:t>
            </w:r>
            <w:r w:rsidR="009667AA">
              <w:rPr>
                <w:rFonts w:cs="Calibri"/>
                <w:b w:val="0"/>
                <w:color w:val="auto"/>
                <w:sz w:val="22"/>
                <w:szCs w:val="22"/>
              </w:rPr>
              <w:t>tern</w:t>
            </w:r>
            <w:proofErr w:type="spellEnd"/>
          </w:p>
        </w:tc>
        <w:tc>
          <w:tcPr>
            <w:tcW w:w="5528" w:type="dxa"/>
            <w:shd w:val="clear" w:color="auto" w:fill="auto"/>
          </w:tcPr>
          <w:p w:rsidR="00FD4382" w:rsidP="00922E78" w:rsidRDefault="009667AA" w14:paraId="05E453E5" w14:textId="67592389">
            <w:pPr>
              <w:pStyle w:val="MellanrubrikVGR"/>
              <w:spacing w:before="20" w:after="20"/>
              <w:ind w:left="0" w:right="0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Erbjud antibiotikaprofylax</w:t>
            </w:r>
            <w:r w:rsidR="00283C8A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, bedömning </w:t>
            </w:r>
            <w:r w:rsidR="005F5A5F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görs oberoende av den gravidas vaccinationsstatus</w:t>
            </w:r>
            <w:r w:rsidR="00CE5AE4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. Vid behov sker bedömning i samråd med Infektion.</w:t>
            </w:r>
          </w:p>
        </w:tc>
      </w:tr>
    </w:tbl>
    <w:p w:rsidR="006C0404" w:rsidP="006C0404" w:rsidRDefault="006C0404" w14:paraId="3C6EA585" w14:textId="2B4C07E7">
      <w:pPr>
        <w:pStyle w:val="Rubrik2"/>
      </w:pPr>
      <w:r>
        <w:t>Ansvar och uppföljning</w:t>
      </w:r>
    </w:p>
    <w:p w:rsidRPr="001502C6" w:rsidR="006C0404" w:rsidP="006C0404" w:rsidRDefault="006C0404" w14:paraId="50316098" w14:textId="77777777">
      <w:r w:rsidRPr="001502C6">
        <w:t>Linjechef ansvarar för att denna rutin är känd och följs av alla medarbetare.</w:t>
      </w:r>
    </w:p>
    <w:p w:rsidR="006C0404" w:rsidP="006C0404" w:rsidRDefault="006C0404" w14:paraId="11538841" w14:textId="77777777">
      <w:r w:rsidRPr="003A3DC4">
        <w:t xml:space="preserve">Enhetens </w:t>
      </w:r>
      <w:r w:rsidRPr="005C255E">
        <w:rPr>
          <w:rFonts w:eastAsia="Calibri"/>
          <w:lang w:eastAsia="en-US"/>
        </w:rPr>
        <w:t>linjechef (vårdenhetschef eller motsvarande) ansvarar</w:t>
      </w:r>
      <w:r w:rsidRPr="003A3DC4">
        <w:t xml:space="preserve"> för att kringpersonal (lokalvård, receptarie med flera) får information om eventuell skyddsutrustning. </w:t>
      </w:r>
    </w:p>
    <w:p w:rsidRPr="00AA4915" w:rsidR="006C0404" w:rsidP="006C0404" w:rsidRDefault="006C0404" w14:paraId="4C9EE1B5" w14:textId="77777777">
      <w:r w:rsidRPr="00AA4915">
        <w:t xml:space="preserve">Medvetet avsteg från </w:t>
      </w:r>
      <w:r>
        <w:t xml:space="preserve">denna </w:t>
      </w:r>
      <w:r w:rsidRPr="00AA4915">
        <w:t xml:space="preserve">rutin dokumenteras i patientjournal om </w:t>
      </w:r>
      <w:r>
        <w:t xml:space="preserve">avsteg </w:t>
      </w:r>
      <w:r w:rsidRPr="00AA4915">
        <w:t>är koppla</w:t>
      </w:r>
      <w:r>
        <w:t>t</w:t>
      </w:r>
      <w:r w:rsidRPr="00AA4915">
        <w:t xml:space="preserve"> till patient. </w:t>
      </w:r>
      <w:r>
        <w:t xml:space="preserve">Annan </w:t>
      </w:r>
      <w:r w:rsidRPr="00AA4915">
        <w:t xml:space="preserve">orsak till avsteg rapporteras i </w:t>
      </w:r>
      <w:proofErr w:type="spellStart"/>
      <w:r w:rsidRPr="00AA4915">
        <w:t>MedControl</w:t>
      </w:r>
      <w:proofErr w:type="spellEnd"/>
      <w:r w:rsidRPr="00AA4915">
        <w:t xml:space="preserve"> PRO eller </w:t>
      </w:r>
      <w:r>
        <w:t xml:space="preserve">i </w:t>
      </w:r>
      <w:r w:rsidRPr="00AA4915">
        <w:t xml:space="preserve">befintligt avvikelsehanteringssystem. </w:t>
      </w:r>
    </w:p>
    <w:p w:rsidR="009A32ED" w:rsidP="009A32ED" w:rsidRDefault="009A32ED" w14:paraId="0F21ABDD" w14:textId="77777777">
      <w:pPr>
        <w:pStyle w:val="Rubrik2"/>
        <w:ind w:right="-143"/>
        <w:rPr>
          <w:color w:val="auto"/>
        </w:rPr>
      </w:pPr>
      <w:bookmarkStart w:name="_Toc100327193" w:id="11"/>
      <w:bookmarkStart w:name="_Toc106874292" w:id="12"/>
      <w:r w:rsidRPr="00A74A35">
        <w:rPr>
          <w:color w:val="auto"/>
        </w:rPr>
        <w:t>Relaterad information</w:t>
      </w:r>
      <w:bookmarkEnd w:id="11"/>
      <w:bookmarkEnd w:id="12"/>
    </w:p>
    <w:p w:rsidR="002E7D9A" w:rsidP="002E7D9A" w:rsidRDefault="00096A4F" w14:paraId="6176C742" w14:textId="7D31FE3A">
      <w:pPr>
        <w:spacing w:after="80"/>
        <w:ind w:right="142"/>
      </w:pPr>
      <w:hyperlink r:id="Rc99209b3a19b4dfb">
        <w:r w:rsidRPr="799DF8D4" w:rsidR="22F898F5">
          <w:rPr>
            <w:rStyle w:val="Hyperlnk"/>
          </w:rPr>
          <w:t>Basala hygienrutiner och klädregler</w:t>
        </w:r>
      </w:hyperlink>
      <w:r w:rsidR="22F898F5">
        <w:rPr/>
        <w:t xml:space="preserve">. </w:t>
      </w:r>
      <w:r w:rsidR="002E7D9A">
        <w:rPr/>
        <w:t xml:space="preserve">Rutin </w:t>
      </w:r>
      <w:r w:rsidR="002E7D9A">
        <w:rPr/>
        <w:t>SkaS</w:t>
      </w:r>
    </w:p>
    <w:p w:rsidR="00584F4A" w:rsidP="00584F4A" w:rsidRDefault="00096A4F" w14:paraId="2D98F865" w14:textId="77777777">
      <w:pPr>
        <w:spacing w:after="80"/>
        <w:ind w:right="142"/>
      </w:pPr>
      <w:hyperlink r:id="R9d666216ff65484b">
        <w:r w:rsidRPr="290EF216" w:rsidR="00584F4A">
          <w:rPr>
            <w:rStyle w:val="Hyperlnk"/>
            <w:color w:val="006298" w:themeColor="accent1" w:themeTint="FF" w:themeShade="FF"/>
          </w:rPr>
          <w:t>Instruktion för användning av andningsskydd</w:t>
        </w:r>
      </w:hyperlink>
      <w:r w:rsidRPr="290EF216" w:rsidR="00584F4A">
        <w:rPr>
          <w:rStyle w:val="Hyperlnk"/>
          <w:color w:val="auto"/>
          <w:u w:val="none"/>
        </w:rPr>
        <w:t>.</w:t>
      </w:r>
      <w:r w:rsidR="00584F4A">
        <w:rPr/>
        <w:t xml:space="preserve"> </w:t>
      </w:r>
      <w:r w:rsidR="00584F4A">
        <w:rPr/>
        <w:t>R</w:t>
      </w:r>
      <w:r w:rsidR="00584F4A">
        <w:rPr/>
        <w:t>egional instruktion</w:t>
      </w:r>
    </w:p>
    <w:p w:rsidR="00584F4A" w:rsidP="00584F4A" w:rsidRDefault="00096A4F" w14:paraId="607E0DC9" w14:textId="77777777">
      <w:pPr>
        <w:spacing w:after="80"/>
        <w:ind w:right="142"/>
      </w:pPr>
      <w:hyperlink w:history="1" r:id="rId16">
        <w:r w:rsidRPr="00BD58F6" w:rsidR="00584F4A">
          <w:rPr>
            <w:rStyle w:val="Hyperlnk"/>
            <w:color w:val="006298"/>
          </w:rPr>
          <w:t>Rekommendation om vaccination mot kikhosta för gravida</w:t>
        </w:r>
      </w:hyperlink>
      <w:r w:rsidR="00584F4A">
        <w:rPr>
          <w:rStyle w:val="Hyperlnk"/>
          <w:color w:val="auto"/>
          <w:u w:val="none"/>
        </w:rPr>
        <w:t>.</w:t>
      </w:r>
      <w:r w:rsidRPr="00791904" w:rsidR="00584F4A">
        <w:t xml:space="preserve"> </w:t>
      </w:r>
      <w:r w:rsidRPr="000D1FF7" w:rsidR="00584F4A">
        <w:t>Folkhälsomyndigheten</w:t>
      </w:r>
    </w:p>
    <w:p w:rsidR="005160BA" w:rsidP="00584F4A" w:rsidRDefault="00096A4F" w14:paraId="63B1D06C" w14:textId="24C70D63">
      <w:pPr>
        <w:spacing w:after="80"/>
        <w:ind w:right="142"/>
      </w:pPr>
      <w:hyperlink w:history="1" r:id="rId17">
        <w:r w:rsidRPr="005160BA" w:rsidR="005160BA">
          <w:rPr>
            <w:rStyle w:val="Hyperlnk"/>
          </w:rPr>
          <w:t>Vårdhygienisk bedömning av riskfaktorer för smittspridning i vård och omsorg</w:t>
        </w:r>
      </w:hyperlink>
      <w:r w:rsidR="002E7D9A">
        <w:t>.</w:t>
      </w:r>
      <w:r w:rsidR="005160BA">
        <w:t xml:space="preserve"> Rutin SkaS</w:t>
      </w:r>
    </w:p>
    <w:p w:rsidR="006C0404" w:rsidP="009A32ED" w:rsidRDefault="009A32ED" w14:paraId="474DDC23" w14:textId="77777777">
      <w:pPr>
        <w:pStyle w:val="Rubrik2"/>
        <w:ind w:right="-143"/>
      </w:pPr>
      <w:bookmarkStart w:name="_Toc100327194" w:id="13"/>
      <w:bookmarkStart w:name="_Toc106874294" w:id="14"/>
      <w:r w:rsidRPr="000D04ED">
        <w:t>Arbetsgrupp</w:t>
      </w:r>
      <w:bookmarkEnd w:id="13"/>
      <w:bookmarkEnd w:id="14"/>
    </w:p>
    <w:p w:rsidR="006C0404" w:rsidP="006C0404" w:rsidRDefault="006C0404" w14:paraId="1102F619" w14:textId="2EFEEA29">
      <w:pPr>
        <w:spacing w:after="80"/>
        <w:ind w:right="142"/>
      </w:pPr>
      <w:r w:rsidRPr="00FA1DE1">
        <w:t>Ingemar Qvarfordt</w:t>
      </w:r>
      <w:r w:rsidRPr="00AA4915">
        <w:t xml:space="preserve">, </w:t>
      </w:r>
      <w:r>
        <w:t>H</w:t>
      </w:r>
      <w:r w:rsidRPr="00AA4915">
        <w:t>ygienläkare</w:t>
      </w:r>
      <w:r>
        <w:t xml:space="preserve"> Vårdhygien S</w:t>
      </w:r>
      <w:r w:rsidR="005160BA">
        <w:t>U</w:t>
      </w:r>
      <w:r w:rsidRPr="00AA4915">
        <w:t xml:space="preserve">  </w:t>
      </w:r>
    </w:p>
    <w:p w:rsidRPr="00BB4D48" w:rsidR="006C0404" w:rsidP="006C0404" w:rsidRDefault="006C0404" w14:paraId="39A7C638" w14:textId="7EAC0E03">
      <w:pPr>
        <w:spacing w:after="80"/>
        <w:ind w:right="142"/>
      </w:pPr>
      <w:r>
        <w:t xml:space="preserve">Jon Edmar </w:t>
      </w:r>
      <w:proofErr w:type="spellStart"/>
      <w:r>
        <w:t>Wallér</w:t>
      </w:r>
      <w:proofErr w:type="spellEnd"/>
      <w:r>
        <w:t>,</w:t>
      </w:r>
      <w:r w:rsidRPr="009B41CF">
        <w:t xml:space="preserve"> </w:t>
      </w:r>
      <w:r>
        <w:t>H</w:t>
      </w:r>
      <w:r w:rsidRPr="002E0BD9">
        <w:t>ygien</w:t>
      </w:r>
      <w:r>
        <w:t>läkare</w:t>
      </w:r>
      <w:r w:rsidRPr="00B40E61">
        <w:t xml:space="preserve">, </w:t>
      </w:r>
      <w:r>
        <w:t>Vårdhygien S</w:t>
      </w:r>
      <w:r w:rsidR="005160BA">
        <w:t>ÄS</w:t>
      </w:r>
    </w:p>
    <w:p w:rsidR="006C0404" w:rsidP="006C0404" w:rsidRDefault="006C0404" w14:paraId="746C2177" w14:textId="377D4455">
      <w:pPr>
        <w:spacing w:after="80"/>
        <w:ind w:right="142"/>
      </w:pPr>
      <w:r>
        <w:t>Pernilla Eriksson,</w:t>
      </w:r>
      <w:r w:rsidRPr="00BB4D48">
        <w:t xml:space="preserve"> Hygienläkare</w:t>
      </w:r>
      <w:r>
        <w:t>,</w:t>
      </w:r>
      <w:r w:rsidRPr="00BB4D48">
        <w:t xml:space="preserve"> </w:t>
      </w:r>
      <w:r w:rsidRPr="3455E2DD">
        <w:t>Vårdhygien Ska</w:t>
      </w:r>
      <w:r w:rsidR="005160BA">
        <w:t>S</w:t>
      </w:r>
    </w:p>
    <w:p w:rsidR="006C0404" w:rsidP="006C0404" w:rsidRDefault="006C0404" w14:paraId="734CCB3D" w14:textId="77777777">
      <w:pPr>
        <w:spacing w:after="80"/>
        <w:ind w:right="142"/>
      </w:pPr>
      <w:r>
        <w:t xml:space="preserve">Elisabeth </w:t>
      </w:r>
      <w:proofErr w:type="spellStart"/>
      <w:r>
        <w:t>Pamryd</w:t>
      </w:r>
      <w:proofErr w:type="spellEnd"/>
      <w:r w:rsidRPr="00BB4D48">
        <w:t xml:space="preserve">, </w:t>
      </w:r>
      <w:r>
        <w:t>Utvecklingsledare, Vårdhygien</w:t>
      </w:r>
      <w:r w:rsidRPr="002E0BD9">
        <w:t xml:space="preserve"> NU- sjukvården</w:t>
      </w:r>
    </w:p>
    <w:p w:rsidR="006C0404" w:rsidP="006C0404" w:rsidRDefault="006C0404" w14:paraId="641DCA7C" w14:textId="77777777">
      <w:pPr>
        <w:spacing w:after="80"/>
        <w:ind w:right="142"/>
      </w:pPr>
      <w:proofErr w:type="spellStart"/>
      <w:r w:rsidRPr="00BB4D48">
        <w:t>Roseli</w:t>
      </w:r>
      <w:proofErr w:type="spellEnd"/>
      <w:r w:rsidRPr="00BB4D48">
        <w:t xml:space="preserve"> </w:t>
      </w:r>
      <w:proofErr w:type="spellStart"/>
      <w:r w:rsidRPr="00BB4D48">
        <w:t>Sandbreck</w:t>
      </w:r>
      <w:proofErr w:type="spellEnd"/>
      <w:r w:rsidRPr="00BB4D48">
        <w:t xml:space="preserve">, </w:t>
      </w:r>
      <w:r>
        <w:t>H</w:t>
      </w:r>
      <w:r w:rsidRPr="3455E2DD">
        <w:t>ygiensjuksköterska, Vårdhygien S</w:t>
      </w:r>
      <w:r>
        <w:t>U</w:t>
      </w:r>
    </w:p>
    <w:p w:rsidRPr="00800A70" w:rsidR="006C0404" w:rsidP="006C0404" w:rsidRDefault="006C0404" w14:paraId="3C8EF4AC" w14:textId="77777777">
      <w:pPr>
        <w:pStyle w:val="Rubrik2"/>
        <w:ind w:right="142"/>
      </w:pPr>
      <w:r w:rsidRPr="00800A70">
        <w:t>Granskare</w:t>
      </w:r>
    </w:p>
    <w:p w:rsidR="006C0404" w:rsidP="006C0404" w:rsidRDefault="006C0404" w14:paraId="534D44B2" w14:textId="77777777">
      <w:pPr>
        <w:spacing w:after="80"/>
        <w:ind w:right="142"/>
      </w:pPr>
      <w:r>
        <w:t xml:space="preserve">Martin </w:t>
      </w:r>
      <w:proofErr w:type="spellStart"/>
      <w:r>
        <w:t>Älverbrandt</w:t>
      </w:r>
      <w:proofErr w:type="spellEnd"/>
      <w:r w:rsidRPr="00AA4915">
        <w:t xml:space="preserve">, </w:t>
      </w:r>
      <w:r>
        <w:t xml:space="preserve">biträdande </w:t>
      </w:r>
      <w:r w:rsidRPr="00AA4915">
        <w:t>smittskyddsläkare</w:t>
      </w:r>
      <w:r>
        <w:t xml:space="preserve">, </w:t>
      </w:r>
      <w:r w:rsidRPr="00AA4915">
        <w:t>Smittskydd Västra Götaland</w:t>
      </w:r>
    </w:p>
    <w:p w:rsidR="009A32ED" w:rsidP="009A32ED" w:rsidRDefault="009A32ED" w14:paraId="05802DFC" w14:textId="1B2BCD49">
      <w:pPr>
        <w:pStyle w:val="Rubrik2"/>
        <w:ind w:right="-143"/>
      </w:pPr>
      <w:bookmarkStart w:name="_Toc100327195" w:id="15"/>
      <w:bookmarkStart w:name="_Toc106874295" w:id="16"/>
      <w:r w:rsidRPr="000D04ED">
        <w:t>Källförteckning</w:t>
      </w:r>
      <w:bookmarkEnd w:id="15"/>
      <w:bookmarkEnd w:id="16"/>
    </w:p>
    <w:p w:rsidRPr="00FD3704" w:rsidR="006C0404" w:rsidP="006C0404" w:rsidRDefault="006C0404" w14:paraId="284FA751" w14:textId="77777777">
      <w:pPr>
        <w:spacing w:after="80"/>
        <w:ind w:right="142"/>
      </w:pPr>
      <w:r w:rsidRPr="00DD1D97">
        <w:fldChar w:fldCharType="begin"/>
      </w:r>
      <w:r w:rsidRPr="00DD1D97">
        <w:instrText>HYPERLINK "https://mellanarkiv-offentlig.vgregion.se/alfresco/s/archive/stream/public/v1/source/available/sofia/su9992-381335686-150/surrogate/Regional%20riktlinje%20-%20Luftv%c3%a4gssmitta%20v%c3%a5rdhygieniska%20aspekter.pdf"</w:instrText>
      </w:r>
      <w:r w:rsidRPr="00DD1D97">
        <w:fldChar w:fldCharType="separate"/>
      </w:r>
      <w:hyperlink w:history="1" r:id="rId18">
        <w:r w:rsidRPr="00BD58F6">
          <w:rPr>
            <w:rStyle w:val="Hyperlnk"/>
            <w:color w:val="006298"/>
          </w:rPr>
          <w:t>Kikhosta</w:t>
        </w:r>
      </w:hyperlink>
      <w:r w:rsidRPr="0091327C">
        <w:rPr>
          <w:rStyle w:val="Hyperlnk"/>
          <w:color w:val="auto"/>
          <w:u w:val="none"/>
        </w:rPr>
        <w:t>.</w:t>
      </w:r>
      <w:r w:rsidRPr="00FA1DE1">
        <w:rPr>
          <w:rStyle w:val="Hyperlnk"/>
          <w:color w:val="006298"/>
          <w:u w:val="none"/>
        </w:rPr>
        <w:t xml:space="preserve"> </w:t>
      </w:r>
      <w:r w:rsidRPr="00FD3704">
        <w:t xml:space="preserve">Smittskydd Västra Götaland </w:t>
      </w:r>
    </w:p>
    <w:p w:rsidRPr="00FD3704" w:rsidR="006C0404" w:rsidP="006C0404" w:rsidRDefault="006C0404" w14:paraId="12D2A9B1" w14:textId="77777777">
      <w:pPr>
        <w:spacing w:after="80"/>
        <w:ind w:right="142"/>
      </w:pPr>
      <w:r w:rsidRPr="00DD1D97">
        <w:fldChar w:fldCharType="end"/>
      </w:r>
      <w:hyperlink w:history="1" r:id="rId19">
        <w:proofErr w:type="spellStart"/>
        <w:r w:rsidRPr="00BD58F6">
          <w:rPr>
            <w:rStyle w:val="Hyperlnk"/>
            <w:color w:val="006298"/>
          </w:rPr>
          <w:t>Pertussis</w:t>
        </w:r>
        <w:proofErr w:type="spellEnd"/>
        <w:r w:rsidRPr="00BD58F6">
          <w:rPr>
            <w:rStyle w:val="Hyperlnk"/>
            <w:color w:val="006298"/>
          </w:rPr>
          <w:t xml:space="preserve"> (kikhosta)</w:t>
        </w:r>
      </w:hyperlink>
      <w:r w:rsidRPr="0037657B">
        <w:rPr>
          <w:rStyle w:val="Hyperlnk"/>
          <w:color w:val="auto"/>
          <w:u w:val="none"/>
        </w:rPr>
        <w:t xml:space="preserve">. </w:t>
      </w:r>
      <w:proofErr w:type="spellStart"/>
      <w:r w:rsidRPr="00FD3704">
        <w:t>InfPreg</w:t>
      </w:r>
      <w:proofErr w:type="spellEnd"/>
      <w:r w:rsidRPr="00FD3704">
        <w:t>, kunskapscentrum för infektioner under graviditet</w:t>
      </w:r>
    </w:p>
    <w:p w:rsidR="006C0404" w:rsidP="006C0404" w:rsidRDefault="00096A4F" w14:paraId="36C4A7EB" w14:textId="77777777">
      <w:pPr>
        <w:spacing w:after="80"/>
        <w:ind w:right="142"/>
      </w:pPr>
      <w:hyperlink w:history="1" r:id="rId20">
        <w:r w:rsidRPr="00BD58F6" w:rsidR="006C0404">
          <w:rPr>
            <w:rStyle w:val="Hyperlnk"/>
            <w:color w:val="006298"/>
          </w:rPr>
          <w:t>Sjukdomsinformation om kikhosta</w:t>
        </w:r>
      </w:hyperlink>
      <w:r w:rsidRPr="0037657B" w:rsidR="006C0404">
        <w:rPr>
          <w:rStyle w:val="Hyperlnk"/>
          <w:color w:val="auto"/>
          <w:u w:val="none"/>
        </w:rPr>
        <w:t>.</w:t>
      </w:r>
      <w:r w:rsidRPr="00ED4B89" w:rsidR="006C0404">
        <w:t xml:space="preserve"> </w:t>
      </w:r>
      <w:r w:rsidRPr="00FD3704" w:rsidR="006C0404">
        <w:t>Folkhälsomyndigheten</w:t>
      </w:r>
    </w:p>
    <w:sectPr w:rsidR="006C0404" w:rsidSect="0034374F">
      <w:footerReference w:type="default" r:id="rId21"/>
      <w:headerReference w:type="first" r:id="rId22"/>
      <w:footerReference w:type="first" r:id="rId23"/>
      <w:pgSz w:w="11900" w:h="16840" w:orient="portrait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61F11" w:rsidRDefault="00F61F11" w14:paraId="3E524ABE" w14:textId="77777777">
      <w:r>
        <w:separator/>
      </w:r>
    </w:p>
  </w:endnote>
  <w:endnote w:type="continuationSeparator" w:id="0">
    <w:p w:rsidR="00F61F11" w:rsidRDefault="00F61F11" w14:paraId="7FBD7DE9" w14:textId="77777777">
      <w:r>
        <w:continuationSeparator/>
      </w:r>
    </w:p>
  </w:endnote>
  <w:endnote w:type="continuationNotice" w:id="1">
    <w:p w:rsidR="00F61F11" w:rsidRDefault="00F61F11" w14:paraId="0DE2AC4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05892778"/>
      <w:docPartObj>
        <w:docPartGallery w:val="Page Numbers (Bottom of Page)"/>
        <w:docPartUnique/>
      </w:docPartObj>
    </w:sdtPr>
    <w:sdtEndPr/>
    <w:sdtContent>
      <w:p w:rsidR="008D2BB7" w:rsidRDefault="008D2BB7" w14:paraId="5133D5F4" w14:textId="6D201245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8D2BB7" w:rsidRDefault="008D2BB7" w14:paraId="3BF56BC2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34374F" w:rsidP="00FB2F0F" w:rsidRDefault="0034374F" w14:paraId="3E588CE7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7697" behindDoc="0" locked="0" layoutInCell="1" allowOverlap="1" wp14:anchorId="10868041" wp14:editId="12F2E85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61F11" w:rsidRDefault="00F61F11" w14:paraId="77690AD4" w14:textId="77777777"/>
  </w:footnote>
  <w:footnote w:type="continuationSeparator" w:id="0">
    <w:p w:rsidR="00F61F11" w:rsidRDefault="00F61F11" w14:paraId="5FB46C3B" w14:textId="77777777">
      <w:r>
        <w:continuationSeparator/>
      </w:r>
    </w:p>
  </w:footnote>
  <w:footnote w:type="continuationNotice" w:id="1">
    <w:p w:rsidR="00F61F11" w:rsidRDefault="00F61F11" w14:paraId="17587FF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34374F" w:rsidP="00413A60" w:rsidRDefault="0034374F" w14:paraId="659FB0DA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3364800" wp14:editId="647514CB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7AABA60E" wp14:editId="260E600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34374F" w:rsidRDefault="0034374F" w14:paraId="6F3A571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E646159">
            <v:shapetype id="_x0000_t202" coordsize="21600,21600" o:spt="202" path="m,l,21600r21600,l21600,xe" w14:anchorId="7AABA60E">
              <v:stroke joinstyle="miter"/>
              <v:path gradientshapeok="t" o:connecttype="rect"/>
            </v:shapetype>
            <v:shape id="Textruta 1" style="position:absolute;margin-left:-13.6pt;margin-top:-5.15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>
              <v:textbox>
                <w:txbxContent>
                  <w:p w:rsidR="0034374F" w:rsidRDefault="0034374F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58602F"/>
    <w:multiLevelType w:val="hybridMultilevel"/>
    <w:tmpl w:val="79B8EE4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FA10219"/>
    <w:multiLevelType w:val="hybridMultilevel"/>
    <w:tmpl w:val="6174F502"/>
    <w:lvl w:ilvl="0" w:tplc="89725A74">
      <w:start w:val="1"/>
      <w:numFmt w:val="bullet"/>
      <w:lvlText w:val=""/>
      <w:lvlJc w:val="left"/>
      <w:pPr>
        <w:ind w:left="1854" w:hanging="360"/>
      </w:pPr>
      <w:rPr>
        <w:rFonts w:hint="default" w:ascii="Symbol" w:hAnsi="Symbol"/>
        <w:strike w:val="0"/>
        <w:color w:val="000000"/>
      </w:rPr>
    </w:lvl>
    <w:lvl w:ilvl="1" w:tplc="041D0003" w:tentative="1">
      <w:start w:val="1"/>
      <w:numFmt w:val="bullet"/>
      <w:lvlText w:val="o"/>
      <w:lvlJc w:val="left"/>
      <w:pPr>
        <w:ind w:left="257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29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01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73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45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17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89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614" w:hanging="360"/>
      </w:pPr>
      <w:rPr>
        <w:rFonts w:hint="default" w:ascii="Wingdings" w:hAnsi="Wingdings"/>
      </w:rPr>
    </w:lvl>
  </w:abstractNum>
  <w:abstractNum w:abstractNumId="10" w15:restartNumberingAfterBreak="0">
    <w:nsid w:val="30306059"/>
    <w:multiLevelType w:val="hybridMultilevel"/>
    <w:tmpl w:val="9C2A8A5C"/>
    <w:lvl w:ilvl="0" w:tplc="71FC3AC8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  <w:sz w:val="24"/>
        <w:szCs w:val="32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8C0558E"/>
    <w:multiLevelType w:val="hybridMultilevel"/>
    <w:tmpl w:val="FFAAA85E"/>
    <w:lvl w:ilvl="0" w:tplc="D5F82BB0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  <w:b w:val="0"/>
        <w:bCs w:val="0"/>
        <w:i w:val="0"/>
        <w:iCs w:val="0"/>
        <w:w w:val="99"/>
        <w:sz w:val="24"/>
        <w:szCs w:val="24"/>
        <w:lang w:val="sv-SE" w:eastAsia="en-US" w:bidi="ar-SA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5B31D63"/>
    <w:multiLevelType w:val="hybridMultilevel"/>
    <w:tmpl w:val="9B7EDEE6"/>
    <w:lvl w:ilvl="0" w:tplc="47D4E03A">
      <w:numFmt w:val="bullet"/>
      <w:lvlText w:val="-"/>
      <w:lvlJc w:val="left"/>
      <w:pPr>
        <w:ind w:left="2072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86008204">
    <w:abstractNumId w:val="22"/>
  </w:num>
  <w:num w:numId="2" w16cid:durableId="674919244">
    <w:abstractNumId w:val="17"/>
  </w:num>
  <w:num w:numId="3" w16cid:durableId="1539470958">
    <w:abstractNumId w:val="0"/>
  </w:num>
  <w:num w:numId="4" w16cid:durableId="1467313702">
    <w:abstractNumId w:val="7"/>
  </w:num>
  <w:num w:numId="5" w16cid:durableId="877813019">
    <w:abstractNumId w:val="19"/>
  </w:num>
  <w:num w:numId="6" w16cid:durableId="277760499">
    <w:abstractNumId w:val="3"/>
  </w:num>
  <w:num w:numId="7" w16cid:durableId="1106196480">
    <w:abstractNumId w:val="14"/>
  </w:num>
  <w:num w:numId="8" w16cid:durableId="49619740">
    <w:abstractNumId w:val="11"/>
  </w:num>
  <w:num w:numId="9" w16cid:durableId="943462497">
    <w:abstractNumId w:val="1"/>
  </w:num>
  <w:num w:numId="10" w16cid:durableId="1190294536">
    <w:abstractNumId w:val="1"/>
  </w:num>
  <w:num w:numId="11" w16cid:durableId="26293701">
    <w:abstractNumId w:val="4"/>
  </w:num>
  <w:num w:numId="12" w16cid:durableId="326788636">
    <w:abstractNumId w:val="5"/>
  </w:num>
  <w:num w:numId="13" w16cid:durableId="289669946">
    <w:abstractNumId w:val="16"/>
  </w:num>
  <w:num w:numId="14" w16cid:durableId="2126579120">
    <w:abstractNumId w:val="12"/>
  </w:num>
  <w:num w:numId="15" w16cid:durableId="201407872">
    <w:abstractNumId w:val="8"/>
  </w:num>
  <w:num w:numId="16" w16cid:durableId="1522040170">
    <w:abstractNumId w:val="15"/>
  </w:num>
  <w:num w:numId="17" w16cid:durableId="573122727">
    <w:abstractNumId w:val="6"/>
  </w:num>
  <w:num w:numId="18" w16cid:durableId="1203178613">
    <w:abstractNumId w:val="13"/>
  </w:num>
  <w:num w:numId="19" w16cid:durableId="674381128">
    <w:abstractNumId w:val="21"/>
  </w:num>
  <w:num w:numId="20" w16cid:durableId="1276787892">
    <w:abstractNumId w:val="2"/>
  </w:num>
  <w:num w:numId="21" w16cid:durableId="612591466">
    <w:abstractNumId w:val="10"/>
  </w:num>
  <w:num w:numId="22" w16cid:durableId="452286686">
    <w:abstractNumId w:val="9"/>
  </w:num>
  <w:num w:numId="23" w16cid:durableId="1370033942">
    <w:abstractNumId w:val="18"/>
  </w:num>
  <w:num w:numId="24" w16cid:durableId="1532107120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6A4F"/>
    <w:rsid w:val="0009785A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982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57575"/>
    <w:rsid w:val="00262F3D"/>
    <w:rsid w:val="00263281"/>
    <w:rsid w:val="002651D6"/>
    <w:rsid w:val="0026551F"/>
    <w:rsid w:val="00270FA8"/>
    <w:rsid w:val="00280A85"/>
    <w:rsid w:val="00283C8A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214A"/>
    <w:rsid w:val="002D6023"/>
    <w:rsid w:val="002E263F"/>
    <w:rsid w:val="002E6F81"/>
    <w:rsid w:val="002E7D9A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74F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6058"/>
    <w:rsid w:val="003F1013"/>
    <w:rsid w:val="003F1ACF"/>
    <w:rsid w:val="00404948"/>
    <w:rsid w:val="00406BEA"/>
    <w:rsid w:val="00413A60"/>
    <w:rsid w:val="004230F7"/>
    <w:rsid w:val="00427B1A"/>
    <w:rsid w:val="0043167E"/>
    <w:rsid w:val="0043409A"/>
    <w:rsid w:val="00444025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37FC"/>
    <w:rsid w:val="005140EA"/>
    <w:rsid w:val="005160BA"/>
    <w:rsid w:val="00531E60"/>
    <w:rsid w:val="005414A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4F4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A5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040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B90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2631"/>
    <w:rsid w:val="008033CF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24CA"/>
    <w:rsid w:val="00892F28"/>
    <w:rsid w:val="008A0C5F"/>
    <w:rsid w:val="008A3DEA"/>
    <w:rsid w:val="008A4EB9"/>
    <w:rsid w:val="008A74C0"/>
    <w:rsid w:val="008B1694"/>
    <w:rsid w:val="008C1402"/>
    <w:rsid w:val="008C4B27"/>
    <w:rsid w:val="008C7F0C"/>
    <w:rsid w:val="008C7F2A"/>
    <w:rsid w:val="008D2BB7"/>
    <w:rsid w:val="008D4B13"/>
    <w:rsid w:val="008E36F8"/>
    <w:rsid w:val="008E46B2"/>
    <w:rsid w:val="008E682C"/>
    <w:rsid w:val="008E78A1"/>
    <w:rsid w:val="008F589F"/>
    <w:rsid w:val="009008B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7AA"/>
    <w:rsid w:val="00971D93"/>
    <w:rsid w:val="00990F7B"/>
    <w:rsid w:val="009A07DC"/>
    <w:rsid w:val="009A32ED"/>
    <w:rsid w:val="009B1F6B"/>
    <w:rsid w:val="009C0D12"/>
    <w:rsid w:val="009C192E"/>
    <w:rsid w:val="009C2E3E"/>
    <w:rsid w:val="009C6C0C"/>
    <w:rsid w:val="009D3AC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156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000B"/>
    <w:rsid w:val="00C4115D"/>
    <w:rsid w:val="00C438B2"/>
    <w:rsid w:val="00C43BDD"/>
    <w:rsid w:val="00C47778"/>
    <w:rsid w:val="00C5011E"/>
    <w:rsid w:val="00C50EE5"/>
    <w:rsid w:val="00C5240A"/>
    <w:rsid w:val="00C5398F"/>
    <w:rsid w:val="00C53FE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56F"/>
    <w:rsid w:val="00CB0493"/>
    <w:rsid w:val="00CB17FF"/>
    <w:rsid w:val="00CB1ED7"/>
    <w:rsid w:val="00CC167C"/>
    <w:rsid w:val="00CC52D9"/>
    <w:rsid w:val="00CD6647"/>
    <w:rsid w:val="00CE4B73"/>
    <w:rsid w:val="00CE5AE4"/>
    <w:rsid w:val="00CF0813"/>
    <w:rsid w:val="00CF70BB"/>
    <w:rsid w:val="00D074DB"/>
    <w:rsid w:val="00D139CF"/>
    <w:rsid w:val="00D20779"/>
    <w:rsid w:val="00D37E7F"/>
    <w:rsid w:val="00D47AD7"/>
    <w:rsid w:val="00D51529"/>
    <w:rsid w:val="00D604BC"/>
    <w:rsid w:val="00D67C88"/>
    <w:rsid w:val="00D73AE4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47A7"/>
    <w:rsid w:val="00F22264"/>
    <w:rsid w:val="00F2564D"/>
    <w:rsid w:val="00F35B05"/>
    <w:rsid w:val="00F413D9"/>
    <w:rsid w:val="00F5135F"/>
    <w:rsid w:val="00F51F78"/>
    <w:rsid w:val="00F61F11"/>
    <w:rsid w:val="00F86F47"/>
    <w:rsid w:val="00F90B64"/>
    <w:rsid w:val="00F91867"/>
    <w:rsid w:val="00FB2F0F"/>
    <w:rsid w:val="00FB5086"/>
    <w:rsid w:val="00FB5411"/>
    <w:rsid w:val="00FB6392"/>
    <w:rsid w:val="00FC4F36"/>
    <w:rsid w:val="00FD3C70"/>
    <w:rsid w:val="00FD4382"/>
    <w:rsid w:val="00FD6820"/>
    <w:rsid w:val="00FE12D8"/>
    <w:rsid w:val="00FF7C02"/>
    <w:rsid w:val="024801E3"/>
    <w:rsid w:val="122EC4A9"/>
    <w:rsid w:val="17BC7D25"/>
    <w:rsid w:val="22F898F5"/>
    <w:rsid w:val="24EB8DE4"/>
    <w:rsid w:val="290EF216"/>
    <w:rsid w:val="2D46A25B"/>
    <w:rsid w:val="647B2B65"/>
    <w:rsid w:val="6B2CF8ED"/>
    <w:rsid w:val="799DF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4D58EE14"/>
  <w14:defaultImageDpi w14:val="330"/>
  <w15:docId w15:val="{AC1A3D56-BE39-4ED6-931C-7E834589660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styleId="FotnotstextChar" w:customStyle="1">
    <w:name w:val="Fotnotstext Char"/>
    <w:basedOn w:val="Standardstycketeckensnitt"/>
    <w:link w:val="Fotnotstext"/>
    <w:uiPriority w:val="99"/>
    <w:semiHidden/>
    <w:rsid w:val="00F91867"/>
  </w:style>
  <w:style w:type="character" w:styleId="AnvndHyperlnk">
    <w:name w:val="FollowedHyperlink"/>
    <w:basedOn w:val="Standardstycketeckensnitt"/>
    <w:uiPriority w:val="99"/>
    <w:semiHidden/>
    <w:unhideWhenUsed/>
    <w:rsid w:val="005140E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CF08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kikhosta/" TargetMode="External" Id="rId18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www.folkhalsomyndigheten.se/publikationer-och-material/publikationsarkiv/r/rekommendation-om-vaccination-mot-kikhosta-for-gravida/" TargetMode="External" Id="rId12" /><Relationship Type="http://schemas.openxmlformats.org/officeDocument/2006/relationships/hyperlink" Target="https://mellanarkiv-offentlig.vgregion.se/alfresco/s/archive/stream/public/v1/source/available/sofia/skas9729-602154698-23/surrogate/V%c3%a5rdhygienisk%20bed%c3%b6mning%20av%20riskfaktorer%20f%c3%b6r%20smittspridning%20i%20v%c3%a5rd%20och%20omsorg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www.folkhalsomyndigheten.se/publikationer-och-material/publikationsarkiv/r/rekommendation-om-vaccination-mot-kikhosta-for-gravida/" TargetMode="External" Id="rId16" /><Relationship Type="http://schemas.openxmlformats.org/officeDocument/2006/relationships/hyperlink" Target="https://www.folkhalsomyndigheten.se/smittskydd-beredskap/smittsamma-sjukdomar/kikhosta-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://www.medscinet.se/infpreg/healthcareinfoMore.aspx?topic=35" TargetMode="External" Id="rId19" /><Relationship Type="http://schemas.openxmlformats.org/officeDocument/2006/relationships/webSettings" Target="webSettings.xml" Id="rId9" /><Relationship Type="http://schemas.openxmlformats.org/officeDocument/2006/relationships/header" Target="header1.xml" Id="rId22" /><Relationship Type="http://schemas.openxmlformats.org/officeDocument/2006/relationships/hyperlink" Target="https://mellanarkiv-offentlig.vgregion.se/alfresco/s/archive/stream/public/v1/source/available/sofia/skas9729-602154698-71/surrogate/Basala%20hygienrutiner%20och%20kl%c3%a4dregler%20(BHK).pdf" TargetMode="External" Id="Rc99209b3a19b4dfb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4ba21d27e2c54537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9d666216ff65484b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- Kikhosta</dc:title>
  <dc:subject/>
  <dc:creator/>
  <keywords/>
  <lastModifiedBy>Carita Svantesson</lastModifiedBy>
  <revision>5</revision>
  <dcterms:created xsi:type="dcterms:W3CDTF">2024-06-27T05:39:00.0000000Z</dcterms:created>
  <dcterms:modified xsi:type="dcterms:W3CDTF">2026-04-23T06:32:39.0000000Z</dcterms:modified>
</coreProperties>
</file>