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8FCE08" w14:textId="7571AAC9" w:rsidR="002062E1" w:rsidRPr="00027470" w:rsidRDefault="002062E1" w:rsidP="00C52580">
      <w:pPr>
        <w:pStyle w:val="Rubrik1"/>
        <w:rPr>
          <w:rFonts w:ascii="Verdana" w:hAnsi="Verdana"/>
          <w:sz w:val="44"/>
          <w:szCs w:val="44"/>
        </w:rPr>
      </w:pPr>
      <w:bookmarkStart w:id="0" w:name="_Toc227070850"/>
      <w:bookmarkStart w:id="1" w:name="_Toc100327184"/>
      <w:r w:rsidRPr="00027470">
        <w:rPr>
          <w:rFonts w:ascii="Verdana" w:hAnsi="Verdana"/>
          <w:sz w:val="44"/>
          <w:szCs w:val="44"/>
        </w:rPr>
        <w:t>Tuberkulos - vårdhygieniska rutiner</w:t>
      </w:r>
      <w:bookmarkEnd w:id="0"/>
      <w:r w:rsidRPr="00027470">
        <w:rPr>
          <w:rFonts w:ascii="Verdana" w:hAnsi="Verdana"/>
          <w:sz w:val="44"/>
          <w:szCs w:val="44"/>
        </w:rPr>
        <w:t xml:space="preserve"> </w:t>
      </w:r>
    </w:p>
    <w:p w14:paraId="4570043F" w14:textId="72DFEB0F" w:rsidR="009A32ED" w:rsidRPr="00A63C75" w:rsidRDefault="009A32ED" w:rsidP="009A32ED">
      <w:pPr>
        <w:pStyle w:val="Rubrik2"/>
        <w:ind w:right="-143"/>
        <w:rPr>
          <w:rFonts w:ascii="Verdana" w:hAnsi="Verdana"/>
          <w:sz w:val="36"/>
          <w:szCs w:val="36"/>
        </w:rPr>
      </w:pPr>
      <w:bookmarkStart w:id="2" w:name="_Toc158104227"/>
      <w:bookmarkStart w:id="3" w:name="_Toc227070851"/>
      <w:r w:rsidRPr="00A63C75">
        <w:rPr>
          <w:rFonts w:ascii="Verdana" w:hAnsi="Verdana"/>
          <w:sz w:val="36"/>
          <w:szCs w:val="36"/>
        </w:rPr>
        <w:t>Förändringar sedan föregående version</w:t>
      </w:r>
      <w:bookmarkEnd w:id="1"/>
      <w:bookmarkEnd w:id="2"/>
      <w:bookmarkEnd w:id="3"/>
    </w:p>
    <w:p w14:paraId="729DF456" w14:textId="62198B85" w:rsidR="009A32ED" w:rsidRPr="00384F9D" w:rsidRDefault="00D14C51" w:rsidP="009A32ED">
      <w:pPr>
        <w:ind w:right="-143"/>
        <w:rPr>
          <w:rFonts w:ascii="Georgia" w:hAnsi="Georgia"/>
        </w:rPr>
      </w:pPr>
      <w:r w:rsidRPr="00384F9D">
        <w:rPr>
          <w:rFonts w:ascii="Georgia" w:hAnsi="Georgia"/>
        </w:rPr>
        <w:t>Justerade länkbrott</w:t>
      </w:r>
    </w:p>
    <w:p w14:paraId="30B38D97" w14:textId="77777777" w:rsidR="009A32ED" w:rsidRPr="000334E9" w:rsidRDefault="009A32ED" w:rsidP="009A32ED">
      <w:pPr>
        <w:pStyle w:val="Rubrik2"/>
        <w:ind w:right="-143"/>
        <w:rPr>
          <w:rFonts w:ascii="Verdana" w:hAnsi="Verdana"/>
          <w:sz w:val="36"/>
          <w:szCs w:val="36"/>
        </w:rPr>
      </w:pPr>
      <w:bookmarkStart w:id="4" w:name="_Toc100327185"/>
      <w:bookmarkStart w:id="5" w:name="_Toc158104228"/>
      <w:bookmarkStart w:id="6" w:name="_Toc227070852"/>
      <w:bookmarkStart w:id="7" w:name="_Toc72840807"/>
      <w:r w:rsidRPr="000334E9">
        <w:rPr>
          <w:rFonts w:ascii="Verdana" w:hAnsi="Verdana"/>
          <w:sz w:val="36"/>
          <w:szCs w:val="36"/>
        </w:rPr>
        <w:t>Sammanfattning</w:t>
      </w:r>
      <w:bookmarkEnd w:id="4"/>
      <w:bookmarkEnd w:id="5"/>
      <w:bookmarkEnd w:id="6"/>
    </w:p>
    <w:p w14:paraId="187900FA" w14:textId="77777777" w:rsidR="0041758C" w:rsidRPr="00384F9D" w:rsidRDefault="0041758C" w:rsidP="00BC6335">
      <w:pPr>
        <w:rPr>
          <w:rFonts w:ascii="Georgia" w:hAnsi="Georgia"/>
        </w:rPr>
      </w:pPr>
      <w:r w:rsidRPr="00384F9D">
        <w:rPr>
          <w:rFonts w:ascii="Georgia" w:hAnsi="Georgia"/>
        </w:rPr>
        <w:t xml:space="preserve">Rutinen beskriver smittrisker, risksituationer och ansvarsförhållanden samt vårdrutiner, tvätt- och städrutiner och hantering av avfall. Rutinen avviker från Vårdhandboken, avsnitt Tuberkulos [1] i det att vård på isoleringsrum med sluss och kontrollerad undertrycksventilation förordas vid all smittsam lungtuberkulos, inte bara vid multiresistent lungtuberkulos. </w:t>
      </w:r>
    </w:p>
    <w:bookmarkStart w:id="8" w:name="_Toc227070853" w:displacedByCustomXml="next"/>
    <w:sdt>
      <w:sdtPr>
        <w:rPr>
          <w:rFonts w:ascii="Georgia" w:eastAsia="Times New Roman" w:hAnsi="Georgia" w:cs="Times New Roman"/>
          <w:bCs w:val="0"/>
          <w:color w:val="auto"/>
          <w:sz w:val="24"/>
          <w:szCs w:val="24"/>
        </w:rPr>
        <w:id w:val="-1039436215"/>
        <w:docPartObj>
          <w:docPartGallery w:val="Table of Contents"/>
          <w:docPartUnique/>
        </w:docPartObj>
      </w:sdtPr>
      <w:sdtEndPr>
        <w:rPr>
          <w:b/>
        </w:rPr>
      </w:sdtEndPr>
      <w:sdtContent>
        <w:p w14:paraId="4F003EE8" w14:textId="09DD41F5" w:rsidR="0095262B" w:rsidRPr="00F506E7" w:rsidRDefault="003174D1" w:rsidP="00F506E7">
          <w:pPr>
            <w:pStyle w:val="Rubrik2"/>
            <w:rPr>
              <w:rFonts w:ascii="Verdana" w:hAnsi="Verdana"/>
              <w:sz w:val="36"/>
              <w:szCs w:val="36"/>
            </w:rPr>
          </w:pPr>
          <w:r w:rsidRPr="00A63C75">
            <w:rPr>
              <w:rFonts w:ascii="Verdana" w:hAnsi="Verdana"/>
              <w:sz w:val="36"/>
              <w:szCs w:val="36"/>
            </w:rPr>
            <w:t>Innehållsförteckning</w:t>
          </w:r>
          <w:bookmarkEnd w:id="8"/>
          <w:r w:rsidR="000035C0" w:rsidRPr="00384F9D">
            <w:rPr>
              <w:rFonts w:ascii="Georgia" w:hAnsi="Georgia"/>
              <w:bCs w:val="0"/>
              <w:sz w:val="24"/>
              <w:szCs w:val="24"/>
            </w:rPr>
            <w:fldChar w:fldCharType="begin"/>
          </w:r>
          <w:r w:rsidR="000035C0" w:rsidRPr="00384F9D">
            <w:rPr>
              <w:rFonts w:ascii="Georgia" w:hAnsi="Georgia"/>
              <w:sz w:val="24"/>
              <w:szCs w:val="24"/>
            </w:rPr>
            <w:instrText xml:space="preserve"> TOC \o "1-3" \h \z \u </w:instrText>
          </w:r>
          <w:r w:rsidR="000035C0" w:rsidRPr="00384F9D">
            <w:rPr>
              <w:rFonts w:ascii="Georgia" w:hAnsi="Georgia"/>
              <w:bCs w:val="0"/>
              <w:sz w:val="24"/>
              <w:szCs w:val="24"/>
            </w:rPr>
            <w:fldChar w:fldCharType="separate"/>
          </w:r>
          <w:hyperlink w:anchor="_Toc227070850" w:history="1"/>
        </w:p>
        <w:p w14:paraId="577A34FA" w14:textId="1E403105" w:rsidR="0095262B" w:rsidRDefault="0095262B">
          <w:pPr>
            <w:pStyle w:val="Innehll2"/>
            <w:rPr>
              <w:rFonts w:asciiTheme="minorHAnsi" w:eastAsiaTheme="minorEastAsia" w:hAnsiTheme="minorHAnsi" w:cstheme="minorBidi"/>
              <w:noProof/>
              <w:kern w:val="2"/>
              <w14:ligatures w14:val="standardContextual"/>
            </w:rPr>
          </w:pPr>
          <w:hyperlink w:anchor="_Toc227070851" w:history="1">
            <w:r w:rsidRPr="00B81462">
              <w:rPr>
                <w:rStyle w:val="Hyperlnk"/>
                <w:rFonts w:ascii="Verdana" w:eastAsia="MS Gothic" w:hAnsi="Verdana"/>
                <w:noProof/>
              </w:rPr>
              <w:t>Förändringar sedan föregående version</w:t>
            </w:r>
            <w:r>
              <w:rPr>
                <w:noProof/>
                <w:webHidden/>
              </w:rPr>
              <w:tab/>
            </w:r>
            <w:r>
              <w:rPr>
                <w:noProof/>
                <w:webHidden/>
              </w:rPr>
              <w:fldChar w:fldCharType="begin"/>
            </w:r>
            <w:r>
              <w:rPr>
                <w:noProof/>
                <w:webHidden/>
              </w:rPr>
              <w:instrText xml:space="preserve"> PAGEREF _Toc227070851 \h </w:instrText>
            </w:r>
            <w:r>
              <w:rPr>
                <w:noProof/>
                <w:webHidden/>
              </w:rPr>
            </w:r>
            <w:r>
              <w:rPr>
                <w:noProof/>
                <w:webHidden/>
              </w:rPr>
              <w:fldChar w:fldCharType="separate"/>
            </w:r>
            <w:r>
              <w:rPr>
                <w:noProof/>
                <w:webHidden/>
              </w:rPr>
              <w:t>1</w:t>
            </w:r>
            <w:r>
              <w:rPr>
                <w:noProof/>
                <w:webHidden/>
              </w:rPr>
              <w:fldChar w:fldCharType="end"/>
            </w:r>
          </w:hyperlink>
        </w:p>
        <w:p w14:paraId="064F4DD7" w14:textId="23AB7762" w:rsidR="0095262B" w:rsidRDefault="0095262B">
          <w:pPr>
            <w:pStyle w:val="Innehll2"/>
            <w:rPr>
              <w:rFonts w:asciiTheme="minorHAnsi" w:eastAsiaTheme="minorEastAsia" w:hAnsiTheme="minorHAnsi" w:cstheme="minorBidi"/>
              <w:noProof/>
              <w:kern w:val="2"/>
              <w14:ligatures w14:val="standardContextual"/>
            </w:rPr>
          </w:pPr>
          <w:hyperlink w:anchor="_Toc227070852" w:history="1">
            <w:r w:rsidRPr="00B81462">
              <w:rPr>
                <w:rStyle w:val="Hyperlnk"/>
                <w:rFonts w:ascii="Verdana" w:eastAsia="MS Gothic" w:hAnsi="Verdana"/>
                <w:noProof/>
              </w:rPr>
              <w:t>Sammanfattning</w:t>
            </w:r>
            <w:r>
              <w:rPr>
                <w:noProof/>
                <w:webHidden/>
              </w:rPr>
              <w:tab/>
            </w:r>
            <w:r>
              <w:rPr>
                <w:noProof/>
                <w:webHidden/>
              </w:rPr>
              <w:fldChar w:fldCharType="begin"/>
            </w:r>
            <w:r>
              <w:rPr>
                <w:noProof/>
                <w:webHidden/>
              </w:rPr>
              <w:instrText xml:space="preserve"> PAGEREF _Toc227070852 \h </w:instrText>
            </w:r>
            <w:r>
              <w:rPr>
                <w:noProof/>
                <w:webHidden/>
              </w:rPr>
            </w:r>
            <w:r>
              <w:rPr>
                <w:noProof/>
                <w:webHidden/>
              </w:rPr>
              <w:fldChar w:fldCharType="separate"/>
            </w:r>
            <w:r>
              <w:rPr>
                <w:noProof/>
                <w:webHidden/>
              </w:rPr>
              <w:t>1</w:t>
            </w:r>
            <w:r>
              <w:rPr>
                <w:noProof/>
                <w:webHidden/>
              </w:rPr>
              <w:fldChar w:fldCharType="end"/>
            </w:r>
          </w:hyperlink>
        </w:p>
        <w:p w14:paraId="2B69DD9D" w14:textId="68B419F7" w:rsidR="0095262B" w:rsidRDefault="0095262B">
          <w:pPr>
            <w:pStyle w:val="Innehll2"/>
            <w:rPr>
              <w:rFonts w:asciiTheme="minorHAnsi" w:eastAsiaTheme="minorEastAsia" w:hAnsiTheme="minorHAnsi" w:cstheme="minorBidi"/>
              <w:noProof/>
              <w:kern w:val="2"/>
              <w14:ligatures w14:val="standardContextual"/>
            </w:rPr>
          </w:pPr>
          <w:hyperlink w:anchor="_Toc227070853" w:history="1">
            <w:r w:rsidRPr="00B81462">
              <w:rPr>
                <w:rStyle w:val="Hyperlnk"/>
                <w:rFonts w:ascii="Verdana" w:eastAsia="MS Gothic" w:hAnsi="Verdana"/>
                <w:noProof/>
              </w:rPr>
              <w:t>Innehållsförteckning</w:t>
            </w:r>
            <w:r>
              <w:rPr>
                <w:noProof/>
                <w:webHidden/>
              </w:rPr>
              <w:tab/>
            </w:r>
            <w:r>
              <w:rPr>
                <w:noProof/>
                <w:webHidden/>
              </w:rPr>
              <w:fldChar w:fldCharType="begin"/>
            </w:r>
            <w:r>
              <w:rPr>
                <w:noProof/>
                <w:webHidden/>
              </w:rPr>
              <w:instrText xml:space="preserve"> PAGEREF _Toc227070853 \h </w:instrText>
            </w:r>
            <w:r>
              <w:rPr>
                <w:noProof/>
                <w:webHidden/>
              </w:rPr>
            </w:r>
            <w:r>
              <w:rPr>
                <w:noProof/>
                <w:webHidden/>
              </w:rPr>
              <w:fldChar w:fldCharType="separate"/>
            </w:r>
            <w:r>
              <w:rPr>
                <w:noProof/>
                <w:webHidden/>
              </w:rPr>
              <w:t>1</w:t>
            </w:r>
            <w:r>
              <w:rPr>
                <w:noProof/>
                <w:webHidden/>
              </w:rPr>
              <w:fldChar w:fldCharType="end"/>
            </w:r>
          </w:hyperlink>
        </w:p>
        <w:p w14:paraId="1767A5D5" w14:textId="3B3D1F69" w:rsidR="0095262B" w:rsidRDefault="0095262B">
          <w:pPr>
            <w:pStyle w:val="Innehll2"/>
            <w:rPr>
              <w:rFonts w:asciiTheme="minorHAnsi" w:eastAsiaTheme="minorEastAsia" w:hAnsiTheme="minorHAnsi" w:cstheme="minorBidi"/>
              <w:noProof/>
              <w:kern w:val="2"/>
              <w14:ligatures w14:val="standardContextual"/>
            </w:rPr>
          </w:pPr>
          <w:hyperlink w:anchor="_Toc227070854" w:history="1">
            <w:r w:rsidRPr="00B81462">
              <w:rPr>
                <w:rStyle w:val="Hyperlnk"/>
                <w:rFonts w:ascii="Verdana" w:eastAsia="MS Gothic" w:hAnsi="Verdana"/>
                <w:noProof/>
              </w:rPr>
              <w:t>Syfte</w:t>
            </w:r>
            <w:r>
              <w:rPr>
                <w:noProof/>
                <w:webHidden/>
              </w:rPr>
              <w:tab/>
            </w:r>
            <w:r>
              <w:rPr>
                <w:noProof/>
                <w:webHidden/>
              </w:rPr>
              <w:fldChar w:fldCharType="begin"/>
            </w:r>
            <w:r>
              <w:rPr>
                <w:noProof/>
                <w:webHidden/>
              </w:rPr>
              <w:instrText xml:space="preserve"> PAGEREF _Toc227070854 \h </w:instrText>
            </w:r>
            <w:r>
              <w:rPr>
                <w:noProof/>
                <w:webHidden/>
              </w:rPr>
            </w:r>
            <w:r>
              <w:rPr>
                <w:noProof/>
                <w:webHidden/>
              </w:rPr>
              <w:fldChar w:fldCharType="separate"/>
            </w:r>
            <w:r>
              <w:rPr>
                <w:noProof/>
                <w:webHidden/>
              </w:rPr>
              <w:t>2</w:t>
            </w:r>
            <w:r>
              <w:rPr>
                <w:noProof/>
                <w:webHidden/>
              </w:rPr>
              <w:fldChar w:fldCharType="end"/>
            </w:r>
          </w:hyperlink>
        </w:p>
        <w:p w14:paraId="7E518F07" w14:textId="76FA888F" w:rsidR="0095262B" w:rsidRDefault="0095262B">
          <w:pPr>
            <w:pStyle w:val="Innehll2"/>
            <w:rPr>
              <w:rFonts w:asciiTheme="minorHAnsi" w:eastAsiaTheme="minorEastAsia" w:hAnsiTheme="minorHAnsi" w:cstheme="minorBidi"/>
              <w:noProof/>
              <w:kern w:val="2"/>
              <w14:ligatures w14:val="standardContextual"/>
            </w:rPr>
          </w:pPr>
          <w:hyperlink w:anchor="_Toc227070855" w:history="1">
            <w:r w:rsidRPr="00B81462">
              <w:rPr>
                <w:rStyle w:val="Hyperlnk"/>
                <w:rFonts w:ascii="Verdana" w:eastAsia="MS Gothic" w:hAnsi="Verdana"/>
                <w:noProof/>
              </w:rPr>
              <w:t>Medicinsk bakgrund</w:t>
            </w:r>
            <w:r>
              <w:rPr>
                <w:noProof/>
                <w:webHidden/>
              </w:rPr>
              <w:tab/>
            </w:r>
            <w:r>
              <w:rPr>
                <w:noProof/>
                <w:webHidden/>
              </w:rPr>
              <w:fldChar w:fldCharType="begin"/>
            </w:r>
            <w:r>
              <w:rPr>
                <w:noProof/>
                <w:webHidden/>
              </w:rPr>
              <w:instrText xml:space="preserve"> PAGEREF _Toc227070855 \h </w:instrText>
            </w:r>
            <w:r>
              <w:rPr>
                <w:noProof/>
                <w:webHidden/>
              </w:rPr>
            </w:r>
            <w:r>
              <w:rPr>
                <w:noProof/>
                <w:webHidden/>
              </w:rPr>
              <w:fldChar w:fldCharType="separate"/>
            </w:r>
            <w:r>
              <w:rPr>
                <w:noProof/>
                <w:webHidden/>
              </w:rPr>
              <w:t>2</w:t>
            </w:r>
            <w:r>
              <w:rPr>
                <w:noProof/>
                <w:webHidden/>
              </w:rPr>
              <w:fldChar w:fldCharType="end"/>
            </w:r>
          </w:hyperlink>
        </w:p>
        <w:p w14:paraId="19E8F7A8" w14:textId="6CB79FE5" w:rsidR="0095262B" w:rsidRDefault="0095262B">
          <w:pPr>
            <w:pStyle w:val="Innehll2"/>
            <w:rPr>
              <w:rFonts w:asciiTheme="minorHAnsi" w:eastAsiaTheme="minorEastAsia" w:hAnsiTheme="minorHAnsi" w:cstheme="minorBidi"/>
              <w:noProof/>
              <w:kern w:val="2"/>
              <w14:ligatures w14:val="standardContextual"/>
            </w:rPr>
          </w:pPr>
          <w:hyperlink w:anchor="_Toc227070856" w:history="1">
            <w:r w:rsidRPr="00B81462">
              <w:rPr>
                <w:rStyle w:val="Hyperlnk"/>
                <w:rFonts w:ascii="Verdana" w:eastAsia="MS Gothic" w:hAnsi="Verdana"/>
                <w:noProof/>
              </w:rPr>
              <w:t>Smittvägar, smittsamhet, smittfriförklaring och smittspårning</w:t>
            </w:r>
            <w:r>
              <w:rPr>
                <w:noProof/>
                <w:webHidden/>
              </w:rPr>
              <w:tab/>
            </w:r>
            <w:r>
              <w:rPr>
                <w:noProof/>
                <w:webHidden/>
              </w:rPr>
              <w:fldChar w:fldCharType="begin"/>
            </w:r>
            <w:r>
              <w:rPr>
                <w:noProof/>
                <w:webHidden/>
              </w:rPr>
              <w:instrText xml:space="preserve"> PAGEREF _Toc227070856 \h </w:instrText>
            </w:r>
            <w:r>
              <w:rPr>
                <w:noProof/>
                <w:webHidden/>
              </w:rPr>
            </w:r>
            <w:r>
              <w:rPr>
                <w:noProof/>
                <w:webHidden/>
              </w:rPr>
              <w:fldChar w:fldCharType="separate"/>
            </w:r>
            <w:r>
              <w:rPr>
                <w:noProof/>
                <w:webHidden/>
              </w:rPr>
              <w:t>3</w:t>
            </w:r>
            <w:r>
              <w:rPr>
                <w:noProof/>
                <w:webHidden/>
              </w:rPr>
              <w:fldChar w:fldCharType="end"/>
            </w:r>
          </w:hyperlink>
        </w:p>
        <w:p w14:paraId="1971A21A" w14:textId="0C0FB8D4" w:rsidR="0095262B" w:rsidRDefault="0095262B">
          <w:pPr>
            <w:pStyle w:val="Innehll3"/>
            <w:rPr>
              <w:rFonts w:asciiTheme="minorHAnsi" w:eastAsiaTheme="minorEastAsia" w:hAnsiTheme="minorHAnsi" w:cstheme="minorBidi"/>
              <w:noProof/>
              <w:kern w:val="2"/>
              <w14:ligatures w14:val="standardContextual"/>
            </w:rPr>
          </w:pPr>
          <w:hyperlink w:anchor="_Toc227070857" w:history="1">
            <w:r w:rsidRPr="00B81462">
              <w:rPr>
                <w:rStyle w:val="Hyperlnk"/>
                <w:rFonts w:ascii="Verdana" w:eastAsia="MS Gothic" w:hAnsi="Verdana"/>
                <w:noProof/>
              </w:rPr>
              <w:t>Smittvägar</w:t>
            </w:r>
            <w:r>
              <w:rPr>
                <w:noProof/>
                <w:webHidden/>
              </w:rPr>
              <w:tab/>
            </w:r>
            <w:r>
              <w:rPr>
                <w:noProof/>
                <w:webHidden/>
              </w:rPr>
              <w:fldChar w:fldCharType="begin"/>
            </w:r>
            <w:r>
              <w:rPr>
                <w:noProof/>
                <w:webHidden/>
              </w:rPr>
              <w:instrText xml:space="preserve"> PAGEREF _Toc227070857 \h </w:instrText>
            </w:r>
            <w:r>
              <w:rPr>
                <w:noProof/>
                <w:webHidden/>
              </w:rPr>
            </w:r>
            <w:r>
              <w:rPr>
                <w:noProof/>
                <w:webHidden/>
              </w:rPr>
              <w:fldChar w:fldCharType="separate"/>
            </w:r>
            <w:r>
              <w:rPr>
                <w:noProof/>
                <w:webHidden/>
              </w:rPr>
              <w:t>3</w:t>
            </w:r>
            <w:r>
              <w:rPr>
                <w:noProof/>
                <w:webHidden/>
              </w:rPr>
              <w:fldChar w:fldCharType="end"/>
            </w:r>
          </w:hyperlink>
        </w:p>
        <w:p w14:paraId="37649085" w14:textId="6EFEE6AD" w:rsidR="0095262B" w:rsidRDefault="0095262B">
          <w:pPr>
            <w:pStyle w:val="Innehll3"/>
            <w:rPr>
              <w:rFonts w:asciiTheme="minorHAnsi" w:eastAsiaTheme="minorEastAsia" w:hAnsiTheme="minorHAnsi" w:cstheme="minorBidi"/>
              <w:noProof/>
              <w:kern w:val="2"/>
              <w14:ligatures w14:val="standardContextual"/>
            </w:rPr>
          </w:pPr>
          <w:hyperlink w:anchor="_Toc227070858" w:history="1">
            <w:r w:rsidRPr="00B81462">
              <w:rPr>
                <w:rStyle w:val="Hyperlnk"/>
                <w:rFonts w:ascii="Verdana" w:eastAsia="MS Gothic" w:hAnsi="Verdana"/>
                <w:noProof/>
              </w:rPr>
              <w:t>Smittsamhet</w:t>
            </w:r>
            <w:r>
              <w:rPr>
                <w:noProof/>
                <w:webHidden/>
              </w:rPr>
              <w:tab/>
            </w:r>
            <w:r>
              <w:rPr>
                <w:noProof/>
                <w:webHidden/>
              </w:rPr>
              <w:fldChar w:fldCharType="begin"/>
            </w:r>
            <w:r>
              <w:rPr>
                <w:noProof/>
                <w:webHidden/>
              </w:rPr>
              <w:instrText xml:space="preserve"> PAGEREF _Toc227070858 \h </w:instrText>
            </w:r>
            <w:r>
              <w:rPr>
                <w:noProof/>
                <w:webHidden/>
              </w:rPr>
            </w:r>
            <w:r>
              <w:rPr>
                <w:noProof/>
                <w:webHidden/>
              </w:rPr>
              <w:fldChar w:fldCharType="separate"/>
            </w:r>
            <w:r>
              <w:rPr>
                <w:noProof/>
                <w:webHidden/>
              </w:rPr>
              <w:t>3</w:t>
            </w:r>
            <w:r>
              <w:rPr>
                <w:noProof/>
                <w:webHidden/>
              </w:rPr>
              <w:fldChar w:fldCharType="end"/>
            </w:r>
          </w:hyperlink>
        </w:p>
        <w:p w14:paraId="28090653" w14:textId="2D7168FE" w:rsidR="0095262B" w:rsidRDefault="0095262B">
          <w:pPr>
            <w:pStyle w:val="Innehll3"/>
            <w:rPr>
              <w:rFonts w:asciiTheme="minorHAnsi" w:eastAsiaTheme="minorEastAsia" w:hAnsiTheme="minorHAnsi" w:cstheme="minorBidi"/>
              <w:noProof/>
              <w:kern w:val="2"/>
              <w14:ligatures w14:val="standardContextual"/>
            </w:rPr>
          </w:pPr>
          <w:hyperlink w:anchor="_Toc227070859" w:history="1">
            <w:r w:rsidRPr="00B81462">
              <w:rPr>
                <w:rStyle w:val="Hyperlnk"/>
                <w:rFonts w:ascii="Verdana" w:eastAsia="MS Gothic" w:hAnsi="Verdana"/>
                <w:noProof/>
              </w:rPr>
              <w:t>Smittfriförklaring</w:t>
            </w:r>
            <w:r>
              <w:rPr>
                <w:noProof/>
                <w:webHidden/>
              </w:rPr>
              <w:tab/>
            </w:r>
            <w:r>
              <w:rPr>
                <w:noProof/>
                <w:webHidden/>
              </w:rPr>
              <w:fldChar w:fldCharType="begin"/>
            </w:r>
            <w:r>
              <w:rPr>
                <w:noProof/>
                <w:webHidden/>
              </w:rPr>
              <w:instrText xml:space="preserve"> PAGEREF _Toc227070859 \h </w:instrText>
            </w:r>
            <w:r>
              <w:rPr>
                <w:noProof/>
                <w:webHidden/>
              </w:rPr>
            </w:r>
            <w:r>
              <w:rPr>
                <w:noProof/>
                <w:webHidden/>
              </w:rPr>
              <w:fldChar w:fldCharType="separate"/>
            </w:r>
            <w:r>
              <w:rPr>
                <w:noProof/>
                <w:webHidden/>
              </w:rPr>
              <w:t>3</w:t>
            </w:r>
            <w:r>
              <w:rPr>
                <w:noProof/>
                <w:webHidden/>
              </w:rPr>
              <w:fldChar w:fldCharType="end"/>
            </w:r>
          </w:hyperlink>
        </w:p>
        <w:p w14:paraId="7D4466FB" w14:textId="0AB478FF" w:rsidR="0095262B" w:rsidRDefault="0095262B">
          <w:pPr>
            <w:pStyle w:val="Innehll3"/>
            <w:rPr>
              <w:rFonts w:asciiTheme="minorHAnsi" w:eastAsiaTheme="minorEastAsia" w:hAnsiTheme="minorHAnsi" w:cstheme="minorBidi"/>
              <w:noProof/>
              <w:kern w:val="2"/>
              <w14:ligatures w14:val="standardContextual"/>
            </w:rPr>
          </w:pPr>
          <w:hyperlink w:anchor="_Toc227070860" w:history="1">
            <w:r w:rsidRPr="00B81462">
              <w:rPr>
                <w:rStyle w:val="Hyperlnk"/>
                <w:rFonts w:ascii="Verdana" w:eastAsia="MS Gothic" w:hAnsi="Verdana"/>
                <w:noProof/>
              </w:rPr>
              <w:t>Smittspårning</w:t>
            </w:r>
            <w:r>
              <w:rPr>
                <w:noProof/>
                <w:webHidden/>
              </w:rPr>
              <w:tab/>
            </w:r>
            <w:r>
              <w:rPr>
                <w:noProof/>
                <w:webHidden/>
              </w:rPr>
              <w:fldChar w:fldCharType="begin"/>
            </w:r>
            <w:r>
              <w:rPr>
                <w:noProof/>
                <w:webHidden/>
              </w:rPr>
              <w:instrText xml:space="preserve"> PAGEREF _Toc227070860 \h </w:instrText>
            </w:r>
            <w:r>
              <w:rPr>
                <w:noProof/>
                <w:webHidden/>
              </w:rPr>
            </w:r>
            <w:r>
              <w:rPr>
                <w:noProof/>
                <w:webHidden/>
              </w:rPr>
              <w:fldChar w:fldCharType="separate"/>
            </w:r>
            <w:r>
              <w:rPr>
                <w:noProof/>
                <w:webHidden/>
              </w:rPr>
              <w:t>3</w:t>
            </w:r>
            <w:r>
              <w:rPr>
                <w:noProof/>
                <w:webHidden/>
              </w:rPr>
              <w:fldChar w:fldCharType="end"/>
            </w:r>
          </w:hyperlink>
        </w:p>
        <w:p w14:paraId="442F9A4D" w14:textId="3762A689" w:rsidR="0095262B" w:rsidRDefault="0095262B">
          <w:pPr>
            <w:pStyle w:val="Innehll2"/>
            <w:rPr>
              <w:rFonts w:asciiTheme="minorHAnsi" w:eastAsiaTheme="minorEastAsia" w:hAnsiTheme="minorHAnsi" w:cstheme="minorBidi"/>
              <w:noProof/>
              <w:kern w:val="2"/>
              <w14:ligatures w14:val="standardContextual"/>
            </w:rPr>
          </w:pPr>
          <w:hyperlink w:anchor="_Toc227070861" w:history="1">
            <w:r w:rsidRPr="00B81462">
              <w:rPr>
                <w:rStyle w:val="Hyperlnk"/>
                <w:rFonts w:ascii="Verdana" w:eastAsia="MS Gothic" w:hAnsi="Verdana"/>
                <w:noProof/>
              </w:rPr>
              <w:t>Utförande och ansvarsfördelning</w:t>
            </w:r>
            <w:r>
              <w:rPr>
                <w:noProof/>
                <w:webHidden/>
              </w:rPr>
              <w:tab/>
            </w:r>
            <w:r>
              <w:rPr>
                <w:noProof/>
                <w:webHidden/>
              </w:rPr>
              <w:fldChar w:fldCharType="begin"/>
            </w:r>
            <w:r>
              <w:rPr>
                <w:noProof/>
                <w:webHidden/>
              </w:rPr>
              <w:instrText xml:space="preserve"> PAGEREF _Toc227070861 \h </w:instrText>
            </w:r>
            <w:r>
              <w:rPr>
                <w:noProof/>
                <w:webHidden/>
              </w:rPr>
            </w:r>
            <w:r>
              <w:rPr>
                <w:noProof/>
                <w:webHidden/>
              </w:rPr>
              <w:fldChar w:fldCharType="separate"/>
            </w:r>
            <w:r>
              <w:rPr>
                <w:noProof/>
                <w:webHidden/>
              </w:rPr>
              <w:t>4</w:t>
            </w:r>
            <w:r>
              <w:rPr>
                <w:noProof/>
                <w:webHidden/>
              </w:rPr>
              <w:fldChar w:fldCharType="end"/>
            </w:r>
          </w:hyperlink>
        </w:p>
        <w:p w14:paraId="713F6432" w14:textId="1539CA85" w:rsidR="0095262B" w:rsidRDefault="0095262B">
          <w:pPr>
            <w:pStyle w:val="Innehll3"/>
            <w:rPr>
              <w:rFonts w:asciiTheme="minorHAnsi" w:eastAsiaTheme="minorEastAsia" w:hAnsiTheme="minorHAnsi" w:cstheme="minorBidi"/>
              <w:noProof/>
              <w:kern w:val="2"/>
              <w14:ligatures w14:val="standardContextual"/>
            </w:rPr>
          </w:pPr>
          <w:hyperlink w:anchor="_Toc227070862" w:history="1">
            <w:r w:rsidRPr="00B81462">
              <w:rPr>
                <w:rStyle w:val="Hyperlnk"/>
                <w:rFonts w:ascii="Verdana" w:eastAsia="MS Gothic" w:hAnsi="Verdana"/>
                <w:noProof/>
              </w:rPr>
              <w:t>Vårdenhet (där fall upptäcks och/eller där patient vistas)</w:t>
            </w:r>
            <w:r>
              <w:rPr>
                <w:noProof/>
                <w:webHidden/>
              </w:rPr>
              <w:tab/>
            </w:r>
            <w:r>
              <w:rPr>
                <w:noProof/>
                <w:webHidden/>
              </w:rPr>
              <w:fldChar w:fldCharType="begin"/>
            </w:r>
            <w:r>
              <w:rPr>
                <w:noProof/>
                <w:webHidden/>
              </w:rPr>
              <w:instrText xml:space="preserve"> PAGEREF _Toc227070862 \h </w:instrText>
            </w:r>
            <w:r>
              <w:rPr>
                <w:noProof/>
                <w:webHidden/>
              </w:rPr>
            </w:r>
            <w:r>
              <w:rPr>
                <w:noProof/>
                <w:webHidden/>
              </w:rPr>
              <w:fldChar w:fldCharType="separate"/>
            </w:r>
            <w:r>
              <w:rPr>
                <w:noProof/>
                <w:webHidden/>
              </w:rPr>
              <w:t>4</w:t>
            </w:r>
            <w:r>
              <w:rPr>
                <w:noProof/>
                <w:webHidden/>
              </w:rPr>
              <w:fldChar w:fldCharType="end"/>
            </w:r>
          </w:hyperlink>
        </w:p>
        <w:p w14:paraId="27F3C568" w14:textId="5A110189" w:rsidR="0095262B" w:rsidRDefault="0095262B">
          <w:pPr>
            <w:pStyle w:val="Innehll3"/>
            <w:rPr>
              <w:rFonts w:asciiTheme="minorHAnsi" w:eastAsiaTheme="minorEastAsia" w:hAnsiTheme="minorHAnsi" w:cstheme="minorBidi"/>
              <w:noProof/>
              <w:kern w:val="2"/>
              <w14:ligatures w14:val="standardContextual"/>
            </w:rPr>
          </w:pPr>
          <w:hyperlink w:anchor="_Toc227070863" w:history="1">
            <w:r w:rsidRPr="00B81462">
              <w:rPr>
                <w:rStyle w:val="Hyperlnk"/>
                <w:rFonts w:ascii="Verdana" w:eastAsia="MS Gothic" w:hAnsi="Verdana"/>
                <w:noProof/>
              </w:rPr>
              <w:t>Infektionskliniken/Barnkliniken</w:t>
            </w:r>
            <w:r>
              <w:rPr>
                <w:noProof/>
                <w:webHidden/>
              </w:rPr>
              <w:tab/>
            </w:r>
            <w:r>
              <w:rPr>
                <w:noProof/>
                <w:webHidden/>
              </w:rPr>
              <w:fldChar w:fldCharType="begin"/>
            </w:r>
            <w:r>
              <w:rPr>
                <w:noProof/>
                <w:webHidden/>
              </w:rPr>
              <w:instrText xml:space="preserve"> PAGEREF _Toc227070863 \h </w:instrText>
            </w:r>
            <w:r>
              <w:rPr>
                <w:noProof/>
                <w:webHidden/>
              </w:rPr>
            </w:r>
            <w:r>
              <w:rPr>
                <w:noProof/>
                <w:webHidden/>
              </w:rPr>
              <w:fldChar w:fldCharType="separate"/>
            </w:r>
            <w:r>
              <w:rPr>
                <w:noProof/>
                <w:webHidden/>
              </w:rPr>
              <w:t>4</w:t>
            </w:r>
            <w:r>
              <w:rPr>
                <w:noProof/>
                <w:webHidden/>
              </w:rPr>
              <w:fldChar w:fldCharType="end"/>
            </w:r>
          </w:hyperlink>
        </w:p>
        <w:p w14:paraId="4DE8E858" w14:textId="7081A42B" w:rsidR="0095262B" w:rsidRDefault="0095262B">
          <w:pPr>
            <w:pStyle w:val="Innehll3"/>
            <w:rPr>
              <w:rFonts w:asciiTheme="minorHAnsi" w:eastAsiaTheme="minorEastAsia" w:hAnsiTheme="minorHAnsi" w:cstheme="minorBidi"/>
              <w:noProof/>
              <w:kern w:val="2"/>
              <w14:ligatures w14:val="standardContextual"/>
            </w:rPr>
          </w:pPr>
          <w:hyperlink w:anchor="_Toc227070864" w:history="1">
            <w:r w:rsidRPr="00B81462">
              <w:rPr>
                <w:rStyle w:val="Hyperlnk"/>
                <w:rFonts w:ascii="Verdana" w:eastAsia="MS Gothic" w:hAnsi="Verdana"/>
                <w:noProof/>
              </w:rPr>
              <w:t>Vårdhygien</w:t>
            </w:r>
            <w:r>
              <w:rPr>
                <w:noProof/>
                <w:webHidden/>
              </w:rPr>
              <w:tab/>
            </w:r>
            <w:r>
              <w:rPr>
                <w:noProof/>
                <w:webHidden/>
              </w:rPr>
              <w:fldChar w:fldCharType="begin"/>
            </w:r>
            <w:r>
              <w:rPr>
                <w:noProof/>
                <w:webHidden/>
              </w:rPr>
              <w:instrText xml:space="preserve"> PAGEREF _Toc227070864 \h </w:instrText>
            </w:r>
            <w:r>
              <w:rPr>
                <w:noProof/>
                <w:webHidden/>
              </w:rPr>
            </w:r>
            <w:r>
              <w:rPr>
                <w:noProof/>
                <w:webHidden/>
              </w:rPr>
              <w:fldChar w:fldCharType="separate"/>
            </w:r>
            <w:r>
              <w:rPr>
                <w:noProof/>
                <w:webHidden/>
              </w:rPr>
              <w:t>4</w:t>
            </w:r>
            <w:r>
              <w:rPr>
                <w:noProof/>
                <w:webHidden/>
              </w:rPr>
              <w:fldChar w:fldCharType="end"/>
            </w:r>
          </w:hyperlink>
        </w:p>
        <w:p w14:paraId="7B264F55" w14:textId="3773B45B" w:rsidR="0095262B" w:rsidRDefault="0095262B">
          <w:pPr>
            <w:pStyle w:val="Innehll3"/>
            <w:rPr>
              <w:rFonts w:asciiTheme="minorHAnsi" w:eastAsiaTheme="minorEastAsia" w:hAnsiTheme="minorHAnsi" w:cstheme="minorBidi"/>
              <w:noProof/>
              <w:kern w:val="2"/>
              <w14:ligatures w14:val="standardContextual"/>
            </w:rPr>
          </w:pPr>
          <w:hyperlink w:anchor="_Toc227070865" w:history="1">
            <w:r w:rsidRPr="00B81462">
              <w:rPr>
                <w:rStyle w:val="Hyperlnk"/>
                <w:rFonts w:ascii="Verdana" w:eastAsia="MS Gothic" w:hAnsi="Verdana"/>
                <w:noProof/>
              </w:rPr>
              <w:t>Smittskydd Västra Götaland</w:t>
            </w:r>
            <w:r>
              <w:rPr>
                <w:noProof/>
                <w:webHidden/>
              </w:rPr>
              <w:tab/>
            </w:r>
            <w:r>
              <w:rPr>
                <w:noProof/>
                <w:webHidden/>
              </w:rPr>
              <w:fldChar w:fldCharType="begin"/>
            </w:r>
            <w:r>
              <w:rPr>
                <w:noProof/>
                <w:webHidden/>
              </w:rPr>
              <w:instrText xml:space="preserve"> PAGEREF _Toc227070865 \h </w:instrText>
            </w:r>
            <w:r>
              <w:rPr>
                <w:noProof/>
                <w:webHidden/>
              </w:rPr>
            </w:r>
            <w:r>
              <w:rPr>
                <w:noProof/>
                <w:webHidden/>
              </w:rPr>
              <w:fldChar w:fldCharType="separate"/>
            </w:r>
            <w:r>
              <w:rPr>
                <w:noProof/>
                <w:webHidden/>
              </w:rPr>
              <w:t>4</w:t>
            </w:r>
            <w:r>
              <w:rPr>
                <w:noProof/>
                <w:webHidden/>
              </w:rPr>
              <w:fldChar w:fldCharType="end"/>
            </w:r>
          </w:hyperlink>
        </w:p>
        <w:p w14:paraId="07BE6825" w14:textId="210A2AB9" w:rsidR="0095262B" w:rsidRDefault="0095262B">
          <w:pPr>
            <w:pStyle w:val="Innehll2"/>
            <w:rPr>
              <w:rFonts w:asciiTheme="minorHAnsi" w:eastAsiaTheme="minorEastAsia" w:hAnsiTheme="minorHAnsi" w:cstheme="minorBidi"/>
              <w:noProof/>
              <w:kern w:val="2"/>
              <w14:ligatures w14:val="standardContextual"/>
            </w:rPr>
          </w:pPr>
          <w:hyperlink w:anchor="_Toc227070866" w:history="1">
            <w:r w:rsidRPr="00B81462">
              <w:rPr>
                <w:rStyle w:val="Hyperlnk"/>
                <w:rFonts w:ascii="Verdana" w:eastAsia="MS Gothic" w:hAnsi="Verdana"/>
                <w:noProof/>
              </w:rPr>
              <w:t>Vårdrutiner</w:t>
            </w:r>
            <w:r>
              <w:rPr>
                <w:noProof/>
                <w:webHidden/>
              </w:rPr>
              <w:tab/>
            </w:r>
            <w:r>
              <w:rPr>
                <w:noProof/>
                <w:webHidden/>
              </w:rPr>
              <w:fldChar w:fldCharType="begin"/>
            </w:r>
            <w:r>
              <w:rPr>
                <w:noProof/>
                <w:webHidden/>
              </w:rPr>
              <w:instrText xml:space="preserve"> PAGEREF _Toc227070866 \h </w:instrText>
            </w:r>
            <w:r>
              <w:rPr>
                <w:noProof/>
                <w:webHidden/>
              </w:rPr>
            </w:r>
            <w:r>
              <w:rPr>
                <w:noProof/>
                <w:webHidden/>
              </w:rPr>
              <w:fldChar w:fldCharType="separate"/>
            </w:r>
            <w:r>
              <w:rPr>
                <w:noProof/>
                <w:webHidden/>
              </w:rPr>
              <w:t>4</w:t>
            </w:r>
            <w:r>
              <w:rPr>
                <w:noProof/>
                <w:webHidden/>
              </w:rPr>
              <w:fldChar w:fldCharType="end"/>
            </w:r>
          </w:hyperlink>
        </w:p>
        <w:p w14:paraId="2EADF516" w14:textId="45870B72" w:rsidR="0095262B" w:rsidRDefault="0095262B">
          <w:pPr>
            <w:pStyle w:val="Innehll3"/>
            <w:rPr>
              <w:rFonts w:asciiTheme="minorHAnsi" w:eastAsiaTheme="minorEastAsia" w:hAnsiTheme="minorHAnsi" w:cstheme="minorBidi"/>
              <w:noProof/>
              <w:kern w:val="2"/>
              <w14:ligatures w14:val="standardContextual"/>
            </w:rPr>
          </w:pPr>
          <w:hyperlink w:anchor="_Toc227070867" w:history="1">
            <w:r w:rsidRPr="00B81462">
              <w:rPr>
                <w:rStyle w:val="Hyperlnk"/>
                <w:rFonts w:ascii="Verdana" w:eastAsia="MS Gothic" w:hAnsi="Verdana"/>
                <w:noProof/>
              </w:rPr>
              <w:t>Skyddsutrustning</w:t>
            </w:r>
            <w:r>
              <w:rPr>
                <w:noProof/>
                <w:webHidden/>
              </w:rPr>
              <w:tab/>
            </w:r>
            <w:r>
              <w:rPr>
                <w:noProof/>
                <w:webHidden/>
              </w:rPr>
              <w:fldChar w:fldCharType="begin"/>
            </w:r>
            <w:r>
              <w:rPr>
                <w:noProof/>
                <w:webHidden/>
              </w:rPr>
              <w:instrText xml:space="preserve"> PAGEREF _Toc227070867 \h </w:instrText>
            </w:r>
            <w:r>
              <w:rPr>
                <w:noProof/>
                <w:webHidden/>
              </w:rPr>
            </w:r>
            <w:r>
              <w:rPr>
                <w:noProof/>
                <w:webHidden/>
              </w:rPr>
              <w:fldChar w:fldCharType="separate"/>
            </w:r>
            <w:r>
              <w:rPr>
                <w:noProof/>
                <w:webHidden/>
              </w:rPr>
              <w:t>5</w:t>
            </w:r>
            <w:r>
              <w:rPr>
                <w:noProof/>
                <w:webHidden/>
              </w:rPr>
              <w:fldChar w:fldCharType="end"/>
            </w:r>
          </w:hyperlink>
        </w:p>
        <w:p w14:paraId="62A015D2" w14:textId="6751B15E" w:rsidR="0095262B" w:rsidRDefault="0095262B">
          <w:pPr>
            <w:pStyle w:val="Innehll3"/>
            <w:rPr>
              <w:rFonts w:asciiTheme="minorHAnsi" w:eastAsiaTheme="minorEastAsia" w:hAnsiTheme="minorHAnsi" w:cstheme="minorBidi"/>
              <w:noProof/>
              <w:kern w:val="2"/>
              <w14:ligatures w14:val="standardContextual"/>
            </w:rPr>
          </w:pPr>
          <w:hyperlink w:anchor="_Toc227070868" w:history="1">
            <w:r w:rsidRPr="00B81462">
              <w:rPr>
                <w:rStyle w:val="Hyperlnk"/>
                <w:rFonts w:ascii="Verdana" w:eastAsia="MS Gothic" w:hAnsi="Verdana"/>
                <w:noProof/>
              </w:rPr>
              <w:t>Vårdrum</w:t>
            </w:r>
            <w:r>
              <w:rPr>
                <w:noProof/>
                <w:webHidden/>
              </w:rPr>
              <w:tab/>
            </w:r>
            <w:r>
              <w:rPr>
                <w:noProof/>
                <w:webHidden/>
              </w:rPr>
              <w:fldChar w:fldCharType="begin"/>
            </w:r>
            <w:r>
              <w:rPr>
                <w:noProof/>
                <w:webHidden/>
              </w:rPr>
              <w:instrText xml:space="preserve"> PAGEREF _Toc227070868 \h </w:instrText>
            </w:r>
            <w:r>
              <w:rPr>
                <w:noProof/>
                <w:webHidden/>
              </w:rPr>
            </w:r>
            <w:r>
              <w:rPr>
                <w:noProof/>
                <w:webHidden/>
              </w:rPr>
              <w:fldChar w:fldCharType="separate"/>
            </w:r>
            <w:r>
              <w:rPr>
                <w:noProof/>
                <w:webHidden/>
              </w:rPr>
              <w:t>5</w:t>
            </w:r>
            <w:r>
              <w:rPr>
                <w:noProof/>
                <w:webHidden/>
              </w:rPr>
              <w:fldChar w:fldCharType="end"/>
            </w:r>
          </w:hyperlink>
        </w:p>
        <w:p w14:paraId="32720869" w14:textId="73D5EA18" w:rsidR="0095262B" w:rsidRDefault="0095262B">
          <w:pPr>
            <w:pStyle w:val="Innehll3"/>
            <w:rPr>
              <w:rFonts w:asciiTheme="minorHAnsi" w:eastAsiaTheme="minorEastAsia" w:hAnsiTheme="minorHAnsi" w:cstheme="minorBidi"/>
              <w:noProof/>
              <w:kern w:val="2"/>
              <w14:ligatures w14:val="standardContextual"/>
            </w:rPr>
          </w:pPr>
          <w:hyperlink w:anchor="_Toc227070869" w:history="1">
            <w:r w:rsidRPr="00B81462">
              <w:rPr>
                <w:rStyle w:val="Hyperlnk"/>
                <w:rFonts w:ascii="Verdana" w:eastAsia="MS Gothic" w:hAnsi="Verdana"/>
                <w:noProof/>
              </w:rPr>
              <w:t>Personal</w:t>
            </w:r>
            <w:r>
              <w:rPr>
                <w:noProof/>
                <w:webHidden/>
              </w:rPr>
              <w:tab/>
            </w:r>
            <w:r>
              <w:rPr>
                <w:noProof/>
                <w:webHidden/>
              </w:rPr>
              <w:fldChar w:fldCharType="begin"/>
            </w:r>
            <w:r>
              <w:rPr>
                <w:noProof/>
                <w:webHidden/>
              </w:rPr>
              <w:instrText xml:space="preserve"> PAGEREF _Toc227070869 \h </w:instrText>
            </w:r>
            <w:r>
              <w:rPr>
                <w:noProof/>
                <w:webHidden/>
              </w:rPr>
            </w:r>
            <w:r>
              <w:rPr>
                <w:noProof/>
                <w:webHidden/>
              </w:rPr>
              <w:fldChar w:fldCharType="separate"/>
            </w:r>
            <w:r>
              <w:rPr>
                <w:noProof/>
                <w:webHidden/>
              </w:rPr>
              <w:t>5</w:t>
            </w:r>
            <w:r>
              <w:rPr>
                <w:noProof/>
                <w:webHidden/>
              </w:rPr>
              <w:fldChar w:fldCharType="end"/>
            </w:r>
          </w:hyperlink>
        </w:p>
        <w:p w14:paraId="5BB965EE" w14:textId="5A9882D9" w:rsidR="0095262B" w:rsidRDefault="0095262B">
          <w:pPr>
            <w:pStyle w:val="Innehll3"/>
            <w:rPr>
              <w:rFonts w:asciiTheme="minorHAnsi" w:eastAsiaTheme="minorEastAsia" w:hAnsiTheme="minorHAnsi" w:cstheme="minorBidi"/>
              <w:noProof/>
              <w:kern w:val="2"/>
              <w14:ligatures w14:val="standardContextual"/>
            </w:rPr>
          </w:pPr>
          <w:hyperlink w:anchor="_Toc227070870" w:history="1">
            <w:r w:rsidRPr="00B81462">
              <w:rPr>
                <w:rStyle w:val="Hyperlnk"/>
                <w:rFonts w:ascii="Verdana" w:eastAsia="MS Gothic" w:hAnsi="Verdana"/>
                <w:noProof/>
              </w:rPr>
              <w:t>Besökande</w:t>
            </w:r>
            <w:r>
              <w:rPr>
                <w:noProof/>
                <w:webHidden/>
              </w:rPr>
              <w:tab/>
            </w:r>
            <w:r>
              <w:rPr>
                <w:noProof/>
                <w:webHidden/>
              </w:rPr>
              <w:fldChar w:fldCharType="begin"/>
            </w:r>
            <w:r>
              <w:rPr>
                <w:noProof/>
                <w:webHidden/>
              </w:rPr>
              <w:instrText xml:space="preserve"> PAGEREF _Toc227070870 \h </w:instrText>
            </w:r>
            <w:r>
              <w:rPr>
                <w:noProof/>
                <w:webHidden/>
              </w:rPr>
            </w:r>
            <w:r>
              <w:rPr>
                <w:noProof/>
                <w:webHidden/>
              </w:rPr>
              <w:fldChar w:fldCharType="separate"/>
            </w:r>
            <w:r>
              <w:rPr>
                <w:noProof/>
                <w:webHidden/>
              </w:rPr>
              <w:t>5</w:t>
            </w:r>
            <w:r>
              <w:rPr>
                <w:noProof/>
                <w:webHidden/>
              </w:rPr>
              <w:fldChar w:fldCharType="end"/>
            </w:r>
          </w:hyperlink>
        </w:p>
        <w:p w14:paraId="728847BB" w14:textId="6DA717A8" w:rsidR="0095262B" w:rsidRDefault="0095262B">
          <w:pPr>
            <w:pStyle w:val="Innehll3"/>
            <w:rPr>
              <w:rFonts w:asciiTheme="minorHAnsi" w:eastAsiaTheme="minorEastAsia" w:hAnsiTheme="minorHAnsi" w:cstheme="minorBidi"/>
              <w:noProof/>
              <w:kern w:val="2"/>
              <w14:ligatures w14:val="standardContextual"/>
            </w:rPr>
          </w:pPr>
          <w:hyperlink w:anchor="_Toc227070871" w:history="1">
            <w:r w:rsidRPr="00B81462">
              <w:rPr>
                <w:rStyle w:val="Hyperlnk"/>
                <w:rFonts w:ascii="Verdana" w:eastAsia="MS Gothic" w:hAnsi="Verdana"/>
                <w:noProof/>
              </w:rPr>
              <w:t>Städ, tvätt och disk</w:t>
            </w:r>
            <w:r>
              <w:rPr>
                <w:noProof/>
                <w:webHidden/>
              </w:rPr>
              <w:tab/>
            </w:r>
            <w:r>
              <w:rPr>
                <w:noProof/>
                <w:webHidden/>
              </w:rPr>
              <w:fldChar w:fldCharType="begin"/>
            </w:r>
            <w:r>
              <w:rPr>
                <w:noProof/>
                <w:webHidden/>
              </w:rPr>
              <w:instrText xml:space="preserve"> PAGEREF _Toc227070871 \h </w:instrText>
            </w:r>
            <w:r>
              <w:rPr>
                <w:noProof/>
                <w:webHidden/>
              </w:rPr>
            </w:r>
            <w:r>
              <w:rPr>
                <w:noProof/>
                <w:webHidden/>
              </w:rPr>
              <w:fldChar w:fldCharType="separate"/>
            </w:r>
            <w:r>
              <w:rPr>
                <w:noProof/>
                <w:webHidden/>
              </w:rPr>
              <w:t>6</w:t>
            </w:r>
            <w:r>
              <w:rPr>
                <w:noProof/>
                <w:webHidden/>
              </w:rPr>
              <w:fldChar w:fldCharType="end"/>
            </w:r>
          </w:hyperlink>
        </w:p>
        <w:p w14:paraId="7134BCD4" w14:textId="3B506B46" w:rsidR="0095262B" w:rsidRDefault="0095262B">
          <w:pPr>
            <w:pStyle w:val="Innehll3"/>
            <w:rPr>
              <w:rFonts w:asciiTheme="minorHAnsi" w:eastAsiaTheme="minorEastAsia" w:hAnsiTheme="minorHAnsi" w:cstheme="minorBidi"/>
              <w:noProof/>
              <w:kern w:val="2"/>
              <w14:ligatures w14:val="standardContextual"/>
            </w:rPr>
          </w:pPr>
          <w:hyperlink w:anchor="_Toc227070872" w:history="1">
            <w:r w:rsidRPr="00B81462">
              <w:rPr>
                <w:rStyle w:val="Hyperlnk"/>
                <w:rFonts w:ascii="Verdana" w:eastAsia="MS Gothic" w:hAnsi="Verdana"/>
                <w:noProof/>
              </w:rPr>
              <w:t>Undersökningar, bronkoskopi, röntgen, transport och obduktion</w:t>
            </w:r>
            <w:r>
              <w:rPr>
                <w:noProof/>
                <w:webHidden/>
              </w:rPr>
              <w:tab/>
            </w:r>
            <w:r>
              <w:rPr>
                <w:noProof/>
                <w:webHidden/>
              </w:rPr>
              <w:fldChar w:fldCharType="begin"/>
            </w:r>
            <w:r>
              <w:rPr>
                <w:noProof/>
                <w:webHidden/>
              </w:rPr>
              <w:instrText xml:space="preserve"> PAGEREF _Toc227070872 \h </w:instrText>
            </w:r>
            <w:r>
              <w:rPr>
                <w:noProof/>
                <w:webHidden/>
              </w:rPr>
            </w:r>
            <w:r>
              <w:rPr>
                <w:noProof/>
                <w:webHidden/>
              </w:rPr>
              <w:fldChar w:fldCharType="separate"/>
            </w:r>
            <w:r>
              <w:rPr>
                <w:noProof/>
                <w:webHidden/>
              </w:rPr>
              <w:t>6</w:t>
            </w:r>
            <w:r>
              <w:rPr>
                <w:noProof/>
                <w:webHidden/>
              </w:rPr>
              <w:fldChar w:fldCharType="end"/>
            </w:r>
          </w:hyperlink>
        </w:p>
        <w:p w14:paraId="0F3D0070" w14:textId="306ADD8F" w:rsidR="0095262B" w:rsidRDefault="0095262B">
          <w:pPr>
            <w:pStyle w:val="Innehll2"/>
            <w:rPr>
              <w:rFonts w:asciiTheme="minorHAnsi" w:eastAsiaTheme="minorEastAsia" w:hAnsiTheme="minorHAnsi" w:cstheme="minorBidi"/>
              <w:noProof/>
              <w:kern w:val="2"/>
              <w14:ligatures w14:val="standardContextual"/>
            </w:rPr>
          </w:pPr>
          <w:hyperlink w:anchor="_Toc227070873" w:history="1">
            <w:r w:rsidRPr="00B81462">
              <w:rPr>
                <w:rStyle w:val="Hyperlnk"/>
                <w:rFonts w:ascii="Verdana" w:eastAsia="MS Gothic" w:hAnsi="Verdana"/>
                <w:noProof/>
              </w:rPr>
              <w:t>Relaterad information</w:t>
            </w:r>
            <w:r>
              <w:rPr>
                <w:noProof/>
                <w:webHidden/>
              </w:rPr>
              <w:tab/>
            </w:r>
            <w:r>
              <w:rPr>
                <w:noProof/>
                <w:webHidden/>
              </w:rPr>
              <w:fldChar w:fldCharType="begin"/>
            </w:r>
            <w:r>
              <w:rPr>
                <w:noProof/>
                <w:webHidden/>
              </w:rPr>
              <w:instrText xml:space="preserve"> PAGEREF _Toc227070873 \h </w:instrText>
            </w:r>
            <w:r>
              <w:rPr>
                <w:noProof/>
                <w:webHidden/>
              </w:rPr>
            </w:r>
            <w:r>
              <w:rPr>
                <w:noProof/>
                <w:webHidden/>
              </w:rPr>
              <w:fldChar w:fldCharType="separate"/>
            </w:r>
            <w:r>
              <w:rPr>
                <w:noProof/>
                <w:webHidden/>
              </w:rPr>
              <w:t>7</w:t>
            </w:r>
            <w:r>
              <w:rPr>
                <w:noProof/>
                <w:webHidden/>
              </w:rPr>
              <w:fldChar w:fldCharType="end"/>
            </w:r>
          </w:hyperlink>
        </w:p>
        <w:p w14:paraId="32468010" w14:textId="558D7158" w:rsidR="0095262B" w:rsidRDefault="0095262B">
          <w:pPr>
            <w:pStyle w:val="Innehll2"/>
            <w:rPr>
              <w:rFonts w:asciiTheme="minorHAnsi" w:eastAsiaTheme="minorEastAsia" w:hAnsiTheme="minorHAnsi" w:cstheme="minorBidi"/>
              <w:noProof/>
              <w:kern w:val="2"/>
              <w14:ligatures w14:val="standardContextual"/>
            </w:rPr>
          </w:pPr>
          <w:hyperlink w:anchor="_Toc227070874" w:history="1">
            <w:r w:rsidRPr="00B81462">
              <w:rPr>
                <w:rStyle w:val="Hyperlnk"/>
                <w:rFonts w:ascii="Verdana" w:eastAsia="MS Gothic" w:hAnsi="Verdana"/>
                <w:noProof/>
              </w:rPr>
              <w:t>Källförteckning</w:t>
            </w:r>
            <w:r>
              <w:rPr>
                <w:noProof/>
                <w:webHidden/>
              </w:rPr>
              <w:tab/>
            </w:r>
            <w:r>
              <w:rPr>
                <w:noProof/>
                <w:webHidden/>
              </w:rPr>
              <w:fldChar w:fldCharType="begin"/>
            </w:r>
            <w:r>
              <w:rPr>
                <w:noProof/>
                <w:webHidden/>
              </w:rPr>
              <w:instrText xml:space="preserve"> PAGEREF _Toc227070874 \h </w:instrText>
            </w:r>
            <w:r>
              <w:rPr>
                <w:noProof/>
                <w:webHidden/>
              </w:rPr>
            </w:r>
            <w:r>
              <w:rPr>
                <w:noProof/>
                <w:webHidden/>
              </w:rPr>
              <w:fldChar w:fldCharType="separate"/>
            </w:r>
            <w:r>
              <w:rPr>
                <w:noProof/>
                <w:webHidden/>
              </w:rPr>
              <w:t>8</w:t>
            </w:r>
            <w:r>
              <w:rPr>
                <w:noProof/>
                <w:webHidden/>
              </w:rPr>
              <w:fldChar w:fldCharType="end"/>
            </w:r>
          </w:hyperlink>
        </w:p>
        <w:p w14:paraId="35301EF8" w14:textId="55ABA234" w:rsidR="000035C0" w:rsidRPr="00384F9D" w:rsidRDefault="000035C0">
          <w:pPr>
            <w:rPr>
              <w:rFonts w:ascii="Georgia" w:hAnsi="Georgia"/>
            </w:rPr>
          </w:pPr>
          <w:r w:rsidRPr="00384F9D">
            <w:rPr>
              <w:rFonts w:ascii="Georgia" w:hAnsi="Georgia"/>
              <w:b/>
              <w:bCs/>
            </w:rPr>
            <w:fldChar w:fldCharType="end"/>
          </w:r>
        </w:p>
      </w:sdtContent>
    </w:sdt>
    <w:p w14:paraId="62A5747B" w14:textId="3B238608" w:rsidR="00C52580" w:rsidRPr="000334E9" w:rsidRDefault="00C52580" w:rsidP="009A32ED">
      <w:pPr>
        <w:pStyle w:val="Rubrik2"/>
        <w:ind w:right="-143"/>
        <w:rPr>
          <w:rFonts w:ascii="Verdana" w:hAnsi="Verdana"/>
          <w:sz w:val="36"/>
          <w:szCs w:val="36"/>
        </w:rPr>
      </w:pPr>
      <w:bookmarkStart w:id="9" w:name="_Toc158104229"/>
      <w:bookmarkStart w:id="10" w:name="_Toc227070854"/>
      <w:bookmarkStart w:id="11" w:name="_Toc100327186"/>
      <w:bookmarkEnd w:id="7"/>
      <w:r w:rsidRPr="000334E9">
        <w:rPr>
          <w:rFonts w:ascii="Verdana" w:hAnsi="Verdana"/>
          <w:sz w:val="36"/>
          <w:szCs w:val="36"/>
        </w:rPr>
        <w:t>Syfte</w:t>
      </w:r>
      <w:bookmarkEnd w:id="9"/>
      <w:bookmarkEnd w:id="10"/>
    </w:p>
    <w:p w14:paraId="0B88CCCF" w14:textId="77777777" w:rsidR="00C52580" w:rsidRPr="00384F9D" w:rsidRDefault="00C52580" w:rsidP="00C52580">
      <w:pPr>
        <w:ind w:right="-143"/>
        <w:rPr>
          <w:rFonts w:ascii="Georgia" w:hAnsi="Georgia"/>
        </w:rPr>
      </w:pPr>
      <w:r w:rsidRPr="00384F9D">
        <w:rPr>
          <w:rFonts w:ascii="Georgia" w:hAnsi="Georgia"/>
        </w:rPr>
        <w:t>Syftet av dokumentet är att förebygga smittspridning av tuberkulos på Skaraborgs Sjukhus.</w:t>
      </w:r>
    </w:p>
    <w:p w14:paraId="5A7FA3D4" w14:textId="07B30535" w:rsidR="009A32ED" w:rsidRPr="006E6931" w:rsidRDefault="00C52580" w:rsidP="009A32ED">
      <w:pPr>
        <w:pStyle w:val="Rubrik2"/>
        <w:ind w:right="-143"/>
        <w:rPr>
          <w:rFonts w:ascii="Verdana" w:hAnsi="Verdana"/>
          <w:sz w:val="36"/>
          <w:szCs w:val="36"/>
        </w:rPr>
      </w:pPr>
      <w:bookmarkStart w:id="12" w:name="_Toc158104230"/>
      <w:bookmarkStart w:id="13" w:name="_Toc227070855"/>
      <w:r w:rsidRPr="006E6931">
        <w:rPr>
          <w:rFonts w:ascii="Verdana" w:hAnsi="Verdana"/>
          <w:sz w:val="36"/>
          <w:szCs w:val="36"/>
        </w:rPr>
        <w:t>Medicinsk b</w:t>
      </w:r>
      <w:r w:rsidR="009A32ED" w:rsidRPr="006E6931">
        <w:rPr>
          <w:rFonts w:ascii="Verdana" w:hAnsi="Verdana"/>
          <w:sz w:val="36"/>
          <w:szCs w:val="36"/>
        </w:rPr>
        <w:t>akgrund</w:t>
      </w:r>
      <w:bookmarkEnd w:id="12"/>
      <w:bookmarkEnd w:id="13"/>
      <w:r w:rsidR="009A32ED" w:rsidRPr="006E6931">
        <w:rPr>
          <w:rFonts w:ascii="Verdana" w:hAnsi="Verdana"/>
          <w:sz w:val="36"/>
          <w:szCs w:val="36"/>
        </w:rPr>
        <w:t xml:space="preserve"> </w:t>
      </w:r>
      <w:bookmarkEnd w:id="11"/>
      <w:r w:rsidR="009A32ED" w:rsidRPr="006E6931">
        <w:rPr>
          <w:rFonts w:ascii="Verdana" w:hAnsi="Verdana"/>
          <w:sz w:val="36"/>
          <w:szCs w:val="36"/>
        </w:rPr>
        <w:t xml:space="preserve"> </w:t>
      </w:r>
    </w:p>
    <w:p w14:paraId="00729361" w14:textId="253C9183" w:rsidR="006019A0" w:rsidRPr="00384F9D" w:rsidRDefault="006019A0" w:rsidP="009A32ED">
      <w:pPr>
        <w:ind w:right="-143"/>
        <w:rPr>
          <w:rFonts w:ascii="Georgia" w:hAnsi="Georgia"/>
        </w:rPr>
      </w:pPr>
      <w:r w:rsidRPr="00384F9D">
        <w:rPr>
          <w:rFonts w:ascii="Georgia" w:hAnsi="Georgia"/>
        </w:rPr>
        <w:t xml:space="preserve">Tuberkulos är globalt en av de mest spridda infektionssjukdomarna. Flest sjukdomsfall och dödsfall inträffar i Afrika och Asien. Sjukdomen var tidigare vanlig även i Sverige men numera är den ovanlig och få smittas i Sverige. Tuberkulos orsakas av bakterier </w:t>
      </w:r>
      <w:r w:rsidR="0085022F" w:rsidRPr="00384F9D">
        <w:rPr>
          <w:rFonts w:ascii="Georgia" w:hAnsi="Georgia"/>
        </w:rPr>
        <w:t xml:space="preserve">som kallas för mycobakterier och relevant i detta samband är </w:t>
      </w:r>
      <w:proofErr w:type="spellStart"/>
      <w:r w:rsidRPr="00384F9D">
        <w:rPr>
          <w:rFonts w:ascii="Georgia" w:hAnsi="Georgia"/>
        </w:rPr>
        <w:t>Mycobacterium</w:t>
      </w:r>
      <w:proofErr w:type="spellEnd"/>
      <w:r w:rsidRPr="00384F9D">
        <w:rPr>
          <w:rFonts w:ascii="Georgia" w:hAnsi="Georgia"/>
        </w:rPr>
        <w:t xml:space="preserve"> </w:t>
      </w:r>
      <w:proofErr w:type="spellStart"/>
      <w:r w:rsidRPr="00384F9D">
        <w:rPr>
          <w:rFonts w:ascii="Georgia" w:hAnsi="Georgia"/>
        </w:rPr>
        <w:t>tuberculosis</w:t>
      </w:r>
      <w:proofErr w:type="spellEnd"/>
      <w:r w:rsidRPr="00384F9D">
        <w:rPr>
          <w:rFonts w:ascii="Georgia" w:hAnsi="Georgia"/>
        </w:rPr>
        <w:t xml:space="preserve"> eller </w:t>
      </w:r>
      <w:proofErr w:type="spellStart"/>
      <w:r w:rsidRPr="00384F9D">
        <w:rPr>
          <w:rFonts w:ascii="Georgia" w:hAnsi="Georgia"/>
        </w:rPr>
        <w:t>bovis</w:t>
      </w:r>
      <w:proofErr w:type="spellEnd"/>
      <w:r w:rsidRPr="00384F9D">
        <w:rPr>
          <w:rFonts w:ascii="Georgia" w:hAnsi="Georgia"/>
        </w:rPr>
        <w:t>. Klassiska allmänsymtom vid tuberkulos är feber, nattsvettningar, avmagring och trötthet. För lungtuberkulos är långvarig hosta mer än tre veckor typisk, med eller utan upphostningar av slem och ibland blod</w:t>
      </w:r>
      <w:r w:rsidR="004D33B2">
        <w:rPr>
          <w:rFonts w:ascii="Georgia" w:hAnsi="Georgia"/>
        </w:rPr>
        <w:t xml:space="preserve"> (1)</w:t>
      </w:r>
      <w:r w:rsidRPr="00384F9D">
        <w:rPr>
          <w:rFonts w:ascii="Georgia" w:hAnsi="Georgia"/>
        </w:rPr>
        <w:t>.</w:t>
      </w:r>
    </w:p>
    <w:p w14:paraId="3A97C46C" w14:textId="7DBC5A9D" w:rsidR="00171539" w:rsidRDefault="00E51471" w:rsidP="00171539">
      <w:pPr>
        <w:ind w:right="-143"/>
        <w:rPr>
          <w:rFonts w:ascii="Georgia" w:hAnsi="Georgia"/>
        </w:rPr>
      </w:pPr>
      <w:r w:rsidRPr="00384F9D">
        <w:rPr>
          <w:rFonts w:ascii="Georgia" w:hAnsi="Georgia"/>
        </w:rPr>
        <w:t>Aktiv tuberkulos klassas enligt smittskyddslagen som en allmänfarlig sjukdom och är därmed såväl anmälnings- som smittspårningspliktig</w:t>
      </w:r>
      <w:r w:rsidR="000E68DB">
        <w:rPr>
          <w:rFonts w:ascii="Georgia" w:hAnsi="Georgia"/>
        </w:rPr>
        <w:t xml:space="preserve"> (2).</w:t>
      </w:r>
    </w:p>
    <w:p w14:paraId="1841C9A1" w14:textId="1FAAD34D" w:rsidR="00197D84" w:rsidRDefault="00E005B0" w:rsidP="00171539">
      <w:pPr>
        <w:ind w:right="-143"/>
        <w:rPr>
          <w:rFonts w:ascii="Verdana" w:hAnsi="Verdana"/>
          <w:b/>
          <w:bCs/>
        </w:rPr>
      </w:pPr>
      <w:r>
        <w:rPr>
          <w:rFonts w:ascii="Verdana" w:hAnsi="Verdana"/>
          <w:b/>
          <w:bCs/>
        </w:rPr>
        <w:t>Uppföljning</w:t>
      </w:r>
    </w:p>
    <w:p w14:paraId="4D914DA4" w14:textId="77777777" w:rsidR="00E005B0" w:rsidRPr="00384F9D" w:rsidRDefault="00E005B0" w:rsidP="00E005B0">
      <w:pPr>
        <w:ind w:right="-143"/>
        <w:rPr>
          <w:rFonts w:ascii="Georgia" w:hAnsi="Georgia"/>
        </w:rPr>
      </w:pPr>
      <w:r w:rsidRPr="00384F9D">
        <w:rPr>
          <w:rFonts w:ascii="Georgia" w:hAnsi="Georgia"/>
        </w:rPr>
        <w:t xml:space="preserve">Ansvarig chef kan kontakta Vårdhygien för råd och rekommendationer angående hygienrutiner. </w:t>
      </w:r>
    </w:p>
    <w:p w14:paraId="5A5C5FF9" w14:textId="77777777" w:rsidR="00E005B0" w:rsidRPr="00384F9D" w:rsidRDefault="00E005B0" w:rsidP="00E005B0">
      <w:pPr>
        <w:rPr>
          <w:rFonts w:ascii="Georgia" w:hAnsi="Georgia"/>
        </w:rPr>
      </w:pPr>
      <w:r w:rsidRPr="00384F9D">
        <w:rPr>
          <w:rFonts w:ascii="Georgia" w:hAnsi="Georgia"/>
        </w:rPr>
        <w:t>Linjechef ansvarar för att denna rutin är känd och följs av alla medarbetare.</w:t>
      </w:r>
    </w:p>
    <w:p w14:paraId="24DAB3AB" w14:textId="77777777" w:rsidR="00E005B0" w:rsidRPr="00384F9D" w:rsidRDefault="00E005B0" w:rsidP="00E005B0">
      <w:pPr>
        <w:rPr>
          <w:rFonts w:ascii="Georgia" w:hAnsi="Georgia"/>
        </w:rPr>
      </w:pPr>
      <w:r w:rsidRPr="00384F9D">
        <w:rPr>
          <w:rFonts w:ascii="Georgia" w:hAnsi="Georgia"/>
        </w:rPr>
        <w:t xml:space="preserve">Hälso- och sjukvårdspersonal är ansvariga för att rapportera vårdskador som en avvikelseanmälan. En vårdrelaterad infektion är en </w:t>
      </w:r>
      <w:r w:rsidRPr="00384F9D">
        <w:rPr>
          <w:rFonts w:ascii="Georgia" w:hAnsi="Georgia"/>
        </w:rPr>
        <w:lastRenderedPageBreak/>
        <w:t xml:space="preserve">potentiell vårdskada och ska därför alltid anmälas så att vidare utredning kan ske. </w:t>
      </w:r>
    </w:p>
    <w:p w14:paraId="752B6349" w14:textId="12C7CFDF" w:rsidR="00E005B0" w:rsidRPr="00384F9D" w:rsidRDefault="00E005B0" w:rsidP="00E005B0">
      <w:pPr>
        <w:rPr>
          <w:rFonts w:ascii="Georgia" w:hAnsi="Georgia"/>
        </w:rPr>
      </w:pPr>
      <w:r w:rsidRPr="00384F9D">
        <w:rPr>
          <w:rFonts w:ascii="Georgia" w:hAnsi="Georgia"/>
        </w:rPr>
        <w:t xml:space="preserve">Medvetet avsteg från denna rutin dokumenteras i patientjournal om avsteg är kopplat till patient. Annan orsak till avsteg rapporteras i </w:t>
      </w:r>
      <w:hyperlink r:id="rId12" w:history="1">
        <w:proofErr w:type="spellStart"/>
        <w:r w:rsidRPr="00124379">
          <w:rPr>
            <w:rStyle w:val="Hyperlnk"/>
            <w:rFonts w:ascii="Georgia" w:hAnsi="Georgia"/>
          </w:rPr>
          <w:t>MedControl</w:t>
        </w:r>
        <w:proofErr w:type="spellEnd"/>
        <w:r w:rsidRPr="00124379">
          <w:rPr>
            <w:rStyle w:val="Hyperlnk"/>
            <w:rFonts w:ascii="Georgia" w:hAnsi="Georgia"/>
          </w:rPr>
          <w:t xml:space="preserve"> PRO</w:t>
        </w:r>
      </w:hyperlink>
      <w:r w:rsidRPr="00384F9D">
        <w:rPr>
          <w:rFonts w:ascii="Georgia" w:hAnsi="Georgia"/>
        </w:rPr>
        <w:t xml:space="preserve"> eller befintligt avvikelsehanteringssystem.</w:t>
      </w:r>
    </w:p>
    <w:p w14:paraId="37880C17" w14:textId="042C3410" w:rsidR="00C52580" w:rsidRPr="002B0C0D" w:rsidRDefault="00C52580" w:rsidP="00D13B1B">
      <w:pPr>
        <w:pStyle w:val="Rubrik2"/>
        <w:rPr>
          <w:rFonts w:ascii="Verdana" w:hAnsi="Verdana"/>
          <w:sz w:val="36"/>
          <w:szCs w:val="36"/>
        </w:rPr>
      </w:pPr>
      <w:bookmarkStart w:id="14" w:name="_Toc227070856"/>
      <w:r w:rsidRPr="002B0C0D">
        <w:rPr>
          <w:rFonts w:ascii="Verdana" w:hAnsi="Verdana"/>
          <w:sz w:val="36"/>
          <w:szCs w:val="36"/>
        </w:rPr>
        <w:t>Smittvägar, smittsamhet</w:t>
      </w:r>
      <w:r w:rsidR="00D93503" w:rsidRPr="002B0C0D">
        <w:rPr>
          <w:rFonts w:ascii="Verdana" w:hAnsi="Verdana"/>
          <w:sz w:val="36"/>
          <w:szCs w:val="36"/>
        </w:rPr>
        <w:t>,</w:t>
      </w:r>
      <w:r w:rsidRPr="002B0C0D">
        <w:rPr>
          <w:rFonts w:ascii="Verdana" w:hAnsi="Verdana"/>
          <w:sz w:val="36"/>
          <w:szCs w:val="36"/>
        </w:rPr>
        <w:t xml:space="preserve"> smittfriförklaring</w:t>
      </w:r>
      <w:r w:rsidR="00D93503" w:rsidRPr="002B0C0D">
        <w:rPr>
          <w:rFonts w:ascii="Verdana" w:hAnsi="Verdana"/>
          <w:sz w:val="36"/>
          <w:szCs w:val="36"/>
        </w:rPr>
        <w:t xml:space="preserve"> och smittspårning</w:t>
      </w:r>
      <w:bookmarkEnd w:id="14"/>
    </w:p>
    <w:p w14:paraId="6E370FA6" w14:textId="79437C2F" w:rsidR="00C52580" w:rsidRPr="002B0C0D" w:rsidRDefault="00C52580" w:rsidP="00D13B1B">
      <w:pPr>
        <w:pStyle w:val="Rubrik3"/>
        <w:rPr>
          <w:rFonts w:ascii="Verdana" w:hAnsi="Verdana"/>
          <w:sz w:val="28"/>
          <w:szCs w:val="28"/>
        </w:rPr>
      </w:pPr>
      <w:bookmarkStart w:id="15" w:name="_Toc227070857"/>
      <w:r w:rsidRPr="002B0C0D">
        <w:rPr>
          <w:rFonts w:ascii="Verdana" w:hAnsi="Verdana"/>
          <w:sz w:val="28"/>
          <w:szCs w:val="28"/>
        </w:rPr>
        <w:t>Smittvägar</w:t>
      </w:r>
      <w:bookmarkEnd w:id="15"/>
    </w:p>
    <w:p w14:paraId="5A727D0D" w14:textId="2CCC17BC" w:rsidR="00C52580" w:rsidRPr="00384F9D" w:rsidRDefault="00C52580" w:rsidP="00C52580">
      <w:pPr>
        <w:rPr>
          <w:rFonts w:ascii="Georgia" w:hAnsi="Georgia"/>
        </w:rPr>
      </w:pPr>
      <w:r w:rsidRPr="00384F9D">
        <w:rPr>
          <w:rFonts w:ascii="Georgia" w:hAnsi="Georgia"/>
        </w:rPr>
        <w:t>Tuberkulos sprids luftburet som inandningssmitta. Förutsättning för smittspridning är lungtuberkulos med hosta (eller tuberkulos i struphuvudet) som åstadkommer aerosolbildning</w:t>
      </w:r>
      <w:r w:rsidR="004036E7">
        <w:rPr>
          <w:rFonts w:ascii="Georgia" w:hAnsi="Georgia"/>
        </w:rPr>
        <w:t xml:space="preserve"> (1,3)</w:t>
      </w:r>
      <w:r w:rsidRPr="00384F9D">
        <w:rPr>
          <w:rFonts w:ascii="Georgia" w:hAnsi="Georgia"/>
        </w:rPr>
        <w:t xml:space="preserve">. </w:t>
      </w:r>
    </w:p>
    <w:p w14:paraId="76FCF6F3" w14:textId="152540EA" w:rsidR="00C52580" w:rsidRPr="002B0C0D" w:rsidRDefault="00C52580" w:rsidP="00D13B1B">
      <w:pPr>
        <w:pStyle w:val="Rubrik3"/>
        <w:rPr>
          <w:rFonts w:ascii="Verdana" w:hAnsi="Verdana"/>
          <w:sz w:val="28"/>
          <w:szCs w:val="28"/>
        </w:rPr>
      </w:pPr>
      <w:bookmarkStart w:id="16" w:name="_Toc227070858"/>
      <w:r w:rsidRPr="002B0C0D">
        <w:rPr>
          <w:rFonts w:ascii="Verdana" w:hAnsi="Verdana"/>
          <w:sz w:val="28"/>
          <w:szCs w:val="28"/>
        </w:rPr>
        <w:t>Smittsamhet</w:t>
      </w:r>
      <w:bookmarkEnd w:id="16"/>
    </w:p>
    <w:p w14:paraId="3A975595" w14:textId="055A3CB8" w:rsidR="007F3E56" w:rsidRPr="00384F9D" w:rsidRDefault="007F3E56" w:rsidP="007F3E56">
      <w:pPr>
        <w:rPr>
          <w:rFonts w:ascii="Georgia" w:hAnsi="Georgia"/>
        </w:rPr>
      </w:pPr>
      <w:r w:rsidRPr="00384F9D">
        <w:rPr>
          <w:rFonts w:ascii="Georgia" w:hAnsi="Georgia"/>
        </w:rPr>
        <w:t xml:space="preserve">Tuberkulos har generellt låg smittsamhet och smittspridning utanför den egna familjen är ovanlig. Smittsamheten varierar med mängden tuberkelbakterier i upphostningar. </w:t>
      </w:r>
      <w:r w:rsidR="008E3C49" w:rsidRPr="00384F9D">
        <w:rPr>
          <w:rFonts w:ascii="Georgia" w:hAnsi="Georgia"/>
        </w:rPr>
        <w:t>Smittspridning sker inte via ytor eller föremål</w:t>
      </w:r>
      <w:r w:rsidR="004036E7">
        <w:rPr>
          <w:rFonts w:ascii="Georgia" w:hAnsi="Georgia"/>
        </w:rPr>
        <w:t xml:space="preserve"> (1,3)</w:t>
      </w:r>
      <w:r w:rsidR="008E3C49" w:rsidRPr="00384F9D">
        <w:rPr>
          <w:rFonts w:ascii="Georgia" w:hAnsi="Georgia"/>
        </w:rPr>
        <w:t>.</w:t>
      </w:r>
    </w:p>
    <w:p w14:paraId="10C56547" w14:textId="55C4354B" w:rsidR="007F30E4" w:rsidRPr="00384F9D" w:rsidRDefault="007F3E56" w:rsidP="007F3E56">
      <w:pPr>
        <w:rPr>
          <w:rFonts w:ascii="Georgia" w:hAnsi="Georgia"/>
        </w:rPr>
      </w:pPr>
      <w:r w:rsidRPr="00384F9D">
        <w:rPr>
          <w:rFonts w:ascii="Georgia" w:hAnsi="Georgia"/>
        </w:rPr>
        <w:t>Åtgärder och ingrepp i luftvägarna, såsom aerosolgenererande procedur (AGP), t</w:t>
      </w:r>
      <w:r w:rsidR="006861DC" w:rsidRPr="00384F9D">
        <w:rPr>
          <w:rFonts w:ascii="Georgia" w:hAnsi="Georgia"/>
        </w:rPr>
        <w:t>ill</w:t>
      </w:r>
      <w:r w:rsidRPr="00384F9D">
        <w:rPr>
          <w:rFonts w:ascii="Georgia" w:hAnsi="Georgia"/>
        </w:rPr>
        <w:t xml:space="preserve"> ex</w:t>
      </w:r>
      <w:r w:rsidR="006861DC" w:rsidRPr="00384F9D">
        <w:rPr>
          <w:rFonts w:ascii="Georgia" w:hAnsi="Georgia"/>
        </w:rPr>
        <w:t>empel</w:t>
      </w:r>
      <w:r w:rsidRPr="00384F9D">
        <w:rPr>
          <w:rFonts w:ascii="Georgia" w:hAnsi="Georgia"/>
        </w:rPr>
        <w:t xml:space="preserve"> bronkoskopi eller intubation, kan göra en annars obefintlig smittrisk förhöjd i samband med ingreppet</w:t>
      </w:r>
      <w:r w:rsidR="00B80CED">
        <w:rPr>
          <w:rFonts w:ascii="Georgia" w:hAnsi="Georgia"/>
        </w:rPr>
        <w:t xml:space="preserve"> (1,3)</w:t>
      </w:r>
      <w:r w:rsidRPr="00384F9D">
        <w:rPr>
          <w:rFonts w:ascii="Georgia" w:hAnsi="Georgia"/>
        </w:rPr>
        <w:t xml:space="preserve">. </w:t>
      </w:r>
    </w:p>
    <w:p w14:paraId="6E39D63C" w14:textId="3BDE43AF" w:rsidR="007F3E56" w:rsidRPr="00384F9D" w:rsidRDefault="007F3E56" w:rsidP="007F3E56">
      <w:pPr>
        <w:rPr>
          <w:rFonts w:ascii="Georgia" w:hAnsi="Georgia"/>
        </w:rPr>
      </w:pPr>
      <w:r w:rsidRPr="00384F9D">
        <w:rPr>
          <w:rFonts w:ascii="Georgia" w:hAnsi="Georgia"/>
        </w:rPr>
        <w:t xml:space="preserve">Tuberkulos i andra organ än lunga och </w:t>
      </w:r>
      <w:r w:rsidR="007F30E4" w:rsidRPr="00384F9D">
        <w:rPr>
          <w:rFonts w:ascii="Georgia" w:hAnsi="Georgia"/>
        </w:rPr>
        <w:t>struphuvudet (larynx)</w:t>
      </w:r>
      <w:r w:rsidRPr="00384F9D">
        <w:rPr>
          <w:rFonts w:ascii="Georgia" w:hAnsi="Georgia"/>
        </w:rPr>
        <w:t xml:space="preserve"> smittar inte. Undantaget är vid åtgärder som medför risk för aerosolbildning, till exempel skötsel och genomspolning av dränage och fistlar från tuberkulösa abscesser. Överföringen kan även ske vid laboratoriearbete, obduktion eller operation av ej diagnostiserad aktiv tuberkulos</w:t>
      </w:r>
      <w:r w:rsidR="00CA4DEF">
        <w:rPr>
          <w:rFonts w:ascii="Georgia" w:hAnsi="Georgia"/>
        </w:rPr>
        <w:t xml:space="preserve"> (1,3)</w:t>
      </w:r>
      <w:r w:rsidRPr="00384F9D">
        <w:rPr>
          <w:rFonts w:ascii="Georgia" w:hAnsi="Georgia"/>
        </w:rPr>
        <w:t xml:space="preserve">. </w:t>
      </w:r>
    </w:p>
    <w:p w14:paraId="6CEE5C45" w14:textId="395936BC" w:rsidR="00C52580" w:rsidRPr="002B0C0D" w:rsidRDefault="00C52580" w:rsidP="00D13B1B">
      <w:pPr>
        <w:pStyle w:val="Rubrik3"/>
        <w:rPr>
          <w:rFonts w:ascii="Verdana" w:hAnsi="Verdana"/>
          <w:sz w:val="28"/>
          <w:szCs w:val="28"/>
        </w:rPr>
      </w:pPr>
      <w:bookmarkStart w:id="17" w:name="_Toc227070859"/>
      <w:r w:rsidRPr="002B0C0D">
        <w:rPr>
          <w:rFonts w:ascii="Verdana" w:hAnsi="Verdana"/>
          <w:sz w:val="28"/>
          <w:szCs w:val="28"/>
        </w:rPr>
        <w:t>Smittfriförklaring</w:t>
      </w:r>
      <w:bookmarkEnd w:id="17"/>
    </w:p>
    <w:p w14:paraId="60FE6197" w14:textId="77777777" w:rsidR="00D93503" w:rsidRPr="00384F9D" w:rsidRDefault="007F3E56" w:rsidP="007F3E56">
      <w:pPr>
        <w:rPr>
          <w:rFonts w:ascii="Georgia" w:hAnsi="Georgia"/>
        </w:rPr>
      </w:pPr>
      <w:r w:rsidRPr="00384F9D">
        <w:rPr>
          <w:rFonts w:ascii="Georgia" w:hAnsi="Georgia"/>
        </w:rPr>
        <w:t>Medicinskt ansvarig läkare avgör när patienten inte längre är smittsam och isoleringen kan hävas. Beslutet ska dokumenteras i patientens journal.</w:t>
      </w:r>
    </w:p>
    <w:p w14:paraId="3B53215E" w14:textId="77777777" w:rsidR="00D93503" w:rsidRPr="002B0C0D" w:rsidRDefault="00D93503" w:rsidP="00D13B1B">
      <w:pPr>
        <w:pStyle w:val="Rubrik3"/>
        <w:rPr>
          <w:rFonts w:ascii="Verdana" w:hAnsi="Verdana"/>
          <w:sz w:val="28"/>
          <w:szCs w:val="28"/>
        </w:rPr>
      </w:pPr>
      <w:bookmarkStart w:id="18" w:name="_Toc227070860"/>
      <w:r w:rsidRPr="002B0C0D">
        <w:rPr>
          <w:rFonts w:ascii="Verdana" w:hAnsi="Verdana"/>
          <w:sz w:val="28"/>
          <w:szCs w:val="28"/>
        </w:rPr>
        <w:t>Smittspårning</w:t>
      </w:r>
      <w:bookmarkEnd w:id="18"/>
    </w:p>
    <w:p w14:paraId="11AC9413" w14:textId="3B259C57" w:rsidR="003B0A6B" w:rsidRPr="00384F9D" w:rsidRDefault="003B0A6B" w:rsidP="003B0A6B">
      <w:pPr>
        <w:spacing w:after="240"/>
        <w:rPr>
          <w:rFonts w:ascii="Georgia" w:hAnsi="Georgia"/>
        </w:rPr>
      </w:pPr>
      <w:r w:rsidRPr="00384F9D">
        <w:rPr>
          <w:rFonts w:ascii="Georgia" w:hAnsi="Georgia"/>
        </w:rPr>
        <w:t xml:space="preserve">Behandlande läkare har ansvar för smittspårning enligt smittskyddslagen. Vid bekräftad smittsam tuberkulos ansvarar </w:t>
      </w:r>
      <w:r w:rsidR="00087F0D" w:rsidRPr="00384F9D">
        <w:rPr>
          <w:rFonts w:ascii="Georgia" w:hAnsi="Georgia"/>
        </w:rPr>
        <w:t>I</w:t>
      </w:r>
      <w:r w:rsidRPr="00384F9D">
        <w:rPr>
          <w:rFonts w:ascii="Georgia" w:hAnsi="Georgia"/>
        </w:rPr>
        <w:t xml:space="preserve">nfektionskliniken för smittspårning. För barn under 18 år ansvarar </w:t>
      </w:r>
      <w:r w:rsidR="00087F0D" w:rsidRPr="00384F9D">
        <w:rPr>
          <w:rFonts w:ascii="Georgia" w:hAnsi="Georgia"/>
        </w:rPr>
        <w:t>B</w:t>
      </w:r>
      <w:r w:rsidRPr="00384F9D">
        <w:rPr>
          <w:rFonts w:ascii="Georgia" w:hAnsi="Georgia"/>
        </w:rPr>
        <w:t xml:space="preserve">arnmedicin. </w:t>
      </w:r>
    </w:p>
    <w:p w14:paraId="24B96343" w14:textId="30F43BBD" w:rsidR="003B0A6B" w:rsidRPr="002B0C0D" w:rsidRDefault="00A45E29" w:rsidP="007B65D3">
      <w:pPr>
        <w:pStyle w:val="Rubrik2"/>
        <w:rPr>
          <w:rFonts w:ascii="Verdana" w:hAnsi="Verdana"/>
          <w:sz w:val="36"/>
          <w:szCs w:val="36"/>
        </w:rPr>
      </w:pPr>
      <w:bookmarkStart w:id="19" w:name="_Toc227070861"/>
      <w:r w:rsidRPr="002B0C0D">
        <w:rPr>
          <w:rFonts w:ascii="Verdana" w:hAnsi="Verdana"/>
          <w:sz w:val="36"/>
          <w:szCs w:val="36"/>
        </w:rPr>
        <w:lastRenderedPageBreak/>
        <w:t>Utförande och a</w:t>
      </w:r>
      <w:r w:rsidR="003B0A6B" w:rsidRPr="002B0C0D">
        <w:rPr>
          <w:rFonts w:ascii="Verdana" w:hAnsi="Verdana"/>
          <w:sz w:val="36"/>
          <w:szCs w:val="36"/>
        </w:rPr>
        <w:t>nsvarsfördelning</w:t>
      </w:r>
      <w:bookmarkEnd w:id="19"/>
    </w:p>
    <w:p w14:paraId="7721CA51" w14:textId="77777777" w:rsidR="003B0A6B" w:rsidRPr="00AB39AE" w:rsidRDefault="003B0A6B" w:rsidP="00A71A97">
      <w:pPr>
        <w:pStyle w:val="Rubrik3"/>
        <w:rPr>
          <w:rFonts w:ascii="Verdana" w:hAnsi="Verdana"/>
          <w:sz w:val="28"/>
          <w:szCs w:val="28"/>
        </w:rPr>
      </w:pPr>
      <w:bookmarkStart w:id="20" w:name="_Toc227070862"/>
      <w:r w:rsidRPr="00AB39AE">
        <w:rPr>
          <w:rFonts w:ascii="Verdana" w:hAnsi="Verdana"/>
          <w:sz w:val="28"/>
          <w:szCs w:val="28"/>
        </w:rPr>
        <w:t>Vårdenhet (där fall upptäcks och/eller där patient vistas)</w:t>
      </w:r>
      <w:bookmarkEnd w:id="20"/>
      <w:r w:rsidRPr="00AB39AE">
        <w:rPr>
          <w:rFonts w:ascii="Verdana" w:hAnsi="Verdana"/>
          <w:sz w:val="28"/>
          <w:szCs w:val="28"/>
        </w:rPr>
        <w:t xml:space="preserve"> </w:t>
      </w:r>
    </w:p>
    <w:p w14:paraId="665B827B" w14:textId="42CE1C80" w:rsidR="003B0A6B" w:rsidRPr="00384F9D" w:rsidRDefault="003B0A6B" w:rsidP="007B65D3">
      <w:pPr>
        <w:pStyle w:val="Punktlista"/>
        <w:rPr>
          <w:rFonts w:ascii="Georgia" w:hAnsi="Georgia"/>
        </w:rPr>
      </w:pPr>
      <w:r w:rsidRPr="00384F9D">
        <w:rPr>
          <w:rFonts w:ascii="Georgia" w:hAnsi="Georgia"/>
        </w:rPr>
        <w:t>Kartlägg patientens flöde på sjukhuset och överför informationen till läkare som tar över smittspårningsansvaret. Lista personer som utan andningsskydd kan ha exponerats för misstänkt smittsam patient på enheten. Även servicepersonal, anhöriga, studenter, tolkar och liknande inkluderas. Inga åtgärder utöver listning behöver göras innan smittsamheten är verifierad. Spara listan inför eventuell kontakt från infektionsmottagningen eller barnmedicin om uppföljning av personer på listan blir aktuell. För stöd kontakta Vårdhygien</w:t>
      </w:r>
      <w:r w:rsidR="00293D4F" w:rsidRPr="00384F9D">
        <w:rPr>
          <w:rFonts w:ascii="Georgia" w:hAnsi="Georgia"/>
        </w:rPr>
        <w:t xml:space="preserve"> 0500-432084</w:t>
      </w:r>
      <w:r w:rsidRPr="00384F9D">
        <w:rPr>
          <w:rFonts w:ascii="Georgia" w:hAnsi="Georgia"/>
        </w:rPr>
        <w:t>.</w:t>
      </w:r>
    </w:p>
    <w:p w14:paraId="5FA988AA" w14:textId="77777777" w:rsidR="003B0A6B" w:rsidRPr="00384F9D" w:rsidRDefault="003B0A6B" w:rsidP="007B65D3">
      <w:pPr>
        <w:pStyle w:val="Punktlista"/>
        <w:rPr>
          <w:rFonts w:ascii="Georgia" w:hAnsi="Georgia"/>
        </w:rPr>
      </w:pPr>
      <w:r w:rsidRPr="00384F9D">
        <w:rPr>
          <w:rFonts w:ascii="Georgia" w:hAnsi="Georgia"/>
        </w:rPr>
        <w:t>När diagnos verifierats skickas kontaktuppgifter om de personer som kan ha exponerats för smittsam patient till Infektionsmottagningen.</w:t>
      </w:r>
    </w:p>
    <w:p w14:paraId="05ECD5C0" w14:textId="77777777" w:rsidR="003B0A6B" w:rsidRPr="00384F9D" w:rsidRDefault="003B0A6B" w:rsidP="007B65D3">
      <w:pPr>
        <w:pStyle w:val="Punktlista"/>
        <w:rPr>
          <w:rFonts w:ascii="Georgia" w:hAnsi="Georgia"/>
        </w:rPr>
      </w:pPr>
      <w:r w:rsidRPr="00384F9D">
        <w:rPr>
          <w:rFonts w:ascii="Georgia" w:hAnsi="Georgia"/>
        </w:rPr>
        <w:t xml:space="preserve">Enhetens linjechef ansvarar för att personal som remitterats för smittspårning informeras. </w:t>
      </w:r>
    </w:p>
    <w:p w14:paraId="69D0E11E" w14:textId="7EDCE19D" w:rsidR="003B0A6B" w:rsidRPr="000A4C27" w:rsidRDefault="003B0A6B" w:rsidP="00A71A97">
      <w:pPr>
        <w:pStyle w:val="Rubrik3"/>
        <w:rPr>
          <w:rFonts w:ascii="Verdana" w:eastAsiaTheme="minorHAnsi" w:hAnsi="Verdana"/>
          <w:sz w:val="28"/>
          <w:szCs w:val="28"/>
        </w:rPr>
      </w:pPr>
      <w:bookmarkStart w:id="21" w:name="_Toc227070863"/>
      <w:r w:rsidRPr="000A4C27">
        <w:rPr>
          <w:rFonts w:ascii="Verdana" w:hAnsi="Verdana"/>
          <w:sz w:val="28"/>
          <w:szCs w:val="28"/>
        </w:rPr>
        <w:t>Infektionskliniken</w:t>
      </w:r>
      <w:r w:rsidR="00A666DD" w:rsidRPr="000A4C27">
        <w:rPr>
          <w:rFonts w:ascii="Verdana" w:hAnsi="Verdana"/>
          <w:sz w:val="28"/>
          <w:szCs w:val="28"/>
        </w:rPr>
        <w:t>/Barnkliniken</w:t>
      </w:r>
      <w:bookmarkEnd w:id="21"/>
    </w:p>
    <w:p w14:paraId="3080C45B" w14:textId="0316C398" w:rsidR="003B0A6B" w:rsidRPr="00384F9D" w:rsidRDefault="003B0A6B" w:rsidP="00FF3F2A">
      <w:pPr>
        <w:rPr>
          <w:rFonts w:ascii="Georgia" w:hAnsi="Georgia"/>
        </w:rPr>
      </w:pPr>
      <w:r w:rsidRPr="00384F9D">
        <w:rPr>
          <w:rFonts w:ascii="Georgia" w:hAnsi="Georgia"/>
        </w:rPr>
        <w:t xml:space="preserve">Vårdar som regel smittsam/misstänkt smittsam patient i behov av inneliggande vård. </w:t>
      </w:r>
    </w:p>
    <w:p w14:paraId="56F9A163" w14:textId="57E058D9" w:rsidR="003B0A6B" w:rsidRPr="00384F9D" w:rsidRDefault="003B0A6B" w:rsidP="00FF3F2A">
      <w:pPr>
        <w:rPr>
          <w:rFonts w:ascii="Georgia" w:hAnsi="Georgia"/>
        </w:rPr>
      </w:pPr>
      <w:r w:rsidRPr="00384F9D">
        <w:rPr>
          <w:rFonts w:ascii="Georgia" w:hAnsi="Georgia"/>
        </w:rPr>
        <w:t>Ansvarar för smittspårning runt verifierat fall. När det gäller barn ansvarar barnmedicin.</w:t>
      </w:r>
    </w:p>
    <w:p w14:paraId="4624A018" w14:textId="77777777" w:rsidR="003B0A6B" w:rsidRPr="000A4C27" w:rsidRDefault="003B0A6B" w:rsidP="00A71A97">
      <w:pPr>
        <w:pStyle w:val="Rubrik3"/>
        <w:rPr>
          <w:rFonts w:ascii="Verdana" w:hAnsi="Verdana"/>
          <w:sz w:val="28"/>
          <w:szCs w:val="28"/>
        </w:rPr>
      </w:pPr>
      <w:bookmarkStart w:id="22" w:name="_Toc227070864"/>
      <w:r w:rsidRPr="000A4C27">
        <w:rPr>
          <w:rFonts w:ascii="Verdana" w:hAnsi="Verdana"/>
          <w:sz w:val="28"/>
          <w:szCs w:val="28"/>
        </w:rPr>
        <w:t>Vårdhygien</w:t>
      </w:r>
      <w:bookmarkEnd w:id="22"/>
    </w:p>
    <w:p w14:paraId="061E8620" w14:textId="39B2403D" w:rsidR="003B0A6B" w:rsidRPr="00384F9D" w:rsidRDefault="00293D4F" w:rsidP="00FF3F2A">
      <w:pPr>
        <w:rPr>
          <w:rFonts w:ascii="Georgia" w:hAnsi="Georgia"/>
        </w:rPr>
      </w:pPr>
      <w:r w:rsidRPr="00384F9D">
        <w:rPr>
          <w:rFonts w:ascii="Georgia" w:hAnsi="Georgia"/>
        </w:rPr>
        <w:t>G</w:t>
      </w:r>
      <w:r w:rsidR="003B0A6B" w:rsidRPr="00384F9D">
        <w:rPr>
          <w:rFonts w:ascii="Georgia" w:hAnsi="Georgia"/>
        </w:rPr>
        <w:t>er råd om åtgärder för att minska risk för smittspridning runt fall av tuberkulos inom vården.</w:t>
      </w:r>
    </w:p>
    <w:p w14:paraId="5C0C1F16" w14:textId="08D62B08" w:rsidR="003B0A6B" w:rsidRPr="00384F9D" w:rsidRDefault="003B0A6B" w:rsidP="00FF3F2A">
      <w:pPr>
        <w:rPr>
          <w:rFonts w:ascii="Georgia" w:hAnsi="Georgia"/>
        </w:rPr>
      </w:pPr>
      <w:r w:rsidRPr="00384F9D">
        <w:rPr>
          <w:rFonts w:ascii="Georgia" w:hAnsi="Georgia"/>
        </w:rPr>
        <w:t xml:space="preserve">Resurs för enheter vid behov av allmän information till personal om sjukdomen och smittsamhet. </w:t>
      </w:r>
    </w:p>
    <w:p w14:paraId="33A6CEBC" w14:textId="77777777" w:rsidR="003B0A6B" w:rsidRPr="000A4C27" w:rsidRDefault="003B0A6B" w:rsidP="00A71A97">
      <w:pPr>
        <w:pStyle w:val="Rubrik3"/>
        <w:rPr>
          <w:rFonts w:ascii="Verdana" w:hAnsi="Verdana"/>
          <w:sz w:val="28"/>
          <w:szCs w:val="28"/>
        </w:rPr>
      </w:pPr>
      <w:bookmarkStart w:id="23" w:name="_Toc227070865"/>
      <w:r w:rsidRPr="000A4C27">
        <w:rPr>
          <w:rFonts w:ascii="Verdana" w:hAnsi="Verdana"/>
          <w:sz w:val="28"/>
          <w:szCs w:val="28"/>
        </w:rPr>
        <w:t>Smittskydd Västra Götaland</w:t>
      </w:r>
      <w:bookmarkEnd w:id="23"/>
    </w:p>
    <w:p w14:paraId="2155D731" w14:textId="531F1A26" w:rsidR="003B0A6B" w:rsidRPr="00384F9D" w:rsidRDefault="003B0A6B" w:rsidP="003B0A6B">
      <w:pPr>
        <w:rPr>
          <w:rFonts w:ascii="Georgia" w:hAnsi="Georgia"/>
        </w:rPr>
      </w:pPr>
      <w:r w:rsidRPr="00384F9D">
        <w:rPr>
          <w:rFonts w:ascii="Georgia" w:hAnsi="Georgia"/>
        </w:rPr>
        <w:t xml:space="preserve">Smittskydd bistår behandlande läkare med smittsamhetsbedömning av patienten samt upplägg av smittspårning. </w:t>
      </w:r>
    </w:p>
    <w:p w14:paraId="0D458536" w14:textId="77777777" w:rsidR="007F3E56" w:rsidRPr="00D20109" w:rsidRDefault="007F3E56" w:rsidP="007F3E56">
      <w:pPr>
        <w:rPr>
          <w:rFonts w:ascii="Verdana" w:hAnsi="Verdana"/>
          <w:sz w:val="36"/>
          <w:szCs w:val="36"/>
        </w:rPr>
      </w:pPr>
      <w:bookmarkStart w:id="24" w:name="_Toc151035625"/>
      <w:bookmarkStart w:id="25" w:name="_Toc158104231"/>
      <w:bookmarkStart w:id="26" w:name="_Toc227070866"/>
      <w:r w:rsidRPr="00D20109">
        <w:rPr>
          <w:rStyle w:val="Rubrik2Char"/>
          <w:rFonts w:ascii="Verdana" w:hAnsi="Verdana"/>
          <w:sz w:val="36"/>
          <w:szCs w:val="36"/>
        </w:rPr>
        <w:t>Vårdrutiner</w:t>
      </w:r>
      <w:bookmarkEnd w:id="24"/>
      <w:bookmarkEnd w:id="25"/>
      <w:bookmarkEnd w:id="26"/>
      <w:r w:rsidRPr="00D20109">
        <w:rPr>
          <w:rFonts w:ascii="Verdana" w:hAnsi="Verdana"/>
          <w:sz w:val="36"/>
          <w:szCs w:val="36"/>
        </w:rPr>
        <w:t xml:space="preserve"> </w:t>
      </w:r>
    </w:p>
    <w:p w14:paraId="46A9957D" w14:textId="49D25198" w:rsidR="00FA5FF5" w:rsidRPr="00384F9D" w:rsidRDefault="00FA5FF5" w:rsidP="00FA5FF5">
      <w:pPr>
        <w:rPr>
          <w:rStyle w:val="Hyperlnk"/>
          <w:rFonts w:ascii="Georgia" w:hAnsi="Georgia"/>
        </w:rPr>
      </w:pPr>
      <w:r w:rsidRPr="00384F9D">
        <w:rPr>
          <w:rFonts w:ascii="Georgia" w:hAnsi="Georgia"/>
        </w:rPr>
        <w:t xml:space="preserve">Basala hygienrutiner ska tillämpas se </w:t>
      </w:r>
      <w:hyperlink r:id="rId13" w:history="1">
        <w:r w:rsidRPr="00384F9D">
          <w:rPr>
            <w:rStyle w:val="Hyperlnk"/>
            <w:rFonts w:ascii="Georgia" w:hAnsi="Georgia"/>
          </w:rPr>
          <w:t>Basal hygien och klädregler</w:t>
        </w:r>
        <w:r w:rsidR="005F79A0" w:rsidRPr="00384F9D">
          <w:rPr>
            <w:rStyle w:val="Hyperlnk"/>
            <w:rFonts w:ascii="Georgia" w:hAnsi="Georgia"/>
          </w:rPr>
          <w:t xml:space="preserve"> Vårdhandboken</w:t>
        </w:r>
      </w:hyperlink>
    </w:p>
    <w:p w14:paraId="71225D1F" w14:textId="4E5B6CE4" w:rsidR="007F3E56" w:rsidRPr="00D20109" w:rsidRDefault="007F3E56" w:rsidP="007F3E56">
      <w:pPr>
        <w:pStyle w:val="Rubrik3"/>
        <w:rPr>
          <w:rFonts w:ascii="Verdana" w:hAnsi="Verdana"/>
          <w:sz w:val="28"/>
          <w:szCs w:val="28"/>
        </w:rPr>
      </w:pPr>
      <w:bookmarkStart w:id="27" w:name="_Toc227070867"/>
      <w:r w:rsidRPr="00D20109">
        <w:rPr>
          <w:rFonts w:ascii="Verdana" w:hAnsi="Verdana"/>
          <w:sz w:val="28"/>
          <w:szCs w:val="28"/>
        </w:rPr>
        <w:lastRenderedPageBreak/>
        <w:t>Skyddsutrustning</w:t>
      </w:r>
      <w:bookmarkEnd w:id="27"/>
    </w:p>
    <w:p w14:paraId="3C1EE278" w14:textId="7A06953A" w:rsidR="00D93503" w:rsidRPr="00384F9D" w:rsidRDefault="00D93503" w:rsidP="007F3E56">
      <w:pPr>
        <w:rPr>
          <w:rFonts w:ascii="Georgia" w:hAnsi="Georgia"/>
        </w:rPr>
      </w:pPr>
      <w:r w:rsidRPr="00384F9D">
        <w:rPr>
          <w:rFonts w:ascii="Georgia" w:hAnsi="Georgia"/>
        </w:rPr>
        <w:t xml:space="preserve">Andningsskydd (FFP2/FFP3) ska användas av all personal (inklusive </w:t>
      </w:r>
      <w:r w:rsidR="007F30E4" w:rsidRPr="00384F9D">
        <w:rPr>
          <w:rFonts w:ascii="Georgia" w:hAnsi="Georgia"/>
        </w:rPr>
        <w:t xml:space="preserve">lokalvårdare, </w:t>
      </w:r>
      <w:r w:rsidRPr="00384F9D">
        <w:rPr>
          <w:rFonts w:ascii="Georgia" w:hAnsi="Georgia"/>
        </w:rPr>
        <w:t>fysioterapeut, arbetsterapeut, kurator etc.) samt besökande vid vistelse i vårdrummet</w:t>
      </w:r>
      <w:r w:rsidR="001C5B98" w:rsidRPr="00384F9D">
        <w:rPr>
          <w:rFonts w:ascii="Georgia" w:hAnsi="Georgia"/>
        </w:rPr>
        <w:t xml:space="preserve"> med smittsam patient och även under utvädringstiden (2 timmar). För längre vårdinsats rekommenderas andningsskydd med </w:t>
      </w:r>
      <w:r w:rsidR="0075471B" w:rsidRPr="00384F9D">
        <w:rPr>
          <w:rFonts w:ascii="Georgia" w:hAnsi="Georgia"/>
        </w:rPr>
        <w:t xml:space="preserve">övertäckt </w:t>
      </w:r>
      <w:r w:rsidR="001C5B98" w:rsidRPr="00384F9D">
        <w:rPr>
          <w:rFonts w:ascii="Georgia" w:hAnsi="Georgia"/>
        </w:rPr>
        <w:t>ventil.</w:t>
      </w:r>
      <w:r w:rsidR="000C31F0" w:rsidRPr="00384F9D">
        <w:rPr>
          <w:rFonts w:ascii="Georgia" w:hAnsi="Georgia"/>
        </w:rPr>
        <w:t xml:space="preserve"> Se regionalrutin </w:t>
      </w:r>
      <w:hyperlink r:id="rId14" w:history="1">
        <w:r w:rsidR="000C31F0" w:rsidRPr="00CB5DC2">
          <w:rPr>
            <w:rStyle w:val="Hyperlnk"/>
            <w:rFonts w:ascii="Georgia" w:hAnsi="Georgia"/>
          </w:rPr>
          <w:t>Instruktion för användning av andningsskydd</w:t>
        </w:r>
      </w:hyperlink>
    </w:p>
    <w:p w14:paraId="1CED3F3D" w14:textId="77777777" w:rsidR="007F3E56" w:rsidRPr="00D20109" w:rsidRDefault="007F3E56" w:rsidP="007F3E56">
      <w:pPr>
        <w:pStyle w:val="Rubrik3"/>
        <w:rPr>
          <w:rFonts w:ascii="Verdana" w:hAnsi="Verdana"/>
          <w:sz w:val="28"/>
          <w:szCs w:val="28"/>
        </w:rPr>
      </w:pPr>
      <w:bookmarkStart w:id="28" w:name="_Toc227070868"/>
      <w:r w:rsidRPr="00D20109">
        <w:rPr>
          <w:rFonts w:ascii="Verdana" w:hAnsi="Verdana"/>
          <w:sz w:val="28"/>
          <w:szCs w:val="28"/>
        </w:rPr>
        <w:t>Vårdrum</w:t>
      </w:r>
      <w:bookmarkEnd w:id="28"/>
    </w:p>
    <w:p w14:paraId="408735E5" w14:textId="0CA656CE" w:rsidR="006D7A8E" w:rsidRPr="00384F9D" w:rsidRDefault="00DE0BD4" w:rsidP="00DE0BD4">
      <w:pPr>
        <w:rPr>
          <w:rFonts w:ascii="Georgia" w:hAnsi="Georgia"/>
        </w:rPr>
      </w:pPr>
      <w:r w:rsidRPr="00384F9D">
        <w:rPr>
          <w:rFonts w:ascii="Georgia" w:hAnsi="Georgia"/>
        </w:rPr>
        <w:t>Vid misstanke eller säkerställd smittsam lungtuberkulos ska patienten omhändertas på isoleringsrum för luftburen smitta som finns på akutmottagningen, barn</w:t>
      </w:r>
      <w:r w:rsidR="007E3D27" w:rsidRPr="00384F9D">
        <w:rPr>
          <w:rFonts w:ascii="Georgia" w:hAnsi="Georgia"/>
        </w:rPr>
        <w:t>kliniken, förlossningsenheten</w:t>
      </w:r>
      <w:r w:rsidRPr="00384F9D">
        <w:rPr>
          <w:rFonts w:ascii="Georgia" w:hAnsi="Georgia"/>
        </w:rPr>
        <w:t>, infektionsmottagningen, infektionsavdelningen samt IVA.</w:t>
      </w:r>
    </w:p>
    <w:p w14:paraId="1E2B6643" w14:textId="2B786D93" w:rsidR="006D7A8E" w:rsidRPr="00384F9D" w:rsidRDefault="006D7A8E" w:rsidP="006D7A8E">
      <w:pPr>
        <w:rPr>
          <w:rFonts w:ascii="Georgia" w:hAnsi="Georgia"/>
        </w:rPr>
      </w:pPr>
      <w:r w:rsidRPr="00384F9D">
        <w:rPr>
          <w:rFonts w:ascii="Georgia" w:hAnsi="Georgia"/>
        </w:rPr>
        <w:t>Vid tillfällig brist på isoleringsrum för luftburen smitta ska patienten omhändertas på rum med stängd dörr och förrum i väntan på tillgång till isoleringsrum.</w:t>
      </w:r>
    </w:p>
    <w:p w14:paraId="4AD1F871" w14:textId="2ADE056D" w:rsidR="00C846B6" w:rsidRPr="00384F9D" w:rsidRDefault="00C846B6" w:rsidP="00C846B6">
      <w:pPr>
        <w:rPr>
          <w:rFonts w:ascii="Georgia" w:hAnsi="Georgia"/>
        </w:rPr>
      </w:pPr>
      <w:r w:rsidRPr="00384F9D">
        <w:rPr>
          <w:rFonts w:ascii="Georgia" w:hAnsi="Georgia"/>
        </w:rPr>
        <w:t>Patienten ska också instrueras i host- och handhygien och förses med engångsnäsdukar och plastpåse för uppsamling.</w:t>
      </w:r>
    </w:p>
    <w:p w14:paraId="1F324592" w14:textId="725A2D2A" w:rsidR="006D7A8E" w:rsidRPr="00384F9D" w:rsidRDefault="00D36D1F" w:rsidP="006D7A8E">
      <w:pPr>
        <w:rPr>
          <w:rFonts w:ascii="Georgia" w:hAnsi="Georgia"/>
        </w:rPr>
      </w:pPr>
      <w:r w:rsidRPr="00384F9D">
        <w:rPr>
          <w:rFonts w:ascii="Georgia" w:hAnsi="Georgia"/>
        </w:rPr>
        <w:t xml:space="preserve">Tillåtelse </w:t>
      </w:r>
      <w:r w:rsidR="007F30E4" w:rsidRPr="00384F9D">
        <w:rPr>
          <w:rFonts w:ascii="Georgia" w:hAnsi="Georgia"/>
        </w:rPr>
        <w:t>för</w:t>
      </w:r>
      <w:r w:rsidRPr="00384F9D">
        <w:rPr>
          <w:rFonts w:ascii="Georgia" w:hAnsi="Georgia"/>
        </w:rPr>
        <w:t xml:space="preserve"> u</w:t>
      </w:r>
      <w:r w:rsidR="006D7A8E" w:rsidRPr="00384F9D">
        <w:rPr>
          <w:rFonts w:ascii="Georgia" w:hAnsi="Georgia"/>
        </w:rPr>
        <w:t xml:space="preserve">tomhusvistelse i anslutning till vårdrummet </w:t>
      </w:r>
      <w:r w:rsidRPr="00384F9D">
        <w:rPr>
          <w:rFonts w:ascii="Georgia" w:hAnsi="Georgia"/>
        </w:rPr>
        <w:t>för patienten</w:t>
      </w:r>
      <w:r w:rsidR="006D7A8E" w:rsidRPr="00384F9D">
        <w:rPr>
          <w:rFonts w:ascii="Georgia" w:hAnsi="Georgia"/>
        </w:rPr>
        <w:t>.</w:t>
      </w:r>
    </w:p>
    <w:p w14:paraId="29819296" w14:textId="5DED8E19" w:rsidR="00D36D1F" w:rsidRPr="00384F9D" w:rsidRDefault="00D36D1F" w:rsidP="00D36D1F">
      <w:pPr>
        <w:rPr>
          <w:rFonts w:ascii="Georgia" w:hAnsi="Georgia"/>
        </w:rPr>
      </w:pPr>
      <w:r w:rsidRPr="00384F9D">
        <w:rPr>
          <w:rFonts w:ascii="Georgia" w:hAnsi="Georgia"/>
        </w:rPr>
        <w:t xml:space="preserve">Patienten serveras och äter allt mat på vårdrummet. </w:t>
      </w:r>
    </w:p>
    <w:p w14:paraId="23E6BA32" w14:textId="65413A4D" w:rsidR="00CC12DD" w:rsidRPr="00384F9D" w:rsidRDefault="00CC12DD" w:rsidP="00D36D1F">
      <w:pPr>
        <w:rPr>
          <w:rFonts w:ascii="Georgia" w:hAnsi="Georgia"/>
        </w:rPr>
      </w:pPr>
      <w:r w:rsidRPr="00384F9D">
        <w:rPr>
          <w:rFonts w:ascii="Georgia" w:hAnsi="Georgia"/>
        </w:rPr>
        <w:t xml:space="preserve">Vid </w:t>
      </w:r>
      <w:r w:rsidR="002904B2" w:rsidRPr="00384F9D">
        <w:rPr>
          <w:rFonts w:ascii="Georgia" w:hAnsi="Georgia"/>
        </w:rPr>
        <w:t xml:space="preserve">utskrivning eller </w:t>
      </w:r>
      <w:r w:rsidRPr="00384F9D">
        <w:rPr>
          <w:rFonts w:ascii="Georgia" w:hAnsi="Georgia"/>
        </w:rPr>
        <w:t>byte av vårdrum ska vårdrummet stå tomt i två timmar innan ny patient får tas in.</w:t>
      </w:r>
    </w:p>
    <w:p w14:paraId="7C754770" w14:textId="0A68B244" w:rsidR="007F3E56" w:rsidRPr="00D20109" w:rsidRDefault="007F3E56" w:rsidP="007F3E56">
      <w:pPr>
        <w:pStyle w:val="Rubrik3"/>
        <w:rPr>
          <w:rFonts w:ascii="Verdana" w:hAnsi="Verdana"/>
          <w:sz w:val="28"/>
          <w:szCs w:val="28"/>
        </w:rPr>
      </w:pPr>
      <w:bookmarkStart w:id="29" w:name="_Toc227070869"/>
      <w:r w:rsidRPr="00D20109">
        <w:rPr>
          <w:rFonts w:ascii="Verdana" w:hAnsi="Verdana"/>
          <w:sz w:val="28"/>
          <w:szCs w:val="28"/>
        </w:rPr>
        <w:t>Personal</w:t>
      </w:r>
      <w:bookmarkEnd w:id="29"/>
    </w:p>
    <w:p w14:paraId="5C601759" w14:textId="769E6F5F" w:rsidR="006D7A8E" w:rsidRPr="00384F9D" w:rsidRDefault="006D7A8E" w:rsidP="006D7A8E">
      <w:pPr>
        <w:rPr>
          <w:rFonts w:ascii="Georgia" w:hAnsi="Georgia"/>
        </w:rPr>
      </w:pPr>
      <w:r w:rsidRPr="00384F9D">
        <w:rPr>
          <w:rFonts w:ascii="Georgia" w:hAnsi="Georgia"/>
        </w:rPr>
        <w:t xml:space="preserve">Vid vård av patient med luftburen smitta finns risk för smitta till personal. Personal som ska vårda patient med smittsam lungtuberkulos ska vara frisk, </w:t>
      </w:r>
      <w:r w:rsidR="008366CF" w:rsidRPr="00384F9D">
        <w:rPr>
          <w:rFonts w:ascii="Georgia" w:hAnsi="Georgia"/>
        </w:rPr>
        <w:t>e</w:t>
      </w:r>
      <w:r w:rsidRPr="00384F9D">
        <w:rPr>
          <w:rFonts w:ascii="Georgia" w:hAnsi="Georgia"/>
        </w:rPr>
        <w:t xml:space="preserve">j vara gravid och </w:t>
      </w:r>
      <w:r w:rsidR="008366CF" w:rsidRPr="00384F9D">
        <w:rPr>
          <w:rFonts w:ascii="Georgia" w:hAnsi="Georgia"/>
        </w:rPr>
        <w:t>e</w:t>
      </w:r>
      <w:r w:rsidRPr="00384F9D">
        <w:rPr>
          <w:rFonts w:ascii="Georgia" w:hAnsi="Georgia"/>
        </w:rPr>
        <w:t>j ha nedsatt immunförsvar</w:t>
      </w:r>
      <w:r w:rsidR="008366CF" w:rsidRPr="00384F9D">
        <w:rPr>
          <w:rFonts w:ascii="Georgia" w:hAnsi="Georgia"/>
        </w:rPr>
        <w:t>.</w:t>
      </w:r>
    </w:p>
    <w:p w14:paraId="1DAA9845" w14:textId="77777777" w:rsidR="007F3E56" w:rsidRPr="00D20109" w:rsidRDefault="007F3E56" w:rsidP="007F3E56">
      <w:pPr>
        <w:pStyle w:val="Rubrik3"/>
        <w:rPr>
          <w:rFonts w:ascii="Verdana" w:hAnsi="Verdana"/>
          <w:sz w:val="28"/>
          <w:szCs w:val="28"/>
        </w:rPr>
      </w:pPr>
      <w:bookmarkStart w:id="30" w:name="_Toc227070870"/>
      <w:r w:rsidRPr="00D20109">
        <w:rPr>
          <w:rFonts w:ascii="Verdana" w:hAnsi="Verdana"/>
          <w:sz w:val="28"/>
          <w:szCs w:val="28"/>
        </w:rPr>
        <w:t>Besökande</w:t>
      </w:r>
      <w:bookmarkEnd w:id="30"/>
    </w:p>
    <w:p w14:paraId="6C60C6AF" w14:textId="4AF08F04" w:rsidR="00DE0BD4" w:rsidRPr="00384F9D" w:rsidRDefault="00DE0BD4" w:rsidP="00DE0BD4">
      <w:pPr>
        <w:rPr>
          <w:rFonts w:ascii="Georgia" w:hAnsi="Georgia"/>
        </w:rPr>
      </w:pPr>
      <w:r w:rsidRPr="00384F9D">
        <w:rPr>
          <w:rFonts w:ascii="Georgia" w:hAnsi="Georgia"/>
        </w:rPr>
        <w:t>Begränsa antalet besök och avstyr att små barn och i övrigt infektionskänsliga personer besöker den smittsamma patienten. Samtliga besökare ska bära andningsskydd. Undantag kan göras för närstående som haft långvarig närkontakt med patienten under sjukdomstiden</w:t>
      </w:r>
      <w:r w:rsidR="008366CF" w:rsidRPr="00384F9D">
        <w:rPr>
          <w:rFonts w:ascii="Georgia" w:hAnsi="Georgia"/>
        </w:rPr>
        <w:t xml:space="preserve">, </w:t>
      </w:r>
      <w:r w:rsidR="009F38FB" w:rsidRPr="00384F9D">
        <w:rPr>
          <w:rFonts w:ascii="Georgia" w:hAnsi="Georgia"/>
        </w:rPr>
        <w:t xml:space="preserve">detta </w:t>
      </w:r>
      <w:r w:rsidR="008366CF" w:rsidRPr="00384F9D">
        <w:rPr>
          <w:rFonts w:ascii="Georgia" w:hAnsi="Georgia"/>
        </w:rPr>
        <w:t>görs av ansvarig läkare.</w:t>
      </w:r>
    </w:p>
    <w:p w14:paraId="49B9EE54" w14:textId="77777777" w:rsidR="007F3E56" w:rsidRPr="000334E9" w:rsidRDefault="007F3E56" w:rsidP="007F3E56">
      <w:pPr>
        <w:pStyle w:val="Rubrik3"/>
        <w:rPr>
          <w:rFonts w:ascii="Verdana" w:hAnsi="Verdana"/>
          <w:sz w:val="28"/>
          <w:szCs w:val="28"/>
        </w:rPr>
      </w:pPr>
      <w:bookmarkStart w:id="31" w:name="_Toc227070871"/>
      <w:r w:rsidRPr="000334E9">
        <w:rPr>
          <w:rFonts w:ascii="Verdana" w:hAnsi="Verdana"/>
          <w:sz w:val="28"/>
          <w:szCs w:val="28"/>
        </w:rPr>
        <w:lastRenderedPageBreak/>
        <w:t>Städ, tvätt och disk</w:t>
      </w:r>
      <w:bookmarkEnd w:id="31"/>
    </w:p>
    <w:p w14:paraId="1E5EC52F" w14:textId="0E50A688" w:rsidR="007F3E56" w:rsidRPr="006C09E6" w:rsidRDefault="007F3E56" w:rsidP="007F3E56">
      <w:pPr>
        <w:pStyle w:val="MellanrubrikVGR"/>
        <w:rPr>
          <w:rFonts w:ascii="Verdana" w:hAnsi="Verdana"/>
          <w:sz w:val="24"/>
          <w:szCs w:val="24"/>
        </w:rPr>
      </w:pPr>
      <w:r w:rsidRPr="006C09E6">
        <w:rPr>
          <w:rFonts w:ascii="Verdana" w:hAnsi="Verdana"/>
          <w:sz w:val="24"/>
          <w:szCs w:val="24"/>
        </w:rPr>
        <w:t>Städning/rengöring</w:t>
      </w:r>
    </w:p>
    <w:p w14:paraId="07A20D39" w14:textId="3C1AC880" w:rsidR="00A375C5" w:rsidRPr="00384F9D" w:rsidRDefault="00A375C5" w:rsidP="00A375C5">
      <w:pPr>
        <w:rPr>
          <w:rFonts w:ascii="Georgia" w:hAnsi="Georgia"/>
        </w:rPr>
      </w:pPr>
      <w:r w:rsidRPr="00384F9D">
        <w:rPr>
          <w:rFonts w:ascii="Georgia" w:hAnsi="Georgia"/>
        </w:rPr>
        <w:t xml:space="preserve">Daglig städning utförs enligt avdelningens rutin. Daglig desinfektion med alkoholbaserad ytdesinfektion med rengörande verkan/tensid av </w:t>
      </w:r>
      <w:proofErr w:type="spellStart"/>
      <w:r w:rsidRPr="00384F9D">
        <w:rPr>
          <w:rFonts w:ascii="Georgia" w:hAnsi="Georgia"/>
        </w:rPr>
        <w:t>tagytor</w:t>
      </w:r>
      <w:proofErr w:type="spellEnd"/>
      <w:r w:rsidRPr="00384F9D">
        <w:rPr>
          <w:rFonts w:ascii="Georgia" w:hAnsi="Georgia"/>
        </w:rPr>
        <w:t xml:space="preserve"> i patientrum och på toalett. </w:t>
      </w:r>
    </w:p>
    <w:p w14:paraId="773F845A" w14:textId="42AB8602" w:rsidR="00196DA4" w:rsidRPr="00384F9D" w:rsidRDefault="007F3E56" w:rsidP="00196DA4">
      <w:pPr>
        <w:rPr>
          <w:rFonts w:ascii="Georgia" w:hAnsi="Georgia"/>
        </w:rPr>
      </w:pPr>
      <w:r w:rsidRPr="00384F9D">
        <w:rPr>
          <w:rFonts w:ascii="Georgia" w:hAnsi="Georgia"/>
        </w:rPr>
        <w:t>Punktdesinfektion utförs med alkoholbaserat ytdesinfektionsmedel vid spill och stänk</w:t>
      </w:r>
      <w:r w:rsidR="00A375C5" w:rsidRPr="00384F9D">
        <w:rPr>
          <w:rFonts w:ascii="Georgia" w:hAnsi="Georgia"/>
        </w:rPr>
        <w:t xml:space="preserve"> av </w:t>
      </w:r>
      <w:proofErr w:type="spellStart"/>
      <w:r w:rsidR="00A375C5" w:rsidRPr="00384F9D">
        <w:rPr>
          <w:rFonts w:ascii="Georgia" w:hAnsi="Georgia"/>
        </w:rPr>
        <w:t>kroppvätskor</w:t>
      </w:r>
      <w:proofErr w:type="spellEnd"/>
      <w:r w:rsidR="00A375C5" w:rsidRPr="00384F9D">
        <w:rPr>
          <w:rFonts w:ascii="Georgia" w:hAnsi="Georgia"/>
        </w:rPr>
        <w:t>.</w:t>
      </w:r>
    </w:p>
    <w:p w14:paraId="1C0A6280" w14:textId="5CFB0C31" w:rsidR="00DE0BD4" w:rsidRPr="00384F9D" w:rsidRDefault="00196DA4" w:rsidP="00DE0BD4">
      <w:pPr>
        <w:rPr>
          <w:rFonts w:ascii="Georgia" w:hAnsi="Georgia"/>
        </w:rPr>
      </w:pPr>
      <w:r w:rsidRPr="00384F9D">
        <w:rPr>
          <w:rFonts w:ascii="Georgia" w:hAnsi="Georgia"/>
        </w:rPr>
        <w:t>Vid daglig städning ska andningsskydd användas (FFP3). Även s</w:t>
      </w:r>
      <w:r w:rsidR="00DE0BD4" w:rsidRPr="00384F9D">
        <w:rPr>
          <w:rFonts w:ascii="Georgia" w:hAnsi="Georgia"/>
        </w:rPr>
        <w:t xml:space="preserve">lutstädning </w:t>
      </w:r>
      <w:r w:rsidR="00B23B68" w:rsidRPr="00384F9D">
        <w:rPr>
          <w:rFonts w:ascii="Georgia" w:hAnsi="Georgia"/>
        </w:rPr>
        <w:t xml:space="preserve">under utvädringstiden (två timmar) </w:t>
      </w:r>
      <w:r w:rsidR="00DE0BD4" w:rsidRPr="00384F9D">
        <w:rPr>
          <w:rFonts w:ascii="Georgia" w:hAnsi="Georgia"/>
        </w:rPr>
        <w:t>efter patient med smittsam tuberkulos utförs med andningsskydd</w:t>
      </w:r>
      <w:r w:rsidR="00B23B68" w:rsidRPr="00384F9D">
        <w:rPr>
          <w:rFonts w:ascii="Georgia" w:hAnsi="Georgia"/>
        </w:rPr>
        <w:t>.</w:t>
      </w:r>
      <w:r w:rsidRPr="00384F9D">
        <w:rPr>
          <w:rFonts w:ascii="Georgia" w:hAnsi="Georgia"/>
        </w:rPr>
        <w:t xml:space="preserve"> </w:t>
      </w:r>
    </w:p>
    <w:p w14:paraId="22143968" w14:textId="77777777" w:rsidR="007F3E56" w:rsidRPr="006C09E6" w:rsidRDefault="007F3E56" w:rsidP="007F3E56">
      <w:pPr>
        <w:pStyle w:val="MellanrubrikVGR"/>
        <w:rPr>
          <w:rFonts w:ascii="Verdana" w:hAnsi="Verdana"/>
          <w:sz w:val="24"/>
          <w:szCs w:val="24"/>
        </w:rPr>
      </w:pPr>
      <w:r w:rsidRPr="006C09E6">
        <w:rPr>
          <w:rFonts w:ascii="Verdana" w:hAnsi="Verdana"/>
          <w:sz w:val="24"/>
          <w:szCs w:val="24"/>
        </w:rPr>
        <w:t xml:space="preserve">Tvätt och avfall </w:t>
      </w:r>
    </w:p>
    <w:p w14:paraId="7CEB1FE5" w14:textId="77777777" w:rsidR="007F3E56" w:rsidRPr="00384F9D" w:rsidRDefault="007F3E56" w:rsidP="007F3E56">
      <w:pPr>
        <w:rPr>
          <w:rFonts w:ascii="Georgia" w:hAnsi="Georgia"/>
        </w:rPr>
      </w:pPr>
      <w:r w:rsidRPr="00384F9D">
        <w:rPr>
          <w:rFonts w:ascii="Georgia" w:hAnsi="Georgia"/>
        </w:rPr>
        <w:t xml:space="preserve">Hanteras som vanligt det vill säga endast kraftigt förorenad tvätt och avfall skickas som smittförande. </w:t>
      </w:r>
    </w:p>
    <w:p w14:paraId="6333A194" w14:textId="77777777" w:rsidR="007F3E56" w:rsidRPr="006C09E6" w:rsidRDefault="007F3E56" w:rsidP="007F3E56">
      <w:pPr>
        <w:pStyle w:val="MellanrubrikVGR"/>
        <w:rPr>
          <w:rFonts w:ascii="Verdana" w:hAnsi="Verdana"/>
          <w:sz w:val="24"/>
          <w:szCs w:val="24"/>
        </w:rPr>
      </w:pPr>
      <w:r w:rsidRPr="006C09E6">
        <w:rPr>
          <w:rFonts w:ascii="Verdana" w:hAnsi="Verdana"/>
          <w:sz w:val="24"/>
          <w:szCs w:val="24"/>
        </w:rPr>
        <w:t xml:space="preserve">Disk </w:t>
      </w:r>
    </w:p>
    <w:p w14:paraId="4ECAA1AD" w14:textId="68862D22" w:rsidR="007F3E56" w:rsidRPr="00384F9D" w:rsidRDefault="007F3E56" w:rsidP="007F3E56">
      <w:pPr>
        <w:rPr>
          <w:rFonts w:ascii="Georgia" w:hAnsi="Georgia"/>
        </w:rPr>
      </w:pPr>
      <w:r w:rsidRPr="00384F9D">
        <w:rPr>
          <w:rFonts w:ascii="Georgia" w:hAnsi="Georgia"/>
        </w:rPr>
        <w:t>Disk hanteras som vanligt det vill säga skickas till centralkök eller i avdelningens diskmaskin.</w:t>
      </w:r>
      <w:r w:rsidR="00B23B68" w:rsidRPr="00384F9D">
        <w:rPr>
          <w:rFonts w:ascii="Georgia" w:hAnsi="Georgia"/>
        </w:rPr>
        <w:t xml:space="preserve"> All</w:t>
      </w:r>
      <w:r w:rsidR="00710BFF" w:rsidRPr="00384F9D">
        <w:rPr>
          <w:rFonts w:ascii="Georgia" w:hAnsi="Georgia"/>
        </w:rPr>
        <w:t>t</w:t>
      </w:r>
      <w:r w:rsidR="00B23B68" w:rsidRPr="00384F9D">
        <w:rPr>
          <w:rFonts w:ascii="Georgia" w:hAnsi="Georgia"/>
        </w:rPr>
        <w:t xml:space="preserve"> engångsmaterial på matbrickan plockas av i patientrum och slängs där.</w:t>
      </w:r>
    </w:p>
    <w:p w14:paraId="1A4A5E7D" w14:textId="3DB3865C" w:rsidR="009843F1" w:rsidRPr="00BB2896" w:rsidRDefault="009843F1" w:rsidP="006D7A8E">
      <w:pPr>
        <w:pStyle w:val="Rubrik3"/>
        <w:rPr>
          <w:rFonts w:ascii="Verdana" w:hAnsi="Verdana"/>
          <w:sz w:val="28"/>
          <w:szCs w:val="28"/>
        </w:rPr>
      </w:pPr>
      <w:bookmarkStart w:id="32" w:name="_Toc227070872"/>
      <w:r w:rsidRPr="00BB2896">
        <w:rPr>
          <w:rFonts w:ascii="Verdana" w:hAnsi="Verdana"/>
          <w:sz w:val="28"/>
          <w:szCs w:val="28"/>
        </w:rPr>
        <w:t xml:space="preserve">Undersökningar, </w:t>
      </w:r>
      <w:r w:rsidR="00414213" w:rsidRPr="00BB2896">
        <w:rPr>
          <w:rFonts w:ascii="Verdana" w:hAnsi="Verdana"/>
          <w:sz w:val="28"/>
          <w:szCs w:val="28"/>
        </w:rPr>
        <w:t xml:space="preserve">bronkoskopi, </w:t>
      </w:r>
      <w:r w:rsidRPr="00BB2896">
        <w:rPr>
          <w:rFonts w:ascii="Verdana" w:hAnsi="Verdana"/>
          <w:sz w:val="28"/>
          <w:szCs w:val="28"/>
        </w:rPr>
        <w:t>röntge</w:t>
      </w:r>
      <w:r w:rsidR="00414213" w:rsidRPr="00BB2896">
        <w:rPr>
          <w:rFonts w:ascii="Verdana" w:hAnsi="Verdana"/>
          <w:sz w:val="28"/>
          <w:szCs w:val="28"/>
        </w:rPr>
        <w:t>n, transport</w:t>
      </w:r>
      <w:r w:rsidR="002B73E9" w:rsidRPr="00BB2896">
        <w:rPr>
          <w:rFonts w:ascii="Verdana" w:hAnsi="Verdana"/>
          <w:sz w:val="28"/>
          <w:szCs w:val="28"/>
        </w:rPr>
        <w:t xml:space="preserve"> och ob</w:t>
      </w:r>
      <w:r w:rsidR="00D77261" w:rsidRPr="00BB2896">
        <w:rPr>
          <w:rFonts w:ascii="Verdana" w:hAnsi="Verdana"/>
          <w:sz w:val="28"/>
          <w:szCs w:val="28"/>
        </w:rPr>
        <w:t>d</w:t>
      </w:r>
      <w:r w:rsidR="002B73E9" w:rsidRPr="00BB2896">
        <w:rPr>
          <w:rFonts w:ascii="Verdana" w:hAnsi="Verdana"/>
          <w:sz w:val="28"/>
          <w:szCs w:val="28"/>
        </w:rPr>
        <w:t>uktion</w:t>
      </w:r>
      <w:bookmarkEnd w:id="32"/>
    </w:p>
    <w:p w14:paraId="495FAD84" w14:textId="77777777" w:rsidR="006D7A8E" w:rsidRPr="006C09E6" w:rsidRDefault="00BF0A26" w:rsidP="006D7A8E">
      <w:pPr>
        <w:pStyle w:val="MellanrubrikVGR"/>
        <w:rPr>
          <w:rFonts w:ascii="Verdana" w:hAnsi="Verdana"/>
          <w:sz w:val="24"/>
          <w:szCs w:val="24"/>
        </w:rPr>
      </w:pPr>
      <w:r w:rsidRPr="006C09E6">
        <w:rPr>
          <w:rFonts w:ascii="Verdana" w:hAnsi="Verdana"/>
          <w:sz w:val="24"/>
          <w:szCs w:val="24"/>
        </w:rPr>
        <w:t xml:space="preserve">Röntgen eller annan konsultavdelning </w:t>
      </w:r>
    </w:p>
    <w:p w14:paraId="223C0BA1" w14:textId="728A9414" w:rsidR="00BF0A26" w:rsidRPr="00384F9D" w:rsidRDefault="00BF0A26" w:rsidP="006D7A8E">
      <w:pPr>
        <w:rPr>
          <w:rFonts w:ascii="Georgia" w:hAnsi="Georgia"/>
        </w:rPr>
      </w:pPr>
      <w:r w:rsidRPr="00384F9D">
        <w:rPr>
          <w:rFonts w:ascii="Georgia" w:hAnsi="Georgia"/>
        </w:rPr>
        <w:t>Mottagande enhet (exempelvis röntgenavdelningen) ska informeras om misstänkt luftburen smitta. Patienten bör omgående tas omhand på rum med stängd dörr och vårdpersonal ska använda andningsskydd. Efter fullföljd undersökning bör omgående transport till hemavdelning ske. Rummet ska stå tomt med stängd dörr mot gemensamma utrymmen i två timmar innan nästa patient tas in.</w:t>
      </w:r>
    </w:p>
    <w:p w14:paraId="09789BCA" w14:textId="71B3C29A" w:rsidR="009219AB" w:rsidRPr="006C09E6" w:rsidRDefault="009219AB" w:rsidP="006D7A8E">
      <w:pPr>
        <w:pStyle w:val="MellanrubrikVGR"/>
        <w:rPr>
          <w:rFonts w:ascii="Verdana" w:hAnsi="Verdana"/>
          <w:sz w:val="24"/>
          <w:szCs w:val="24"/>
        </w:rPr>
      </w:pPr>
      <w:r w:rsidRPr="006C09E6">
        <w:rPr>
          <w:rFonts w:ascii="Verdana" w:hAnsi="Verdana"/>
          <w:sz w:val="24"/>
          <w:szCs w:val="24"/>
        </w:rPr>
        <w:t>B</w:t>
      </w:r>
      <w:r w:rsidR="005C006D" w:rsidRPr="006C09E6">
        <w:rPr>
          <w:rFonts w:ascii="Verdana" w:hAnsi="Verdana"/>
          <w:sz w:val="24"/>
          <w:szCs w:val="24"/>
        </w:rPr>
        <w:t>r</w:t>
      </w:r>
      <w:r w:rsidRPr="006C09E6">
        <w:rPr>
          <w:rFonts w:ascii="Verdana" w:hAnsi="Verdana"/>
          <w:sz w:val="24"/>
          <w:szCs w:val="24"/>
        </w:rPr>
        <w:t>onkoskopi</w:t>
      </w:r>
    </w:p>
    <w:p w14:paraId="61EFC349" w14:textId="7956869D" w:rsidR="00C26CD0" w:rsidRPr="00384F9D" w:rsidRDefault="005C006D" w:rsidP="00C26CD0">
      <w:pPr>
        <w:rPr>
          <w:rFonts w:ascii="Georgia" w:hAnsi="Georgia"/>
        </w:rPr>
      </w:pPr>
      <w:r w:rsidRPr="00384F9D">
        <w:rPr>
          <w:rFonts w:ascii="Georgia" w:hAnsi="Georgia"/>
        </w:rPr>
        <w:t xml:space="preserve">Inför bronkoskopi ska remitterande läkare tydligt ange på remissen om tuberkulosmisstanke föreligger samt smittriskbedömning enligt ovan. Detta för att kunna planera skyddsåtgärder vid undersökning och eftervård. </w:t>
      </w:r>
    </w:p>
    <w:p w14:paraId="230E6C3A" w14:textId="077724E8" w:rsidR="00C26CD0" w:rsidRPr="00384F9D" w:rsidRDefault="005C006D" w:rsidP="00C26CD0">
      <w:pPr>
        <w:rPr>
          <w:rFonts w:ascii="Georgia" w:hAnsi="Georgia"/>
        </w:rPr>
      </w:pPr>
      <w:r w:rsidRPr="00384F9D">
        <w:rPr>
          <w:rFonts w:ascii="Georgia" w:hAnsi="Georgia"/>
        </w:rPr>
        <w:t>Bronkoskopi görs på infektionsavdelningen eller infektionsmottagningen alternativt isoleringsrum på IVA</w:t>
      </w:r>
      <w:r w:rsidR="00C26CD0" w:rsidRPr="00384F9D">
        <w:rPr>
          <w:rFonts w:ascii="Georgia" w:hAnsi="Georgia"/>
        </w:rPr>
        <w:t xml:space="preserve">. </w:t>
      </w:r>
      <w:r w:rsidRPr="00384F9D">
        <w:rPr>
          <w:rFonts w:ascii="Georgia" w:hAnsi="Georgia"/>
        </w:rPr>
        <w:t xml:space="preserve">Vid smittsam lungtuberkulos ska eftervård ske på isoleringsrum för luftburen smitta. </w:t>
      </w:r>
    </w:p>
    <w:p w14:paraId="243778E2" w14:textId="77777777" w:rsidR="005126EA" w:rsidRPr="00384F9D" w:rsidRDefault="005C006D" w:rsidP="005126EA">
      <w:pPr>
        <w:rPr>
          <w:rFonts w:ascii="Georgia" w:hAnsi="Georgia"/>
        </w:rPr>
      </w:pPr>
      <w:r w:rsidRPr="00384F9D">
        <w:rPr>
          <w:rFonts w:ascii="Georgia" w:hAnsi="Georgia"/>
        </w:rPr>
        <w:lastRenderedPageBreak/>
        <w:t xml:space="preserve">Personal ska använda andningsskydd så länge patienten är på undersökningsrummet och vid efterföljande städning med stängd dörr och fönster. </w:t>
      </w:r>
      <w:r w:rsidR="005126EA" w:rsidRPr="00384F9D">
        <w:rPr>
          <w:rFonts w:ascii="Georgia" w:hAnsi="Georgia"/>
        </w:rPr>
        <w:t>Rummet ska stå tomt med stängd dörr mot gemensamma utrymmen i två timmar innan nästa patient tas in.</w:t>
      </w:r>
    </w:p>
    <w:p w14:paraId="1B1DF4DD" w14:textId="7F254C7E" w:rsidR="005C006D" w:rsidRPr="00384F9D" w:rsidRDefault="001C5B98" w:rsidP="00C26CD0">
      <w:pPr>
        <w:rPr>
          <w:rFonts w:ascii="Georgia" w:hAnsi="Georgia"/>
        </w:rPr>
      </w:pPr>
      <w:r w:rsidRPr="00384F9D">
        <w:rPr>
          <w:rFonts w:ascii="Georgia" w:hAnsi="Georgia"/>
        </w:rPr>
        <w:t xml:space="preserve">Se </w:t>
      </w:r>
      <w:hyperlink r:id="rId15" w:history="1">
        <w:r w:rsidRPr="00384F9D">
          <w:rPr>
            <w:rStyle w:val="Hyperlnk"/>
            <w:rFonts w:ascii="Georgia" w:hAnsi="Georgia"/>
          </w:rPr>
          <w:t>r</w:t>
        </w:r>
        <w:r w:rsidR="005C006D" w:rsidRPr="00384F9D">
          <w:rPr>
            <w:rStyle w:val="Hyperlnk"/>
            <w:rFonts w:ascii="Georgia" w:hAnsi="Georgia"/>
          </w:rPr>
          <w:t>utin Bronkoskopi – lungmedicin</w:t>
        </w:r>
      </w:hyperlink>
      <w:r w:rsidR="005C006D" w:rsidRPr="00384F9D">
        <w:rPr>
          <w:rFonts w:ascii="Georgia" w:hAnsi="Georgia"/>
        </w:rPr>
        <w:t>.</w:t>
      </w:r>
    </w:p>
    <w:p w14:paraId="4CD6F32D" w14:textId="6E8EFDA6" w:rsidR="007A048C" w:rsidRPr="006C09E6" w:rsidRDefault="00D13B1B" w:rsidP="00D13B1B">
      <w:pPr>
        <w:pStyle w:val="MellanrubrikVGR"/>
        <w:rPr>
          <w:rFonts w:ascii="Verdana" w:hAnsi="Verdana"/>
          <w:sz w:val="24"/>
          <w:szCs w:val="24"/>
        </w:rPr>
      </w:pPr>
      <w:r w:rsidRPr="006C09E6">
        <w:rPr>
          <w:rFonts w:ascii="Verdana" w:hAnsi="Verdana"/>
          <w:sz w:val="24"/>
          <w:szCs w:val="24"/>
        </w:rPr>
        <w:t>Transport i</w:t>
      </w:r>
      <w:r w:rsidR="00BF0A26" w:rsidRPr="006C09E6">
        <w:rPr>
          <w:rFonts w:ascii="Verdana" w:hAnsi="Verdana"/>
          <w:sz w:val="24"/>
          <w:szCs w:val="24"/>
        </w:rPr>
        <w:t xml:space="preserve">nom sjukhus </w:t>
      </w:r>
    </w:p>
    <w:p w14:paraId="13ACAB1F" w14:textId="3A7A3EFF" w:rsidR="00C40628" w:rsidRPr="00384F9D" w:rsidRDefault="00BF0A26" w:rsidP="00C26CD0">
      <w:pPr>
        <w:rPr>
          <w:rFonts w:ascii="Georgia" w:hAnsi="Georgia"/>
        </w:rPr>
      </w:pPr>
      <w:r w:rsidRPr="00384F9D">
        <w:rPr>
          <w:rFonts w:ascii="Georgia" w:hAnsi="Georgia"/>
        </w:rPr>
        <w:t>Vid transport inom sjukhuset ska patienten ha tillgång till pappersnäsduk och instrueras att hosta och nysa i den, vilken sedan kastas i medföljande avfallspåse, följt av handdesinfektion. Vid svårigheter att använda pappersnäsduk kan kirurgiskt munskydd IIR användas.</w:t>
      </w:r>
    </w:p>
    <w:p w14:paraId="2AA55A5D" w14:textId="2E765BD7" w:rsidR="00BF0A26" w:rsidRPr="00384F9D" w:rsidRDefault="00BF0A26" w:rsidP="00BF0A26">
      <w:pPr>
        <w:rPr>
          <w:rFonts w:ascii="Georgia" w:hAnsi="Georgia"/>
        </w:rPr>
      </w:pPr>
      <w:r w:rsidRPr="00384F9D">
        <w:rPr>
          <w:rFonts w:ascii="Georgia" w:hAnsi="Georgia"/>
        </w:rPr>
        <w:t xml:space="preserve">Transportpersonal behöver som regel inte använda andningsskydd under transporten på grund av låg exponeringsrisk, men om den transporterande personalen följer med patienten in på </w:t>
      </w:r>
      <w:r w:rsidR="00915051" w:rsidRPr="00384F9D">
        <w:rPr>
          <w:rFonts w:ascii="Georgia" w:hAnsi="Georgia"/>
        </w:rPr>
        <w:t xml:space="preserve">patientrum eller </w:t>
      </w:r>
      <w:r w:rsidRPr="00384F9D">
        <w:rPr>
          <w:rFonts w:ascii="Georgia" w:hAnsi="Georgia"/>
        </w:rPr>
        <w:t xml:space="preserve">undersöknings-/behandlingsrummet ska </w:t>
      </w:r>
      <w:r w:rsidR="00915051" w:rsidRPr="00384F9D">
        <w:rPr>
          <w:rFonts w:ascii="Georgia" w:hAnsi="Georgia"/>
        </w:rPr>
        <w:t>transport</w:t>
      </w:r>
      <w:r w:rsidRPr="00384F9D">
        <w:rPr>
          <w:rFonts w:ascii="Georgia" w:hAnsi="Georgia"/>
        </w:rPr>
        <w:t xml:space="preserve">personalen ta på andningsskydd </w:t>
      </w:r>
      <w:r w:rsidR="00915051" w:rsidRPr="00384F9D">
        <w:rPr>
          <w:rFonts w:ascii="Georgia" w:hAnsi="Georgia"/>
        </w:rPr>
        <w:t xml:space="preserve">innan </w:t>
      </w:r>
      <w:r w:rsidRPr="00384F9D">
        <w:rPr>
          <w:rFonts w:ascii="Georgia" w:hAnsi="Georgia"/>
        </w:rPr>
        <w:t>ankomst till rummet</w:t>
      </w:r>
      <w:r w:rsidR="00915051" w:rsidRPr="00384F9D">
        <w:rPr>
          <w:rFonts w:ascii="Georgia" w:hAnsi="Georgia"/>
        </w:rPr>
        <w:t>.</w:t>
      </w:r>
    </w:p>
    <w:p w14:paraId="2B41B961" w14:textId="5244512A" w:rsidR="007A048C" w:rsidRPr="006C09E6" w:rsidRDefault="00C40628" w:rsidP="006D7A8E">
      <w:pPr>
        <w:pStyle w:val="MellanrubrikVGR"/>
        <w:rPr>
          <w:rFonts w:ascii="Verdana" w:hAnsi="Verdana"/>
          <w:sz w:val="24"/>
          <w:szCs w:val="24"/>
        </w:rPr>
      </w:pPr>
      <w:r w:rsidRPr="006C09E6">
        <w:rPr>
          <w:rFonts w:ascii="Verdana" w:hAnsi="Verdana"/>
          <w:sz w:val="24"/>
          <w:szCs w:val="24"/>
        </w:rPr>
        <w:t>Ambulans</w:t>
      </w:r>
      <w:r w:rsidR="00B22891" w:rsidRPr="006C09E6">
        <w:rPr>
          <w:rFonts w:ascii="Verdana" w:hAnsi="Verdana"/>
          <w:sz w:val="24"/>
          <w:szCs w:val="24"/>
        </w:rPr>
        <w:t>transport</w:t>
      </w:r>
      <w:r w:rsidR="007A048C" w:rsidRPr="006C09E6">
        <w:rPr>
          <w:rFonts w:ascii="Verdana" w:hAnsi="Verdana"/>
          <w:sz w:val="24"/>
          <w:szCs w:val="24"/>
        </w:rPr>
        <w:t xml:space="preserve"> </w:t>
      </w:r>
    </w:p>
    <w:p w14:paraId="50631C0A" w14:textId="20D27D0F" w:rsidR="00C40628" w:rsidRPr="00384F9D" w:rsidRDefault="00C40628" w:rsidP="007A048C">
      <w:pPr>
        <w:rPr>
          <w:rFonts w:ascii="Georgia" w:hAnsi="Georgia"/>
          <w:b/>
          <w:bCs/>
        </w:rPr>
      </w:pPr>
      <w:r w:rsidRPr="00384F9D">
        <w:rPr>
          <w:rFonts w:ascii="Georgia" w:hAnsi="Georgia"/>
        </w:rPr>
        <w:t xml:space="preserve">Vid ambulanstransport ska fönstret mellan vårdutrymmet och förarhytten vara stängt och vårdande personal ska bära andningsskydd. </w:t>
      </w:r>
      <w:r w:rsidR="00C36EEB" w:rsidRPr="00384F9D">
        <w:rPr>
          <w:rFonts w:ascii="Georgia" w:hAnsi="Georgia"/>
        </w:rPr>
        <w:t>Saknas möjlighet att stänga mellan förarhytt och vårdutrymme använder person i förarhytt andningsskydd.</w:t>
      </w:r>
    </w:p>
    <w:p w14:paraId="053CA410" w14:textId="47E2C2E8" w:rsidR="00C40628" w:rsidRPr="00384F9D" w:rsidRDefault="00C40628" w:rsidP="00C40628">
      <w:pPr>
        <w:rPr>
          <w:rFonts w:ascii="Georgia" w:hAnsi="Georgia"/>
        </w:rPr>
      </w:pPr>
      <w:r w:rsidRPr="00384F9D">
        <w:rPr>
          <w:rFonts w:ascii="Georgia" w:hAnsi="Georgia"/>
        </w:rPr>
        <w:t>Efter transport ska ambulans vädras minst 15 minuter. Vädring ska ske med öppna dörrar från vårdutrymmet och helst utomhus. Ambulanshall kan användas, i så fall hålls ventilationen i ambulansen påslagen under vädringen</w:t>
      </w:r>
      <w:r w:rsidR="00D07021" w:rsidRPr="00384F9D">
        <w:rPr>
          <w:rFonts w:ascii="Georgia" w:hAnsi="Georgia"/>
        </w:rPr>
        <w:t>.</w:t>
      </w:r>
    </w:p>
    <w:p w14:paraId="0BEFDCA8" w14:textId="77777777" w:rsidR="00B22891" w:rsidRPr="00384F9D" w:rsidRDefault="00B22891" w:rsidP="00B22891">
      <w:pPr>
        <w:rPr>
          <w:rFonts w:ascii="Georgia" w:hAnsi="Georgia"/>
        </w:rPr>
      </w:pPr>
      <w:r w:rsidRPr="00384F9D">
        <w:rPr>
          <w:rFonts w:ascii="Georgia" w:hAnsi="Georgia"/>
        </w:rPr>
        <w:t xml:space="preserve">Patienten uppmanas att hosta och nysa i pappersnäsduk som sedan slängs direkt i avfallspåse, följt av handdesinfektion. </w:t>
      </w:r>
    </w:p>
    <w:p w14:paraId="64E97346" w14:textId="77777777" w:rsidR="00145B9D" w:rsidRPr="006C09E6" w:rsidRDefault="00145B9D" w:rsidP="006D7A8E">
      <w:pPr>
        <w:pStyle w:val="MellanrubrikVGR"/>
        <w:rPr>
          <w:rFonts w:ascii="Verdana" w:hAnsi="Verdana"/>
          <w:sz w:val="24"/>
          <w:szCs w:val="24"/>
        </w:rPr>
      </w:pPr>
      <w:r w:rsidRPr="006C09E6">
        <w:rPr>
          <w:rFonts w:ascii="Verdana" w:hAnsi="Verdana"/>
          <w:sz w:val="24"/>
          <w:szCs w:val="24"/>
        </w:rPr>
        <w:t xml:space="preserve">Obduktion </w:t>
      </w:r>
    </w:p>
    <w:p w14:paraId="7618A6D5" w14:textId="11437B9A" w:rsidR="00145B9D" w:rsidRPr="00384F9D" w:rsidRDefault="00145B9D" w:rsidP="00C40628">
      <w:pPr>
        <w:rPr>
          <w:rFonts w:ascii="Georgia" w:hAnsi="Georgia"/>
        </w:rPr>
      </w:pPr>
      <w:r w:rsidRPr="00384F9D">
        <w:rPr>
          <w:rFonts w:ascii="Georgia" w:hAnsi="Georgia"/>
        </w:rPr>
        <w:t>På remiss för obduktion ska diagnosen misstänkt eller säker smittsam lungtuberkulos tydligt framgå. Personal som utför obduktion ska använda andningsskydd.</w:t>
      </w:r>
    </w:p>
    <w:p w14:paraId="6F85D114" w14:textId="2F5D74C9" w:rsidR="006D7A8E" w:rsidRPr="00081B89" w:rsidRDefault="006D7A8E" w:rsidP="00B22891">
      <w:pPr>
        <w:pStyle w:val="Rubrik2"/>
        <w:rPr>
          <w:rFonts w:ascii="Verdana" w:hAnsi="Verdana"/>
          <w:sz w:val="36"/>
          <w:szCs w:val="36"/>
        </w:rPr>
      </w:pPr>
      <w:bookmarkStart w:id="33" w:name="_Toc158104233"/>
      <w:bookmarkStart w:id="34" w:name="_Toc227070873"/>
      <w:r w:rsidRPr="00081B89">
        <w:rPr>
          <w:rFonts w:ascii="Verdana" w:hAnsi="Verdana"/>
          <w:sz w:val="36"/>
          <w:szCs w:val="36"/>
        </w:rPr>
        <w:t>Relaterad information</w:t>
      </w:r>
      <w:bookmarkEnd w:id="33"/>
      <w:bookmarkEnd w:id="34"/>
    </w:p>
    <w:p w14:paraId="7432BF67" w14:textId="57C4978F" w:rsidR="0095081D" w:rsidRPr="00384F9D" w:rsidRDefault="0095081D" w:rsidP="0095081D">
      <w:pPr>
        <w:rPr>
          <w:rStyle w:val="Hyperlnk"/>
          <w:rFonts w:ascii="Georgia" w:hAnsi="Georgia"/>
        </w:rPr>
      </w:pPr>
      <w:r w:rsidRPr="00384F9D">
        <w:rPr>
          <w:rFonts w:ascii="Georgia" w:hAnsi="Georgia"/>
        </w:rPr>
        <w:t xml:space="preserve">Regional rutin </w:t>
      </w:r>
      <w:hyperlink r:id="rId16" w:history="1">
        <w:r w:rsidR="00A73B14" w:rsidRPr="00CB5DC2">
          <w:rPr>
            <w:rStyle w:val="Hyperlnk"/>
            <w:rFonts w:ascii="Georgia" w:hAnsi="Georgia"/>
          </w:rPr>
          <w:t>Instruktion för användning av andningsskydd</w:t>
        </w:r>
      </w:hyperlink>
    </w:p>
    <w:p w14:paraId="537EB07C" w14:textId="77777777" w:rsidR="0095081D" w:rsidRPr="00384F9D" w:rsidRDefault="0095081D" w:rsidP="0095081D">
      <w:pPr>
        <w:rPr>
          <w:rStyle w:val="Hyperlnk"/>
          <w:rFonts w:ascii="Georgia" w:hAnsi="Georgia"/>
        </w:rPr>
      </w:pPr>
      <w:r w:rsidRPr="00384F9D">
        <w:rPr>
          <w:rFonts w:ascii="Georgia" w:hAnsi="Georgia"/>
        </w:rPr>
        <w:t xml:space="preserve">Regional riktlinje - </w:t>
      </w:r>
      <w:hyperlink r:id="rId17" w:history="1">
        <w:r w:rsidRPr="00384F9D">
          <w:rPr>
            <w:rStyle w:val="Hyperlnk"/>
            <w:rFonts w:ascii="Georgia" w:hAnsi="Georgia"/>
          </w:rPr>
          <w:t>Luftvägssmitta vårdhygieniska aspekter</w:t>
        </w:r>
      </w:hyperlink>
    </w:p>
    <w:p w14:paraId="772844B2" w14:textId="748D8727" w:rsidR="00B22891" w:rsidRPr="00384F9D" w:rsidRDefault="00B22891" w:rsidP="00B22891">
      <w:pPr>
        <w:rPr>
          <w:rFonts w:ascii="Georgia" w:hAnsi="Georgia"/>
        </w:rPr>
      </w:pPr>
      <w:r w:rsidRPr="00384F9D">
        <w:rPr>
          <w:rFonts w:ascii="Georgia" w:hAnsi="Georgia"/>
        </w:rPr>
        <w:t xml:space="preserve">Vårdhandboken </w:t>
      </w:r>
      <w:hyperlink r:id="rId18" w:history="1">
        <w:r w:rsidR="0095081D" w:rsidRPr="00384F9D">
          <w:rPr>
            <w:rStyle w:val="Hyperlnk"/>
            <w:rFonts w:ascii="Georgia" w:hAnsi="Georgia"/>
          </w:rPr>
          <w:t>Tuberkulos</w:t>
        </w:r>
      </w:hyperlink>
    </w:p>
    <w:p w14:paraId="4BD89407" w14:textId="00D154DD" w:rsidR="00B22891" w:rsidRPr="00830429" w:rsidRDefault="00B22891" w:rsidP="00B22891">
      <w:pPr>
        <w:pStyle w:val="Rubrik2"/>
        <w:rPr>
          <w:rFonts w:ascii="Verdana" w:hAnsi="Verdana"/>
          <w:sz w:val="36"/>
          <w:szCs w:val="36"/>
        </w:rPr>
      </w:pPr>
      <w:bookmarkStart w:id="35" w:name="_Toc158104234"/>
      <w:bookmarkStart w:id="36" w:name="_Toc227070874"/>
      <w:r w:rsidRPr="00830429">
        <w:rPr>
          <w:rFonts w:ascii="Verdana" w:hAnsi="Verdana"/>
          <w:sz w:val="36"/>
          <w:szCs w:val="36"/>
        </w:rPr>
        <w:lastRenderedPageBreak/>
        <w:t>Källförteckning</w:t>
      </w:r>
      <w:bookmarkEnd w:id="35"/>
      <w:bookmarkEnd w:id="36"/>
    </w:p>
    <w:p w14:paraId="731439AC" w14:textId="5871F848" w:rsidR="00360712" w:rsidRDefault="00FC089E" w:rsidP="00162B31">
      <w:pPr>
        <w:spacing w:line="360" w:lineRule="auto"/>
        <w:rPr>
          <w:rFonts w:ascii="Georgia" w:hAnsi="Georgia"/>
        </w:rPr>
      </w:pPr>
      <w:r>
        <w:rPr>
          <w:rFonts w:ascii="Georgia" w:hAnsi="Georgia"/>
        </w:rPr>
        <w:t xml:space="preserve">1 </w:t>
      </w:r>
      <w:r w:rsidR="00360712" w:rsidRPr="00384F9D">
        <w:rPr>
          <w:rFonts w:ascii="Georgia" w:hAnsi="Georgia"/>
        </w:rPr>
        <w:t>Folkhälsomyndigheten</w:t>
      </w:r>
      <w:r w:rsidR="00DB4393" w:rsidRPr="00384F9D">
        <w:rPr>
          <w:rFonts w:ascii="Georgia" w:hAnsi="Georgia"/>
        </w:rPr>
        <w:t xml:space="preserve">. </w:t>
      </w:r>
      <w:r w:rsidR="000C48C1" w:rsidRPr="000C48C1">
        <w:rPr>
          <w:rFonts w:ascii="Georgia" w:hAnsi="Georgia"/>
        </w:rPr>
        <w:t>Rekommendationer för preventiva insatser mot tuberkulos</w:t>
      </w:r>
      <w:r w:rsidR="00855D38">
        <w:rPr>
          <w:rFonts w:ascii="Georgia" w:hAnsi="Georgia"/>
        </w:rPr>
        <w:t xml:space="preserve"> [Internet]</w:t>
      </w:r>
      <w:r w:rsidR="006762C3">
        <w:rPr>
          <w:rFonts w:ascii="Georgia" w:hAnsi="Georgia"/>
        </w:rPr>
        <w:t>. Stockholm: Folkhälsomyndigheten</w:t>
      </w:r>
      <w:r w:rsidR="002E7EF3">
        <w:rPr>
          <w:rFonts w:ascii="Georgia" w:hAnsi="Georgia"/>
        </w:rPr>
        <w:t>; 2022</w:t>
      </w:r>
      <w:r w:rsidR="009B4A3C">
        <w:rPr>
          <w:rFonts w:ascii="Georgia" w:hAnsi="Georgia"/>
        </w:rPr>
        <w:t xml:space="preserve"> </w:t>
      </w:r>
      <w:r w:rsidR="009B52A9">
        <w:rPr>
          <w:rFonts w:ascii="Georgia" w:hAnsi="Georgia"/>
        </w:rPr>
        <w:t xml:space="preserve">[citerad </w:t>
      </w:r>
      <w:r w:rsidR="009B4A3C">
        <w:rPr>
          <w:rFonts w:ascii="Georgia" w:hAnsi="Georgia"/>
        </w:rPr>
        <w:t>2025-08-27</w:t>
      </w:r>
      <w:r w:rsidR="009B52A9">
        <w:rPr>
          <w:rFonts w:ascii="Georgia" w:hAnsi="Georgia"/>
        </w:rPr>
        <w:t>]</w:t>
      </w:r>
      <w:r w:rsidR="002E7EF3">
        <w:rPr>
          <w:rFonts w:ascii="Georgia" w:hAnsi="Georgia"/>
        </w:rPr>
        <w:t xml:space="preserve"> </w:t>
      </w:r>
      <w:r w:rsidR="000C48C1">
        <w:rPr>
          <w:rFonts w:ascii="Georgia" w:hAnsi="Georgia"/>
        </w:rPr>
        <w:t xml:space="preserve">Hämtad från: </w:t>
      </w:r>
      <w:hyperlink r:id="rId19" w:history="1">
        <w:r w:rsidR="000C48C1" w:rsidRPr="005550EA">
          <w:rPr>
            <w:rStyle w:val="Hyperlnk"/>
            <w:rFonts w:ascii="Georgia" w:hAnsi="Georgia"/>
          </w:rPr>
          <w:t>https://www.folkhalsomyndigheten.se/contentassets/92e06754e3464636b1bdbb980378bcf3/rekommendationer-for-preventiva-insatser-mot-tuberkulos.pdf</w:t>
        </w:r>
      </w:hyperlink>
    </w:p>
    <w:p w14:paraId="14FBC6CE" w14:textId="66D11DAE" w:rsidR="00360712" w:rsidRPr="00384F9D" w:rsidRDefault="008E3A97" w:rsidP="00162B31">
      <w:pPr>
        <w:spacing w:line="360" w:lineRule="auto"/>
        <w:rPr>
          <w:rFonts w:ascii="Georgia" w:hAnsi="Georgia"/>
        </w:rPr>
      </w:pPr>
      <w:r>
        <w:rPr>
          <w:rFonts w:ascii="Georgia" w:hAnsi="Georgia"/>
        </w:rPr>
        <w:t xml:space="preserve">2 </w:t>
      </w:r>
      <w:r w:rsidR="00360712" w:rsidRPr="00CE43E7">
        <w:rPr>
          <w:rFonts w:ascii="Georgia" w:hAnsi="Georgia"/>
        </w:rPr>
        <w:t>Smittskyddslag</w:t>
      </w:r>
      <w:r w:rsidR="00360712" w:rsidRPr="00384F9D">
        <w:rPr>
          <w:rFonts w:ascii="Georgia" w:hAnsi="Georgia"/>
        </w:rPr>
        <w:t xml:space="preserve"> (SFS 2004:168)</w:t>
      </w:r>
      <w:r w:rsidR="00FD2979">
        <w:rPr>
          <w:rFonts w:ascii="Georgia" w:hAnsi="Georgia"/>
        </w:rPr>
        <w:t xml:space="preserve"> [Internet]</w:t>
      </w:r>
      <w:r w:rsidR="00E83895" w:rsidRPr="00384F9D">
        <w:rPr>
          <w:rFonts w:ascii="Georgia" w:hAnsi="Georgia"/>
        </w:rPr>
        <w:t>.</w:t>
      </w:r>
      <w:r w:rsidR="007863B7">
        <w:rPr>
          <w:rFonts w:ascii="Georgia" w:hAnsi="Georgia"/>
        </w:rPr>
        <w:t xml:space="preserve">Stockholm </w:t>
      </w:r>
      <w:r w:rsidR="00747E6B" w:rsidRPr="00384F9D">
        <w:rPr>
          <w:rFonts w:ascii="Georgia" w:hAnsi="Georgia"/>
        </w:rPr>
        <w:t>Socialdepartementet</w:t>
      </w:r>
      <w:r w:rsidR="00747E6B">
        <w:rPr>
          <w:rFonts w:ascii="Georgia" w:hAnsi="Georgia"/>
        </w:rPr>
        <w:t xml:space="preserve"> </w:t>
      </w:r>
      <w:r w:rsidR="007863B7">
        <w:rPr>
          <w:rFonts w:ascii="Georgia" w:hAnsi="Georgia"/>
        </w:rPr>
        <w:t>[</w:t>
      </w:r>
      <w:r w:rsidR="00762594">
        <w:rPr>
          <w:rFonts w:ascii="Georgia" w:hAnsi="Georgia"/>
        </w:rPr>
        <w:t xml:space="preserve">citerad </w:t>
      </w:r>
      <w:r w:rsidR="00762594" w:rsidRPr="00384F9D">
        <w:rPr>
          <w:rFonts w:ascii="Georgia" w:hAnsi="Georgia"/>
        </w:rPr>
        <w:t>202</w:t>
      </w:r>
      <w:r w:rsidR="007A10A5">
        <w:rPr>
          <w:rFonts w:ascii="Georgia" w:hAnsi="Georgia"/>
        </w:rPr>
        <w:t>5</w:t>
      </w:r>
      <w:r w:rsidR="00831AB6">
        <w:rPr>
          <w:rFonts w:ascii="Georgia" w:hAnsi="Georgia"/>
        </w:rPr>
        <w:t>-08-27</w:t>
      </w:r>
      <w:r w:rsidR="00762594">
        <w:rPr>
          <w:rFonts w:ascii="Georgia" w:hAnsi="Georgia"/>
        </w:rPr>
        <w:t>]</w:t>
      </w:r>
      <w:r w:rsidR="00E83895" w:rsidRPr="00384F9D">
        <w:rPr>
          <w:rFonts w:ascii="Georgia" w:hAnsi="Georgia"/>
        </w:rPr>
        <w:t xml:space="preserve">. </w:t>
      </w:r>
      <w:r w:rsidR="00E83895" w:rsidRPr="00C96F96">
        <w:rPr>
          <w:rFonts w:ascii="Georgia" w:hAnsi="Georgia"/>
        </w:rPr>
        <w:t>Sveriges riksdag</w:t>
      </w:r>
      <w:r w:rsidR="00A34794" w:rsidRPr="00C96F96">
        <w:rPr>
          <w:rFonts w:ascii="Georgia" w:hAnsi="Georgia"/>
          <w:u w:val="single"/>
        </w:rPr>
        <w:t xml:space="preserve"> </w:t>
      </w:r>
      <w:r w:rsidR="00A34794" w:rsidRPr="00384F9D">
        <w:rPr>
          <w:rFonts w:ascii="Georgia" w:hAnsi="Georgia"/>
        </w:rPr>
        <w:t>Hämtad</w:t>
      </w:r>
      <w:r w:rsidR="00437EA7">
        <w:rPr>
          <w:rFonts w:ascii="Georgia" w:hAnsi="Georgia"/>
        </w:rPr>
        <w:t xml:space="preserve"> från</w:t>
      </w:r>
      <w:r w:rsidR="00E40B10">
        <w:rPr>
          <w:rFonts w:ascii="Georgia" w:hAnsi="Georgia"/>
        </w:rPr>
        <w:t>:</w:t>
      </w:r>
      <w:r w:rsidR="00A34794" w:rsidRPr="00384F9D">
        <w:rPr>
          <w:rFonts w:ascii="Georgia" w:hAnsi="Georgia"/>
        </w:rPr>
        <w:t xml:space="preserve"> </w:t>
      </w:r>
      <w:hyperlink r:id="rId20" w:history="1">
        <w:r w:rsidR="00EE090C" w:rsidRPr="00EE090C">
          <w:rPr>
            <w:rStyle w:val="Hyperlnk"/>
            <w:rFonts w:ascii="Georgia" w:hAnsi="Georgia"/>
          </w:rPr>
          <w:t>https://www.riksdagen.se/sv/dokument-och-lagar/dokument/svensk-forfattningssamling/smittskyddslag-2004168_sfs-2004-168/</w:t>
        </w:r>
      </w:hyperlink>
    </w:p>
    <w:p w14:paraId="1801FA66" w14:textId="14B25102" w:rsidR="00360712" w:rsidRPr="00384F9D" w:rsidRDefault="00B80CED" w:rsidP="00162B31">
      <w:pPr>
        <w:spacing w:line="360" w:lineRule="auto"/>
        <w:rPr>
          <w:rFonts w:ascii="Georgia" w:hAnsi="Georgia"/>
        </w:rPr>
      </w:pPr>
      <w:r>
        <w:rPr>
          <w:rFonts w:ascii="Georgia" w:hAnsi="Georgia"/>
        </w:rPr>
        <w:t xml:space="preserve">3 </w:t>
      </w:r>
      <w:r w:rsidR="00360712" w:rsidRPr="00384F9D">
        <w:rPr>
          <w:rFonts w:ascii="Georgia" w:hAnsi="Georgia"/>
        </w:rPr>
        <w:t>Svenska infektionsläkarföreningen</w:t>
      </w:r>
      <w:r w:rsidR="00A2171B" w:rsidRPr="00384F9D">
        <w:rPr>
          <w:rFonts w:ascii="Georgia" w:hAnsi="Georgia"/>
        </w:rPr>
        <w:t xml:space="preserve">. </w:t>
      </w:r>
      <w:r w:rsidR="00FD5C39" w:rsidRPr="00FD5C39">
        <w:rPr>
          <w:rFonts w:ascii="Georgia" w:hAnsi="Georgia"/>
        </w:rPr>
        <w:t>Vårdprogram tuberkulos</w:t>
      </w:r>
      <w:r w:rsidR="008079D4">
        <w:rPr>
          <w:rFonts w:ascii="Georgia" w:hAnsi="Georgia"/>
        </w:rPr>
        <w:t xml:space="preserve"> [Internet]</w:t>
      </w:r>
      <w:r w:rsidR="007D37A1">
        <w:rPr>
          <w:rFonts w:ascii="Georgia" w:hAnsi="Georgia"/>
        </w:rPr>
        <w:t xml:space="preserve"> </w:t>
      </w:r>
      <w:r w:rsidR="008E224E" w:rsidRPr="00384F9D">
        <w:rPr>
          <w:rFonts w:ascii="Georgia" w:hAnsi="Georgia"/>
        </w:rPr>
        <w:t>Infektion.net</w:t>
      </w:r>
      <w:r w:rsidR="007D37A1">
        <w:rPr>
          <w:rFonts w:ascii="Georgia" w:hAnsi="Georgia"/>
        </w:rPr>
        <w:t xml:space="preserve">; </w:t>
      </w:r>
      <w:r w:rsidR="00A2171B" w:rsidRPr="00384F9D">
        <w:rPr>
          <w:rFonts w:ascii="Georgia" w:hAnsi="Georgia"/>
        </w:rPr>
        <w:t>2023</w:t>
      </w:r>
      <w:r w:rsidR="008E224E">
        <w:rPr>
          <w:rFonts w:ascii="Georgia" w:hAnsi="Georgia"/>
        </w:rPr>
        <w:t xml:space="preserve"> [</w:t>
      </w:r>
      <w:r w:rsidR="00624929">
        <w:rPr>
          <w:rFonts w:ascii="Georgia" w:hAnsi="Georgia"/>
        </w:rPr>
        <w:t>citerad 2025-</w:t>
      </w:r>
      <w:r w:rsidR="00AF343F">
        <w:rPr>
          <w:rFonts w:ascii="Georgia" w:hAnsi="Georgia"/>
        </w:rPr>
        <w:t>08-27]</w:t>
      </w:r>
      <w:r w:rsidR="00B47700">
        <w:rPr>
          <w:rFonts w:ascii="Georgia" w:hAnsi="Georgia"/>
        </w:rPr>
        <w:t>. Hämtad från:</w:t>
      </w:r>
      <w:r w:rsidR="00A2171B" w:rsidRPr="00384F9D">
        <w:rPr>
          <w:rFonts w:ascii="Georgia" w:hAnsi="Georgia"/>
        </w:rPr>
        <w:t xml:space="preserve"> </w:t>
      </w:r>
      <w:hyperlink r:id="rId21" w:history="1">
        <w:r w:rsidR="00A2171B" w:rsidRPr="00384F9D">
          <w:rPr>
            <w:rStyle w:val="Hyperlnk"/>
            <w:rFonts w:ascii="Georgia" w:hAnsi="Georgia"/>
          </w:rPr>
          <w:t>https://infektion.net/wp-content/uploads/2023/05/vardprogram_tuberkulos_v1.1_20230228.pdf</w:t>
        </w:r>
      </w:hyperlink>
      <w:r w:rsidR="00A34794" w:rsidRPr="00384F9D">
        <w:rPr>
          <w:rStyle w:val="Hyperlnk"/>
          <w:rFonts w:ascii="Georgia" w:hAnsi="Georgia"/>
        </w:rPr>
        <w:t xml:space="preserve"> </w:t>
      </w:r>
    </w:p>
    <w:sectPr w:rsidR="00360712" w:rsidRPr="00384F9D" w:rsidSect="0034374F">
      <w:footerReference w:type="default" r:id="rId22"/>
      <w:headerReference w:type="first" r:id="rId23"/>
      <w:footerReference w:type="first" r:id="rId24"/>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487597" w14:textId="77777777" w:rsidR="001100C4" w:rsidRDefault="001100C4">
      <w:r>
        <w:separator/>
      </w:r>
    </w:p>
  </w:endnote>
  <w:endnote w:type="continuationSeparator" w:id="0">
    <w:p w14:paraId="79B9A0DC" w14:textId="77777777" w:rsidR="001100C4" w:rsidRDefault="001100C4">
      <w:r>
        <w:continuationSeparator/>
      </w:r>
    </w:p>
  </w:endnote>
  <w:endnote w:type="continuationNotice" w:id="1">
    <w:p w14:paraId="4CA6E79C" w14:textId="77777777" w:rsidR="001100C4" w:rsidRDefault="001100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9361186"/>
      <w:docPartObj>
        <w:docPartGallery w:val="Page Numbers (Bottom of Page)"/>
        <w:docPartUnique/>
      </w:docPartObj>
    </w:sdtPr>
    <w:sdtContent>
      <w:p w14:paraId="214E3ACD" w14:textId="39038DC2" w:rsidR="0051096F" w:rsidRDefault="0051096F">
        <w:pPr>
          <w:pStyle w:val="Sidfot"/>
        </w:pPr>
        <w:r>
          <w:fldChar w:fldCharType="begin"/>
        </w:r>
        <w:r>
          <w:instrText>PAGE   \* MERGEFORMAT</w:instrText>
        </w:r>
        <w:r>
          <w:fldChar w:fldCharType="separate"/>
        </w:r>
        <w:r>
          <w:t>2</w:t>
        </w:r>
        <w:r>
          <w:fldChar w:fldCharType="end"/>
        </w:r>
      </w:p>
    </w:sdtContent>
  </w:sdt>
  <w:p w14:paraId="119BCE83" w14:textId="77777777" w:rsidR="0051096F" w:rsidRDefault="0051096F">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997B0" w14:textId="77777777" w:rsidR="0034374F" w:rsidRDefault="0034374F" w:rsidP="00FB2F0F">
    <w:pPr>
      <w:pStyle w:val="Sidfot"/>
      <w:ind w:left="6237" w:hanging="141"/>
      <w:jc w:val="left"/>
    </w:pPr>
    <w:r>
      <w:rPr>
        <w:noProof/>
      </w:rPr>
      <w:drawing>
        <wp:anchor distT="0" distB="0" distL="114300" distR="114300" simplePos="0" relativeHeight="251658242" behindDoc="0" locked="0" layoutInCell="1" allowOverlap="1" wp14:anchorId="5F254F73" wp14:editId="3565CF5C">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3B2F2C" w14:textId="77777777" w:rsidR="001100C4" w:rsidRDefault="001100C4"/>
  </w:footnote>
  <w:footnote w:type="continuationSeparator" w:id="0">
    <w:p w14:paraId="4DC6CE08" w14:textId="77777777" w:rsidR="001100C4" w:rsidRDefault="001100C4">
      <w:r>
        <w:continuationSeparator/>
      </w:r>
    </w:p>
  </w:footnote>
  <w:footnote w:type="continuationNotice" w:id="1">
    <w:p w14:paraId="0E75E859" w14:textId="77777777" w:rsidR="001100C4" w:rsidRDefault="001100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B8A1DE" w14:textId="77777777" w:rsidR="0034374F" w:rsidRDefault="0034374F" w:rsidP="00413A60">
    <w:pPr>
      <w:pStyle w:val="Sidhuvud"/>
      <w:ind w:left="0" w:right="567"/>
    </w:pPr>
    <w:r w:rsidRPr="00762EE0">
      <w:rPr>
        <w:noProof/>
        <w:sz w:val="20"/>
        <w:szCs w:val="20"/>
      </w:rPr>
      <w:drawing>
        <wp:anchor distT="0" distB="0" distL="114300" distR="114300" simplePos="0" relativeHeight="251658240" behindDoc="0" locked="0" layoutInCell="1" allowOverlap="1" wp14:anchorId="0D1A8A51" wp14:editId="4E391047">
          <wp:simplePos x="0" y="0"/>
          <wp:positionH relativeFrom="page">
            <wp:posOffset>17145</wp:posOffset>
          </wp:positionH>
          <wp:positionV relativeFrom="paragraph">
            <wp:posOffset>198755</wp:posOffset>
          </wp:positionV>
          <wp:extent cx="7559040" cy="215900"/>
          <wp:effectExtent l="0" t="0" r="3810" b="0"/>
          <wp:wrapNone/>
          <wp:docPr id="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1" behindDoc="0" locked="0" layoutInCell="1" allowOverlap="1" wp14:anchorId="7E325F3D" wp14:editId="6D7C9321">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325F3D"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7947FC99"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6B3490"/>
    <w:multiLevelType w:val="hybridMultilevel"/>
    <w:tmpl w:val="C30A06F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81821133">
    <w:abstractNumId w:val="18"/>
  </w:num>
  <w:num w:numId="2" w16cid:durableId="1035426314">
    <w:abstractNumId w:val="15"/>
  </w:num>
  <w:num w:numId="3" w16cid:durableId="1599944469">
    <w:abstractNumId w:val="0"/>
  </w:num>
  <w:num w:numId="4" w16cid:durableId="1826122039">
    <w:abstractNumId w:val="7"/>
  </w:num>
  <w:num w:numId="5" w16cid:durableId="271598831">
    <w:abstractNumId w:val="16"/>
  </w:num>
  <w:num w:numId="6" w16cid:durableId="1126002584">
    <w:abstractNumId w:val="2"/>
  </w:num>
  <w:num w:numId="7" w16cid:durableId="1902131796">
    <w:abstractNumId w:val="12"/>
  </w:num>
  <w:num w:numId="8" w16cid:durableId="975573286">
    <w:abstractNumId w:val="9"/>
  </w:num>
  <w:num w:numId="9" w16cid:durableId="951673435">
    <w:abstractNumId w:val="1"/>
  </w:num>
  <w:num w:numId="10" w16cid:durableId="744374630">
    <w:abstractNumId w:val="1"/>
  </w:num>
  <w:num w:numId="11" w16cid:durableId="366955080">
    <w:abstractNumId w:val="4"/>
  </w:num>
  <w:num w:numId="12" w16cid:durableId="69086729">
    <w:abstractNumId w:val="5"/>
  </w:num>
  <w:num w:numId="13" w16cid:durableId="1171915524">
    <w:abstractNumId w:val="14"/>
  </w:num>
  <w:num w:numId="14" w16cid:durableId="1435783122">
    <w:abstractNumId w:val="10"/>
  </w:num>
  <w:num w:numId="15" w16cid:durableId="23948156">
    <w:abstractNumId w:val="8"/>
  </w:num>
  <w:num w:numId="16" w16cid:durableId="871259214">
    <w:abstractNumId w:val="13"/>
  </w:num>
  <w:num w:numId="17" w16cid:durableId="675496521">
    <w:abstractNumId w:val="6"/>
  </w:num>
  <w:num w:numId="18" w16cid:durableId="1982995749">
    <w:abstractNumId w:val="11"/>
  </w:num>
  <w:num w:numId="19" w16cid:durableId="203493922">
    <w:abstractNumId w:val="17"/>
  </w:num>
  <w:num w:numId="20" w16cid:durableId="1272667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5C0"/>
    <w:rsid w:val="000051D5"/>
    <w:rsid w:val="00006D2A"/>
    <w:rsid w:val="00010D47"/>
    <w:rsid w:val="00016CF0"/>
    <w:rsid w:val="00027470"/>
    <w:rsid w:val="00030DDD"/>
    <w:rsid w:val="000313BB"/>
    <w:rsid w:val="000334E9"/>
    <w:rsid w:val="00033ED5"/>
    <w:rsid w:val="00040A7B"/>
    <w:rsid w:val="00050500"/>
    <w:rsid w:val="0005691C"/>
    <w:rsid w:val="00056ECB"/>
    <w:rsid w:val="00056ED5"/>
    <w:rsid w:val="00061969"/>
    <w:rsid w:val="000655CC"/>
    <w:rsid w:val="000700AE"/>
    <w:rsid w:val="00081B89"/>
    <w:rsid w:val="00084024"/>
    <w:rsid w:val="00087F0D"/>
    <w:rsid w:val="0009062C"/>
    <w:rsid w:val="00093B91"/>
    <w:rsid w:val="00095368"/>
    <w:rsid w:val="000954C4"/>
    <w:rsid w:val="000A4C27"/>
    <w:rsid w:val="000A611A"/>
    <w:rsid w:val="000B12D9"/>
    <w:rsid w:val="000B4536"/>
    <w:rsid w:val="000B7715"/>
    <w:rsid w:val="000C31F0"/>
    <w:rsid w:val="000C48C1"/>
    <w:rsid w:val="000E299D"/>
    <w:rsid w:val="000E36DF"/>
    <w:rsid w:val="000E463B"/>
    <w:rsid w:val="000E5A7E"/>
    <w:rsid w:val="000E68DB"/>
    <w:rsid w:val="000F2F5E"/>
    <w:rsid w:val="000F43A3"/>
    <w:rsid w:val="000F7681"/>
    <w:rsid w:val="00103031"/>
    <w:rsid w:val="001044FE"/>
    <w:rsid w:val="001047CF"/>
    <w:rsid w:val="001100C4"/>
    <w:rsid w:val="0011225B"/>
    <w:rsid w:val="001139D4"/>
    <w:rsid w:val="00124379"/>
    <w:rsid w:val="00124640"/>
    <w:rsid w:val="00131648"/>
    <w:rsid w:val="00131B08"/>
    <w:rsid w:val="00132A59"/>
    <w:rsid w:val="00133337"/>
    <w:rsid w:val="00133A0F"/>
    <w:rsid w:val="0013580F"/>
    <w:rsid w:val="00137B6D"/>
    <w:rsid w:val="0014070B"/>
    <w:rsid w:val="001422C1"/>
    <w:rsid w:val="00145B9D"/>
    <w:rsid w:val="001512F5"/>
    <w:rsid w:val="001522AE"/>
    <w:rsid w:val="00157D5B"/>
    <w:rsid w:val="00161FE6"/>
    <w:rsid w:val="00162B31"/>
    <w:rsid w:val="001640B9"/>
    <w:rsid w:val="00164C3D"/>
    <w:rsid w:val="001657E8"/>
    <w:rsid w:val="00166D3A"/>
    <w:rsid w:val="00171539"/>
    <w:rsid w:val="0017508E"/>
    <w:rsid w:val="00181982"/>
    <w:rsid w:val="00181FDC"/>
    <w:rsid w:val="00184167"/>
    <w:rsid w:val="001860B9"/>
    <w:rsid w:val="00186F2B"/>
    <w:rsid w:val="001874D6"/>
    <w:rsid w:val="0019632A"/>
    <w:rsid w:val="00196DA4"/>
    <w:rsid w:val="001974EC"/>
    <w:rsid w:val="00197D84"/>
    <w:rsid w:val="001A4E7C"/>
    <w:rsid w:val="001B0F92"/>
    <w:rsid w:val="001B40CB"/>
    <w:rsid w:val="001B762C"/>
    <w:rsid w:val="001C1E96"/>
    <w:rsid w:val="001C4D0A"/>
    <w:rsid w:val="001C5B98"/>
    <w:rsid w:val="001C5FEF"/>
    <w:rsid w:val="001D060F"/>
    <w:rsid w:val="001E33F5"/>
    <w:rsid w:val="001E3789"/>
    <w:rsid w:val="002062E1"/>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4B2"/>
    <w:rsid w:val="00290B5C"/>
    <w:rsid w:val="00293D4F"/>
    <w:rsid w:val="00294791"/>
    <w:rsid w:val="002A1C4F"/>
    <w:rsid w:val="002A7450"/>
    <w:rsid w:val="002B0B30"/>
    <w:rsid w:val="002B0C0D"/>
    <w:rsid w:val="002B0C78"/>
    <w:rsid w:val="002B73E9"/>
    <w:rsid w:val="002C0C02"/>
    <w:rsid w:val="002C1277"/>
    <w:rsid w:val="002C60AD"/>
    <w:rsid w:val="002D0E0E"/>
    <w:rsid w:val="002D6023"/>
    <w:rsid w:val="002E263F"/>
    <w:rsid w:val="002E6F81"/>
    <w:rsid w:val="002E7EF3"/>
    <w:rsid w:val="002F08BA"/>
    <w:rsid w:val="002F2CFF"/>
    <w:rsid w:val="002F568B"/>
    <w:rsid w:val="002F7818"/>
    <w:rsid w:val="003066D0"/>
    <w:rsid w:val="00311401"/>
    <w:rsid w:val="003174D1"/>
    <w:rsid w:val="003203D7"/>
    <w:rsid w:val="00320F86"/>
    <w:rsid w:val="00324171"/>
    <w:rsid w:val="00326C24"/>
    <w:rsid w:val="00337F99"/>
    <w:rsid w:val="003410BD"/>
    <w:rsid w:val="0034307B"/>
    <w:rsid w:val="0034374F"/>
    <w:rsid w:val="00345EB1"/>
    <w:rsid w:val="003470E4"/>
    <w:rsid w:val="00350CC4"/>
    <w:rsid w:val="00350F5D"/>
    <w:rsid w:val="00353F32"/>
    <w:rsid w:val="0036052F"/>
    <w:rsid w:val="00360712"/>
    <w:rsid w:val="00360E0D"/>
    <w:rsid w:val="00362B60"/>
    <w:rsid w:val="0036357D"/>
    <w:rsid w:val="0036594C"/>
    <w:rsid w:val="00367D19"/>
    <w:rsid w:val="00371BED"/>
    <w:rsid w:val="00384019"/>
    <w:rsid w:val="00384F9D"/>
    <w:rsid w:val="003854F1"/>
    <w:rsid w:val="00386497"/>
    <w:rsid w:val="0039118E"/>
    <w:rsid w:val="00397F54"/>
    <w:rsid w:val="003A0D43"/>
    <w:rsid w:val="003A2F61"/>
    <w:rsid w:val="003B0A6B"/>
    <w:rsid w:val="003B2544"/>
    <w:rsid w:val="003B2A4B"/>
    <w:rsid w:val="003C3C08"/>
    <w:rsid w:val="003D099E"/>
    <w:rsid w:val="003D21A2"/>
    <w:rsid w:val="003D29D2"/>
    <w:rsid w:val="003D6DF1"/>
    <w:rsid w:val="003E0705"/>
    <w:rsid w:val="003E1A6A"/>
    <w:rsid w:val="003E2FF7"/>
    <w:rsid w:val="003F1013"/>
    <w:rsid w:val="003F1ACF"/>
    <w:rsid w:val="004036E7"/>
    <w:rsid w:val="00404948"/>
    <w:rsid w:val="00406BEA"/>
    <w:rsid w:val="00413A60"/>
    <w:rsid w:val="00414213"/>
    <w:rsid w:val="0041758C"/>
    <w:rsid w:val="00421EF8"/>
    <w:rsid w:val="004230F7"/>
    <w:rsid w:val="0043167E"/>
    <w:rsid w:val="004339E0"/>
    <w:rsid w:val="0043409A"/>
    <w:rsid w:val="00437EA7"/>
    <w:rsid w:val="0044049D"/>
    <w:rsid w:val="00446255"/>
    <w:rsid w:val="00451935"/>
    <w:rsid w:val="00452BC4"/>
    <w:rsid w:val="00460ED0"/>
    <w:rsid w:val="00465651"/>
    <w:rsid w:val="00470CE7"/>
    <w:rsid w:val="00470F4F"/>
    <w:rsid w:val="00472482"/>
    <w:rsid w:val="00474482"/>
    <w:rsid w:val="00480DC7"/>
    <w:rsid w:val="004876F6"/>
    <w:rsid w:val="0049236A"/>
    <w:rsid w:val="00492718"/>
    <w:rsid w:val="00493F9F"/>
    <w:rsid w:val="004A355D"/>
    <w:rsid w:val="004A4970"/>
    <w:rsid w:val="004B2183"/>
    <w:rsid w:val="004B2A01"/>
    <w:rsid w:val="004C3536"/>
    <w:rsid w:val="004D33B2"/>
    <w:rsid w:val="004D7BA3"/>
    <w:rsid w:val="004F4518"/>
    <w:rsid w:val="004F4C62"/>
    <w:rsid w:val="00501433"/>
    <w:rsid w:val="0051096F"/>
    <w:rsid w:val="00511CC4"/>
    <w:rsid w:val="005126EA"/>
    <w:rsid w:val="005137FC"/>
    <w:rsid w:val="0051419B"/>
    <w:rsid w:val="00531E60"/>
    <w:rsid w:val="00533AB5"/>
    <w:rsid w:val="00541D07"/>
    <w:rsid w:val="00544BAB"/>
    <w:rsid w:val="00545F31"/>
    <w:rsid w:val="005578FA"/>
    <w:rsid w:val="00565129"/>
    <w:rsid w:val="00565CD0"/>
    <w:rsid w:val="00567820"/>
    <w:rsid w:val="005770AD"/>
    <w:rsid w:val="00581414"/>
    <w:rsid w:val="00582490"/>
    <w:rsid w:val="00586BBE"/>
    <w:rsid w:val="00587D3A"/>
    <w:rsid w:val="00597E28"/>
    <w:rsid w:val="005A54ED"/>
    <w:rsid w:val="005A5D5B"/>
    <w:rsid w:val="005A6081"/>
    <w:rsid w:val="005A627D"/>
    <w:rsid w:val="005C0045"/>
    <w:rsid w:val="005C006D"/>
    <w:rsid w:val="005C084E"/>
    <w:rsid w:val="005C3D84"/>
    <w:rsid w:val="005C4606"/>
    <w:rsid w:val="005D0B0C"/>
    <w:rsid w:val="005E02B3"/>
    <w:rsid w:val="005E1E24"/>
    <w:rsid w:val="005E63F7"/>
    <w:rsid w:val="005F79A0"/>
    <w:rsid w:val="006019A0"/>
    <w:rsid w:val="0060596B"/>
    <w:rsid w:val="00606D97"/>
    <w:rsid w:val="00614E64"/>
    <w:rsid w:val="00617710"/>
    <w:rsid w:val="00617EE6"/>
    <w:rsid w:val="0062184C"/>
    <w:rsid w:val="00623724"/>
    <w:rsid w:val="00624929"/>
    <w:rsid w:val="00627BEA"/>
    <w:rsid w:val="006319DB"/>
    <w:rsid w:val="00632497"/>
    <w:rsid w:val="00653B42"/>
    <w:rsid w:val="0065595B"/>
    <w:rsid w:val="00656DCD"/>
    <w:rsid w:val="00660269"/>
    <w:rsid w:val="00663CD1"/>
    <w:rsid w:val="00665D13"/>
    <w:rsid w:val="00665F89"/>
    <w:rsid w:val="00671018"/>
    <w:rsid w:val="00673C92"/>
    <w:rsid w:val="006753EC"/>
    <w:rsid w:val="006762C3"/>
    <w:rsid w:val="00685193"/>
    <w:rsid w:val="006861DC"/>
    <w:rsid w:val="006A2789"/>
    <w:rsid w:val="006A4978"/>
    <w:rsid w:val="006A7261"/>
    <w:rsid w:val="006B0D29"/>
    <w:rsid w:val="006B1819"/>
    <w:rsid w:val="006C09E6"/>
    <w:rsid w:val="006C5048"/>
    <w:rsid w:val="006C6A4B"/>
    <w:rsid w:val="006C779F"/>
    <w:rsid w:val="006D01F5"/>
    <w:rsid w:val="006D0CFB"/>
    <w:rsid w:val="006D30C0"/>
    <w:rsid w:val="006D7535"/>
    <w:rsid w:val="006D7A8E"/>
    <w:rsid w:val="006E450B"/>
    <w:rsid w:val="006E6931"/>
    <w:rsid w:val="006F0D7E"/>
    <w:rsid w:val="00710B77"/>
    <w:rsid w:val="00710BFF"/>
    <w:rsid w:val="00712374"/>
    <w:rsid w:val="007155D5"/>
    <w:rsid w:val="0072075B"/>
    <w:rsid w:val="00720B0F"/>
    <w:rsid w:val="007221C2"/>
    <w:rsid w:val="00727CF0"/>
    <w:rsid w:val="00730955"/>
    <w:rsid w:val="00733A9C"/>
    <w:rsid w:val="00736574"/>
    <w:rsid w:val="007367E0"/>
    <w:rsid w:val="00737215"/>
    <w:rsid w:val="00745C62"/>
    <w:rsid w:val="00747E6B"/>
    <w:rsid w:val="0075471B"/>
    <w:rsid w:val="00754905"/>
    <w:rsid w:val="00760038"/>
    <w:rsid w:val="00762594"/>
    <w:rsid w:val="00762EE0"/>
    <w:rsid w:val="00765C41"/>
    <w:rsid w:val="00770B90"/>
    <w:rsid w:val="00771100"/>
    <w:rsid w:val="007759DD"/>
    <w:rsid w:val="00776829"/>
    <w:rsid w:val="0078609F"/>
    <w:rsid w:val="007863B7"/>
    <w:rsid w:val="007917BA"/>
    <w:rsid w:val="007934A3"/>
    <w:rsid w:val="00795488"/>
    <w:rsid w:val="00796752"/>
    <w:rsid w:val="007A048C"/>
    <w:rsid w:val="007A10A5"/>
    <w:rsid w:val="007A334E"/>
    <w:rsid w:val="007A5C6F"/>
    <w:rsid w:val="007B65D3"/>
    <w:rsid w:val="007D0DDC"/>
    <w:rsid w:val="007D3269"/>
    <w:rsid w:val="007D37A1"/>
    <w:rsid w:val="007D4241"/>
    <w:rsid w:val="007D4317"/>
    <w:rsid w:val="007D4EA3"/>
    <w:rsid w:val="007E3D27"/>
    <w:rsid w:val="007F1CFF"/>
    <w:rsid w:val="007F30E4"/>
    <w:rsid w:val="007F3E56"/>
    <w:rsid w:val="007F5DD5"/>
    <w:rsid w:val="008079D4"/>
    <w:rsid w:val="00821A1B"/>
    <w:rsid w:val="008262E9"/>
    <w:rsid w:val="00827E69"/>
    <w:rsid w:val="00830429"/>
    <w:rsid w:val="00831AB6"/>
    <w:rsid w:val="00835C4D"/>
    <w:rsid w:val="008366CF"/>
    <w:rsid w:val="00843F48"/>
    <w:rsid w:val="0085022F"/>
    <w:rsid w:val="00851423"/>
    <w:rsid w:val="00855D38"/>
    <w:rsid w:val="008569C6"/>
    <w:rsid w:val="00857848"/>
    <w:rsid w:val="008654B6"/>
    <w:rsid w:val="0087139C"/>
    <w:rsid w:val="00873419"/>
    <w:rsid w:val="00877DB8"/>
    <w:rsid w:val="00880E83"/>
    <w:rsid w:val="00892F28"/>
    <w:rsid w:val="008A0C5F"/>
    <w:rsid w:val="008A3DEA"/>
    <w:rsid w:val="008A4EB9"/>
    <w:rsid w:val="008A74C0"/>
    <w:rsid w:val="008B1694"/>
    <w:rsid w:val="008C4B27"/>
    <w:rsid w:val="008C7F0C"/>
    <w:rsid w:val="008C7F2A"/>
    <w:rsid w:val="008D4B13"/>
    <w:rsid w:val="008E224E"/>
    <w:rsid w:val="008E36F8"/>
    <w:rsid w:val="008E3A97"/>
    <w:rsid w:val="008E3C49"/>
    <w:rsid w:val="008E46B2"/>
    <w:rsid w:val="008E682C"/>
    <w:rsid w:val="008E78A1"/>
    <w:rsid w:val="008F589F"/>
    <w:rsid w:val="009008BB"/>
    <w:rsid w:val="00906238"/>
    <w:rsid w:val="00907EF9"/>
    <w:rsid w:val="00911231"/>
    <w:rsid w:val="00912871"/>
    <w:rsid w:val="0091295C"/>
    <w:rsid w:val="00914D58"/>
    <w:rsid w:val="00915051"/>
    <w:rsid w:val="009219AB"/>
    <w:rsid w:val="00921F47"/>
    <w:rsid w:val="009228AB"/>
    <w:rsid w:val="0093085B"/>
    <w:rsid w:val="00931C57"/>
    <w:rsid w:val="009347A5"/>
    <w:rsid w:val="00942257"/>
    <w:rsid w:val="009471BF"/>
    <w:rsid w:val="0095081D"/>
    <w:rsid w:val="00950E4E"/>
    <w:rsid w:val="0095262B"/>
    <w:rsid w:val="009529BD"/>
    <w:rsid w:val="009533B4"/>
    <w:rsid w:val="00957D35"/>
    <w:rsid w:val="00971D93"/>
    <w:rsid w:val="00972F5F"/>
    <w:rsid w:val="009843F1"/>
    <w:rsid w:val="009A07DC"/>
    <w:rsid w:val="009A32ED"/>
    <w:rsid w:val="009A331B"/>
    <w:rsid w:val="009A4EF2"/>
    <w:rsid w:val="009B1F6B"/>
    <w:rsid w:val="009B4A3C"/>
    <w:rsid w:val="009B52A9"/>
    <w:rsid w:val="009C0D12"/>
    <w:rsid w:val="009C192E"/>
    <w:rsid w:val="009C2E3E"/>
    <w:rsid w:val="009C6C0C"/>
    <w:rsid w:val="009D6819"/>
    <w:rsid w:val="009D6D1C"/>
    <w:rsid w:val="009E0CF9"/>
    <w:rsid w:val="009E531B"/>
    <w:rsid w:val="009E6C56"/>
    <w:rsid w:val="009E7DCF"/>
    <w:rsid w:val="009F1E06"/>
    <w:rsid w:val="009F38FB"/>
    <w:rsid w:val="009F4A56"/>
    <w:rsid w:val="009F4E65"/>
    <w:rsid w:val="00A006A5"/>
    <w:rsid w:val="00A05530"/>
    <w:rsid w:val="00A05942"/>
    <w:rsid w:val="00A05E7C"/>
    <w:rsid w:val="00A07BEC"/>
    <w:rsid w:val="00A2171B"/>
    <w:rsid w:val="00A264BE"/>
    <w:rsid w:val="00A272CA"/>
    <w:rsid w:val="00A33051"/>
    <w:rsid w:val="00A34794"/>
    <w:rsid w:val="00A375C5"/>
    <w:rsid w:val="00A407AD"/>
    <w:rsid w:val="00A40923"/>
    <w:rsid w:val="00A41C05"/>
    <w:rsid w:val="00A42426"/>
    <w:rsid w:val="00A42B19"/>
    <w:rsid w:val="00A45486"/>
    <w:rsid w:val="00A45E29"/>
    <w:rsid w:val="00A514B7"/>
    <w:rsid w:val="00A54A0B"/>
    <w:rsid w:val="00A63C75"/>
    <w:rsid w:val="00A65FD4"/>
    <w:rsid w:val="00A666DD"/>
    <w:rsid w:val="00A71A97"/>
    <w:rsid w:val="00A73B14"/>
    <w:rsid w:val="00A81198"/>
    <w:rsid w:val="00A81E48"/>
    <w:rsid w:val="00A82035"/>
    <w:rsid w:val="00A85D55"/>
    <w:rsid w:val="00A90D77"/>
    <w:rsid w:val="00A92E07"/>
    <w:rsid w:val="00AA0B3A"/>
    <w:rsid w:val="00AA0DC1"/>
    <w:rsid w:val="00AA4156"/>
    <w:rsid w:val="00AA6EB4"/>
    <w:rsid w:val="00AA767D"/>
    <w:rsid w:val="00AB0CC9"/>
    <w:rsid w:val="00AB39AE"/>
    <w:rsid w:val="00AC3FF6"/>
    <w:rsid w:val="00AD73EC"/>
    <w:rsid w:val="00AD7AD5"/>
    <w:rsid w:val="00AE13FA"/>
    <w:rsid w:val="00AE5BC7"/>
    <w:rsid w:val="00AF343F"/>
    <w:rsid w:val="00AF5AAF"/>
    <w:rsid w:val="00B046D8"/>
    <w:rsid w:val="00B13F4C"/>
    <w:rsid w:val="00B16219"/>
    <w:rsid w:val="00B16C59"/>
    <w:rsid w:val="00B22891"/>
    <w:rsid w:val="00B23B68"/>
    <w:rsid w:val="00B33FDD"/>
    <w:rsid w:val="00B359CC"/>
    <w:rsid w:val="00B36107"/>
    <w:rsid w:val="00B405A1"/>
    <w:rsid w:val="00B41789"/>
    <w:rsid w:val="00B46C03"/>
    <w:rsid w:val="00B47700"/>
    <w:rsid w:val="00B501F6"/>
    <w:rsid w:val="00B60C6C"/>
    <w:rsid w:val="00B619A9"/>
    <w:rsid w:val="00B65A9D"/>
    <w:rsid w:val="00B6621D"/>
    <w:rsid w:val="00B66D60"/>
    <w:rsid w:val="00B75EDE"/>
    <w:rsid w:val="00B77D88"/>
    <w:rsid w:val="00B77FAF"/>
    <w:rsid w:val="00B80CED"/>
    <w:rsid w:val="00B84336"/>
    <w:rsid w:val="00B851B9"/>
    <w:rsid w:val="00B86453"/>
    <w:rsid w:val="00B90054"/>
    <w:rsid w:val="00B92C14"/>
    <w:rsid w:val="00B96AFF"/>
    <w:rsid w:val="00BA0066"/>
    <w:rsid w:val="00BB2896"/>
    <w:rsid w:val="00BB69DB"/>
    <w:rsid w:val="00BC322E"/>
    <w:rsid w:val="00BC44CD"/>
    <w:rsid w:val="00BC48A6"/>
    <w:rsid w:val="00BC6335"/>
    <w:rsid w:val="00BE7978"/>
    <w:rsid w:val="00BF0A26"/>
    <w:rsid w:val="00BF32D6"/>
    <w:rsid w:val="00C01F0D"/>
    <w:rsid w:val="00C0549F"/>
    <w:rsid w:val="00C07DDB"/>
    <w:rsid w:val="00C10323"/>
    <w:rsid w:val="00C207B0"/>
    <w:rsid w:val="00C223B1"/>
    <w:rsid w:val="00C26CD0"/>
    <w:rsid w:val="00C349D0"/>
    <w:rsid w:val="00C36EEB"/>
    <w:rsid w:val="00C40628"/>
    <w:rsid w:val="00C4115D"/>
    <w:rsid w:val="00C43BDD"/>
    <w:rsid w:val="00C47778"/>
    <w:rsid w:val="00C5011E"/>
    <w:rsid w:val="00C504A5"/>
    <w:rsid w:val="00C50EE5"/>
    <w:rsid w:val="00C5240A"/>
    <w:rsid w:val="00C52580"/>
    <w:rsid w:val="00C5398F"/>
    <w:rsid w:val="00C556F5"/>
    <w:rsid w:val="00C70E19"/>
    <w:rsid w:val="00C72574"/>
    <w:rsid w:val="00C7430C"/>
    <w:rsid w:val="00C846B6"/>
    <w:rsid w:val="00C85DA1"/>
    <w:rsid w:val="00C9071C"/>
    <w:rsid w:val="00C908FF"/>
    <w:rsid w:val="00C96F96"/>
    <w:rsid w:val="00C97BD3"/>
    <w:rsid w:val="00CA39EF"/>
    <w:rsid w:val="00CA4DEF"/>
    <w:rsid w:val="00CA521F"/>
    <w:rsid w:val="00CA756F"/>
    <w:rsid w:val="00CB0493"/>
    <w:rsid w:val="00CB17FF"/>
    <w:rsid w:val="00CB1ED7"/>
    <w:rsid w:val="00CB5DC2"/>
    <w:rsid w:val="00CC12DD"/>
    <w:rsid w:val="00CC167C"/>
    <w:rsid w:val="00CC52D9"/>
    <w:rsid w:val="00CC57AD"/>
    <w:rsid w:val="00CD64EF"/>
    <w:rsid w:val="00CD6647"/>
    <w:rsid w:val="00CE2DC4"/>
    <w:rsid w:val="00CE43E7"/>
    <w:rsid w:val="00CE4B73"/>
    <w:rsid w:val="00CF326C"/>
    <w:rsid w:val="00CF70BB"/>
    <w:rsid w:val="00D046CE"/>
    <w:rsid w:val="00D07021"/>
    <w:rsid w:val="00D074DB"/>
    <w:rsid w:val="00D139CF"/>
    <w:rsid w:val="00D13B1B"/>
    <w:rsid w:val="00D14302"/>
    <w:rsid w:val="00D14C51"/>
    <w:rsid w:val="00D20109"/>
    <w:rsid w:val="00D20779"/>
    <w:rsid w:val="00D36D1F"/>
    <w:rsid w:val="00D37E7F"/>
    <w:rsid w:val="00D47AD7"/>
    <w:rsid w:val="00D51529"/>
    <w:rsid w:val="00D67C88"/>
    <w:rsid w:val="00D67E79"/>
    <w:rsid w:val="00D77261"/>
    <w:rsid w:val="00D81C3C"/>
    <w:rsid w:val="00D85218"/>
    <w:rsid w:val="00D915B1"/>
    <w:rsid w:val="00D93503"/>
    <w:rsid w:val="00D938E2"/>
    <w:rsid w:val="00DA299D"/>
    <w:rsid w:val="00DA38D5"/>
    <w:rsid w:val="00DA65C4"/>
    <w:rsid w:val="00DB2AE9"/>
    <w:rsid w:val="00DB4393"/>
    <w:rsid w:val="00DC1A2F"/>
    <w:rsid w:val="00DC4633"/>
    <w:rsid w:val="00DE0BD4"/>
    <w:rsid w:val="00DE4447"/>
    <w:rsid w:val="00DE5DA2"/>
    <w:rsid w:val="00DE63C6"/>
    <w:rsid w:val="00DF0033"/>
    <w:rsid w:val="00E005B0"/>
    <w:rsid w:val="00E026BF"/>
    <w:rsid w:val="00E07B1B"/>
    <w:rsid w:val="00E11853"/>
    <w:rsid w:val="00E164E8"/>
    <w:rsid w:val="00E40B10"/>
    <w:rsid w:val="00E412C3"/>
    <w:rsid w:val="00E51471"/>
    <w:rsid w:val="00E52A86"/>
    <w:rsid w:val="00E54B47"/>
    <w:rsid w:val="00E553BF"/>
    <w:rsid w:val="00E55D93"/>
    <w:rsid w:val="00E61294"/>
    <w:rsid w:val="00E7237C"/>
    <w:rsid w:val="00E77C46"/>
    <w:rsid w:val="00E83895"/>
    <w:rsid w:val="00E86791"/>
    <w:rsid w:val="00E86CE8"/>
    <w:rsid w:val="00E90E82"/>
    <w:rsid w:val="00EA00CB"/>
    <w:rsid w:val="00EA1BAA"/>
    <w:rsid w:val="00EA3FCD"/>
    <w:rsid w:val="00EA42A0"/>
    <w:rsid w:val="00EB6714"/>
    <w:rsid w:val="00EB7864"/>
    <w:rsid w:val="00EC0A68"/>
    <w:rsid w:val="00EC3C32"/>
    <w:rsid w:val="00EC5006"/>
    <w:rsid w:val="00ED49C3"/>
    <w:rsid w:val="00ED6CE8"/>
    <w:rsid w:val="00ED7AA6"/>
    <w:rsid w:val="00EE090C"/>
    <w:rsid w:val="00EE2A56"/>
    <w:rsid w:val="00EE3818"/>
    <w:rsid w:val="00EF25E8"/>
    <w:rsid w:val="00F138F5"/>
    <w:rsid w:val="00F147A7"/>
    <w:rsid w:val="00F22264"/>
    <w:rsid w:val="00F2564D"/>
    <w:rsid w:val="00F26365"/>
    <w:rsid w:val="00F35B05"/>
    <w:rsid w:val="00F37BDE"/>
    <w:rsid w:val="00F413D9"/>
    <w:rsid w:val="00F506E7"/>
    <w:rsid w:val="00F5135F"/>
    <w:rsid w:val="00F51F78"/>
    <w:rsid w:val="00F60AD0"/>
    <w:rsid w:val="00F64BD4"/>
    <w:rsid w:val="00F86F47"/>
    <w:rsid w:val="00F90B64"/>
    <w:rsid w:val="00F91867"/>
    <w:rsid w:val="00FA5FF5"/>
    <w:rsid w:val="00FB2F0F"/>
    <w:rsid w:val="00FB5086"/>
    <w:rsid w:val="00FB5411"/>
    <w:rsid w:val="00FB6392"/>
    <w:rsid w:val="00FC089E"/>
    <w:rsid w:val="00FC3961"/>
    <w:rsid w:val="00FC4F36"/>
    <w:rsid w:val="00FD2979"/>
    <w:rsid w:val="00FD3C70"/>
    <w:rsid w:val="00FD5704"/>
    <w:rsid w:val="00FD5C39"/>
    <w:rsid w:val="00FD6820"/>
    <w:rsid w:val="00FE12D8"/>
    <w:rsid w:val="00FE3840"/>
    <w:rsid w:val="00FE7740"/>
    <w:rsid w:val="00FF0687"/>
    <w:rsid w:val="00FF3F2A"/>
    <w:rsid w:val="00FF638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D91EC51"/>
  <w14:defaultImageDpi w14:val="330"/>
  <w15:docId w15:val="{0F2FC6F4-8EA2-4A42-8047-AE55C4EB9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712374"/>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Olstomnmnande">
    <w:name w:val="Unresolved Mention"/>
    <w:basedOn w:val="Standardstycketeckensnitt"/>
    <w:uiPriority w:val="99"/>
    <w:semiHidden/>
    <w:unhideWhenUsed/>
    <w:rsid w:val="00FC3961"/>
    <w:rPr>
      <w:color w:val="605E5C"/>
      <w:shd w:val="clear" w:color="auto" w:fill="E1DFDD"/>
    </w:rPr>
  </w:style>
  <w:style w:type="character" w:styleId="Kommentarsreferens">
    <w:name w:val="annotation reference"/>
    <w:basedOn w:val="Standardstycketeckensnitt"/>
    <w:uiPriority w:val="99"/>
    <w:semiHidden/>
    <w:unhideWhenUsed/>
    <w:rsid w:val="00C52580"/>
    <w:rPr>
      <w:sz w:val="16"/>
      <w:szCs w:val="16"/>
    </w:rPr>
  </w:style>
  <w:style w:type="paragraph" w:styleId="Kommentarer">
    <w:name w:val="annotation text"/>
    <w:basedOn w:val="Normal"/>
    <w:link w:val="KommentarerChar"/>
    <w:uiPriority w:val="99"/>
    <w:unhideWhenUsed/>
    <w:rsid w:val="00C52580"/>
    <w:pPr>
      <w:spacing w:line="240" w:lineRule="auto"/>
    </w:pPr>
    <w:rPr>
      <w:sz w:val="20"/>
      <w:szCs w:val="20"/>
    </w:rPr>
  </w:style>
  <w:style w:type="character" w:customStyle="1" w:styleId="KommentarerChar">
    <w:name w:val="Kommentarer Char"/>
    <w:basedOn w:val="Standardstycketeckensnitt"/>
    <w:link w:val="Kommentarer"/>
    <w:uiPriority w:val="99"/>
    <w:rsid w:val="00C52580"/>
  </w:style>
  <w:style w:type="paragraph" w:styleId="Kommentarsmne">
    <w:name w:val="annotation subject"/>
    <w:basedOn w:val="Kommentarer"/>
    <w:next w:val="Kommentarer"/>
    <w:link w:val="KommentarsmneChar"/>
    <w:uiPriority w:val="99"/>
    <w:semiHidden/>
    <w:unhideWhenUsed/>
    <w:rsid w:val="00C52580"/>
    <w:rPr>
      <w:b/>
      <w:bCs/>
    </w:rPr>
  </w:style>
  <w:style w:type="character" w:customStyle="1" w:styleId="KommentarsmneChar">
    <w:name w:val="Kommentarsämne Char"/>
    <w:basedOn w:val="KommentarerChar"/>
    <w:link w:val="Kommentarsmne"/>
    <w:uiPriority w:val="99"/>
    <w:semiHidden/>
    <w:rsid w:val="00C52580"/>
    <w:rPr>
      <w:b/>
      <w:bCs/>
    </w:rPr>
  </w:style>
  <w:style w:type="paragraph" w:styleId="Normalwebb">
    <w:name w:val="Normal (Web)"/>
    <w:basedOn w:val="Normal"/>
    <w:uiPriority w:val="99"/>
    <w:unhideWhenUsed/>
    <w:rsid w:val="00B22891"/>
    <w:pPr>
      <w:spacing w:before="100" w:beforeAutospacing="1" w:after="100" w:afterAutospacing="1" w:line="240" w:lineRule="auto"/>
      <w:ind w:left="0" w:right="0"/>
    </w:pPr>
  </w:style>
  <w:style w:type="paragraph" w:styleId="Innehllsfrteckningsrubrik">
    <w:name w:val="TOC Heading"/>
    <w:basedOn w:val="Rubrik1"/>
    <w:next w:val="Normal"/>
    <w:uiPriority w:val="39"/>
    <w:unhideWhenUsed/>
    <w:qFormat/>
    <w:rsid w:val="000035C0"/>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A2171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668031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sok/?q=basala%20hygienrutiner%20och%20kl%C3%A4dregler" TargetMode="External" Id="rId13" /><Relationship Type="http://schemas.openxmlformats.org/officeDocument/2006/relationships/hyperlink" Target="https://www.vardhandboken.se/vardhygien-infektioner-och-smittspridning/infektioner-och-smittspridning/tuberkulos/oversikt/" TargetMode="External" Id="rId18" /><Relationship Type="http://schemas.openxmlformats.org/officeDocument/2006/relationships/theme" Target="theme/theme1.xml" Id="rId26" /><Relationship Type="http://schemas.openxmlformats.org/officeDocument/2006/relationships/hyperlink" Target="https://infektion.net/wp-content/uploads/2023/05/vardprogram_tuberkulos_v1.1_20230228.pdf" TargetMode="External" Id="rId21" /><Relationship Type="http://schemas.openxmlformats.org/officeDocument/2006/relationships/styles" Target="styles.xml" Id="rId7" /><Relationship Type="http://schemas.openxmlformats.org/officeDocument/2006/relationships/hyperlink" Target="https://insidan.vgregion.se/forvaltningar/skas/stod-och-tjanster/system-a-o/medcontrol-pro/" TargetMode="External" Id="rId12"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6" /><Relationship Type="http://schemas.openxmlformats.org/officeDocument/2006/relationships/hyperlink" Target="https://www.riksdagen.se/sv/dokument-och-lagar/dokument/svensk-forfattningssamling/smittskyddslag-2004168_sfs-2004-168/"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kas9713-588209652-2/surrogate/Bronkoskopi%2c%20lungmedicin%20-%20checklista.pdf" TargetMode="External" Id="rId15" /><Relationship Type="http://schemas.openxmlformats.org/officeDocument/2006/relationships/header" Target="header1.xml" Id="rId23" /><Relationship Type="http://schemas.openxmlformats.org/officeDocument/2006/relationships/footnotes" Target="footnotes.xml" Id="rId10" /><Relationship Type="http://schemas.openxmlformats.org/officeDocument/2006/relationships/hyperlink" Target="https://www.folkhalsomyndigheten.se/contentassets/92e06754e3464636b1bdbb980378bcf3/rekommendationer-for-preventiva-insatser-mot-tuberkulos.pdf"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4" /><Relationship Type="http://schemas.openxmlformats.org/officeDocument/2006/relationships/footer" Target="footer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8</Pages>
  <Words>1790</Words>
  <Characters>12709</Characters>
  <Application>Microsoft Office Word</Application>
  <DocSecurity>0</DocSecurity>
  <Lines>317</Lines>
  <Paragraphs>164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14335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 vårdhygieniska rutiner</dc:title>
  <dc:subject/>
  <dc:creator/>
  <keywords/>
  <lastModifiedBy>Therese Mård</lastModifiedBy>
  <revision>68</revision>
  <dcterms:created xsi:type="dcterms:W3CDTF">2024-04-11T05:57:00.0000000Z</dcterms:created>
  <dcterms:modified xsi:type="dcterms:W3CDTF">2026-06-22T12:11:00.0000000Z</dcterms:modified>
</coreProperties>
</file>