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66A1E" w14:textId="51CE1E06" w:rsidR="00184167" w:rsidRDefault="00A349F4" w:rsidP="00A349F4">
      <w:pPr>
        <w:pStyle w:val="Rubrik1"/>
      </w:pPr>
      <w:bookmarkStart w:id="0" w:name="_Toc137032145"/>
      <w:bookmarkStart w:id="1" w:name="_Toc137033631"/>
      <w:bookmarkStart w:id="2" w:name="_Toc137033749"/>
      <w:bookmarkStart w:id="3" w:name="_Toc142991989"/>
      <w:bookmarkStart w:id="4" w:name="_Toc149655294"/>
      <w:proofErr w:type="spellStart"/>
      <w:r>
        <w:t>Meticillinresistenta</w:t>
      </w:r>
      <w:proofErr w:type="spellEnd"/>
      <w:r>
        <w:t xml:space="preserve"> </w:t>
      </w:r>
      <w:proofErr w:type="spellStart"/>
      <w:r>
        <w:t>Staphylococcus</w:t>
      </w:r>
      <w:proofErr w:type="spellEnd"/>
      <w:r>
        <w:t xml:space="preserve"> </w:t>
      </w:r>
      <w:proofErr w:type="spellStart"/>
      <w:r>
        <w:t>aureus</w:t>
      </w:r>
      <w:proofErr w:type="spellEnd"/>
      <w:r>
        <w:t xml:space="preserve"> (MRSA) – </w:t>
      </w:r>
      <w:bookmarkStart w:id="5" w:name="_Toc321146591"/>
      <w:bookmarkEnd w:id="0"/>
      <w:bookmarkEnd w:id="1"/>
      <w:bookmarkEnd w:id="2"/>
      <w:bookmarkEnd w:id="3"/>
      <w:bookmarkEnd w:id="4"/>
      <w:proofErr w:type="spellStart"/>
      <w:r w:rsidR="000F11A7">
        <w:t>vårdhygien</w:t>
      </w:r>
      <w:proofErr w:type="spellEnd"/>
    </w:p>
    <w:p w14:paraId="06B1D92B" w14:textId="7FADAC6C" w:rsidR="009A32ED" w:rsidRDefault="009A32ED" w:rsidP="009A32ED">
      <w:pPr>
        <w:pStyle w:val="Rubrik2"/>
        <w:ind w:right="-143"/>
      </w:pPr>
      <w:bookmarkStart w:id="6" w:name="_Toc100327184"/>
      <w:bookmarkStart w:id="7" w:name="_Toc106874287"/>
      <w:bookmarkStart w:id="8" w:name="_Toc144296920"/>
      <w:bookmarkStart w:id="9" w:name="_Toc149655295"/>
      <w:bookmarkEnd w:id="5"/>
      <w:r>
        <w:t>Förändringar sedan föregående version</w:t>
      </w:r>
      <w:bookmarkEnd w:id="6"/>
      <w:bookmarkEnd w:id="7"/>
      <w:bookmarkEnd w:id="8"/>
      <w:bookmarkEnd w:id="9"/>
    </w:p>
    <w:p w14:paraId="0BDDE4A4" w14:textId="456CD410" w:rsidR="00A349F4" w:rsidRPr="00223C3D" w:rsidRDefault="00223C3D" w:rsidP="00A349F4">
      <w:r>
        <w:t>Vårdhygieniska h</w:t>
      </w:r>
      <w:r w:rsidRPr="00223C3D">
        <w:t>andläggningsrutiner för nyupptäckt och kän</w:t>
      </w:r>
      <w:r w:rsidR="00444F95">
        <w:t>t</w:t>
      </w:r>
      <w:r w:rsidRPr="00223C3D">
        <w:t xml:space="preserve"> MRSA</w:t>
      </w:r>
      <w:r w:rsidR="00D26929">
        <w:t>- bärarskap</w:t>
      </w:r>
      <w:r w:rsidRPr="00223C3D">
        <w:t>. Redaktionella förändringar samt l</w:t>
      </w:r>
      <w:r w:rsidR="00A349F4" w:rsidRPr="00223C3D">
        <w:t>änkuppdateringar</w:t>
      </w:r>
      <w:r w:rsidRPr="00223C3D">
        <w:t>.</w:t>
      </w:r>
    </w:p>
    <w:p w14:paraId="7C683175" w14:textId="77777777" w:rsidR="00B405A1" w:rsidRDefault="00B405A1" w:rsidP="00B405A1">
      <w:pPr>
        <w:pStyle w:val="Rubrik1"/>
      </w:pPr>
      <w:bookmarkStart w:id="10" w:name="_Toc144296921"/>
      <w:bookmarkStart w:id="11" w:name="_Toc149655296"/>
      <w:bookmarkStart w:id="12" w:name="_Toc72840807"/>
      <w:r>
        <w:t>Innehållsförteckning</w:t>
      </w:r>
      <w:bookmarkEnd w:id="10"/>
      <w:bookmarkEnd w:id="11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36922225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A541F2E" w14:textId="425C96FB" w:rsidR="00B165E3" w:rsidRDefault="00DB22C9" w:rsidP="00223C3D">
          <w:pPr>
            <w:pStyle w:val="Innehllsfrteckningsrubrik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18740442" w14:textId="1CC49992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297" w:history="1">
            <w:r w:rsidR="00B165E3" w:rsidRPr="005500F3">
              <w:rPr>
                <w:rStyle w:val="Hyperlnk"/>
                <w:rFonts w:eastAsia="MS Gothic"/>
                <w:noProof/>
              </w:rPr>
              <w:t>Syfte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_Toc149655297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2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35D417BE" w14:textId="6DDCC238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298" w:history="1">
            <w:r w:rsidR="00B165E3" w:rsidRPr="005500F3">
              <w:rPr>
                <w:rStyle w:val="Hyperlnk"/>
                <w:rFonts w:eastAsia="MS Gothic"/>
                <w:noProof/>
              </w:rPr>
              <w:t>Medicinsk bakgrund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_Toc149655298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2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249F9D9B" w14:textId="462F3EE8" w:rsidR="00B165E3" w:rsidRDefault="00000000" w:rsidP="00A67C6E">
          <w:pPr>
            <w:pStyle w:val="Innehll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299" w:history="1">
            <w:r w:rsidR="00B165E3" w:rsidRPr="005500F3">
              <w:rPr>
                <w:rStyle w:val="Hyperlnk"/>
                <w:rFonts w:eastAsia="MS Gothic"/>
                <w:noProof/>
              </w:rPr>
              <w:t>Smittspridning och riskfaktorer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_Toc149655299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2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1A6E0506" w14:textId="1219EA71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0" w:history="1">
            <w:r w:rsidR="00B165E3" w:rsidRPr="005500F3">
              <w:rPr>
                <w:rStyle w:val="Hyperlnk"/>
                <w:rFonts w:eastAsia="MS Gothic"/>
                <w:noProof/>
              </w:rPr>
              <w:t>Initial handläggning av patient med nyupptäckt MRSA-bärarskap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_Toc149655300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3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09C37620" w14:textId="6DF417EA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1" w:history="1">
            <w:r w:rsidR="00B165E3" w:rsidRPr="005500F3">
              <w:rPr>
                <w:rStyle w:val="Hyperlnk"/>
                <w:rFonts w:eastAsia="MS Gothic"/>
                <w:noProof/>
              </w:rPr>
              <w:t>Handläggning av patient med känt MRSA-bärarskap i slutenvård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_Toc149655301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3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2A974CEB" w14:textId="67CB9E51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2" w:history="1">
            <w:r w:rsidR="00B165E3" w:rsidRPr="005500F3">
              <w:rPr>
                <w:rStyle w:val="Hyperlnk"/>
                <w:rFonts w:eastAsia="MS Gothic"/>
                <w:noProof/>
              </w:rPr>
              <w:t>Vårdrutiner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_Toc149655302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4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096E9C0E" w14:textId="1F89C62E" w:rsidR="00B165E3" w:rsidRDefault="00000000" w:rsidP="00A67C6E">
          <w:pPr>
            <w:pStyle w:val="Innehll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3" w:history="1">
            <w:r w:rsidR="00B165E3" w:rsidRPr="005500F3">
              <w:rPr>
                <w:rStyle w:val="Hyperlnk"/>
                <w:rFonts w:eastAsia="MS Gothic"/>
                <w:noProof/>
              </w:rPr>
              <w:t>Vårdrum och personal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_Toc149655303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4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73657FE7" w14:textId="6616DC0B" w:rsidR="00B165E3" w:rsidRDefault="00000000" w:rsidP="00A67C6E">
          <w:pPr>
            <w:pStyle w:val="Innehll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4" w:history="1">
            <w:r w:rsidR="00B165E3" w:rsidRPr="005500F3">
              <w:rPr>
                <w:rStyle w:val="Hyperlnk"/>
                <w:rFonts w:eastAsia="MS Gothic"/>
                <w:noProof/>
              </w:rPr>
              <w:t>Undersökningar, mottagningsbesök, konsulter och operation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_Toc149655304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4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17E8B150" w14:textId="5767724A" w:rsidR="00B165E3" w:rsidRDefault="00000000" w:rsidP="00A67C6E">
          <w:pPr>
            <w:pStyle w:val="Innehll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5" w:history="1">
            <w:r w:rsidR="00B165E3" w:rsidRPr="005500F3">
              <w:rPr>
                <w:rStyle w:val="Hyperlnk"/>
                <w:rFonts w:eastAsia="MS Gothic"/>
                <w:noProof/>
              </w:rPr>
              <w:t>Städ, tvätt och disk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_Toc149655305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5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54E70F38" w14:textId="1CA44DF7" w:rsidR="00B165E3" w:rsidRDefault="00000000" w:rsidP="00A67C6E">
          <w:pPr>
            <w:pStyle w:val="Innehll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6" w:history="1">
            <w:r w:rsidR="00B165E3" w:rsidRPr="005500F3">
              <w:rPr>
                <w:rStyle w:val="Hyperlnk"/>
                <w:rFonts w:eastAsia="MS Gothic"/>
                <w:noProof/>
              </w:rPr>
              <w:t>Materiel och hjälpmedel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_Toc149655306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5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3F3FCA49" w14:textId="547CD696" w:rsidR="00B165E3" w:rsidRDefault="00000000" w:rsidP="00A67C6E">
          <w:pPr>
            <w:pStyle w:val="Innehll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7" w:history="1">
            <w:r w:rsidR="00B165E3" w:rsidRPr="005500F3">
              <w:rPr>
                <w:rStyle w:val="Hyperlnk"/>
                <w:rFonts w:eastAsia="MS Gothic"/>
                <w:noProof/>
              </w:rPr>
              <w:t>Närstående/besökare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_Toc149655307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6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0D401E6D" w14:textId="32B1D908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8" w:history="1">
            <w:r w:rsidR="00B165E3" w:rsidRPr="005500F3">
              <w:rPr>
                <w:rStyle w:val="Hyperlnk"/>
                <w:rFonts w:eastAsia="MS Gothic"/>
                <w:noProof/>
              </w:rPr>
              <w:t>Ansvar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_Toc149655308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6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6FDBEF25" w14:textId="6B143A0C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09" w:history="1">
            <w:r w:rsidR="00B165E3" w:rsidRPr="005500F3">
              <w:rPr>
                <w:rStyle w:val="Hyperlnk"/>
                <w:rFonts w:eastAsia="MS Gothic"/>
                <w:noProof/>
              </w:rPr>
              <w:t>Relaterad information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_Toc149655309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6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63725D71" w14:textId="2FA94599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10" w:history="1">
            <w:r w:rsidR="00B165E3" w:rsidRPr="005500F3">
              <w:rPr>
                <w:rStyle w:val="Hyperlnk"/>
                <w:rFonts w:eastAsia="MS Gothic"/>
                <w:noProof/>
              </w:rPr>
              <w:t>Arbetsgrupp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_Toc149655310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6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3577B3C2" w14:textId="606AEEAF" w:rsidR="00B165E3" w:rsidRDefault="00000000" w:rsidP="00A67C6E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49655311" w:history="1">
            <w:r w:rsidR="00B165E3" w:rsidRPr="005500F3">
              <w:rPr>
                <w:rStyle w:val="Hyperlnk"/>
                <w:rFonts w:eastAsia="MS Gothic"/>
                <w:noProof/>
              </w:rPr>
              <w:t>Källförteckning</w:t>
            </w:r>
            <w:r w:rsidR="00B165E3">
              <w:rPr>
                <w:noProof/>
                <w:webHidden/>
              </w:rPr>
              <w:tab/>
            </w:r>
            <w:r w:rsidR="00B165E3">
              <w:rPr>
                <w:noProof/>
                <w:webHidden/>
              </w:rPr>
              <w:fldChar w:fldCharType="begin"/>
            </w:r>
            <w:r w:rsidR="00B165E3">
              <w:rPr>
                <w:noProof/>
                <w:webHidden/>
              </w:rPr>
              <w:instrText xml:space="preserve"> PAGEREF _Toc149655311 \h </w:instrText>
            </w:r>
            <w:r w:rsidR="00B165E3">
              <w:rPr>
                <w:noProof/>
                <w:webHidden/>
              </w:rPr>
            </w:r>
            <w:r w:rsidR="00B165E3">
              <w:rPr>
                <w:noProof/>
                <w:webHidden/>
              </w:rPr>
              <w:fldChar w:fldCharType="separate"/>
            </w:r>
            <w:r w:rsidR="00B165E3">
              <w:rPr>
                <w:noProof/>
                <w:webHidden/>
              </w:rPr>
              <w:t>6</w:t>
            </w:r>
            <w:r w:rsidR="00B165E3">
              <w:rPr>
                <w:noProof/>
                <w:webHidden/>
              </w:rPr>
              <w:fldChar w:fldCharType="end"/>
            </w:r>
          </w:hyperlink>
        </w:p>
        <w:p w14:paraId="2AD355BE" w14:textId="4C37EF0B" w:rsidR="00B405A1" w:rsidRPr="006854F3" w:rsidRDefault="00DB22C9" w:rsidP="007C51E6">
          <w:pPr>
            <w:spacing w:after="0"/>
            <w:ind w:left="0"/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5391A7A5" w14:textId="58B77D61" w:rsidR="00C44948" w:rsidRDefault="00C44948" w:rsidP="009A32ED">
      <w:pPr>
        <w:pStyle w:val="Rubrik2"/>
        <w:ind w:right="-143"/>
      </w:pPr>
      <w:bookmarkStart w:id="13" w:name="_Toc149655297"/>
      <w:bookmarkEnd w:id="12"/>
      <w:r>
        <w:lastRenderedPageBreak/>
        <w:t>Syfte</w:t>
      </w:r>
      <w:bookmarkEnd w:id="13"/>
    </w:p>
    <w:p w14:paraId="126797C7" w14:textId="77777777" w:rsidR="00C44948" w:rsidRDefault="00C44948" w:rsidP="00C44948">
      <w:r>
        <w:t>Syftet är att med utgångspunkt från smittskyddslagen tillgodose att patienten får adekvat medicinsk information och behandling samt att förhindra spridning av MRSA.</w:t>
      </w:r>
    </w:p>
    <w:p w14:paraId="2B365A67" w14:textId="77777777" w:rsidR="00C44948" w:rsidRPr="006D5B97" w:rsidRDefault="00C44948" w:rsidP="00C44948">
      <w:pPr>
        <w:rPr>
          <w:b/>
          <w:bCs/>
        </w:rPr>
      </w:pPr>
      <w:r w:rsidRPr="006D5B97">
        <w:rPr>
          <w:b/>
          <w:bCs/>
        </w:rPr>
        <w:t>Vård eller behandling får inte fördröjas eller undanhållas på grund av misstänkt eller konstaterat bärarskap av MRSA.</w:t>
      </w:r>
    </w:p>
    <w:p w14:paraId="339F48C7" w14:textId="6DB123CC" w:rsidR="00C44948" w:rsidRPr="00DB3273" w:rsidRDefault="00C44948" w:rsidP="00DB3273">
      <w:pPr>
        <w:pStyle w:val="Rubrik2"/>
      </w:pPr>
      <w:bookmarkStart w:id="14" w:name="_Toc142991992"/>
      <w:bookmarkStart w:id="15" w:name="_Toc149655298"/>
      <w:r w:rsidRPr="00DB3273">
        <w:t>Medicinsk bakgrund</w:t>
      </w:r>
      <w:bookmarkEnd w:id="14"/>
      <w:bookmarkEnd w:id="15"/>
    </w:p>
    <w:p w14:paraId="3BFAE37E" w14:textId="21D41DF4" w:rsidR="00613533" w:rsidRDefault="00613533" w:rsidP="00C44948">
      <w:r>
        <w:t xml:space="preserve">MRSA innefattar bakterier inom </w:t>
      </w:r>
      <w:proofErr w:type="spellStart"/>
      <w:r>
        <w:t>Staphylococcus</w:t>
      </w:r>
      <w:proofErr w:type="spellEnd"/>
      <w:r>
        <w:t xml:space="preserve"> </w:t>
      </w:r>
      <w:proofErr w:type="spellStart"/>
      <w:r>
        <w:t>aureus</w:t>
      </w:r>
      <w:proofErr w:type="spellEnd"/>
      <w:r>
        <w:t xml:space="preserve"> komplexet (</w:t>
      </w:r>
      <w:proofErr w:type="spellStart"/>
      <w:r>
        <w:t>S.aureus</w:t>
      </w:r>
      <w:proofErr w:type="spellEnd"/>
      <w:r>
        <w:t xml:space="preserve">, </w:t>
      </w:r>
      <w:proofErr w:type="spellStart"/>
      <w:r>
        <w:t>S.argenteus</w:t>
      </w:r>
      <w:proofErr w:type="spellEnd"/>
      <w:r>
        <w:t xml:space="preserve">, </w:t>
      </w:r>
      <w:proofErr w:type="spellStart"/>
      <w:r>
        <w:t>S.schweitzeri</w:t>
      </w:r>
      <w:proofErr w:type="spellEnd"/>
      <w:r>
        <w:t xml:space="preserve">, </w:t>
      </w:r>
      <w:proofErr w:type="spellStart"/>
      <w:r>
        <w:t>S.roterodami</w:t>
      </w:r>
      <w:proofErr w:type="spellEnd"/>
      <w:r>
        <w:t xml:space="preserve"> och </w:t>
      </w:r>
      <w:proofErr w:type="spellStart"/>
      <w:r>
        <w:t>S.singaporensis</w:t>
      </w:r>
      <w:proofErr w:type="spellEnd"/>
      <w:r>
        <w:t xml:space="preserve">) som bär på </w:t>
      </w:r>
      <w:proofErr w:type="spellStart"/>
      <w:r>
        <w:t>resistensgen</w:t>
      </w:r>
      <w:proofErr w:type="spellEnd"/>
      <w:r>
        <w:t xml:space="preserve"> mot </w:t>
      </w:r>
      <w:proofErr w:type="spellStart"/>
      <w:r>
        <w:t>betalaktamantibiotika</w:t>
      </w:r>
      <w:proofErr w:type="spellEnd"/>
      <w:r>
        <w:t>.</w:t>
      </w:r>
    </w:p>
    <w:p w14:paraId="45A68A41" w14:textId="512A8586" w:rsidR="00C44948" w:rsidRDefault="00C44948" w:rsidP="00C44948">
      <w:proofErr w:type="spellStart"/>
      <w:r>
        <w:t>Staphylococcus</w:t>
      </w:r>
      <w:proofErr w:type="spellEnd"/>
      <w:r>
        <w:t xml:space="preserve"> </w:t>
      </w:r>
      <w:proofErr w:type="spellStart"/>
      <w:r>
        <w:t>aureus</w:t>
      </w:r>
      <w:proofErr w:type="spellEnd"/>
      <w:r w:rsidR="00613533">
        <w:t xml:space="preserve"> komplexet</w:t>
      </w:r>
      <w:r>
        <w:t xml:space="preserve"> tillhör den normala hudfloran och det är vanligt att man är tillfällig bärare av dessa bakterier på hud och slemhinnor. </w:t>
      </w:r>
    </w:p>
    <w:p w14:paraId="2112AA78" w14:textId="6F92E0EE" w:rsidR="00C44948" w:rsidRDefault="00C44948" w:rsidP="00C44948">
      <w:r w:rsidRPr="734C1DBC">
        <w:t xml:space="preserve">Bärarskap på hud </w:t>
      </w:r>
      <w:r w:rsidR="006854F3">
        <w:t>är ofta symtomfritt</w:t>
      </w:r>
      <w:r w:rsidRPr="734C1DBC">
        <w:t xml:space="preserve"> men</w:t>
      </w:r>
      <w:r w:rsidR="006854F3">
        <w:t xml:space="preserve"> MRSA kan orsaka infektioner precis som bakterier i </w:t>
      </w:r>
      <w:proofErr w:type="spellStart"/>
      <w:r w:rsidR="006854F3">
        <w:t>Staphylococcus</w:t>
      </w:r>
      <w:proofErr w:type="spellEnd"/>
      <w:r w:rsidR="006854F3">
        <w:t xml:space="preserve"> </w:t>
      </w:r>
      <w:proofErr w:type="spellStart"/>
      <w:r w:rsidR="006854F3">
        <w:t>aureuskomplexet</w:t>
      </w:r>
      <w:proofErr w:type="spellEnd"/>
      <w:r w:rsidR="006854F3">
        <w:t xml:space="preserve"> som inte bär på resistensgenen. Vanligast är infektioner i hud- och mjukdelar. </w:t>
      </w:r>
      <w:r w:rsidRPr="734C1DBC">
        <w:t xml:space="preserve"> </w:t>
      </w:r>
    </w:p>
    <w:p w14:paraId="231AB4E2" w14:textId="6328AE52" w:rsidR="00712615" w:rsidRPr="004969A0" w:rsidRDefault="00712615" w:rsidP="00C44948">
      <w:r w:rsidRPr="004969A0">
        <w:t xml:space="preserve">MRSA är en allmänfarlig sjukdom, </w:t>
      </w:r>
      <w:r w:rsidR="004969A0" w:rsidRPr="004969A0">
        <w:t xml:space="preserve">och är </w:t>
      </w:r>
      <w:r w:rsidRPr="004969A0">
        <w:t>där</w:t>
      </w:r>
      <w:r w:rsidR="004969A0" w:rsidRPr="004969A0">
        <w:t>med</w:t>
      </w:r>
      <w:r w:rsidRPr="004969A0">
        <w:t xml:space="preserve"> anmälnings- och smittspårningspliktig enligt smittskyddslagen.</w:t>
      </w:r>
      <w:r w:rsidR="00194608" w:rsidRPr="004969A0">
        <w:t xml:space="preserve"> </w:t>
      </w:r>
    </w:p>
    <w:p w14:paraId="5E9FC840" w14:textId="570FDCDD" w:rsidR="00C44948" w:rsidRDefault="00C44948" w:rsidP="00C44948">
      <w:pPr>
        <w:pStyle w:val="Rubrik3"/>
      </w:pPr>
      <w:bookmarkStart w:id="16" w:name="_Toc142991993"/>
      <w:bookmarkStart w:id="17" w:name="_Toc149655299"/>
      <w:r>
        <w:t>Smittspridning och riskfaktorer</w:t>
      </w:r>
      <w:bookmarkEnd w:id="16"/>
      <w:bookmarkEnd w:id="17"/>
    </w:p>
    <w:p w14:paraId="02DFBD0F" w14:textId="545C0C3B" w:rsidR="00C44948" w:rsidRDefault="00C44948" w:rsidP="00C44948">
      <w:pPr>
        <w:rPr>
          <w:i/>
          <w:iCs/>
        </w:rPr>
      </w:pPr>
      <w:r w:rsidRPr="734C1DBC">
        <w:t xml:space="preserve">Spridning sker via </w:t>
      </w:r>
      <w:r w:rsidR="00F96494">
        <w:t xml:space="preserve">direkt och indirekt </w:t>
      </w:r>
      <w:r w:rsidRPr="734C1DBC">
        <w:t>kontaktsmitta på samma sätt som för andra hudbakterier. Smittspridning sker både i samhället och inom vården. Inom vården kan bristande följsamhet till basala hygienrutiner eller dåligt rengjord utrustning bidra till spridning.</w:t>
      </w:r>
    </w:p>
    <w:p w14:paraId="5C64928F" w14:textId="77777777" w:rsidR="00C44948" w:rsidRDefault="00C44948" w:rsidP="00C44948">
      <w:r w:rsidRPr="734C1DBC">
        <w:t xml:space="preserve">Risken att få ett långvarigt bärarskap av MRSA ökar </w:t>
      </w:r>
      <w:r>
        <w:t>om</w:t>
      </w:r>
      <w:r w:rsidRPr="734C1DBC">
        <w:t xml:space="preserve"> hud</w:t>
      </w:r>
      <w:r>
        <w:t>en är</w:t>
      </w:r>
      <w:r w:rsidRPr="734C1DBC">
        <w:t xml:space="preserve"> skadad av till exempel eksem eller sår. </w:t>
      </w:r>
    </w:p>
    <w:p w14:paraId="195754F1" w14:textId="77777777" w:rsidR="00C44948" w:rsidRDefault="00C44948" w:rsidP="00C44948">
      <w:pPr>
        <w:rPr>
          <w:i/>
          <w:iCs/>
        </w:rPr>
      </w:pPr>
      <w:r w:rsidRPr="734C1DBC">
        <w:t xml:space="preserve">Risk för smittöverföring beror på riskfaktorer hos bäraren och den </w:t>
      </w:r>
      <w:r>
        <w:t>exponerade</w:t>
      </w:r>
      <w:r w:rsidRPr="734C1DBC">
        <w:t>. Smittrisken är liten vid symtomfritt bärarskap hos en person utan riskfaktorer.</w:t>
      </w:r>
    </w:p>
    <w:p w14:paraId="466255A0" w14:textId="77777777" w:rsidR="00C44948" w:rsidRPr="00835216" w:rsidRDefault="00C44948" w:rsidP="00C44948">
      <w:pPr>
        <w:rPr>
          <w:b/>
          <w:bCs/>
        </w:rPr>
      </w:pPr>
      <w:r w:rsidRPr="00835216">
        <w:rPr>
          <w:b/>
          <w:bCs/>
        </w:rPr>
        <w:t>Riskfaktorer för smittspridning:</w:t>
      </w:r>
    </w:p>
    <w:p w14:paraId="457BBE2E" w14:textId="77777777" w:rsidR="00C44948" w:rsidRPr="00403598" w:rsidRDefault="00C44948" w:rsidP="00C44948">
      <w:pPr>
        <w:pStyle w:val="Punktlista"/>
      </w:pPr>
      <w:r w:rsidRPr="00403598">
        <w:t>Skadad hud eller slemhinna</w:t>
      </w:r>
      <w:r>
        <w:t xml:space="preserve"> exempelvis </w:t>
      </w:r>
      <w:r w:rsidRPr="00403598">
        <w:t>sår, abscesser, bölder, eksem</w:t>
      </w:r>
      <w:r>
        <w:t xml:space="preserve"> eller</w:t>
      </w:r>
      <w:r w:rsidRPr="00403598">
        <w:t xml:space="preserve"> hudsjukdom</w:t>
      </w:r>
      <w:r>
        <w:t>.</w:t>
      </w:r>
    </w:p>
    <w:p w14:paraId="373BC97F" w14:textId="3A0C9C0C" w:rsidR="00C44948" w:rsidRPr="00403598" w:rsidRDefault="00C44948" w:rsidP="00C44948">
      <w:pPr>
        <w:pStyle w:val="Punktlista"/>
      </w:pPr>
      <w:r w:rsidRPr="00403598">
        <w:t xml:space="preserve">Dränage, </w:t>
      </w:r>
      <w:r>
        <w:t>e</w:t>
      </w:r>
      <w:r w:rsidRPr="00403598">
        <w:t xml:space="preserve">xempelvis från sår eller </w:t>
      </w:r>
      <w:proofErr w:type="spellStart"/>
      <w:r w:rsidRPr="00403598">
        <w:t>pleura</w:t>
      </w:r>
      <w:proofErr w:type="spellEnd"/>
      <w:r w:rsidR="00E330CB">
        <w:t>.</w:t>
      </w:r>
    </w:p>
    <w:p w14:paraId="0BADDE5D" w14:textId="77777777" w:rsidR="00C44948" w:rsidRPr="00403598" w:rsidRDefault="00C44948" w:rsidP="00C44948">
      <w:pPr>
        <w:pStyle w:val="Punktlista"/>
      </w:pPr>
      <w:r w:rsidRPr="00403598">
        <w:t>Infarter och kärlkatet</w:t>
      </w:r>
      <w:r>
        <w:t>rar</w:t>
      </w:r>
      <w:r w:rsidRPr="00403598">
        <w:t xml:space="preserve">, </w:t>
      </w:r>
      <w:r>
        <w:t>e</w:t>
      </w:r>
      <w:r w:rsidRPr="00403598">
        <w:t xml:space="preserve">xempelvis CVK, CDK, </w:t>
      </w:r>
      <w:proofErr w:type="spellStart"/>
      <w:r w:rsidRPr="00403598">
        <w:t>piccline</w:t>
      </w:r>
      <w:proofErr w:type="spellEnd"/>
      <w:r w:rsidRPr="00403598">
        <w:t xml:space="preserve">, </w:t>
      </w:r>
      <w:proofErr w:type="spellStart"/>
      <w:r w:rsidRPr="00403598">
        <w:t>portacath</w:t>
      </w:r>
      <w:proofErr w:type="spellEnd"/>
      <w:r w:rsidRPr="00403598">
        <w:t>, PD-dialys (PVK utgör liten risk)</w:t>
      </w:r>
      <w:r>
        <w:t>.</w:t>
      </w:r>
    </w:p>
    <w:p w14:paraId="2838455E" w14:textId="77777777" w:rsidR="00C44948" w:rsidRPr="00403598" w:rsidRDefault="00C44948" w:rsidP="00C44948">
      <w:pPr>
        <w:pStyle w:val="Punktlista"/>
      </w:pPr>
      <w:r w:rsidRPr="00403598">
        <w:t xml:space="preserve">Stomier (konstgjorda kroppsöppningar), </w:t>
      </w:r>
      <w:r>
        <w:t>e</w:t>
      </w:r>
      <w:r w:rsidRPr="00403598">
        <w:t xml:space="preserve">xempelvis </w:t>
      </w:r>
      <w:proofErr w:type="spellStart"/>
      <w:r w:rsidRPr="00403598">
        <w:t>urostomier</w:t>
      </w:r>
      <w:proofErr w:type="spellEnd"/>
      <w:r w:rsidRPr="00403598">
        <w:t xml:space="preserve">, </w:t>
      </w:r>
      <w:proofErr w:type="spellStart"/>
      <w:r w:rsidRPr="00403598">
        <w:t>colostomier</w:t>
      </w:r>
      <w:proofErr w:type="spellEnd"/>
      <w:r w:rsidRPr="00403598">
        <w:t xml:space="preserve">, </w:t>
      </w:r>
      <w:proofErr w:type="spellStart"/>
      <w:r w:rsidRPr="00403598">
        <w:t>gastrostomi</w:t>
      </w:r>
      <w:proofErr w:type="spellEnd"/>
      <w:r w:rsidRPr="00403598">
        <w:t>/PEG</w:t>
      </w:r>
      <w:r>
        <w:t xml:space="preserve"> eller</w:t>
      </w:r>
      <w:r w:rsidRPr="00403598">
        <w:t xml:space="preserve"> </w:t>
      </w:r>
      <w:proofErr w:type="spellStart"/>
      <w:r w:rsidRPr="00403598">
        <w:t>trakeostomi</w:t>
      </w:r>
      <w:proofErr w:type="spellEnd"/>
    </w:p>
    <w:p w14:paraId="11C9E7BD" w14:textId="77777777" w:rsidR="00C44948" w:rsidRPr="00403598" w:rsidRDefault="00C44948" w:rsidP="00C44948">
      <w:pPr>
        <w:pStyle w:val="Punktlista"/>
      </w:pPr>
      <w:r w:rsidRPr="00403598">
        <w:t>Stort omvårdnadsbehov</w:t>
      </w:r>
    </w:p>
    <w:p w14:paraId="78AB780B" w14:textId="02592C32" w:rsidR="00C44948" w:rsidRPr="008A608D" w:rsidRDefault="00C44948" w:rsidP="00B165E3">
      <w:pPr>
        <w:pStyle w:val="Rubrik2"/>
      </w:pPr>
      <w:bookmarkStart w:id="18" w:name="_Toc142991994"/>
      <w:bookmarkStart w:id="19" w:name="_Toc149655300"/>
      <w:r>
        <w:lastRenderedPageBreak/>
        <w:t>Initial h</w:t>
      </w:r>
      <w:r w:rsidRPr="006E643D">
        <w:t>andläggning av patient med nyupptäckt MRSA-bärarskap</w:t>
      </w:r>
      <w:bookmarkEnd w:id="18"/>
      <w:bookmarkEnd w:id="19"/>
    </w:p>
    <w:p w14:paraId="076AB399" w14:textId="77777777" w:rsidR="00C44948" w:rsidRDefault="00C44948" w:rsidP="00C44948">
      <w:r>
        <w:t xml:space="preserve">Behandlande/ansvarig läkare på aktuell enhet ansvarar för att: </w:t>
      </w:r>
      <w:r>
        <w:sym w:font="Symbol" w:char="F020"/>
      </w:r>
      <w:r>
        <w:t xml:space="preserve"> </w:t>
      </w:r>
    </w:p>
    <w:p w14:paraId="23789F71" w14:textId="05E48AD1" w:rsidR="00C44948" w:rsidRDefault="00C44948" w:rsidP="00C44948">
      <w:pPr>
        <w:pStyle w:val="Punktlista"/>
      </w:pPr>
      <w:r>
        <w:t xml:space="preserve">Informera patienten om odlingsresultat </w:t>
      </w:r>
      <w:r w:rsidR="00A06376">
        <w:t>och</w:t>
      </w:r>
      <w:r>
        <w:t xml:space="preserve"> förhållningsregler</w:t>
      </w:r>
      <w:r w:rsidR="00A06376">
        <w:t xml:space="preserve"> </w:t>
      </w:r>
      <w:r w:rsidR="00A06376" w:rsidRPr="00E330CB">
        <w:t>samt smittspåra</w:t>
      </w:r>
      <w:r>
        <w:t xml:space="preserve">. Se </w:t>
      </w:r>
      <w:hyperlink r:id="rId12" w:history="1">
        <w:r w:rsidRPr="00914325">
          <w:rPr>
            <w:rStyle w:val="Hyperlnk"/>
          </w:rPr>
          <w:t>Smittskyddsblad patientinformation</w:t>
        </w:r>
      </w:hyperlink>
      <w:r>
        <w:t xml:space="preserve"> samt </w:t>
      </w:r>
      <w:hyperlink r:id="rId13" w:history="1">
        <w:r w:rsidRPr="00914325">
          <w:rPr>
            <w:rStyle w:val="Hyperlnk"/>
          </w:rPr>
          <w:t>Smittskyddsblad läkarinformation</w:t>
        </w:r>
      </w:hyperlink>
    </w:p>
    <w:p w14:paraId="658987FE" w14:textId="77777777" w:rsidR="00C44948" w:rsidRDefault="00C44948" w:rsidP="00C44948">
      <w:pPr>
        <w:pStyle w:val="Punktlista"/>
      </w:pPr>
      <w:r>
        <w:t xml:space="preserve">Anmäla enligt smittskyddslagen i </w:t>
      </w:r>
      <w:proofErr w:type="spellStart"/>
      <w:r>
        <w:t>Sminet</w:t>
      </w:r>
      <w:proofErr w:type="spellEnd"/>
      <w:r>
        <w:t xml:space="preserve">. </w:t>
      </w:r>
      <w:hyperlink r:id="rId14" w:history="1">
        <w:r w:rsidRPr="000C57DE">
          <w:rPr>
            <w:rStyle w:val="Hyperlnk"/>
          </w:rPr>
          <w:t xml:space="preserve">Smittskyddsanmälan i </w:t>
        </w:r>
        <w:proofErr w:type="spellStart"/>
        <w:r w:rsidRPr="000C57DE">
          <w:rPr>
            <w:rStyle w:val="Hyperlnk"/>
          </w:rPr>
          <w:t>Sminet</w:t>
        </w:r>
        <w:proofErr w:type="spellEnd"/>
      </w:hyperlink>
    </w:p>
    <w:p w14:paraId="68330239" w14:textId="77777777" w:rsidR="00C44948" w:rsidRDefault="00C44948" w:rsidP="00C44948">
      <w:pPr>
        <w:pStyle w:val="Punktlista"/>
      </w:pPr>
      <w:r>
        <w:t xml:space="preserve">Journalföra MRSA-bärarskap under symbolen uppmärksamhetsinformation i Melior. Se </w:t>
      </w:r>
      <w:hyperlink r:id="rId15" w:history="1">
        <w:r w:rsidRPr="00466E8B">
          <w:rPr>
            <w:rStyle w:val="Hyperlnk"/>
          </w:rPr>
          <w:t>Smitta dokumentation i Melior</w:t>
        </w:r>
      </w:hyperlink>
    </w:p>
    <w:p w14:paraId="07E93494" w14:textId="77777777" w:rsidR="00C44948" w:rsidRPr="00253C1C" w:rsidRDefault="00C44948" w:rsidP="00C44948">
      <w:pPr>
        <w:pStyle w:val="Punktlista"/>
        <w:rPr>
          <w:b/>
          <w:bCs/>
        </w:rPr>
      </w:pPr>
      <w:r>
        <w:t>Remittera till Infektionsmottagningen för MRSA PAL och uppföljning.</w:t>
      </w:r>
      <w:r w:rsidRPr="00913CB9">
        <w:t xml:space="preserve"> </w:t>
      </w:r>
      <w:r>
        <w:t xml:space="preserve">Om patienten arbetar eller är studerande inom vård och omsorg ska detta anges på remissen. Vid riskfaktorer för smittspridning ska avstängning från patientnära arbete göras i väntan på bedömning på infektionsklinik. Kontakta Vårdhygien för stöd i bedömningen. </w:t>
      </w:r>
    </w:p>
    <w:p w14:paraId="1892CC83" w14:textId="77777777" w:rsidR="00C44948" w:rsidRPr="00F40A11" w:rsidRDefault="00C44948" w:rsidP="00C44948">
      <w:pPr>
        <w:pStyle w:val="Punktlista"/>
        <w:rPr>
          <w:b/>
          <w:bCs/>
        </w:rPr>
      </w:pPr>
      <w:r>
        <w:t>Om patienten har en infektion orsakad av MRSA kontakta vid behov infektionsläkare för råd om antibiotikabehandling.</w:t>
      </w:r>
    </w:p>
    <w:p w14:paraId="52BC80A6" w14:textId="1825A07D" w:rsidR="00C44948" w:rsidRPr="00C77C91" w:rsidRDefault="00C44948" w:rsidP="00C44948">
      <w:pPr>
        <w:pStyle w:val="Punktlista"/>
        <w:rPr>
          <w:b/>
          <w:bCs/>
        </w:rPr>
      </w:pPr>
      <w:r>
        <w:t xml:space="preserve">Vid nyupptäckt MRSA-bärarskap hos patient inom vård och omsorg ska Vårdhygien kontaktas för ställningstagande till omfattning av smittspårning samt råd gällande vårdhygieniska rutiner. </w:t>
      </w:r>
    </w:p>
    <w:p w14:paraId="768A93AE" w14:textId="0C86236D" w:rsidR="00C77C91" w:rsidRPr="002377EF" w:rsidRDefault="00C77C91" w:rsidP="00C44948">
      <w:pPr>
        <w:pStyle w:val="Punktlista"/>
        <w:rPr>
          <w:b/>
          <w:bCs/>
        </w:rPr>
      </w:pPr>
      <w:r w:rsidRPr="002377EF">
        <w:t xml:space="preserve">För </w:t>
      </w:r>
      <w:r w:rsidR="00B165E3">
        <w:t xml:space="preserve">slutenvårdad </w:t>
      </w:r>
      <w:r w:rsidRPr="002377EF">
        <w:t>patient se även nedanstående gällande handläggning av patient med känt MRSA-bärarskap i slutenvård.</w:t>
      </w:r>
    </w:p>
    <w:p w14:paraId="12FD56C6" w14:textId="57744530" w:rsidR="00C44948" w:rsidRPr="006E643D" w:rsidRDefault="00C44948" w:rsidP="00B165E3">
      <w:pPr>
        <w:pStyle w:val="Rubrik2"/>
        <w:rPr>
          <w:b/>
        </w:rPr>
      </w:pPr>
      <w:bookmarkStart w:id="20" w:name="_Toc142991995"/>
      <w:bookmarkStart w:id="21" w:name="_Toc149655301"/>
      <w:r w:rsidRPr="006E643D">
        <w:t>Handläggning av patient med känt MRSA-bärarskap</w:t>
      </w:r>
      <w:r>
        <w:t xml:space="preserve"> </w:t>
      </w:r>
      <w:r w:rsidRPr="006E643D">
        <w:t>i slutenvård</w:t>
      </w:r>
      <w:bookmarkEnd w:id="20"/>
      <w:bookmarkEnd w:id="21"/>
      <w:r w:rsidRPr="006E643D">
        <w:t xml:space="preserve"> </w:t>
      </w:r>
    </w:p>
    <w:p w14:paraId="77EE31A9" w14:textId="2C7E1540" w:rsidR="0074666F" w:rsidRPr="009A197D" w:rsidRDefault="0074666F" w:rsidP="00C636AB">
      <w:pPr>
        <w:pStyle w:val="Punktlista"/>
      </w:pPr>
      <w:r w:rsidRPr="009A197D">
        <w:t xml:space="preserve">Bedöm vid inläggning och kontinuerligt riskfaktorer </w:t>
      </w:r>
      <w:r w:rsidR="00C77C91" w:rsidRPr="009A197D">
        <w:t xml:space="preserve">samt behov av </w:t>
      </w:r>
      <w:r w:rsidR="006854F3" w:rsidRPr="009A197D">
        <w:t>ny provtagning för MRSA.</w:t>
      </w:r>
      <w:r w:rsidR="00C77C91" w:rsidRPr="009A197D">
        <w:t xml:space="preserve"> Kontakta vid behov infektionsläkare alternativt </w:t>
      </w:r>
      <w:r w:rsidR="009A197D" w:rsidRPr="009A197D">
        <w:t>V</w:t>
      </w:r>
      <w:r w:rsidR="00C77C91" w:rsidRPr="009A197D">
        <w:t>årdhygien.</w:t>
      </w:r>
    </w:p>
    <w:p w14:paraId="07F4186F" w14:textId="77777777" w:rsidR="0074666F" w:rsidRDefault="0074666F" w:rsidP="0074666F">
      <w:pPr>
        <w:pStyle w:val="Punktlista"/>
      </w:pPr>
      <w:r w:rsidRPr="008465F3">
        <w:t>Kontro</w:t>
      </w:r>
      <w:r>
        <w:t xml:space="preserve">llera att MRSA- bärarskapet är journalfört under symbolen uppmärksamhetsinformation i Melior. </w:t>
      </w:r>
    </w:p>
    <w:p w14:paraId="3A5A0D80" w14:textId="77777777" w:rsidR="0074666F" w:rsidRPr="008C6D38" w:rsidRDefault="0074666F" w:rsidP="0074666F">
      <w:pPr>
        <w:pStyle w:val="Punktlista"/>
        <w:rPr>
          <w:b/>
          <w:bCs/>
        </w:rPr>
      </w:pPr>
      <w:r w:rsidRPr="00192DBA">
        <w:t xml:space="preserve">Vid byte av vårdform ska mottagande enhet informeras om patientens </w:t>
      </w:r>
      <w:r w:rsidRPr="00787ADC">
        <w:t xml:space="preserve">MRSA- </w:t>
      </w:r>
      <w:r w:rsidRPr="00192DBA">
        <w:t>bärarskap av ansvarig sjuksköterska/läkare. Vid överf</w:t>
      </w:r>
      <w:r>
        <w:t xml:space="preserve">lyttning </w:t>
      </w:r>
      <w:r w:rsidRPr="00192DBA">
        <w:t xml:space="preserve">till kommunal vård eller annan förvaltning informeras </w:t>
      </w:r>
      <w:r>
        <w:t>även V</w:t>
      </w:r>
      <w:r w:rsidRPr="00192DBA">
        <w:t>årdhygien.</w:t>
      </w:r>
    </w:p>
    <w:p w14:paraId="3B48E57D" w14:textId="3740F41A" w:rsidR="0074666F" w:rsidRPr="00DB3512" w:rsidRDefault="0074666F" w:rsidP="0074666F">
      <w:pPr>
        <w:pStyle w:val="Rubrik2"/>
        <w:rPr>
          <w:b/>
        </w:rPr>
      </w:pPr>
      <w:bookmarkStart w:id="22" w:name="_Toc142991997"/>
      <w:bookmarkStart w:id="23" w:name="_Toc149655302"/>
      <w:r>
        <w:lastRenderedPageBreak/>
        <w:t>Vårdrutiner</w:t>
      </w:r>
      <w:bookmarkEnd w:id="22"/>
      <w:bookmarkEnd w:id="23"/>
    </w:p>
    <w:p w14:paraId="7698B384" w14:textId="77777777" w:rsidR="0074666F" w:rsidRPr="00DB3512" w:rsidRDefault="0074666F" w:rsidP="0074666F">
      <w:r w:rsidRPr="00DB3512">
        <w:t xml:space="preserve">Basala hygienrutiner ska alltid tillämpas. Se: </w:t>
      </w:r>
      <w:hyperlink r:id="rId16" w:history="1">
        <w:r w:rsidRPr="00162C50">
          <w:rPr>
            <w:rStyle w:val="Hyperlnk"/>
          </w:rPr>
          <w:t>Basal hygien och klädregler</w:t>
        </w:r>
      </w:hyperlink>
    </w:p>
    <w:p w14:paraId="5B2BB741" w14:textId="692BFDC6" w:rsidR="0074666F" w:rsidRPr="00DB3512" w:rsidRDefault="0074666F" w:rsidP="0074666F">
      <w:pPr>
        <w:pStyle w:val="Rubrik3"/>
      </w:pPr>
      <w:bookmarkStart w:id="24" w:name="_Toc142991998"/>
      <w:bookmarkStart w:id="25" w:name="_Toc149655303"/>
      <w:proofErr w:type="spellStart"/>
      <w:r w:rsidRPr="00DB3512">
        <w:t>Vårdrum</w:t>
      </w:r>
      <w:proofErr w:type="spellEnd"/>
      <w:r w:rsidRPr="00DB3512">
        <w:t xml:space="preserve"> </w:t>
      </w:r>
      <w:r>
        <w:t>och personal</w:t>
      </w:r>
      <w:bookmarkEnd w:id="24"/>
      <w:bookmarkEnd w:id="25"/>
    </w:p>
    <w:p w14:paraId="37220C75" w14:textId="726F1CB6" w:rsidR="0074666F" w:rsidRDefault="0074666F" w:rsidP="0074666F">
      <w:r w:rsidRPr="00913CB9">
        <w:t xml:space="preserve">Patient med MRSA-bärarskap vårdas på enkelrum med egen toalett och dusch. </w:t>
      </w:r>
      <w:r>
        <w:t>V</w:t>
      </w:r>
      <w:r w:rsidRPr="00913CB9">
        <w:t xml:space="preserve">årdrumsdörren </w:t>
      </w:r>
      <w:r>
        <w:t xml:space="preserve">ska vara </w:t>
      </w:r>
      <w:r w:rsidRPr="00913CB9">
        <w:t>stängd.</w:t>
      </w:r>
      <w:r w:rsidRPr="006F299A">
        <w:t xml:space="preserve"> </w:t>
      </w:r>
      <w:r w:rsidR="00FC5F75">
        <w:t xml:space="preserve">Avsteg från detta kan i </w:t>
      </w:r>
      <w:r w:rsidR="00E03DB3">
        <w:t xml:space="preserve">vissa fall göras efter diskussion med </w:t>
      </w:r>
      <w:r w:rsidR="009A197D">
        <w:t>Vårdhygien</w:t>
      </w:r>
      <w:r w:rsidR="00B27B23">
        <w:t xml:space="preserve"> (dagtid)/</w:t>
      </w:r>
      <w:r w:rsidR="00E03DB3">
        <w:t>infektionsbakjour</w:t>
      </w:r>
      <w:r w:rsidR="00B27B23">
        <w:t xml:space="preserve"> (jourtid).</w:t>
      </w:r>
      <w:r w:rsidR="00E03DB3">
        <w:t xml:space="preserve"> </w:t>
      </w:r>
    </w:p>
    <w:p w14:paraId="3044C829" w14:textId="77777777" w:rsidR="0074666F" w:rsidRDefault="0074666F" w:rsidP="0074666F">
      <w:proofErr w:type="spellStart"/>
      <w:r>
        <w:t>Samvårda</w:t>
      </w:r>
      <w:proofErr w:type="spellEnd"/>
      <w:r>
        <w:t xml:space="preserve"> </w:t>
      </w:r>
      <w:r w:rsidRPr="003D40F2">
        <w:rPr>
          <w:b/>
          <w:bCs/>
          <w:u w:val="single"/>
        </w:rPr>
        <w:t>aldrig</w:t>
      </w:r>
      <w:r>
        <w:t xml:space="preserve"> flera MRSA-bärare.</w:t>
      </w:r>
    </w:p>
    <w:p w14:paraId="59BF96B3" w14:textId="170B12A0" w:rsidR="0074666F" w:rsidRPr="00F72E42" w:rsidRDefault="0074666F" w:rsidP="0074666F">
      <w:pPr>
        <w:rPr>
          <w:b/>
          <w:bCs/>
        </w:rPr>
      </w:pPr>
      <w:r w:rsidRPr="006E3BA6">
        <w:t xml:space="preserve">Patient </w:t>
      </w:r>
      <w:r w:rsidR="006854F3">
        <w:t>med MRSA</w:t>
      </w:r>
      <w:r w:rsidRPr="006E3BA6">
        <w:t xml:space="preserve"> kan </w:t>
      </w:r>
      <w:r w:rsidR="006854F3">
        <w:t>i normalfallet</w:t>
      </w:r>
      <w:r w:rsidRPr="006E3BA6">
        <w:t xml:space="preserve"> vårdas kvar på aktuell enhet. </w:t>
      </w:r>
      <w:r w:rsidRPr="00F72E42">
        <w:t>För patient med omfattande riskfaktorer och</w:t>
      </w:r>
      <w:r>
        <w:t xml:space="preserve"> hög</w:t>
      </w:r>
      <w:r w:rsidRPr="00F72E42">
        <w:t xml:space="preserve"> smittspridningsrisk kan infektionsläkare konsulteras för eventuell vård på infektionsklinik</w:t>
      </w:r>
      <w:r>
        <w:t xml:space="preserve"> alternativt kohortvård med särskilt avdelad personal.</w:t>
      </w:r>
    </w:p>
    <w:p w14:paraId="4E72EC74" w14:textId="59117CDF" w:rsidR="00613533" w:rsidRPr="005B6A50" w:rsidRDefault="00613533" w:rsidP="00613533">
      <w:pPr>
        <w:rPr>
          <w:b/>
          <w:bCs/>
        </w:rPr>
      </w:pPr>
      <w:r>
        <w:rPr>
          <w:shd w:val="clear" w:color="auto" w:fill="FFFFFF"/>
        </w:rPr>
        <w:t>Personal ska ha hel hud enligt basala hygienrutiner. Förekommer sår, eksem</w:t>
      </w:r>
      <w:r w:rsidR="0035083B">
        <w:rPr>
          <w:shd w:val="clear" w:color="auto" w:fill="FFFFFF"/>
        </w:rPr>
        <w:t xml:space="preserve"> eller liknande</w:t>
      </w:r>
      <w:r>
        <w:rPr>
          <w:shd w:val="clear" w:color="auto" w:fill="FFFFFF"/>
        </w:rPr>
        <w:t xml:space="preserve"> på händer, underarmar eller hörselgångseksem får den personal</w:t>
      </w:r>
      <w:r w:rsidR="00DB51DE">
        <w:rPr>
          <w:shd w:val="clear" w:color="auto" w:fill="FFFFFF"/>
        </w:rPr>
        <w:t>en</w:t>
      </w:r>
      <w:r>
        <w:rPr>
          <w:shd w:val="clear" w:color="auto" w:fill="FFFFFF"/>
        </w:rPr>
        <w:t xml:space="preserve"> inte delta i patientnära vård.</w:t>
      </w:r>
    </w:p>
    <w:p w14:paraId="2ECEBDE2" w14:textId="3157A2A1" w:rsidR="0074666F" w:rsidRDefault="0074666F" w:rsidP="0074666F">
      <w:pPr>
        <w:pStyle w:val="Rubrik3"/>
      </w:pPr>
      <w:bookmarkStart w:id="26" w:name="_Toc142991999"/>
      <w:bookmarkStart w:id="27" w:name="_Toc149655304"/>
      <w:r w:rsidRPr="00A93677">
        <w:t>Undersökningar</w:t>
      </w:r>
      <w:r>
        <w:t>,</w:t>
      </w:r>
      <w:r w:rsidRPr="00A93677">
        <w:t xml:space="preserve"> </w:t>
      </w:r>
      <w:r>
        <w:t>mottagningsbesök, konsulter och operation</w:t>
      </w:r>
      <w:bookmarkEnd w:id="26"/>
      <w:bookmarkEnd w:id="27"/>
    </w:p>
    <w:p w14:paraId="4C5751E1" w14:textId="77777777" w:rsidR="0074666F" w:rsidRPr="005E7727" w:rsidRDefault="0074666F" w:rsidP="0074666F">
      <w:pPr>
        <w:pStyle w:val="MellanrubrikVGR"/>
      </w:pPr>
      <w:r>
        <w:t>Undersökningar mottagningsbesök och konsulter</w:t>
      </w:r>
    </w:p>
    <w:p w14:paraId="4CED0937" w14:textId="1BE28F83" w:rsidR="0074666F" w:rsidRDefault="0074666F" w:rsidP="0074666F">
      <w:r>
        <w:t xml:space="preserve">Undersökningar och konsulter utförs i första hand på vårdrummet, om detta inte är möjligt kan dessa utföras på annan enhet. Mottagande enhet ska informeras om patientens </w:t>
      </w:r>
      <w:r w:rsidRPr="002E227B">
        <w:t xml:space="preserve">MRSA- </w:t>
      </w:r>
      <w:r>
        <w:t xml:space="preserve">bärarskap och eventuella riskfaktorer. </w:t>
      </w:r>
      <w:r w:rsidR="00421B10">
        <w:t xml:space="preserve">Rådgör vid behov med </w:t>
      </w:r>
      <w:r w:rsidR="00286890">
        <w:t>Vårdhygien</w:t>
      </w:r>
      <w:r w:rsidR="00A054C9">
        <w:t>.</w:t>
      </w:r>
    </w:p>
    <w:p w14:paraId="33566F8D" w14:textId="112AF1B8" w:rsidR="0074666F" w:rsidRDefault="0074666F" w:rsidP="0074666F">
      <w:r>
        <w:t xml:space="preserve">Innan patienten lämnar vårdavdelningen ska </w:t>
      </w:r>
      <w:r w:rsidR="005939A3">
        <w:t xml:space="preserve">eventuell </w:t>
      </w:r>
      <w:r>
        <w:t xml:space="preserve">säng </w:t>
      </w:r>
      <w:proofErr w:type="spellStart"/>
      <w:r>
        <w:t>renbäddas</w:t>
      </w:r>
      <w:proofErr w:type="spellEnd"/>
      <w:r w:rsidR="00613533">
        <w:t>, sår ska vara täckta</w:t>
      </w:r>
      <w:r>
        <w:t xml:space="preserve"> och urin</w:t>
      </w:r>
      <w:r w:rsidR="00613533">
        <w:t>-</w:t>
      </w:r>
      <w:r>
        <w:t xml:space="preserve"> eller dränagepåsar</w:t>
      </w:r>
      <w:r w:rsidR="00613533">
        <w:t xml:space="preserve"> bytta.</w:t>
      </w:r>
      <w:r w:rsidR="00E57A7D">
        <w:t xml:space="preserve"> Byt till rena patientkläder och låt patienten desinfektera händerna. </w:t>
      </w:r>
    </w:p>
    <w:p w14:paraId="16025149" w14:textId="77777777" w:rsidR="0074666F" w:rsidRDefault="0074666F" w:rsidP="0074666F">
      <w:pPr>
        <w:pStyle w:val="MellanrubrikVGR"/>
      </w:pPr>
      <w:r>
        <w:t>Operation</w:t>
      </w:r>
    </w:p>
    <w:p w14:paraId="71F527EC" w14:textId="105C5876" w:rsidR="0074666F" w:rsidRDefault="0074666F" w:rsidP="0074666F">
      <w:r>
        <w:t xml:space="preserve">Inför operativa och andra </w:t>
      </w:r>
      <w:proofErr w:type="spellStart"/>
      <w:r>
        <w:t>invasiva</w:t>
      </w:r>
      <w:proofErr w:type="spellEnd"/>
      <w:r>
        <w:t xml:space="preserve"> ingrepp</w:t>
      </w:r>
      <w:r w:rsidR="00C72472">
        <w:t xml:space="preserve"> ska samtliga enheter i vårdkedjan informeras </w:t>
      </w:r>
      <w:r w:rsidR="00A97121">
        <w:t xml:space="preserve">om MRSA-bärarskapet. </w:t>
      </w:r>
    </w:p>
    <w:p w14:paraId="3636BAA2" w14:textId="5326C9CC" w:rsidR="0074666F" w:rsidRPr="001D22E7" w:rsidRDefault="0074666F" w:rsidP="007E4B0E">
      <w:pPr>
        <w:rPr>
          <w:rStyle w:val="Hyperlnk"/>
          <w:color w:val="auto"/>
          <w:u w:val="none"/>
        </w:rPr>
      </w:pPr>
      <w:r w:rsidRPr="001D22E7">
        <w:t xml:space="preserve">Patienten ska genomgå preoperativ helkroppsdesinfektion </w:t>
      </w:r>
      <w:r w:rsidR="0086733F">
        <w:t>enligt rutin.</w:t>
      </w:r>
      <w:r w:rsidRPr="001D22E7">
        <w:t xml:space="preserve"> Se </w:t>
      </w:r>
      <w:hyperlink r:id="rId17" w:history="1">
        <w:r w:rsidRPr="00DF17A9">
          <w:rPr>
            <w:rStyle w:val="Hyperlnk"/>
          </w:rPr>
          <w:t>Preoperativ helkroppsdesinfektion– regiongemensam rutin</w:t>
        </w:r>
      </w:hyperlink>
      <w:r>
        <w:rPr>
          <w:rStyle w:val="Hyperlnk"/>
          <w:color w:val="auto"/>
          <w:u w:val="none"/>
        </w:rPr>
        <w:t xml:space="preserve">  </w:t>
      </w:r>
    </w:p>
    <w:p w14:paraId="6CA2A6A0" w14:textId="4270FBFF" w:rsidR="0074666F" w:rsidRPr="001D22E7" w:rsidRDefault="0074666F" w:rsidP="007E4B0E">
      <w:pPr>
        <w:rPr>
          <w:rStyle w:val="Hyperlnk"/>
          <w:color w:val="auto"/>
          <w:u w:val="none"/>
        </w:rPr>
      </w:pPr>
      <w:r w:rsidRPr="001D22E7">
        <w:rPr>
          <w:rStyle w:val="Hyperlnk"/>
          <w:color w:val="auto"/>
          <w:u w:val="none"/>
        </w:rPr>
        <w:t xml:space="preserve">Eftervård sker på eget rum alternativt med avdelad personal på uppvakningsenhet. Andra rekommendationer baseras på riskbedömning, vid behov i samråd med Vårdhygien. </w:t>
      </w:r>
    </w:p>
    <w:p w14:paraId="36DF36CC" w14:textId="77777777" w:rsidR="0074666F" w:rsidRDefault="0074666F" w:rsidP="0074666F">
      <w:pPr>
        <w:pStyle w:val="MellanrubrikVGR"/>
      </w:pPr>
      <w:r w:rsidRPr="003315A6">
        <w:lastRenderedPageBreak/>
        <w:t>Träningsrum</w:t>
      </w:r>
      <w:r>
        <w:t>,</w:t>
      </w:r>
      <w:r w:rsidRPr="003315A6">
        <w:t xml:space="preserve"> gymnastiksal</w:t>
      </w:r>
      <w:r>
        <w:t xml:space="preserve"> och bassängbad</w:t>
      </w:r>
    </w:p>
    <w:p w14:paraId="2C45EE87" w14:textId="77777777" w:rsidR="0074666F" w:rsidRDefault="0074666F" w:rsidP="0074666F">
      <w:r>
        <w:t>Träning i särskilda lokaler kan oftast genomföras. Kontakta Vårdhygien vid riskfaktorer för smittspridning.</w:t>
      </w:r>
    </w:p>
    <w:p w14:paraId="11DC7049" w14:textId="4823094D" w:rsidR="0074666F" w:rsidRDefault="0074666F" w:rsidP="0074666F">
      <w:r>
        <w:t xml:space="preserve">Patienten ska desinfektera sina händer med handdesinfektion innan träning påbörjas. Patienten bör ha rena kläder från vårdavdelningen inför träningspasset. </w:t>
      </w:r>
    </w:p>
    <w:p w14:paraId="50CC5FAF" w14:textId="2A0F26B6" w:rsidR="0074666F" w:rsidRPr="00547ED4" w:rsidRDefault="0074666F" w:rsidP="0074666F">
      <w:pPr>
        <w:rPr>
          <w:rStyle w:val="Hyperlnk"/>
          <w:b/>
          <w:bCs/>
          <w:color w:val="auto"/>
          <w:u w:val="none"/>
        </w:rPr>
      </w:pPr>
      <w:r>
        <w:t>Patient med MRSA</w:t>
      </w:r>
      <w:r w:rsidRPr="007E08C4">
        <w:t>-bära</w:t>
      </w:r>
      <w:r>
        <w:t>r</w:t>
      </w:r>
      <w:r w:rsidRPr="007E08C4">
        <w:t xml:space="preserve">skap </w:t>
      </w:r>
      <w:r>
        <w:t xml:space="preserve">som har </w:t>
      </w:r>
      <w:r w:rsidRPr="00A70E35">
        <w:t xml:space="preserve">riskfaktorer </w:t>
      </w:r>
      <w:r w:rsidR="00AF3ED8">
        <w:t xml:space="preserve">för smittspridning </w:t>
      </w:r>
      <w:r w:rsidR="00792BB9">
        <w:t>ska</w:t>
      </w:r>
      <w:r w:rsidRPr="00A70E35">
        <w:t xml:space="preserve"> inte bada i bassäng. </w:t>
      </w:r>
      <w:r w:rsidR="00AF3ED8">
        <w:t xml:space="preserve">Diskutera med </w:t>
      </w:r>
      <w:r w:rsidR="00706169">
        <w:t>Vårdhygien</w:t>
      </w:r>
      <w:r w:rsidR="00AF3ED8">
        <w:t xml:space="preserve"> vid behov.</w:t>
      </w:r>
    </w:p>
    <w:p w14:paraId="4B7F9B22" w14:textId="29E51F32" w:rsidR="0074666F" w:rsidRDefault="0074666F" w:rsidP="0074666F">
      <w:pPr>
        <w:pStyle w:val="Rubrik3"/>
      </w:pPr>
      <w:bookmarkStart w:id="28" w:name="_Toc142992000"/>
      <w:bookmarkStart w:id="29" w:name="_Toc149655305"/>
      <w:r w:rsidRPr="00DE7C99">
        <w:t>Städ</w:t>
      </w:r>
      <w:r>
        <w:t>, tvätt och disk</w:t>
      </w:r>
      <w:bookmarkEnd w:id="28"/>
      <w:bookmarkEnd w:id="29"/>
    </w:p>
    <w:p w14:paraId="796F4A07" w14:textId="66B7CFAF" w:rsidR="0074666F" w:rsidRDefault="0074666F" w:rsidP="0074666F">
      <w:pPr>
        <w:pStyle w:val="MellanrubrikVGR"/>
      </w:pPr>
      <w:r>
        <w:t>Städning</w:t>
      </w:r>
    </w:p>
    <w:p w14:paraId="15D4022B" w14:textId="72A65FA4" w:rsidR="00C31494" w:rsidRPr="00226986" w:rsidRDefault="00C31494" w:rsidP="00C31494">
      <w:r w:rsidRPr="00226986">
        <w:t>Daglig patientnära städning/</w:t>
      </w:r>
      <w:r w:rsidRPr="005F5D7F">
        <w:t xml:space="preserve">slutstädning </w:t>
      </w:r>
      <w:r w:rsidRPr="00226986">
        <w:t xml:space="preserve">sker </w:t>
      </w:r>
      <w:r w:rsidR="00CB25DB">
        <w:t xml:space="preserve">med alkoholbaserat </w:t>
      </w:r>
      <w:proofErr w:type="spellStart"/>
      <w:r w:rsidR="00CB25DB">
        <w:t>ytdesinfektionsmedel</w:t>
      </w:r>
      <w:proofErr w:type="spellEnd"/>
      <w:r w:rsidR="00CB25DB">
        <w:t xml:space="preserve"> med rengörande effekt </w:t>
      </w:r>
      <w:r w:rsidRPr="00226986">
        <w:t>enligt ordinarie rutiner.</w:t>
      </w:r>
    </w:p>
    <w:p w14:paraId="2CD7C17C" w14:textId="77777777" w:rsidR="0074666F" w:rsidRDefault="0074666F" w:rsidP="0074666F">
      <w:pPr>
        <w:pStyle w:val="MellanrubrikVGR"/>
      </w:pPr>
      <w:r>
        <w:t>Punktdesinfektion</w:t>
      </w:r>
    </w:p>
    <w:p w14:paraId="6C26843E" w14:textId="77777777" w:rsidR="0074666F" w:rsidRPr="00226986" w:rsidRDefault="0074666F" w:rsidP="0074666F">
      <w:r w:rsidRPr="00226986">
        <w:t xml:space="preserve">Punktdesinfektion utföres med alkoholbaserat </w:t>
      </w:r>
      <w:proofErr w:type="spellStart"/>
      <w:r w:rsidRPr="00226986">
        <w:t>ytdesinfektionsmedel</w:t>
      </w:r>
      <w:proofErr w:type="spellEnd"/>
      <w:r w:rsidRPr="00226986">
        <w:t xml:space="preserve"> vid spill och stänk. </w:t>
      </w:r>
    </w:p>
    <w:p w14:paraId="1CAC2255" w14:textId="77777777" w:rsidR="0074666F" w:rsidRDefault="0074666F" w:rsidP="0074666F">
      <w:pPr>
        <w:pStyle w:val="MellanrubrikVGR"/>
      </w:pPr>
      <w:r w:rsidRPr="00DE7C99">
        <w:t>Tvätt och avfall</w:t>
      </w:r>
      <w:r>
        <w:t xml:space="preserve"> </w:t>
      </w:r>
    </w:p>
    <w:p w14:paraId="12ADC842" w14:textId="77777777" w:rsidR="0074666F" w:rsidRDefault="0074666F" w:rsidP="0074666F">
      <w:r w:rsidRPr="00226986">
        <w:t xml:space="preserve">Tvätt och avfall hanteras som vanligt dvs. endast kraftigt förorenad tvätt och avfall skickas som smittförande. </w:t>
      </w:r>
      <w:r>
        <w:t xml:space="preserve">Oanvänd tvätt som förvarats hos patienten sänds som smutstvätt när patienten skrivs ut. </w:t>
      </w:r>
    </w:p>
    <w:p w14:paraId="2FE85A5A" w14:textId="77777777" w:rsidR="0074666F" w:rsidRDefault="0074666F" w:rsidP="0074666F">
      <w:pPr>
        <w:pStyle w:val="MellanrubrikVGR"/>
      </w:pPr>
      <w:r w:rsidRPr="00A218DF">
        <w:t>Disk</w:t>
      </w:r>
    </w:p>
    <w:p w14:paraId="7FDF0862" w14:textId="07D7E1BE" w:rsidR="0074666F" w:rsidRPr="0074666F" w:rsidRDefault="0074666F" w:rsidP="0074666F">
      <w:bookmarkStart w:id="30" w:name="_Hlk142987786"/>
      <w:r w:rsidRPr="0074666F">
        <w:t xml:space="preserve">Disk hanteras som vanligt dvs skickas till centralkök eller i avdelningens diskmaskin. </w:t>
      </w:r>
    </w:p>
    <w:p w14:paraId="2A5181B4" w14:textId="50DEB658" w:rsidR="0074666F" w:rsidRPr="00A218DF" w:rsidRDefault="0074666F" w:rsidP="0074666F">
      <w:pPr>
        <w:pStyle w:val="Rubrik3"/>
      </w:pPr>
      <w:bookmarkStart w:id="31" w:name="_Toc142992001"/>
      <w:bookmarkStart w:id="32" w:name="_Toc149655306"/>
      <w:bookmarkEnd w:id="30"/>
      <w:r w:rsidRPr="00A218DF">
        <w:t xml:space="preserve">Materiel </w:t>
      </w:r>
      <w:r>
        <w:t>och hjälpmedel</w:t>
      </w:r>
      <w:bookmarkEnd w:id="31"/>
      <w:bookmarkEnd w:id="32"/>
    </w:p>
    <w:p w14:paraId="13E991A9" w14:textId="1B55FDFF" w:rsidR="0074666F" w:rsidRDefault="0074666F" w:rsidP="0074666F">
      <w:r>
        <w:t xml:space="preserve">Begränsa mängden vårdmateriel på rummet så mycket som möjligt. </w:t>
      </w:r>
      <w:r w:rsidR="005F7814">
        <w:t>Oanvänd materiel</w:t>
      </w:r>
      <w:r>
        <w:t xml:space="preserve"> för engångsbruk kasseras när patienten skrivs ut. Flergångsartiklar desinfekteras i avdelningens </w:t>
      </w:r>
      <w:proofErr w:type="spellStart"/>
      <w:r>
        <w:t>spol</w:t>
      </w:r>
      <w:proofErr w:type="spellEnd"/>
      <w:r>
        <w:t>/</w:t>
      </w:r>
      <w:proofErr w:type="spellStart"/>
      <w:r>
        <w:t>diskdesinfektor</w:t>
      </w:r>
      <w:proofErr w:type="spellEnd"/>
      <w:r>
        <w:t xml:space="preserve">, beroende av produkt. </w:t>
      </w:r>
    </w:p>
    <w:p w14:paraId="3CC2293C" w14:textId="3F3878C7" w:rsidR="00EA63EC" w:rsidRDefault="0074666F" w:rsidP="00EA63EC">
      <w:pPr>
        <w:rPr>
          <w:color w:val="FF0000"/>
        </w:rPr>
      </w:pPr>
      <w:r>
        <w:t>Hjälpmedel ska i</w:t>
      </w:r>
      <w:r w:rsidRPr="003315A6">
        <w:rPr>
          <w:color w:val="FF0000"/>
        </w:rPr>
        <w:t xml:space="preserve"> </w:t>
      </w:r>
      <w:r w:rsidRPr="007E08C4">
        <w:t>helst</w:t>
      </w:r>
      <w:r w:rsidRPr="003315A6">
        <w:rPr>
          <w:color w:val="00B050"/>
        </w:rPr>
        <w:t xml:space="preserve"> </w:t>
      </w:r>
      <w:r>
        <w:t xml:space="preserve">vara patientbundna, annars rengörs och desinfekteras </w:t>
      </w:r>
      <w:r w:rsidR="00613533">
        <w:t xml:space="preserve">de </w:t>
      </w:r>
      <w:r w:rsidR="00EA63EC">
        <w:t xml:space="preserve">med alkoholbaserat </w:t>
      </w:r>
      <w:proofErr w:type="spellStart"/>
      <w:r w:rsidR="00EA63EC">
        <w:t>ytdesinfektionsmedel</w:t>
      </w:r>
      <w:proofErr w:type="spellEnd"/>
      <w:r w:rsidR="00EA63EC">
        <w:t xml:space="preserve"> med rengörande effekt eller</w:t>
      </w:r>
      <w:r w:rsidR="00EA63EC" w:rsidRPr="00EA63EC">
        <w:t xml:space="preserve"> </w:t>
      </w:r>
      <w:r w:rsidR="00EA63EC">
        <w:t>enligt leverantörens bruksanvisning.</w:t>
      </w:r>
    </w:p>
    <w:p w14:paraId="0285CDE0" w14:textId="2B578BA3" w:rsidR="0074666F" w:rsidRDefault="0074666F" w:rsidP="0074666F">
      <w:pPr>
        <w:rPr>
          <w:color w:val="FF0000"/>
        </w:rPr>
      </w:pPr>
      <w:r>
        <w:t xml:space="preserve">Tygdynor tvättas vid minst 60°C. Släng tygdynor som inte kan tvättas vid minst 60°C </w:t>
      </w:r>
    </w:p>
    <w:p w14:paraId="6237B6CE" w14:textId="2364A72E" w:rsidR="0074666F" w:rsidRDefault="0074666F" w:rsidP="0074666F">
      <w:pPr>
        <w:pStyle w:val="Rubrik3"/>
      </w:pPr>
      <w:bookmarkStart w:id="33" w:name="_Toc142992002"/>
      <w:bookmarkStart w:id="34" w:name="_Toc149655307"/>
      <w:r w:rsidRPr="001915F1">
        <w:lastRenderedPageBreak/>
        <w:t>Närstående/besökare</w:t>
      </w:r>
      <w:bookmarkEnd w:id="33"/>
      <w:bookmarkEnd w:id="34"/>
      <w:r>
        <w:t xml:space="preserve"> </w:t>
      </w:r>
    </w:p>
    <w:p w14:paraId="048DC453" w14:textId="77777777" w:rsidR="0074666F" w:rsidRPr="005939A3" w:rsidRDefault="0074666F" w:rsidP="005939A3">
      <w:r w:rsidRPr="005939A3">
        <w:t>Om närstående/besökare deltar i vården gäller samma hygienrutiner som för personal.</w:t>
      </w:r>
    </w:p>
    <w:p w14:paraId="4DB14618" w14:textId="77777777" w:rsidR="0074666F" w:rsidRPr="005939A3" w:rsidRDefault="0074666F" w:rsidP="005939A3">
      <w:r w:rsidRPr="005939A3">
        <w:t xml:space="preserve">Sårvård och liknande ska i första hand utföras av vårdpersonal. </w:t>
      </w:r>
    </w:p>
    <w:p w14:paraId="5E2BAD2E" w14:textId="177CD7DB" w:rsidR="005939A3" w:rsidRPr="005939A3" w:rsidRDefault="005939A3" w:rsidP="005939A3">
      <w:r>
        <w:t>Närstående/besökande bör inte vistas i allmänna patientutrymmen.</w:t>
      </w:r>
    </w:p>
    <w:p w14:paraId="290B6A4D" w14:textId="546BDAEF" w:rsidR="0074666F" w:rsidRPr="005939A3" w:rsidRDefault="0074666F" w:rsidP="005939A3">
      <w:pPr>
        <w:rPr>
          <w:rStyle w:val="Hyperlnk"/>
          <w:color w:val="auto"/>
          <w:u w:val="none"/>
        </w:rPr>
      </w:pPr>
      <w:r w:rsidRPr="005939A3">
        <w:t xml:space="preserve">Informationsmaterial till patienter och närstående </w:t>
      </w:r>
      <w:hyperlink r:id="rId18" w:history="1">
        <w:r w:rsidRPr="00B165E3">
          <w:rPr>
            <w:rStyle w:val="Hyperlnk"/>
          </w:rPr>
          <w:t>MRSA- Information till patient och närstående</w:t>
        </w:r>
      </w:hyperlink>
    </w:p>
    <w:p w14:paraId="0CC47257" w14:textId="105979C6" w:rsidR="00C44948" w:rsidRPr="00154CDE" w:rsidRDefault="00C44948" w:rsidP="00C44948">
      <w:pPr>
        <w:pStyle w:val="Rubrik2"/>
      </w:pPr>
      <w:bookmarkStart w:id="35" w:name="_Toc140224039"/>
      <w:bookmarkStart w:id="36" w:name="_Toc142992003"/>
      <w:bookmarkStart w:id="37" w:name="_Toc149655308"/>
      <w:r w:rsidRPr="00154CDE">
        <w:t>Ansvar</w:t>
      </w:r>
      <w:bookmarkEnd w:id="35"/>
      <w:bookmarkEnd w:id="36"/>
      <w:bookmarkEnd w:id="37"/>
    </w:p>
    <w:p w14:paraId="67631E63" w14:textId="77777777" w:rsidR="00C44948" w:rsidRPr="0047410E" w:rsidRDefault="00C44948" w:rsidP="00C44948">
      <w:pPr>
        <w:pStyle w:val="Normalefterlista"/>
        <w:rPr>
          <w:b/>
          <w:bCs/>
          <w:color w:val="FF0000"/>
        </w:rPr>
      </w:pPr>
      <w:bookmarkStart w:id="38" w:name="_Hlk137555889"/>
      <w:r>
        <w:t>Linjechef ansvarar för att denna rutin är känd och följs av alla medarbetare.</w:t>
      </w:r>
      <w:r w:rsidRPr="00EE7D9D">
        <w:rPr>
          <w:color w:val="FF0000"/>
        </w:rPr>
        <w:t xml:space="preserve"> </w:t>
      </w:r>
      <w:r w:rsidRPr="00253D31">
        <w:t xml:space="preserve">Medvetet avsteg från rutinen dokumenteras i journalsystemet om rutinen är kopplad till patient. Övriga orsaker till avsteg från styrdokumentet rapporteras i </w:t>
      </w:r>
      <w:hyperlink r:id="rId19" w:history="1">
        <w:proofErr w:type="spellStart"/>
        <w:r w:rsidRPr="00CE2DE4">
          <w:rPr>
            <w:rStyle w:val="Hyperlnk"/>
          </w:rPr>
          <w:t>MedControl</w:t>
        </w:r>
        <w:proofErr w:type="spellEnd"/>
        <w:r w:rsidRPr="00CE2DE4">
          <w:rPr>
            <w:rStyle w:val="Hyperlnk"/>
          </w:rPr>
          <w:t xml:space="preserve"> PRO</w:t>
        </w:r>
      </w:hyperlink>
      <w:r w:rsidRPr="00253D31">
        <w:t>.</w:t>
      </w:r>
      <w:bookmarkEnd w:id="38"/>
    </w:p>
    <w:p w14:paraId="5F873F2E" w14:textId="7EAD82E2" w:rsidR="009A32ED" w:rsidRDefault="009A32ED" w:rsidP="009A32ED">
      <w:pPr>
        <w:pStyle w:val="Rubrik2"/>
        <w:ind w:right="-143"/>
        <w:rPr>
          <w:color w:val="auto"/>
        </w:rPr>
      </w:pPr>
      <w:bookmarkStart w:id="39" w:name="_Toc100327193"/>
      <w:bookmarkStart w:id="40" w:name="_Toc106874292"/>
      <w:bookmarkStart w:id="41" w:name="_Toc149655309"/>
      <w:r w:rsidRPr="00A74A35">
        <w:rPr>
          <w:color w:val="auto"/>
        </w:rPr>
        <w:t>Relaterad information</w:t>
      </w:r>
      <w:bookmarkEnd w:id="39"/>
      <w:bookmarkEnd w:id="40"/>
      <w:bookmarkEnd w:id="41"/>
    </w:p>
    <w:p w14:paraId="6F786887" w14:textId="77777777" w:rsidR="0074666F" w:rsidRDefault="0074666F" w:rsidP="0074666F">
      <w:r>
        <w:t xml:space="preserve">Skaraborgssjukhus </w:t>
      </w:r>
      <w:hyperlink r:id="rId20" w:history="1">
        <w:r w:rsidRPr="00913CB9">
          <w:rPr>
            <w:rStyle w:val="Hyperlnk"/>
          </w:rPr>
          <w:t>Basal hygien och klädregler</w:t>
        </w:r>
      </w:hyperlink>
    </w:p>
    <w:p w14:paraId="794EE7E5" w14:textId="77777777" w:rsidR="0074666F" w:rsidRDefault="0074666F" w:rsidP="0074666F">
      <w:r>
        <w:t xml:space="preserve">Skaraborgssjukhus </w:t>
      </w:r>
      <w:hyperlink r:id="rId21" w:history="1">
        <w:r w:rsidRPr="004967A7">
          <w:rPr>
            <w:rStyle w:val="Hyperlnk"/>
          </w:rPr>
          <w:t>Vårdhygieniska riskfaktorer för smittspridning i vård och omsorg</w:t>
        </w:r>
      </w:hyperlink>
    </w:p>
    <w:p w14:paraId="632328E9" w14:textId="77777777" w:rsidR="0074666F" w:rsidRDefault="0074666F" w:rsidP="0074666F">
      <w:pPr>
        <w:rPr>
          <w:rStyle w:val="Hyperlnk"/>
        </w:rPr>
      </w:pPr>
      <w:r>
        <w:t xml:space="preserve">Skaraborgssjukhus </w:t>
      </w:r>
      <w:hyperlink r:id="rId22" w:history="1">
        <w:r w:rsidRPr="00000DA6">
          <w:rPr>
            <w:rStyle w:val="Hyperlnk"/>
          </w:rPr>
          <w:t xml:space="preserve">Multiresistenta bakterier (MRB), </w:t>
        </w:r>
        <w:proofErr w:type="spellStart"/>
        <w:r w:rsidRPr="00000DA6">
          <w:rPr>
            <w:rStyle w:val="Hyperlnk"/>
          </w:rPr>
          <w:t>screenodling</w:t>
        </w:r>
        <w:proofErr w:type="spellEnd"/>
        <w:r w:rsidRPr="00000DA6">
          <w:rPr>
            <w:rStyle w:val="Hyperlnk"/>
          </w:rPr>
          <w:t xml:space="preserve"> - handlingsplan</w:t>
        </w:r>
      </w:hyperlink>
    </w:p>
    <w:p w14:paraId="56E56210" w14:textId="77777777" w:rsidR="0074666F" w:rsidRDefault="0074666F" w:rsidP="0074666F">
      <w:r>
        <w:t xml:space="preserve">Skaraborgssjukhus </w:t>
      </w:r>
      <w:hyperlink r:id="rId23" w:history="1">
        <w:r w:rsidRPr="00466E8B">
          <w:rPr>
            <w:rStyle w:val="Hyperlnk"/>
          </w:rPr>
          <w:t>Smitta – dokumentation i Melior</w:t>
        </w:r>
      </w:hyperlink>
      <w:r>
        <w:t xml:space="preserve"> </w:t>
      </w:r>
    </w:p>
    <w:p w14:paraId="651046BE" w14:textId="77777777" w:rsidR="0074666F" w:rsidRPr="00984E58" w:rsidRDefault="0074666F" w:rsidP="0074666F">
      <w:pPr>
        <w:rPr>
          <w:rStyle w:val="Hyperlnk"/>
          <w:color w:val="auto"/>
          <w:u w:val="none"/>
        </w:rPr>
      </w:pPr>
      <w:r w:rsidRPr="001E1A7C">
        <w:t xml:space="preserve">Smittskydd VGR </w:t>
      </w:r>
      <w:hyperlink r:id="rId24" w:history="1">
        <w:r w:rsidRPr="008C7001">
          <w:rPr>
            <w:rStyle w:val="Hyperlnk"/>
          </w:rPr>
          <w:t>Handlingsprogram för multiresistenta bakterier (MRB)</w:t>
        </w:r>
      </w:hyperlink>
    </w:p>
    <w:p w14:paraId="0A14CA9D" w14:textId="77777777" w:rsidR="00613533" w:rsidRDefault="00613533" w:rsidP="00613533">
      <w:r w:rsidRPr="009E5EE5">
        <w:rPr>
          <w:color w:val="000000" w:themeColor="text1"/>
        </w:rPr>
        <w:t xml:space="preserve">Smittskydd VGR </w:t>
      </w:r>
      <w:hyperlink r:id="rId25" w:history="1">
        <w:r w:rsidRPr="00914325">
          <w:rPr>
            <w:rStyle w:val="Hyperlnk"/>
          </w:rPr>
          <w:t>Smittskyddsblad patientinformation</w:t>
        </w:r>
      </w:hyperlink>
    </w:p>
    <w:p w14:paraId="3C76D46B" w14:textId="77777777" w:rsidR="0074666F" w:rsidRPr="005A40F2" w:rsidRDefault="0074666F" w:rsidP="0074666F">
      <w:pPr>
        <w:rPr>
          <w:rStyle w:val="Hyperlnk"/>
          <w:color w:val="auto"/>
          <w:u w:val="none"/>
        </w:rPr>
      </w:pPr>
      <w:r>
        <w:t xml:space="preserve">Vårdhandboken </w:t>
      </w:r>
      <w:hyperlink r:id="rId26" w:history="1">
        <w:r w:rsidRPr="007A2075">
          <w:rPr>
            <w:rStyle w:val="Hyperlnk"/>
          </w:rPr>
          <w:t>MRB av betydelse för vården</w:t>
        </w:r>
      </w:hyperlink>
    </w:p>
    <w:p w14:paraId="35BFEE34" w14:textId="77777777" w:rsidR="0074666F" w:rsidRDefault="0074666F" w:rsidP="0074666F">
      <w:pPr>
        <w:rPr>
          <w:rStyle w:val="Hyperlnk"/>
        </w:rPr>
      </w:pPr>
      <w:r>
        <w:t xml:space="preserve">Vårdhandboken </w:t>
      </w:r>
      <w:hyperlink r:id="rId27" w:history="1">
        <w:r w:rsidRPr="007A2075">
          <w:rPr>
            <w:rStyle w:val="Hyperlnk"/>
          </w:rPr>
          <w:t>Åtgärder i vården</w:t>
        </w:r>
      </w:hyperlink>
    </w:p>
    <w:p w14:paraId="52E1647B" w14:textId="508A5D25" w:rsidR="009A32ED" w:rsidRDefault="009A32ED" w:rsidP="009A32ED">
      <w:pPr>
        <w:pStyle w:val="Rubrik2"/>
        <w:ind w:right="-143"/>
      </w:pPr>
      <w:bookmarkStart w:id="42" w:name="_Toc100327194"/>
      <w:bookmarkStart w:id="43" w:name="_Toc106874294"/>
      <w:bookmarkStart w:id="44" w:name="_Toc149655310"/>
      <w:r w:rsidRPr="000D04ED">
        <w:t>Arbetsgrupp</w:t>
      </w:r>
      <w:bookmarkEnd w:id="42"/>
      <w:bookmarkEnd w:id="43"/>
      <w:bookmarkEnd w:id="44"/>
      <w:r>
        <w:t xml:space="preserve"> </w:t>
      </w:r>
    </w:p>
    <w:p w14:paraId="78EE2593" w14:textId="77777777" w:rsidR="0074666F" w:rsidRPr="00385ECA" w:rsidRDefault="0074666F" w:rsidP="0074666F">
      <w:r w:rsidRPr="00385ECA">
        <w:t>Pernilla Eriksson</w:t>
      </w:r>
      <w:r>
        <w:t>, specialistläkare Infektionskliniken/Vårdhygien, SkaS</w:t>
      </w:r>
    </w:p>
    <w:p w14:paraId="632466B2" w14:textId="77777777" w:rsidR="0074666F" w:rsidRDefault="0074666F" w:rsidP="0074666F">
      <w:r>
        <w:t>Sonja Lööv, hygiensjuksköterska Vårdhygien, SkaS</w:t>
      </w:r>
    </w:p>
    <w:p w14:paraId="3447B2DF" w14:textId="4C8A6328" w:rsidR="009A32ED" w:rsidRDefault="009A32ED" w:rsidP="009A32ED">
      <w:pPr>
        <w:pStyle w:val="Rubrik2"/>
        <w:ind w:right="-143"/>
      </w:pPr>
      <w:bookmarkStart w:id="45" w:name="_Toc100327195"/>
      <w:bookmarkStart w:id="46" w:name="_Toc106874295"/>
      <w:bookmarkStart w:id="47" w:name="_Toc149655311"/>
      <w:r w:rsidRPr="000D04ED">
        <w:t>Källförteckning</w:t>
      </w:r>
      <w:bookmarkEnd w:id="45"/>
      <w:bookmarkEnd w:id="46"/>
      <w:bookmarkEnd w:id="47"/>
    </w:p>
    <w:p w14:paraId="61379959" w14:textId="77777777" w:rsidR="0074666F" w:rsidRDefault="0074666F" w:rsidP="0074666F">
      <w:r>
        <w:t xml:space="preserve">Folkhälsomyndigheten </w:t>
      </w:r>
      <w:hyperlink r:id="rId28" w:history="1">
        <w:r w:rsidRPr="008B53DE">
          <w:rPr>
            <w:rStyle w:val="Hyperlnk"/>
          </w:rPr>
          <w:t xml:space="preserve">Sjukdomsinformation om </w:t>
        </w:r>
        <w:proofErr w:type="spellStart"/>
        <w:r w:rsidRPr="008B53DE">
          <w:rPr>
            <w:rStyle w:val="Hyperlnk"/>
          </w:rPr>
          <w:t>met</w:t>
        </w:r>
        <w:r>
          <w:rPr>
            <w:rStyle w:val="Hyperlnk"/>
          </w:rPr>
          <w:t>i</w:t>
        </w:r>
        <w:r w:rsidRPr="008B53DE">
          <w:rPr>
            <w:rStyle w:val="Hyperlnk"/>
          </w:rPr>
          <w:t>cillinresistenta</w:t>
        </w:r>
        <w:proofErr w:type="spellEnd"/>
        <w:r w:rsidRPr="008B53DE">
          <w:rPr>
            <w:rStyle w:val="Hyperlnk"/>
          </w:rPr>
          <w:t xml:space="preserve"> </w:t>
        </w:r>
        <w:proofErr w:type="spellStart"/>
        <w:r w:rsidRPr="008B53DE">
          <w:rPr>
            <w:rStyle w:val="Hyperlnk"/>
          </w:rPr>
          <w:t>Staphylococcus</w:t>
        </w:r>
        <w:proofErr w:type="spellEnd"/>
        <w:r w:rsidRPr="008B53DE">
          <w:rPr>
            <w:rStyle w:val="Hyperlnk"/>
          </w:rPr>
          <w:t xml:space="preserve"> </w:t>
        </w:r>
        <w:proofErr w:type="spellStart"/>
        <w:r w:rsidRPr="008B53DE">
          <w:rPr>
            <w:rStyle w:val="Hyperlnk"/>
          </w:rPr>
          <w:t>aureus</w:t>
        </w:r>
        <w:proofErr w:type="spellEnd"/>
        <w:r w:rsidRPr="008B53DE">
          <w:rPr>
            <w:rStyle w:val="Hyperlnk"/>
          </w:rPr>
          <w:t xml:space="preserve"> (MRSA)</w:t>
        </w:r>
      </w:hyperlink>
      <w:r>
        <w:t xml:space="preserve"> </w:t>
      </w:r>
    </w:p>
    <w:p w14:paraId="6388BEA6" w14:textId="4B09D37E" w:rsidR="0074666F" w:rsidRDefault="0074666F" w:rsidP="0074666F">
      <w:r>
        <w:t xml:space="preserve">Smittskydd VGR </w:t>
      </w:r>
      <w:hyperlink r:id="rId29" w:history="1">
        <w:r w:rsidRPr="00914325">
          <w:rPr>
            <w:rStyle w:val="Hyperlnk"/>
          </w:rPr>
          <w:t>Smittskyddsblad läkarinformation</w:t>
        </w:r>
      </w:hyperlink>
    </w:p>
    <w:p w14:paraId="5BF256D5" w14:textId="77777777" w:rsidR="0074666F" w:rsidRDefault="0074666F" w:rsidP="0074666F">
      <w:r>
        <w:lastRenderedPageBreak/>
        <w:t xml:space="preserve">Socialstyrelsen </w:t>
      </w:r>
      <w:hyperlink r:id="rId30" w:history="1">
        <w:r w:rsidRPr="00960924">
          <w:rPr>
            <w:rStyle w:val="Hyperlnk"/>
          </w:rPr>
          <w:t>Basal hygien i vård och omsorg (SOSFS 2015:10). Socialstyrelsens författningssamling</w:t>
        </w:r>
      </w:hyperlink>
      <w:r>
        <w:t xml:space="preserve"> </w:t>
      </w:r>
    </w:p>
    <w:sectPr w:rsidR="0074666F" w:rsidSect="0034374F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3E0F7" w14:textId="77777777" w:rsidR="00B004E8" w:rsidRDefault="00B004E8">
      <w:r>
        <w:separator/>
      </w:r>
    </w:p>
  </w:endnote>
  <w:endnote w:type="continuationSeparator" w:id="0">
    <w:p w14:paraId="2D4D57FA" w14:textId="77777777" w:rsidR="00B004E8" w:rsidRDefault="00B004E8">
      <w:r>
        <w:continuationSeparator/>
      </w:r>
    </w:p>
  </w:endnote>
  <w:endnote w:type="continuationNotice" w:id="1">
    <w:p w14:paraId="088680F7" w14:textId="77777777" w:rsidR="00B004E8" w:rsidRDefault="00B004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19037" w14:textId="77777777" w:rsidR="005D4C6E" w:rsidRDefault="005D4C6E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82992100"/>
      <w:docPartObj>
        <w:docPartGallery w:val="Page Numbers (Bottom of Page)"/>
        <w:docPartUnique/>
      </w:docPartObj>
    </w:sdtPr>
    <w:sdtContent>
      <w:p w14:paraId="1DB51D9E" w14:textId="0BAE3491" w:rsidR="005D4C6E" w:rsidRDefault="005D4C6E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F020D8" w14:textId="4CACD6B1" w:rsidR="005D4C6E" w:rsidRDefault="005D4C6E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09010970"/>
      <w:docPartObj>
        <w:docPartGallery w:val="Page Numbers (Bottom of Page)"/>
        <w:docPartUnique/>
      </w:docPartObj>
    </w:sdtPr>
    <w:sdtContent>
      <w:p w14:paraId="10E8AE9F" w14:textId="6B44D117" w:rsidR="005D4C6E" w:rsidRDefault="005D4C6E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324431" w14:textId="31E798D9" w:rsidR="0034374F" w:rsidRDefault="0034374F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88EF9" w14:textId="77777777" w:rsidR="00B004E8" w:rsidRDefault="00B004E8"/>
  </w:footnote>
  <w:footnote w:type="continuationSeparator" w:id="0">
    <w:p w14:paraId="7378C19F" w14:textId="77777777" w:rsidR="00B004E8" w:rsidRDefault="00B004E8">
      <w:r>
        <w:continuationSeparator/>
      </w:r>
    </w:p>
  </w:footnote>
  <w:footnote w:type="continuationNotice" w:id="1">
    <w:p w14:paraId="3F59183B" w14:textId="77777777" w:rsidR="00B004E8" w:rsidRDefault="00B004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02C92" w14:textId="77777777" w:rsidR="005D4C6E" w:rsidRDefault="005D4C6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F1FD8" w14:textId="77777777" w:rsidR="005D4C6E" w:rsidRDefault="005D4C6E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6C62B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5DAF8FD" wp14:editId="1C8EE02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303ABECB" wp14:editId="58B63E2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AB439C6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3ABECB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3AB439C6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3503884">
    <w:abstractNumId w:val="17"/>
  </w:num>
  <w:num w:numId="2" w16cid:durableId="1023943689">
    <w:abstractNumId w:val="14"/>
  </w:num>
  <w:num w:numId="3" w16cid:durableId="1602713508">
    <w:abstractNumId w:val="0"/>
  </w:num>
  <w:num w:numId="4" w16cid:durableId="161894433">
    <w:abstractNumId w:val="6"/>
  </w:num>
  <w:num w:numId="5" w16cid:durableId="560024944">
    <w:abstractNumId w:val="15"/>
  </w:num>
  <w:num w:numId="6" w16cid:durableId="716316174">
    <w:abstractNumId w:val="2"/>
  </w:num>
  <w:num w:numId="7" w16cid:durableId="727648500">
    <w:abstractNumId w:val="11"/>
  </w:num>
  <w:num w:numId="8" w16cid:durableId="944263001">
    <w:abstractNumId w:val="8"/>
  </w:num>
  <w:num w:numId="9" w16cid:durableId="2002468459">
    <w:abstractNumId w:val="1"/>
  </w:num>
  <w:num w:numId="10" w16cid:durableId="1823498938">
    <w:abstractNumId w:val="1"/>
  </w:num>
  <w:num w:numId="11" w16cid:durableId="894586260">
    <w:abstractNumId w:val="3"/>
  </w:num>
  <w:num w:numId="12" w16cid:durableId="1786851379">
    <w:abstractNumId w:val="4"/>
  </w:num>
  <w:num w:numId="13" w16cid:durableId="611134893">
    <w:abstractNumId w:val="13"/>
  </w:num>
  <w:num w:numId="14" w16cid:durableId="290868474">
    <w:abstractNumId w:val="9"/>
  </w:num>
  <w:num w:numId="15" w16cid:durableId="615060597">
    <w:abstractNumId w:val="7"/>
  </w:num>
  <w:num w:numId="16" w16cid:durableId="501093574">
    <w:abstractNumId w:val="12"/>
  </w:num>
  <w:num w:numId="17" w16cid:durableId="2117872104">
    <w:abstractNumId w:val="5"/>
  </w:num>
  <w:num w:numId="18" w16cid:durableId="821196698">
    <w:abstractNumId w:val="10"/>
  </w:num>
  <w:num w:numId="19" w16cid:durableId="8153397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963"/>
    <w:rsid w:val="000051D5"/>
    <w:rsid w:val="00006D2A"/>
    <w:rsid w:val="00010D47"/>
    <w:rsid w:val="00016CF0"/>
    <w:rsid w:val="00030DDD"/>
    <w:rsid w:val="000313BB"/>
    <w:rsid w:val="00033ED5"/>
    <w:rsid w:val="00042452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375"/>
    <w:rsid w:val="000A611A"/>
    <w:rsid w:val="000B12D9"/>
    <w:rsid w:val="000B4536"/>
    <w:rsid w:val="000B7715"/>
    <w:rsid w:val="000D6173"/>
    <w:rsid w:val="000E463B"/>
    <w:rsid w:val="000E5A7E"/>
    <w:rsid w:val="000F0A68"/>
    <w:rsid w:val="000F11A7"/>
    <w:rsid w:val="000F43A3"/>
    <w:rsid w:val="000F7681"/>
    <w:rsid w:val="00103031"/>
    <w:rsid w:val="001044FE"/>
    <w:rsid w:val="001139D4"/>
    <w:rsid w:val="00121B7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94608"/>
    <w:rsid w:val="0019632A"/>
    <w:rsid w:val="001A4C1D"/>
    <w:rsid w:val="001A4E7C"/>
    <w:rsid w:val="001B762C"/>
    <w:rsid w:val="001B766F"/>
    <w:rsid w:val="001C1210"/>
    <w:rsid w:val="001C4D0A"/>
    <w:rsid w:val="001C5FEF"/>
    <w:rsid w:val="001D6564"/>
    <w:rsid w:val="001E1A7C"/>
    <w:rsid w:val="001E3789"/>
    <w:rsid w:val="00211487"/>
    <w:rsid w:val="00211D91"/>
    <w:rsid w:val="00217DEC"/>
    <w:rsid w:val="00223C3D"/>
    <w:rsid w:val="00235B57"/>
    <w:rsid w:val="002377EF"/>
    <w:rsid w:val="00250F24"/>
    <w:rsid w:val="002523C5"/>
    <w:rsid w:val="0025380B"/>
    <w:rsid w:val="0025703A"/>
    <w:rsid w:val="00261878"/>
    <w:rsid w:val="00262F3D"/>
    <w:rsid w:val="00263281"/>
    <w:rsid w:val="002651D6"/>
    <w:rsid w:val="0026551F"/>
    <w:rsid w:val="00270FA8"/>
    <w:rsid w:val="00273C72"/>
    <w:rsid w:val="00280A85"/>
    <w:rsid w:val="00284119"/>
    <w:rsid w:val="002846BA"/>
    <w:rsid w:val="00286890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0D4"/>
    <w:rsid w:val="002E263F"/>
    <w:rsid w:val="002E6F81"/>
    <w:rsid w:val="002F08BA"/>
    <w:rsid w:val="002F2CFF"/>
    <w:rsid w:val="002F568B"/>
    <w:rsid w:val="002F7818"/>
    <w:rsid w:val="003066D0"/>
    <w:rsid w:val="0031108A"/>
    <w:rsid w:val="00311401"/>
    <w:rsid w:val="0031420F"/>
    <w:rsid w:val="003203D7"/>
    <w:rsid w:val="00320F86"/>
    <w:rsid w:val="00324171"/>
    <w:rsid w:val="00326C24"/>
    <w:rsid w:val="00337F99"/>
    <w:rsid w:val="003410BD"/>
    <w:rsid w:val="0034307B"/>
    <w:rsid w:val="0034374F"/>
    <w:rsid w:val="00345EB1"/>
    <w:rsid w:val="0035083B"/>
    <w:rsid w:val="00350CC4"/>
    <w:rsid w:val="00360E0D"/>
    <w:rsid w:val="0036357D"/>
    <w:rsid w:val="0036594C"/>
    <w:rsid w:val="00367D19"/>
    <w:rsid w:val="00371BED"/>
    <w:rsid w:val="0037729A"/>
    <w:rsid w:val="00384019"/>
    <w:rsid w:val="003854F1"/>
    <w:rsid w:val="0039118E"/>
    <w:rsid w:val="003947A3"/>
    <w:rsid w:val="00397F54"/>
    <w:rsid w:val="003A0D43"/>
    <w:rsid w:val="003B0C3D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C51"/>
    <w:rsid w:val="00421B10"/>
    <w:rsid w:val="004230F7"/>
    <w:rsid w:val="0043167E"/>
    <w:rsid w:val="0043409A"/>
    <w:rsid w:val="00444F95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E2C"/>
    <w:rsid w:val="004969A0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37FC"/>
    <w:rsid w:val="00531E60"/>
    <w:rsid w:val="00541D07"/>
    <w:rsid w:val="00544BAB"/>
    <w:rsid w:val="00545F31"/>
    <w:rsid w:val="005578FA"/>
    <w:rsid w:val="00565129"/>
    <w:rsid w:val="00565CD0"/>
    <w:rsid w:val="00567820"/>
    <w:rsid w:val="00574DB4"/>
    <w:rsid w:val="00574F5B"/>
    <w:rsid w:val="005770AD"/>
    <w:rsid w:val="00581414"/>
    <w:rsid w:val="00582490"/>
    <w:rsid w:val="00584EE2"/>
    <w:rsid w:val="005939A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4C6E"/>
    <w:rsid w:val="005E02B3"/>
    <w:rsid w:val="005E1E24"/>
    <w:rsid w:val="005F33F2"/>
    <w:rsid w:val="005F5D7F"/>
    <w:rsid w:val="005F7814"/>
    <w:rsid w:val="0060596B"/>
    <w:rsid w:val="00606D97"/>
    <w:rsid w:val="006105EF"/>
    <w:rsid w:val="00613533"/>
    <w:rsid w:val="00614E64"/>
    <w:rsid w:val="00617710"/>
    <w:rsid w:val="00617EE6"/>
    <w:rsid w:val="0062184C"/>
    <w:rsid w:val="00623724"/>
    <w:rsid w:val="00624D6E"/>
    <w:rsid w:val="00627BEA"/>
    <w:rsid w:val="006319DB"/>
    <w:rsid w:val="0065595B"/>
    <w:rsid w:val="00656DCD"/>
    <w:rsid w:val="00660269"/>
    <w:rsid w:val="00664147"/>
    <w:rsid w:val="0066475F"/>
    <w:rsid w:val="00665F89"/>
    <w:rsid w:val="0066615F"/>
    <w:rsid w:val="00673C92"/>
    <w:rsid w:val="006753EC"/>
    <w:rsid w:val="00685193"/>
    <w:rsid w:val="006854F3"/>
    <w:rsid w:val="006A2789"/>
    <w:rsid w:val="006A4978"/>
    <w:rsid w:val="006A705E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B97"/>
    <w:rsid w:val="006D7535"/>
    <w:rsid w:val="006E450B"/>
    <w:rsid w:val="006F0D7E"/>
    <w:rsid w:val="00706169"/>
    <w:rsid w:val="00710B77"/>
    <w:rsid w:val="00712615"/>
    <w:rsid w:val="007155D5"/>
    <w:rsid w:val="0072075B"/>
    <w:rsid w:val="007221C2"/>
    <w:rsid w:val="00730955"/>
    <w:rsid w:val="00733A9C"/>
    <w:rsid w:val="0073456F"/>
    <w:rsid w:val="00736574"/>
    <w:rsid w:val="007367E0"/>
    <w:rsid w:val="00737215"/>
    <w:rsid w:val="007405F2"/>
    <w:rsid w:val="0074666F"/>
    <w:rsid w:val="00754905"/>
    <w:rsid w:val="00760038"/>
    <w:rsid w:val="00762EE0"/>
    <w:rsid w:val="00765C41"/>
    <w:rsid w:val="00767835"/>
    <w:rsid w:val="00770B90"/>
    <w:rsid w:val="00771100"/>
    <w:rsid w:val="007759DD"/>
    <w:rsid w:val="0078609F"/>
    <w:rsid w:val="007917BA"/>
    <w:rsid w:val="00792BB9"/>
    <w:rsid w:val="007A334E"/>
    <w:rsid w:val="007A5C6F"/>
    <w:rsid w:val="007B4599"/>
    <w:rsid w:val="007C51E6"/>
    <w:rsid w:val="007D4241"/>
    <w:rsid w:val="007D4317"/>
    <w:rsid w:val="007D4EA3"/>
    <w:rsid w:val="007E4B0E"/>
    <w:rsid w:val="007F1CFF"/>
    <w:rsid w:val="007F5DD5"/>
    <w:rsid w:val="0080507E"/>
    <w:rsid w:val="00817EFC"/>
    <w:rsid w:val="00821A1B"/>
    <w:rsid w:val="008262E9"/>
    <w:rsid w:val="00827E69"/>
    <w:rsid w:val="00835216"/>
    <w:rsid w:val="00835C4D"/>
    <w:rsid w:val="00843F48"/>
    <w:rsid w:val="00851423"/>
    <w:rsid w:val="00855A34"/>
    <w:rsid w:val="008569C6"/>
    <w:rsid w:val="00857848"/>
    <w:rsid w:val="008654B6"/>
    <w:rsid w:val="0086733F"/>
    <w:rsid w:val="0087139C"/>
    <w:rsid w:val="00873419"/>
    <w:rsid w:val="00880E83"/>
    <w:rsid w:val="00887300"/>
    <w:rsid w:val="00892F28"/>
    <w:rsid w:val="008A0C5F"/>
    <w:rsid w:val="008A3DEA"/>
    <w:rsid w:val="008A4EB9"/>
    <w:rsid w:val="008A5001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08BB"/>
    <w:rsid w:val="009046E6"/>
    <w:rsid w:val="00906238"/>
    <w:rsid w:val="00907EF9"/>
    <w:rsid w:val="00911231"/>
    <w:rsid w:val="0091295C"/>
    <w:rsid w:val="00914D58"/>
    <w:rsid w:val="00921F47"/>
    <w:rsid w:val="00922368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2B43"/>
    <w:rsid w:val="009935C4"/>
    <w:rsid w:val="009A07DC"/>
    <w:rsid w:val="009A197D"/>
    <w:rsid w:val="009A32ED"/>
    <w:rsid w:val="009B1F6B"/>
    <w:rsid w:val="009C0D12"/>
    <w:rsid w:val="009C192E"/>
    <w:rsid w:val="009C2E3E"/>
    <w:rsid w:val="009C6C0C"/>
    <w:rsid w:val="009D1594"/>
    <w:rsid w:val="009D6819"/>
    <w:rsid w:val="009D6D1C"/>
    <w:rsid w:val="009E0CF9"/>
    <w:rsid w:val="009E531B"/>
    <w:rsid w:val="009E5EE5"/>
    <w:rsid w:val="009E6C56"/>
    <w:rsid w:val="009E7DCF"/>
    <w:rsid w:val="009F4A56"/>
    <w:rsid w:val="009F4E65"/>
    <w:rsid w:val="009F7655"/>
    <w:rsid w:val="00A006A5"/>
    <w:rsid w:val="00A052CB"/>
    <w:rsid w:val="00A054C9"/>
    <w:rsid w:val="00A05942"/>
    <w:rsid w:val="00A06376"/>
    <w:rsid w:val="00A07BEC"/>
    <w:rsid w:val="00A1398E"/>
    <w:rsid w:val="00A264BE"/>
    <w:rsid w:val="00A272CA"/>
    <w:rsid w:val="00A33051"/>
    <w:rsid w:val="00A349F4"/>
    <w:rsid w:val="00A407AD"/>
    <w:rsid w:val="00A40923"/>
    <w:rsid w:val="00A41C05"/>
    <w:rsid w:val="00A42426"/>
    <w:rsid w:val="00A514B7"/>
    <w:rsid w:val="00A54A0B"/>
    <w:rsid w:val="00A641C1"/>
    <w:rsid w:val="00A65FD4"/>
    <w:rsid w:val="00A67C6E"/>
    <w:rsid w:val="00A81198"/>
    <w:rsid w:val="00A81E48"/>
    <w:rsid w:val="00A82035"/>
    <w:rsid w:val="00A90D77"/>
    <w:rsid w:val="00A92E07"/>
    <w:rsid w:val="00A97121"/>
    <w:rsid w:val="00AA0B3A"/>
    <w:rsid w:val="00AA4156"/>
    <w:rsid w:val="00AA4BB3"/>
    <w:rsid w:val="00AA6EB4"/>
    <w:rsid w:val="00AA767D"/>
    <w:rsid w:val="00AB0CC9"/>
    <w:rsid w:val="00AC3FF6"/>
    <w:rsid w:val="00AD521F"/>
    <w:rsid w:val="00AD73EC"/>
    <w:rsid w:val="00AD7AD5"/>
    <w:rsid w:val="00AE5BC7"/>
    <w:rsid w:val="00AF3ED8"/>
    <w:rsid w:val="00AF5AAF"/>
    <w:rsid w:val="00B004E8"/>
    <w:rsid w:val="00B046D8"/>
    <w:rsid w:val="00B13F4C"/>
    <w:rsid w:val="00B16219"/>
    <w:rsid w:val="00B165E3"/>
    <w:rsid w:val="00B16C59"/>
    <w:rsid w:val="00B2319C"/>
    <w:rsid w:val="00B27B23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1494"/>
    <w:rsid w:val="00C4115D"/>
    <w:rsid w:val="00C43BDD"/>
    <w:rsid w:val="00C44948"/>
    <w:rsid w:val="00C47778"/>
    <w:rsid w:val="00C5011E"/>
    <w:rsid w:val="00C50EE5"/>
    <w:rsid w:val="00C5240A"/>
    <w:rsid w:val="00C5398F"/>
    <w:rsid w:val="00C556F5"/>
    <w:rsid w:val="00C70E19"/>
    <w:rsid w:val="00C72472"/>
    <w:rsid w:val="00C72574"/>
    <w:rsid w:val="00C7430C"/>
    <w:rsid w:val="00C77C91"/>
    <w:rsid w:val="00C82D7E"/>
    <w:rsid w:val="00C85DA1"/>
    <w:rsid w:val="00C9071C"/>
    <w:rsid w:val="00C908FF"/>
    <w:rsid w:val="00C97BD3"/>
    <w:rsid w:val="00CA39EF"/>
    <w:rsid w:val="00CA521F"/>
    <w:rsid w:val="00CA756F"/>
    <w:rsid w:val="00CB0493"/>
    <w:rsid w:val="00CB17FF"/>
    <w:rsid w:val="00CB1ED7"/>
    <w:rsid w:val="00CB25DB"/>
    <w:rsid w:val="00CC167C"/>
    <w:rsid w:val="00CC52D9"/>
    <w:rsid w:val="00CD575D"/>
    <w:rsid w:val="00CD6647"/>
    <w:rsid w:val="00CE4B73"/>
    <w:rsid w:val="00CF70BB"/>
    <w:rsid w:val="00D02A35"/>
    <w:rsid w:val="00D074DB"/>
    <w:rsid w:val="00D139CF"/>
    <w:rsid w:val="00D20779"/>
    <w:rsid w:val="00D26929"/>
    <w:rsid w:val="00D311EB"/>
    <w:rsid w:val="00D376DA"/>
    <w:rsid w:val="00D37E7F"/>
    <w:rsid w:val="00D47AD7"/>
    <w:rsid w:val="00D51529"/>
    <w:rsid w:val="00D51AEE"/>
    <w:rsid w:val="00D67C88"/>
    <w:rsid w:val="00D85218"/>
    <w:rsid w:val="00D915B1"/>
    <w:rsid w:val="00D95969"/>
    <w:rsid w:val="00DA299D"/>
    <w:rsid w:val="00DA65C4"/>
    <w:rsid w:val="00DB22C9"/>
    <w:rsid w:val="00DB2AB4"/>
    <w:rsid w:val="00DB3273"/>
    <w:rsid w:val="00DB51DE"/>
    <w:rsid w:val="00DE4447"/>
    <w:rsid w:val="00DE5DA2"/>
    <w:rsid w:val="00DE63C6"/>
    <w:rsid w:val="00DF0033"/>
    <w:rsid w:val="00E026BF"/>
    <w:rsid w:val="00E03DB3"/>
    <w:rsid w:val="00E07B1B"/>
    <w:rsid w:val="00E11853"/>
    <w:rsid w:val="00E1329F"/>
    <w:rsid w:val="00E330CB"/>
    <w:rsid w:val="00E52A86"/>
    <w:rsid w:val="00E54B47"/>
    <w:rsid w:val="00E553BF"/>
    <w:rsid w:val="00E55D93"/>
    <w:rsid w:val="00E57A7D"/>
    <w:rsid w:val="00E61294"/>
    <w:rsid w:val="00E7237C"/>
    <w:rsid w:val="00E77C46"/>
    <w:rsid w:val="00E86CE8"/>
    <w:rsid w:val="00E90E82"/>
    <w:rsid w:val="00E95B2D"/>
    <w:rsid w:val="00EA00CB"/>
    <w:rsid w:val="00EA1BAA"/>
    <w:rsid w:val="00EA3FCD"/>
    <w:rsid w:val="00EA42A0"/>
    <w:rsid w:val="00EA63EC"/>
    <w:rsid w:val="00EB6714"/>
    <w:rsid w:val="00EC0A68"/>
    <w:rsid w:val="00EC3C32"/>
    <w:rsid w:val="00EC5006"/>
    <w:rsid w:val="00EC56D2"/>
    <w:rsid w:val="00ED49C3"/>
    <w:rsid w:val="00ED6CE8"/>
    <w:rsid w:val="00ED7AA6"/>
    <w:rsid w:val="00EE2A56"/>
    <w:rsid w:val="00EE3818"/>
    <w:rsid w:val="00EE3C2E"/>
    <w:rsid w:val="00F147A7"/>
    <w:rsid w:val="00F15564"/>
    <w:rsid w:val="00F22264"/>
    <w:rsid w:val="00F2564D"/>
    <w:rsid w:val="00F31F9C"/>
    <w:rsid w:val="00F35B05"/>
    <w:rsid w:val="00F413D9"/>
    <w:rsid w:val="00F5135F"/>
    <w:rsid w:val="00F51F78"/>
    <w:rsid w:val="00F86F47"/>
    <w:rsid w:val="00F90B64"/>
    <w:rsid w:val="00F91867"/>
    <w:rsid w:val="00F96494"/>
    <w:rsid w:val="00FB2F0F"/>
    <w:rsid w:val="00FB5086"/>
    <w:rsid w:val="00FB5411"/>
    <w:rsid w:val="00FB6392"/>
    <w:rsid w:val="00FC4F36"/>
    <w:rsid w:val="00FC5F7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AB8229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67C6E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A67C6E"/>
    <w:pPr>
      <w:tabs>
        <w:tab w:val="right" w:leader="dot" w:pos="8919"/>
      </w:tabs>
      <w:ind w:left="85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styleId="Kommentarsreferens">
    <w:name w:val="annotation reference"/>
    <w:basedOn w:val="Standardstycketeckensnitt"/>
    <w:uiPriority w:val="99"/>
    <w:semiHidden/>
    <w:unhideWhenUsed/>
    <w:rsid w:val="00C4494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C44948"/>
    <w:pPr>
      <w:spacing w:line="240" w:lineRule="auto"/>
      <w:ind w:left="992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C4494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74F5B"/>
    <w:pPr>
      <w:ind w:left="567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74F5B"/>
    <w:rPr>
      <w:b/>
      <w:b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B22C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6105E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165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msk10352-1466081082-102/surrogate/Smittskyddsblad%20MRSA%20l%c3%a4karinformation.pdf" TargetMode="External" Id="rId13" /><Relationship Type="http://schemas.openxmlformats.org/officeDocument/2006/relationships/hyperlink" Target="https://mellanarkiv-offentlig.vgregion.se/alfresco/s/archive/stream/public/v1/source/available/sofia/su2259-2029296069-20/native/MRSA%20information%20till%20patienter%20och%20n%c3%a4rst%c3%a5ende.pdf" TargetMode="External" Id="rId18" /><Relationship Type="http://schemas.openxmlformats.org/officeDocument/2006/relationships/hyperlink" Target="https://www.vardhandboken.se/vardhygien-infektioner-och-smittspridning/infektioner-och-smittspridning/multiresistenta-bakterier/nationellt-handlingsprogram/" TargetMode="External" Id="rId26" /><Relationship Type="http://schemas.openxmlformats.org/officeDocument/2006/relationships/hyperlink" Target="https://mellanarkiv-offentlig.vgregion.se/alfresco/s/archive/stream/public/v1/source/available/sofia/skas9729-602154698-23/surrogate/V%c3%a5rdhygieniska%20riskfaktorer%20f%c3%b6r%20smittspridning%20i%20v%c3%a5rd%20och%20omsorg.pdf" TargetMode="External" Id="rId21" /><Relationship Type="http://schemas.openxmlformats.org/officeDocument/2006/relationships/footer" Target="footer2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msk10352-1466081082-84/surrogate/Smittskyddsblad%20MRSA%20patientinformation.pdf" TargetMode="External" Id="rId12" /><Relationship Type="http://schemas.openxmlformats.org/officeDocument/2006/relationships/hyperlink" Target="https://mellanarkiv-offentlig.vgregion.se/alfresco/s/archive/stream/public/v1/source/available/sofia/skas9729-602154698-36/surrogate/Preoperativ%20helkroppsdesinfektion-%20regiongemensam%20rutin.pdf" TargetMode="External" Id="rId17" /><Relationship Type="http://schemas.openxmlformats.org/officeDocument/2006/relationships/hyperlink" Target="https://mellanarkiv-offentlig.vgregion.se/alfresco/s/archive/stream/public/v1/source/available/sofia/smsk10352-1466081082-84/surrogate/Smittskyddsblad%20MRSA%20patientinformation.pdf" TargetMode="External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hyperlink" Target="https://mellanarkiv-offentlig.vgregion.se/alfresco/s/archive/stream/public/v1/source/available/SOFIA/SKAS9729-602154698-2/SURROGATE/Basal%20hygien%20och%20kl%c3%a4dregler.pdf" TargetMode="External" Id="rId16" /><Relationship Type="http://schemas.openxmlformats.org/officeDocument/2006/relationships/hyperlink" Target="https://mellanarkiv-offentlig.vgregion.se/alfresco/s/archive/stream/public/v1/source/available/SOFIA/SKAS9729-602154698-2/SURROGATE/Basal%20hygien%20och%20kl%c3%a4dregler.pdf" TargetMode="External" Id="rId20" /><Relationship Type="http://schemas.openxmlformats.org/officeDocument/2006/relationships/hyperlink" Target="https://mellanarkiv-offentlig.vgregion.se/alfresco/s/archive/stream/public/v1/source/available/sofia/smsk10352-1466081082-102/surrogate/Smittskyddsblad%20MRSA%20l%c3%a4karinformation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10459-682331530-408/SURROGATE/Handlingsprogram%20MRB%202016.pdf" TargetMode="External" Id="rId24" /><Relationship Type="http://schemas.openxmlformats.org/officeDocument/2006/relationships/header" Target="header2.xml" Id="rId32" /><Relationship Type="http://schemas.openxmlformats.org/officeDocument/2006/relationships/fontTable" Target="fontTable.xml" Id="rId37" /><Relationship Type="http://schemas.openxmlformats.org/officeDocument/2006/relationships/hyperlink" Target="https://mellanarkiv-offentlig.vgregion.se/alfresco/s/archive/stream/public/v1/source/available/sofia/skas9729-602154698-15/surrogate/Smitta%20-%20dokumentation%20i%20Melior.pdf" TargetMode="External" Id="rId15" /><Relationship Type="http://schemas.openxmlformats.org/officeDocument/2006/relationships/hyperlink" Target="https://mellanarkiv-offentlig.vgregion.se/alfresco/s/archive/stream/public/v1/source/available/sofia/skas9729-602154698-15/surrogate/Smitta%20-%20dokumentation%20i%20Melior.pdf" TargetMode="External" Id="rId23" /><Relationship Type="http://schemas.openxmlformats.org/officeDocument/2006/relationships/hyperlink" Target="https://www.folkhalsomyndigheten.se/smittskydd-beredskap/smittsamma-sjukdomar/meticillinresistenta-gula-stafylokocker-mrsa/" TargetMode="External" Id="rId28" /><Relationship Type="http://schemas.openxmlformats.org/officeDocument/2006/relationships/footer" Target="footer3.xml" Id="rId36" /><Relationship Type="http://schemas.openxmlformats.org/officeDocument/2006/relationships/footnotes" Target="footnotes.xml" Id="rId10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19" /><Relationship Type="http://schemas.openxmlformats.org/officeDocument/2006/relationships/header" Target="header1.xml" Id="rId31" /><Relationship Type="http://schemas.openxmlformats.org/officeDocument/2006/relationships/webSettings" Target="webSettings.xml" Id="rId9" /><Relationship Type="http://schemas.openxmlformats.org/officeDocument/2006/relationships/hyperlink" Target="https://www.vgregion.se/halsa-och-vard/vardgivarwebben/vardriktlinjer/smittskydd-vastra-gotaland/sminet2/" TargetMode="External" Id="rId14" /><Relationship Type="http://schemas.openxmlformats.org/officeDocument/2006/relationships/hyperlink" Target="https://mellanarkiv-offentlig.vgregion.se/alfresco/s/archive/stream/public/v1/source/available/sofia/skas9729-602154698-10/surrogate/Multiresistenta%20bakterier%20(MRB)%2c%20screenodling%20-%20handlingsplan.pdf" TargetMode="External" Id="rId22" /><Relationship Type="http://schemas.openxmlformats.org/officeDocument/2006/relationships/hyperlink" Target="https://www.vardhandboken.se/vardhygien-infektioner-och-smittspridning/infektioner-och-smittspridning/multiresistenta-bakterier/atgarder-i-varden/" TargetMode="External" Id="rId27" /><Relationship Type="http://schemas.openxmlformats.org/officeDocument/2006/relationships/hyperlink" Target="https://www.socialstyrelsen.se/globalassets/sharepoint-dokument/artikelkatalog/foreskrifter-och-allmanna-rad/2015-5-10.pdf" TargetMode="External" Id="rId30" /><Relationship Type="http://schemas.openxmlformats.org/officeDocument/2006/relationships/header" Target="header3.xml" Id="rId35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2176</Words>
  <Characters>11535</Characters>
  <Application>Microsoft Office Word</Application>
  <DocSecurity>0</DocSecurity>
  <Lines>96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13684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Meticillinresistenta Staphylococcus aureus (MRSA) – vårdhygien</dc:title>
  <dc:subject/>
  <dc:creator/>
  <keywords/>
  <lastModifiedBy/>
  <revision>1</revision>
  <dcterms:created xsi:type="dcterms:W3CDTF">2023-10-31T13:44:00.0000000Z</dcterms:created>
  <dcterms:modified xsi:type="dcterms:W3CDTF">2023-11-09T07:51:00.0000000Z</dcterms:modified>
</coreProperties>
</file>