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343B68" w14:textId="69E3B370" w:rsidR="00184167" w:rsidRPr="00DA6004" w:rsidRDefault="00D41D22" w:rsidP="00DA6004">
      <w:pPr>
        <w:pStyle w:val="Rubrik1"/>
      </w:pPr>
      <w:bookmarkStart w:id="0" w:name="_Toc140068258"/>
      <w:bookmarkStart w:id="1" w:name="_Toc140072586"/>
      <w:bookmarkStart w:id="2" w:name="_Toc179899974"/>
      <w:bookmarkStart w:id="3" w:name="_Toc203630761"/>
      <w:bookmarkStart w:id="4" w:name="_Toc321146591"/>
      <w:r w:rsidRPr="00DA6004">
        <w:t xml:space="preserve">Vattkoppor </w:t>
      </w:r>
      <w:r w:rsidR="0059438F" w:rsidRPr="00DA6004">
        <w:t>och</w:t>
      </w:r>
      <w:r w:rsidRPr="00DA6004">
        <w:t xml:space="preserve"> bältros, vårdhygieniska rutiner</w:t>
      </w:r>
      <w:bookmarkEnd w:id="0"/>
      <w:bookmarkEnd w:id="1"/>
      <w:bookmarkEnd w:id="2"/>
      <w:bookmarkEnd w:id="3"/>
    </w:p>
    <w:p w14:paraId="75D7CE35" w14:textId="40DB7787" w:rsidR="009A32ED" w:rsidRDefault="009A32ED" w:rsidP="009A32ED">
      <w:pPr>
        <w:pStyle w:val="Rubrik2"/>
        <w:ind w:right="-143"/>
      </w:pPr>
      <w:bookmarkStart w:id="5" w:name="_Toc100327184"/>
      <w:bookmarkStart w:id="6" w:name="_Toc106874287"/>
      <w:bookmarkStart w:id="7" w:name="_Toc140068259"/>
      <w:bookmarkStart w:id="8" w:name="_Toc140072587"/>
      <w:bookmarkStart w:id="9" w:name="_Toc203630762"/>
      <w:bookmarkEnd w:id="4"/>
      <w:r>
        <w:t>Förändringar sedan föregående version</w:t>
      </w:r>
      <w:bookmarkEnd w:id="5"/>
      <w:bookmarkEnd w:id="6"/>
      <w:bookmarkEnd w:id="7"/>
      <w:bookmarkEnd w:id="8"/>
      <w:bookmarkEnd w:id="9"/>
    </w:p>
    <w:p w14:paraId="191224BC" w14:textId="4B41C00E" w:rsidR="009A32ED" w:rsidRDefault="00D41D22" w:rsidP="0047410E">
      <w:r w:rsidRPr="00F038F2">
        <w:t xml:space="preserve">Redaktionella förändringar. </w:t>
      </w:r>
    </w:p>
    <w:p w14:paraId="30BAE68D" w14:textId="4D1B7CDB" w:rsidR="00D07AA3" w:rsidRDefault="00D00843" w:rsidP="00D00843">
      <w:pPr>
        <w:pStyle w:val="Rubrik2"/>
      </w:pPr>
      <w:bookmarkStart w:id="10" w:name="_Toc203630763"/>
      <w:r>
        <w:t>Innehållsförteckning</w:t>
      </w:r>
      <w:bookmarkEnd w:id="10"/>
    </w:p>
    <w:p w14:paraId="281DC1A8" w14:textId="1195CEBB" w:rsidR="00323AC7" w:rsidRPr="00772467" w:rsidRDefault="002F4E65" w:rsidP="00747385">
      <w:pPr>
        <w:pStyle w:val="Innehll1"/>
        <w:rPr>
          <w:rFonts w:eastAsiaTheme="minorEastAsia"/>
          <w:kern w:val="2"/>
          <w14:ligatures w14:val="standardContextual"/>
        </w:rPr>
      </w:pPr>
      <w:r w:rsidRPr="00772467">
        <w:fldChar w:fldCharType="begin"/>
      </w:r>
      <w:r w:rsidRPr="00772467">
        <w:instrText xml:space="preserve"> TOC \o "1-4" \h \z \u </w:instrText>
      </w:r>
      <w:r w:rsidRPr="00772467">
        <w:fldChar w:fldCharType="separate"/>
      </w:r>
      <w:hyperlink w:anchor="_Toc203630762" w:history="1">
        <w:r w:rsidR="00323AC7" w:rsidRPr="00772467">
          <w:rPr>
            <w:rStyle w:val="Hyperlnk"/>
          </w:rPr>
          <w:t>Förändringar sedan föregående version</w:t>
        </w:r>
        <w:r w:rsidR="00323AC7" w:rsidRPr="00772467">
          <w:rPr>
            <w:webHidden/>
          </w:rPr>
          <w:tab/>
        </w:r>
        <w:r w:rsidR="00323AC7" w:rsidRPr="00772467">
          <w:rPr>
            <w:webHidden/>
          </w:rPr>
          <w:fldChar w:fldCharType="begin"/>
        </w:r>
        <w:r w:rsidR="00323AC7" w:rsidRPr="00772467">
          <w:rPr>
            <w:webHidden/>
          </w:rPr>
          <w:instrText xml:space="preserve"> PAGEREF _Toc203630762 \h </w:instrText>
        </w:r>
        <w:r w:rsidR="00323AC7" w:rsidRPr="00772467">
          <w:rPr>
            <w:webHidden/>
          </w:rPr>
        </w:r>
        <w:r w:rsidR="00323AC7" w:rsidRPr="00772467">
          <w:rPr>
            <w:webHidden/>
          </w:rPr>
          <w:fldChar w:fldCharType="separate"/>
        </w:r>
        <w:r w:rsidR="00323AC7" w:rsidRPr="00772467">
          <w:rPr>
            <w:webHidden/>
          </w:rPr>
          <w:t>1</w:t>
        </w:r>
        <w:r w:rsidR="00323AC7" w:rsidRPr="00772467">
          <w:rPr>
            <w:webHidden/>
          </w:rPr>
          <w:fldChar w:fldCharType="end"/>
        </w:r>
      </w:hyperlink>
    </w:p>
    <w:p w14:paraId="189B1F01" w14:textId="7F83E756" w:rsidR="00323AC7" w:rsidRPr="00772467" w:rsidRDefault="00323AC7">
      <w:pPr>
        <w:pStyle w:val="Innehll2"/>
        <w:rPr>
          <w:rFonts w:ascii="Times New Roman" w:eastAsiaTheme="minorEastAsia" w:hAnsi="Times New Roman"/>
          <w:kern w:val="2"/>
          <w:sz w:val="24"/>
          <w:szCs w:val="24"/>
          <w14:ligatures w14:val="standardContextual"/>
        </w:rPr>
      </w:pPr>
      <w:hyperlink w:anchor="_Toc203630763" w:history="1">
        <w:r w:rsidRPr="00772467">
          <w:rPr>
            <w:rStyle w:val="Hyperlnk"/>
            <w:rFonts w:ascii="Times New Roman" w:hAnsi="Times New Roman"/>
            <w:sz w:val="24"/>
            <w:szCs w:val="24"/>
          </w:rPr>
          <w:t>Innehållsförteckning</w:t>
        </w:r>
        <w:r w:rsidRPr="00772467">
          <w:rPr>
            <w:rFonts w:ascii="Times New Roman" w:hAnsi="Times New Roman"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webHidden/>
            <w:sz w:val="24"/>
            <w:szCs w:val="24"/>
          </w:rPr>
          <w:instrText xml:space="preserve"> PAGEREF _Toc203630763 \h </w:instrText>
        </w:r>
        <w:r w:rsidRPr="00772467">
          <w:rPr>
            <w:rFonts w:ascii="Times New Roman" w:hAnsi="Times New Roman"/>
            <w:webHidden/>
            <w:sz w:val="24"/>
            <w:szCs w:val="24"/>
          </w:rPr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webHidden/>
            <w:sz w:val="24"/>
            <w:szCs w:val="24"/>
          </w:rPr>
          <w:t>1</w:t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end"/>
        </w:r>
      </w:hyperlink>
    </w:p>
    <w:p w14:paraId="12011C18" w14:textId="18DB7968" w:rsidR="00323AC7" w:rsidRPr="00772467" w:rsidRDefault="00323AC7">
      <w:pPr>
        <w:pStyle w:val="Innehll2"/>
        <w:rPr>
          <w:rFonts w:ascii="Times New Roman" w:eastAsiaTheme="minorEastAsia" w:hAnsi="Times New Roman"/>
          <w:kern w:val="2"/>
          <w:sz w:val="24"/>
          <w:szCs w:val="24"/>
          <w14:ligatures w14:val="standardContextual"/>
        </w:rPr>
      </w:pPr>
      <w:hyperlink w:anchor="_Toc203630764" w:history="1">
        <w:r w:rsidRPr="00772467">
          <w:rPr>
            <w:rStyle w:val="Hyperlnk"/>
            <w:rFonts w:ascii="Times New Roman" w:hAnsi="Times New Roman"/>
            <w:sz w:val="24"/>
            <w:szCs w:val="24"/>
          </w:rPr>
          <w:t>Bakgrund och syfte</w:t>
        </w:r>
        <w:r w:rsidRPr="00772467">
          <w:rPr>
            <w:rFonts w:ascii="Times New Roman" w:hAnsi="Times New Roman"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webHidden/>
            <w:sz w:val="24"/>
            <w:szCs w:val="24"/>
          </w:rPr>
          <w:instrText xml:space="preserve"> PAGEREF _Toc203630764 \h </w:instrText>
        </w:r>
        <w:r w:rsidRPr="00772467">
          <w:rPr>
            <w:rFonts w:ascii="Times New Roman" w:hAnsi="Times New Roman"/>
            <w:webHidden/>
            <w:sz w:val="24"/>
            <w:szCs w:val="24"/>
          </w:rPr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webHidden/>
            <w:sz w:val="24"/>
            <w:szCs w:val="24"/>
          </w:rPr>
          <w:t>2</w:t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end"/>
        </w:r>
      </w:hyperlink>
    </w:p>
    <w:p w14:paraId="4F9F7712" w14:textId="20939729" w:rsidR="00323AC7" w:rsidRPr="00772467" w:rsidRDefault="00323AC7">
      <w:pPr>
        <w:pStyle w:val="Innehll3"/>
        <w:rPr>
          <w:rFonts w:ascii="Times New Roman" w:eastAsiaTheme="minorEastAsia" w:hAnsi="Times New Roman"/>
          <w:noProof/>
          <w:kern w:val="2"/>
          <w:sz w:val="24"/>
          <w:szCs w:val="24"/>
          <w14:ligatures w14:val="standardContextual"/>
        </w:rPr>
      </w:pPr>
      <w:hyperlink w:anchor="_Toc203630765" w:history="1">
        <w:r w:rsidRPr="00772467">
          <w:rPr>
            <w:rStyle w:val="Hyperlnk"/>
            <w:rFonts w:ascii="Times New Roman" w:eastAsia="MS Gothic" w:hAnsi="Times New Roman"/>
            <w:noProof/>
            <w:sz w:val="24"/>
            <w:szCs w:val="24"/>
          </w:rPr>
          <w:t>Syfte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instrText xml:space="preserve"> PAGEREF _Toc203630765 \h </w:instrTex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>2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end"/>
        </w:r>
      </w:hyperlink>
    </w:p>
    <w:p w14:paraId="33A7C9C7" w14:textId="2C52D47B" w:rsidR="00323AC7" w:rsidRPr="00772467" w:rsidRDefault="00323AC7">
      <w:pPr>
        <w:pStyle w:val="Innehll2"/>
        <w:rPr>
          <w:rFonts w:ascii="Times New Roman" w:eastAsiaTheme="minorEastAsia" w:hAnsi="Times New Roman"/>
          <w:kern w:val="2"/>
          <w:sz w:val="24"/>
          <w:szCs w:val="24"/>
          <w14:ligatures w14:val="standardContextual"/>
        </w:rPr>
      </w:pPr>
      <w:hyperlink w:anchor="_Toc203630766" w:history="1">
        <w:r w:rsidRPr="00772467">
          <w:rPr>
            <w:rStyle w:val="Hyperlnk"/>
            <w:rFonts w:ascii="Times New Roman" w:hAnsi="Times New Roman"/>
            <w:sz w:val="24"/>
            <w:szCs w:val="24"/>
          </w:rPr>
          <w:t>Sjukdomsinformation</w:t>
        </w:r>
        <w:r w:rsidRPr="00772467">
          <w:rPr>
            <w:rFonts w:ascii="Times New Roman" w:hAnsi="Times New Roman"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webHidden/>
            <w:sz w:val="24"/>
            <w:szCs w:val="24"/>
          </w:rPr>
          <w:instrText xml:space="preserve"> PAGEREF _Toc203630766 \h </w:instrText>
        </w:r>
        <w:r w:rsidRPr="00772467">
          <w:rPr>
            <w:rFonts w:ascii="Times New Roman" w:hAnsi="Times New Roman"/>
            <w:webHidden/>
            <w:sz w:val="24"/>
            <w:szCs w:val="24"/>
          </w:rPr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webHidden/>
            <w:sz w:val="24"/>
            <w:szCs w:val="24"/>
          </w:rPr>
          <w:t>2</w:t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end"/>
        </w:r>
      </w:hyperlink>
    </w:p>
    <w:p w14:paraId="46F4A1C6" w14:textId="219B47EF" w:rsidR="00323AC7" w:rsidRPr="00772467" w:rsidRDefault="00323AC7">
      <w:pPr>
        <w:pStyle w:val="Innehll3"/>
        <w:rPr>
          <w:rFonts w:ascii="Times New Roman" w:eastAsiaTheme="minorEastAsia" w:hAnsi="Times New Roman"/>
          <w:noProof/>
          <w:kern w:val="2"/>
          <w:sz w:val="24"/>
          <w:szCs w:val="24"/>
          <w14:ligatures w14:val="standardContextual"/>
        </w:rPr>
      </w:pPr>
      <w:hyperlink w:anchor="_Toc203630767" w:history="1">
        <w:r w:rsidRPr="00772467">
          <w:rPr>
            <w:rStyle w:val="Hyperlnk"/>
            <w:rFonts w:ascii="Times New Roman" w:eastAsia="MS Gothic" w:hAnsi="Times New Roman"/>
            <w:noProof/>
            <w:sz w:val="24"/>
            <w:szCs w:val="24"/>
          </w:rPr>
          <w:t>Smittsamhet och smittvägar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instrText xml:space="preserve"> PAGEREF _Toc203630767 \h </w:instrTex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>2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end"/>
        </w:r>
      </w:hyperlink>
    </w:p>
    <w:p w14:paraId="31EEF189" w14:textId="2F426CC7" w:rsidR="00323AC7" w:rsidRPr="00772467" w:rsidRDefault="00323AC7">
      <w:pPr>
        <w:pStyle w:val="Innehll2"/>
        <w:rPr>
          <w:rFonts w:ascii="Times New Roman" w:eastAsiaTheme="minorEastAsia" w:hAnsi="Times New Roman"/>
          <w:kern w:val="2"/>
          <w:sz w:val="24"/>
          <w:szCs w:val="24"/>
          <w14:ligatures w14:val="standardContextual"/>
        </w:rPr>
      </w:pPr>
      <w:hyperlink w:anchor="_Toc203630768" w:history="1">
        <w:r w:rsidRPr="00772467">
          <w:rPr>
            <w:rStyle w:val="Hyperlnk"/>
            <w:rFonts w:ascii="Times New Roman" w:hAnsi="Times New Roman"/>
            <w:sz w:val="24"/>
            <w:szCs w:val="24"/>
          </w:rPr>
          <w:t>Utförande - åtgärder vid vattkoppor</w:t>
        </w:r>
        <w:r w:rsidRPr="00772467">
          <w:rPr>
            <w:rFonts w:ascii="Times New Roman" w:hAnsi="Times New Roman"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webHidden/>
            <w:sz w:val="24"/>
            <w:szCs w:val="24"/>
          </w:rPr>
          <w:instrText xml:space="preserve"> PAGEREF _Toc203630768 \h </w:instrText>
        </w:r>
        <w:r w:rsidRPr="00772467">
          <w:rPr>
            <w:rFonts w:ascii="Times New Roman" w:hAnsi="Times New Roman"/>
            <w:webHidden/>
            <w:sz w:val="24"/>
            <w:szCs w:val="24"/>
          </w:rPr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webHidden/>
            <w:sz w:val="24"/>
            <w:szCs w:val="24"/>
          </w:rPr>
          <w:t>3</w:t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end"/>
        </w:r>
      </w:hyperlink>
    </w:p>
    <w:p w14:paraId="36B4EEFC" w14:textId="23B80DB4" w:rsidR="00323AC7" w:rsidRPr="00772467" w:rsidRDefault="00323AC7">
      <w:pPr>
        <w:pStyle w:val="Innehll3"/>
        <w:rPr>
          <w:rFonts w:ascii="Times New Roman" w:eastAsiaTheme="minorEastAsia" w:hAnsi="Times New Roman"/>
          <w:noProof/>
          <w:kern w:val="2"/>
          <w:sz w:val="24"/>
          <w:szCs w:val="24"/>
          <w14:ligatures w14:val="standardContextual"/>
        </w:rPr>
      </w:pPr>
      <w:hyperlink w:anchor="_Toc203630769" w:history="1">
        <w:r w:rsidRPr="00772467">
          <w:rPr>
            <w:rStyle w:val="Hyperlnk"/>
            <w:rFonts w:ascii="Times New Roman" w:eastAsia="MS Gothic" w:hAnsi="Times New Roman"/>
            <w:noProof/>
            <w:sz w:val="24"/>
            <w:szCs w:val="24"/>
          </w:rPr>
          <w:t>Misstänkt fall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instrText xml:space="preserve"> PAGEREF _Toc203630769 \h </w:instrTex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>3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end"/>
        </w:r>
      </w:hyperlink>
    </w:p>
    <w:p w14:paraId="564107B2" w14:textId="15265DD8" w:rsidR="00323AC7" w:rsidRPr="00772467" w:rsidRDefault="00323AC7">
      <w:pPr>
        <w:pStyle w:val="Innehll3"/>
        <w:rPr>
          <w:rFonts w:ascii="Times New Roman" w:eastAsiaTheme="minorEastAsia" w:hAnsi="Times New Roman"/>
          <w:noProof/>
          <w:kern w:val="2"/>
          <w:sz w:val="24"/>
          <w:szCs w:val="24"/>
          <w14:ligatures w14:val="standardContextual"/>
        </w:rPr>
      </w:pPr>
      <w:hyperlink w:anchor="_Toc203630770" w:history="1">
        <w:r w:rsidRPr="00772467">
          <w:rPr>
            <w:rStyle w:val="Hyperlnk"/>
            <w:rFonts w:ascii="Times New Roman" w:eastAsia="MS Gothic" w:hAnsi="Times New Roman"/>
            <w:noProof/>
            <w:sz w:val="24"/>
            <w:szCs w:val="24"/>
          </w:rPr>
          <w:t>Smittspårning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instrText xml:space="preserve"> PAGEREF _Toc203630770 \h </w:instrTex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>3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end"/>
        </w:r>
      </w:hyperlink>
    </w:p>
    <w:p w14:paraId="17D122D0" w14:textId="520A522A" w:rsidR="00323AC7" w:rsidRPr="00772467" w:rsidRDefault="00323AC7">
      <w:pPr>
        <w:pStyle w:val="Innehll2"/>
        <w:rPr>
          <w:rFonts w:ascii="Times New Roman" w:eastAsiaTheme="minorEastAsia" w:hAnsi="Times New Roman"/>
          <w:kern w:val="2"/>
          <w:sz w:val="24"/>
          <w:szCs w:val="24"/>
          <w14:ligatures w14:val="standardContextual"/>
        </w:rPr>
      </w:pPr>
      <w:hyperlink w:anchor="_Toc203630771" w:history="1">
        <w:r w:rsidRPr="00772467">
          <w:rPr>
            <w:rStyle w:val="Hyperlnk"/>
            <w:rFonts w:ascii="Times New Roman" w:hAnsi="Times New Roman"/>
            <w:sz w:val="24"/>
            <w:szCs w:val="24"/>
          </w:rPr>
          <w:t>Vårdrutiner</w:t>
        </w:r>
        <w:r w:rsidRPr="00772467">
          <w:rPr>
            <w:rFonts w:ascii="Times New Roman" w:hAnsi="Times New Roman"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webHidden/>
            <w:sz w:val="24"/>
            <w:szCs w:val="24"/>
          </w:rPr>
          <w:instrText xml:space="preserve"> PAGEREF _Toc203630771 \h </w:instrText>
        </w:r>
        <w:r w:rsidRPr="00772467">
          <w:rPr>
            <w:rFonts w:ascii="Times New Roman" w:hAnsi="Times New Roman"/>
            <w:webHidden/>
            <w:sz w:val="24"/>
            <w:szCs w:val="24"/>
          </w:rPr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webHidden/>
            <w:sz w:val="24"/>
            <w:szCs w:val="24"/>
          </w:rPr>
          <w:t>4</w:t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end"/>
        </w:r>
      </w:hyperlink>
    </w:p>
    <w:p w14:paraId="4D3155A9" w14:textId="6F6268CA" w:rsidR="00323AC7" w:rsidRPr="00772467" w:rsidRDefault="00323AC7">
      <w:pPr>
        <w:pStyle w:val="Innehll3"/>
        <w:rPr>
          <w:rFonts w:ascii="Times New Roman" w:eastAsiaTheme="minorEastAsia" w:hAnsi="Times New Roman"/>
          <w:noProof/>
          <w:kern w:val="2"/>
          <w:sz w:val="24"/>
          <w:szCs w:val="24"/>
          <w14:ligatures w14:val="standardContextual"/>
        </w:rPr>
      </w:pPr>
      <w:hyperlink w:anchor="_Toc203630772" w:history="1">
        <w:r w:rsidRPr="00772467">
          <w:rPr>
            <w:rStyle w:val="Hyperlnk"/>
            <w:rFonts w:ascii="Times New Roman" w:eastAsia="MS Gothic" w:hAnsi="Times New Roman"/>
            <w:noProof/>
            <w:sz w:val="24"/>
            <w:szCs w:val="24"/>
          </w:rPr>
          <w:t>Vårdrum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instrText xml:space="preserve"> PAGEREF _Toc203630772 \h </w:instrTex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>4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end"/>
        </w:r>
      </w:hyperlink>
    </w:p>
    <w:p w14:paraId="78B014E6" w14:textId="5A075D09" w:rsidR="00323AC7" w:rsidRPr="00772467" w:rsidRDefault="00323AC7">
      <w:pPr>
        <w:pStyle w:val="Innehll3"/>
        <w:rPr>
          <w:rFonts w:ascii="Times New Roman" w:eastAsiaTheme="minorEastAsia" w:hAnsi="Times New Roman"/>
          <w:noProof/>
          <w:kern w:val="2"/>
          <w:sz w:val="24"/>
          <w:szCs w:val="24"/>
          <w14:ligatures w14:val="standardContextual"/>
        </w:rPr>
      </w:pPr>
      <w:hyperlink w:anchor="_Toc203630773" w:history="1">
        <w:r w:rsidRPr="00772467">
          <w:rPr>
            <w:rStyle w:val="Hyperlnk"/>
            <w:rFonts w:ascii="Times New Roman" w:eastAsia="MS Gothic" w:hAnsi="Times New Roman"/>
            <w:noProof/>
            <w:sz w:val="24"/>
            <w:szCs w:val="24"/>
          </w:rPr>
          <w:t>Undersökningar, operation och transport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instrText xml:space="preserve"> PAGEREF _Toc203630773 \h </w:instrTex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>5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end"/>
        </w:r>
      </w:hyperlink>
    </w:p>
    <w:p w14:paraId="161EB9F6" w14:textId="658046CB" w:rsidR="00323AC7" w:rsidRPr="00772467" w:rsidRDefault="00323AC7">
      <w:pPr>
        <w:pStyle w:val="Innehll3"/>
        <w:rPr>
          <w:rFonts w:ascii="Times New Roman" w:eastAsiaTheme="minorEastAsia" w:hAnsi="Times New Roman"/>
          <w:noProof/>
          <w:kern w:val="2"/>
          <w:sz w:val="24"/>
          <w:szCs w:val="24"/>
          <w14:ligatures w14:val="standardContextual"/>
        </w:rPr>
      </w:pPr>
      <w:hyperlink w:anchor="_Toc203630774" w:history="1">
        <w:r w:rsidRPr="00772467">
          <w:rPr>
            <w:rStyle w:val="Hyperlnk"/>
            <w:rFonts w:ascii="Times New Roman" w:eastAsia="MS Gothic" w:hAnsi="Times New Roman"/>
            <w:noProof/>
            <w:sz w:val="24"/>
            <w:szCs w:val="24"/>
          </w:rPr>
          <w:t>Personal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instrText xml:space="preserve"> PAGEREF _Toc203630774 \h </w:instrTex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>5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end"/>
        </w:r>
      </w:hyperlink>
    </w:p>
    <w:p w14:paraId="33D0D654" w14:textId="18F8824C" w:rsidR="00323AC7" w:rsidRPr="00772467" w:rsidRDefault="00323AC7">
      <w:pPr>
        <w:pStyle w:val="Innehll3"/>
        <w:rPr>
          <w:rFonts w:ascii="Times New Roman" w:eastAsiaTheme="minorEastAsia" w:hAnsi="Times New Roman"/>
          <w:noProof/>
          <w:kern w:val="2"/>
          <w:sz w:val="24"/>
          <w:szCs w:val="24"/>
          <w14:ligatures w14:val="standardContextual"/>
        </w:rPr>
      </w:pPr>
      <w:hyperlink w:anchor="_Toc203630775" w:history="1">
        <w:r w:rsidRPr="00772467">
          <w:rPr>
            <w:rStyle w:val="Hyperlnk"/>
            <w:rFonts w:ascii="Times New Roman" w:eastAsia="MS Gothic" w:hAnsi="Times New Roman"/>
            <w:noProof/>
            <w:sz w:val="24"/>
            <w:szCs w:val="24"/>
          </w:rPr>
          <w:t>Besökande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instrText xml:space="preserve"> PAGEREF _Toc203630775 \h </w:instrTex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>6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end"/>
        </w:r>
      </w:hyperlink>
    </w:p>
    <w:p w14:paraId="6DBB24B0" w14:textId="3C94A150" w:rsidR="00323AC7" w:rsidRPr="00772467" w:rsidRDefault="00323AC7">
      <w:pPr>
        <w:pStyle w:val="Innehll3"/>
        <w:rPr>
          <w:rFonts w:ascii="Times New Roman" w:eastAsiaTheme="minorEastAsia" w:hAnsi="Times New Roman"/>
          <w:noProof/>
          <w:kern w:val="2"/>
          <w:sz w:val="24"/>
          <w:szCs w:val="24"/>
          <w14:ligatures w14:val="standardContextual"/>
        </w:rPr>
      </w:pPr>
      <w:hyperlink w:anchor="_Toc203630776" w:history="1">
        <w:r w:rsidRPr="00772467">
          <w:rPr>
            <w:rStyle w:val="Hyperlnk"/>
            <w:rFonts w:ascii="Times New Roman" w:eastAsia="MS Gothic" w:hAnsi="Times New Roman"/>
            <w:noProof/>
            <w:sz w:val="24"/>
            <w:szCs w:val="24"/>
          </w:rPr>
          <w:t>Städ, tvätt och disk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instrText xml:space="preserve"> PAGEREF _Toc203630776 \h </w:instrTex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t>6</w:t>
        </w:r>
        <w:r w:rsidRPr="00772467">
          <w:rPr>
            <w:rFonts w:ascii="Times New Roman" w:hAnsi="Times New Roman"/>
            <w:noProof/>
            <w:webHidden/>
            <w:sz w:val="24"/>
            <w:szCs w:val="24"/>
          </w:rPr>
          <w:fldChar w:fldCharType="end"/>
        </w:r>
      </w:hyperlink>
    </w:p>
    <w:p w14:paraId="3F7B5B6A" w14:textId="758B27F9" w:rsidR="00323AC7" w:rsidRPr="00772467" w:rsidRDefault="00323AC7">
      <w:pPr>
        <w:pStyle w:val="Innehll2"/>
        <w:rPr>
          <w:rFonts w:ascii="Times New Roman" w:eastAsiaTheme="minorEastAsia" w:hAnsi="Times New Roman"/>
          <w:kern w:val="2"/>
          <w:sz w:val="24"/>
          <w:szCs w:val="24"/>
          <w14:ligatures w14:val="standardContextual"/>
        </w:rPr>
      </w:pPr>
      <w:hyperlink w:anchor="_Toc203630777" w:history="1">
        <w:r w:rsidRPr="00772467">
          <w:rPr>
            <w:rStyle w:val="Hyperlnk"/>
            <w:rFonts w:ascii="Times New Roman" w:hAnsi="Times New Roman"/>
            <w:sz w:val="24"/>
            <w:szCs w:val="24"/>
          </w:rPr>
          <w:t>Ansvar</w:t>
        </w:r>
        <w:r w:rsidRPr="00772467">
          <w:rPr>
            <w:rFonts w:ascii="Times New Roman" w:hAnsi="Times New Roman"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webHidden/>
            <w:sz w:val="24"/>
            <w:szCs w:val="24"/>
          </w:rPr>
          <w:instrText xml:space="preserve"> PAGEREF _Toc203630777 \h </w:instrText>
        </w:r>
        <w:r w:rsidRPr="00772467">
          <w:rPr>
            <w:rFonts w:ascii="Times New Roman" w:hAnsi="Times New Roman"/>
            <w:webHidden/>
            <w:sz w:val="24"/>
            <w:szCs w:val="24"/>
          </w:rPr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webHidden/>
            <w:sz w:val="24"/>
            <w:szCs w:val="24"/>
          </w:rPr>
          <w:t>6</w:t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end"/>
        </w:r>
      </w:hyperlink>
    </w:p>
    <w:p w14:paraId="7A6EC580" w14:textId="0FF7E323" w:rsidR="00323AC7" w:rsidRPr="00772467" w:rsidRDefault="00323AC7">
      <w:pPr>
        <w:pStyle w:val="Innehll2"/>
        <w:rPr>
          <w:rFonts w:ascii="Times New Roman" w:eastAsiaTheme="minorEastAsia" w:hAnsi="Times New Roman"/>
          <w:kern w:val="2"/>
          <w:sz w:val="24"/>
          <w:szCs w:val="24"/>
          <w14:ligatures w14:val="standardContextual"/>
        </w:rPr>
      </w:pPr>
      <w:hyperlink w:anchor="_Toc203630778" w:history="1">
        <w:r w:rsidRPr="00772467">
          <w:rPr>
            <w:rStyle w:val="Hyperlnk"/>
            <w:rFonts w:ascii="Times New Roman" w:hAnsi="Times New Roman"/>
            <w:sz w:val="24"/>
            <w:szCs w:val="24"/>
          </w:rPr>
          <w:t>Relaterad information</w:t>
        </w:r>
        <w:r w:rsidRPr="00772467">
          <w:rPr>
            <w:rFonts w:ascii="Times New Roman" w:hAnsi="Times New Roman"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webHidden/>
            <w:sz w:val="24"/>
            <w:szCs w:val="24"/>
          </w:rPr>
          <w:instrText xml:space="preserve"> PAGEREF _Toc203630778 \h </w:instrText>
        </w:r>
        <w:r w:rsidRPr="00772467">
          <w:rPr>
            <w:rFonts w:ascii="Times New Roman" w:hAnsi="Times New Roman"/>
            <w:webHidden/>
            <w:sz w:val="24"/>
            <w:szCs w:val="24"/>
          </w:rPr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webHidden/>
            <w:sz w:val="24"/>
            <w:szCs w:val="24"/>
          </w:rPr>
          <w:t>6</w:t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end"/>
        </w:r>
      </w:hyperlink>
    </w:p>
    <w:p w14:paraId="069BB118" w14:textId="2E17B445" w:rsidR="00323AC7" w:rsidRPr="00772467" w:rsidRDefault="00323AC7">
      <w:pPr>
        <w:pStyle w:val="Innehll2"/>
        <w:rPr>
          <w:rFonts w:ascii="Times New Roman" w:eastAsiaTheme="minorEastAsia" w:hAnsi="Times New Roman"/>
          <w:kern w:val="2"/>
          <w:sz w:val="24"/>
          <w:szCs w:val="24"/>
          <w14:ligatures w14:val="standardContextual"/>
        </w:rPr>
      </w:pPr>
      <w:hyperlink w:anchor="_Toc203630779" w:history="1">
        <w:r w:rsidRPr="00772467">
          <w:rPr>
            <w:rStyle w:val="Hyperlnk"/>
            <w:rFonts w:ascii="Times New Roman" w:hAnsi="Times New Roman"/>
            <w:sz w:val="24"/>
            <w:szCs w:val="24"/>
          </w:rPr>
          <w:t>Källförteckning</w:t>
        </w:r>
        <w:r w:rsidRPr="00772467">
          <w:rPr>
            <w:rFonts w:ascii="Times New Roman" w:hAnsi="Times New Roman"/>
            <w:webHidden/>
            <w:sz w:val="24"/>
            <w:szCs w:val="24"/>
          </w:rPr>
          <w:tab/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begin"/>
        </w:r>
        <w:r w:rsidRPr="00772467">
          <w:rPr>
            <w:rFonts w:ascii="Times New Roman" w:hAnsi="Times New Roman"/>
            <w:webHidden/>
            <w:sz w:val="24"/>
            <w:szCs w:val="24"/>
          </w:rPr>
          <w:instrText xml:space="preserve"> PAGEREF _Toc203630779 \h </w:instrText>
        </w:r>
        <w:r w:rsidRPr="00772467">
          <w:rPr>
            <w:rFonts w:ascii="Times New Roman" w:hAnsi="Times New Roman"/>
            <w:webHidden/>
            <w:sz w:val="24"/>
            <w:szCs w:val="24"/>
          </w:rPr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separate"/>
        </w:r>
        <w:r w:rsidRPr="00772467">
          <w:rPr>
            <w:rFonts w:ascii="Times New Roman" w:hAnsi="Times New Roman"/>
            <w:webHidden/>
            <w:sz w:val="24"/>
            <w:szCs w:val="24"/>
          </w:rPr>
          <w:t>7</w:t>
        </w:r>
        <w:r w:rsidRPr="00772467">
          <w:rPr>
            <w:rFonts w:ascii="Times New Roman" w:hAnsi="Times New Roman"/>
            <w:webHidden/>
            <w:sz w:val="24"/>
            <w:szCs w:val="24"/>
          </w:rPr>
          <w:fldChar w:fldCharType="end"/>
        </w:r>
      </w:hyperlink>
    </w:p>
    <w:p w14:paraId="75080770" w14:textId="1DE5A749" w:rsidR="00E442FC" w:rsidRPr="00772467" w:rsidRDefault="002F4E65" w:rsidP="0047410E">
      <w:r w:rsidRPr="00772467">
        <w:fldChar w:fldCharType="end"/>
      </w:r>
    </w:p>
    <w:p w14:paraId="6B1E2914" w14:textId="5DD6DE1B" w:rsidR="009A32ED" w:rsidRPr="00BC66C7" w:rsidRDefault="00F038F2" w:rsidP="00E03D28">
      <w:pPr>
        <w:pStyle w:val="Rubrik2"/>
      </w:pPr>
      <w:bookmarkStart w:id="11" w:name="_Toc100327186"/>
      <w:bookmarkStart w:id="12" w:name="_Toc106874289"/>
      <w:bookmarkStart w:id="13" w:name="_Toc203630764"/>
      <w:r w:rsidRPr="00BC66C7">
        <w:lastRenderedPageBreak/>
        <w:t>B</w:t>
      </w:r>
      <w:r w:rsidR="009A32ED" w:rsidRPr="00BC66C7">
        <w:t xml:space="preserve">akgrund </w:t>
      </w:r>
      <w:bookmarkEnd w:id="11"/>
      <w:bookmarkEnd w:id="12"/>
      <w:r w:rsidR="00E7105F" w:rsidRPr="00BC66C7">
        <w:t>och syfte</w:t>
      </w:r>
      <w:bookmarkEnd w:id="13"/>
    </w:p>
    <w:p w14:paraId="33A09E09" w14:textId="77777777" w:rsidR="00E7105F" w:rsidRDefault="00E7105F" w:rsidP="00701842">
      <w:pPr>
        <w:pStyle w:val="Rubrik3"/>
      </w:pPr>
      <w:bookmarkStart w:id="14" w:name="_Toc203630765"/>
      <w:r>
        <w:t>Syfte</w:t>
      </w:r>
      <w:bookmarkEnd w:id="14"/>
    </w:p>
    <w:p w14:paraId="55FA0461" w14:textId="2F5F989C" w:rsidR="006A0CB2" w:rsidRPr="00CD6384" w:rsidRDefault="006A0CB2" w:rsidP="00E7105F">
      <w:r w:rsidRPr="00CD6384">
        <w:t>Syftet med rutinen är att förhindra smittspridning av vattkoppor i vårdmiljö samt</w:t>
      </w:r>
      <w:r w:rsidR="0092315F" w:rsidRPr="00CD6384">
        <w:t xml:space="preserve"> att identifiera </w:t>
      </w:r>
      <w:r w:rsidR="00B01176" w:rsidRPr="00CD6384">
        <w:t>personer som exponerats och riskerar allvarlig sjukdom</w:t>
      </w:r>
      <w:r w:rsidR="00BD08F7" w:rsidRPr="00CD6384">
        <w:t xml:space="preserve"> och därmed kan vara aktuella för medicinsk profylaxbehandling.</w:t>
      </w:r>
    </w:p>
    <w:p w14:paraId="494E4774" w14:textId="5A0A9A7F" w:rsidR="00C709F4" w:rsidRPr="00F809F9" w:rsidRDefault="00F108AD" w:rsidP="00A356D7">
      <w:pPr>
        <w:pStyle w:val="Rubrik2"/>
      </w:pPr>
      <w:bookmarkStart w:id="15" w:name="_Toc203630766"/>
      <w:r>
        <w:t>Sjukdomsinformation</w:t>
      </w:r>
      <w:bookmarkEnd w:id="15"/>
    </w:p>
    <w:p w14:paraId="1912EB73" w14:textId="5F2E0462" w:rsidR="00471EAE" w:rsidRPr="00CD6384" w:rsidRDefault="0046702F" w:rsidP="00F809F9">
      <w:r w:rsidRPr="00CD6384">
        <w:t xml:space="preserve">Vattkoppor och bältros orsakas av </w:t>
      </w:r>
      <w:proofErr w:type="spellStart"/>
      <w:r w:rsidR="00076469" w:rsidRPr="00CD6384">
        <w:t>Varicella-Zostervirus</w:t>
      </w:r>
      <w:proofErr w:type="spellEnd"/>
      <w:r w:rsidR="00076469" w:rsidRPr="00CD6384">
        <w:t xml:space="preserve"> (VZV). </w:t>
      </w:r>
      <w:r w:rsidR="001238C2" w:rsidRPr="00CD6384">
        <w:t xml:space="preserve">Den primära infektionen med </w:t>
      </w:r>
      <w:r w:rsidR="00076469" w:rsidRPr="00CD6384">
        <w:t>VZV</w:t>
      </w:r>
      <w:r w:rsidR="00716EB2" w:rsidRPr="00CD6384">
        <w:t xml:space="preserve"> orsakar vattkoppor. Då ses ofta</w:t>
      </w:r>
      <w:r w:rsidR="00701F07" w:rsidRPr="00CD6384">
        <w:t xml:space="preserve"> initialt</w:t>
      </w:r>
      <w:r w:rsidR="00716EB2" w:rsidRPr="00CD6384">
        <w:t xml:space="preserve"> feber och</w:t>
      </w:r>
      <w:r w:rsidR="00701F07" w:rsidRPr="00CD6384">
        <w:t xml:space="preserve"> </w:t>
      </w:r>
      <w:r w:rsidR="00C603AC" w:rsidRPr="00CD6384">
        <w:t>efter något dygn uppstår ett kliande blåsformigt utslag</w:t>
      </w:r>
      <w:r w:rsidR="00CC34A3" w:rsidRPr="00CD6384">
        <w:t>.</w:t>
      </w:r>
      <w:r w:rsidR="0075351A" w:rsidRPr="00CD6384">
        <w:t xml:space="preserve"> </w:t>
      </w:r>
      <w:r w:rsidR="00FB24A4" w:rsidRPr="00CD6384">
        <w:t>Sjukdomsfall</w:t>
      </w:r>
      <w:r w:rsidR="006E7DBD" w:rsidRPr="00CD6384">
        <w:t xml:space="preserve"> med mycket få symtom förekommer också. </w:t>
      </w:r>
      <w:r w:rsidR="005B6474" w:rsidRPr="00CD6384">
        <w:t xml:space="preserve">Inkubationstiden är </w:t>
      </w:r>
      <w:proofErr w:type="gramStart"/>
      <w:r w:rsidR="005B6474" w:rsidRPr="00CD6384">
        <w:t>10-21</w:t>
      </w:r>
      <w:proofErr w:type="gramEnd"/>
      <w:r w:rsidR="005B6474" w:rsidRPr="00CD6384">
        <w:t xml:space="preserve"> dagar (oftast 1</w:t>
      </w:r>
      <w:r w:rsidR="00467FC4" w:rsidRPr="00CD6384">
        <w:t>4</w:t>
      </w:r>
      <w:r w:rsidR="005B6474" w:rsidRPr="00CD6384">
        <w:t>-16 dagar).</w:t>
      </w:r>
      <w:r w:rsidR="004F3122" w:rsidRPr="00CD6384">
        <w:t xml:space="preserve"> </w:t>
      </w:r>
      <w:r w:rsidR="0075351A" w:rsidRPr="00CD6384">
        <w:t xml:space="preserve">Majoriteten av vuxna i Sverige är </w:t>
      </w:r>
      <w:r w:rsidR="006E7DBD" w:rsidRPr="00CD6384">
        <w:t>immuna. I</w:t>
      </w:r>
      <w:r w:rsidR="009121ED" w:rsidRPr="00CD6384">
        <w:t xml:space="preserve">mmuniteten </w:t>
      </w:r>
      <w:r w:rsidR="005166F1" w:rsidRPr="00CD6384">
        <w:t xml:space="preserve">hos befolkningen </w:t>
      </w:r>
      <w:r w:rsidR="009121ED" w:rsidRPr="00CD6384">
        <w:t>varierar mellan olika länder</w:t>
      </w:r>
      <w:r w:rsidR="003249FD" w:rsidRPr="00CD6384">
        <w:t xml:space="preserve">. I </w:t>
      </w:r>
      <w:r w:rsidR="009121ED" w:rsidRPr="00CD6384">
        <w:t xml:space="preserve">vissa länder ingår vaccination </w:t>
      </w:r>
      <w:r w:rsidR="00932E74" w:rsidRPr="00CD6384">
        <w:t xml:space="preserve">mot VZV </w:t>
      </w:r>
      <w:r w:rsidR="009121ED" w:rsidRPr="00CD6384">
        <w:t xml:space="preserve">i barnvaccinationsprogram. </w:t>
      </w:r>
    </w:p>
    <w:p w14:paraId="3F0A65BA" w14:textId="5CB8D2F6" w:rsidR="00A27F62" w:rsidRPr="00CD6384" w:rsidRDefault="009722E5" w:rsidP="008B6E1A">
      <w:r w:rsidRPr="00CD6384">
        <w:t xml:space="preserve">Efter primärinfektionen finns viruset kvar latent (vilande) i </w:t>
      </w:r>
      <w:r w:rsidR="0088411C" w:rsidRPr="00CD6384">
        <w:t>nervsystem</w:t>
      </w:r>
      <w:r w:rsidR="005166F1" w:rsidRPr="00CD6384">
        <w:t>e</w:t>
      </w:r>
      <w:r w:rsidR="0088411C" w:rsidRPr="00CD6384">
        <w:t xml:space="preserve">t och kan senare i livet ge upphov till bältros (herpes </w:t>
      </w:r>
      <w:proofErr w:type="spellStart"/>
      <w:r w:rsidR="0088411C" w:rsidRPr="00CD6384">
        <w:t>zoster</w:t>
      </w:r>
      <w:proofErr w:type="spellEnd"/>
      <w:r w:rsidR="0088411C" w:rsidRPr="00CD6384">
        <w:t xml:space="preserve">). </w:t>
      </w:r>
      <w:r w:rsidR="007B1F2B" w:rsidRPr="00CD6384">
        <w:t>Vid bältros ses</w:t>
      </w:r>
      <w:r w:rsidR="000A46A6" w:rsidRPr="00CD6384">
        <w:t xml:space="preserve"> en lokal hudinfektion med</w:t>
      </w:r>
      <w:r w:rsidR="007B1F2B" w:rsidRPr="00CD6384">
        <w:t xml:space="preserve"> </w:t>
      </w:r>
      <w:r w:rsidR="002A0A7F" w:rsidRPr="00CD6384">
        <w:t>smärtor, rodnad och blåsbildning</w:t>
      </w:r>
      <w:r w:rsidR="00291E1A" w:rsidRPr="00CD6384">
        <w:t xml:space="preserve"> motsvarande </w:t>
      </w:r>
      <w:r w:rsidR="001C464A" w:rsidRPr="00CD6384">
        <w:t xml:space="preserve">nervens </w:t>
      </w:r>
      <w:r w:rsidR="00291E1A" w:rsidRPr="00CD6384">
        <w:t>utbredningsområde</w:t>
      </w:r>
      <w:r w:rsidR="00D011E2" w:rsidRPr="00CD6384">
        <w:t>.</w:t>
      </w:r>
      <w:r w:rsidR="001C464A" w:rsidRPr="00CD6384">
        <w:t xml:space="preserve"> </w:t>
      </w:r>
      <w:r w:rsidR="00A27F62" w:rsidRPr="00CD6384">
        <w:t xml:space="preserve">I sällsynta </w:t>
      </w:r>
      <w:r w:rsidR="00887331" w:rsidRPr="00CD6384">
        <w:t>fall, f</w:t>
      </w:r>
      <w:r w:rsidR="009E19FA">
        <w:t>ramför allt</w:t>
      </w:r>
      <w:r w:rsidR="00887331" w:rsidRPr="00CD6384">
        <w:t xml:space="preserve"> vid </w:t>
      </w:r>
      <w:proofErr w:type="spellStart"/>
      <w:r w:rsidR="00887331" w:rsidRPr="00CD6384">
        <w:t>immunsuppression</w:t>
      </w:r>
      <w:proofErr w:type="spellEnd"/>
      <w:r w:rsidR="00887331" w:rsidRPr="00CD6384">
        <w:t xml:space="preserve">, </w:t>
      </w:r>
      <w:r w:rsidR="004F034C" w:rsidRPr="00CD6384">
        <w:t xml:space="preserve">ses generaliserad </w:t>
      </w:r>
      <w:r w:rsidR="00887331" w:rsidRPr="00CD6384">
        <w:t>bältros</w:t>
      </w:r>
      <w:r w:rsidR="00982143" w:rsidRPr="00CD6384">
        <w:t xml:space="preserve">. Då </w:t>
      </w:r>
      <w:r w:rsidR="0092647F" w:rsidRPr="00CD6384">
        <w:t xml:space="preserve">ses </w:t>
      </w:r>
      <w:r w:rsidR="00982143" w:rsidRPr="00CD6384">
        <w:t xml:space="preserve">blåsor </w:t>
      </w:r>
      <w:r w:rsidR="0092647F" w:rsidRPr="00CD6384">
        <w:t>utbrett</w:t>
      </w:r>
      <w:r w:rsidR="00887331" w:rsidRPr="00CD6384">
        <w:t xml:space="preserve"> på kroppen utanför </w:t>
      </w:r>
      <w:r w:rsidR="00D011E2" w:rsidRPr="00CD6384">
        <w:t xml:space="preserve">drabbad nervs utbredningsområde. </w:t>
      </w:r>
    </w:p>
    <w:p w14:paraId="0A6F168A" w14:textId="34652C55" w:rsidR="00A12E5C" w:rsidRPr="00F108AD" w:rsidRDefault="00A12E5C" w:rsidP="00F108AD">
      <w:pPr>
        <w:pStyle w:val="Rubrik3"/>
      </w:pPr>
      <w:bookmarkStart w:id="16" w:name="_Toc203630767"/>
      <w:r w:rsidRPr="00F108AD">
        <w:t>Smittsamhet</w:t>
      </w:r>
      <w:r w:rsidR="00D54F29" w:rsidRPr="00F108AD">
        <w:t xml:space="preserve"> och</w:t>
      </w:r>
      <w:r w:rsidRPr="00F108AD">
        <w:t xml:space="preserve"> smittvägar</w:t>
      </w:r>
      <w:bookmarkEnd w:id="16"/>
    </w:p>
    <w:p w14:paraId="5CFBEB2B" w14:textId="541ED9A4" w:rsidR="00FB28C6" w:rsidRPr="00CD6384" w:rsidRDefault="001A3C59" w:rsidP="00A12E5C">
      <w:r w:rsidRPr="00CD6384">
        <w:t>Vid vattkoppor är smittan</w:t>
      </w:r>
      <w:r w:rsidR="00042054" w:rsidRPr="00CD6384">
        <w:t xml:space="preserve"> främst</w:t>
      </w:r>
      <w:r w:rsidRPr="00CD6384">
        <w:t xml:space="preserve"> </w:t>
      </w:r>
      <w:r w:rsidR="00CD6399" w:rsidRPr="00CD6384">
        <w:t>luftburen men överföring kan även sk</w:t>
      </w:r>
      <w:r w:rsidR="009A4C3C" w:rsidRPr="00CD6384">
        <w:t>e</w:t>
      </w:r>
      <w:r w:rsidR="00CD6399" w:rsidRPr="00CD6384">
        <w:t xml:space="preserve"> genom direkt/indirekt kontakt med blås- eller luftvägssekret.</w:t>
      </w:r>
      <w:r w:rsidR="004C789F" w:rsidRPr="00CD6384">
        <w:t xml:space="preserve"> Smittsamheten är mycket hög</w:t>
      </w:r>
      <w:r w:rsidR="003678E9">
        <w:t xml:space="preserve"> </w:t>
      </w:r>
      <w:r w:rsidR="00756E2D">
        <w:t xml:space="preserve">och </w:t>
      </w:r>
      <w:r w:rsidR="003678E9">
        <w:t xml:space="preserve">det finns risk för spridning till </w:t>
      </w:r>
      <w:r w:rsidR="00376C88">
        <w:t>andra som vistats i ett rum samtidigt eller efter någon med vattkoppor</w:t>
      </w:r>
      <w:r w:rsidR="001450BE" w:rsidRPr="00CD6384">
        <w:t xml:space="preserve">. </w:t>
      </w:r>
      <w:r w:rsidR="00A00EF8" w:rsidRPr="00CD6384">
        <w:t xml:space="preserve">Man kan vara smittsam </w:t>
      </w:r>
      <w:r w:rsidR="00A12E5C" w:rsidRPr="00CD6384">
        <w:t>från någon till några dagar före debut av utslag till dess att blåsorna torkat in, ca 6–10 dagar. Den smittsamma perioden kan vara förlängd hos personer med nedsatt immunsystem.</w:t>
      </w:r>
    </w:p>
    <w:p w14:paraId="0BE53435" w14:textId="40FA89B6" w:rsidR="0008349F" w:rsidRPr="00CD6384" w:rsidRDefault="0008349F" w:rsidP="00A12E5C">
      <w:r w:rsidRPr="00846145">
        <w:t xml:space="preserve">Vid bältros </w:t>
      </w:r>
      <w:r w:rsidR="00C3092B" w:rsidRPr="00846145">
        <w:t xml:space="preserve">är smittsamheten </w:t>
      </w:r>
      <w:r w:rsidR="002079F1" w:rsidRPr="00846145">
        <w:t>i de flesta fall låg</w:t>
      </w:r>
      <w:r w:rsidR="00D6081F" w:rsidRPr="00846145">
        <w:t xml:space="preserve"> och spridning sker främst</w:t>
      </w:r>
      <w:r w:rsidRPr="00846145">
        <w:t xml:space="preserve"> </w:t>
      </w:r>
      <w:r w:rsidR="00633603" w:rsidRPr="00846145">
        <w:t xml:space="preserve">via direkt eller indirekt kontakt med blåssekret. </w:t>
      </w:r>
      <w:r w:rsidR="00811A24" w:rsidRPr="00CD6384">
        <w:t>Generaliserad bältros är mer smittsamt</w:t>
      </w:r>
      <w:r w:rsidR="00C81F7E" w:rsidRPr="00CD6384">
        <w:t xml:space="preserve"> och kan spridas luftburet</w:t>
      </w:r>
      <w:r w:rsidR="00811A24" w:rsidRPr="00CD6384">
        <w:t xml:space="preserve"> och ska </w:t>
      </w:r>
      <w:r w:rsidR="00C81F7E" w:rsidRPr="00CD6384">
        <w:t xml:space="preserve">därför </w:t>
      </w:r>
      <w:r w:rsidR="00811A24" w:rsidRPr="00CD6384">
        <w:t xml:space="preserve">hanteras som </w:t>
      </w:r>
      <w:r w:rsidR="00A27F62" w:rsidRPr="00CD6384">
        <w:t>vattkoppor</w:t>
      </w:r>
      <w:r w:rsidR="00733E84" w:rsidRPr="00CD6384">
        <w:t xml:space="preserve"> ur smittsamhetsperspektiv</w:t>
      </w:r>
      <w:r w:rsidR="00A27F62" w:rsidRPr="00CD6384">
        <w:t xml:space="preserve">. </w:t>
      </w:r>
    </w:p>
    <w:p w14:paraId="2BA56BA2" w14:textId="22BF2ADC" w:rsidR="00733E84" w:rsidRPr="00573FDC" w:rsidRDefault="002F719A" w:rsidP="00A12E5C">
      <w:pPr>
        <w:rPr>
          <w:color w:val="FF0000"/>
        </w:rPr>
      </w:pPr>
      <w:r>
        <w:t>En person</w:t>
      </w:r>
      <w:r w:rsidR="00026410">
        <w:t xml:space="preserve"> </w:t>
      </w:r>
      <w:r w:rsidR="0093145B">
        <w:t>som är immun mot viruset kan inte smittas vare sig av vattkoppor eller bältros</w:t>
      </w:r>
      <w:r w:rsidR="00653AEE">
        <w:t>.</w:t>
      </w:r>
    </w:p>
    <w:p w14:paraId="648D1D97" w14:textId="2CB9BE75" w:rsidR="00D54F29" w:rsidRPr="00A356D7" w:rsidRDefault="00265AA1" w:rsidP="00A356D7">
      <w:pPr>
        <w:pStyle w:val="Rubrik2"/>
      </w:pPr>
      <w:bookmarkStart w:id="17" w:name="_Toc203630768"/>
      <w:r w:rsidRPr="00A356D7">
        <w:lastRenderedPageBreak/>
        <w:t>Utförande - åtgärder vid vattkoppor</w:t>
      </w:r>
      <w:bookmarkEnd w:id="17"/>
    </w:p>
    <w:p w14:paraId="433C26FC" w14:textId="5B23D9E3" w:rsidR="00D54F29" w:rsidRDefault="003059F9" w:rsidP="00E10147">
      <w:pPr>
        <w:pStyle w:val="Rubrik3"/>
      </w:pPr>
      <w:bookmarkStart w:id="18" w:name="_Toc203630769"/>
      <w:r>
        <w:t>Misstänkt fall</w:t>
      </w:r>
      <w:bookmarkEnd w:id="18"/>
      <w:r>
        <w:t xml:space="preserve"> </w:t>
      </w:r>
    </w:p>
    <w:p w14:paraId="2DB24442" w14:textId="6170EBF8" w:rsidR="0047592D" w:rsidRPr="000F531B" w:rsidRDefault="00D80D75" w:rsidP="0047592D">
      <w:pPr>
        <w:rPr>
          <w:color w:val="FF0000"/>
        </w:rPr>
      </w:pPr>
      <w:r w:rsidRPr="00CD6384">
        <w:t xml:space="preserve">Vid misstänkt fall av vattkoppor eller </w:t>
      </w:r>
      <w:r w:rsidR="000F531B">
        <w:t xml:space="preserve">generaliserande </w:t>
      </w:r>
      <w:r w:rsidRPr="00CD6384">
        <w:t xml:space="preserve">bältros ska </w:t>
      </w:r>
      <w:r w:rsidR="00AE378A">
        <w:t xml:space="preserve">patienten </w:t>
      </w:r>
      <w:r w:rsidR="00FD5602">
        <w:t>omedelbart</w:t>
      </w:r>
      <w:r w:rsidR="00955510">
        <w:t xml:space="preserve"> flyttas till</w:t>
      </w:r>
      <w:r w:rsidR="000F531B">
        <w:t xml:space="preserve"> rum för luftburen smitta</w:t>
      </w:r>
      <w:r w:rsidR="00863106">
        <w:t xml:space="preserve"> alternativt</w:t>
      </w:r>
      <w:r w:rsidR="00955510">
        <w:t xml:space="preserve"> </w:t>
      </w:r>
      <w:r w:rsidR="00696729">
        <w:t xml:space="preserve">ett eget rum med stängd </w:t>
      </w:r>
      <w:r w:rsidR="00FD5602">
        <w:t>dör</w:t>
      </w:r>
      <w:r w:rsidR="00863106">
        <w:t>r tills placeringen är löst. Förflytta om möjligt utomhus.</w:t>
      </w:r>
    </w:p>
    <w:p w14:paraId="3F977FB2" w14:textId="0D281CF1" w:rsidR="004E3D42" w:rsidRDefault="00265AA1" w:rsidP="00DA5CD9">
      <w:pPr>
        <w:pStyle w:val="Rubrik3"/>
      </w:pPr>
      <w:bookmarkStart w:id="19" w:name="_Toc203630770"/>
      <w:r>
        <w:t>Smittspårning</w:t>
      </w:r>
      <w:bookmarkEnd w:id="19"/>
    </w:p>
    <w:p w14:paraId="7546857B" w14:textId="2EC682C3" w:rsidR="00DA5CD9" w:rsidRPr="00DA5CD9" w:rsidRDefault="00DA5CD9" w:rsidP="00DA5CD9">
      <w:r>
        <w:t xml:space="preserve">Vid risk för smittspridning från person med misstänkt eller verifierad </w:t>
      </w:r>
      <w:proofErr w:type="spellStart"/>
      <w:r w:rsidR="00843B24">
        <w:t>varicellasjukdom</w:t>
      </w:r>
      <w:proofErr w:type="spellEnd"/>
      <w:r w:rsidR="00843B24">
        <w:t xml:space="preserve"> ska smittspårning inledas snarast. </w:t>
      </w:r>
    </w:p>
    <w:p w14:paraId="45605F62" w14:textId="5D16BF8D" w:rsidR="004A38C0" w:rsidRPr="00D22029" w:rsidRDefault="00645143" w:rsidP="004A38C0">
      <w:pPr>
        <w:rPr>
          <w:color w:val="0070C0"/>
        </w:rPr>
      </w:pPr>
      <w:r w:rsidRPr="00CD6384">
        <w:t>Smittspårning görs för att identifiera personer som exponerats och riskerar bli allvarligt sjuka</w:t>
      </w:r>
      <w:r w:rsidR="003A272D" w:rsidRPr="00CD6384">
        <w:t xml:space="preserve"> samt för att motverka fortsatt smittspridning inom vården</w:t>
      </w:r>
      <w:r w:rsidR="00F6795C" w:rsidRPr="00CD6384">
        <w:t>. De</w:t>
      </w:r>
      <w:r w:rsidR="008A4D0A" w:rsidRPr="00CD6384">
        <w:t>t</w:t>
      </w:r>
      <w:r w:rsidR="00F6795C" w:rsidRPr="00CD6384">
        <w:t xml:space="preserve"> </w:t>
      </w:r>
      <w:r w:rsidR="00124ED6">
        <w:t xml:space="preserve">är viktigt att kartläggningen av exponerade sker skyndsamt </w:t>
      </w:r>
      <w:r w:rsidR="00D22029">
        <w:t>eftersom eventuell profylax</w:t>
      </w:r>
      <w:r w:rsidR="00AD75BB">
        <w:t>/</w:t>
      </w:r>
      <w:r w:rsidR="00E67E61">
        <w:t xml:space="preserve">vaccinbehandling </w:t>
      </w:r>
      <w:r w:rsidR="00D22029">
        <w:t xml:space="preserve">ska startas </w:t>
      </w:r>
      <w:r w:rsidR="001E142E" w:rsidRPr="00022067">
        <w:t xml:space="preserve">inom </w:t>
      </w:r>
      <w:r w:rsidR="006B0557" w:rsidRPr="00022067">
        <w:t>tre dygn</w:t>
      </w:r>
      <w:r w:rsidR="001E142E" w:rsidRPr="00022067">
        <w:t xml:space="preserve"> </w:t>
      </w:r>
      <w:r w:rsidR="001E142E">
        <w:t>och ibland kan provtagning för immunitetsbedömning behöva göras innan</w:t>
      </w:r>
      <w:r w:rsidR="00FA1041">
        <w:t>.</w:t>
      </w:r>
      <w:r w:rsidR="00F6795C" w:rsidRPr="00D22029">
        <w:rPr>
          <w:color w:val="0070C0"/>
        </w:rPr>
        <w:t xml:space="preserve"> </w:t>
      </w:r>
    </w:p>
    <w:p w14:paraId="73BBFDA7" w14:textId="76655C60" w:rsidR="008B01A8" w:rsidRPr="00CD6384" w:rsidRDefault="00D61CD3" w:rsidP="000F531B">
      <w:r w:rsidRPr="000F531B">
        <w:rPr>
          <w:b/>
          <w:bCs/>
        </w:rPr>
        <w:t>Definition av</w:t>
      </w:r>
      <w:r w:rsidR="008B01A8" w:rsidRPr="000F531B">
        <w:rPr>
          <w:b/>
          <w:bCs/>
        </w:rPr>
        <w:t xml:space="preserve"> </w:t>
      </w:r>
      <w:proofErr w:type="spellStart"/>
      <w:r w:rsidR="008B01A8" w:rsidRPr="000F531B">
        <w:rPr>
          <w:b/>
          <w:bCs/>
        </w:rPr>
        <w:t>vattkoppsexposition</w:t>
      </w:r>
      <w:proofErr w:type="spellEnd"/>
      <w:r w:rsidR="00E0008F" w:rsidRPr="000F531B">
        <w:rPr>
          <w:b/>
          <w:bCs/>
        </w:rPr>
        <w:t>:</w:t>
      </w:r>
      <w:bookmarkStart w:id="20" w:name="_Hlk143682249"/>
      <w:r w:rsidR="00911BD0">
        <w:t xml:space="preserve"> </w:t>
      </w:r>
      <w:r w:rsidR="00D86069">
        <w:t xml:space="preserve">Person som vistats i samma rum samtidigt som smittsam patient eller inom 2 timmar efter patienten. Kortvarig kontakt &lt;5 minuter </w:t>
      </w:r>
      <w:r w:rsidR="00D86069" w:rsidRPr="00A97203">
        <w:t>till exempel passage genom väntrum eller korridor</w:t>
      </w:r>
      <w:r w:rsidR="00D86069">
        <w:t xml:space="preserve"> räknas i normalfallet inte som exposition. </w:t>
      </w:r>
      <w:r w:rsidR="008B01A8" w:rsidRPr="00A97203">
        <w:t>Särskilda hänsyn kan behöva tas om patienten bedöms som högsmittsam eller vid fall på enheter som vårdar särskilt mottagliga individer. Samråd med Vårdhygien.</w:t>
      </w:r>
      <w:bookmarkEnd w:id="20"/>
    </w:p>
    <w:p w14:paraId="1F3E571E" w14:textId="208FFDF2" w:rsidR="00360DB0" w:rsidRPr="00A56A27" w:rsidRDefault="00360DB0" w:rsidP="008B01A8">
      <w:bookmarkStart w:id="21" w:name="_Hlk143681346"/>
      <w:r w:rsidRPr="00A56A27">
        <w:t>Tillvägagångssätt:</w:t>
      </w:r>
    </w:p>
    <w:p w14:paraId="770A1C44" w14:textId="05358881" w:rsidR="00C1083A" w:rsidRDefault="00A51165" w:rsidP="00360DB0">
      <w:pPr>
        <w:pStyle w:val="Liststycke"/>
        <w:numPr>
          <w:ilvl w:val="0"/>
          <w:numId w:val="20"/>
        </w:numPr>
      </w:pPr>
      <w:r>
        <w:t>Vårdenheten</w:t>
      </w:r>
      <w:r w:rsidR="00C1083A">
        <w:t xml:space="preserve"> (enhetschef, ansvarig läkare)</w:t>
      </w:r>
      <w:r w:rsidR="00FF556D">
        <w:t>:</w:t>
      </w:r>
    </w:p>
    <w:p w14:paraId="7A1B35DD" w14:textId="2475AC4C" w:rsidR="00C56F35" w:rsidRDefault="00C1083A" w:rsidP="00C1083A">
      <w:pPr>
        <w:pStyle w:val="Liststycke"/>
        <w:numPr>
          <w:ilvl w:val="1"/>
          <w:numId w:val="20"/>
        </w:numPr>
      </w:pPr>
      <w:r>
        <w:t xml:space="preserve">Kontakta </w:t>
      </w:r>
      <w:r w:rsidR="008E3F2B">
        <w:t>infektionsläkare</w:t>
      </w:r>
      <w:r>
        <w:t xml:space="preserve"> </w:t>
      </w:r>
      <w:r w:rsidR="008E3F2B">
        <w:t xml:space="preserve">alternativt barnläkare </w:t>
      </w:r>
      <w:r>
        <w:t xml:space="preserve">för beslut om </w:t>
      </w:r>
      <w:r w:rsidR="006979B1">
        <w:t xml:space="preserve">vidare </w:t>
      </w:r>
      <w:r w:rsidR="00856679">
        <w:t xml:space="preserve">omhändertagande - diagnostik samt </w:t>
      </w:r>
      <w:r>
        <w:t>placering av patienten</w:t>
      </w:r>
      <w:r w:rsidR="003453EF">
        <w:t>.</w:t>
      </w:r>
    </w:p>
    <w:p w14:paraId="709B2C15" w14:textId="2B12BA95" w:rsidR="00C56F35" w:rsidRDefault="006C6241" w:rsidP="00C1083A">
      <w:pPr>
        <w:pStyle w:val="Liststycke"/>
        <w:numPr>
          <w:ilvl w:val="1"/>
          <w:numId w:val="20"/>
        </w:numPr>
      </w:pPr>
      <w:r>
        <w:t>Kontakta</w:t>
      </w:r>
      <w:r w:rsidR="00C56F35">
        <w:t xml:space="preserve"> </w:t>
      </w:r>
      <w:r w:rsidR="00E2122E">
        <w:t>V</w:t>
      </w:r>
      <w:r w:rsidR="00C56F35">
        <w:t>årdhygien</w:t>
      </w:r>
      <w:r w:rsidR="00F375A5">
        <w:t xml:space="preserve"> (telefonnummer </w:t>
      </w:r>
      <w:r>
        <w:t>4</w:t>
      </w:r>
      <w:r w:rsidR="00F375A5">
        <w:t>32084, kontorstid)</w:t>
      </w:r>
      <w:r w:rsidR="00C56F35">
        <w:t>.</w:t>
      </w:r>
    </w:p>
    <w:p w14:paraId="03D5E221" w14:textId="3E8FDF4E" w:rsidR="00196E7E" w:rsidRDefault="00FB5924" w:rsidP="00C1083A">
      <w:pPr>
        <w:pStyle w:val="Liststycke"/>
        <w:numPr>
          <w:ilvl w:val="1"/>
          <w:numId w:val="20"/>
        </w:numPr>
      </w:pPr>
      <w:r>
        <w:t>Upprätta list</w:t>
      </w:r>
      <w:r w:rsidR="00082622">
        <w:t>a</w:t>
      </w:r>
      <w:r>
        <w:t xml:space="preserve"> över exponerade patienter och personal</w:t>
      </w:r>
      <w:r w:rsidR="00886415">
        <w:t>. Glöm inte att inkludera även servicepersonal, anhöriga, studenter, tolkar och liknande</w:t>
      </w:r>
      <w:r w:rsidR="00745805">
        <w:t>.</w:t>
      </w:r>
      <w:r w:rsidR="00CF55F8">
        <w:t xml:space="preserve"> </w:t>
      </w:r>
      <w:r w:rsidR="0087607C">
        <w:t>Listningen ska innehålla:</w:t>
      </w:r>
    </w:p>
    <w:p w14:paraId="22811E3C" w14:textId="78EA0E43" w:rsidR="0087607C" w:rsidRDefault="00D33867" w:rsidP="0087607C">
      <w:pPr>
        <w:pStyle w:val="Liststycke"/>
        <w:numPr>
          <w:ilvl w:val="2"/>
          <w:numId w:val="20"/>
        </w:numPr>
      </w:pPr>
      <w:r>
        <w:t>Personuppgifter</w:t>
      </w:r>
    </w:p>
    <w:p w14:paraId="0AD554BB" w14:textId="6A2FC662" w:rsidR="00D33867" w:rsidRDefault="00D33867" w:rsidP="0087607C">
      <w:pPr>
        <w:pStyle w:val="Liststycke"/>
        <w:numPr>
          <w:ilvl w:val="2"/>
          <w:numId w:val="20"/>
        </w:numPr>
      </w:pPr>
      <w:r>
        <w:t>Vilken lokal</w:t>
      </w:r>
    </w:p>
    <w:p w14:paraId="6BE81BE8" w14:textId="5A8FE790" w:rsidR="00D33867" w:rsidRDefault="00D33867" w:rsidP="0087607C">
      <w:pPr>
        <w:pStyle w:val="Liststycke"/>
        <w:numPr>
          <w:ilvl w:val="2"/>
          <w:numId w:val="20"/>
        </w:numPr>
      </w:pPr>
      <w:r>
        <w:t>Expositionstid</w:t>
      </w:r>
    </w:p>
    <w:p w14:paraId="4A14DA05" w14:textId="5D2AD798" w:rsidR="00FF556D" w:rsidRPr="00CD6384" w:rsidRDefault="00043BF7" w:rsidP="0064540B">
      <w:pPr>
        <w:pStyle w:val="Liststycke"/>
        <w:numPr>
          <w:ilvl w:val="1"/>
          <w:numId w:val="20"/>
        </w:numPr>
      </w:pPr>
      <w:r>
        <w:t xml:space="preserve">Kontakta de exponerade. Efterfråga </w:t>
      </w:r>
      <w:r w:rsidR="005F20E1">
        <w:t>om de är immuna (</w:t>
      </w:r>
      <w:r w:rsidR="007C3DD4">
        <w:t xml:space="preserve">haft </w:t>
      </w:r>
      <w:r w:rsidR="0094729D">
        <w:t>vattkoppor eller vaccinerade), är gravida eller har nedsatt immunförsvar</w:t>
      </w:r>
      <w:r w:rsidR="00EC2738">
        <w:t>.</w:t>
      </w:r>
      <w:r>
        <w:t xml:space="preserve"> </w:t>
      </w:r>
    </w:p>
    <w:p w14:paraId="778F158E" w14:textId="5DBDF92E" w:rsidR="00F05370" w:rsidRPr="00CD6384" w:rsidRDefault="00941A56" w:rsidP="0064540B">
      <w:pPr>
        <w:pStyle w:val="Liststycke"/>
        <w:numPr>
          <w:ilvl w:val="0"/>
          <w:numId w:val="20"/>
        </w:numPr>
      </w:pPr>
      <w:bookmarkStart w:id="22" w:name="_Hlk143681599"/>
      <w:bookmarkEnd w:id="21"/>
      <w:r w:rsidRPr="00CD6384">
        <w:t>Beslut</w:t>
      </w:r>
      <w:r w:rsidR="00F05370" w:rsidRPr="00CD6384">
        <w:t xml:space="preserve"> om provtagning för immunitetsbedömning</w:t>
      </w:r>
      <w:r w:rsidR="0064540B">
        <w:t xml:space="preserve"> samt</w:t>
      </w:r>
      <w:r w:rsidRPr="00CD6384">
        <w:t xml:space="preserve"> eventuell profylaxbehandling </w:t>
      </w:r>
      <w:r w:rsidR="0064540B">
        <w:t>av exponerade</w:t>
      </w:r>
      <w:r w:rsidRPr="00CD6384">
        <w:t xml:space="preserve"> sker i samråd mellan ansvarig läkare och</w:t>
      </w:r>
      <w:r w:rsidR="005E71A8" w:rsidRPr="00CD6384">
        <w:t xml:space="preserve"> infektions</w:t>
      </w:r>
      <w:r w:rsidR="00E34D6A">
        <w:t>läkare/barnläkare</w:t>
      </w:r>
      <w:r w:rsidR="005E71A8" w:rsidRPr="00CD6384">
        <w:t xml:space="preserve">. </w:t>
      </w:r>
    </w:p>
    <w:bookmarkEnd w:id="22"/>
    <w:p w14:paraId="5BA8446F" w14:textId="6B2860EC" w:rsidR="00E04A77" w:rsidRPr="00112E6B" w:rsidRDefault="00E04A77" w:rsidP="00A97203">
      <w:pPr>
        <w:pStyle w:val="MellanrubrikVGR"/>
      </w:pPr>
      <w:r w:rsidRPr="00112E6B">
        <w:lastRenderedPageBreak/>
        <w:t>Individer med tveksam</w:t>
      </w:r>
      <w:r w:rsidR="00B74327" w:rsidRPr="00112E6B">
        <w:t>/ingen</w:t>
      </w:r>
      <w:r w:rsidRPr="00112E6B">
        <w:t xml:space="preserve"> immunitet som bedöms vara exponerade men inte är i behov av åtgärder informeras om:</w:t>
      </w:r>
    </w:p>
    <w:p w14:paraId="6156400C" w14:textId="073352A8" w:rsidR="00E04A77" w:rsidRPr="00112E6B" w:rsidRDefault="00E04A77" w:rsidP="00E04A77">
      <w:pPr>
        <w:pStyle w:val="Punktlista"/>
        <w:numPr>
          <w:ilvl w:val="0"/>
          <w:numId w:val="20"/>
        </w:numPr>
      </w:pPr>
      <w:r w:rsidRPr="00112E6B">
        <w:t xml:space="preserve">Att de utsatts för </w:t>
      </w:r>
      <w:proofErr w:type="spellStart"/>
      <w:r w:rsidRPr="00112E6B">
        <w:t>vattkoppssmitta</w:t>
      </w:r>
      <w:proofErr w:type="spellEnd"/>
      <w:r w:rsidR="00202CA8">
        <w:t xml:space="preserve">. </w:t>
      </w:r>
      <w:r w:rsidRPr="00112E6B">
        <w:t xml:space="preserve"> </w:t>
      </w:r>
    </w:p>
    <w:p w14:paraId="77B510AB" w14:textId="300F81AD" w:rsidR="00E04A77" w:rsidRPr="00112E6B" w:rsidRDefault="00E04A77" w:rsidP="00E04A77">
      <w:pPr>
        <w:pStyle w:val="Punktlista"/>
        <w:numPr>
          <w:ilvl w:val="0"/>
          <w:numId w:val="20"/>
        </w:numPr>
      </w:pPr>
      <w:r w:rsidRPr="00112E6B">
        <w:t xml:space="preserve">Att </w:t>
      </w:r>
      <w:r w:rsidR="00F76A1D" w:rsidRPr="00112E6B">
        <w:t>under inkubationstiden (</w:t>
      </w:r>
      <w:proofErr w:type="gramStart"/>
      <w:r w:rsidR="00F76A1D" w:rsidRPr="00112E6B">
        <w:t>10-21</w:t>
      </w:r>
      <w:proofErr w:type="gramEnd"/>
      <w:r w:rsidR="00F76A1D" w:rsidRPr="00112E6B">
        <w:t xml:space="preserve"> dagar) </w:t>
      </w:r>
      <w:r w:rsidRPr="00112E6B">
        <w:t xml:space="preserve">vara uppmärksamma på symtom och vid behov telefonledes kontakta sjukvård, t.ex. via 1177 för ställningstagande till tidig behandling. </w:t>
      </w:r>
    </w:p>
    <w:p w14:paraId="6BC76631" w14:textId="0452FA51" w:rsidR="00E04A77" w:rsidRPr="00112E6B" w:rsidRDefault="00E04A77" w:rsidP="00CD6384">
      <w:pPr>
        <w:pStyle w:val="Punktlista"/>
        <w:numPr>
          <w:ilvl w:val="0"/>
          <w:numId w:val="20"/>
        </w:numPr>
      </w:pPr>
      <w:r w:rsidRPr="00112E6B">
        <w:t xml:space="preserve">Att uppge att de är exponerade </w:t>
      </w:r>
      <w:r w:rsidR="00F76A1D" w:rsidRPr="00112E6B">
        <w:t xml:space="preserve">innan </w:t>
      </w:r>
      <w:r w:rsidRPr="00112E6B">
        <w:t>eventuella sjukvårdskontakter under inkubationstiden för att undvika smittspridning i exempelvis väntrum.</w:t>
      </w:r>
    </w:p>
    <w:p w14:paraId="6DD5798F" w14:textId="1839A28B" w:rsidR="00D54F29" w:rsidRPr="00112E6B" w:rsidRDefault="00D54F29" w:rsidP="00413F00">
      <w:pPr>
        <w:pStyle w:val="Rubrik2"/>
        <w:rPr>
          <w:color w:val="auto"/>
        </w:rPr>
      </w:pPr>
      <w:bookmarkStart w:id="23" w:name="_Toc203630771"/>
      <w:r w:rsidRPr="00112E6B">
        <w:rPr>
          <w:color w:val="auto"/>
        </w:rPr>
        <w:t>Vårdrutiner</w:t>
      </w:r>
      <w:bookmarkEnd w:id="23"/>
    </w:p>
    <w:p w14:paraId="2F12C92B" w14:textId="20FBFFDD" w:rsidR="00EB0D35" w:rsidRPr="00112E6B" w:rsidRDefault="00EB0D35" w:rsidP="00CD1082">
      <w:pPr>
        <w:rPr>
          <w:rStyle w:val="Hyperlnk"/>
          <w:color w:val="auto"/>
        </w:rPr>
      </w:pPr>
      <w:r w:rsidRPr="00112E6B">
        <w:t xml:space="preserve">Basala hygienrutiner ska alltid tillämpas. Se </w:t>
      </w:r>
      <w:hyperlink r:id="rId12" w:history="1">
        <w:r w:rsidR="00A14068" w:rsidRPr="00592DE5">
          <w:rPr>
            <w:rStyle w:val="Hyperlnk"/>
          </w:rPr>
          <w:t>Basala</w:t>
        </w:r>
        <w:r w:rsidR="007B15EC" w:rsidRPr="00592DE5">
          <w:rPr>
            <w:rStyle w:val="Hyperlnk"/>
          </w:rPr>
          <w:t xml:space="preserve"> hygienrutiner och klädregler Vårdhandboken</w:t>
        </w:r>
      </w:hyperlink>
    </w:p>
    <w:p w14:paraId="13A1FEAA" w14:textId="6C671CCF" w:rsidR="00EA0091" w:rsidRPr="00112E6B" w:rsidRDefault="00F42CAB" w:rsidP="00413F00">
      <w:pPr>
        <w:pStyle w:val="Rubrik3"/>
        <w:rPr>
          <w:color w:val="auto"/>
        </w:rPr>
      </w:pPr>
      <w:bookmarkStart w:id="24" w:name="_Toc203630772"/>
      <w:proofErr w:type="spellStart"/>
      <w:r>
        <w:rPr>
          <w:color w:val="auto"/>
        </w:rPr>
        <w:t>Vårdrum</w:t>
      </w:r>
      <w:bookmarkEnd w:id="24"/>
      <w:proofErr w:type="spellEnd"/>
    </w:p>
    <w:p w14:paraId="48B37EB3" w14:textId="16392275" w:rsidR="00EA0091" w:rsidRPr="00112E6B" w:rsidRDefault="00EA0091" w:rsidP="00A356D7">
      <w:pPr>
        <w:pStyle w:val="MellanrubrikVGR"/>
      </w:pPr>
      <w:r w:rsidRPr="00112E6B">
        <w:t>Vattkoppor/generaliserad bältros</w:t>
      </w:r>
    </w:p>
    <w:p w14:paraId="7C474E5B" w14:textId="35A52EE9" w:rsidR="00A86F76" w:rsidRPr="00112E6B" w:rsidRDefault="00EA0091" w:rsidP="00A86F76">
      <w:bookmarkStart w:id="25" w:name="_Hlk143683538"/>
      <w:r w:rsidRPr="00112E6B">
        <w:t xml:space="preserve">Patienten skall vårdas </w:t>
      </w:r>
      <w:r w:rsidR="00F217A1">
        <w:t>i</w:t>
      </w:r>
      <w:r w:rsidRPr="00112E6B">
        <w:t xml:space="preserve"> </w:t>
      </w:r>
      <w:proofErr w:type="spellStart"/>
      <w:r w:rsidR="00F217A1">
        <w:t>vårdrum</w:t>
      </w:r>
      <w:proofErr w:type="spellEnd"/>
      <w:r w:rsidR="00F217A1">
        <w:t xml:space="preserve"> för luftsmitta</w:t>
      </w:r>
      <w:r w:rsidRPr="00112E6B">
        <w:t xml:space="preserve"> med sluss och separat ventilation, i </w:t>
      </w:r>
      <w:r w:rsidRPr="003D36AA">
        <w:t xml:space="preserve">första hand på infektionsavdelning eller barnavdelning i Skövde. </w:t>
      </w:r>
      <w:r w:rsidR="003D36AA" w:rsidRPr="003D36AA">
        <w:t>I Skövde finns</w:t>
      </w:r>
      <w:r w:rsidR="00F217A1">
        <w:t xml:space="preserve"> </w:t>
      </w:r>
      <w:proofErr w:type="spellStart"/>
      <w:r w:rsidR="00F217A1">
        <w:t>vård</w:t>
      </w:r>
      <w:r w:rsidR="003D36AA" w:rsidRPr="003D36AA">
        <w:t>rum</w:t>
      </w:r>
      <w:proofErr w:type="spellEnd"/>
      <w:r w:rsidR="00F217A1">
        <w:t xml:space="preserve"> för luftsmitta</w:t>
      </w:r>
      <w:r w:rsidR="003D36AA" w:rsidRPr="003D36AA">
        <w:t xml:space="preserve"> </w:t>
      </w:r>
      <w:r w:rsidR="00F217A1">
        <w:t>även på</w:t>
      </w:r>
      <w:r w:rsidR="003D36AA" w:rsidRPr="003D36AA">
        <w:t xml:space="preserve"> IVA, akutmottagningens saneringsrum</w:t>
      </w:r>
      <w:r w:rsidR="00B463BD">
        <w:t xml:space="preserve"> (ej i sluss)</w:t>
      </w:r>
      <w:r w:rsidR="003D36AA" w:rsidRPr="003D36AA">
        <w:t xml:space="preserve"> och </w:t>
      </w:r>
      <w:r w:rsidR="00B463BD">
        <w:t xml:space="preserve">på </w:t>
      </w:r>
      <w:r w:rsidR="003D36AA" w:rsidRPr="003D36AA">
        <w:t>förlossningen. I Lidköping på akutmottagningen (rum 9).</w:t>
      </w:r>
    </w:p>
    <w:bookmarkEnd w:id="25"/>
    <w:p w14:paraId="2B7ADB54" w14:textId="35BBAF78" w:rsidR="00A86F76" w:rsidRPr="00112E6B" w:rsidRDefault="00A86F76" w:rsidP="00A356D7">
      <w:pPr>
        <w:pStyle w:val="MellanrubrikVGR"/>
      </w:pPr>
      <w:r w:rsidRPr="00112E6B">
        <w:t>Bältros</w:t>
      </w:r>
    </w:p>
    <w:p w14:paraId="6E70D363" w14:textId="2B21F254" w:rsidR="00221896" w:rsidRPr="00112E6B" w:rsidRDefault="00221896" w:rsidP="00B463BD">
      <w:r w:rsidRPr="00112E6B">
        <w:t xml:space="preserve">Blåsor ska täckas med förband. Patienter med bältros kan </w:t>
      </w:r>
      <w:proofErr w:type="spellStart"/>
      <w:r w:rsidRPr="00112E6B">
        <w:t>samvårdas</w:t>
      </w:r>
      <w:proofErr w:type="spellEnd"/>
      <w:r w:rsidRPr="00112E6B">
        <w:t xml:space="preserve"> under förutsättning att medpatient/er är immuna mot vattkoppor och inte har nedsatt immunförsvar. </w:t>
      </w:r>
      <w:r w:rsidR="00B463BD">
        <w:t>Finns</w:t>
      </w:r>
      <w:r w:rsidRPr="00112E6B">
        <w:t xml:space="preserve"> blåsor på händer eller i ansiktet bör vården ske på infektionsklinik. </w:t>
      </w:r>
    </w:p>
    <w:p w14:paraId="233CE116" w14:textId="39C8B519" w:rsidR="00A86F76" w:rsidRPr="00112E6B" w:rsidRDefault="00A86F76" w:rsidP="00A86F76">
      <w:r w:rsidRPr="00112E6B">
        <w:t>Patienter med bältros ska inte vårdas på avdelningar där</w:t>
      </w:r>
      <w:r w:rsidR="00B463BD">
        <w:t xml:space="preserve"> det</w:t>
      </w:r>
      <w:r w:rsidRPr="00112E6B">
        <w:t xml:space="preserve"> även </w:t>
      </w:r>
      <w:r w:rsidR="00B463BD">
        <w:t xml:space="preserve">finns </w:t>
      </w:r>
      <w:r w:rsidRPr="00112E6B">
        <w:t xml:space="preserve">mottagliga individer med risk för allvarlig sjukdom till exempel enheter som vårdar barn eller vuxna med kraftigt nedsatt immunförsvar. </w:t>
      </w:r>
    </w:p>
    <w:p w14:paraId="29155E0F" w14:textId="77777777" w:rsidR="000B1E99" w:rsidRPr="00112E6B" w:rsidRDefault="000B1E99" w:rsidP="000B1E99">
      <w:pPr>
        <w:pStyle w:val="MellanrubrikVGR"/>
        <w:rPr>
          <w:color w:val="auto"/>
        </w:rPr>
      </w:pPr>
      <w:r w:rsidRPr="00112E6B">
        <w:rPr>
          <w:color w:val="auto"/>
        </w:rPr>
        <w:t>Rumsventilation</w:t>
      </w:r>
    </w:p>
    <w:p w14:paraId="28A61313" w14:textId="7F771376" w:rsidR="00B148ED" w:rsidRDefault="00B148ED" w:rsidP="00925E97">
      <w:bookmarkStart w:id="26" w:name="_Hlk143683588"/>
      <w:r>
        <w:t xml:space="preserve">Icke-immun </w:t>
      </w:r>
      <w:r w:rsidR="0066762D">
        <w:t xml:space="preserve">patient eller personal ska inte vistas </w:t>
      </w:r>
      <w:r w:rsidR="007A7124">
        <w:t xml:space="preserve">i aktuellt rum </w:t>
      </w:r>
      <w:r w:rsidR="00D03267">
        <w:t xml:space="preserve">inom två timmar efter </w:t>
      </w:r>
      <w:r w:rsidR="00072915">
        <w:t>patient med vattkoppor/generaliserad bältros.</w:t>
      </w:r>
      <w:r w:rsidR="00925E97">
        <w:t xml:space="preserve"> I rum med högre antal luftväxlingar kan tiden förkortas. </w:t>
      </w:r>
      <w:r w:rsidR="00925E97" w:rsidRPr="00112E6B">
        <w:t>Operationssal rekommenderas stå tom minst 20 minuter med påslagen operationsventilation vid osäkerhet om nästa patients immunitet.</w:t>
      </w:r>
    </w:p>
    <w:p w14:paraId="3BB2FF32" w14:textId="783DE486" w:rsidR="00934049" w:rsidRPr="00112E6B" w:rsidRDefault="00CA63AE" w:rsidP="004B2ABF">
      <w:pPr>
        <w:pStyle w:val="Rubrik3"/>
        <w:rPr>
          <w:color w:val="auto"/>
        </w:rPr>
      </w:pPr>
      <w:bookmarkStart w:id="27" w:name="_Toc203630773"/>
      <w:bookmarkEnd w:id="26"/>
      <w:r w:rsidRPr="00112E6B">
        <w:rPr>
          <w:color w:val="auto"/>
        </w:rPr>
        <w:lastRenderedPageBreak/>
        <w:t>Undersökning</w:t>
      </w:r>
      <w:r w:rsidR="007964B3">
        <w:rPr>
          <w:color w:val="auto"/>
        </w:rPr>
        <w:t>ar,</w:t>
      </w:r>
      <w:r w:rsidRPr="00112E6B">
        <w:rPr>
          <w:color w:val="auto"/>
        </w:rPr>
        <w:t xml:space="preserve"> </w:t>
      </w:r>
      <w:r w:rsidR="0051577C">
        <w:rPr>
          <w:color w:val="auto"/>
        </w:rPr>
        <w:t>operation</w:t>
      </w:r>
      <w:r w:rsidR="00B463BD">
        <w:rPr>
          <w:color w:val="auto"/>
        </w:rPr>
        <w:t xml:space="preserve"> och</w:t>
      </w:r>
      <w:r w:rsidRPr="00112E6B">
        <w:rPr>
          <w:color w:val="auto"/>
        </w:rPr>
        <w:t xml:space="preserve"> transport</w:t>
      </w:r>
      <w:bookmarkEnd w:id="27"/>
    </w:p>
    <w:p w14:paraId="796E56B4" w14:textId="4AEDEC74" w:rsidR="00B62DB7" w:rsidRPr="00112E6B" w:rsidRDefault="00F25A29" w:rsidP="000F14D9">
      <w:bookmarkStart w:id="28" w:name="_Hlk142905358"/>
      <w:r w:rsidRPr="00112E6B">
        <w:t>Överväg om undersökning</w:t>
      </w:r>
      <w:r w:rsidR="00353F09" w:rsidRPr="00112E6B">
        <w:t xml:space="preserve"> kan göras på vårdrummet eller senareläggas</w:t>
      </w:r>
      <w:r w:rsidR="00E70A81">
        <w:t>.</w:t>
      </w:r>
      <w:r w:rsidR="000F7FC1">
        <w:t xml:space="preserve"> Vid akuta undersökningar måste risken med en fördröjd undersökning för patienten vägas mot risken att exponera icke-immuna personer.</w:t>
      </w:r>
      <w:r w:rsidR="000F7FC1" w:rsidRPr="00112E6B">
        <w:t xml:space="preserve"> </w:t>
      </w:r>
    </w:p>
    <w:p w14:paraId="76CD9B54" w14:textId="71D48E33" w:rsidR="000E7060" w:rsidRPr="00F54BB2" w:rsidRDefault="00DA69D4" w:rsidP="00F54BB2">
      <w:pPr>
        <w:rPr>
          <w:color w:val="00B050"/>
        </w:rPr>
      </w:pPr>
      <w:r w:rsidRPr="00112E6B">
        <w:t xml:space="preserve">I första hand rekommenderas transport utomhus. </w:t>
      </w:r>
      <w:r w:rsidR="006A1E72" w:rsidRPr="00112E6B">
        <w:t xml:space="preserve">Om detta inte </w:t>
      </w:r>
      <w:r w:rsidR="00243903" w:rsidRPr="00112E6B">
        <w:t>går ska</w:t>
      </w:r>
      <w:r w:rsidR="00955F39">
        <w:t xml:space="preserve"> transporten planeras</w:t>
      </w:r>
      <w:r w:rsidR="00DB2471">
        <w:t xml:space="preserve"> så att</w:t>
      </w:r>
      <w:r w:rsidR="006A1E72" w:rsidRPr="00112E6B">
        <w:t xml:space="preserve"> </w:t>
      </w:r>
      <w:r w:rsidR="00134AD9" w:rsidRPr="00112E6B">
        <w:t>risken för att exponera andra personer minimeras.</w:t>
      </w:r>
      <w:r w:rsidR="00F54BB2" w:rsidRPr="00F54BB2">
        <w:t xml:space="preserve"> </w:t>
      </w:r>
      <w:r w:rsidR="00F54BB2" w:rsidRPr="00824605">
        <w:t>Förse patienten med munskydd om tolerans finns. Patienten förses också med engångsnäsdukar och instrueras att hosta i näsduk, som sedan samlas i plastpåse.</w:t>
      </w:r>
      <w:r w:rsidR="00F54BB2">
        <w:t xml:space="preserve"> </w:t>
      </w:r>
      <w:r w:rsidR="00AA492C" w:rsidRPr="00112E6B">
        <w:t xml:space="preserve">Samråd vid behov med </w:t>
      </w:r>
      <w:r w:rsidR="00511B62">
        <w:t>V</w:t>
      </w:r>
      <w:r w:rsidR="00AA492C" w:rsidRPr="00112E6B">
        <w:t xml:space="preserve">årdhygien innan transport eller i efterhand </w:t>
      </w:r>
      <w:r w:rsidR="00AE32F8" w:rsidRPr="00112E6B">
        <w:t xml:space="preserve">för </w:t>
      </w:r>
      <w:r w:rsidR="00B95AD5">
        <w:t xml:space="preserve">råd </w:t>
      </w:r>
      <w:r w:rsidR="00B463BD">
        <w:t>om</w:t>
      </w:r>
      <w:r w:rsidR="00AE32F8" w:rsidRPr="00112E6B">
        <w:t xml:space="preserve"> smittspårning.</w:t>
      </w:r>
    </w:p>
    <w:p w14:paraId="560B04A2" w14:textId="51738197" w:rsidR="00353F09" w:rsidRPr="00112E6B" w:rsidRDefault="006A1E72" w:rsidP="00353F09">
      <w:r w:rsidRPr="00112E6B">
        <w:t>Vårdande enhet informerar</w:t>
      </w:r>
      <w:r w:rsidR="000E7060" w:rsidRPr="00112E6B">
        <w:t xml:space="preserve"> mottagande enhet om luftburen smitta innan transporten för att </w:t>
      </w:r>
      <w:r w:rsidR="00F513D0" w:rsidRPr="00112E6B">
        <w:t xml:space="preserve">minimera risk att exponera andra. </w:t>
      </w:r>
    </w:p>
    <w:p w14:paraId="7B9DFFDF" w14:textId="67EB9640" w:rsidR="00353F09" w:rsidRPr="00112E6B" w:rsidRDefault="00390001" w:rsidP="00F25A29">
      <w:r w:rsidRPr="000F7FC1">
        <w:t xml:space="preserve">Operation </w:t>
      </w:r>
      <w:r w:rsidR="00293C8E" w:rsidRPr="000F7FC1">
        <w:t>sker på infektionsoperationssal</w:t>
      </w:r>
      <w:r w:rsidR="00C11F37">
        <w:t xml:space="preserve"> i Skövde</w:t>
      </w:r>
      <w:r w:rsidR="000F7FC1">
        <w:t xml:space="preserve">. </w:t>
      </w:r>
      <w:r w:rsidR="00293C8E" w:rsidRPr="00112E6B">
        <w:t>Uppvakning sker på operationssal och patienten transporteras så snart det är möjligt åter till vård</w:t>
      </w:r>
      <w:r w:rsidR="006C5D50" w:rsidRPr="00112E6B">
        <w:t xml:space="preserve">avdelning. </w:t>
      </w:r>
    </w:p>
    <w:p w14:paraId="09EC536D" w14:textId="028C222B" w:rsidR="006C5D50" w:rsidRPr="00112E6B" w:rsidRDefault="006C5D50" w:rsidP="00F25A29">
      <w:r w:rsidRPr="00112E6B">
        <w:t>Förlossning sker i isoleringsrum på förlossningen</w:t>
      </w:r>
      <w:r w:rsidR="00945FE1">
        <w:t>.</w:t>
      </w:r>
    </w:p>
    <w:p w14:paraId="1EC9B37E" w14:textId="77777777" w:rsidR="00E72990" w:rsidRPr="00226986" w:rsidRDefault="00E72990" w:rsidP="00E72990">
      <w:pPr>
        <w:pStyle w:val="Rubrik3"/>
        <w:rPr>
          <w:color w:val="auto"/>
        </w:rPr>
      </w:pPr>
      <w:bookmarkStart w:id="29" w:name="_Toc203630774"/>
      <w:bookmarkEnd w:id="28"/>
      <w:r w:rsidRPr="00226986">
        <w:rPr>
          <w:color w:val="auto"/>
        </w:rPr>
        <w:t>Personal</w:t>
      </w:r>
      <w:bookmarkEnd w:id="29"/>
    </w:p>
    <w:p w14:paraId="3AF7A817" w14:textId="25639B96" w:rsidR="00E72990" w:rsidRPr="00226986" w:rsidRDefault="00E72990" w:rsidP="00E13E22">
      <w:r w:rsidRPr="00226986">
        <w:t xml:space="preserve">Vårdpersonal bör känna till sin mottaglighet för vattkoppor. </w:t>
      </w:r>
      <w:r w:rsidR="00E13E22" w:rsidRPr="00226986">
        <w:t xml:space="preserve">Personal som är osäker på genomgången </w:t>
      </w:r>
      <w:proofErr w:type="spellStart"/>
      <w:r w:rsidR="00E13E22" w:rsidRPr="00226986">
        <w:t>vattkoppsinfektion</w:t>
      </w:r>
      <w:proofErr w:type="spellEnd"/>
      <w:r w:rsidR="00E13E22" w:rsidRPr="00226986">
        <w:t xml:space="preserve"> kan kontrollera sin immunitet genom ett serologiskt prov. Icke-immun personal bör erbjudas vaccination, detta utförs på företagshälsovården. </w:t>
      </w:r>
    </w:p>
    <w:p w14:paraId="53CED5D9" w14:textId="547B8C7E" w:rsidR="00E72990" w:rsidRPr="00226986" w:rsidRDefault="00E72990" w:rsidP="00E72990">
      <w:r w:rsidRPr="00D0513D">
        <w:t xml:space="preserve">Personal som inte haft vattkoppor </w:t>
      </w:r>
      <w:r w:rsidR="00F10903" w:rsidRPr="00D0513D">
        <w:t xml:space="preserve">eller med osäker immunitet </w:t>
      </w:r>
      <w:r w:rsidRPr="00D0513D">
        <w:t>ska inte vistas i samma rum som patienter med vattkoppor eller generaliserad bältros.</w:t>
      </w:r>
      <w:r w:rsidRPr="00226986">
        <w:t xml:space="preserve"> </w:t>
      </w:r>
      <w:r w:rsidR="001C59D0" w:rsidRPr="00226986">
        <w:t xml:space="preserve">Om detta inte kan undvikas ska </w:t>
      </w:r>
      <w:r w:rsidR="00B97F10" w:rsidRPr="00226986">
        <w:t xml:space="preserve">FFP3-klassat andningsskydd användas i </w:t>
      </w:r>
      <w:r w:rsidR="00545B98" w:rsidRPr="00226986">
        <w:t>vård</w:t>
      </w:r>
      <w:r w:rsidR="00B97F10" w:rsidRPr="00226986">
        <w:t xml:space="preserve">rummet. Vid nära vårdarbete </w:t>
      </w:r>
      <w:r w:rsidR="00833199" w:rsidRPr="00A97203">
        <w:t>(</w:t>
      </w:r>
      <w:r w:rsidR="00A97203" w:rsidRPr="00A97203">
        <w:t>&lt;2</w:t>
      </w:r>
      <w:r w:rsidR="00833199" w:rsidRPr="00A97203">
        <w:t xml:space="preserve">m) </w:t>
      </w:r>
      <w:r w:rsidR="00B97F10" w:rsidRPr="00226986">
        <w:t xml:space="preserve">använd </w:t>
      </w:r>
      <w:r w:rsidR="005A12DB" w:rsidRPr="00226986">
        <w:t>även visir/skyddsglasögon.</w:t>
      </w:r>
    </w:p>
    <w:p w14:paraId="239D8B40" w14:textId="36BEA40C" w:rsidR="00E72990" w:rsidRPr="00226986" w:rsidRDefault="00E72990" w:rsidP="00E72990">
      <w:r w:rsidRPr="00226986">
        <w:t xml:space="preserve">Icke-immun personal som </w:t>
      </w:r>
      <w:r w:rsidR="00D12F31" w:rsidRPr="00226986">
        <w:t>exponerats för</w:t>
      </w:r>
      <w:r w:rsidRPr="00226986">
        <w:t xml:space="preserve"> vattkoppor</w:t>
      </w:r>
      <w:r w:rsidR="001E06D0" w:rsidRPr="00226986">
        <w:t>/</w:t>
      </w:r>
      <w:r w:rsidRPr="00226986">
        <w:t xml:space="preserve">generaliserad bältros kan av chef </w:t>
      </w:r>
      <w:r w:rsidR="00A56CB2" w:rsidRPr="00226986">
        <w:t>stängas av</w:t>
      </w:r>
      <w:r w:rsidRPr="00226986">
        <w:t xml:space="preserve"> från sjukvårdsarbete </w:t>
      </w:r>
      <w:r w:rsidR="00A56CB2" w:rsidRPr="00226986">
        <w:t>under inkubationstiden.</w:t>
      </w:r>
      <w:r w:rsidRPr="00226986">
        <w:t xml:space="preserve"> Inom 72 timmar efter exposition kan även vaccin övervägas.</w:t>
      </w:r>
    </w:p>
    <w:p w14:paraId="3071A754" w14:textId="5FE61966" w:rsidR="00A162F2" w:rsidRPr="0050208E" w:rsidRDefault="00FE0DD6" w:rsidP="00A356D7">
      <w:pPr>
        <w:pStyle w:val="MellanrubrikVGR"/>
      </w:pPr>
      <w:r w:rsidRPr="0050208E">
        <w:t>Personal med vattkoppor eller bältros:</w:t>
      </w:r>
    </w:p>
    <w:p w14:paraId="79E4B886" w14:textId="0D6B6539" w:rsidR="00A162F2" w:rsidRPr="00226986" w:rsidRDefault="00E72990" w:rsidP="00A162F2">
      <w:pPr>
        <w:pStyle w:val="Liststycke"/>
        <w:numPr>
          <w:ilvl w:val="0"/>
          <w:numId w:val="22"/>
        </w:numPr>
      </w:pPr>
      <w:r w:rsidRPr="00226986">
        <w:t>Personal med vattkoppor</w:t>
      </w:r>
      <w:r w:rsidR="00A162F2" w:rsidRPr="00226986">
        <w:t>/</w:t>
      </w:r>
      <w:r w:rsidRPr="00226986">
        <w:t>generaliserad bältros</w:t>
      </w:r>
      <w:r w:rsidR="0050208E">
        <w:t xml:space="preserve"> eller bältros lokaliserad till ansikte, urringning, armar eller händer</w:t>
      </w:r>
      <w:r w:rsidRPr="00226986">
        <w:t xml:space="preserve"> stannar hemma tills blåsorna torkat in, vanliga sjukskrivningsregler gäller.</w:t>
      </w:r>
    </w:p>
    <w:p w14:paraId="2A75EF23" w14:textId="77777777" w:rsidR="00237992" w:rsidRPr="00226986" w:rsidRDefault="00E72990" w:rsidP="00237992">
      <w:pPr>
        <w:pStyle w:val="Liststycke"/>
        <w:numPr>
          <w:ilvl w:val="0"/>
          <w:numId w:val="22"/>
        </w:numPr>
      </w:pPr>
      <w:r w:rsidRPr="00226986">
        <w:t xml:space="preserve">Personal </w:t>
      </w:r>
      <w:r w:rsidR="00A162F2" w:rsidRPr="00226986">
        <w:t>med</w:t>
      </w:r>
      <w:r w:rsidRPr="00226986">
        <w:t xml:space="preserve"> lokaliserad bältros som kan täckas av bandage och/eller kläder </w:t>
      </w:r>
      <w:r w:rsidR="00676E13" w:rsidRPr="00226986">
        <w:t>kan efter individuell bedömning</w:t>
      </w:r>
      <w:r w:rsidRPr="00226986">
        <w:t xml:space="preserve"> oftast arbeta, dock inte på avdelningar där det finns mottagliga patienter (till exempel neonatalavdelning, BB/förlossning och avdelningar med </w:t>
      </w:r>
      <w:r w:rsidRPr="00226986">
        <w:lastRenderedPageBreak/>
        <w:t xml:space="preserve">infektionskänsliga patienter) som riskerar att bli allvarligt sjuka vid smitta. </w:t>
      </w:r>
    </w:p>
    <w:p w14:paraId="4AEFC899" w14:textId="464F1EFC" w:rsidR="00B707A4" w:rsidRDefault="00B707A4" w:rsidP="00A241C4">
      <w:pPr>
        <w:pStyle w:val="Rubrik3"/>
        <w:rPr>
          <w:color w:val="auto"/>
        </w:rPr>
      </w:pPr>
      <w:bookmarkStart w:id="30" w:name="_Toc203630775"/>
      <w:r>
        <w:rPr>
          <w:color w:val="auto"/>
        </w:rPr>
        <w:t>Besökande</w:t>
      </w:r>
      <w:bookmarkEnd w:id="30"/>
    </w:p>
    <w:p w14:paraId="7F815997" w14:textId="355F04C3" w:rsidR="00B707A4" w:rsidRPr="00B707A4" w:rsidRDefault="006E79AE" w:rsidP="00B707A4">
      <w:r>
        <w:t>B</w:t>
      </w:r>
      <w:r w:rsidR="004D60F5">
        <w:t xml:space="preserve">esökande med immunitet mot vattkoppor får vistas hos patienten. </w:t>
      </w:r>
    </w:p>
    <w:p w14:paraId="17041B8F" w14:textId="6B58DBA9" w:rsidR="00EA0091" w:rsidRPr="00226986" w:rsidRDefault="00A241C4" w:rsidP="00A241C4">
      <w:pPr>
        <w:pStyle w:val="Rubrik3"/>
        <w:rPr>
          <w:color w:val="auto"/>
        </w:rPr>
      </w:pPr>
      <w:bookmarkStart w:id="31" w:name="_Toc203630776"/>
      <w:r w:rsidRPr="00226986">
        <w:rPr>
          <w:color w:val="auto"/>
        </w:rPr>
        <w:t>Städ, tvätt och disk</w:t>
      </w:r>
      <w:bookmarkEnd w:id="31"/>
    </w:p>
    <w:p w14:paraId="60969BDA" w14:textId="77777777" w:rsidR="00A241C4" w:rsidRPr="00226986" w:rsidRDefault="00A241C4" w:rsidP="00A241C4">
      <w:pPr>
        <w:pStyle w:val="MellanrubrikVGR"/>
        <w:rPr>
          <w:color w:val="auto"/>
        </w:rPr>
      </w:pPr>
      <w:r w:rsidRPr="00226986">
        <w:rPr>
          <w:color w:val="auto"/>
        </w:rPr>
        <w:t xml:space="preserve">Städning </w:t>
      </w:r>
    </w:p>
    <w:p w14:paraId="53A02EF1" w14:textId="77777777" w:rsidR="002C0C00" w:rsidRPr="00226986" w:rsidRDefault="002C0C00" w:rsidP="002C0C00">
      <w:r w:rsidRPr="00226986">
        <w:t>Daglig patientnära städning/slutstädning sker enligt ordinarie rutiner.</w:t>
      </w:r>
    </w:p>
    <w:p w14:paraId="680CCE8D" w14:textId="076C9FF3" w:rsidR="00A241C4" w:rsidRPr="00226986" w:rsidRDefault="009D01F7" w:rsidP="003566FE">
      <w:r w:rsidRPr="00226986">
        <w:t>Om</w:t>
      </w:r>
      <w:r w:rsidR="00A241C4" w:rsidRPr="00226986">
        <w:t xml:space="preserve"> rum som patient med vattkoppor/generaliserad bältros vårdats</w:t>
      </w:r>
      <w:r w:rsidRPr="00226986">
        <w:t xml:space="preserve"> i</w:t>
      </w:r>
      <w:r w:rsidR="00A241C4" w:rsidRPr="00226986">
        <w:t xml:space="preserve"> ska städas av personal som inte haft vattkoppor bör rummet stå tomt i 2 timmar innan det städas. Städning kan ske tidigare om FFP3-klassat andningsskydd används.</w:t>
      </w:r>
    </w:p>
    <w:p w14:paraId="5DA15862" w14:textId="77777777" w:rsidR="00A241C4" w:rsidRPr="00226986" w:rsidRDefault="00A241C4" w:rsidP="00A241C4">
      <w:pPr>
        <w:pStyle w:val="MellanrubrikVGR"/>
        <w:rPr>
          <w:color w:val="auto"/>
        </w:rPr>
      </w:pPr>
      <w:r w:rsidRPr="00226986">
        <w:rPr>
          <w:color w:val="auto"/>
        </w:rPr>
        <w:t>Punktdesinfektion</w:t>
      </w:r>
    </w:p>
    <w:p w14:paraId="11C88F28" w14:textId="4F80FB4D" w:rsidR="00A241C4" w:rsidRPr="009C61F8" w:rsidRDefault="00144CEE" w:rsidP="00A241C4">
      <w:bookmarkStart w:id="32" w:name="_Hlk142987999"/>
      <w:r w:rsidRPr="009C61F8">
        <w:t>V</w:t>
      </w:r>
      <w:r w:rsidR="007D30F4" w:rsidRPr="009C61F8">
        <w:t>id spill och stänk</w:t>
      </w:r>
      <w:r w:rsidRPr="009C61F8">
        <w:t xml:space="preserve"> utförs punktdesinfektion som vanligt med </w:t>
      </w:r>
      <w:r w:rsidR="00007105" w:rsidRPr="009C61F8">
        <w:t xml:space="preserve">alkoholbaserat </w:t>
      </w:r>
      <w:proofErr w:type="spellStart"/>
      <w:r w:rsidR="00007105" w:rsidRPr="009C61F8">
        <w:t>ytdesinfektion</w:t>
      </w:r>
      <w:r w:rsidR="009C61F8">
        <w:t>s</w:t>
      </w:r>
      <w:r w:rsidR="00007105" w:rsidRPr="009C61F8">
        <w:t>medel</w:t>
      </w:r>
      <w:proofErr w:type="spellEnd"/>
      <w:r w:rsidR="00007105" w:rsidRPr="009C61F8">
        <w:t>.</w:t>
      </w:r>
      <w:r w:rsidR="00A241C4" w:rsidRPr="009C61F8">
        <w:t xml:space="preserve"> </w:t>
      </w:r>
    </w:p>
    <w:bookmarkEnd w:id="32"/>
    <w:p w14:paraId="5628A60E" w14:textId="77777777" w:rsidR="00A241C4" w:rsidRPr="00226986" w:rsidRDefault="00A241C4" w:rsidP="00A241C4">
      <w:pPr>
        <w:pStyle w:val="MellanrubrikVGR"/>
        <w:rPr>
          <w:color w:val="auto"/>
        </w:rPr>
      </w:pPr>
      <w:r w:rsidRPr="00226986">
        <w:rPr>
          <w:color w:val="auto"/>
        </w:rPr>
        <w:t>Tvätt och avfall</w:t>
      </w:r>
    </w:p>
    <w:p w14:paraId="771AB89D" w14:textId="54B3BEBE" w:rsidR="009A32ED" w:rsidRDefault="00A241C4" w:rsidP="0047410E">
      <w:bookmarkStart w:id="33" w:name="_Hlk142988111"/>
      <w:r w:rsidRPr="00226986">
        <w:t>Tvätt och avfall hanteras som vanligt</w:t>
      </w:r>
      <w:r w:rsidR="001E00CB">
        <w:t>, det vill säga</w:t>
      </w:r>
      <w:r w:rsidRPr="00226986">
        <w:t xml:space="preserve"> endast kraftigt förorenad tvätt och avfall skickas som smittförande. </w:t>
      </w:r>
    </w:p>
    <w:bookmarkEnd w:id="33"/>
    <w:p w14:paraId="7A6657FB" w14:textId="6A149D56" w:rsidR="007E4157" w:rsidRDefault="007E4157" w:rsidP="007E4157">
      <w:pPr>
        <w:pStyle w:val="MellanrubrikVGR"/>
      </w:pPr>
      <w:r>
        <w:t>Disk</w:t>
      </w:r>
    </w:p>
    <w:p w14:paraId="5377F1B8" w14:textId="380478D2" w:rsidR="00FC24AF" w:rsidRPr="002C0C00" w:rsidRDefault="007E4157" w:rsidP="00FC24AF">
      <w:bookmarkStart w:id="34" w:name="_Hlk142988159"/>
      <w:bookmarkStart w:id="35" w:name="_Hlk142906506"/>
      <w:r w:rsidRPr="002C0C00">
        <w:t>Disk hanteras som vanligt</w:t>
      </w:r>
      <w:r w:rsidR="00866A17">
        <w:t>, det vill säga</w:t>
      </w:r>
      <w:r w:rsidRPr="002C0C00">
        <w:t xml:space="preserve"> skickas till centralkök eller i avdelningens diskmaskin.</w:t>
      </w:r>
      <w:r w:rsidR="00FC24AF" w:rsidRPr="002C0C00">
        <w:t xml:space="preserve"> </w:t>
      </w:r>
      <w:bookmarkEnd w:id="34"/>
    </w:p>
    <w:p w14:paraId="70698C18" w14:textId="57903FA3" w:rsidR="00EE7D9D" w:rsidRPr="00154CDE" w:rsidRDefault="00EE7D9D" w:rsidP="0047410E">
      <w:pPr>
        <w:pStyle w:val="Rubrik2"/>
      </w:pPr>
      <w:bookmarkStart w:id="36" w:name="_Toc203630777"/>
      <w:bookmarkEnd w:id="35"/>
      <w:r w:rsidRPr="00154CDE">
        <w:t>Ansvar</w:t>
      </w:r>
      <w:bookmarkEnd w:id="36"/>
    </w:p>
    <w:p w14:paraId="2E9FE2C2" w14:textId="6649E637" w:rsidR="009A32ED" w:rsidRPr="0047410E" w:rsidRDefault="00253D31" w:rsidP="0047410E">
      <w:pPr>
        <w:pStyle w:val="Normalefterlista"/>
        <w:rPr>
          <w:b/>
          <w:bCs/>
          <w:color w:val="FF0000"/>
        </w:rPr>
      </w:pPr>
      <w:bookmarkStart w:id="37" w:name="_Hlk137555889"/>
      <w:r>
        <w:t>Linjechef ansvarar för att denna rutin är känd och följs av alla medarbetare.</w:t>
      </w:r>
      <w:r w:rsidRPr="00EE7D9D">
        <w:rPr>
          <w:color w:val="FF0000"/>
        </w:rPr>
        <w:t xml:space="preserve"> </w:t>
      </w:r>
      <w:r w:rsidR="009A32ED" w:rsidRPr="00253D31">
        <w:t xml:space="preserve">Medvetet avsteg från rutinen dokumenteras i journalsystemet om rutinen är kopplad till patient. Övriga orsaker till avsteg från styrdokumentet rapporteras i </w:t>
      </w:r>
      <w:hyperlink r:id="rId13" w:history="1">
        <w:proofErr w:type="spellStart"/>
        <w:r w:rsidR="009A32ED" w:rsidRPr="00CE2DE4">
          <w:rPr>
            <w:rStyle w:val="Hyperlnk"/>
          </w:rPr>
          <w:t>MedControl</w:t>
        </w:r>
        <w:proofErr w:type="spellEnd"/>
        <w:r w:rsidR="009A32ED" w:rsidRPr="00CE2DE4">
          <w:rPr>
            <w:rStyle w:val="Hyperlnk"/>
          </w:rPr>
          <w:t xml:space="preserve"> PRO</w:t>
        </w:r>
      </w:hyperlink>
      <w:r w:rsidR="009A32ED" w:rsidRPr="00253D31">
        <w:t>.</w:t>
      </w:r>
      <w:bookmarkEnd w:id="37"/>
    </w:p>
    <w:p w14:paraId="0D9B5AD0" w14:textId="7985EA31" w:rsidR="00F809F9" w:rsidRPr="00B64EEE" w:rsidRDefault="009A32ED" w:rsidP="00B64EEE">
      <w:pPr>
        <w:pStyle w:val="Rubrik2"/>
        <w:ind w:right="-143"/>
        <w:rPr>
          <w:color w:val="auto"/>
        </w:rPr>
      </w:pPr>
      <w:bookmarkStart w:id="38" w:name="_Toc100327193"/>
      <w:bookmarkStart w:id="39" w:name="_Toc106874292"/>
      <w:bookmarkStart w:id="40" w:name="_Toc203630778"/>
      <w:r w:rsidRPr="00A74A35">
        <w:rPr>
          <w:color w:val="auto"/>
        </w:rPr>
        <w:t>Relaterad information</w:t>
      </w:r>
      <w:bookmarkEnd w:id="38"/>
      <w:bookmarkEnd w:id="39"/>
      <w:bookmarkEnd w:id="40"/>
    </w:p>
    <w:p w14:paraId="3A905BC6" w14:textId="4B64BD39" w:rsidR="00BD5FC6" w:rsidRPr="002403A7" w:rsidRDefault="00CE2DE4" w:rsidP="002403A7">
      <w:pPr>
        <w:rPr>
          <w:rStyle w:val="Hyperlnk"/>
          <w:color w:val="auto"/>
          <w:u w:val="none"/>
        </w:rPr>
      </w:pPr>
      <w:r>
        <w:t xml:space="preserve">Kunskapscentrum för infektioner under graviditet </w:t>
      </w:r>
      <w:hyperlink r:id="rId14" w:history="1">
        <w:proofErr w:type="spellStart"/>
        <w:r w:rsidR="00E65E08">
          <w:rPr>
            <w:rStyle w:val="Hyperlnk"/>
          </w:rPr>
          <w:t>InfPreg</w:t>
        </w:r>
        <w:proofErr w:type="spellEnd"/>
        <w:r w:rsidR="00E65E08">
          <w:rPr>
            <w:rStyle w:val="Hyperlnk"/>
          </w:rPr>
          <w:t xml:space="preserve"> (medscinet.se)</w:t>
        </w:r>
      </w:hyperlink>
    </w:p>
    <w:p w14:paraId="158189EC" w14:textId="2C14C949" w:rsidR="00E65AC1" w:rsidRDefault="00CE2DE4" w:rsidP="00F809F9">
      <w:r>
        <w:t>Rutin</w:t>
      </w:r>
      <w:r w:rsidR="002C0C00">
        <w:t xml:space="preserve"> SU</w:t>
      </w:r>
      <w:r>
        <w:t xml:space="preserve"> </w:t>
      </w:r>
      <w:hyperlink r:id="rId15" w:history="1">
        <w:proofErr w:type="spellStart"/>
        <w:r w:rsidR="00BB4D89">
          <w:rPr>
            <w:rStyle w:val="Hyperlnk"/>
          </w:rPr>
          <w:t>Vattkoppsexposition</w:t>
        </w:r>
        <w:proofErr w:type="spellEnd"/>
        <w:r w:rsidR="00BB4D89">
          <w:rPr>
            <w:rStyle w:val="Hyperlnk"/>
          </w:rPr>
          <w:t xml:space="preserve"> - Medicinskt profylax (vgregion.se)</w:t>
        </w:r>
      </w:hyperlink>
    </w:p>
    <w:p w14:paraId="05A6EDFA" w14:textId="77777777" w:rsidR="00211C00" w:rsidRDefault="00211C00" w:rsidP="00211C00">
      <w:pPr>
        <w:rPr>
          <w:rStyle w:val="Hyperlnk"/>
        </w:rPr>
      </w:pPr>
      <w:r>
        <w:t xml:space="preserve">Vårdhandboken </w:t>
      </w:r>
      <w:hyperlink r:id="rId16" w:history="1">
        <w:r w:rsidRPr="006136E3">
          <w:rPr>
            <w:rStyle w:val="Hyperlnk"/>
          </w:rPr>
          <w:t>Basala hygienrutiner och klädregler</w:t>
        </w:r>
      </w:hyperlink>
    </w:p>
    <w:p w14:paraId="29F39978" w14:textId="77777777" w:rsidR="00211C00" w:rsidRDefault="00211C00" w:rsidP="00211C00">
      <w:r w:rsidRPr="00642B82">
        <w:t>Vårdhandboken</w:t>
      </w:r>
      <w:r>
        <w:rPr>
          <w:color w:val="FF0000"/>
        </w:rPr>
        <w:t xml:space="preserve"> </w:t>
      </w:r>
      <w:hyperlink r:id="rId17" w:history="1">
        <w:proofErr w:type="spellStart"/>
        <w:r w:rsidRPr="00642B82">
          <w:rPr>
            <w:rStyle w:val="Hyperlnk"/>
          </w:rPr>
          <w:t>Varicella</w:t>
        </w:r>
        <w:proofErr w:type="spellEnd"/>
        <w:r w:rsidRPr="00642B82">
          <w:rPr>
            <w:rStyle w:val="Hyperlnk"/>
          </w:rPr>
          <w:t xml:space="preserve"> </w:t>
        </w:r>
        <w:proofErr w:type="spellStart"/>
        <w:r w:rsidRPr="00642B82">
          <w:rPr>
            <w:rStyle w:val="Hyperlnk"/>
          </w:rPr>
          <w:t>Zostervirus</w:t>
        </w:r>
        <w:proofErr w:type="spellEnd"/>
      </w:hyperlink>
    </w:p>
    <w:p w14:paraId="054C8B98" w14:textId="5A5E644E" w:rsidR="009A32ED" w:rsidRDefault="009A32ED" w:rsidP="009A32ED">
      <w:pPr>
        <w:pStyle w:val="Rubrik2"/>
        <w:ind w:right="-143"/>
      </w:pPr>
      <w:bookmarkStart w:id="41" w:name="_Toc100327195"/>
      <w:bookmarkStart w:id="42" w:name="_Toc106874295"/>
      <w:bookmarkStart w:id="43" w:name="_Toc203630779"/>
      <w:r w:rsidRPr="000D04ED">
        <w:lastRenderedPageBreak/>
        <w:t>Källförteckning</w:t>
      </w:r>
      <w:bookmarkEnd w:id="41"/>
      <w:bookmarkEnd w:id="42"/>
      <w:bookmarkEnd w:id="43"/>
    </w:p>
    <w:p w14:paraId="00843BDC" w14:textId="636EEB63" w:rsidR="0099610C" w:rsidRDefault="006A4DB3" w:rsidP="00A56613">
      <w:bookmarkStart w:id="44" w:name="_Hlk142567165"/>
      <w:r w:rsidRPr="00932C06">
        <w:t>Arbetsmiljöverket</w:t>
      </w:r>
      <w:r w:rsidR="007C0710">
        <w:t>.</w:t>
      </w:r>
      <w:r w:rsidR="00CB10C1">
        <w:t xml:space="preserve"> (202</w:t>
      </w:r>
      <w:r w:rsidR="003C2BDC">
        <w:t>5</w:t>
      </w:r>
      <w:r w:rsidR="00CB10C1">
        <w:t>)</w:t>
      </w:r>
      <w:r w:rsidR="00694339">
        <w:t>.</w:t>
      </w:r>
      <w:r w:rsidR="00953034">
        <w:t xml:space="preserve"> </w:t>
      </w:r>
      <w:r w:rsidR="00A405F6">
        <w:rPr>
          <w:i/>
          <w:iCs/>
        </w:rPr>
        <w:t>Ar</w:t>
      </w:r>
      <w:r w:rsidR="00BD0F14">
        <w:rPr>
          <w:i/>
          <w:iCs/>
        </w:rPr>
        <w:t>betsmiljöverkets</w:t>
      </w:r>
      <w:r w:rsidR="00370353">
        <w:rPr>
          <w:i/>
          <w:iCs/>
        </w:rPr>
        <w:t xml:space="preserve"> föreskrifter och allmänna råd om risker i arbetsmiljön</w:t>
      </w:r>
      <w:r w:rsidR="00560987">
        <w:rPr>
          <w:i/>
          <w:iCs/>
        </w:rPr>
        <w:t>.</w:t>
      </w:r>
      <w:r w:rsidR="00A56613">
        <w:t xml:space="preserve"> </w:t>
      </w:r>
      <w:hyperlink r:id="rId18" w:history="1">
        <w:r w:rsidR="00990517" w:rsidRPr="00100063">
          <w:rPr>
            <w:rStyle w:val="Hyperlnk"/>
          </w:rPr>
          <w:t>https://www.av.se/arbetsmiljoarbete-och-inspektioner/publikationer/foreskrifter/afs-202310/</w:t>
        </w:r>
      </w:hyperlink>
    </w:p>
    <w:p w14:paraId="1EABC410" w14:textId="71A02C79" w:rsidR="00225D6A" w:rsidRDefault="00D95E74" w:rsidP="003E70A0">
      <w:r w:rsidRPr="00932C06">
        <w:t>Arbetsmiljöverket</w:t>
      </w:r>
      <w:r w:rsidR="00F71A83">
        <w:t>. (202</w:t>
      </w:r>
      <w:r w:rsidR="00662606">
        <w:t>5</w:t>
      </w:r>
      <w:r w:rsidR="00F71A83">
        <w:t>)</w:t>
      </w:r>
      <w:r w:rsidR="00E67317">
        <w:t xml:space="preserve">. </w:t>
      </w:r>
      <w:r w:rsidR="00E67317" w:rsidRPr="00E67317">
        <w:rPr>
          <w:i/>
          <w:iCs/>
        </w:rPr>
        <w:t>Arbetsmiljöverkets föreskrifter och allmänna råd (AFS 2023:11) om arbetsutrustning och personlig skyddsutrustning – säker användning</w:t>
      </w:r>
      <w:r w:rsidR="008477B5">
        <w:rPr>
          <w:i/>
          <w:iCs/>
        </w:rPr>
        <w:t xml:space="preserve">. </w:t>
      </w:r>
      <w:hyperlink r:id="rId19" w:history="1">
        <w:r w:rsidR="0099610C" w:rsidRPr="00100063">
          <w:rPr>
            <w:rStyle w:val="Hyperlnk"/>
          </w:rPr>
          <w:t>https://www.av.se/arbetsmiljoarbete-och-inspektioner/publikationer/foreskrifter/afs-202311/</w:t>
        </w:r>
      </w:hyperlink>
    </w:p>
    <w:bookmarkEnd w:id="44"/>
    <w:p w14:paraId="1FF4E580" w14:textId="1CA747E5" w:rsidR="00646856" w:rsidRDefault="00642B82" w:rsidP="003E70A0">
      <w:r>
        <w:t>Folkhälsomyndigheten</w:t>
      </w:r>
      <w:r w:rsidR="00083BB8">
        <w:t xml:space="preserve">. (2024). </w:t>
      </w:r>
      <w:r w:rsidR="00BB673E">
        <w:rPr>
          <w:i/>
          <w:iCs/>
        </w:rPr>
        <w:t>Sjukdomsinformation om vattkoppor och bältros</w:t>
      </w:r>
      <w:r w:rsidR="002D6E58">
        <w:rPr>
          <w:i/>
          <w:iCs/>
        </w:rPr>
        <w:t>.</w:t>
      </w:r>
      <w:r w:rsidR="00A75854">
        <w:t xml:space="preserve"> </w:t>
      </w:r>
      <w:hyperlink r:id="rId20" w:history="1">
        <w:r w:rsidR="003E70A0" w:rsidRPr="00100063">
          <w:rPr>
            <w:rStyle w:val="Hyperlnk"/>
          </w:rPr>
          <w:t>https://www.folkhalsomyndigheten.se/smittskydd-beredskap/smittsamma-sjukdomar/vattkoppor-och-baltros-/</w:t>
        </w:r>
      </w:hyperlink>
    </w:p>
    <w:sectPr w:rsidR="00646856" w:rsidSect="0034374F">
      <w:footerReference w:type="default" r:id="rId21"/>
      <w:headerReference w:type="first" r:id="rId22"/>
      <w:footerReference w:type="first" r:id="rId23"/>
      <w:pgSz w:w="11900" w:h="16840"/>
      <w:pgMar w:top="1418" w:right="1979" w:bottom="1276" w:left="992" w:header="284" w:footer="737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64B3BD" w14:textId="77777777" w:rsidR="001D2414" w:rsidRDefault="001D2414">
      <w:r>
        <w:separator/>
      </w:r>
    </w:p>
  </w:endnote>
  <w:endnote w:type="continuationSeparator" w:id="0">
    <w:p w14:paraId="7437873C" w14:textId="77777777" w:rsidR="001D2414" w:rsidRDefault="001D2414">
      <w:r>
        <w:continuationSeparator/>
      </w:r>
    </w:p>
  </w:endnote>
  <w:endnote w:type="continuationNotice" w:id="1">
    <w:p w14:paraId="2BEE232A" w14:textId="77777777" w:rsidR="001D2414" w:rsidRDefault="001D241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48962399"/>
      <w:docPartObj>
        <w:docPartGallery w:val="Page Numbers (Bottom of Page)"/>
        <w:docPartUnique/>
      </w:docPartObj>
    </w:sdtPr>
    <w:sdtEndPr/>
    <w:sdtContent>
      <w:p w14:paraId="29429D8E" w14:textId="268D12B0" w:rsidR="002C0C00" w:rsidRDefault="002C0C00">
        <w:pPr>
          <w:pStyle w:val="Sidfo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82EDF8B" w14:textId="77777777" w:rsidR="002C0C00" w:rsidRDefault="002C0C00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63CB55" w14:textId="77777777" w:rsidR="0034374F" w:rsidRDefault="0034374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7697" behindDoc="0" locked="0" layoutInCell="1" allowOverlap="1" wp14:anchorId="469D852D" wp14:editId="240AF9A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F0CE29" w14:textId="77777777" w:rsidR="001D2414" w:rsidRDefault="001D2414"/>
  </w:footnote>
  <w:footnote w:type="continuationSeparator" w:id="0">
    <w:p w14:paraId="5E40E711" w14:textId="77777777" w:rsidR="001D2414" w:rsidRDefault="001D2414">
      <w:r>
        <w:continuationSeparator/>
      </w:r>
    </w:p>
  </w:footnote>
  <w:footnote w:type="continuationNotice" w:id="1">
    <w:p w14:paraId="01042D31" w14:textId="77777777" w:rsidR="001D2414" w:rsidRDefault="001D241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8D65E5" w14:textId="77777777" w:rsidR="0034374F" w:rsidRDefault="0034374F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69FA23C1" wp14:editId="3C3A9DC5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2FC375AB" wp14:editId="7885F88F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53695DC" w14:textId="77777777" w:rsidR="0034374F" w:rsidRDefault="0034374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C375AB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margin-left:-13.6pt;margin-top:-5.15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m78FgIAAC0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" filled="f" stroked="f" strokeweight=".5pt">
              <v:textbox>
                <w:txbxContent>
                  <w:p w14:paraId="253695DC" w14:textId="77777777" w:rsidR="0034374F" w:rsidRDefault="0034374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23C0C19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23E2170"/>
    <w:multiLevelType w:val="hybridMultilevel"/>
    <w:tmpl w:val="FBD6EF8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06783C"/>
    <w:multiLevelType w:val="hybridMultilevel"/>
    <w:tmpl w:val="BD8C4D9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7B65326"/>
    <w:multiLevelType w:val="hybridMultilevel"/>
    <w:tmpl w:val="502C04C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33784755">
    <w:abstractNumId w:val="20"/>
  </w:num>
  <w:num w:numId="2" w16cid:durableId="588124903">
    <w:abstractNumId w:val="15"/>
  </w:num>
  <w:num w:numId="3" w16cid:durableId="888569009">
    <w:abstractNumId w:val="0"/>
  </w:num>
  <w:num w:numId="4" w16cid:durableId="1283152785">
    <w:abstractNumId w:val="6"/>
  </w:num>
  <w:num w:numId="5" w16cid:durableId="682902305">
    <w:abstractNumId w:val="17"/>
  </w:num>
  <w:num w:numId="6" w16cid:durableId="104933649">
    <w:abstractNumId w:val="2"/>
  </w:num>
  <w:num w:numId="7" w16cid:durableId="1955164205">
    <w:abstractNumId w:val="12"/>
  </w:num>
  <w:num w:numId="8" w16cid:durableId="842548104">
    <w:abstractNumId w:val="9"/>
  </w:num>
  <w:num w:numId="9" w16cid:durableId="1798986856">
    <w:abstractNumId w:val="1"/>
  </w:num>
  <w:num w:numId="10" w16cid:durableId="1836921008">
    <w:abstractNumId w:val="1"/>
  </w:num>
  <w:num w:numId="11" w16cid:durableId="1816490573">
    <w:abstractNumId w:val="3"/>
  </w:num>
  <w:num w:numId="12" w16cid:durableId="1075279390">
    <w:abstractNumId w:val="4"/>
  </w:num>
  <w:num w:numId="13" w16cid:durableId="1669597435">
    <w:abstractNumId w:val="14"/>
  </w:num>
  <w:num w:numId="14" w16cid:durableId="1945306289">
    <w:abstractNumId w:val="10"/>
  </w:num>
  <w:num w:numId="15" w16cid:durableId="472791960">
    <w:abstractNumId w:val="7"/>
  </w:num>
  <w:num w:numId="16" w16cid:durableId="1993371145">
    <w:abstractNumId w:val="13"/>
  </w:num>
  <w:num w:numId="17" w16cid:durableId="18699129">
    <w:abstractNumId w:val="5"/>
  </w:num>
  <w:num w:numId="18" w16cid:durableId="1241795911">
    <w:abstractNumId w:val="11"/>
  </w:num>
  <w:num w:numId="19" w16cid:durableId="2101290432">
    <w:abstractNumId w:val="19"/>
  </w:num>
  <w:num w:numId="20" w16cid:durableId="46221125">
    <w:abstractNumId w:val="18"/>
  </w:num>
  <w:num w:numId="21" w16cid:durableId="1057244997">
    <w:abstractNumId w:val="16"/>
  </w:num>
  <w:num w:numId="22" w16cid:durableId="14962627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6D83"/>
    <w:rsid w:val="00007105"/>
    <w:rsid w:val="00010D47"/>
    <w:rsid w:val="000110AF"/>
    <w:rsid w:val="00016CF0"/>
    <w:rsid w:val="00022067"/>
    <w:rsid w:val="00023BF3"/>
    <w:rsid w:val="00024B42"/>
    <w:rsid w:val="00026410"/>
    <w:rsid w:val="00030DDD"/>
    <w:rsid w:val="000313BB"/>
    <w:rsid w:val="0003224A"/>
    <w:rsid w:val="00033654"/>
    <w:rsid w:val="00033ED5"/>
    <w:rsid w:val="00034036"/>
    <w:rsid w:val="00042054"/>
    <w:rsid w:val="00043BF7"/>
    <w:rsid w:val="00050500"/>
    <w:rsid w:val="0005691C"/>
    <w:rsid w:val="00056ECB"/>
    <w:rsid w:val="00056ED5"/>
    <w:rsid w:val="00061969"/>
    <w:rsid w:val="000655CC"/>
    <w:rsid w:val="000700AE"/>
    <w:rsid w:val="00072915"/>
    <w:rsid w:val="00076469"/>
    <w:rsid w:val="00077119"/>
    <w:rsid w:val="00082610"/>
    <w:rsid w:val="00082622"/>
    <w:rsid w:val="0008349F"/>
    <w:rsid w:val="00083BB8"/>
    <w:rsid w:val="00084024"/>
    <w:rsid w:val="00086A09"/>
    <w:rsid w:val="0009062C"/>
    <w:rsid w:val="00092B33"/>
    <w:rsid w:val="00095368"/>
    <w:rsid w:val="000954C4"/>
    <w:rsid w:val="000A46A6"/>
    <w:rsid w:val="000A611A"/>
    <w:rsid w:val="000B12D9"/>
    <w:rsid w:val="000B1E99"/>
    <w:rsid w:val="000B3C07"/>
    <w:rsid w:val="000B4536"/>
    <w:rsid w:val="000B5E98"/>
    <w:rsid w:val="000B7715"/>
    <w:rsid w:val="000C78AB"/>
    <w:rsid w:val="000E1566"/>
    <w:rsid w:val="000E2284"/>
    <w:rsid w:val="000E463B"/>
    <w:rsid w:val="000E5A7E"/>
    <w:rsid w:val="000E7060"/>
    <w:rsid w:val="000F14D9"/>
    <w:rsid w:val="000F43A3"/>
    <w:rsid w:val="000F46ED"/>
    <w:rsid w:val="000F531B"/>
    <w:rsid w:val="000F7681"/>
    <w:rsid w:val="000F78CC"/>
    <w:rsid w:val="000F7FC1"/>
    <w:rsid w:val="00101AB2"/>
    <w:rsid w:val="0010225B"/>
    <w:rsid w:val="00103031"/>
    <w:rsid w:val="001044FE"/>
    <w:rsid w:val="00105362"/>
    <w:rsid w:val="00111D7C"/>
    <w:rsid w:val="00112E6B"/>
    <w:rsid w:val="001139D4"/>
    <w:rsid w:val="001238C2"/>
    <w:rsid w:val="00124244"/>
    <w:rsid w:val="00124ED6"/>
    <w:rsid w:val="001317E3"/>
    <w:rsid w:val="00131B08"/>
    <w:rsid w:val="00132A59"/>
    <w:rsid w:val="00133337"/>
    <w:rsid w:val="00133A0F"/>
    <w:rsid w:val="00133FFB"/>
    <w:rsid w:val="00134AD9"/>
    <w:rsid w:val="0013580F"/>
    <w:rsid w:val="00137B6D"/>
    <w:rsid w:val="0014070B"/>
    <w:rsid w:val="001422C1"/>
    <w:rsid w:val="00144AC9"/>
    <w:rsid w:val="00144CEE"/>
    <w:rsid w:val="001450BE"/>
    <w:rsid w:val="0014524E"/>
    <w:rsid w:val="001522AE"/>
    <w:rsid w:val="00154CDE"/>
    <w:rsid w:val="001560B8"/>
    <w:rsid w:val="00157D5B"/>
    <w:rsid w:val="001611CB"/>
    <w:rsid w:val="001619D6"/>
    <w:rsid w:val="00161FE6"/>
    <w:rsid w:val="00164C3D"/>
    <w:rsid w:val="00166D3A"/>
    <w:rsid w:val="001703FF"/>
    <w:rsid w:val="00170D07"/>
    <w:rsid w:val="0017508E"/>
    <w:rsid w:val="00181982"/>
    <w:rsid w:val="00181FDC"/>
    <w:rsid w:val="00184167"/>
    <w:rsid w:val="001860B9"/>
    <w:rsid w:val="001860EA"/>
    <w:rsid w:val="00186F2B"/>
    <w:rsid w:val="001874D6"/>
    <w:rsid w:val="00190641"/>
    <w:rsid w:val="001927BA"/>
    <w:rsid w:val="00192AED"/>
    <w:rsid w:val="001955C1"/>
    <w:rsid w:val="00195891"/>
    <w:rsid w:val="0019632A"/>
    <w:rsid w:val="00196748"/>
    <w:rsid w:val="00196E7E"/>
    <w:rsid w:val="001A3C59"/>
    <w:rsid w:val="001A4E7C"/>
    <w:rsid w:val="001A70AD"/>
    <w:rsid w:val="001B6FA8"/>
    <w:rsid w:val="001B762C"/>
    <w:rsid w:val="001C0B8E"/>
    <w:rsid w:val="001C0F62"/>
    <w:rsid w:val="001C464A"/>
    <w:rsid w:val="001C4D0A"/>
    <w:rsid w:val="001C59D0"/>
    <w:rsid w:val="001C5FEF"/>
    <w:rsid w:val="001D1B64"/>
    <w:rsid w:val="001D2414"/>
    <w:rsid w:val="001D662E"/>
    <w:rsid w:val="001E00CB"/>
    <w:rsid w:val="001E06D0"/>
    <w:rsid w:val="001E142E"/>
    <w:rsid w:val="001E3789"/>
    <w:rsid w:val="001F46DD"/>
    <w:rsid w:val="001F6739"/>
    <w:rsid w:val="00202CA8"/>
    <w:rsid w:val="002079F1"/>
    <w:rsid w:val="00211487"/>
    <w:rsid w:val="00211C00"/>
    <w:rsid w:val="00211D91"/>
    <w:rsid w:val="00215185"/>
    <w:rsid w:val="00217DEC"/>
    <w:rsid w:val="00221896"/>
    <w:rsid w:val="002222E9"/>
    <w:rsid w:val="00222A20"/>
    <w:rsid w:val="00225D6A"/>
    <w:rsid w:val="00226986"/>
    <w:rsid w:val="00227712"/>
    <w:rsid w:val="00231D48"/>
    <w:rsid w:val="00235B57"/>
    <w:rsid w:val="00236948"/>
    <w:rsid w:val="00237992"/>
    <w:rsid w:val="002403A7"/>
    <w:rsid w:val="00241912"/>
    <w:rsid w:val="00243903"/>
    <w:rsid w:val="00244039"/>
    <w:rsid w:val="00250F24"/>
    <w:rsid w:val="002523C5"/>
    <w:rsid w:val="0025380B"/>
    <w:rsid w:val="00253D31"/>
    <w:rsid w:val="00256A43"/>
    <w:rsid w:val="0025703A"/>
    <w:rsid w:val="00262F3D"/>
    <w:rsid w:val="00263281"/>
    <w:rsid w:val="002651D6"/>
    <w:rsid w:val="0026551F"/>
    <w:rsid w:val="00265AA1"/>
    <w:rsid w:val="00270FA8"/>
    <w:rsid w:val="00277935"/>
    <w:rsid w:val="00280A85"/>
    <w:rsid w:val="00284119"/>
    <w:rsid w:val="00290B5C"/>
    <w:rsid w:val="00291E1A"/>
    <w:rsid w:val="0029256C"/>
    <w:rsid w:val="00292CB8"/>
    <w:rsid w:val="00293C8E"/>
    <w:rsid w:val="00293F1D"/>
    <w:rsid w:val="00294791"/>
    <w:rsid w:val="002A0795"/>
    <w:rsid w:val="002A0A7F"/>
    <w:rsid w:val="002A1C4F"/>
    <w:rsid w:val="002A7450"/>
    <w:rsid w:val="002B0B30"/>
    <w:rsid w:val="002B0C78"/>
    <w:rsid w:val="002B6721"/>
    <w:rsid w:val="002C0C00"/>
    <w:rsid w:val="002C0C02"/>
    <w:rsid w:val="002C1277"/>
    <w:rsid w:val="002C60AD"/>
    <w:rsid w:val="002D0E0E"/>
    <w:rsid w:val="002D6023"/>
    <w:rsid w:val="002D6E58"/>
    <w:rsid w:val="002D704B"/>
    <w:rsid w:val="002E263F"/>
    <w:rsid w:val="002E5ACB"/>
    <w:rsid w:val="002E6F81"/>
    <w:rsid w:val="002F08BA"/>
    <w:rsid w:val="002F2CFF"/>
    <w:rsid w:val="002F4E65"/>
    <w:rsid w:val="002F568B"/>
    <w:rsid w:val="002F719A"/>
    <w:rsid w:val="002F7818"/>
    <w:rsid w:val="003059F9"/>
    <w:rsid w:val="003066D0"/>
    <w:rsid w:val="00307663"/>
    <w:rsid w:val="00311401"/>
    <w:rsid w:val="003203D7"/>
    <w:rsid w:val="003209BA"/>
    <w:rsid w:val="00320F86"/>
    <w:rsid w:val="00323AC7"/>
    <w:rsid w:val="00324171"/>
    <w:rsid w:val="003249FD"/>
    <w:rsid w:val="00326C24"/>
    <w:rsid w:val="00327818"/>
    <w:rsid w:val="00337F99"/>
    <w:rsid w:val="003410BD"/>
    <w:rsid w:val="0034307B"/>
    <w:rsid w:val="0034374F"/>
    <w:rsid w:val="003453EF"/>
    <w:rsid w:val="00345EB1"/>
    <w:rsid w:val="00350CC4"/>
    <w:rsid w:val="00352981"/>
    <w:rsid w:val="00353F09"/>
    <w:rsid w:val="003554C5"/>
    <w:rsid w:val="003566FE"/>
    <w:rsid w:val="00360DB0"/>
    <w:rsid w:val="00360E0D"/>
    <w:rsid w:val="0036357D"/>
    <w:rsid w:val="0036594C"/>
    <w:rsid w:val="003678E9"/>
    <w:rsid w:val="00367D19"/>
    <w:rsid w:val="00370353"/>
    <w:rsid w:val="0037109D"/>
    <w:rsid w:val="00371BED"/>
    <w:rsid w:val="00376C88"/>
    <w:rsid w:val="00380D64"/>
    <w:rsid w:val="00384019"/>
    <w:rsid w:val="003854F1"/>
    <w:rsid w:val="00390001"/>
    <w:rsid w:val="0039118E"/>
    <w:rsid w:val="00397F54"/>
    <w:rsid w:val="003A0D43"/>
    <w:rsid w:val="003A272D"/>
    <w:rsid w:val="003B2A4B"/>
    <w:rsid w:val="003B36B8"/>
    <w:rsid w:val="003C1A37"/>
    <w:rsid w:val="003C2BDC"/>
    <w:rsid w:val="003D099E"/>
    <w:rsid w:val="003D21A2"/>
    <w:rsid w:val="003D29D2"/>
    <w:rsid w:val="003D36AA"/>
    <w:rsid w:val="003D4175"/>
    <w:rsid w:val="003D6DF1"/>
    <w:rsid w:val="003E0705"/>
    <w:rsid w:val="003E0C5E"/>
    <w:rsid w:val="003E2FF7"/>
    <w:rsid w:val="003E6B27"/>
    <w:rsid w:val="003E70A0"/>
    <w:rsid w:val="003F02B6"/>
    <w:rsid w:val="003F1013"/>
    <w:rsid w:val="003F1ACF"/>
    <w:rsid w:val="004040E7"/>
    <w:rsid w:val="00404948"/>
    <w:rsid w:val="004061DA"/>
    <w:rsid w:val="00406BEA"/>
    <w:rsid w:val="00413444"/>
    <w:rsid w:val="00413A60"/>
    <w:rsid w:val="00413F00"/>
    <w:rsid w:val="004230F7"/>
    <w:rsid w:val="00430EC6"/>
    <w:rsid w:val="0043167E"/>
    <w:rsid w:val="0043409A"/>
    <w:rsid w:val="00444787"/>
    <w:rsid w:val="00446255"/>
    <w:rsid w:val="00451935"/>
    <w:rsid w:val="0045195B"/>
    <w:rsid w:val="00451E2F"/>
    <w:rsid w:val="00460ED0"/>
    <w:rsid w:val="00465651"/>
    <w:rsid w:val="00465C36"/>
    <w:rsid w:val="0046702F"/>
    <w:rsid w:val="00467FC4"/>
    <w:rsid w:val="00470CE7"/>
    <w:rsid w:val="00470F4F"/>
    <w:rsid w:val="004718E0"/>
    <w:rsid w:val="00471EAE"/>
    <w:rsid w:val="00472482"/>
    <w:rsid w:val="0047410E"/>
    <w:rsid w:val="0047592D"/>
    <w:rsid w:val="00480DC7"/>
    <w:rsid w:val="00482F9C"/>
    <w:rsid w:val="004876F6"/>
    <w:rsid w:val="0049236A"/>
    <w:rsid w:val="00492718"/>
    <w:rsid w:val="00493B58"/>
    <w:rsid w:val="00496998"/>
    <w:rsid w:val="004A355D"/>
    <w:rsid w:val="004A38C0"/>
    <w:rsid w:val="004A4970"/>
    <w:rsid w:val="004B2183"/>
    <w:rsid w:val="004B2A01"/>
    <w:rsid w:val="004B2ABF"/>
    <w:rsid w:val="004B4AC3"/>
    <w:rsid w:val="004C3536"/>
    <w:rsid w:val="004C3D98"/>
    <w:rsid w:val="004C5D70"/>
    <w:rsid w:val="004C789F"/>
    <w:rsid w:val="004D60F5"/>
    <w:rsid w:val="004D7BA3"/>
    <w:rsid w:val="004E3D42"/>
    <w:rsid w:val="004F034C"/>
    <w:rsid w:val="004F159D"/>
    <w:rsid w:val="004F3122"/>
    <w:rsid w:val="004F4518"/>
    <w:rsid w:val="004F4C62"/>
    <w:rsid w:val="004F5E15"/>
    <w:rsid w:val="00501433"/>
    <w:rsid w:val="0050208E"/>
    <w:rsid w:val="00511B62"/>
    <w:rsid w:val="00511CC4"/>
    <w:rsid w:val="005137FC"/>
    <w:rsid w:val="0051577C"/>
    <w:rsid w:val="005166F1"/>
    <w:rsid w:val="00522275"/>
    <w:rsid w:val="00527E46"/>
    <w:rsid w:val="00531E60"/>
    <w:rsid w:val="00532C86"/>
    <w:rsid w:val="0054035C"/>
    <w:rsid w:val="00541D07"/>
    <w:rsid w:val="00542370"/>
    <w:rsid w:val="00544BAB"/>
    <w:rsid w:val="00545B98"/>
    <w:rsid w:val="00545F31"/>
    <w:rsid w:val="005578FA"/>
    <w:rsid w:val="00560987"/>
    <w:rsid w:val="00565129"/>
    <w:rsid w:val="00565CD0"/>
    <w:rsid w:val="00567820"/>
    <w:rsid w:val="00573FDC"/>
    <w:rsid w:val="005770AD"/>
    <w:rsid w:val="00581414"/>
    <w:rsid w:val="00582490"/>
    <w:rsid w:val="00592DE5"/>
    <w:rsid w:val="0059438F"/>
    <w:rsid w:val="00594906"/>
    <w:rsid w:val="00594C15"/>
    <w:rsid w:val="00597E28"/>
    <w:rsid w:val="005A12DB"/>
    <w:rsid w:val="005A3217"/>
    <w:rsid w:val="005A54ED"/>
    <w:rsid w:val="005A5D5B"/>
    <w:rsid w:val="005A6081"/>
    <w:rsid w:val="005A627D"/>
    <w:rsid w:val="005A78D5"/>
    <w:rsid w:val="005B26AC"/>
    <w:rsid w:val="005B60B7"/>
    <w:rsid w:val="005B6474"/>
    <w:rsid w:val="005C0045"/>
    <w:rsid w:val="005C084E"/>
    <w:rsid w:val="005C102F"/>
    <w:rsid w:val="005C4606"/>
    <w:rsid w:val="005C472C"/>
    <w:rsid w:val="005D0B0C"/>
    <w:rsid w:val="005D5D4B"/>
    <w:rsid w:val="005D6A1A"/>
    <w:rsid w:val="005E02B3"/>
    <w:rsid w:val="005E1E24"/>
    <w:rsid w:val="005E71A8"/>
    <w:rsid w:val="005F0C4A"/>
    <w:rsid w:val="005F20E1"/>
    <w:rsid w:val="005F69E1"/>
    <w:rsid w:val="0060596B"/>
    <w:rsid w:val="00606D97"/>
    <w:rsid w:val="006136E3"/>
    <w:rsid w:val="00614E64"/>
    <w:rsid w:val="00617710"/>
    <w:rsid w:val="00617EE6"/>
    <w:rsid w:val="0062184C"/>
    <w:rsid w:val="00623724"/>
    <w:rsid w:val="00623BA9"/>
    <w:rsid w:val="00627BEA"/>
    <w:rsid w:val="0063159E"/>
    <w:rsid w:val="006319DB"/>
    <w:rsid w:val="00632427"/>
    <w:rsid w:val="00633603"/>
    <w:rsid w:val="00640E15"/>
    <w:rsid w:val="00642B82"/>
    <w:rsid w:val="00644757"/>
    <w:rsid w:val="00645143"/>
    <w:rsid w:val="0064540B"/>
    <w:rsid w:val="00646856"/>
    <w:rsid w:val="00653AEE"/>
    <w:rsid w:val="0065595B"/>
    <w:rsid w:val="00656DCD"/>
    <w:rsid w:val="00660269"/>
    <w:rsid w:val="00662606"/>
    <w:rsid w:val="00663051"/>
    <w:rsid w:val="00664650"/>
    <w:rsid w:val="00665F89"/>
    <w:rsid w:val="0066762D"/>
    <w:rsid w:val="00671E60"/>
    <w:rsid w:val="00673C92"/>
    <w:rsid w:val="006753EC"/>
    <w:rsid w:val="00676DBC"/>
    <w:rsid w:val="00676E13"/>
    <w:rsid w:val="00680F5B"/>
    <w:rsid w:val="00685193"/>
    <w:rsid w:val="00686EB3"/>
    <w:rsid w:val="0069325F"/>
    <w:rsid w:val="00694339"/>
    <w:rsid w:val="006949FF"/>
    <w:rsid w:val="00696729"/>
    <w:rsid w:val="006979B1"/>
    <w:rsid w:val="006A0CB2"/>
    <w:rsid w:val="006A1E72"/>
    <w:rsid w:val="006A2789"/>
    <w:rsid w:val="006A4978"/>
    <w:rsid w:val="006A4D6A"/>
    <w:rsid w:val="006A4DB3"/>
    <w:rsid w:val="006A7261"/>
    <w:rsid w:val="006B0557"/>
    <w:rsid w:val="006B0D29"/>
    <w:rsid w:val="006B1819"/>
    <w:rsid w:val="006B4F3A"/>
    <w:rsid w:val="006B5584"/>
    <w:rsid w:val="006C30D7"/>
    <w:rsid w:val="006C5048"/>
    <w:rsid w:val="006C5D50"/>
    <w:rsid w:val="006C6241"/>
    <w:rsid w:val="006C6A4B"/>
    <w:rsid w:val="006C779F"/>
    <w:rsid w:val="006D01F5"/>
    <w:rsid w:val="006D0CFB"/>
    <w:rsid w:val="006D30C0"/>
    <w:rsid w:val="006D7535"/>
    <w:rsid w:val="006E450B"/>
    <w:rsid w:val="006E79AE"/>
    <w:rsid w:val="006E7DBD"/>
    <w:rsid w:val="006F0D7E"/>
    <w:rsid w:val="00701842"/>
    <w:rsid w:val="00701F07"/>
    <w:rsid w:val="00702306"/>
    <w:rsid w:val="00710B77"/>
    <w:rsid w:val="0071254B"/>
    <w:rsid w:val="0071481B"/>
    <w:rsid w:val="007155D5"/>
    <w:rsid w:val="00716EB2"/>
    <w:rsid w:val="0072075B"/>
    <w:rsid w:val="007221C2"/>
    <w:rsid w:val="00724E57"/>
    <w:rsid w:val="00730955"/>
    <w:rsid w:val="00730F71"/>
    <w:rsid w:val="00733A9C"/>
    <w:rsid w:val="00733E84"/>
    <w:rsid w:val="00736574"/>
    <w:rsid w:val="007367E0"/>
    <w:rsid w:val="00737215"/>
    <w:rsid w:val="00744C58"/>
    <w:rsid w:val="00745805"/>
    <w:rsid w:val="00747385"/>
    <w:rsid w:val="0075351A"/>
    <w:rsid w:val="00754905"/>
    <w:rsid w:val="00756E2D"/>
    <w:rsid w:val="00760038"/>
    <w:rsid w:val="00762E26"/>
    <w:rsid w:val="00762EE0"/>
    <w:rsid w:val="00763A8D"/>
    <w:rsid w:val="00765C41"/>
    <w:rsid w:val="00770B90"/>
    <w:rsid w:val="00771100"/>
    <w:rsid w:val="00772467"/>
    <w:rsid w:val="00774686"/>
    <w:rsid w:val="007759DD"/>
    <w:rsid w:val="0078609F"/>
    <w:rsid w:val="00786D50"/>
    <w:rsid w:val="007917BA"/>
    <w:rsid w:val="00791EA8"/>
    <w:rsid w:val="007964B3"/>
    <w:rsid w:val="007A334E"/>
    <w:rsid w:val="007A5C6F"/>
    <w:rsid w:val="007A7124"/>
    <w:rsid w:val="007A7224"/>
    <w:rsid w:val="007B0A63"/>
    <w:rsid w:val="007B15EC"/>
    <w:rsid w:val="007B1F2B"/>
    <w:rsid w:val="007B4D38"/>
    <w:rsid w:val="007C0710"/>
    <w:rsid w:val="007C3DD4"/>
    <w:rsid w:val="007D0BD5"/>
    <w:rsid w:val="007D234B"/>
    <w:rsid w:val="007D30F4"/>
    <w:rsid w:val="007D4241"/>
    <w:rsid w:val="007D4317"/>
    <w:rsid w:val="007D4EA3"/>
    <w:rsid w:val="007E2BD8"/>
    <w:rsid w:val="007E4157"/>
    <w:rsid w:val="007F1CFF"/>
    <w:rsid w:val="007F5DD5"/>
    <w:rsid w:val="007F7494"/>
    <w:rsid w:val="00806988"/>
    <w:rsid w:val="00811A24"/>
    <w:rsid w:val="00812ECC"/>
    <w:rsid w:val="00817F18"/>
    <w:rsid w:val="00821A1B"/>
    <w:rsid w:val="008262E9"/>
    <w:rsid w:val="00827E69"/>
    <w:rsid w:val="00832000"/>
    <w:rsid w:val="00832E39"/>
    <w:rsid w:val="00833199"/>
    <w:rsid w:val="00835C4D"/>
    <w:rsid w:val="00843B24"/>
    <w:rsid w:val="00843F48"/>
    <w:rsid w:val="00846145"/>
    <w:rsid w:val="00846AE4"/>
    <w:rsid w:val="008477B5"/>
    <w:rsid w:val="00850DC0"/>
    <w:rsid w:val="00851423"/>
    <w:rsid w:val="008534CC"/>
    <w:rsid w:val="00856679"/>
    <w:rsid w:val="008569C6"/>
    <w:rsid w:val="00857848"/>
    <w:rsid w:val="0086080C"/>
    <w:rsid w:val="0086117E"/>
    <w:rsid w:val="00863106"/>
    <w:rsid w:val="008654B6"/>
    <w:rsid w:val="00866A17"/>
    <w:rsid w:val="0087139C"/>
    <w:rsid w:val="00873419"/>
    <w:rsid w:val="0087607C"/>
    <w:rsid w:val="00880E83"/>
    <w:rsid w:val="0088411C"/>
    <w:rsid w:val="00886415"/>
    <w:rsid w:val="00887331"/>
    <w:rsid w:val="00891F08"/>
    <w:rsid w:val="00892AF3"/>
    <w:rsid w:val="00892F28"/>
    <w:rsid w:val="00893CA3"/>
    <w:rsid w:val="008A0C5F"/>
    <w:rsid w:val="008A1B03"/>
    <w:rsid w:val="008A3DEA"/>
    <w:rsid w:val="008A4D0A"/>
    <w:rsid w:val="008A4EB9"/>
    <w:rsid w:val="008A74C0"/>
    <w:rsid w:val="008B01A8"/>
    <w:rsid w:val="008B1694"/>
    <w:rsid w:val="008B3464"/>
    <w:rsid w:val="008B6E1A"/>
    <w:rsid w:val="008C4B27"/>
    <w:rsid w:val="008C7F0C"/>
    <w:rsid w:val="008C7F2A"/>
    <w:rsid w:val="008D4B13"/>
    <w:rsid w:val="008D6897"/>
    <w:rsid w:val="008E2FF3"/>
    <w:rsid w:val="008E36F8"/>
    <w:rsid w:val="008E3F2B"/>
    <w:rsid w:val="008E4461"/>
    <w:rsid w:val="008E46B2"/>
    <w:rsid w:val="008E682C"/>
    <w:rsid w:val="008E78A1"/>
    <w:rsid w:val="008F1239"/>
    <w:rsid w:val="008F589F"/>
    <w:rsid w:val="008F6EAA"/>
    <w:rsid w:val="009008BB"/>
    <w:rsid w:val="00902691"/>
    <w:rsid w:val="00906238"/>
    <w:rsid w:val="00907EF9"/>
    <w:rsid w:val="00911231"/>
    <w:rsid w:val="00911BD0"/>
    <w:rsid w:val="00912151"/>
    <w:rsid w:val="009121ED"/>
    <w:rsid w:val="0091295C"/>
    <w:rsid w:val="00914D58"/>
    <w:rsid w:val="00921F47"/>
    <w:rsid w:val="009228AB"/>
    <w:rsid w:val="0092315F"/>
    <w:rsid w:val="00925E97"/>
    <w:rsid w:val="0092647F"/>
    <w:rsid w:val="0093085B"/>
    <w:rsid w:val="0093145B"/>
    <w:rsid w:val="00931C57"/>
    <w:rsid w:val="00932C06"/>
    <w:rsid w:val="00932E74"/>
    <w:rsid w:val="00934049"/>
    <w:rsid w:val="009347A5"/>
    <w:rsid w:val="00941A56"/>
    <w:rsid w:val="00942257"/>
    <w:rsid w:val="0094357D"/>
    <w:rsid w:val="00945FE1"/>
    <w:rsid w:val="009471BF"/>
    <w:rsid w:val="0094729D"/>
    <w:rsid w:val="00950E4E"/>
    <w:rsid w:val="009529BD"/>
    <w:rsid w:val="00953034"/>
    <w:rsid w:val="009533B4"/>
    <w:rsid w:val="00955510"/>
    <w:rsid w:val="00955F39"/>
    <w:rsid w:val="00957D35"/>
    <w:rsid w:val="00971D93"/>
    <w:rsid w:val="009722E5"/>
    <w:rsid w:val="00975541"/>
    <w:rsid w:val="00982143"/>
    <w:rsid w:val="00982416"/>
    <w:rsid w:val="009859A4"/>
    <w:rsid w:val="00987F81"/>
    <w:rsid w:val="00990517"/>
    <w:rsid w:val="009927C6"/>
    <w:rsid w:val="0099610C"/>
    <w:rsid w:val="009A07DC"/>
    <w:rsid w:val="009A172A"/>
    <w:rsid w:val="009A32ED"/>
    <w:rsid w:val="009A4C3C"/>
    <w:rsid w:val="009B1F6B"/>
    <w:rsid w:val="009B4559"/>
    <w:rsid w:val="009C0870"/>
    <w:rsid w:val="009C0D12"/>
    <w:rsid w:val="009C192E"/>
    <w:rsid w:val="009C2E3E"/>
    <w:rsid w:val="009C61F8"/>
    <w:rsid w:val="009C6474"/>
    <w:rsid w:val="009C6C0C"/>
    <w:rsid w:val="009D016F"/>
    <w:rsid w:val="009D01F7"/>
    <w:rsid w:val="009D43CF"/>
    <w:rsid w:val="009D6819"/>
    <w:rsid w:val="009D6D1C"/>
    <w:rsid w:val="009E0CF9"/>
    <w:rsid w:val="009E19FA"/>
    <w:rsid w:val="009E222E"/>
    <w:rsid w:val="009E4DE4"/>
    <w:rsid w:val="009E531B"/>
    <w:rsid w:val="009E6C56"/>
    <w:rsid w:val="009E7DCF"/>
    <w:rsid w:val="009E7F92"/>
    <w:rsid w:val="009F4A56"/>
    <w:rsid w:val="009F4E65"/>
    <w:rsid w:val="00A006A5"/>
    <w:rsid w:val="00A00EF8"/>
    <w:rsid w:val="00A035F6"/>
    <w:rsid w:val="00A05942"/>
    <w:rsid w:val="00A07BEC"/>
    <w:rsid w:val="00A12E5C"/>
    <w:rsid w:val="00A14068"/>
    <w:rsid w:val="00A162F2"/>
    <w:rsid w:val="00A23172"/>
    <w:rsid w:val="00A241C4"/>
    <w:rsid w:val="00A264BE"/>
    <w:rsid w:val="00A272CA"/>
    <w:rsid w:val="00A27F62"/>
    <w:rsid w:val="00A33051"/>
    <w:rsid w:val="00A34688"/>
    <w:rsid w:val="00A356D7"/>
    <w:rsid w:val="00A405F6"/>
    <w:rsid w:val="00A407AD"/>
    <w:rsid w:val="00A40923"/>
    <w:rsid w:val="00A41C05"/>
    <w:rsid w:val="00A42426"/>
    <w:rsid w:val="00A43BC2"/>
    <w:rsid w:val="00A44FD2"/>
    <w:rsid w:val="00A46C40"/>
    <w:rsid w:val="00A51165"/>
    <w:rsid w:val="00A514B7"/>
    <w:rsid w:val="00A54A0B"/>
    <w:rsid w:val="00A56613"/>
    <w:rsid w:val="00A56A27"/>
    <w:rsid w:val="00A56CB2"/>
    <w:rsid w:val="00A65FD4"/>
    <w:rsid w:val="00A75854"/>
    <w:rsid w:val="00A81198"/>
    <w:rsid w:val="00A81B15"/>
    <w:rsid w:val="00A81E48"/>
    <w:rsid w:val="00A82035"/>
    <w:rsid w:val="00A85758"/>
    <w:rsid w:val="00A86F76"/>
    <w:rsid w:val="00A90D77"/>
    <w:rsid w:val="00A92E07"/>
    <w:rsid w:val="00A93022"/>
    <w:rsid w:val="00A9708D"/>
    <w:rsid w:val="00A97203"/>
    <w:rsid w:val="00AA0B3A"/>
    <w:rsid w:val="00AA1A62"/>
    <w:rsid w:val="00AA2C41"/>
    <w:rsid w:val="00AA399E"/>
    <w:rsid w:val="00AA4156"/>
    <w:rsid w:val="00AA492C"/>
    <w:rsid w:val="00AA6E13"/>
    <w:rsid w:val="00AA6EB4"/>
    <w:rsid w:val="00AA767D"/>
    <w:rsid w:val="00AB0CC9"/>
    <w:rsid w:val="00AB2BB0"/>
    <w:rsid w:val="00AC3FF6"/>
    <w:rsid w:val="00AD65E7"/>
    <w:rsid w:val="00AD73EC"/>
    <w:rsid w:val="00AD75BB"/>
    <w:rsid w:val="00AD7AD5"/>
    <w:rsid w:val="00AE32F8"/>
    <w:rsid w:val="00AE378A"/>
    <w:rsid w:val="00AE5BC7"/>
    <w:rsid w:val="00AF5AAF"/>
    <w:rsid w:val="00B00363"/>
    <w:rsid w:val="00B01176"/>
    <w:rsid w:val="00B046D8"/>
    <w:rsid w:val="00B06273"/>
    <w:rsid w:val="00B13F4C"/>
    <w:rsid w:val="00B148ED"/>
    <w:rsid w:val="00B1569A"/>
    <w:rsid w:val="00B16219"/>
    <w:rsid w:val="00B16C59"/>
    <w:rsid w:val="00B33FDD"/>
    <w:rsid w:val="00B359CC"/>
    <w:rsid w:val="00B36107"/>
    <w:rsid w:val="00B405A1"/>
    <w:rsid w:val="00B41789"/>
    <w:rsid w:val="00B45048"/>
    <w:rsid w:val="00B46209"/>
    <w:rsid w:val="00B463BD"/>
    <w:rsid w:val="00B46C03"/>
    <w:rsid w:val="00B472D7"/>
    <w:rsid w:val="00B60C6C"/>
    <w:rsid w:val="00B619A9"/>
    <w:rsid w:val="00B62DB7"/>
    <w:rsid w:val="00B64EEE"/>
    <w:rsid w:val="00B65A9D"/>
    <w:rsid w:val="00B66597"/>
    <w:rsid w:val="00B66D60"/>
    <w:rsid w:val="00B707A4"/>
    <w:rsid w:val="00B74327"/>
    <w:rsid w:val="00B750F3"/>
    <w:rsid w:val="00B75EDE"/>
    <w:rsid w:val="00B77D88"/>
    <w:rsid w:val="00B77FAF"/>
    <w:rsid w:val="00B84336"/>
    <w:rsid w:val="00B851B9"/>
    <w:rsid w:val="00B86453"/>
    <w:rsid w:val="00B90054"/>
    <w:rsid w:val="00B92C14"/>
    <w:rsid w:val="00B95AD5"/>
    <w:rsid w:val="00B96AFF"/>
    <w:rsid w:val="00B97F10"/>
    <w:rsid w:val="00BA0066"/>
    <w:rsid w:val="00BA1B5D"/>
    <w:rsid w:val="00BA4E02"/>
    <w:rsid w:val="00BA609D"/>
    <w:rsid w:val="00BB2F69"/>
    <w:rsid w:val="00BB4D89"/>
    <w:rsid w:val="00BB673E"/>
    <w:rsid w:val="00BB69DB"/>
    <w:rsid w:val="00BB7B25"/>
    <w:rsid w:val="00BC322E"/>
    <w:rsid w:val="00BC44CD"/>
    <w:rsid w:val="00BC48A6"/>
    <w:rsid w:val="00BC66C7"/>
    <w:rsid w:val="00BC7C1D"/>
    <w:rsid w:val="00BD08F7"/>
    <w:rsid w:val="00BD0F14"/>
    <w:rsid w:val="00BD59B4"/>
    <w:rsid w:val="00BD5FC6"/>
    <w:rsid w:val="00BD667B"/>
    <w:rsid w:val="00BE2408"/>
    <w:rsid w:val="00BE4400"/>
    <w:rsid w:val="00BE66EB"/>
    <w:rsid w:val="00BE6893"/>
    <w:rsid w:val="00BE7978"/>
    <w:rsid w:val="00BF1D73"/>
    <w:rsid w:val="00C01D48"/>
    <w:rsid w:val="00C01F0D"/>
    <w:rsid w:val="00C07DDB"/>
    <w:rsid w:val="00C1083A"/>
    <w:rsid w:val="00C11F37"/>
    <w:rsid w:val="00C1631E"/>
    <w:rsid w:val="00C3092B"/>
    <w:rsid w:val="00C35844"/>
    <w:rsid w:val="00C4115D"/>
    <w:rsid w:val="00C43BDD"/>
    <w:rsid w:val="00C47778"/>
    <w:rsid w:val="00C5011E"/>
    <w:rsid w:val="00C50EE5"/>
    <w:rsid w:val="00C5240A"/>
    <w:rsid w:val="00C52BA5"/>
    <w:rsid w:val="00C53376"/>
    <w:rsid w:val="00C5398F"/>
    <w:rsid w:val="00C556F5"/>
    <w:rsid w:val="00C56F35"/>
    <w:rsid w:val="00C603AC"/>
    <w:rsid w:val="00C61CD5"/>
    <w:rsid w:val="00C709F4"/>
    <w:rsid w:val="00C70E19"/>
    <w:rsid w:val="00C72574"/>
    <w:rsid w:val="00C7430C"/>
    <w:rsid w:val="00C753FA"/>
    <w:rsid w:val="00C75E65"/>
    <w:rsid w:val="00C803CE"/>
    <w:rsid w:val="00C81B09"/>
    <w:rsid w:val="00C81F7E"/>
    <w:rsid w:val="00C85DA1"/>
    <w:rsid w:val="00C90139"/>
    <w:rsid w:val="00C9071C"/>
    <w:rsid w:val="00C908FF"/>
    <w:rsid w:val="00C944AC"/>
    <w:rsid w:val="00C96DFD"/>
    <w:rsid w:val="00C97BD3"/>
    <w:rsid w:val="00CA0AED"/>
    <w:rsid w:val="00CA301F"/>
    <w:rsid w:val="00CA39EF"/>
    <w:rsid w:val="00CA521F"/>
    <w:rsid w:val="00CA63AE"/>
    <w:rsid w:val="00CA756F"/>
    <w:rsid w:val="00CA785D"/>
    <w:rsid w:val="00CA7A0E"/>
    <w:rsid w:val="00CB0493"/>
    <w:rsid w:val="00CB10C1"/>
    <w:rsid w:val="00CB17FF"/>
    <w:rsid w:val="00CB1ED7"/>
    <w:rsid w:val="00CC167C"/>
    <w:rsid w:val="00CC34A3"/>
    <w:rsid w:val="00CC52D9"/>
    <w:rsid w:val="00CD1082"/>
    <w:rsid w:val="00CD6384"/>
    <w:rsid w:val="00CD6399"/>
    <w:rsid w:val="00CD6647"/>
    <w:rsid w:val="00CE14CF"/>
    <w:rsid w:val="00CE2DE4"/>
    <w:rsid w:val="00CE4B73"/>
    <w:rsid w:val="00CE667F"/>
    <w:rsid w:val="00CF55F8"/>
    <w:rsid w:val="00CF5EBA"/>
    <w:rsid w:val="00CF70BB"/>
    <w:rsid w:val="00D00843"/>
    <w:rsid w:val="00D011E2"/>
    <w:rsid w:val="00D03267"/>
    <w:rsid w:val="00D043D9"/>
    <w:rsid w:val="00D0513D"/>
    <w:rsid w:val="00D05C18"/>
    <w:rsid w:val="00D074DB"/>
    <w:rsid w:val="00D07AA3"/>
    <w:rsid w:val="00D127C3"/>
    <w:rsid w:val="00D12F31"/>
    <w:rsid w:val="00D139CF"/>
    <w:rsid w:val="00D16F2F"/>
    <w:rsid w:val="00D177B8"/>
    <w:rsid w:val="00D20779"/>
    <w:rsid w:val="00D22029"/>
    <w:rsid w:val="00D22A25"/>
    <w:rsid w:val="00D33798"/>
    <w:rsid w:val="00D33867"/>
    <w:rsid w:val="00D37E7F"/>
    <w:rsid w:val="00D41D22"/>
    <w:rsid w:val="00D46F3C"/>
    <w:rsid w:val="00D47AD7"/>
    <w:rsid w:val="00D51529"/>
    <w:rsid w:val="00D54F29"/>
    <w:rsid w:val="00D6081F"/>
    <w:rsid w:val="00D61CD3"/>
    <w:rsid w:val="00D62F3A"/>
    <w:rsid w:val="00D64751"/>
    <w:rsid w:val="00D67C88"/>
    <w:rsid w:val="00D70206"/>
    <w:rsid w:val="00D74DE5"/>
    <w:rsid w:val="00D80D75"/>
    <w:rsid w:val="00D85218"/>
    <w:rsid w:val="00D85BD3"/>
    <w:rsid w:val="00D86069"/>
    <w:rsid w:val="00D9037C"/>
    <w:rsid w:val="00D915B1"/>
    <w:rsid w:val="00D95E74"/>
    <w:rsid w:val="00DA299D"/>
    <w:rsid w:val="00DA4CBE"/>
    <w:rsid w:val="00DA5882"/>
    <w:rsid w:val="00DA5CD9"/>
    <w:rsid w:val="00DA6004"/>
    <w:rsid w:val="00DA65C4"/>
    <w:rsid w:val="00DA69D4"/>
    <w:rsid w:val="00DB2471"/>
    <w:rsid w:val="00DB5F73"/>
    <w:rsid w:val="00DC4F94"/>
    <w:rsid w:val="00DD0D06"/>
    <w:rsid w:val="00DE2139"/>
    <w:rsid w:val="00DE4447"/>
    <w:rsid w:val="00DE549B"/>
    <w:rsid w:val="00DE5DA2"/>
    <w:rsid w:val="00DE63C6"/>
    <w:rsid w:val="00DF0033"/>
    <w:rsid w:val="00DF1C03"/>
    <w:rsid w:val="00DF6244"/>
    <w:rsid w:val="00E0008F"/>
    <w:rsid w:val="00E000B6"/>
    <w:rsid w:val="00E01DB6"/>
    <w:rsid w:val="00E026BF"/>
    <w:rsid w:val="00E03D28"/>
    <w:rsid w:val="00E04A77"/>
    <w:rsid w:val="00E05676"/>
    <w:rsid w:val="00E07B1B"/>
    <w:rsid w:val="00E10147"/>
    <w:rsid w:val="00E11853"/>
    <w:rsid w:val="00E13E22"/>
    <w:rsid w:val="00E14BF8"/>
    <w:rsid w:val="00E16E5A"/>
    <w:rsid w:val="00E2122E"/>
    <w:rsid w:val="00E30445"/>
    <w:rsid w:val="00E34D6A"/>
    <w:rsid w:val="00E36DDF"/>
    <w:rsid w:val="00E36FAC"/>
    <w:rsid w:val="00E442FC"/>
    <w:rsid w:val="00E463C6"/>
    <w:rsid w:val="00E51D25"/>
    <w:rsid w:val="00E52A86"/>
    <w:rsid w:val="00E54B47"/>
    <w:rsid w:val="00E553BF"/>
    <w:rsid w:val="00E55D93"/>
    <w:rsid w:val="00E61294"/>
    <w:rsid w:val="00E65AC1"/>
    <w:rsid w:val="00E65E08"/>
    <w:rsid w:val="00E67317"/>
    <w:rsid w:val="00E67E61"/>
    <w:rsid w:val="00E70A81"/>
    <w:rsid w:val="00E7105F"/>
    <w:rsid w:val="00E7237C"/>
    <w:rsid w:val="00E72990"/>
    <w:rsid w:val="00E733C5"/>
    <w:rsid w:val="00E74B97"/>
    <w:rsid w:val="00E754D2"/>
    <w:rsid w:val="00E77C46"/>
    <w:rsid w:val="00E86CE8"/>
    <w:rsid w:val="00E90E82"/>
    <w:rsid w:val="00E91D4B"/>
    <w:rsid w:val="00EA0091"/>
    <w:rsid w:val="00EA00CB"/>
    <w:rsid w:val="00EA1BAA"/>
    <w:rsid w:val="00EA3FCD"/>
    <w:rsid w:val="00EA42A0"/>
    <w:rsid w:val="00EA50A5"/>
    <w:rsid w:val="00EA7E36"/>
    <w:rsid w:val="00EB0D35"/>
    <w:rsid w:val="00EB20F1"/>
    <w:rsid w:val="00EB6714"/>
    <w:rsid w:val="00EC0A68"/>
    <w:rsid w:val="00EC2738"/>
    <w:rsid w:val="00EC3C32"/>
    <w:rsid w:val="00EC5006"/>
    <w:rsid w:val="00EC6D3D"/>
    <w:rsid w:val="00ED49C3"/>
    <w:rsid w:val="00ED4EA8"/>
    <w:rsid w:val="00ED5402"/>
    <w:rsid w:val="00ED6CE8"/>
    <w:rsid w:val="00ED6ECB"/>
    <w:rsid w:val="00ED7AA6"/>
    <w:rsid w:val="00EE2A56"/>
    <w:rsid w:val="00EE3818"/>
    <w:rsid w:val="00EE582C"/>
    <w:rsid w:val="00EE7D9D"/>
    <w:rsid w:val="00F038F2"/>
    <w:rsid w:val="00F05370"/>
    <w:rsid w:val="00F05505"/>
    <w:rsid w:val="00F108AD"/>
    <w:rsid w:val="00F10903"/>
    <w:rsid w:val="00F110B5"/>
    <w:rsid w:val="00F13395"/>
    <w:rsid w:val="00F147A7"/>
    <w:rsid w:val="00F217A1"/>
    <w:rsid w:val="00F22264"/>
    <w:rsid w:val="00F2564D"/>
    <w:rsid w:val="00F25A29"/>
    <w:rsid w:val="00F26D7C"/>
    <w:rsid w:val="00F32DD8"/>
    <w:rsid w:val="00F337D1"/>
    <w:rsid w:val="00F35B05"/>
    <w:rsid w:val="00F375A5"/>
    <w:rsid w:val="00F413D9"/>
    <w:rsid w:val="00F42CAB"/>
    <w:rsid w:val="00F5135F"/>
    <w:rsid w:val="00F513D0"/>
    <w:rsid w:val="00F51F78"/>
    <w:rsid w:val="00F54602"/>
    <w:rsid w:val="00F549D8"/>
    <w:rsid w:val="00F54BB2"/>
    <w:rsid w:val="00F56DDE"/>
    <w:rsid w:val="00F60820"/>
    <w:rsid w:val="00F65DB8"/>
    <w:rsid w:val="00F6795C"/>
    <w:rsid w:val="00F71A83"/>
    <w:rsid w:val="00F73F35"/>
    <w:rsid w:val="00F76A1D"/>
    <w:rsid w:val="00F809F9"/>
    <w:rsid w:val="00F86F47"/>
    <w:rsid w:val="00F874F3"/>
    <w:rsid w:val="00F90B64"/>
    <w:rsid w:val="00F91867"/>
    <w:rsid w:val="00FA1041"/>
    <w:rsid w:val="00FA70FB"/>
    <w:rsid w:val="00FB24A4"/>
    <w:rsid w:val="00FB28C6"/>
    <w:rsid w:val="00FB2F0F"/>
    <w:rsid w:val="00FB3E15"/>
    <w:rsid w:val="00FB5086"/>
    <w:rsid w:val="00FB5411"/>
    <w:rsid w:val="00FB5924"/>
    <w:rsid w:val="00FB6392"/>
    <w:rsid w:val="00FC24AF"/>
    <w:rsid w:val="00FC4F36"/>
    <w:rsid w:val="00FD0192"/>
    <w:rsid w:val="00FD3C70"/>
    <w:rsid w:val="00FD5602"/>
    <w:rsid w:val="00FD6820"/>
    <w:rsid w:val="00FE05CB"/>
    <w:rsid w:val="00FE0DD6"/>
    <w:rsid w:val="00FE12D8"/>
    <w:rsid w:val="00FE6F20"/>
    <w:rsid w:val="00FF05A8"/>
    <w:rsid w:val="00FF508A"/>
    <w:rsid w:val="00FF556D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2BDA69C8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496998"/>
    <w:pPr>
      <w:tabs>
        <w:tab w:val="right" w:leader="dot" w:pos="8919"/>
      </w:tabs>
      <w:spacing w:before="240"/>
    </w:pPr>
    <w:rPr>
      <w:rFonts w:eastAsia="MS Gothic"/>
      <w:noProof/>
    </w:r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00843"/>
    <w:pPr>
      <w:tabs>
        <w:tab w:val="right" w:leader="dot" w:pos="8919"/>
      </w:tabs>
      <w:spacing w:before="120" w:after="0"/>
    </w:pPr>
    <w:rPr>
      <w:rFonts w:asciiTheme="minorHAnsi" w:eastAsia="MS Gothic" w:hAnsiTheme="minorHAnsi"/>
      <w:noProof/>
      <w:sz w:val="20"/>
      <w:szCs w:val="20"/>
    </w:rPr>
  </w:style>
  <w:style w:type="paragraph" w:styleId="Innehll3">
    <w:name w:val="toc 3"/>
    <w:basedOn w:val="Normal"/>
    <w:next w:val="Normal"/>
    <w:autoRedefine/>
    <w:uiPriority w:val="39"/>
    <w:unhideWhenUsed/>
    <w:rsid w:val="00D00843"/>
    <w:pPr>
      <w:tabs>
        <w:tab w:val="right" w:leader="dot" w:pos="8919"/>
      </w:tabs>
      <w:spacing w:after="0"/>
      <w:ind w:left="1134"/>
    </w:pPr>
    <w:rPr>
      <w:rFonts w:asciiTheme="minorHAnsi" w:hAnsiTheme="minorHAnsi"/>
      <w:sz w:val="20"/>
      <w:szCs w:val="20"/>
    </w:r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spacing w:after="0"/>
      <w:ind w:left="720"/>
    </w:pPr>
    <w:rPr>
      <w:rFonts w:asciiTheme="minorHAnsi" w:hAnsiTheme="minorHAnsi"/>
      <w:sz w:val="20"/>
      <w:szCs w:val="20"/>
    </w:r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spacing w:after="0"/>
      <w:ind w:left="960"/>
    </w:pPr>
    <w:rPr>
      <w:rFonts w:asciiTheme="minorHAnsi" w:hAnsiTheme="minorHAnsi"/>
      <w:sz w:val="20"/>
      <w:szCs w:val="20"/>
    </w:r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spacing w:after="0"/>
      <w:ind w:left="1200"/>
    </w:pPr>
    <w:rPr>
      <w:rFonts w:asciiTheme="minorHAnsi" w:hAnsiTheme="minorHAnsi"/>
      <w:sz w:val="20"/>
      <w:szCs w:val="20"/>
    </w:r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spacing w:after="0"/>
      <w:ind w:left="1440"/>
    </w:pPr>
    <w:rPr>
      <w:rFonts w:asciiTheme="minorHAnsi" w:hAnsiTheme="minorHAnsi"/>
      <w:sz w:val="20"/>
      <w:szCs w:val="20"/>
    </w:r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spacing w:after="0"/>
      <w:ind w:left="1680"/>
    </w:pPr>
    <w:rPr>
      <w:rFonts w:asciiTheme="minorHAnsi" w:hAnsiTheme="minorHAnsi"/>
      <w:sz w:val="20"/>
      <w:szCs w:val="20"/>
    </w:r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spacing w:after="0"/>
      <w:ind w:left="1920"/>
    </w:pPr>
    <w:rPr>
      <w:rFonts w:asciiTheme="minorHAnsi" w:hAnsiTheme="minorHAnsi"/>
      <w:sz w:val="20"/>
      <w:szCs w:val="20"/>
    </w:r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F91867"/>
    <w:pPr>
      <w:spacing w:after="0" w:line="240" w:lineRule="auto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F91867"/>
  </w:style>
  <w:style w:type="character" w:styleId="AnvndHyperlnk">
    <w:name w:val="FollowedHyperlink"/>
    <w:basedOn w:val="Standardstycketeckensnitt"/>
    <w:uiPriority w:val="99"/>
    <w:semiHidden/>
    <w:unhideWhenUsed/>
    <w:rsid w:val="007B0A63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14524E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1703F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1703FF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1703FF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703F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1703FF"/>
    <w:rPr>
      <w:b/>
      <w:bCs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632427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7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dcontrol.vgregion.se/siteminderagent/forms/VGR_loginval.1.2.sfcc?TYPE=33554433&amp;REALMOID=06-6bd126c9-fa3d-411f-877d-007416042f54&amp;GUID=&amp;SMAUTHREASON=0&amp;METHOD=GET&amp;SMAGENTNAME=-SM-MedControl%20PRO%3ap%3aw%3ax&amp;TARGET=-SM-https%3a%2f%2fmedcontrol%2evgregion%2ese%2f" TargetMode="External" Id="rId13" /><Relationship Type="http://schemas.openxmlformats.org/officeDocument/2006/relationships/hyperlink" Target="https://www.av.se/arbetsmiljoarbete-och-inspektioner/publikationer/foreskrifter/afs-202310/" TargetMode="External" Id="rId18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www.vardhandboken.se/vardhygien-infektioner-och-smittspridning/vardhygien/basala-hygienrutiner-och-kladregler/oversikt/" TargetMode="External" Id="rId12" /><Relationship Type="http://schemas.openxmlformats.org/officeDocument/2006/relationships/hyperlink" Target="https://www.vardhandboken.se/sok/?q=Varicella%20Zoster" TargetMode="External" Id="rId17" /><Relationship Type="http://schemas.openxmlformats.org/officeDocument/2006/relationships/theme" Target="theme/theme1.xml" Id="rId25" /><Relationship Type="http://schemas.openxmlformats.org/officeDocument/2006/relationships/hyperlink" Target="https://www.vardhandboken.se/vardhygien-infektioner-och-smittspridning/vardhygien/basala-hygienrutiner-och-kladregler/oversikt/" TargetMode="External" Id="rId16" /><Relationship Type="http://schemas.openxmlformats.org/officeDocument/2006/relationships/hyperlink" Target="https://www.folkhalsomyndigheten.se/smittskydd-beredskap/smittsamma-sjukdomar/vattkoppor-och-baltros-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s://mellanarkiv-offentlig.vgregion.se/alfresco/s/archive/stream/public/v1/source/available/sofia/su9784-44644612-93/surrogate/Vattkoppsexposition%20-%20Medicinskt%20profylax.pdf" TargetMode="Externa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hyperlink" Target="https://www.av.se/arbetsmiljoarbete-och-inspektioner/publikationer/foreskrifter/afs-202311/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www.medscinet.se/infpreg/healthcareinfoMore.aspx?topic=32" TargetMode="External" Id="rId14" /><Relationship Type="http://schemas.openxmlformats.org/officeDocument/2006/relationships/header" Target="header1.xml" Id="rId22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1344</Words>
  <Characters>11434</Characters>
  <Application>Microsoft Office Word</Application>
  <DocSecurity>0</DocSecurity>
  <Lines>95</Lines>
  <Paragraphs>25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Vattkoppor eller bältros, vårdhygieniska rutiner</vt:lpstr>
    </vt:vector>
  </TitlesOfParts>
  <Manager/>
  <Company/>
  <LinksUpToDate>false</LinksUpToDate>
  <CharactersWithSpaces>12753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Vattkoppor eller bältros, vårdhygieniska rutiner</dc:title>
  <dc:subject/>
  <dc:creator/>
  <keywords/>
  <lastModifiedBy/>
  <revision>1</revision>
  <dcterms:created xsi:type="dcterms:W3CDTF">2023-08-08T06:28:00.0000000Z</dcterms:created>
  <dcterms:modified xsi:type="dcterms:W3CDTF">2025-07-17T05:52:00.0000000Z</dcterms:modified>
</coreProperties>
</file>