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EC0E311" w:rsidR="00184167" w:rsidRDefault="00290362" w:rsidP="00184167">
      <w:pPr>
        <w:pStyle w:val="Rubrik1"/>
      </w:pPr>
      <w:bookmarkStart w:id="0" w:name="_Toc321146591"/>
      <w:r>
        <w:t>Hysteroskopi på gynmottagning</w:t>
      </w:r>
      <w:r w:rsidR="00BA6071">
        <w:t xml:space="preserve"> – resektion av polyp</w:t>
      </w:r>
    </w:p>
    <w:bookmarkEnd w:id="0"/>
    <w:p w14:paraId="7E8AC00B" w14:textId="77777777" w:rsidR="005218AA" w:rsidRDefault="376B6543" w:rsidP="005218AA">
      <w:pPr>
        <w:pStyle w:val="Rubrik2"/>
      </w:pPr>
      <w:r>
        <w:t>Förändringar sedan föregående version</w:t>
      </w:r>
    </w:p>
    <w:p w14:paraId="2BF6684C" w14:textId="73E4B2C4" w:rsidR="005218AA" w:rsidRPr="007A334E" w:rsidRDefault="00290362" w:rsidP="376B6543">
      <w:r>
        <w:t>Nytt styrdokument</w:t>
      </w:r>
      <w:r w:rsidR="376B6543">
        <w:t>.</w:t>
      </w:r>
      <w:r w:rsidR="001E5179">
        <w:t xml:space="preserve"> </w:t>
      </w:r>
      <w:r w:rsidR="001E5179" w:rsidRPr="001E5179">
        <w:rPr>
          <w:highlight w:val="yellow"/>
        </w:rPr>
        <w:t>Revidering markerad med gult</w:t>
      </w:r>
      <w:r w:rsidR="001E5179">
        <w:t>.</w:t>
      </w:r>
    </w:p>
    <w:p w14:paraId="1B9446C1" w14:textId="58393B25" w:rsidR="007155D5" w:rsidRDefault="008C7F0C" w:rsidP="007155D5">
      <w:pPr>
        <w:pStyle w:val="Rubrik2"/>
      </w:pPr>
      <w:bookmarkStart w:id="1" w:name="_Toc72840807"/>
      <w:r>
        <w:t>Bakgrund</w:t>
      </w:r>
      <w:r w:rsidR="00023FF4">
        <w:t>, syfte och mål</w:t>
      </w:r>
      <w:bookmarkEnd w:id="1"/>
    </w:p>
    <w:p w14:paraId="06E625AC" w14:textId="60CA6504" w:rsidR="005218AA" w:rsidRPr="005218AA" w:rsidRDefault="00816B07" w:rsidP="005218AA">
      <w:r>
        <w:t>Hysteroskopi på mottagning med</w:t>
      </w:r>
      <w:r w:rsidR="00BA6071">
        <w:t xml:space="preserve"> borttagande av polyp utförs med</w:t>
      </w:r>
      <w:r>
        <w:t xml:space="preserve"> </w:t>
      </w:r>
      <w:proofErr w:type="spellStart"/>
      <w:r>
        <w:t>sha</w:t>
      </w:r>
      <w:r w:rsidR="00CC0A2E">
        <w:softHyphen/>
      </w:r>
      <w:r>
        <w:t>ver</w:t>
      </w:r>
      <w:proofErr w:type="spellEnd"/>
      <w:r>
        <w:t xml:space="preserve">, </w:t>
      </w:r>
      <w:proofErr w:type="spellStart"/>
      <w:r>
        <w:t>Biga</w:t>
      </w:r>
      <w:r w:rsidR="00E85EE4">
        <w:t>tti</w:t>
      </w:r>
      <w:proofErr w:type="spellEnd"/>
      <w:r w:rsidR="00E85EE4">
        <w:t xml:space="preserve"> </w:t>
      </w:r>
      <w:proofErr w:type="spellStart"/>
      <w:r w:rsidR="00E85EE4">
        <w:t>Storz</w:t>
      </w:r>
      <w:proofErr w:type="spellEnd"/>
      <w:r w:rsidR="00E85EE4">
        <w:t xml:space="preserve">. PCB behövs och cervix </w:t>
      </w:r>
      <w:proofErr w:type="spellStart"/>
      <w:r w:rsidR="00E85EE4">
        <w:t>dilateras</w:t>
      </w:r>
      <w:proofErr w:type="spellEnd"/>
      <w:r w:rsidR="00E85EE4">
        <w:t xml:space="preserve"> vid behov till </w:t>
      </w:r>
      <w:proofErr w:type="spellStart"/>
      <w:r w:rsidR="00E85EE4">
        <w:t>Hegar</w:t>
      </w:r>
      <w:proofErr w:type="spellEnd"/>
      <w:r w:rsidR="00E85EE4">
        <w:t xml:space="preserve"> 6</w:t>
      </w:r>
      <w:r w:rsidR="005218AA" w:rsidRPr="005218AA">
        <w:t>.</w:t>
      </w:r>
    </w:p>
    <w:p w14:paraId="463FF048" w14:textId="77777777" w:rsidR="005218AA" w:rsidRPr="005218AA" w:rsidRDefault="55B98A16" w:rsidP="55B98A16">
      <w:pPr>
        <w:pStyle w:val="Rubrik2"/>
      </w:pPr>
      <w:r w:rsidRPr="55B98A16">
        <w:t>Arbetsbeskrivning</w:t>
      </w:r>
    </w:p>
    <w:p w14:paraId="73E0C570" w14:textId="41298EEC" w:rsidR="009C6C0C" w:rsidRDefault="00AA3C2C" w:rsidP="00AA3C2C">
      <w:pPr>
        <w:pStyle w:val="Rubrik2"/>
      </w:pPr>
      <w:r>
        <w:t>Indikation</w:t>
      </w:r>
    </w:p>
    <w:p w14:paraId="6D94EE94" w14:textId="1285A1B7" w:rsidR="00AA3C2C" w:rsidRDefault="00AA3C2C" w:rsidP="00AA3C2C">
      <w:pPr>
        <w:pStyle w:val="Punktlista"/>
      </w:pPr>
      <w:r>
        <w:t xml:space="preserve">Polyp som i största mått är </w:t>
      </w:r>
      <w:proofErr w:type="gramStart"/>
      <w:r>
        <w:t>&lt; 30</w:t>
      </w:r>
      <w:proofErr w:type="gramEnd"/>
      <w:r>
        <w:t xml:space="preserve"> mm. Om större – diskutera med hysteroskopist.</w:t>
      </w:r>
    </w:p>
    <w:p w14:paraId="41A27818" w14:textId="433933E1" w:rsidR="00AA3C2C" w:rsidRDefault="00AA3C2C" w:rsidP="00AA3C2C">
      <w:pPr>
        <w:pStyle w:val="Punktlista"/>
      </w:pPr>
      <w:r>
        <w:t>Misstänkt fokal förändring vid postmenopausal blödning.</w:t>
      </w:r>
    </w:p>
    <w:p w14:paraId="72074FBF" w14:textId="0931EA02" w:rsidR="00AA3C2C" w:rsidRDefault="00AA3C2C" w:rsidP="00AA3C2C">
      <w:pPr>
        <w:pStyle w:val="Punktlista"/>
      </w:pPr>
      <w:r>
        <w:t>Spiral ut.</w:t>
      </w:r>
    </w:p>
    <w:p w14:paraId="0261D1DB" w14:textId="024AD378" w:rsidR="00AA3C2C" w:rsidRDefault="00AA3C2C" w:rsidP="00AA3C2C">
      <w:pPr>
        <w:pStyle w:val="Punktlista"/>
      </w:pPr>
      <w:r>
        <w:t xml:space="preserve">Vid misstanke om myom diskutera med </w:t>
      </w:r>
      <w:proofErr w:type="spellStart"/>
      <w:r w:rsidR="00675B98">
        <w:t>office</w:t>
      </w:r>
      <w:proofErr w:type="spellEnd"/>
      <w:r w:rsidR="00675B98">
        <w:t>-</w:t>
      </w:r>
      <w:r>
        <w:t>hysteroskopist.</w:t>
      </w:r>
      <w:r w:rsidR="00675B98">
        <w:t xml:space="preserve"> </w:t>
      </w:r>
      <w:r w:rsidR="00675B98" w:rsidRPr="00EB722E">
        <w:rPr>
          <w:highlight w:val="yellow"/>
        </w:rPr>
        <w:t>I nuläget åtgärda</w:t>
      </w:r>
      <w:r w:rsidR="00082035" w:rsidRPr="00EB722E">
        <w:rPr>
          <w:highlight w:val="yellow"/>
        </w:rPr>
        <w:t xml:space="preserve">s </w:t>
      </w:r>
      <w:proofErr w:type="spellStart"/>
      <w:r w:rsidR="00082035" w:rsidRPr="00EB722E">
        <w:rPr>
          <w:highlight w:val="yellow"/>
        </w:rPr>
        <w:t>intrakavitärt</w:t>
      </w:r>
      <w:proofErr w:type="spellEnd"/>
      <w:r w:rsidR="00082035" w:rsidRPr="00EB722E">
        <w:rPr>
          <w:highlight w:val="yellow"/>
        </w:rPr>
        <w:t xml:space="preserve"> myom på operation, det vill säga </w:t>
      </w:r>
      <w:proofErr w:type="spellStart"/>
      <w:r w:rsidR="00082035" w:rsidRPr="00EB722E">
        <w:rPr>
          <w:highlight w:val="yellow"/>
        </w:rPr>
        <w:t>Orbitanmäl</w:t>
      </w:r>
      <w:r w:rsidR="0029384F" w:rsidRPr="00EB722E">
        <w:rPr>
          <w:highlight w:val="yellow"/>
        </w:rPr>
        <w:t>s</w:t>
      </w:r>
      <w:proofErr w:type="spellEnd"/>
      <w:r w:rsidR="0029384F" w:rsidRPr="00EB722E">
        <w:rPr>
          <w:highlight w:val="yellow"/>
        </w:rPr>
        <w:t>.</w:t>
      </w:r>
      <w:r w:rsidR="00C1195B" w:rsidRPr="00EB722E">
        <w:rPr>
          <w:highlight w:val="yellow"/>
        </w:rPr>
        <w:t xml:space="preserve"> Myom</w:t>
      </w:r>
      <w:r w:rsidR="00253EAF">
        <w:rPr>
          <w:highlight w:val="yellow"/>
        </w:rPr>
        <w:t xml:space="preserve"> är</w:t>
      </w:r>
      <w:r w:rsidR="00C1195B" w:rsidRPr="00EB722E">
        <w:rPr>
          <w:highlight w:val="yellow"/>
        </w:rPr>
        <w:t xml:space="preserve"> för hårt för </w:t>
      </w:r>
      <w:proofErr w:type="spellStart"/>
      <w:r w:rsidR="00C1195B" w:rsidRPr="00EB722E">
        <w:rPr>
          <w:highlight w:val="yellow"/>
        </w:rPr>
        <w:t>Bigatti</w:t>
      </w:r>
      <w:proofErr w:type="spellEnd"/>
      <w:r w:rsidR="00C1195B" w:rsidRPr="00EB722E">
        <w:rPr>
          <w:highlight w:val="yellow"/>
        </w:rPr>
        <w:t xml:space="preserve"> </w:t>
      </w:r>
      <w:proofErr w:type="spellStart"/>
      <w:r w:rsidR="00C1195B" w:rsidRPr="00EB722E">
        <w:rPr>
          <w:highlight w:val="yellow"/>
        </w:rPr>
        <w:t>Storz</w:t>
      </w:r>
      <w:proofErr w:type="spellEnd"/>
      <w:r w:rsidR="00C1195B" w:rsidRPr="00EB722E">
        <w:rPr>
          <w:highlight w:val="yellow"/>
        </w:rPr>
        <w:t xml:space="preserve"> </w:t>
      </w:r>
      <w:proofErr w:type="spellStart"/>
      <w:r w:rsidR="00C1195B" w:rsidRPr="00EB722E">
        <w:rPr>
          <w:highlight w:val="yellow"/>
        </w:rPr>
        <w:t>shaverblad</w:t>
      </w:r>
      <w:proofErr w:type="spellEnd"/>
      <w:r w:rsidR="00C1195B" w:rsidRPr="00EB722E">
        <w:rPr>
          <w:highlight w:val="yellow"/>
        </w:rPr>
        <w:t xml:space="preserve"> so</w:t>
      </w:r>
      <w:r w:rsidR="00253EAF">
        <w:rPr>
          <w:highlight w:val="yellow"/>
        </w:rPr>
        <w:t>m då</w:t>
      </w:r>
      <w:r w:rsidR="00C1195B" w:rsidRPr="00EB722E">
        <w:rPr>
          <w:highlight w:val="yellow"/>
        </w:rPr>
        <w:t xml:space="preserve"> blir slött</w:t>
      </w:r>
      <w:r w:rsidR="00360E59">
        <w:rPr>
          <w:highlight w:val="yellow"/>
        </w:rPr>
        <w:t>. Myom</w:t>
      </w:r>
      <w:r w:rsidR="00C1195B" w:rsidRPr="00EB722E">
        <w:rPr>
          <w:highlight w:val="yellow"/>
        </w:rPr>
        <w:t xml:space="preserve"> kräver </w:t>
      </w:r>
      <w:proofErr w:type="spellStart"/>
      <w:r w:rsidR="00201661" w:rsidRPr="00EB722E">
        <w:rPr>
          <w:highlight w:val="yellow"/>
        </w:rPr>
        <w:t>resektoskop</w:t>
      </w:r>
      <w:proofErr w:type="spellEnd"/>
      <w:r w:rsidR="00201661" w:rsidRPr="00EB722E">
        <w:rPr>
          <w:highlight w:val="yellow"/>
        </w:rPr>
        <w:t xml:space="preserve"> på operation.</w:t>
      </w:r>
    </w:p>
    <w:p w14:paraId="7DC10A71" w14:textId="65088222" w:rsidR="009A0A4F" w:rsidRDefault="009A0A4F" w:rsidP="009A0A4F">
      <w:pPr>
        <w:pStyle w:val="Rubrik2"/>
      </w:pPr>
      <w:r>
        <w:t>Kontraindikation</w:t>
      </w:r>
    </w:p>
    <w:p w14:paraId="24A1C68C" w14:textId="1D56F3CE" w:rsidR="009A0A4F" w:rsidRDefault="009A0A4F" w:rsidP="009A0A4F">
      <w:pPr>
        <w:pStyle w:val="Punktlista"/>
      </w:pPr>
      <w:proofErr w:type="gramStart"/>
      <w:r>
        <w:t>Myom &gt;</w:t>
      </w:r>
      <w:proofErr w:type="gramEnd"/>
      <w:r>
        <w:t xml:space="preserve"> 3 cm.</w:t>
      </w:r>
    </w:p>
    <w:p w14:paraId="78BAA9F0" w14:textId="509F0EF3" w:rsidR="009A0A4F" w:rsidRDefault="009A0A4F" w:rsidP="009A0A4F">
      <w:pPr>
        <w:pStyle w:val="Punktlista"/>
      </w:pPr>
      <w:r>
        <w:t>Onormal rädsla för ingreppet.</w:t>
      </w:r>
    </w:p>
    <w:p w14:paraId="778C2AF9" w14:textId="29E96135" w:rsidR="009A0A4F" w:rsidRDefault="009A0A4F" w:rsidP="009A0A4F">
      <w:pPr>
        <w:pStyle w:val="Rubrik2"/>
      </w:pPr>
      <w:r>
        <w:lastRenderedPageBreak/>
        <w:t>Arbetssätt</w:t>
      </w:r>
    </w:p>
    <w:p w14:paraId="15B88846" w14:textId="74DA5A3E" w:rsidR="009A0A4F" w:rsidRDefault="009A0A4F" w:rsidP="009A0A4F">
      <w:pPr>
        <w:pStyle w:val="MellanrubrikVGR"/>
      </w:pPr>
      <w:r>
        <w:t>Förberedelse</w:t>
      </w:r>
    </w:p>
    <w:p w14:paraId="5B8D7867" w14:textId="11204F81" w:rsidR="00201661" w:rsidRPr="00201661" w:rsidRDefault="00201661" w:rsidP="00201661">
      <w:r w:rsidRPr="00EB722E">
        <w:rPr>
          <w:highlight w:val="yellow"/>
        </w:rPr>
        <w:t xml:space="preserve">Ett tunt </w:t>
      </w:r>
      <w:proofErr w:type="spellStart"/>
      <w:r w:rsidRPr="00EB722E">
        <w:rPr>
          <w:highlight w:val="yellow"/>
        </w:rPr>
        <w:t>endometrie</w:t>
      </w:r>
      <w:proofErr w:type="spellEnd"/>
      <w:r w:rsidR="009840F3" w:rsidRPr="00EB722E">
        <w:rPr>
          <w:highlight w:val="yellow"/>
        </w:rPr>
        <w:t xml:space="preserve"> samt ej pågående mens</w:t>
      </w:r>
      <w:r w:rsidR="00EB722E" w:rsidRPr="00EB722E">
        <w:rPr>
          <w:highlight w:val="yellow"/>
        </w:rPr>
        <w:t>t</w:t>
      </w:r>
      <w:r w:rsidR="009840F3" w:rsidRPr="00EB722E">
        <w:rPr>
          <w:highlight w:val="yellow"/>
        </w:rPr>
        <w:t>ruation är viktigt för god sikt vid ingreppet.</w:t>
      </w:r>
    </w:p>
    <w:p w14:paraId="6DB412C8" w14:textId="274CF8D1" w:rsidR="00A53398" w:rsidRDefault="00A53398" w:rsidP="00A53398">
      <w:pPr>
        <w:pStyle w:val="Punktlista"/>
      </w:pPr>
      <w:r>
        <w:t xml:space="preserve">Om menstruerande </w:t>
      </w:r>
      <w:r w:rsidR="00877F8F" w:rsidRPr="00EB722E">
        <w:rPr>
          <w:highlight w:val="yellow"/>
        </w:rPr>
        <w:t>är det enklaste och bästa alternativet att be</w:t>
      </w:r>
      <w:r w:rsidR="00CC0A2E">
        <w:rPr>
          <w:highlight w:val="yellow"/>
        </w:rPr>
        <w:softHyphen/>
      </w:r>
      <w:r w:rsidR="00877F8F" w:rsidRPr="00EB722E">
        <w:rPr>
          <w:highlight w:val="yellow"/>
        </w:rPr>
        <w:t>handla med gestagen kontinuerligt fram till ingreppet</w:t>
      </w:r>
      <w:r w:rsidR="00244334" w:rsidRPr="00EB722E">
        <w:rPr>
          <w:highlight w:val="yellow"/>
        </w:rPr>
        <w:t>, till exem</w:t>
      </w:r>
      <w:r w:rsidR="00CC0A2E">
        <w:rPr>
          <w:highlight w:val="yellow"/>
        </w:rPr>
        <w:softHyphen/>
      </w:r>
      <w:r w:rsidR="00244334" w:rsidRPr="00EB722E">
        <w:rPr>
          <w:highlight w:val="yellow"/>
        </w:rPr>
        <w:t xml:space="preserve">pel </w:t>
      </w:r>
      <w:proofErr w:type="spellStart"/>
      <w:r w:rsidR="00244334" w:rsidRPr="00EB722E">
        <w:rPr>
          <w:highlight w:val="yellow"/>
        </w:rPr>
        <w:t>Provera</w:t>
      </w:r>
      <w:proofErr w:type="spellEnd"/>
      <w:r w:rsidR="00244334" w:rsidRPr="00EB722E">
        <w:rPr>
          <w:highlight w:val="yellow"/>
        </w:rPr>
        <w:t xml:space="preserve">, </w:t>
      </w:r>
      <w:proofErr w:type="spellStart"/>
      <w:r w:rsidR="00244334" w:rsidRPr="00EB722E">
        <w:rPr>
          <w:highlight w:val="yellow"/>
        </w:rPr>
        <w:t>Desogestrel</w:t>
      </w:r>
      <w:proofErr w:type="spellEnd"/>
      <w:r w:rsidR="00244334" w:rsidRPr="00EB722E">
        <w:rPr>
          <w:highlight w:val="yellow"/>
        </w:rPr>
        <w:t xml:space="preserve"> eller annan </w:t>
      </w:r>
      <w:proofErr w:type="gramStart"/>
      <w:r w:rsidR="00244334" w:rsidRPr="00EB722E">
        <w:rPr>
          <w:highlight w:val="yellow"/>
        </w:rPr>
        <w:t>gestagen metod</w:t>
      </w:r>
      <w:proofErr w:type="gramEnd"/>
      <w:r w:rsidR="00244334" w:rsidRPr="00EB722E">
        <w:rPr>
          <w:highlight w:val="yellow"/>
        </w:rPr>
        <w:t>.</w:t>
      </w:r>
      <w:r w:rsidR="00C75802">
        <w:t xml:space="preserve"> Patienten ska själv kolla gravtest innan påbörjad </w:t>
      </w:r>
      <w:proofErr w:type="gramStart"/>
      <w:r w:rsidR="00E20461" w:rsidRPr="00D30A87">
        <w:rPr>
          <w:highlight w:val="yellow"/>
        </w:rPr>
        <w:t>gestagen</w:t>
      </w:r>
      <w:r w:rsidR="00D30A87" w:rsidRPr="00D30A87">
        <w:rPr>
          <w:highlight w:val="yellow"/>
        </w:rPr>
        <w:t xml:space="preserve"> förbehandling</w:t>
      </w:r>
      <w:proofErr w:type="gramEnd"/>
      <w:r w:rsidR="00C75802">
        <w:t>.</w:t>
      </w:r>
    </w:p>
    <w:p w14:paraId="5DE0A8F6" w14:textId="4FBADC46" w:rsidR="00D55D57" w:rsidRDefault="00D55D57" w:rsidP="00A53398">
      <w:pPr>
        <w:pStyle w:val="Punktlista"/>
      </w:pPr>
      <w:r>
        <w:t xml:space="preserve">Om menstruerande med polyp </w:t>
      </w:r>
      <w:proofErr w:type="gramStart"/>
      <w:r>
        <w:t>&lt; 6</w:t>
      </w:r>
      <w:proofErr w:type="gramEnd"/>
      <w:r>
        <w:t xml:space="preserve"> mm eller tidigare misslyckat försök, överväg förbehandling med </w:t>
      </w:r>
      <w:proofErr w:type="spellStart"/>
      <w:r>
        <w:t>GnRH</w:t>
      </w:r>
      <w:proofErr w:type="spellEnd"/>
      <w:r>
        <w:t>-analo</w:t>
      </w:r>
      <w:r w:rsidR="005176F8">
        <w:t>g</w:t>
      </w:r>
      <w:r>
        <w:t xml:space="preserve"> (</w:t>
      </w:r>
      <w:proofErr w:type="spellStart"/>
      <w:r>
        <w:t>Enanton</w:t>
      </w:r>
      <w:proofErr w:type="spellEnd"/>
      <w:r>
        <w:t xml:space="preserve"> De</w:t>
      </w:r>
      <w:r w:rsidR="00855408">
        <w:softHyphen/>
      </w:r>
      <w:r>
        <w:t>pot) sex veckor och två veckor före ingrepp</w:t>
      </w:r>
      <w:r w:rsidR="00685960">
        <w:t>.</w:t>
      </w:r>
    </w:p>
    <w:p w14:paraId="43E99E7B" w14:textId="5619AD0C" w:rsidR="00685960" w:rsidRDefault="00685960" w:rsidP="00A53398">
      <w:pPr>
        <w:pStyle w:val="Punktlista"/>
      </w:pPr>
      <w:r>
        <w:t>Tablett Paracetamol 500 mg x 2 och tablett Ibuprofen 400 mg x 1.</w:t>
      </w:r>
    </w:p>
    <w:p w14:paraId="3DC45B03" w14:textId="35D7C57E" w:rsidR="00685960" w:rsidRDefault="00685960" w:rsidP="00A53398">
      <w:pPr>
        <w:pStyle w:val="Punktlista"/>
      </w:pPr>
      <w:r>
        <w:t xml:space="preserve">Om orolig/nervös patient överväg premedicinering med tablett </w:t>
      </w:r>
      <w:proofErr w:type="spellStart"/>
      <w:r>
        <w:t>Stesolid</w:t>
      </w:r>
      <w:proofErr w:type="spellEnd"/>
      <w:r>
        <w:t xml:space="preserve"> 5–10 mg x 1, en timme före ingrepp.</w:t>
      </w:r>
    </w:p>
    <w:p w14:paraId="39EEAD35" w14:textId="7B8756EC" w:rsidR="00685960" w:rsidRDefault="00685960" w:rsidP="00A53398">
      <w:pPr>
        <w:pStyle w:val="Punktlista"/>
      </w:pPr>
      <w:r>
        <w:t>PCB.</w:t>
      </w:r>
    </w:p>
    <w:p w14:paraId="3B6816E6" w14:textId="373D0AEE" w:rsidR="00685960" w:rsidRDefault="00903AFB" w:rsidP="00A53398">
      <w:pPr>
        <w:pStyle w:val="Punktlista"/>
      </w:pPr>
      <w:r>
        <w:t>Boka 60 minuter.</w:t>
      </w:r>
    </w:p>
    <w:p w14:paraId="11F8C82B" w14:textId="6D2EE96E" w:rsidR="00903AFB" w:rsidRDefault="00903AFB" w:rsidP="00A53398">
      <w:pPr>
        <w:pStyle w:val="Punktlista"/>
      </w:pPr>
      <w:r>
        <w:t>U-</w:t>
      </w:r>
      <w:proofErr w:type="spellStart"/>
      <w:r>
        <w:t>hCG</w:t>
      </w:r>
      <w:proofErr w:type="spellEnd"/>
      <w:r>
        <w:t xml:space="preserve"> på fertil patient inför ingreppet.</w:t>
      </w:r>
    </w:p>
    <w:p w14:paraId="07AF1E26" w14:textId="46E3347A" w:rsidR="00903AFB" w:rsidRDefault="00903AFB" w:rsidP="00A53398">
      <w:pPr>
        <w:pStyle w:val="Punktlista"/>
      </w:pPr>
      <w:r>
        <w:t>Sätt i v infart om patienten förväntas behöva i v smärtlindring.</w:t>
      </w:r>
    </w:p>
    <w:p w14:paraId="18D26FEB" w14:textId="61675592" w:rsidR="006332D0" w:rsidRDefault="006332D0" w:rsidP="006332D0">
      <w:pPr>
        <w:pStyle w:val="MellanrubrikVGR"/>
      </w:pPr>
      <w:r>
        <w:t>Utrustning</w:t>
      </w:r>
    </w:p>
    <w:p w14:paraId="5168E619" w14:textId="6D1AD893" w:rsidR="006332D0" w:rsidRPr="00141C78" w:rsidRDefault="006332D0" w:rsidP="006332D0">
      <w:pPr>
        <w:rPr>
          <w:b/>
          <w:bCs/>
          <w:i/>
          <w:iCs/>
        </w:rPr>
      </w:pPr>
      <w:r w:rsidRPr="00141C78">
        <w:rPr>
          <w:b/>
          <w:bCs/>
          <w:i/>
          <w:iCs/>
        </w:rPr>
        <w:t>Alltid:</w:t>
      </w:r>
    </w:p>
    <w:p w14:paraId="4C5F3B78" w14:textId="421C2076" w:rsidR="006332D0" w:rsidRDefault="006332D0" w:rsidP="006332D0">
      <w:pPr>
        <w:pStyle w:val="Punktlista"/>
      </w:pPr>
      <w:proofErr w:type="spellStart"/>
      <w:r>
        <w:t>Hysteroskop</w:t>
      </w:r>
      <w:proofErr w:type="spellEnd"/>
      <w:r>
        <w:t xml:space="preserve">; Karl </w:t>
      </w:r>
      <w:proofErr w:type="spellStart"/>
      <w:r>
        <w:t>Storz</w:t>
      </w:r>
      <w:proofErr w:type="spellEnd"/>
      <w:r>
        <w:t>.</w:t>
      </w:r>
    </w:p>
    <w:p w14:paraId="08A5FF1F" w14:textId="10103705" w:rsidR="006332D0" w:rsidRDefault="006332D0" w:rsidP="006332D0">
      <w:pPr>
        <w:pStyle w:val="Punktlista"/>
      </w:pPr>
      <w:r>
        <w:t>Stapel + vätskehanteringssystem</w:t>
      </w:r>
      <w:r w:rsidR="005176F8">
        <w:t xml:space="preserve"> </w:t>
      </w:r>
      <w:r w:rsidR="005176F8" w:rsidRPr="005176F8">
        <w:rPr>
          <w:highlight w:val="yellow"/>
        </w:rPr>
        <w:t>(</w:t>
      </w:r>
      <w:proofErr w:type="spellStart"/>
      <w:r w:rsidR="005176F8" w:rsidRPr="005176F8">
        <w:rPr>
          <w:highlight w:val="yellow"/>
        </w:rPr>
        <w:t>Hysteromat</w:t>
      </w:r>
      <w:proofErr w:type="spellEnd"/>
      <w:r w:rsidR="005176F8" w:rsidRPr="005176F8">
        <w:rPr>
          <w:highlight w:val="yellow"/>
        </w:rPr>
        <w:t>)</w:t>
      </w:r>
      <w:r w:rsidR="00540E7C" w:rsidRPr="005176F8">
        <w:rPr>
          <w:highlight w:val="yellow"/>
        </w:rPr>
        <w:t>.</w:t>
      </w:r>
    </w:p>
    <w:p w14:paraId="7102581E" w14:textId="109621ED" w:rsidR="00540E7C" w:rsidRDefault="00540E7C" w:rsidP="006332D0">
      <w:pPr>
        <w:pStyle w:val="Punktlista"/>
      </w:pPr>
      <w:proofErr w:type="spellStart"/>
      <w:r>
        <w:t>NaCl</w:t>
      </w:r>
      <w:proofErr w:type="spellEnd"/>
      <w:r>
        <w:t xml:space="preserve"> 3000 ml.</w:t>
      </w:r>
    </w:p>
    <w:p w14:paraId="1FF6929A" w14:textId="1E2CC3AB" w:rsidR="00540E7C" w:rsidRDefault="00540E7C" w:rsidP="006332D0">
      <w:pPr>
        <w:pStyle w:val="Punktlista"/>
      </w:pPr>
      <w:r>
        <w:t>Uppsamlingspåse (genomskinlig v-påse från förlossningen).</w:t>
      </w:r>
    </w:p>
    <w:p w14:paraId="66F04E0A" w14:textId="0A7BB578" w:rsidR="00540E7C" w:rsidRDefault="00540E7C" w:rsidP="006332D0">
      <w:pPr>
        <w:pStyle w:val="Punktlista"/>
      </w:pPr>
      <w:r>
        <w:t>Sterila handskar.</w:t>
      </w:r>
    </w:p>
    <w:p w14:paraId="4DDDA16A" w14:textId="146940C2" w:rsidR="00073C2E" w:rsidRDefault="00073C2E" w:rsidP="006332D0">
      <w:pPr>
        <w:pStyle w:val="Punktlista"/>
      </w:pPr>
      <w:r>
        <w:t>Förkläden.</w:t>
      </w:r>
    </w:p>
    <w:p w14:paraId="29597DFA" w14:textId="7A857342" w:rsidR="00073C2E" w:rsidRDefault="00073C2E" w:rsidP="006332D0">
      <w:pPr>
        <w:pStyle w:val="Punktlista"/>
      </w:pPr>
      <w:r>
        <w:t>Steril grön duk x 2.</w:t>
      </w:r>
    </w:p>
    <w:p w14:paraId="5E359218" w14:textId="7282417D" w:rsidR="00073C2E" w:rsidRDefault="00073C2E" w:rsidP="006332D0">
      <w:pPr>
        <w:pStyle w:val="Punktlista"/>
      </w:pPr>
      <w:r>
        <w:t>Vid behov sterilpackat:</w:t>
      </w:r>
      <w:r>
        <w:br/>
        <w:t>-</w:t>
      </w:r>
      <w:r>
        <w:tab/>
      </w:r>
      <w:proofErr w:type="spellStart"/>
      <w:r>
        <w:t>Spekula</w:t>
      </w:r>
      <w:proofErr w:type="spellEnd"/>
      <w:r>
        <w:t xml:space="preserve"> och </w:t>
      </w:r>
      <w:proofErr w:type="spellStart"/>
      <w:r>
        <w:t>depressor</w:t>
      </w:r>
      <w:proofErr w:type="spellEnd"/>
      <w:r>
        <w:t>.</w:t>
      </w:r>
      <w:r>
        <w:br/>
        <w:t>-</w:t>
      </w:r>
      <w:r>
        <w:tab/>
      </w:r>
      <w:r w:rsidR="007D3AD7">
        <w:t>Schrödertång.</w:t>
      </w:r>
      <w:r w:rsidR="007D3AD7">
        <w:br/>
        <w:t>-</w:t>
      </w:r>
      <w:r w:rsidR="007D3AD7">
        <w:tab/>
      </w:r>
      <w:proofErr w:type="spellStart"/>
      <w:r w:rsidR="007D3AD7">
        <w:t>Hegarstift</w:t>
      </w:r>
      <w:proofErr w:type="spellEnd"/>
      <w:r w:rsidR="007D3AD7">
        <w:t xml:space="preserve"> till och med 6.</w:t>
      </w:r>
    </w:p>
    <w:p w14:paraId="39D81194" w14:textId="059AD905" w:rsidR="007D3AD7" w:rsidRDefault="007D3AD7" w:rsidP="006332D0">
      <w:pPr>
        <w:pStyle w:val="Punktlista"/>
      </w:pPr>
      <w:r>
        <w:t>PCB – Carbocain 10 mg/ml och spruta 20 ml.</w:t>
      </w:r>
    </w:p>
    <w:p w14:paraId="2DB36062" w14:textId="7AC61EBC" w:rsidR="007765C7" w:rsidRDefault="007765C7" w:rsidP="007765C7">
      <w:pPr>
        <w:pStyle w:val="Punktlista"/>
        <w:numPr>
          <w:ilvl w:val="0"/>
          <w:numId w:val="0"/>
        </w:numPr>
        <w:ind w:left="1712" w:hanging="357"/>
      </w:pPr>
    </w:p>
    <w:p w14:paraId="22647DD5" w14:textId="23C030F3" w:rsidR="007765C7" w:rsidRPr="00141C78" w:rsidRDefault="007765C7" w:rsidP="007765C7">
      <w:pPr>
        <w:pStyle w:val="Punktlista"/>
        <w:numPr>
          <w:ilvl w:val="0"/>
          <w:numId w:val="0"/>
        </w:numPr>
        <w:ind w:left="1712" w:hanging="357"/>
        <w:rPr>
          <w:b/>
          <w:bCs/>
          <w:i/>
          <w:iCs/>
        </w:rPr>
      </w:pPr>
      <w:r w:rsidRPr="00141C78">
        <w:rPr>
          <w:b/>
          <w:bCs/>
          <w:i/>
          <w:iCs/>
        </w:rPr>
        <w:t xml:space="preserve">Arbetsinstrument till </w:t>
      </w:r>
      <w:proofErr w:type="spellStart"/>
      <w:r w:rsidRPr="00141C78">
        <w:rPr>
          <w:b/>
          <w:bCs/>
          <w:i/>
          <w:iCs/>
        </w:rPr>
        <w:t>hysteroskopet</w:t>
      </w:r>
      <w:proofErr w:type="spellEnd"/>
      <w:r w:rsidRPr="00141C78">
        <w:rPr>
          <w:b/>
          <w:bCs/>
          <w:i/>
          <w:iCs/>
        </w:rPr>
        <w:t>:</w:t>
      </w:r>
    </w:p>
    <w:p w14:paraId="0BA7D6A9" w14:textId="18259E58" w:rsidR="007765C7" w:rsidRDefault="007765C7" w:rsidP="007765C7">
      <w:pPr>
        <w:pStyle w:val="Punktlista"/>
      </w:pPr>
      <w:proofErr w:type="spellStart"/>
      <w:r>
        <w:t>Shaverhandtag</w:t>
      </w:r>
      <w:proofErr w:type="spellEnd"/>
      <w:r>
        <w:t xml:space="preserve"> och energikälla.</w:t>
      </w:r>
    </w:p>
    <w:p w14:paraId="6B886800" w14:textId="7A6ED0FA" w:rsidR="007765C7" w:rsidRDefault="007765C7" w:rsidP="007765C7">
      <w:pPr>
        <w:pStyle w:val="Punktlista"/>
      </w:pPr>
      <w:r>
        <w:t>Fattningstång.</w:t>
      </w:r>
    </w:p>
    <w:p w14:paraId="1A8D03B4" w14:textId="4166E952" w:rsidR="007765C7" w:rsidRDefault="007765C7" w:rsidP="007765C7">
      <w:pPr>
        <w:pStyle w:val="Punktlista"/>
      </w:pPr>
      <w:r>
        <w:t>Biopsitång.</w:t>
      </w:r>
    </w:p>
    <w:p w14:paraId="31EB5467" w14:textId="3BB5A1D8" w:rsidR="00141C78" w:rsidRDefault="00141C78" w:rsidP="00141C78">
      <w:pPr>
        <w:pStyle w:val="Rubrik2"/>
      </w:pPr>
      <w:r>
        <w:lastRenderedPageBreak/>
        <w:t>Instruktion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7"/>
      </w:tblGrid>
      <w:tr w:rsidR="00FE1C7C" w14:paraId="0F428C18" w14:textId="77777777" w:rsidTr="00EF78BE">
        <w:tc>
          <w:tcPr>
            <w:tcW w:w="8919" w:type="dxa"/>
          </w:tcPr>
          <w:p w14:paraId="2DC8E694" w14:textId="308D356D" w:rsidR="00FE1C7C" w:rsidRDefault="00EF78BE" w:rsidP="00141C78">
            <w:pPr>
              <w:ind w:left="0"/>
            </w:pPr>
            <w:r>
              <w:rPr>
                <w:noProof/>
              </w:rPr>
              <w:drawing>
                <wp:inline distT="0" distB="0" distL="0" distR="0" wp14:anchorId="319C41C1" wp14:editId="06D18FFB">
                  <wp:extent cx="4231005" cy="2225040"/>
                  <wp:effectExtent l="0" t="0" r="0" b="381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31005" cy="2225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4443362" w14:textId="31F6C129" w:rsidR="00490D5C" w:rsidRDefault="00490D5C" w:rsidP="00490D5C">
      <w:pPr>
        <w:pStyle w:val="Punktlista"/>
      </w:pPr>
      <w:r>
        <w:t>Patient tömmer blåsan på toaletten.</w:t>
      </w:r>
    </w:p>
    <w:p w14:paraId="24913FED" w14:textId="50164233" w:rsidR="00490D5C" w:rsidRDefault="00490D5C" w:rsidP="00490D5C">
      <w:pPr>
        <w:pStyle w:val="Punktlista"/>
      </w:pPr>
      <w:r>
        <w:t>Om du inte undersökt patienten tidigare, utför gynundersökning inklusive vaginalt ultraljud. Försök bilda en uppfattning om kavi</w:t>
      </w:r>
      <w:r w:rsidR="00855408">
        <w:softHyphen/>
      </w:r>
      <w:r>
        <w:t xml:space="preserve">tetens riktning och storlek. </w:t>
      </w:r>
      <w:r w:rsidR="004B5240">
        <w:t>Försök lokalisera förändringen som är av intresse.</w:t>
      </w:r>
    </w:p>
    <w:p w14:paraId="1754B942" w14:textId="31B9D507" w:rsidR="00F77D66" w:rsidRDefault="00F77D66" w:rsidP="00490D5C">
      <w:pPr>
        <w:pStyle w:val="Punktlista"/>
      </w:pPr>
      <w:r>
        <w:t>Lägg PCB.</w:t>
      </w:r>
    </w:p>
    <w:p w14:paraId="25E89E1F" w14:textId="70A52B09" w:rsidR="00F77D66" w:rsidRDefault="00F77D66" w:rsidP="00490D5C">
      <w:pPr>
        <w:pStyle w:val="Punktlista"/>
      </w:pPr>
      <w:r>
        <w:t xml:space="preserve">Tvätta underlivet med </w:t>
      </w:r>
      <w:proofErr w:type="spellStart"/>
      <w:r w:rsidR="0078252A" w:rsidRPr="0078252A">
        <w:rPr>
          <w:highlight w:val="yellow"/>
        </w:rPr>
        <w:t>Descutan</w:t>
      </w:r>
      <w:r w:rsidRPr="0078252A">
        <w:rPr>
          <w:highlight w:val="yellow"/>
        </w:rPr>
        <w:t>svamp</w:t>
      </w:r>
      <w:proofErr w:type="spellEnd"/>
      <w:r>
        <w:t>.</w:t>
      </w:r>
    </w:p>
    <w:p w14:paraId="4344364A" w14:textId="7E3B20A6" w:rsidR="00F77D66" w:rsidRDefault="00D213B6" w:rsidP="00490D5C">
      <w:pPr>
        <w:pStyle w:val="Punktlista"/>
      </w:pPr>
      <w:r>
        <w:t xml:space="preserve">Uppsamlingspåse för utflödesvätska placeras under patientens säte i </w:t>
      </w:r>
      <w:proofErr w:type="spellStart"/>
      <w:r>
        <w:t>gynstolen</w:t>
      </w:r>
      <w:proofErr w:type="spellEnd"/>
      <w:r>
        <w:t>.</w:t>
      </w:r>
    </w:p>
    <w:p w14:paraId="3A908894" w14:textId="195BB2F3" w:rsidR="00D213B6" w:rsidRDefault="00D213B6" w:rsidP="00490D5C">
      <w:pPr>
        <w:pStyle w:val="Punktlista"/>
      </w:pPr>
      <w:r>
        <w:t>Med steril</w:t>
      </w:r>
      <w:r w:rsidR="00DC0C5F">
        <w:t xml:space="preserve"> </w:t>
      </w:r>
      <w:r>
        <w:t xml:space="preserve">teknik kopplas </w:t>
      </w:r>
      <w:proofErr w:type="spellStart"/>
      <w:r>
        <w:t>hysteroskopet</w:t>
      </w:r>
      <w:proofErr w:type="spellEnd"/>
      <w:r>
        <w:t xml:space="preserve"> samman, använd kamera</w:t>
      </w:r>
      <w:r w:rsidR="00855408">
        <w:softHyphen/>
      </w:r>
      <w:r>
        <w:t>skydd.</w:t>
      </w:r>
    </w:p>
    <w:p w14:paraId="28B036F3" w14:textId="2FBA4569" w:rsidR="00D213B6" w:rsidRDefault="001168BC" w:rsidP="00490D5C">
      <w:pPr>
        <w:pStyle w:val="Punktlista"/>
      </w:pPr>
      <w:r>
        <w:t xml:space="preserve">Koppla spolvätska, </w:t>
      </w:r>
      <w:proofErr w:type="spellStart"/>
      <w:r>
        <w:t>NaCl</w:t>
      </w:r>
      <w:proofErr w:type="spellEnd"/>
      <w:r>
        <w:t xml:space="preserve"> och spola genom instrumentet. Testa su</w:t>
      </w:r>
      <w:r w:rsidR="00855408">
        <w:softHyphen/>
      </w:r>
      <w:r>
        <w:t xml:space="preserve">gen. </w:t>
      </w:r>
    </w:p>
    <w:p w14:paraId="6C1ECFED" w14:textId="20273B46" w:rsidR="001168BC" w:rsidRDefault="001168BC" w:rsidP="00490D5C">
      <w:pPr>
        <w:pStyle w:val="Punktlista"/>
      </w:pPr>
      <w:r>
        <w:t>Koppla ljuskälla.</w:t>
      </w:r>
    </w:p>
    <w:p w14:paraId="212635C7" w14:textId="54911A6E" w:rsidR="001168BC" w:rsidRDefault="001168BC" w:rsidP="00490D5C">
      <w:pPr>
        <w:pStyle w:val="Punktlista"/>
      </w:pPr>
      <w:r>
        <w:t>Registrera patientdata</w:t>
      </w:r>
      <w:r w:rsidR="00BC150F">
        <w:t xml:space="preserve"> i </w:t>
      </w:r>
      <w:proofErr w:type="spellStart"/>
      <w:r w:rsidR="00BC150F">
        <w:t>TelePac</w:t>
      </w:r>
      <w:proofErr w:type="spellEnd"/>
      <w:r w:rsidR="00BC150F">
        <w:t xml:space="preserve"> för att kunna lagra bilder på USB-sticka.</w:t>
      </w:r>
    </w:p>
    <w:p w14:paraId="3C03CFF9" w14:textId="5897CD28" w:rsidR="00BC150F" w:rsidRDefault="00BC150F" w:rsidP="00490D5C">
      <w:pPr>
        <w:pStyle w:val="Punktlista"/>
      </w:pPr>
      <w:r>
        <w:t>Kontrollera inställningar på vätskehanteringssystemet. Normal</w:t>
      </w:r>
      <w:r w:rsidR="00855408">
        <w:softHyphen/>
      </w:r>
      <w:r>
        <w:t>värden står på apparaten.</w:t>
      </w:r>
    </w:p>
    <w:p w14:paraId="1839AAB7" w14:textId="0FF81645" w:rsidR="00BC150F" w:rsidRDefault="00170C9B" w:rsidP="00490D5C">
      <w:pPr>
        <w:pStyle w:val="Punktlista"/>
      </w:pPr>
      <w:r>
        <w:t>När allt är kopplat tar assistenten på sterila handskar.</w:t>
      </w:r>
    </w:p>
    <w:p w14:paraId="7900D9CE" w14:textId="43867D14" w:rsidR="00170C9B" w:rsidRDefault="00170C9B" w:rsidP="00490D5C">
      <w:pPr>
        <w:pStyle w:val="Punktlista"/>
      </w:pPr>
      <w:r>
        <w:t xml:space="preserve">Öppna kranen för spolvätskan. För in </w:t>
      </w:r>
      <w:proofErr w:type="spellStart"/>
      <w:r>
        <w:t>hysteroskopet</w:t>
      </w:r>
      <w:proofErr w:type="spellEnd"/>
      <w:r>
        <w:t xml:space="preserve"> i vagina och leta fram cervixanalen.</w:t>
      </w:r>
    </w:p>
    <w:p w14:paraId="71775EC4" w14:textId="148D8372" w:rsidR="004C4760" w:rsidRDefault="004C4760" w:rsidP="00490D5C">
      <w:pPr>
        <w:pStyle w:val="Punktlista"/>
      </w:pPr>
      <w:r>
        <w:t>Du ska hela tiden se kanalen. Vid dålig sikt backa lite och vänta. Låt spolvätskan visa vägen. Vid svårighet öka trycket till 100–120</w:t>
      </w:r>
      <w:r w:rsidR="00B36DD6">
        <w:t xml:space="preserve"> </w:t>
      </w:r>
      <w:proofErr w:type="spellStart"/>
      <w:r w:rsidR="00B36DD6">
        <w:t>mmHg</w:t>
      </w:r>
      <w:proofErr w:type="spellEnd"/>
      <w:r w:rsidR="00B36DD6">
        <w:t>.</w:t>
      </w:r>
    </w:p>
    <w:p w14:paraId="3E18763F" w14:textId="1ADFE207" w:rsidR="00B36DD6" w:rsidRDefault="00B36DD6" w:rsidP="00490D5C">
      <w:pPr>
        <w:pStyle w:val="Punktlista"/>
      </w:pPr>
      <w:r>
        <w:t xml:space="preserve">I kaviteten lokalisera </w:t>
      </w:r>
      <w:proofErr w:type="spellStart"/>
      <w:r>
        <w:t>tubarostierna</w:t>
      </w:r>
      <w:proofErr w:type="spellEnd"/>
      <w:r>
        <w:t>, på båda sidor, för att förvissa dig om att du är i kaviteten. Håll alltid kamerahuvudets knappar riktade uppåt.</w:t>
      </w:r>
    </w:p>
    <w:p w14:paraId="7EF49808" w14:textId="28DFF088" w:rsidR="00B36DD6" w:rsidRDefault="00B36DD6" w:rsidP="00490D5C">
      <w:pPr>
        <w:pStyle w:val="Punktlista"/>
      </w:pPr>
      <w:r>
        <w:t>Om cervix är för trång duka fram sterila instrument (</w:t>
      </w:r>
      <w:proofErr w:type="spellStart"/>
      <w:r>
        <w:t>spekula</w:t>
      </w:r>
      <w:proofErr w:type="spellEnd"/>
      <w:r>
        <w:t xml:space="preserve">, </w:t>
      </w:r>
      <w:proofErr w:type="spellStart"/>
      <w:r>
        <w:t>de</w:t>
      </w:r>
      <w:r w:rsidR="00855408">
        <w:softHyphen/>
      </w:r>
      <w:r>
        <w:t>pressor</w:t>
      </w:r>
      <w:proofErr w:type="spellEnd"/>
      <w:r>
        <w:t xml:space="preserve">, klotång, </w:t>
      </w:r>
      <w:proofErr w:type="spellStart"/>
      <w:r>
        <w:t>hegarstift</w:t>
      </w:r>
      <w:proofErr w:type="spellEnd"/>
      <w:r>
        <w:t xml:space="preserve">) och </w:t>
      </w:r>
      <w:proofErr w:type="spellStart"/>
      <w:r>
        <w:t>dilatera</w:t>
      </w:r>
      <w:proofErr w:type="spellEnd"/>
      <w:r>
        <w:t xml:space="preserve"> till </w:t>
      </w:r>
      <w:proofErr w:type="spellStart"/>
      <w:r>
        <w:t>Hegar</w:t>
      </w:r>
      <w:proofErr w:type="spellEnd"/>
      <w:r>
        <w:t xml:space="preserve"> 6.</w:t>
      </w:r>
    </w:p>
    <w:p w14:paraId="42EDD02B" w14:textId="1C2BAF11" w:rsidR="00B36DD6" w:rsidRDefault="00454B09" w:rsidP="00490D5C">
      <w:pPr>
        <w:pStyle w:val="Punktlista"/>
      </w:pPr>
      <w:r>
        <w:lastRenderedPageBreak/>
        <w:t xml:space="preserve">Används </w:t>
      </w:r>
      <w:proofErr w:type="spellStart"/>
      <w:r>
        <w:t>morcellator</w:t>
      </w:r>
      <w:proofErr w:type="spellEnd"/>
      <w:r>
        <w:t xml:space="preserve"> samlas preparatet i preparatfångare. Den fylls med formalin och skickas till patologen.</w:t>
      </w:r>
    </w:p>
    <w:p w14:paraId="491C6F1F" w14:textId="3EF2927A" w:rsidR="00F33E29" w:rsidRDefault="00F33E29" w:rsidP="00F33E29">
      <w:pPr>
        <w:pStyle w:val="Rubrik2"/>
      </w:pPr>
      <w:r>
        <w:t>Tvätt och sterilisering</w:t>
      </w:r>
    </w:p>
    <w:p w14:paraId="06F19872" w14:textId="0C9CDCF5" w:rsidR="00F33E29" w:rsidRDefault="00F33E29" w:rsidP="00F33E29">
      <w:r>
        <w:t>Efter användning tas instrumentet isär. Samtliga ventiler öppnas. Synlig smuts sköljs och torkas av. Fyll i lista över sterilgods och spara eventu</w:t>
      </w:r>
      <w:r w:rsidR="00855408">
        <w:softHyphen/>
      </w:r>
      <w:r>
        <w:t>ella streckkoder från särpackade instrument på listan.</w:t>
      </w:r>
      <w:r w:rsidR="00C96164">
        <w:t xml:space="preserve"> Skickas till operat</w:t>
      </w:r>
      <w:r w:rsidR="00855408">
        <w:softHyphen/>
      </w:r>
      <w:r w:rsidR="00C96164">
        <w:t>ion för sterilisering.</w:t>
      </w:r>
    </w:p>
    <w:p w14:paraId="4F1D936E" w14:textId="7B04CAF6" w:rsidR="00891D10" w:rsidRPr="00556D7A" w:rsidRDefault="00891D10" w:rsidP="00891D10">
      <w:pPr>
        <w:pStyle w:val="Rubrik2"/>
        <w:rPr>
          <w:highlight w:val="yellow"/>
        </w:rPr>
      </w:pPr>
      <w:r w:rsidRPr="00556D7A">
        <w:rPr>
          <w:highlight w:val="yellow"/>
        </w:rPr>
        <w:t>Länkar</w:t>
      </w:r>
    </w:p>
    <w:p w14:paraId="676EA080" w14:textId="1221A83D" w:rsidR="00891D10" w:rsidRPr="00556D7A" w:rsidRDefault="004A15B9" w:rsidP="00891D10">
      <w:pPr>
        <w:rPr>
          <w:highlight w:val="yellow"/>
        </w:rPr>
      </w:pPr>
      <w:hyperlink r:id="rId13" w:history="1">
        <w:r w:rsidR="00891D10" w:rsidRPr="00556D7A">
          <w:rPr>
            <w:rStyle w:val="Hyperlnk"/>
            <w:highlight w:val="yellow"/>
          </w:rPr>
          <w:t>Information inför operation på gynmottagningen i Skövde</w:t>
        </w:r>
      </w:hyperlink>
      <w:r w:rsidR="00891D10" w:rsidRPr="00556D7A">
        <w:rPr>
          <w:highlight w:val="yellow"/>
        </w:rPr>
        <w:t>.</w:t>
      </w:r>
    </w:p>
    <w:p w14:paraId="54DEF32D" w14:textId="719EC90E" w:rsidR="004A15B9" w:rsidRPr="00891D10" w:rsidRDefault="002B2AF5" w:rsidP="00891D10">
      <w:hyperlink r:id="rId14" w:history="1">
        <w:r w:rsidRPr="00556D7A">
          <w:rPr>
            <w:rStyle w:val="Hyperlnk"/>
            <w:highlight w:val="yellow"/>
          </w:rPr>
          <w:t>Utskrivningsbesked – hysteroskopi i lokalbedövning</w:t>
        </w:r>
      </w:hyperlink>
      <w:r w:rsidRPr="00556D7A">
        <w:rPr>
          <w:highlight w:val="yellow"/>
        </w:rPr>
        <w:t>.</w:t>
      </w:r>
    </w:p>
    <w:p w14:paraId="5AFB39FD" w14:textId="6105E78A" w:rsidR="005218AA" w:rsidRDefault="005218AA" w:rsidP="005218AA"/>
    <w:sectPr w:rsidR="005218AA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414D8" w14:textId="77777777" w:rsidR="00C66B30" w:rsidRDefault="00C66B30">
      <w:r>
        <w:separator/>
      </w:r>
    </w:p>
  </w:endnote>
  <w:endnote w:type="continuationSeparator" w:id="0">
    <w:p w14:paraId="07560F6C" w14:textId="77777777" w:rsidR="00C66B30" w:rsidRDefault="00C66B30">
      <w:r>
        <w:continuationSeparator/>
      </w:r>
    </w:p>
  </w:endnote>
  <w:endnote w:type="continuationNotice" w:id="1">
    <w:p w14:paraId="3A570E8B" w14:textId="77777777" w:rsidR="00C66B30" w:rsidRDefault="00C66B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BC64B" w14:textId="77777777" w:rsidR="00C66B30" w:rsidRDefault="00C66B30"/>
  </w:footnote>
  <w:footnote w:type="continuationSeparator" w:id="0">
    <w:p w14:paraId="0B2EC549" w14:textId="77777777" w:rsidR="00C66B30" w:rsidRDefault="00C66B30">
      <w:r>
        <w:continuationSeparator/>
      </w:r>
    </w:p>
  </w:footnote>
  <w:footnote w:type="continuationNotice" w:id="1">
    <w:p w14:paraId="3CF185A8" w14:textId="77777777" w:rsidR="00C66B30" w:rsidRDefault="00C66B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5660265">
    <w:abstractNumId w:val="17"/>
  </w:num>
  <w:num w:numId="2" w16cid:durableId="2125877036">
    <w:abstractNumId w:val="14"/>
  </w:num>
  <w:num w:numId="3" w16cid:durableId="846215232">
    <w:abstractNumId w:val="0"/>
  </w:num>
  <w:num w:numId="4" w16cid:durableId="1082219854">
    <w:abstractNumId w:val="6"/>
  </w:num>
  <w:num w:numId="5" w16cid:durableId="1937516562">
    <w:abstractNumId w:val="15"/>
  </w:num>
  <w:num w:numId="6" w16cid:durableId="1491750510">
    <w:abstractNumId w:val="2"/>
  </w:num>
  <w:num w:numId="7" w16cid:durableId="1190409138">
    <w:abstractNumId w:val="11"/>
  </w:num>
  <w:num w:numId="8" w16cid:durableId="71590268">
    <w:abstractNumId w:val="8"/>
  </w:num>
  <w:num w:numId="9" w16cid:durableId="1920677784">
    <w:abstractNumId w:val="1"/>
  </w:num>
  <w:num w:numId="10" w16cid:durableId="1910920719">
    <w:abstractNumId w:val="1"/>
  </w:num>
  <w:num w:numId="11" w16cid:durableId="39287844">
    <w:abstractNumId w:val="3"/>
  </w:num>
  <w:num w:numId="12" w16cid:durableId="1276669746">
    <w:abstractNumId w:val="4"/>
  </w:num>
  <w:num w:numId="13" w16cid:durableId="1379278625">
    <w:abstractNumId w:val="13"/>
  </w:num>
  <w:num w:numId="14" w16cid:durableId="219295202">
    <w:abstractNumId w:val="9"/>
  </w:num>
  <w:num w:numId="15" w16cid:durableId="1853564955">
    <w:abstractNumId w:val="7"/>
  </w:num>
  <w:num w:numId="16" w16cid:durableId="2005743132">
    <w:abstractNumId w:val="12"/>
  </w:num>
  <w:num w:numId="17" w16cid:durableId="1002509963">
    <w:abstractNumId w:val="5"/>
  </w:num>
  <w:num w:numId="18" w16cid:durableId="1535539021">
    <w:abstractNumId w:val="10"/>
  </w:num>
  <w:num w:numId="19" w16cid:durableId="3743545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F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3C2E"/>
    <w:rsid w:val="00082035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8BC"/>
    <w:rsid w:val="00131B08"/>
    <w:rsid w:val="00132A59"/>
    <w:rsid w:val="00133337"/>
    <w:rsid w:val="00133A0F"/>
    <w:rsid w:val="0013580F"/>
    <w:rsid w:val="00137B6D"/>
    <w:rsid w:val="0014070B"/>
    <w:rsid w:val="00141C78"/>
    <w:rsid w:val="001422C1"/>
    <w:rsid w:val="001522AE"/>
    <w:rsid w:val="00157D5B"/>
    <w:rsid w:val="00161FE6"/>
    <w:rsid w:val="00164C3D"/>
    <w:rsid w:val="00166D3A"/>
    <w:rsid w:val="00170C9B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5179"/>
    <w:rsid w:val="00201661"/>
    <w:rsid w:val="00211487"/>
    <w:rsid w:val="00211D91"/>
    <w:rsid w:val="00217DEC"/>
    <w:rsid w:val="00235B57"/>
    <w:rsid w:val="00244334"/>
    <w:rsid w:val="00250F24"/>
    <w:rsid w:val="002523C5"/>
    <w:rsid w:val="0025380B"/>
    <w:rsid w:val="00253EAF"/>
    <w:rsid w:val="0025703A"/>
    <w:rsid w:val="00262F3D"/>
    <w:rsid w:val="002630F1"/>
    <w:rsid w:val="00263281"/>
    <w:rsid w:val="00264696"/>
    <w:rsid w:val="002651D6"/>
    <w:rsid w:val="0026551F"/>
    <w:rsid w:val="00280A85"/>
    <w:rsid w:val="00284119"/>
    <w:rsid w:val="00290362"/>
    <w:rsid w:val="00290B5C"/>
    <w:rsid w:val="0029384F"/>
    <w:rsid w:val="00294791"/>
    <w:rsid w:val="002A1C4F"/>
    <w:rsid w:val="002A7450"/>
    <w:rsid w:val="002B0B30"/>
    <w:rsid w:val="002B0C78"/>
    <w:rsid w:val="002B2AF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0E59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11D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8BA"/>
    <w:rsid w:val="0043167E"/>
    <w:rsid w:val="0043409A"/>
    <w:rsid w:val="00446255"/>
    <w:rsid w:val="00451935"/>
    <w:rsid w:val="00454B09"/>
    <w:rsid w:val="00460ED0"/>
    <w:rsid w:val="00465651"/>
    <w:rsid w:val="00470CE7"/>
    <w:rsid w:val="00470F4F"/>
    <w:rsid w:val="00472482"/>
    <w:rsid w:val="00480DC7"/>
    <w:rsid w:val="004876F6"/>
    <w:rsid w:val="00490D5C"/>
    <w:rsid w:val="0049236A"/>
    <w:rsid w:val="00492718"/>
    <w:rsid w:val="004A15B9"/>
    <w:rsid w:val="004A355D"/>
    <w:rsid w:val="004A4970"/>
    <w:rsid w:val="004B2183"/>
    <w:rsid w:val="004B2A01"/>
    <w:rsid w:val="004B5240"/>
    <w:rsid w:val="004C3536"/>
    <w:rsid w:val="004C4760"/>
    <w:rsid w:val="004D7BA3"/>
    <w:rsid w:val="004F4518"/>
    <w:rsid w:val="004F4C62"/>
    <w:rsid w:val="00501433"/>
    <w:rsid w:val="00511CC4"/>
    <w:rsid w:val="005176F8"/>
    <w:rsid w:val="005218AA"/>
    <w:rsid w:val="00531E60"/>
    <w:rsid w:val="00540E7C"/>
    <w:rsid w:val="00541D07"/>
    <w:rsid w:val="00544BAB"/>
    <w:rsid w:val="00545F31"/>
    <w:rsid w:val="00556D7A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2D0"/>
    <w:rsid w:val="0065595B"/>
    <w:rsid w:val="00656DCD"/>
    <w:rsid w:val="00660269"/>
    <w:rsid w:val="00665F89"/>
    <w:rsid w:val="00673C92"/>
    <w:rsid w:val="006753EC"/>
    <w:rsid w:val="00675B98"/>
    <w:rsid w:val="00685193"/>
    <w:rsid w:val="0068596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5C7"/>
    <w:rsid w:val="0078252A"/>
    <w:rsid w:val="0078609F"/>
    <w:rsid w:val="007917BA"/>
    <w:rsid w:val="007A334E"/>
    <w:rsid w:val="007A5C6F"/>
    <w:rsid w:val="007D3AD7"/>
    <w:rsid w:val="007D4241"/>
    <w:rsid w:val="007D4317"/>
    <w:rsid w:val="007D4EA3"/>
    <w:rsid w:val="007F1CFF"/>
    <w:rsid w:val="007F5DD5"/>
    <w:rsid w:val="00816B07"/>
    <w:rsid w:val="00821A1B"/>
    <w:rsid w:val="008262E9"/>
    <w:rsid w:val="00827E69"/>
    <w:rsid w:val="00835C4D"/>
    <w:rsid w:val="00843F48"/>
    <w:rsid w:val="00851423"/>
    <w:rsid w:val="00855408"/>
    <w:rsid w:val="008569C6"/>
    <w:rsid w:val="00857848"/>
    <w:rsid w:val="008654B6"/>
    <w:rsid w:val="0087139C"/>
    <w:rsid w:val="00873419"/>
    <w:rsid w:val="00877F8F"/>
    <w:rsid w:val="00880E83"/>
    <w:rsid w:val="00891D1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3AF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40F3"/>
    <w:rsid w:val="00986D9B"/>
    <w:rsid w:val="009A0A4F"/>
    <w:rsid w:val="009B1F6B"/>
    <w:rsid w:val="009C0D12"/>
    <w:rsid w:val="009C1587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398"/>
    <w:rsid w:val="00A54A0B"/>
    <w:rsid w:val="00A65FD4"/>
    <w:rsid w:val="00A747F6"/>
    <w:rsid w:val="00A81198"/>
    <w:rsid w:val="00A81E48"/>
    <w:rsid w:val="00A82035"/>
    <w:rsid w:val="00A90D77"/>
    <w:rsid w:val="00A92E07"/>
    <w:rsid w:val="00AA0B3A"/>
    <w:rsid w:val="00AA3C2C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DD6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6071"/>
    <w:rsid w:val="00BB69DB"/>
    <w:rsid w:val="00BC150F"/>
    <w:rsid w:val="00BC322E"/>
    <w:rsid w:val="00BC44CD"/>
    <w:rsid w:val="00BC48A6"/>
    <w:rsid w:val="00BE7978"/>
    <w:rsid w:val="00C01F0D"/>
    <w:rsid w:val="00C07DDB"/>
    <w:rsid w:val="00C1195B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70E19"/>
    <w:rsid w:val="00C72574"/>
    <w:rsid w:val="00C7430C"/>
    <w:rsid w:val="00C75802"/>
    <w:rsid w:val="00C85DA1"/>
    <w:rsid w:val="00C9071C"/>
    <w:rsid w:val="00C908FF"/>
    <w:rsid w:val="00C96164"/>
    <w:rsid w:val="00C97BD3"/>
    <w:rsid w:val="00CA39EF"/>
    <w:rsid w:val="00CA521F"/>
    <w:rsid w:val="00CB0493"/>
    <w:rsid w:val="00CB17FF"/>
    <w:rsid w:val="00CB1ED7"/>
    <w:rsid w:val="00CC0A2E"/>
    <w:rsid w:val="00CC167C"/>
    <w:rsid w:val="00CC52D9"/>
    <w:rsid w:val="00CD6647"/>
    <w:rsid w:val="00CE099B"/>
    <w:rsid w:val="00CE4B73"/>
    <w:rsid w:val="00CF70BB"/>
    <w:rsid w:val="00D074DB"/>
    <w:rsid w:val="00D139CF"/>
    <w:rsid w:val="00D20779"/>
    <w:rsid w:val="00D213B6"/>
    <w:rsid w:val="00D30A87"/>
    <w:rsid w:val="00D37E7F"/>
    <w:rsid w:val="00D47AD7"/>
    <w:rsid w:val="00D51529"/>
    <w:rsid w:val="00D55D57"/>
    <w:rsid w:val="00D85218"/>
    <w:rsid w:val="00D915B1"/>
    <w:rsid w:val="00DA299D"/>
    <w:rsid w:val="00DA65C4"/>
    <w:rsid w:val="00DC0C5F"/>
    <w:rsid w:val="00DE4447"/>
    <w:rsid w:val="00DE5DA2"/>
    <w:rsid w:val="00DE63C6"/>
    <w:rsid w:val="00DF0033"/>
    <w:rsid w:val="00E026BF"/>
    <w:rsid w:val="00E07B1B"/>
    <w:rsid w:val="00E11853"/>
    <w:rsid w:val="00E20461"/>
    <w:rsid w:val="00E52A86"/>
    <w:rsid w:val="00E54B47"/>
    <w:rsid w:val="00E553BF"/>
    <w:rsid w:val="00E55D93"/>
    <w:rsid w:val="00E61294"/>
    <w:rsid w:val="00E7237C"/>
    <w:rsid w:val="00E77C46"/>
    <w:rsid w:val="00E80137"/>
    <w:rsid w:val="00E85EE4"/>
    <w:rsid w:val="00E86CE8"/>
    <w:rsid w:val="00E90E82"/>
    <w:rsid w:val="00EA00CB"/>
    <w:rsid w:val="00EA1BAA"/>
    <w:rsid w:val="00EA3FCD"/>
    <w:rsid w:val="00EA42A0"/>
    <w:rsid w:val="00EB6714"/>
    <w:rsid w:val="00EB722E"/>
    <w:rsid w:val="00EC0A68"/>
    <w:rsid w:val="00EC3C32"/>
    <w:rsid w:val="00EC5006"/>
    <w:rsid w:val="00ED49C3"/>
    <w:rsid w:val="00ED6CE8"/>
    <w:rsid w:val="00ED7AA6"/>
    <w:rsid w:val="00EE2A56"/>
    <w:rsid w:val="00EE3818"/>
    <w:rsid w:val="00EF78BE"/>
    <w:rsid w:val="00F15D16"/>
    <w:rsid w:val="00F22264"/>
    <w:rsid w:val="00F2564D"/>
    <w:rsid w:val="00F33E29"/>
    <w:rsid w:val="00F35B05"/>
    <w:rsid w:val="00F413D9"/>
    <w:rsid w:val="00F5135F"/>
    <w:rsid w:val="00F51F78"/>
    <w:rsid w:val="00F77D66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1C7C"/>
    <w:rsid w:val="00FF7C02"/>
    <w:rsid w:val="024801E3"/>
    <w:rsid w:val="376B654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5508-1258317394-261/surrogate/Information%20inf%c3%b6r%20operation%20p%c3%a5%20gynmottagningen%20Sk%c3%b6vde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5508-1258317394-260/surrogate/Utskrivningsbesked%20-%20hysteroskopi%20i%20lokalbed%c3%b6vning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526</Words>
  <Characters>3737</Characters>
  <Application>Microsoft Office Word</Application>
  <DocSecurity>0</DocSecurity>
  <Lines>31</Lines>
  <Paragraphs>8</Paragraphs>
  <ScaleCrop>false</ScaleCrop>
  <Manager/>
  <Company/>
  <LinksUpToDate>false</LinksUpToDate>
  <CharactersWithSpaces>4255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Hysteroskopi på gynmottagning - resektion av polyp</dc:title>
  <dc:subject/>
  <dc:creator/>
  <keywords/>
  <lastModifiedBy/>
  <revision>3</revision>
  <dcterms:created xsi:type="dcterms:W3CDTF">2022-03-09T13:08:00.0000000Z</dcterms:created>
  <dcterms:modified xsi:type="dcterms:W3CDTF">2024-12-10T12:10:00.0000000Z</dcterms:modified>
</coreProperties>
</file>