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EE455" w14:textId="77777777" w:rsidR="00601A20" w:rsidRDefault="00601A20" w:rsidP="00F35B05">
      <w:pPr>
        <w:pStyle w:val="Rubrik2"/>
        <w:sectPr w:rsidR="00601A20" w:rsidSect="00601A20"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0" w:h="16840"/>
          <w:pgMar w:top="3402" w:right="1979" w:bottom="1276" w:left="992" w:header="283" w:footer="737" w:gutter="0"/>
          <w:cols w:space="708"/>
          <w:noEndnote/>
          <w:titlePg/>
          <w:docGrid w:linePitch="326"/>
        </w:sectPr>
      </w:pPr>
      <w:bookmarkStart w:id="0" w:name="_Toc321146591"/>
    </w:p>
    <w:p w14:paraId="52D0173A" w14:textId="7305BD6C" w:rsidR="00FA7F21" w:rsidRPr="00BA61C9" w:rsidRDefault="00FA7F21" w:rsidP="00FA7F21">
      <w:pPr>
        <w:pStyle w:val="Rubrik1"/>
      </w:pPr>
      <w:r w:rsidRPr="00BA61C9">
        <w:t>Vitaminprofylax, kosttillskott, kostråd inför och under graviditet och amning</w:t>
      </w:r>
    </w:p>
    <w:p w14:paraId="5E289DCF" w14:textId="64028B37" w:rsidR="00601A20" w:rsidRPr="00BA61C9" w:rsidRDefault="00601A20" w:rsidP="00FA7F21">
      <w:r w:rsidRPr="00BA61C9">
        <w:t>Gäller också för MHV Skaraborg</w:t>
      </w:r>
      <w:r w:rsidR="00205049" w:rsidRPr="00BA61C9">
        <w:t xml:space="preserve"> (M5)</w:t>
      </w:r>
      <w:r w:rsidRPr="00BA61C9">
        <w:t>.</w:t>
      </w:r>
      <w:r w:rsidR="00A30636">
        <w:t xml:space="preserve"> </w:t>
      </w:r>
      <w:r w:rsidRPr="00BA61C9">
        <w:t xml:space="preserve">Även godkänt av </w:t>
      </w:r>
      <w:r w:rsidR="00A30636" w:rsidRPr="009B55BD">
        <w:t>Åsa Prebensen</w:t>
      </w:r>
      <w:r w:rsidR="00A30636">
        <w:t>,</w:t>
      </w:r>
      <w:r w:rsidRPr="00BA61C9">
        <w:t xml:space="preserve"> områdeschef MHV Skaraborg.</w:t>
      </w:r>
    </w:p>
    <w:p w14:paraId="573B08C8" w14:textId="77777777" w:rsidR="00601A20" w:rsidRPr="00BA61C9" w:rsidRDefault="00601A20" w:rsidP="00601A20">
      <w:pPr>
        <w:keepNext/>
        <w:spacing w:line="240" w:lineRule="auto"/>
        <w:ind w:left="0" w:right="0"/>
        <w:outlineLvl w:val="0"/>
        <w:rPr>
          <w:rFonts w:ascii="Arial" w:hAnsi="Arial"/>
          <w:b/>
        </w:rPr>
      </w:pPr>
    </w:p>
    <w:p w14:paraId="0ECCC0CB" w14:textId="77777777" w:rsidR="00601A20" w:rsidRPr="00BA61C9" w:rsidRDefault="00601A20" w:rsidP="00FA7F21">
      <w:pPr>
        <w:pStyle w:val="Rubrik2"/>
      </w:pPr>
      <w:r w:rsidRPr="00BA61C9">
        <w:t>Revideringar i denna version</w:t>
      </w:r>
    </w:p>
    <w:p w14:paraId="691E7C67" w14:textId="6665E224" w:rsidR="00601A20" w:rsidRPr="00BA61C9" w:rsidRDefault="005D39F2" w:rsidP="00FA7F21">
      <w:pPr>
        <w:rPr>
          <w:rFonts w:ascii="Arial" w:hAnsi="Arial" w:cs="Arial"/>
          <w:sz w:val="20"/>
          <w:szCs w:val="20"/>
        </w:rPr>
      </w:pPr>
      <w:r w:rsidRPr="00BA61C9">
        <w:rPr>
          <w:highlight w:val="yellow"/>
        </w:rPr>
        <w:t>Revidering markerad med gult</w:t>
      </w:r>
      <w:r w:rsidR="00601A20" w:rsidRPr="00BA61C9">
        <w:t>.</w:t>
      </w:r>
    </w:p>
    <w:p w14:paraId="5197691D" w14:textId="77777777" w:rsidR="00601A20" w:rsidRPr="00BA61C9" w:rsidRDefault="00601A20" w:rsidP="00FA7F21">
      <w:pPr>
        <w:pStyle w:val="Rubrik2"/>
      </w:pPr>
      <w:r w:rsidRPr="00BA61C9">
        <w:t>Bakgrund, syfte och mål</w:t>
      </w:r>
    </w:p>
    <w:p w14:paraId="2CB9D4B9" w14:textId="2E23FD67" w:rsidR="00601A20" w:rsidRPr="00BA61C9" w:rsidRDefault="00601A20" w:rsidP="00FA7F21">
      <w:pPr>
        <w:rPr>
          <w:rFonts w:ascii="Arial" w:hAnsi="Arial" w:cs="Arial"/>
          <w:sz w:val="20"/>
          <w:szCs w:val="20"/>
        </w:rPr>
      </w:pPr>
      <w:r w:rsidRPr="00BA61C9">
        <w:t>Rutin för vitaminprofylax, kosttillskott och kostråd inför och under gra</w:t>
      </w:r>
      <w:r w:rsidR="00272F72" w:rsidRPr="00BA61C9">
        <w:softHyphen/>
      </w:r>
      <w:r w:rsidRPr="00BA61C9">
        <w:t>viditet och amning.</w:t>
      </w:r>
    </w:p>
    <w:p w14:paraId="70227B9F" w14:textId="556C1882" w:rsidR="00601A20" w:rsidRPr="00BA61C9" w:rsidRDefault="00601A20" w:rsidP="00FA7F21">
      <w:pPr>
        <w:pStyle w:val="Rubrik2"/>
      </w:pPr>
      <w:r w:rsidRPr="00BA61C9">
        <w:t>Arbetsbeskrivning på BMM, vårdcentral eller annan läkarmottagning</w:t>
      </w:r>
    </w:p>
    <w:p w14:paraId="75ED685D" w14:textId="77777777" w:rsidR="00601A20" w:rsidRPr="00BA61C9" w:rsidRDefault="00601A20" w:rsidP="00FA7F21">
      <w:pPr>
        <w:pStyle w:val="Rubrik2"/>
      </w:pPr>
      <w:r w:rsidRPr="00BA61C9">
        <w:t xml:space="preserve">Målgrupper för pregravid rådgivning (1–4) </w:t>
      </w:r>
    </w:p>
    <w:p w14:paraId="2FC99D50" w14:textId="77777777" w:rsidR="00601A20" w:rsidRPr="00BA61C9" w:rsidRDefault="00601A20" w:rsidP="00FA7F21">
      <w:pPr>
        <w:pStyle w:val="Punktlista"/>
        <w:numPr>
          <w:ilvl w:val="0"/>
          <w:numId w:val="22"/>
        </w:numPr>
      </w:pPr>
      <w:r w:rsidRPr="00BA61C9">
        <w:t xml:space="preserve">Kvinnor som tidigare fött barn med </w:t>
      </w:r>
      <w:r w:rsidRPr="00BA61C9">
        <w:rPr>
          <w:b/>
          <w:i/>
        </w:rPr>
        <w:t>slutningsdefekter av neuralröret</w:t>
      </w:r>
      <w:r w:rsidRPr="00BA61C9">
        <w:t xml:space="preserve">, som </w:t>
      </w:r>
      <w:proofErr w:type="spellStart"/>
      <w:r w:rsidRPr="00BA61C9">
        <w:t>anencephali</w:t>
      </w:r>
      <w:proofErr w:type="spellEnd"/>
      <w:r w:rsidRPr="00BA61C9">
        <w:t xml:space="preserve"> och spina </w:t>
      </w:r>
      <w:proofErr w:type="spellStart"/>
      <w:r w:rsidRPr="00BA61C9">
        <w:t>bifida</w:t>
      </w:r>
      <w:proofErr w:type="spellEnd"/>
      <w:r w:rsidRPr="00BA61C9">
        <w:t xml:space="preserve">. </w:t>
      </w:r>
    </w:p>
    <w:p w14:paraId="64A4E4B2" w14:textId="77777777" w:rsidR="00601A20" w:rsidRPr="00BA61C9" w:rsidRDefault="00601A20" w:rsidP="00FA7F21">
      <w:pPr>
        <w:pStyle w:val="Punktlista"/>
        <w:numPr>
          <w:ilvl w:val="0"/>
          <w:numId w:val="22"/>
        </w:numPr>
      </w:pPr>
      <w:r w:rsidRPr="00BA61C9">
        <w:t xml:space="preserve">Kvinnor med </w:t>
      </w:r>
      <w:proofErr w:type="spellStart"/>
      <w:r w:rsidRPr="00BA61C9">
        <w:t>förstagrads</w:t>
      </w:r>
      <w:proofErr w:type="spellEnd"/>
      <w:r w:rsidRPr="00BA61C9">
        <w:t xml:space="preserve"> släktingar som har neuralrörsdefekt. </w:t>
      </w:r>
    </w:p>
    <w:p w14:paraId="24E66A51" w14:textId="602D937B" w:rsidR="00601A20" w:rsidRPr="00A30636" w:rsidRDefault="00601A20" w:rsidP="00FA7F21">
      <w:pPr>
        <w:pStyle w:val="Punktlista"/>
        <w:numPr>
          <w:ilvl w:val="0"/>
          <w:numId w:val="22"/>
        </w:numPr>
      </w:pPr>
      <w:r w:rsidRPr="00BA61C9">
        <w:t xml:space="preserve">Kvinnor som behandlas med </w:t>
      </w:r>
      <w:r w:rsidRPr="00BA61C9">
        <w:rPr>
          <w:b/>
          <w:i/>
        </w:rPr>
        <w:t>anti-</w:t>
      </w:r>
      <w:proofErr w:type="spellStart"/>
      <w:r w:rsidRPr="00BA61C9">
        <w:rPr>
          <w:b/>
          <w:i/>
        </w:rPr>
        <w:t>epileptika</w:t>
      </w:r>
      <w:proofErr w:type="spellEnd"/>
      <w:r w:rsidR="00143974">
        <w:rPr>
          <w:b/>
          <w:i/>
        </w:rPr>
        <w:t>.</w:t>
      </w:r>
      <w:r w:rsidRPr="00BA61C9">
        <w:t xml:space="preserve"> Se styrdokument </w:t>
      </w:r>
      <w:r w:rsidRPr="003047A9">
        <w:t xml:space="preserve">Epilepsi </w:t>
      </w:r>
      <w:r w:rsidRPr="00A30636">
        <w:t>och graviditet</w:t>
      </w:r>
      <w:r w:rsidR="00143974" w:rsidRPr="00A30636">
        <w:t xml:space="preserve"> (är under revidering, länk kommer inom kort</w:t>
      </w:r>
      <w:r w:rsidRPr="00A30636">
        <w:t xml:space="preserve">). </w:t>
      </w:r>
    </w:p>
    <w:p w14:paraId="36895D40" w14:textId="525E910D" w:rsidR="00601A20" w:rsidRPr="00A30636" w:rsidRDefault="00601A20" w:rsidP="00FA7F21">
      <w:pPr>
        <w:pStyle w:val="Punktlista"/>
        <w:numPr>
          <w:ilvl w:val="0"/>
          <w:numId w:val="22"/>
        </w:numPr>
      </w:pPr>
      <w:r w:rsidRPr="00A30636">
        <w:t>Kvinnor som är vegetarianer - framför allt veganer, vid anorektiska till</w:t>
      </w:r>
      <w:r w:rsidR="00272F72" w:rsidRPr="00A30636">
        <w:softHyphen/>
      </w:r>
      <w:r w:rsidRPr="00A30636">
        <w:t xml:space="preserve">stånd, malabsorption och efter </w:t>
      </w:r>
      <w:proofErr w:type="spellStart"/>
      <w:r w:rsidRPr="00A30636">
        <w:t>ileo-caecalresektion</w:t>
      </w:r>
      <w:proofErr w:type="spellEnd"/>
      <w:r w:rsidRPr="00A30636">
        <w:t xml:space="preserve">, </w:t>
      </w:r>
      <w:proofErr w:type="spellStart"/>
      <w:r w:rsidRPr="00A30636">
        <w:t>gastric</w:t>
      </w:r>
      <w:proofErr w:type="spellEnd"/>
      <w:r w:rsidRPr="00A30636">
        <w:t xml:space="preserve"> </w:t>
      </w:r>
      <w:proofErr w:type="spellStart"/>
      <w:r w:rsidRPr="00A30636">
        <w:t>bypassopere</w:t>
      </w:r>
      <w:r w:rsidR="00272F72" w:rsidRPr="00A30636">
        <w:softHyphen/>
      </w:r>
      <w:r w:rsidRPr="00A30636">
        <w:t>rade</w:t>
      </w:r>
      <w:proofErr w:type="spellEnd"/>
      <w:r w:rsidRPr="00A30636">
        <w:t xml:space="preserve"> (se </w:t>
      </w:r>
      <w:r w:rsidR="00E77927" w:rsidRPr="00A30636">
        <w:t xml:space="preserve">riktlinje </w:t>
      </w:r>
      <w:hyperlink r:id="rId17" w:history="1">
        <w:r w:rsidR="00E77927" w:rsidRPr="00A30636">
          <w:rPr>
            <w:rStyle w:val="Hyperlnk"/>
          </w:rPr>
          <w:t>Handläggning av gravida, på barnmorskemottagning, som genomgått överviktskirurgi</w:t>
        </w:r>
      </w:hyperlink>
      <w:r w:rsidRPr="00A30636">
        <w:t xml:space="preserve">).  </w:t>
      </w:r>
    </w:p>
    <w:p w14:paraId="4ECB2017" w14:textId="77777777" w:rsidR="00601A20" w:rsidRPr="00BA61C9" w:rsidRDefault="00601A20" w:rsidP="00FA7F21">
      <w:pPr>
        <w:pStyle w:val="Punktlista"/>
        <w:numPr>
          <w:ilvl w:val="0"/>
          <w:numId w:val="22"/>
        </w:numPr>
      </w:pPr>
      <w:r w:rsidRPr="00BA61C9">
        <w:t xml:space="preserve">Kvinnor som inte äter fisk. </w:t>
      </w:r>
    </w:p>
    <w:p w14:paraId="619AE2E7" w14:textId="77777777" w:rsidR="00601A20" w:rsidRPr="00BA61C9" w:rsidRDefault="00601A20" w:rsidP="00FA7F21">
      <w:pPr>
        <w:pStyle w:val="Punktlista"/>
        <w:numPr>
          <w:ilvl w:val="0"/>
          <w:numId w:val="22"/>
        </w:numPr>
      </w:pPr>
      <w:r w:rsidRPr="00BA61C9">
        <w:t xml:space="preserve">Kvinnor som bär heltäckande klädsel. </w:t>
      </w:r>
    </w:p>
    <w:p w14:paraId="0DFF9BE0" w14:textId="77777777" w:rsidR="00601A20" w:rsidRPr="00BA61C9" w:rsidRDefault="00601A20" w:rsidP="00FA7F21">
      <w:pPr>
        <w:pStyle w:val="Punktlista"/>
        <w:numPr>
          <w:ilvl w:val="0"/>
          <w:numId w:val="22"/>
        </w:numPr>
      </w:pPr>
      <w:r w:rsidRPr="00BA61C9">
        <w:t>Alla kvinnor som önskar bli gravida.</w:t>
      </w:r>
    </w:p>
    <w:p w14:paraId="52AAE740" w14:textId="77777777" w:rsidR="00401FC9" w:rsidRPr="00BA61C9" w:rsidRDefault="00401FC9" w:rsidP="00401FC9">
      <w:pPr>
        <w:pStyle w:val="Punktlista"/>
        <w:numPr>
          <w:ilvl w:val="0"/>
          <w:numId w:val="22"/>
        </w:numPr>
      </w:pPr>
      <w:hyperlink r:id="rId18" w:history="1">
        <w:r w:rsidRPr="00BA61C9">
          <w:rPr>
            <w:rStyle w:val="Hyperlnk"/>
          </w:rPr>
          <w:t>Tvillinggraviditet</w:t>
        </w:r>
      </w:hyperlink>
      <w:r w:rsidRPr="00BA61C9">
        <w:t>.</w:t>
      </w:r>
    </w:p>
    <w:p w14:paraId="358B2026" w14:textId="2D01E448" w:rsidR="00401FC9" w:rsidRPr="00BA61C9" w:rsidRDefault="00E21D03" w:rsidP="00FA7F21">
      <w:pPr>
        <w:pStyle w:val="Punktlista"/>
        <w:numPr>
          <w:ilvl w:val="0"/>
          <w:numId w:val="22"/>
        </w:numPr>
      </w:pPr>
      <w:r w:rsidRPr="00A30636">
        <w:t>Kvinnor med anemi och/eller P-</w:t>
      </w:r>
      <w:proofErr w:type="spellStart"/>
      <w:r w:rsidRPr="00A30636">
        <w:t>Ferritin</w:t>
      </w:r>
      <w:proofErr w:type="spellEnd"/>
      <w:r w:rsidRPr="00A30636">
        <w:t xml:space="preserve"> </w:t>
      </w:r>
      <w:proofErr w:type="gramStart"/>
      <w:r w:rsidRPr="00A30636">
        <w:t xml:space="preserve">&lt; </w:t>
      </w:r>
      <w:r w:rsidR="007970B4" w:rsidRPr="00A30636">
        <w:t>15</w:t>
      </w:r>
      <w:r w:rsidRPr="00A30636">
        <w:t>0</w:t>
      </w:r>
      <w:proofErr w:type="gramEnd"/>
      <w:r w:rsidRPr="00A30636">
        <w:t xml:space="preserve"> mikrogram/L, se styr</w:t>
      </w:r>
      <w:r w:rsidR="00E6382A" w:rsidRPr="00A30636">
        <w:softHyphen/>
      </w:r>
      <w:r w:rsidRPr="00BA61C9">
        <w:t>doku</w:t>
      </w:r>
      <w:r w:rsidR="009360C9" w:rsidRPr="00BA61C9">
        <w:softHyphen/>
      </w:r>
      <w:r w:rsidRPr="00BA61C9">
        <w:t xml:space="preserve">ment </w:t>
      </w:r>
      <w:hyperlink r:id="rId19" w:history="1">
        <w:r w:rsidRPr="00BA61C9">
          <w:rPr>
            <w:rStyle w:val="Hyperlnk"/>
          </w:rPr>
          <w:t>Anemi</w:t>
        </w:r>
        <w:r w:rsidR="00F41B3C" w:rsidRPr="00BA61C9">
          <w:rPr>
            <w:rStyle w:val="Hyperlnk"/>
          </w:rPr>
          <w:t>screening och anemiutredning under graviditet och postpar</w:t>
        </w:r>
        <w:r w:rsidR="009360C9" w:rsidRPr="00BA61C9">
          <w:rPr>
            <w:rStyle w:val="Hyperlnk"/>
          </w:rPr>
          <w:softHyphen/>
        </w:r>
        <w:r w:rsidR="00F41B3C" w:rsidRPr="00BA61C9">
          <w:rPr>
            <w:rStyle w:val="Hyperlnk"/>
          </w:rPr>
          <w:t>tum</w:t>
        </w:r>
      </w:hyperlink>
      <w:r w:rsidR="00F41B3C" w:rsidRPr="00BA61C9">
        <w:t>.</w:t>
      </w:r>
    </w:p>
    <w:p w14:paraId="220B9FB1" w14:textId="697202AD" w:rsidR="00601A20" w:rsidRPr="00BA61C9" w:rsidRDefault="00601A20" w:rsidP="00FA7F21">
      <w:pPr>
        <w:pStyle w:val="Punktlista"/>
        <w:numPr>
          <w:ilvl w:val="0"/>
          <w:numId w:val="22"/>
        </w:numPr>
      </w:pPr>
      <w:proofErr w:type="spellStart"/>
      <w:r w:rsidRPr="00BA61C9">
        <w:t>Gestationsdiabetiker</w:t>
      </w:r>
      <w:proofErr w:type="spellEnd"/>
      <w:r w:rsidRPr="00BA61C9">
        <w:t xml:space="preserve">/graviditetsdiabetes/diabetes </w:t>
      </w:r>
      <w:proofErr w:type="spellStart"/>
      <w:r w:rsidRPr="00BA61C9">
        <w:t>mellitus</w:t>
      </w:r>
      <w:proofErr w:type="spellEnd"/>
      <w:r w:rsidRPr="00BA61C9">
        <w:t xml:space="preserve"> 1 och 2. Se styrdokumenten </w:t>
      </w:r>
      <w:hyperlink r:id="rId20" w:history="1">
        <w:r w:rsidRPr="00BA61C9">
          <w:rPr>
            <w:color w:val="0563C1"/>
            <w:u w:val="single"/>
          </w:rPr>
          <w:t>Graviditetsdiabetes – handläggning</w:t>
        </w:r>
      </w:hyperlink>
      <w:r w:rsidRPr="00BA61C9">
        <w:t xml:space="preserve"> och </w:t>
      </w:r>
      <w:hyperlink r:id="rId21" w:history="1">
        <w:r w:rsidRPr="00BA61C9">
          <w:rPr>
            <w:color w:val="0563C1"/>
            <w:u w:val="single"/>
          </w:rPr>
          <w:t xml:space="preserve">Diabetes </w:t>
        </w:r>
        <w:proofErr w:type="spellStart"/>
        <w:r w:rsidRPr="00BA61C9">
          <w:rPr>
            <w:color w:val="0563C1"/>
            <w:u w:val="single"/>
          </w:rPr>
          <w:t>melli</w:t>
        </w:r>
        <w:r w:rsidR="00272F72" w:rsidRPr="00BA61C9">
          <w:rPr>
            <w:color w:val="0563C1"/>
            <w:u w:val="single"/>
          </w:rPr>
          <w:softHyphen/>
        </w:r>
        <w:r w:rsidRPr="00BA61C9">
          <w:rPr>
            <w:color w:val="0563C1"/>
            <w:u w:val="single"/>
          </w:rPr>
          <w:t>tus</w:t>
        </w:r>
        <w:proofErr w:type="spellEnd"/>
        <w:r w:rsidRPr="00BA61C9">
          <w:rPr>
            <w:color w:val="0563C1"/>
            <w:u w:val="single"/>
          </w:rPr>
          <w:t xml:space="preserve"> typ 1 och 2 under graviditet – behandling</w:t>
        </w:r>
      </w:hyperlink>
      <w:r w:rsidRPr="00BA61C9">
        <w:t>.</w:t>
      </w:r>
    </w:p>
    <w:p w14:paraId="29B0EEE6" w14:textId="4E5BC337" w:rsidR="00601A20" w:rsidRPr="00BA61C9" w:rsidRDefault="00601A20" w:rsidP="00401FC9">
      <w:pPr>
        <w:pStyle w:val="Punktlista"/>
        <w:numPr>
          <w:ilvl w:val="0"/>
          <w:numId w:val="22"/>
        </w:numPr>
      </w:pPr>
      <w:r w:rsidRPr="00BA61C9">
        <w:t xml:space="preserve">Hyperemesis, se styrdokument </w:t>
      </w:r>
      <w:hyperlink r:id="rId22" w:history="1">
        <w:r w:rsidRPr="00BA61C9">
          <w:rPr>
            <w:color w:val="0563C1"/>
            <w:u w:val="single"/>
          </w:rPr>
          <w:t>Hyperemesis – illamående och kräk</w:t>
        </w:r>
        <w:r w:rsidR="00272F72" w:rsidRPr="00BA61C9">
          <w:rPr>
            <w:color w:val="0563C1"/>
            <w:u w:val="single"/>
          </w:rPr>
          <w:softHyphen/>
        </w:r>
        <w:r w:rsidRPr="00BA61C9">
          <w:rPr>
            <w:color w:val="0563C1"/>
            <w:u w:val="single"/>
          </w:rPr>
          <w:t>ningar vid graviditet</w:t>
        </w:r>
      </w:hyperlink>
      <w:r w:rsidRPr="00BA61C9">
        <w:t>.</w:t>
      </w:r>
      <w:r w:rsidR="00FA7F21" w:rsidRPr="00BA61C9">
        <w:t xml:space="preserve"> </w:t>
      </w:r>
      <w:r w:rsidRPr="00BA61C9">
        <w:t xml:space="preserve">Profylaxregim </w:t>
      </w:r>
    </w:p>
    <w:p w14:paraId="03C9A5FB" w14:textId="77777777" w:rsidR="00601A20" w:rsidRPr="00BA61C9" w:rsidRDefault="00601A20" w:rsidP="00FA7F21">
      <w:pPr>
        <w:pStyle w:val="MellanrubrikVGR"/>
      </w:pPr>
      <w:r w:rsidRPr="00BA61C9">
        <w:t xml:space="preserve">Målgrupp </w:t>
      </w:r>
      <w:proofErr w:type="gramStart"/>
      <w:r w:rsidRPr="00BA61C9">
        <w:t>1-3</w:t>
      </w:r>
      <w:proofErr w:type="gramEnd"/>
      <w:r w:rsidRPr="00BA61C9">
        <w:t xml:space="preserve">: </w:t>
      </w:r>
    </w:p>
    <w:p w14:paraId="69F1390A" w14:textId="57A07D01" w:rsidR="00601A20" w:rsidRPr="00BA61C9" w:rsidRDefault="00601A20" w:rsidP="00FA7F21">
      <w:r w:rsidRPr="00BA61C9">
        <w:rPr>
          <w:i/>
        </w:rPr>
        <w:t>Folsyra</w:t>
      </w:r>
      <w:r w:rsidRPr="00BA61C9">
        <w:t xml:space="preserve"> sätts in </w:t>
      </w:r>
      <w:r w:rsidRPr="00BA61C9">
        <w:rPr>
          <w:b/>
          <w:i/>
        </w:rPr>
        <w:t>minst en månad före</w:t>
      </w:r>
      <w:r w:rsidRPr="00BA61C9">
        <w:t xml:space="preserve"> planerad konception. </w:t>
      </w:r>
      <w:r w:rsidR="001370B8" w:rsidRPr="000E2E73">
        <w:rPr>
          <w:highlight w:val="yellow"/>
        </w:rPr>
        <w:t xml:space="preserve">Se Riktlinje verkställighet </w:t>
      </w:r>
      <w:hyperlink r:id="rId23" w:history="1">
        <w:proofErr w:type="spellStart"/>
        <w:r w:rsidR="001370B8" w:rsidRPr="000E2E73">
          <w:rPr>
            <w:rStyle w:val="Hyperlnk"/>
            <w:highlight w:val="yellow"/>
          </w:rPr>
          <w:t>Folsyreprofylax</w:t>
        </w:r>
        <w:proofErr w:type="spellEnd"/>
        <w:r w:rsidR="001370B8" w:rsidRPr="000E2E73">
          <w:rPr>
            <w:rStyle w:val="Hyperlnk"/>
            <w:highlight w:val="yellow"/>
          </w:rPr>
          <w:t xml:space="preserve"> – före och under graviditet</w:t>
        </w:r>
      </w:hyperlink>
      <w:r w:rsidR="001370B8">
        <w:t>.</w:t>
      </w:r>
    </w:p>
    <w:p w14:paraId="662630F0" w14:textId="16B801E8" w:rsidR="00601A20" w:rsidRPr="00BA61C9" w:rsidRDefault="00601A20" w:rsidP="00FA7F21">
      <w:r w:rsidRPr="00BA61C9">
        <w:t>Vid tidigare slutningsdefekt fortgår profylaxen åtminstone till 12 gravidi</w:t>
      </w:r>
      <w:r w:rsidR="00272F72" w:rsidRPr="00BA61C9">
        <w:softHyphen/>
      </w:r>
      <w:r w:rsidRPr="00BA61C9">
        <w:t>tetsveckor, medan patienter med epilepsi substitueras under hela gravidi</w:t>
      </w:r>
      <w:r w:rsidR="00272F72" w:rsidRPr="00BA61C9">
        <w:softHyphen/>
      </w:r>
      <w:r w:rsidRPr="00BA61C9">
        <w:t>teten.</w:t>
      </w:r>
    </w:p>
    <w:p w14:paraId="62304E23" w14:textId="20FC3A48" w:rsidR="00601A20" w:rsidRPr="00BA61C9" w:rsidRDefault="00601A20" w:rsidP="00FA7F21">
      <w:r w:rsidRPr="00A30636">
        <w:t xml:space="preserve">Dosering: </w:t>
      </w:r>
      <w:r w:rsidRPr="00A30636">
        <w:rPr>
          <w:i/>
        </w:rPr>
        <w:t xml:space="preserve">tablett </w:t>
      </w:r>
      <w:hyperlink r:id="rId24" w:history="1">
        <w:r w:rsidR="00F651EF" w:rsidRPr="00A30636">
          <w:rPr>
            <w:rStyle w:val="Hyperlnk"/>
            <w:i/>
          </w:rPr>
          <w:t>folsyra</w:t>
        </w:r>
      </w:hyperlink>
      <w:r w:rsidRPr="00A30636">
        <w:rPr>
          <w:i/>
        </w:rPr>
        <w:t>, 5 mg x 1</w:t>
      </w:r>
      <w:r w:rsidRPr="00A30636">
        <w:t xml:space="preserve">. Se RMR </w:t>
      </w:r>
      <w:hyperlink r:id="rId25" w:history="1">
        <w:r w:rsidRPr="00A30636">
          <w:rPr>
            <w:rStyle w:val="Hyperlnk"/>
          </w:rPr>
          <w:t>Vitamin B</w:t>
        </w:r>
        <w:r w:rsidRPr="00A30636">
          <w:rPr>
            <w:rStyle w:val="Hyperlnk"/>
            <w:vertAlign w:val="subscript"/>
          </w:rPr>
          <w:t>12</w:t>
        </w:r>
        <w:r w:rsidRPr="00A30636">
          <w:rPr>
            <w:rStyle w:val="Hyperlnk"/>
          </w:rPr>
          <w:t xml:space="preserve">- och/eller </w:t>
        </w:r>
        <w:proofErr w:type="spellStart"/>
        <w:r w:rsidRPr="00A30636">
          <w:rPr>
            <w:rStyle w:val="Hyperlnk"/>
          </w:rPr>
          <w:t>folat</w:t>
        </w:r>
        <w:r w:rsidR="00E6382A" w:rsidRPr="00A30636">
          <w:rPr>
            <w:rStyle w:val="Hyperlnk"/>
          </w:rPr>
          <w:softHyphen/>
        </w:r>
        <w:r w:rsidRPr="00A30636">
          <w:rPr>
            <w:rStyle w:val="Hyperlnk"/>
          </w:rPr>
          <w:t>brist</w:t>
        </w:r>
        <w:proofErr w:type="spellEnd"/>
      </w:hyperlink>
      <w:r w:rsidRPr="00BA61C9">
        <w:t>.</w:t>
      </w:r>
    </w:p>
    <w:p w14:paraId="1715293D" w14:textId="39F0D63B" w:rsidR="00601A20" w:rsidRPr="00BA61C9" w:rsidRDefault="00601A20" w:rsidP="00FA7F21">
      <w:pPr>
        <w:rPr>
          <w:rFonts w:ascii="Arial" w:hAnsi="Arial" w:cs="Arial"/>
          <w:sz w:val="20"/>
          <w:szCs w:val="20"/>
        </w:rPr>
      </w:pPr>
      <w:r w:rsidRPr="00BA61C9">
        <w:t>Patientens vårdcentral, neurolog eller specialist-MVC ordnar recept.</w:t>
      </w:r>
      <w:r w:rsidRPr="00BA61C9">
        <w:rPr>
          <w:rFonts w:ascii="Arial" w:hAnsi="Arial" w:cs="Arial"/>
          <w:sz w:val="20"/>
          <w:szCs w:val="20"/>
        </w:rPr>
        <w:t xml:space="preserve"> </w:t>
      </w:r>
    </w:p>
    <w:p w14:paraId="21DBCC39" w14:textId="77777777" w:rsidR="00601A20" w:rsidRPr="00BA61C9" w:rsidRDefault="00601A20" w:rsidP="00FA7F21">
      <w:pPr>
        <w:pStyle w:val="MellanrubrikVGR"/>
      </w:pPr>
      <w:r w:rsidRPr="00BA61C9">
        <w:t xml:space="preserve">Målgrupp 4: </w:t>
      </w:r>
    </w:p>
    <w:p w14:paraId="08366FFE" w14:textId="77777777" w:rsidR="00601A20" w:rsidRPr="00BA61C9" w:rsidRDefault="00601A20" w:rsidP="00FA7F21">
      <w:r w:rsidRPr="00BA61C9">
        <w:t>Hjälp kan eventuellt behövas från dietist, remiss till dietist på patientens vårdcentral.</w:t>
      </w:r>
    </w:p>
    <w:p w14:paraId="2B73091D" w14:textId="77777777" w:rsidR="00601A20" w:rsidRPr="00BA61C9" w:rsidRDefault="00601A20" w:rsidP="00FA7F21">
      <w:r w:rsidRPr="00BA61C9">
        <w:rPr>
          <w:i/>
        </w:rPr>
        <w:t>Vitamin B12</w:t>
      </w:r>
      <w:r w:rsidRPr="00BA61C9">
        <w:t xml:space="preserve"> erbjuds i samband med inskrivning vid MVC och fortgår under amningsperioden.</w:t>
      </w:r>
    </w:p>
    <w:p w14:paraId="77316CF5" w14:textId="5902CFF6" w:rsidR="00601A20" w:rsidRPr="00BA61C9" w:rsidRDefault="00601A20" w:rsidP="00FA7F21">
      <w:r w:rsidRPr="00A30636">
        <w:t xml:space="preserve">Dosering: </w:t>
      </w:r>
      <w:hyperlink r:id="rId26" w:history="1">
        <w:r w:rsidRPr="00A30636">
          <w:rPr>
            <w:rStyle w:val="Hyperlnk"/>
            <w:i/>
          </w:rPr>
          <w:t>tablett</w:t>
        </w:r>
        <w:r w:rsidR="00AB15B8" w:rsidRPr="00A30636">
          <w:rPr>
            <w:rStyle w:val="Hyperlnk"/>
            <w:i/>
          </w:rPr>
          <w:t xml:space="preserve"> </w:t>
        </w:r>
        <w:r w:rsidR="007D6D60" w:rsidRPr="00A30636">
          <w:rPr>
            <w:rStyle w:val="Hyperlnk"/>
            <w:i/>
          </w:rPr>
          <w:t>B12</w:t>
        </w:r>
      </w:hyperlink>
      <w:r w:rsidRPr="00A30636">
        <w:rPr>
          <w:i/>
        </w:rPr>
        <w:t>, 1 mg x 1</w:t>
      </w:r>
      <w:r w:rsidRPr="00A30636">
        <w:t xml:space="preserve">. Se RMR </w:t>
      </w:r>
      <w:hyperlink r:id="rId27" w:history="1">
        <w:r w:rsidRPr="00A30636">
          <w:rPr>
            <w:rStyle w:val="Hyperlnk"/>
          </w:rPr>
          <w:t>Vitamin B</w:t>
        </w:r>
        <w:r w:rsidRPr="00A30636">
          <w:rPr>
            <w:rStyle w:val="Hyperlnk"/>
            <w:vertAlign w:val="subscript"/>
          </w:rPr>
          <w:t>12</w:t>
        </w:r>
        <w:r w:rsidRPr="00A30636">
          <w:rPr>
            <w:rStyle w:val="Hyperlnk"/>
          </w:rPr>
          <w:t xml:space="preserve">- och/eller </w:t>
        </w:r>
        <w:proofErr w:type="spellStart"/>
        <w:r w:rsidRPr="00A30636">
          <w:rPr>
            <w:rStyle w:val="Hyperlnk"/>
          </w:rPr>
          <w:t>folat</w:t>
        </w:r>
        <w:r w:rsidR="00E6382A" w:rsidRPr="00A30636">
          <w:rPr>
            <w:rStyle w:val="Hyperlnk"/>
          </w:rPr>
          <w:softHyphen/>
        </w:r>
        <w:r w:rsidRPr="00A30636">
          <w:rPr>
            <w:rStyle w:val="Hyperlnk"/>
          </w:rPr>
          <w:t>brist</w:t>
        </w:r>
        <w:proofErr w:type="spellEnd"/>
      </w:hyperlink>
      <w:r w:rsidRPr="00BA61C9">
        <w:t>.</w:t>
      </w:r>
    </w:p>
    <w:p w14:paraId="3E2DE186" w14:textId="6EA08394" w:rsidR="00601A20" w:rsidRPr="00BA61C9" w:rsidRDefault="00601A20" w:rsidP="00FA7F21">
      <w:r w:rsidRPr="00BA61C9">
        <w:rPr>
          <w:i/>
        </w:rPr>
        <w:t>Folsyra</w:t>
      </w:r>
      <w:r w:rsidRPr="00BA61C9">
        <w:t xml:space="preserve"> rekommenderas inför och under hela graviditeten, se nedan.</w:t>
      </w:r>
      <w:r w:rsidR="000E2E73">
        <w:t xml:space="preserve"> </w:t>
      </w:r>
      <w:r w:rsidR="000E2E73" w:rsidRPr="000E2E73">
        <w:rPr>
          <w:highlight w:val="yellow"/>
        </w:rPr>
        <w:t xml:space="preserve">Se Riktlinje verkställighet </w:t>
      </w:r>
      <w:hyperlink r:id="rId28" w:history="1">
        <w:proofErr w:type="spellStart"/>
        <w:r w:rsidR="000E2E73" w:rsidRPr="000E2E73">
          <w:rPr>
            <w:rStyle w:val="Hyperlnk"/>
            <w:highlight w:val="yellow"/>
          </w:rPr>
          <w:t>Folsyreprofylax</w:t>
        </w:r>
        <w:proofErr w:type="spellEnd"/>
        <w:r w:rsidR="000E2E73" w:rsidRPr="000E2E73">
          <w:rPr>
            <w:rStyle w:val="Hyperlnk"/>
            <w:highlight w:val="yellow"/>
          </w:rPr>
          <w:t xml:space="preserve"> – före och under graviditet</w:t>
        </w:r>
      </w:hyperlink>
      <w:r w:rsidR="000E2E73">
        <w:t>.</w:t>
      </w:r>
    </w:p>
    <w:p w14:paraId="0131A887" w14:textId="5628E646" w:rsidR="00601A20" w:rsidRPr="00BA61C9" w:rsidRDefault="00601A20" w:rsidP="00FA7F21">
      <w:r w:rsidRPr="00BA61C9">
        <w:t>Eventuellt kalcium och D-vitamintillskott (om mjölkprodukter inte in</w:t>
      </w:r>
      <w:r w:rsidR="00272F72" w:rsidRPr="00BA61C9">
        <w:softHyphen/>
      </w:r>
      <w:r w:rsidRPr="00BA61C9">
        <w:t xml:space="preserve">tas). Se RMR </w:t>
      </w:r>
      <w:hyperlink r:id="rId29" w:history="1">
        <w:r w:rsidRPr="00896A0D">
          <w:rPr>
            <w:rStyle w:val="Hyperlnk"/>
          </w:rPr>
          <w:t>D-vitaminbrist</w:t>
        </w:r>
      </w:hyperlink>
      <w:r w:rsidRPr="00BA61C9">
        <w:t>.</w:t>
      </w:r>
    </w:p>
    <w:p w14:paraId="691AE429" w14:textId="6432E2E6" w:rsidR="00601A20" w:rsidRPr="00BA61C9" w:rsidRDefault="00601A20" w:rsidP="00FA7F21">
      <w:proofErr w:type="spellStart"/>
      <w:r w:rsidRPr="00A30636">
        <w:t>Gastric</w:t>
      </w:r>
      <w:proofErr w:type="spellEnd"/>
      <w:r w:rsidRPr="00A30636">
        <w:t xml:space="preserve"> </w:t>
      </w:r>
      <w:proofErr w:type="spellStart"/>
      <w:r w:rsidRPr="00A30636">
        <w:t>bypassopererade</w:t>
      </w:r>
      <w:proofErr w:type="spellEnd"/>
      <w:r w:rsidRPr="00A30636">
        <w:t xml:space="preserve">, se </w:t>
      </w:r>
      <w:r w:rsidR="00321205" w:rsidRPr="00A30636">
        <w:t xml:space="preserve">riktlinje </w:t>
      </w:r>
      <w:hyperlink r:id="rId30" w:history="1">
        <w:r w:rsidR="00321205" w:rsidRPr="00A30636">
          <w:rPr>
            <w:rStyle w:val="Hyperlnk"/>
          </w:rPr>
          <w:t>Handläggning av gravida, på barn</w:t>
        </w:r>
        <w:r w:rsidR="00E6382A" w:rsidRPr="00A30636">
          <w:rPr>
            <w:rStyle w:val="Hyperlnk"/>
          </w:rPr>
          <w:softHyphen/>
        </w:r>
        <w:r w:rsidR="00321205" w:rsidRPr="00A30636">
          <w:rPr>
            <w:rStyle w:val="Hyperlnk"/>
          </w:rPr>
          <w:t>morskemottagning, som genomgått överviktskirurgi</w:t>
        </w:r>
      </w:hyperlink>
      <w:r w:rsidR="00321205" w:rsidRPr="00A30636">
        <w:t>)</w:t>
      </w:r>
      <w:r w:rsidRPr="00A30636">
        <w:t>.</w:t>
      </w:r>
      <w:r w:rsidRPr="00BA61C9">
        <w:t xml:space="preserve"> </w:t>
      </w:r>
    </w:p>
    <w:p w14:paraId="40D8008D" w14:textId="46CD7EE9" w:rsidR="00601A20" w:rsidRPr="00BA61C9" w:rsidRDefault="00601A20" w:rsidP="00FA7F21">
      <w:pPr>
        <w:rPr>
          <w:rFonts w:ascii="Arial" w:hAnsi="Arial" w:cs="Arial"/>
          <w:sz w:val="20"/>
          <w:szCs w:val="20"/>
        </w:rPr>
      </w:pPr>
      <w:r w:rsidRPr="00BA61C9">
        <w:t>Vid ätstörningar överväg även remiss till ”psykisk hälsa”-team på patien</w:t>
      </w:r>
      <w:r w:rsidR="00272F72" w:rsidRPr="00BA61C9">
        <w:softHyphen/>
      </w:r>
      <w:r w:rsidRPr="00BA61C9">
        <w:t>tens vårdcentral.</w:t>
      </w:r>
    </w:p>
    <w:p w14:paraId="3999FEBC" w14:textId="77777777" w:rsidR="00601A20" w:rsidRPr="00BA61C9" w:rsidRDefault="00601A20" w:rsidP="00FA7F21">
      <w:pPr>
        <w:pStyle w:val="MellanrubrikVGR"/>
      </w:pPr>
      <w:r w:rsidRPr="00BA61C9">
        <w:lastRenderedPageBreak/>
        <w:t xml:space="preserve">Målgrupp 5: </w:t>
      </w:r>
    </w:p>
    <w:p w14:paraId="7A7FC113" w14:textId="5EFBD5D8" w:rsidR="00601A20" w:rsidRPr="00BA61C9" w:rsidRDefault="00601A20" w:rsidP="00FA7F21">
      <w:pPr>
        <w:rPr>
          <w:rFonts w:ascii="Arial" w:hAnsi="Arial" w:cs="Arial"/>
          <w:sz w:val="20"/>
          <w:szCs w:val="20"/>
        </w:rPr>
      </w:pPr>
      <w:r w:rsidRPr="00BA61C9">
        <w:t>Fiskolja med omega 3-fettsyran DHA 200 mg/dag. Se</w:t>
      </w:r>
      <w:r w:rsidR="00D57FA1" w:rsidRPr="00BA61C9">
        <w:t xml:space="preserve"> </w:t>
      </w:r>
      <w:hyperlink r:id="rId31" w:history="1">
        <w:r w:rsidR="00D57FA1" w:rsidRPr="00BA61C9">
          <w:rPr>
            <w:rStyle w:val="Hyperlnk"/>
          </w:rPr>
          <w:t>Fleromättat fett, omega-3, omega-6</w:t>
        </w:r>
      </w:hyperlink>
      <w:r w:rsidRPr="00BA61C9">
        <w:t xml:space="preserve"> från </w:t>
      </w:r>
      <w:r w:rsidR="00971F5A" w:rsidRPr="00BA61C9">
        <w:t>Livsmedelsverket</w:t>
      </w:r>
      <w:r w:rsidRPr="00BA61C9">
        <w:t>.</w:t>
      </w:r>
      <w:r w:rsidRPr="00BA61C9">
        <w:rPr>
          <w:rFonts w:ascii="Arial" w:hAnsi="Arial" w:cs="Arial"/>
          <w:sz w:val="20"/>
          <w:szCs w:val="20"/>
        </w:rPr>
        <w:t xml:space="preserve"> </w:t>
      </w:r>
    </w:p>
    <w:p w14:paraId="121EFCDA" w14:textId="77777777" w:rsidR="00601A20" w:rsidRPr="00BA61C9" w:rsidRDefault="00601A20" w:rsidP="00FA7F21">
      <w:pPr>
        <w:pStyle w:val="MellanrubrikVGR"/>
      </w:pPr>
      <w:r w:rsidRPr="00BA61C9">
        <w:t xml:space="preserve">Målgrupp 6: </w:t>
      </w:r>
    </w:p>
    <w:p w14:paraId="55BED11A" w14:textId="6EE939EA" w:rsidR="00601A20" w:rsidRPr="00BA61C9" w:rsidRDefault="00601A20" w:rsidP="00FA7F21">
      <w:r w:rsidRPr="00BA61C9">
        <w:t xml:space="preserve">D-vitamintillskott. Se RMR </w:t>
      </w:r>
      <w:hyperlink r:id="rId32" w:history="1">
        <w:r w:rsidRPr="00D533F8">
          <w:rPr>
            <w:rStyle w:val="Hyperlnk"/>
          </w:rPr>
          <w:t>D-vitaminbrist</w:t>
        </w:r>
      </w:hyperlink>
      <w:r w:rsidRPr="00BA61C9">
        <w:t xml:space="preserve"> och</w:t>
      </w:r>
      <w:r w:rsidR="003E20F6">
        <w:t xml:space="preserve"> </w:t>
      </w:r>
      <w:r w:rsidR="003E20F6" w:rsidRPr="003E20F6">
        <w:rPr>
          <w:highlight w:val="yellow"/>
        </w:rPr>
        <w:t xml:space="preserve">Livsmedelsverket </w:t>
      </w:r>
      <w:hyperlink r:id="rId33" w:history="1">
        <w:r w:rsidR="003E20F6" w:rsidRPr="003E20F6">
          <w:rPr>
            <w:rStyle w:val="Hyperlnk"/>
            <w:highlight w:val="yellow"/>
          </w:rPr>
          <w:t>D-vitamin under graviditet och amning</w:t>
        </w:r>
      </w:hyperlink>
      <w:r w:rsidR="003E20F6">
        <w:t>.</w:t>
      </w:r>
      <w:r w:rsidRPr="00BA61C9">
        <w:t xml:space="preserve"> Rekommendation max 100 mikrogram/dygn.</w:t>
      </w:r>
    </w:p>
    <w:p w14:paraId="19E433DE" w14:textId="7E9156A4" w:rsidR="008F7FCE" w:rsidRPr="00BA61C9" w:rsidRDefault="008F7FCE" w:rsidP="00FA7F21">
      <w:pPr>
        <w:rPr>
          <w:rFonts w:ascii="Arial" w:hAnsi="Arial" w:cs="Arial"/>
          <w:sz w:val="20"/>
          <w:szCs w:val="20"/>
        </w:rPr>
      </w:pPr>
      <w:r w:rsidRPr="000D3D76">
        <w:t xml:space="preserve">Se även Nationellt kliniskt kunskapsstöd </w:t>
      </w:r>
      <w:hyperlink r:id="rId34" w:history="1">
        <w:r w:rsidRPr="000D3D76">
          <w:rPr>
            <w:rStyle w:val="Hyperlnk"/>
          </w:rPr>
          <w:t>Vitamin D-brist</w:t>
        </w:r>
      </w:hyperlink>
      <w:r w:rsidRPr="000D3D76">
        <w:t>.</w:t>
      </w:r>
    </w:p>
    <w:p w14:paraId="1468BE45" w14:textId="77777777" w:rsidR="00601A20" w:rsidRPr="00BA61C9" w:rsidRDefault="00601A20" w:rsidP="00FA7F21">
      <w:pPr>
        <w:pStyle w:val="MellanrubrikVGR"/>
      </w:pPr>
      <w:r w:rsidRPr="00BA61C9">
        <w:t xml:space="preserve">Målgrupp 7: </w:t>
      </w:r>
    </w:p>
    <w:p w14:paraId="7CAFFCF2" w14:textId="5F730FD0" w:rsidR="00601A20" w:rsidRPr="00BA61C9" w:rsidRDefault="00601A20" w:rsidP="00FA7F21">
      <w:r w:rsidRPr="00BA61C9">
        <w:t xml:space="preserve">400 mikrogram Folsyra per dag, se patientbroschyr </w:t>
      </w:r>
      <w:hyperlink r:id="rId35" w:history="1">
        <w:r w:rsidRPr="00BA61C9">
          <w:rPr>
            <w:color w:val="0563C1"/>
            <w:u w:val="single"/>
          </w:rPr>
          <w:t>Till dig som tänker bli gravid</w:t>
        </w:r>
      </w:hyperlink>
      <w:r w:rsidRPr="00BA61C9">
        <w:t>.</w:t>
      </w:r>
      <w:r w:rsidR="003E18C6">
        <w:t xml:space="preserve"> </w:t>
      </w:r>
      <w:r w:rsidR="003E18C6" w:rsidRPr="000E2E73">
        <w:rPr>
          <w:highlight w:val="yellow"/>
        </w:rPr>
        <w:t xml:space="preserve">Se Riktlinje verkställighet </w:t>
      </w:r>
      <w:hyperlink r:id="rId36" w:history="1">
        <w:proofErr w:type="spellStart"/>
        <w:r w:rsidR="003E18C6" w:rsidRPr="000E2E73">
          <w:rPr>
            <w:rStyle w:val="Hyperlnk"/>
            <w:highlight w:val="yellow"/>
          </w:rPr>
          <w:t>Folsyreprofylax</w:t>
        </w:r>
        <w:proofErr w:type="spellEnd"/>
        <w:r w:rsidR="003E18C6" w:rsidRPr="000E2E73">
          <w:rPr>
            <w:rStyle w:val="Hyperlnk"/>
            <w:highlight w:val="yellow"/>
          </w:rPr>
          <w:t xml:space="preserve"> – före och under graviditet</w:t>
        </w:r>
      </w:hyperlink>
      <w:r w:rsidR="003E18C6">
        <w:t>.</w:t>
      </w:r>
    </w:p>
    <w:p w14:paraId="23843DDB" w14:textId="2D16091D" w:rsidR="00601A20" w:rsidRPr="00BA61C9" w:rsidRDefault="00601A20" w:rsidP="00FA7F21">
      <w:pPr>
        <w:rPr>
          <w:rFonts w:ascii="Arial" w:hAnsi="Arial" w:cs="Arial"/>
          <w:sz w:val="20"/>
          <w:szCs w:val="20"/>
        </w:rPr>
      </w:pPr>
      <w:r w:rsidRPr="00BA61C9">
        <w:t>Livsmedelsverket rekommenderar alla kvinnor som är gravida eller pla</w:t>
      </w:r>
      <w:r w:rsidR="00272F72" w:rsidRPr="00BA61C9">
        <w:softHyphen/>
      </w:r>
      <w:r w:rsidRPr="00BA61C9">
        <w:t xml:space="preserve">nerar graviditet att äta </w:t>
      </w:r>
      <w:proofErr w:type="spellStart"/>
      <w:r w:rsidRPr="00BA61C9">
        <w:t>folsyre</w:t>
      </w:r>
      <w:r w:rsidRPr="00BA61C9">
        <w:softHyphen/>
        <w:t>rika</w:t>
      </w:r>
      <w:proofErr w:type="spellEnd"/>
      <w:r w:rsidRPr="00BA61C9">
        <w:t xml:space="preserve"> livsmedel (frukt, juice, grönsaker, rot</w:t>
      </w:r>
      <w:r w:rsidR="00272F72" w:rsidRPr="00BA61C9">
        <w:softHyphen/>
      </w:r>
      <w:r w:rsidRPr="00BA61C9">
        <w:t>saker, bönor, kikärtor, linser, bär, fullkornsprodukter, mörkgröna blad</w:t>
      </w:r>
      <w:r w:rsidR="00272F72" w:rsidRPr="00BA61C9">
        <w:softHyphen/>
      </w:r>
      <w:r w:rsidRPr="00BA61C9">
        <w:t xml:space="preserve">grönsaker, kål, leverpastej, fil och yoghurt). Har man svårt att klara detta (de flesta kvinnor) rekommenderas kosttillskott, </w:t>
      </w:r>
      <w:proofErr w:type="spellStart"/>
      <w:r w:rsidRPr="00BA61C9">
        <w:t>Folacin</w:t>
      </w:r>
      <w:proofErr w:type="spellEnd"/>
      <w:r w:rsidRPr="00BA61C9">
        <w:t xml:space="preserve"> 5 mg – ½ tablett var tredje dag eller vitamintablett, innehållande 400 mikrogram folsyra/dag, som säljs på apotek och hälsokostaffär.</w:t>
      </w:r>
      <w:r w:rsidRPr="00BA61C9">
        <w:rPr>
          <w:rFonts w:ascii="Arial" w:hAnsi="Arial" w:cs="Arial"/>
          <w:sz w:val="20"/>
          <w:szCs w:val="20"/>
        </w:rPr>
        <w:t xml:space="preserve"> </w:t>
      </w:r>
    </w:p>
    <w:p w14:paraId="36ABEE73" w14:textId="1C04BFB9" w:rsidR="00E967A0" w:rsidRPr="00BA61C9" w:rsidRDefault="00E967A0" w:rsidP="00E967A0">
      <w:pPr>
        <w:pStyle w:val="MellanrubrikVGR"/>
      </w:pPr>
      <w:r w:rsidRPr="00BA61C9">
        <w:t xml:space="preserve">Målgrupp </w:t>
      </w:r>
      <w:r w:rsidR="00957BC4" w:rsidRPr="00BA61C9">
        <w:t>8</w:t>
      </w:r>
      <w:r w:rsidRPr="00BA61C9">
        <w:t>:</w:t>
      </w:r>
    </w:p>
    <w:p w14:paraId="70D9EE1D" w14:textId="75A819D5" w:rsidR="00E967A0" w:rsidRPr="00BA61C9" w:rsidRDefault="00E967A0" w:rsidP="00E967A0">
      <w:r w:rsidRPr="00BA61C9">
        <w:t xml:space="preserve">Se </w:t>
      </w:r>
      <w:r w:rsidR="000B547A" w:rsidRPr="00BA61C9">
        <w:t>styrdokument</w:t>
      </w:r>
      <w:r w:rsidRPr="00BA61C9">
        <w:t xml:space="preserve"> </w:t>
      </w:r>
      <w:hyperlink r:id="rId37" w:history="1">
        <w:r w:rsidRPr="00BA61C9">
          <w:rPr>
            <w:rStyle w:val="Hyperlnk"/>
          </w:rPr>
          <w:t>Tvilling</w:t>
        </w:r>
        <w:r w:rsidR="00795BFB" w:rsidRPr="00BA61C9">
          <w:rPr>
            <w:rStyle w:val="Hyperlnk"/>
          </w:rPr>
          <w:t>graviditet</w:t>
        </w:r>
      </w:hyperlink>
      <w:r w:rsidR="00795BFB" w:rsidRPr="00BA61C9">
        <w:t>.</w:t>
      </w:r>
      <w:r w:rsidR="00F46A54" w:rsidRPr="00BA61C9">
        <w:t xml:space="preserve"> Vid TUL/RUL ombesörjer b</w:t>
      </w:r>
      <w:r w:rsidR="00795BFB" w:rsidRPr="00BA61C9">
        <w:t>arn</w:t>
      </w:r>
      <w:r w:rsidR="009360C9" w:rsidRPr="00BA61C9">
        <w:softHyphen/>
      </w:r>
      <w:r w:rsidR="00795BFB" w:rsidRPr="00BA61C9">
        <w:t>morska på ultraljudsavdelning att patienten får</w:t>
      </w:r>
      <w:r w:rsidR="00391687" w:rsidRPr="00BA61C9">
        <w:t xml:space="preserve"> information om multi</w:t>
      </w:r>
      <w:r w:rsidR="00795BFB" w:rsidRPr="00BA61C9">
        <w:t>vita</w:t>
      </w:r>
      <w:r w:rsidR="009360C9" w:rsidRPr="00BA61C9">
        <w:softHyphen/>
      </w:r>
      <w:r w:rsidR="00795BFB" w:rsidRPr="00BA61C9">
        <w:t>mintablett</w:t>
      </w:r>
      <w:r w:rsidR="00545A93" w:rsidRPr="00BA61C9">
        <w:t xml:space="preserve"> med 500 mikrogram Folsyra</w:t>
      </w:r>
      <w:r w:rsidR="00391687" w:rsidRPr="00BA61C9">
        <w:t xml:space="preserve"> +</w:t>
      </w:r>
      <w:r w:rsidR="00545A93" w:rsidRPr="00BA61C9">
        <w:t xml:space="preserve"> Folsyratablett 500 mikrogram </w:t>
      </w:r>
      <w:r w:rsidR="00391687" w:rsidRPr="00BA61C9">
        <w:t>+</w:t>
      </w:r>
      <w:r w:rsidR="00545A93" w:rsidRPr="00BA61C9">
        <w:t xml:space="preserve"> järntablett 100 mg. Alla 1 x 1.</w:t>
      </w:r>
      <w:r w:rsidR="003E18C6">
        <w:t xml:space="preserve"> </w:t>
      </w:r>
      <w:r w:rsidR="003E18C6" w:rsidRPr="000E2E73">
        <w:rPr>
          <w:highlight w:val="yellow"/>
        </w:rPr>
        <w:t xml:space="preserve">Se Riktlinje verkställighet </w:t>
      </w:r>
      <w:hyperlink r:id="rId38" w:history="1">
        <w:proofErr w:type="spellStart"/>
        <w:r w:rsidR="003E18C6" w:rsidRPr="000E2E73">
          <w:rPr>
            <w:rStyle w:val="Hyperlnk"/>
            <w:highlight w:val="yellow"/>
          </w:rPr>
          <w:t>Folsyreprofylax</w:t>
        </w:r>
        <w:proofErr w:type="spellEnd"/>
        <w:r w:rsidR="003E18C6" w:rsidRPr="000E2E73">
          <w:rPr>
            <w:rStyle w:val="Hyperlnk"/>
            <w:highlight w:val="yellow"/>
          </w:rPr>
          <w:t xml:space="preserve"> – före och under graviditet</w:t>
        </w:r>
      </w:hyperlink>
      <w:r w:rsidR="003E18C6">
        <w:t>.</w:t>
      </w:r>
    </w:p>
    <w:p w14:paraId="22D74E71" w14:textId="37F32185" w:rsidR="001260CE" w:rsidRPr="00BA61C9" w:rsidRDefault="001260CE" w:rsidP="001260CE">
      <w:pPr>
        <w:pStyle w:val="MellanrubrikVGR"/>
      </w:pPr>
      <w:r w:rsidRPr="00BA61C9">
        <w:t>Målgrupp 9:</w:t>
      </w:r>
    </w:p>
    <w:p w14:paraId="43B73C3C" w14:textId="3199284C" w:rsidR="00232EDB" w:rsidRPr="00BA61C9" w:rsidRDefault="000F64BF" w:rsidP="001260CE">
      <w:r w:rsidRPr="00A30636">
        <w:t xml:space="preserve">Se riktlinje </w:t>
      </w:r>
      <w:hyperlink r:id="rId39" w:history="1">
        <w:r w:rsidRPr="00A30636">
          <w:rPr>
            <w:rStyle w:val="Hyperlnk"/>
          </w:rPr>
          <w:t>Järntillskott under graviditet, barnmorskemottagningar VGR</w:t>
        </w:r>
      </w:hyperlink>
      <w:r w:rsidR="00E27F72" w:rsidRPr="00A30636">
        <w:t>.</w:t>
      </w:r>
    </w:p>
    <w:p w14:paraId="225B138C" w14:textId="5F9E4C3A" w:rsidR="00E27F72" w:rsidRPr="00BA61C9" w:rsidRDefault="00E27F72" w:rsidP="001260CE">
      <w:r w:rsidRPr="00BA61C9">
        <w:t xml:space="preserve">Vid anemi (Hb </w:t>
      </w:r>
      <w:proofErr w:type="gramStart"/>
      <w:r w:rsidRPr="00BA61C9">
        <w:t>&lt; 110</w:t>
      </w:r>
      <w:proofErr w:type="gramEnd"/>
      <w:r w:rsidRPr="00BA61C9">
        <w:t>) vid inskrivning på BMM – remiss till vårdcentral.</w:t>
      </w:r>
      <w:r w:rsidR="003D5645" w:rsidRPr="00BA61C9">
        <w:t xml:space="preserve"> Se styrdokument </w:t>
      </w:r>
      <w:hyperlink r:id="rId40" w:history="1">
        <w:r w:rsidR="003D5645" w:rsidRPr="00BA61C9">
          <w:rPr>
            <w:rStyle w:val="Hyperlnk"/>
          </w:rPr>
          <w:t>Anemiscreening och anemiutredning under graviditet och postpartum</w:t>
        </w:r>
      </w:hyperlink>
      <w:r w:rsidR="003D5645" w:rsidRPr="00BA61C9">
        <w:t>.</w:t>
      </w:r>
    </w:p>
    <w:p w14:paraId="2345CA22" w14:textId="77777777" w:rsidR="00601A20" w:rsidRPr="00BA61C9" w:rsidRDefault="00601A20" w:rsidP="00FA7F21">
      <w:pPr>
        <w:pStyle w:val="Rubrik2"/>
      </w:pPr>
      <w:r w:rsidRPr="00BA61C9">
        <w:t xml:space="preserve">Övrigt </w:t>
      </w:r>
    </w:p>
    <w:p w14:paraId="47685072" w14:textId="4BD94A36" w:rsidR="00601A20" w:rsidRPr="00BA61C9" w:rsidRDefault="00601A20" w:rsidP="00FA7F21">
      <w:pPr>
        <w:pStyle w:val="Punktlista"/>
      </w:pPr>
      <w:r w:rsidRPr="00BA61C9">
        <w:t xml:space="preserve">Järntillskott: se styrdokument </w:t>
      </w:r>
      <w:hyperlink r:id="rId41" w:history="1">
        <w:r w:rsidRPr="00BA61C9">
          <w:rPr>
            <w:color w:val="0563C1"/>
            <w:u w:val="single"/>
          </w:rPr>
          <w:t>Anemiscreening och anemiutred</w:t>
        </w:r>
        <w:r w:rsidR="00272F72" w:rsidRPr="00BA61C9">
          <w:rPr>
            <w:color w:val="0563C1"/>
            <w:u w:val="single"/>
          </w:rPr>
          <w:softHyphen/>
        </w:r>
        <w:r w:rsidRPr="00BA61C9">
          <w:rPr>
            <w:color w:val="0563C1"/>
            <w:u w:val="single"/>
          </w:rPr>
          <w:t>ning under graviditet och postpartum</w:t>
        </w:r>
      </w:hyperlink>
      <w:r w:rsidRPr="00BA61C9">
        <w:t>.</w:t>
      </w:r>
    </w:p>
    <w:p w14:paraId="07E2F3F1" w14:textId="244E01DA" w:rsidR="00601A20" w:rsidRPr="00A30636" w:rsidRDefault="00601A20" w:rsidP="00FA7F21">
      <w:pPr>
        <w:pStyle w:val="Punktlista"/>
      </w:pPr>
      <w:r w:rsidRPr="00BA61C9">
        <w:lastRenderedPageBreak/>
        <w:t xml:space="preserve">Fetma/övervikt: se styrdokument </w:t>
      </w:r>
      <w:hyperlink r:id="rId42" w:history="1">
        <w:r w:rsidRPr="00A30636">
          <w:rPr>
            <w:color w:val="0563C1"/>
            <w:u w:val="single"/>
          </w:rPr>
          <w:t>Övervikt och fetma under gravi</w:t>
        </w:r>
        <w:r w:rsidR="00272F72" w:rsidRPr="00A30636">
          <w:rPr>
            <w:color w:val="0563C1"/>
            <w:u w:val="single"/>
          </w:rPr>
          <w:softHyphen/>
        </w:r>
        <w:r w:rsidRPr="00A30636">
          <w:rPr>
            <w:color w:val="0563C1"/>
            <w:u w:val="single"/>
          </w:rPr>
          <w:t>ditet och förlossning – handläggning</w:t>
        </w:r>
      </w:hyperlink>
      <w:r w:rsidRPr="00A30636">
        <w:t xml:space="preserve"> och RMR </w:t>
      </w:r>
      <w:hyperlink r:id="rId43" w:history="1">
        <w:r w:rsidRPr="00A30636">
          <w:rPr>
            <w:rStyle w:val="Hyperlnk"/>
          </w:rPr>
          <w:t>Fetma och över</w:t>
        </w:r>
        <w:r w:rsidR="00272F72" w:rsidRPr="00A30636">
          <w:rPr>
            <w:rStyle w:val="Hyperlnk"/>
          </w:rPr>
          <w:softHyphen/>
        </w:r>
        <w:r w:rsidRPr="00A30636">
          <w:rPr>
            <w:rStyle w:val="Hyperlnk"/>
          </w:rPr>
          <w:t>vikt</w:t>
        </w:r>
        <w:r w:rsidR="00642149" w:rsidRPr="00A30636">
          <w:rPr>
            <w:rStyle w:val="Hyperlnk"/>
          </w:rPr>
          <w:t xml:space="preserve"> – behandling i primärvården</w:t>
        </w:r>
      </w:hyperlink>
      <w:r w:rsidRPr="00A30636">
        <w:t>.</w:t>
      </w:r>
    </w:p>
    <w:p w14:paraId="28B525D1" w14:textId="0B486164" w:rsidR="00601A20" w:rsidRPr="00BA61C9" w:rsidRDefault="00601A20" w:rsidP="00FA7F21">
      <w:pPr>
        <w:pStyle w:val="Punktlista"/>
      </w:pPr>
      <w:r w:rsidRPr="00A30636">
        <w:t xml:space="preserve">För </w:t>
      </w:r>
      <w:proofErr w:type="spellStart"/>
      <w:r w:rsidRPr="00A30636">
        <w:t>gastric</w:t>
      </w:r>
      <w:proofErr w:type="spellEnd"/>
      <w:r w:rsidRPr="00A30636">
        <w:t xml:space="preserve"> </w:t>
      </w:r>
      <w:proofErr w:type="spellStart"/>
      <w:r w:rsidRPr="00A30636">
        <w:t>bypassopererade</w:t>
      </w:r>
      <w:proofErr w:type="spellEnd"/>
      <w:r w:rsidRPr="00A30636">
        <w:t xml:space="preserve">, se </w:t>
      </w:r>
      <w:r w:rsidR="00B5045A" w:rsidRPr="00A30636">
        <w:t xml:space="preserve">riktlinje </w:t>
      </w:r>
      <w:hyperlink r:id="rId44" w:history="1">
        <w:r w:rsidR="00B5045A" w:rsidRPr="00A30636">
          <w:rPr>
            <w:rStyle w:val="Hyperlnk"/>
          </w:rPr>
          <w:t>Handläggning av gra</w:t>
        </w:r>
        <w:r w:rsidR="00E6382A" w:rsidRPr="00A30636">
          <w:rPr>
            <w:rStyle w:val="Hyperlnk"/>
          </w:rPr>
          <w:softHyphen/>
        </w:r>
        <w:r w:rsidR="00B5045A" w:rsidRPr="00A30636">
          <w:rPr>
            <w:rStyle w:val="Hyperlnk"/>
          </w:rPr>
          <w:t>vida, på barnmorskemottagning, som genomgått överviktski</w:t>
        </w:r>
        <w:r w:rsidR="00E6382A" w:rsidRPr="00A30636">
          <w:rPr>
            <w:rStyle w:val="Hyperlnk"/>
          </w:rPr>
          <w:softHyphen/>
        </w:r>
        <w:r w:rsidR="00B5045A" w:rsidRPr="00A30636">
          <w:rPr>
            <w:rStyle w:val="Hyperlnk"/>
          </w:rPr>
          <w:t>rurgi</w:t>
        </w:r>
      </w:hyperlink>
      <w:r w:rsidR="00B5045A" w:rsidRPr="00BA61C9">
        <w:t xml:space="preserve">).  </w:t>
      </w:r>
    </w:p>
    <w:p w14:paraId="48787E6B" w14:textId="34D809E6" w:rsidR="00601A20" w:rsidRDefault="00601A20" w:rsidP="00FA7F21">
      <w:pPr>
        <w:pStyle w:val="Punktlista"/>
      </w:pPr>
      <w:proofErr w:type="spellStart"/>
      <w:r w:rsidRPr="00BA61C9">
        <w:t>Gravditetskräkningar</w:t>
      </w:r>
      <w:proofErr w:type="spellEnd"/>
      <w:r w:rsidRPr="00BA61C9">
        <w:t xml:space="preserve">: se styrdokument </w:t>
      </w:r>
      <w:hyperlink r:id="rId45" w:history="1">
        <w:r w:rsidRPr="00BA61C9">
          <w:rPr>
            <w:color w:val="0563C1"/>
            <w:u w:val="single"/>
          </w:rPr>
          <w:t>Hyperemesis – illamå</w:t>
        </w:r>
        <w:r w:rsidR="00272F72" w:rsidRPr="00BA61C9">
          <w:rPr>
            <w:color w:val="0563C1"/>
            <w:u w:val="single"/>
          </w:rPr>
          <w:softHyphen/>
        </w:r>
        <w:r w:rsidRPr="00BA61C9">
          <w:rPr>
            <w:color w:val="0563C1"/>
            <w:u w:val="single"/>
          </w:rPr>
          <w:t>ende och kräkningar vid graviditet</w:t>
        </w:r>
      </w:hyperlink>
      <w:r w:rsidRPr="00BA61C9">
        <w:t>.</w:t>
      </w:r>
    </w:p>
    <w:p w14:paraId="44EB7504" w14:textId="2DFD1189" w:rsidR="003E18C6" w:rsidRPr="00BA61C9" w:rsidRDefault="00FA276A" w:rsidP="00FA7F21">
      <w:pPr>
        <w:pStyle w:val="Punktlista"/>
      </w:pPr>
      <w:r w:rsidRPr="000E2E73">
        <w:rPr>
          <w:highlight w:val="yellow"/>
        </w:rPr>
        <w:t xml:space="preserve">Riktlinje verkställighet </w:t>
      </w:r>
      <w:hyperlink r:id="rId46" w:history="1">
        <w:proofErr w:type="spellStart"/>
        <w:r w:rsidRPr="000E2E73">
          <w:rPr>
            <w:rStyle w:val="Hyperlnk"/>
            <w:highlight w:val="yellow"/>
          </w:rPr>
          <w:t>Folsyreprofylax</w:t>
        </w:r>
        <w:proofErr w:type="spellEnd"/>
        <w:r w:rsidRPr="000E2E73">
          <w:rPr>
            <w:rStyle w:val="Hyperlnk"/>
            <w:highlight w:val="yellow"/>
          </w:rPr>
          <w:t xml:space="preserve"> – före och under graviditet</w:t>
        </w:r>
      </w:hyperlink>
      <w:r>
        <w:t>.</w:t>
      </w:r>
    </w:p>
    <w:p w14:paraId="1D1AD10C" w14:textId="77777777" w:rsidR="00601A20" w:rsidRPr="00BA61C9" w:rsidRDefault="00601A20" w:rsidP="00FA7F21">
      <w:pPr>
        <w:pStyle w:val="Rubrik2"/>
      </w:pPr>
      <w:r w:rsidRPr="00BA61C9">
        <w:t>Referenser</w:t>
      </w:r>
    </w:p>
    <w:p w14:paraId="28D2894F" w14:textId="77777777" w:rsidR="00601A20" w:rsidRPr="00BA61C9" w:rsidRDefault="00601A20" w:rsidP="00FA7F21">
      <w:r w:rsidRPr="00BA61C9">
        <w:t xml:space="preserve">Livsmedelsverket </w:t>
      </w:r>
      <w:hyperlink r:id="rId47" w:history="1">
        <w:r w:rsidRPr="00BA61C9">
          <w:rPr>
            <w:color w:val="0563C1"/>
            <w:u w:val="single"/>
          </w:rPr>
          <w:t>www.livsmedelsverket.se</w:t>
        </w:r>
      </w:hyperlink>
      <w:r w:rsidRPr="00BA61C9">
        <w:t xml:space="preserve">. </w:t>
      </w:r>
      <w:r w:rsidRPr="00BA61C9">
        <w:br/>
        <w:t xml:space="preserve">RMR: </w:t>
      </w:r>
      <w:hyperlink r:id="rId48" w:history="1">
        <w:r w:rsidRPr="00BA61C9">
          <w:rPr>
            <w:color w:val="0563C1"/>
            <w:u w:val="single"/>
          </w:rPr>
          <w:t>Ansvarsfördelning mellan allmänmedicin och gynekologi</w:t>
        </w:r>
      </w:hyperlink>
      <w:r w:rsidRPr="00BA61C9">
        <w:t>.</w:t>
      </w:r>
    </w:p>
    <w:p w14:paraId="2FEA6E46" w14:textId="37A9E2CC" w:rsidR="00601A20" w:rsidRPr="00BA61C9" w:rsidRDefault="00601A20" w:rsidP="00FA7F21">
      <w:r w:rsidRPr="00BA61C9">
        <w:t xml:space="preserve">RMR: </w:t>
      </w:r>
      <w:hyperlink r:id="rId49" w:history="1">
        <w:r w:rsidRPr="005A11A6">
          <w:rPr>
            <w:rStyle w:val="Hyperlnk"/>
          </w:rPr>
          <w:t>D-vitaminbrist</w:t>
        </w:r>
      </w:hyperlink>
      <w:r w:rsidRPr="00BA61C9">
        <w:t>.</w:t>
      </w:r>
    </w:p>
    <w:p w14:paraId="4F952D59" w14:textId="77777777" w:rsidR="00601A20" w:rsidRPr="00BA61C9" w:rsidRDefault="00601A20" w:rsidP="00FA7F21">
      <w:r w:rsidRPr="00BA61C9">
        <w:t xml:space="preserve">RMR: </w:t>
      </w:r>
      <w:hyperlink r:id="rId50" w:history="1">
        <w:r w:rsidRPr="00BA61C9">
          <w:rPr>
            <w:color w:val="0563C1"/>
            <w:u w:val="single"/>
          </w:rPr>
          <w:t>Fetma och övervikt – behandling i primärvården</w:t>
        </w:r>
      </w:hyperlink>
      <w:r w:rsidRPr="00BA61C9">
        <w:t>.</w:t>
      </w:r>
    </w:p>
    <w:p w14:paraId="28F998D5" w14:textId="606737FB" w:rsidR="00601A20" w:rsidRPr="00BA61C9" w:rsidRDefault="00601A20" w:rsidP="00FA7F21">
      <w:r w:rsidRPr="00BA61C9">
        <w:t xml:space="preserve">RMR: </w:t>
      </w:r>
      <w:hyperlink r:id="rId51" w:history="1">
        <w:r w:rsidRPr="00BB5094">
          <w:rPr>
            <w:rStyle w:val="Hyperlnk"/>
          </w:rPr>
          <w:t>Vitamin B</w:t>
        </w:r>
        <w:r w:rsidRPr="00BB5094">
          <w:rPr>
            <w:rStyle w:val="Hyperlnk"/>
            <w:vertAlign w:val="subscript"/>
          </w:rPr>
          <w:t>12</w:t>
        </w:r>
        <w:r w:rsidRPr="00BB5094">
          <w:rPr>
            <w:rStyle w:val="Hyperlnk"/>
          </w:rPr>
          <w:t xml:space="preserve">- och/eller </w:t>
        </w:r>
        <w:proofErr w:type="spellStart"/>
        <w:r w:rsidRPr="00BB5094">
          <w:rPr>
            <w:rStyle w:val="Hyperlnk"/>
          </w:rPr>
          <w:t>folatbrist</w:t>
        </w:r>
        <w:proofErr w:type="spellEnd"/>
      </w:hyperlink>
      <w:r w:rsidRPr="00BA61C9">
        <w:t>.</w:t>
      </w:r>
    </w:p>
    <w:p w14:paraId="0A68F3A1" w14:textId="77777777" w:rsidR="00601A20" w:rsidRPr="00BA61C9" w:rsidRDefault="00601A20" w:rsidP="00FA7F21">
      <w:r w:rsidRPr="00BA61C9">
        <w:t xml:space="preserve">Läkemedelsverket: </w:t>
      </w:r>
      <w:hyperlink r:id="rId52" w:history="1">
        <w:r w:rsidRPr="00BA61C9">
          <w:rPr>
            <w:color w:val="0563C1"/>
            <w:u w:val="single"/>
          </w:rPr>
          <w:t>Effekter av och risker med D-vitamintillskott</w:t>
        </w:r>
      </w:hyperlink>
      <w:r w:rsidRPr="00BA61C9">
        <w:t>.</w:t>
      </w:r>
    </w:p>
    <w:p w14:paraId="66C8C3D6" w14:textId="77777777" w:rsidR="00601A20" w:rsidRPr="00BA61C9" w:rsidRDefault="00601A20" w:rsidP="00FA7F21">
      <w:pPr>
        <w:pStyle w:val="Rubrik2"/>
      </w:pPr>
      <w:r w:rsidRPr="00BA61C9">
        <w:t>Patientinformation</w:t>
      </w:r>
    </w:p>
    <w:p w14:paraId="3F0DD3D1" w14:textId="0F55C70E" w:rsidR="00601A20" w:rsidRPr="00BA61C9" w:rsidRDefault="00601A20" w:rsidP="00FA7F21">
      <w:r w:rsidRPr="00BA61C9">
        <w:t xml:space="preserve">Barnmorskeförbundet </w:t>
      </w:r>
      <w:hyperlink r:id="rId53" w:history="1">
        <w:r w:rsidRPr="00BA61C9">
          <w:rPr>
            <w:color w:val="0563C1"/>
            <w:u w:val="single"/>
          </w:rPr>
          <w:t>Hållbar livsstil – nytt kunskapsunderlag om lev</w:t>
        </w:r>
        <w:r w:rsidR="00272F72" w:rsidRPr="00BA61C9">
          <w:rPr>
            <w:color w:val="0563C1"/>
            <w:u w:val="single"/>
          </w:rPr>
          <w:softHyphen/>
        </w:r>
        <w:r w:rsidRPr="00BA61C9">
          <w:rPr>
            <w:color w:val="0563C1"/>
            <w:u w:val="single"/>
          </w:rPr>
          <w:t>nadsvanor</w:t>
        </w:r>
      </w:hyperlink>
      <w:r w:rsidRPr="00BA61C9">
        <w:t>.</w:t>
      </w:r>
    </w:p>
    <w:p w14:paraId="1083C20F" w14:textId="4C014357" w:rsidR="00601A20" w:rsidRPr="00BA61C9" w:rsidRDefault="00601A20" w:rsidP="00FA7F21">
      <w:r w:rsidRPr="00BA61C9">
        <w:t xml:space="preserve">Vårdgivarwebben, vårdriktlinjer, beslutsstöd övervikt och fetma </w:t>
      </w:r>
      <w:hyperlink r:id="rId54" w:history="1">
        <w:r w:rsidRPr="00BA61C9">
          <w:rPr>
            <w:color w:val="0563C1"/>
            <w:u w:val="single"/>
          </w:rPr>
          <w:t>Barn</w:t>
        </w:r>
        <w:r w:rsidR="00272F72" w:rsidRPr="00BA61C9">
          <w:rPr>
            <w:color w:val="0563C1"/>
            <w:u w:val="single"/>
          </w:rPr>
          <w:softHyphen/>
        </w:r>
        <w:r w:rsidRPr="00BA61C9">
          <w:rPr>
            <w:color w:val="0563C1"/>
            <w:u w:val="single"/>
          </w:rPr>
          <w:t>morskemottagning</w:t>
        </w:r>
      </w:hyperlink>
      <w:r w:rsidRPr="00BA61C9">
        <w:t>.</w:t>
      </w:r>
    </w:p>
    <w:p w14:paraId="29B877B7" w14:textId="77777777" w:rsidR="00601A20" w:rsidRPr="00BA61C9" w:rsidRDefault="00601A20" w:rsidP="00FA7F21">
      <w:r w:rsidRPr="00BA61C9">
        <w:t xml:space="preserve">Vitamin-PM: Livsmedelsverkets rapportserie nr 16, del 2 </w:t>
      </w:r>
      <w:hyperlink r:id="rId55" w:history="1">
        <w:r w:rsidRPr="00BA61C9">
          <w:rPr>
            <w:color w:val="0563C1"/>
            <w:u w:val="single"/>
          </w:rPr>
          <w:t>Kosttillskott, kunskapsöversikt</w:t>
        </w:r>
      </w:hyperlink>
      <w:r w:rsidRPr="00BA61C9">
        <w:t>.</w:t>
      </w:r>
    </w:p>
    <w:p w14:paraId="24D57F26" w14:textId="77777777" w:rsidR="00601A20" w:rsidRPr="00BA61C9" w:rsidRDefault="00601A20" w:rsidP="00FA7F21">
      <w:r w:rsidRPr="00BA61C9">
        <w:t>”D-vitamin under graviditet och amning”.</w:t>
      </w:r>
    </w:p>
    <w:p w14:paraId="2D7B9C36" w14:textId="2BB62F45" w:rsidR="00601A20" w:rsidRPr="00BA61C9" w:rsidRDefault="00601A20" w:rsidP="00FA7F21">
      <w:r w:rsidRPr="00BA61C9">
        <w:t xml:space="preserve">Livsmedelsverkets rapportserie nr 7 </w:t>
      </w:r>
      <w:hyperlink r:id="rId56" w:history="1">
        <w:r w:rsidRPr="00BA61C9">
          <w:rPr>
            <w:color w:val="0563C1"/>
            <w:u w:val="single"/>
          </w:rPr>
          <w:t>D-vitamin under graviditet och am</w:t>
        </w:r>
        <w:r w:rsidR="00272F72" w:rsidRPr="00BA61C9">
          <w:rPr>
            <w:color w:val="0563C1"/>
            <w:u w:val="single"/>
          </w:rPr>
          <w:softHyphen/>
        </w:r>
        <w:r w:rsidRPr="00BA61C9">
          <w:rPr>
            <w:color w:val="0563C1"/>
            <w:u w:val="single"/>
          </w:rPr>
          <w:t>ning</w:t>
        </w:r>
      </w:hyperlink>
      <w:r w:rsidRPr="00BA61C9">
        <w:t>.</w:t>
      </w:r>
    </w:p>
    <w:p w14:paraId="7A24A16D" w14:textId="77777777" w:rsidR="00601A20" w:rsidRPr="00BA61C9" w:rsidRDefault="00601A20" w:rsidP="00FA7F21">
      <w:hyperlink r:id="rId57" w:history="1">
        <w:r w:rsidRPr="00BA61C9">
          <w:rPr>
            <w:color w:val="0563C1"/>
            <w:u w:val="single"/>
          </w:rPr>
          <w:t>www.livsmedelsverket.se</w:t>
        </w:r>
      </w:hyperlink>
    </w:p>
    <w:p w14:paraId="6A51BC52" w14:textId="79EAAD96" w:rsidR="00601A20" w:rsidRPr="00BA61C9" w:rsidRDefault="00601A20" w:rsidP="00FA7F21">
      <w:r w:rsidRPr="00BA61C9">
        <w:t xml:space="preserve">Livsmedelsverket: Matvanor, hälsa &amp; miljö: </w:t>
      </w:r>
      <w:hyperlink r:id="rId58" w:history="1">
        <w:r w:rsidRPr="00BA61C9">
          <w:rPr>
            <w:color w:val="0563C1"/>
            <w:u w:val="single"/>
          </w:rPr>
          <w:t>Gravida</w:t>
        </w:r>
      </w:hyperlink>
      <w:r w:rsidRPr="00BA61C9">
        <w:t xml:space="preserve">, </w:t>
      </w:r>
      <w:hyperlink r:id="rId59" w:history="1">
        <w:r w:rsidRPr="00E54F5F">
          <w:rPr>
            <w:rStyle w:val="Hyperlnk"/>
          </w:rPr>
          <w:t>Ammande</w:t>
        </w:r>
      </w:hyperlink>
      <w:r w:rsidRPr="00BA61C9">
        <w:t xml:space="preserve">, </w:t>
      </w:r>
      <w:hyperlink r:id="rId60" w:history="1">
        <w:r w:rsidRPr="00BA61C9">
          <w:rPr>
            <w:color w:val="0563C1"/>
            <w:u w:val="single"/>
          </w:rPr>
          <w:t>Råd om folsyra för kvinnor</w:t>
        </w:r>
      </w:hyperlink>
    </w:p>
    <w:p w14:paraId="7A660B49" w14:textId="77777777" w:rsidR="00587FCA" w:rsidRPr="00BA61C9" w:rsidRDefault="00601A20" w:rsidP="00FA7F21">
      <w:r w:rsidRPr="00BA61C9">
        <w:t xml:space="preserve">Livsmedelsverket: </w:t>
      </w:r>
      <w:hyperlink r:id="rId61" w:history="1">
        <w:r w:rsidRPr="00BA61C9">
          <w:rPr>
            <w:color w:val="0563C1"/>
            <w:u w:val="single"/>
          </w:rPr>
          <w:t>D-vitamin</w:t>
        </w:r>
      </w:hyperlink>
      <w:r w:rsidRPr="00BA61C9">
        <w:t>.</w:t>
      </w:r>
    </w:p>
    <w:p w14:paraId="46263181" w14:textId="5E6BE204" w:rsidR="00601A20" w:rsidRPr="00BA61C9" w:rsidRDefault="00587FCA" w:rsidP="00FA7F21">
      <w:r w:rsidRPr="00BA61C9">
        <w:t xml:space="preserve">Livsmedelsverket: </w:t>
      </w:r>
      <w:hyperlink r:id="rId62" w:history="1">
        <w:r w:rsidR="00084E3C" w:rsidRPr="00BA61C9">
          <w:rPr>
            <w:rStyle w:val="Hyperlnk"/>
          </w:rPr>
          <w:t>Fleromättat fett, omega-3, omega-6</w:t>
        </w:r>
      </w:hyperlink>
      <w:r w:rsidR="00084E3C" w:rsidRPr="00BA61C9">
        <w:t>.</w:t>
      </w:r>
      <w:r w:rsidRPr="00BA61C9">
        <w:tab/>
      </w:r>
      <w:r w:rsidRPr="00BA61C9">
        <w:tab/>
      </w:r>
    </w:p>
    <w:p w14:paraId="4245EEAA" w14:textId="1CC056EB" w:rsidR="00601A20" w:rsidRPr="00BA61C9" w:rsidRDefault="00CC5852" w:rsidP="00FA7F21">
      <w:r w:rsidRPr="00A30636">
        <w:t>Regionhälsans</w:t>
      </w:r>
      <w:r w:rsidR="00601A20" w:rsidRPr="00A30636">
        <w:t xml:space="preserve"> sida om </w:t>
      </w:r>
      <w:hyperlink r:id="rId63" w:history="1">
        <w:r w:rsidR="00601A20" w:rsidRPr="00A30636">
          <w:rPr>
            <w:rStyle w:val="Hyperlnk"/>
          </w:rPr>
          <w:t>Kost och fysisk aktivitet</w:t>
        </w:r>
      </w:hyperlink>
      <w:r w:rsidR="00601A20" w:rsidRPr="00A30636">
        <w:t>.</w:t>
      </w:r>
    </w:p>
    <w:p w14:paraId="0FE1D092" w14:textId="77777777" w:rsidR="00601A20" w:rsidRPr="00BA61C9" w:rsidRDefault="00601A20" w:rsidP="00FA7F21">
      <w:r w:rsidRPr="00BA61C9">
        <w:t xml:space="preserve">1177.se: </w:t>
      </w:r>
      <w:hyperlink r:id="rId64" w:history="1">
        <w:r w:rsidRPr="00BA61C9">
          <w:rPr>
            <w:color w:val="0563C1"/>
            <w:u w:val="single"/>
          </w:rPr>
          <w:t>Bra mat när du är gravid</w:t>
        </w:r>
      </w:hyperlink>
      <w:r w:rsidRPr="00BA61C9">
        <w:t>.</w:t>
      </w:r>
    </w:p>
    <w:p w14:paraId="650B183A" w14:textId="77777777" w:rsidR="00601A20" w:rsidRPr="00BA61C9" w:rsidRDefault="00601A20" w:rsidP="00FA7F21">
      <w:r w:rsidRPr="00BA61C9">
        <w:lastRenderedPageBreak/>
        <w:t xml:space="preserve">1177.se: </w:t>
      </w:r>
      <w:hyperlink r:id="rId65" w:history="1">
        <w:r w:rsidRPr="00BA61C9">
          <w:rPr>
            <w:color w:val="0563C1"/>
            <w:u w:val="single"/>
          </w:rPr>
          <w:t>Fysisk aktivitet under graviditeten</w:t>
        </w:r>
      </w:hyperlink>
      <w:r w:rsidRPr="00BA61C9">
        <w:t>.</w:t>
      </w:r>
    </w:p>
    <w:p w14:paraId="75AD42D5" w14:textId="77777777" w:rsidR="00601A20" w:rsidRPr="00BA61C9" w:rsidRDefault="00601A20" w:rsidP="00FA7F21">
      <w:r w:rsidRPr="00BA61C9">
        <w:t xml:space="preserve">Läkartidningen </w:t>
      </w:r>
      <w:hyperlink r:id="rId66" w:history="1">
        <w:r w:rsidRPr="00BA61C9">
          <w:rPr>
            <w:color w:val="0563C1"/>
            <w:u w:val="single"/>
          </w:rPr>
          <w:t>Behövs D-vitamintillskott under graviditet?</w:t>
        </w:r>
      </w:hyperlink>
    </w:p>
    <w:p w14:paraId="59BC1F19" w14:textId="06E17D0A" w:rsidR="00601A20" w:rsidRPr="00601A20" w:rsidRDefault="00601A20" w:rsidP="00926D73">
      <w:pPr>
        <w:rPr>
          <w:rFonts w:ascii="Arial" w:hAnsi="Arial" w:cs="Arial"/>
          <w:sz w:val="20"/>
          <w:szCs w:val="20"/>
        </w:rPr>
      </w:pPr>
      <w:hyperlink r:id="rId67" w:history="1">
        <w:r w:rsidRPr="00BA61C9">
          <w:rPr>
            <w:color w:val="0563C1"/>
            <w:u w:val="single"/>
          </w:rPr>
          <w:t>Till dig som tänker bli gravid.</w:t>
        </w:r>
      </w:hyperlink>
    </w:p>
    <w:p w14:paraId="2101D94D" w14:textId="77777777" w:rsidR="00601A20" w:rsidRPr="00601A20" w:rsidRDefault="00601A20" w:rsidP="00601A20">
      <w:pPr>
        <w:spacing w:after="0" w:line="240" w:lineRule="auto"/>
        <w:ind w:left="0" w:right="0"/>
        <w:rPr>
          <w:rFonts w:ascii="Arial" w:hAnsi="Arial" w:cs="Arial"/>
          <w:sz w:val="20"/>
          <w:szCs w:val="20"/>
        </w:rPr>
      </w:pPr>
      <w:r w:rsidRPr="00601A20">
        <w:rPr>
          <w:rFonts w:ascii="Arial" w:hAnsi="Arial" w:cs="Arial"/>
          <w:sz w:val="20"/>
          <w:szCs w:val="20"/>
        </w:rPr>
        <w:t xml:space="preserve">  </w:t>
      </w:r>
    </w:p>
    <w:bookmarkEnd w:id="0"/>
    <w:p w14:paraId="76B9F95B" w14:textId="24513497" w:rsidR="00536A5A" w:rsidRPr="00536A5A" w:rsidRDefault="00536A5A" w:rsidP="00536A5A">
      <w:pPr>
        <w:spacing w:after="0" w:line="240" w:lineRule="auto"/>
        <w:ind w:left="0" w:right="0"/>
      </w:pPr>
    </w:p>
    <w:sectPr w:rsidR="00536A5A" w:rsidRPr="00536A5A" w:rsidSect="00601A20">
      <w:type w:val="continuous"/>
      <w:pgSz w:w="11900" w:h="16840"/>
      <w:pgMar w:top="1418" w:right="1979" w:bottom="1276" w:left="992" w:header="283" w:footer="743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D9698" w14:textId="77777777" w:rsidR="00363B23" w:rsidRDefault="00363B23">
      <w:r>
        <w:separator/>
      </w:r>
    </w:p>
  </w:endnote>
  <w:endnote w:type="continuationSeparator" w:id="0">
    <w:p w14:paraId="38030764" w14:textId="77777777" w:rsidR="00363B23" w:rsidRDefault="00363B23">
      <w:r>
        <w:continuationSeparator/>
      </w:r>
    </w:p>
  </w:endnote>
  <w:endnote w:type="continuationNotice" w:id="1">
    <w:p w14:paraId="0576E0AF" w14:textId="77777777" w:rsidR="00363B23" w:rsidRDefault="00363B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2B820" w14:textId="77777777" w:rsidR="00660269" w:rsidRDefault="00660269" w:rsidP="00C43BDD">
    <w:pPr>
      <w:pStyle w:val="Sidfot"/>
      <w:framePr w:wrap="around" w:vAnchor="text" w:hAnchor="margin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end"/>
    </w:r>
  </w:p>
  <w:p w14:paraId="1FE2B821" w14:textId="77777777" w:rsidR="00660269" w:rsidRDefault="00660269" w:rsidP="00C43BDD">
    <w:pPr>
      <w:pStyle w:val="Sidfot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003142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7BD2091" w14:textId="4558F808" w:rsidR="00C50EE5" w:rsidRPr="00EC0A68" w:rsidRDefault="00A65FD4" w:rsidP="00EC0A68">
        <w:pPr>
          <w:pStyle w:val="Sidfot"/>
          <w:rPr>
            <w:sz w:val="16"/>
            <w:szCs w:val="16"/>
          </w:rPr>
        </w:pPr>
        <w:r w:rsidRPr="00EC0A68">
          <w:rPr>
            <w:sz w:val="16"/>
            <w:szCs w:val="16"/>
          </w:rPr>
          <w:t xml:space="preserve"> </w:t>
        </w:r>
        <w:r w:rsidR="00EC0A68" w:rsidRPr="00EC0A68">
          <w:rPr>
            <w:sz w:val="16"/>
            <w:szCs w:val="16"/>
          </w:rPr>
          <w:fldChar w:fldCharType="begin"/>
        </w:r>
        <w:r w:rsidR="00EC0A68" w:rsidRPr="00EC0A68">
          <w:rPr>
            <w:sz w:val="16"/>
            <w:szCs w:val="16"/>
          </w:rPr>
          <w:instrText>PAGE   \* MERGEFORMAT</w:instrText>
        </w:r>
        <w:r w:rsidR="00EC0A68" w:rsidRPr="00EC0A68">
          <w:rPr>
            <w:sz w:val="16"/>
            <w:szCs w:val="16"/>
          </w:rPr>
          <w:fldChar w:fldCharType="separate"/>
        </w:r>
        <w:r w:rsidR="00EC0A68" w:rsidRPr="00EC0A68">
          <w:rPr>
            <w:sz w:val="16"/>
            <w:szCs w:val="16"/>
          </w:rPr>
          <w:t>2</w:t>
        </w:r>
        <w:r w:rsidR="00EC0A68" w:rsidRPr="00EC0A68">
          <w:rPr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2B822" w14:textId="063AE373" w:rsidR="00660269" w:rsidRDefault="009228AB" w:rsidP="00FB2F0F">
    <w:pPr>
      <w:pStyle w:val="Sidfot"/>
      <w:ind w:left="6237" w:hanging="141"/>
      <w:jc w:val="left"/>
    </w:pPr>
    <w:r>
      <w:rPr>
        <w:noProof/>
      </w:rPr>
      <w:drawing>
        <wp:anchor distT="0" distB="0" distL="114300" distR="114300" simplePos="0" relativeHeight="251658241" behindDoc="0" locked="0" layoutInCell="1" allowOverlap="1" wp14:anchorId="1FE2B825" wp14:editId="1C346EBA">
          <wp:simplePos x="0" y="0"/>
          <wp:positionH relativeFrom="column">
            <wp:posOffset>4388307</wp:posOffset>
          </wp:positionH>
          <wp:positionV relativeFrom="paragraph">
            <wp:posOffset>-27355</wp:posOffset>
          </wp:positionV>
          <wp:extent cx="1897920" cy="384860"/>
          <wp:effectExtent l="0" t="0" r="7620" b="0"/>
          <wp:wrapNone/>
          <wp:docPr id="9" name="Bildobjekt 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G_N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3671" cy="396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526E6" w14:textId="77777777" w:rsidR="00363B23" w:rsidRDefault="00363B23"/>
  </w:footnote>
  <w:footnote w:type="continuationSeparator" w:id="0">
    <w:p w14:paraId="5C57738A" w14:textId="77777777" w:rsidR="00363B23" w:rsidRDefault="00363B23">
      <w:r>
        <w:continuationSeparator/>
      </w:r>
    </w:p>
  </w:footnote>
  <w:footnote w:type="continuationNotice" w:id="1">
    <w:p w14:paraId="4F5088BD" w14:textId="77777777" w:rsidR="00363B23" w:rsidRDefault="00363B2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18EE5" w14:textId="39C06E14" w:rsidR="00294791" w:rsidRPr="00DA65C4" w:rsidRDefault="00DA65C4" w:rsidP="00DA65C4">
    <w:pPr>
      <w:pStyle w:val="Sidhuvud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72577" behindDoc="0" locked="0" layoutInCell="1" allowOverlap="1" wp14:anchorId="264BC60A" wp14:editId="43F9402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4667250" cy="323850"/>
              <wp:effectExtent l="0" t="0" r="0" b="0"/>
              <wp:wrapNone/>
              <wp:docPr id="10" name="Textrut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0464969" w14:textId="1B285E8B" w:rsidR="00DA65C4" w:rsidRDefault="00DA65C4" w:rsidP="00DA65C4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64BC60A" id="_x0000_t202" coordsize="21600,21600" o:spt="202" path="m,l,21600r21600,l21600,xe">
              <v:stroke joinstyle="miter"/>
              <v:path gradientshapeok="t" o:connecttype="rect"/>
            </v:shapetype>
            <v:shape id="Textruta 10" o:spid="_x0000_s1026" type="#_x0000_t202" style="position:absolute;left:0;text-align:left;margin-left:0;margin-top:-.05pt;width:367.5pt;height:25.5pt;z-index:25167257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" filled="f" stroked="f" strokeweight=".5pt">
              <v:textbox>
                <w:txbxContent>
                  <w:p w14:paraId="70464969" w14:textId="1B285E8B" w:rsidR="00DA65C4" w:rsidRDefault="00DA65C4" w:rsidP="00DA65C4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CDD4D" w14:textId="4A49575C" w:rsidR="008A4EB9" w:rsidRDefault="00413A60" w:rsidP="00413A60">
    <w:pPr>
      <w:pStyle w:val="Sidhuvud"/>
      <w:ind w:left="0" w:right="567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70529" behindDoc="0" locked="0" layoutInCell="1" allowOverlap="1" wp14:anchorId="5B7982AB" wp14:editId="73171272">
              <wp:simplePos x="0" y="0"/>
              <wp:positionH relativeFrom="column">
                <wp:posOffset>-172720</wp:posOffset>
              </wp:positionH>
              <wp:positionV relativeFrom="paragraph">
                <wp:posOffset>-65405</wp:posOffset>
              </wp:positionV>
              <wp:extent cx="4667250" cy="323850"/>
              <wp:effectExtent l="0" t="0" r="0" b="0"/>
              <wp:wrapNone/>
              <wp:docPr id="6" name="Textruta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2D45401" w14:textId="0A2CCBAA" w:rsidR="00413A60" w:rsidRDefault="00413A60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B7982AB" id="_x0000_t202" coordsize="21600,21600" o:spt="202" path="m,l,21600r21600,l21600,xe">
              <v:stroke joinstyle="miter"/>
              <v:path gradientshapeok="t" o:connecttype="rect"/>
            </v:shapetype>
            <v:shape id="Textruta 6" o:spid="_x0000_s1027" type="#_x0000_t202" style="position:absolute;margin-left:-13.6pt;margin-top:-5.15pt;width:367.5pt;height:25.5pt;z-index:25167052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" filled="f" stroked="f" strokeweight=".5pt">
              <v:textbox>
                <w:txbxContent>
                  <w:p w14:paraId="72D45401" w14:textId="0A2CCBAA" w:rsidR="00413A60" w:rsidRDefault="00413A60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 w:rsidR="00CA39EF" w:rsidRPr="00762EE0">
      <w:rPr>
        <w:noProof/>
        <w:sz w:val="20"/>
        <w:szCs w:val="20"/>
      </w:rPr>
      <w:drawing>
        <wp:anchor distT="0" distB="0" distL="114300" distR="114300" simplePos="0" relativeHeight="251657216" behindDoc="0" locked="0" layoutInCell="1" allowOverlap="1" wp14:anchorId="2F5396D5" wp14:editId="7AA9356B">
          <wp:simplePos x="0" y="0"/>
          <wp:positionH relativeFrom="page">
            <wp:posOffset>17744</wp:posOffset>
          </wp:positionH>
          <wp:positionV relativeFrom="paragraph">
            <wp:posOffset>198873</wp:posOffset>
          </wp:positionV>
          <wp:extent cx="7559040" cy="216408"/>
          <wp:effectExtent l="0" t="0" r="0" b="0"/>
          <wp:wrapNone/>
          <wp:docPr id="4" name="Bild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ild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2164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48A6" w:rsidRPr="00762EE0">
      <w:rPr>
        <w:sz w:val="20"/>
        <w:szCs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BCC56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9"/>
    <w:multiLevelType w:val="singleLevel"/>
    <w:tmpl w:val="A7E22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DF67F4"/>
    <w:multiLevelType w:val="hybridMultilevel"/>
    <w:tmpl w:val="75525A52"/>
    <w:lvl w:ilvl="0" w:tplc="A0D819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Symbol" w:hAnsi="Symbol" w:hint="default"/>
      </w:rPr>
    </w:lvl>
  </w:abstractNum>
  <w:abstractNum w:abstractNumId="3" w15:restartNumberingAfterBreak="0">
    <w:nsid w:val="07F0337A"/>
    <w:multiLevelType w:val="hybridMultilevel"/>
    <w:tmpl w:val="1E54CEB4"/>
    <w:lvl w:ilvl="0" w:tplc="041D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135A157B"/>
    <w:multiLevelType w:val="hybridMultilevel"/>
    <w:tmpl w:val="6566705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480309A"/>
    <w:multiLevelType w:val="hybridMultilevel"/>
    <w:tmpl w:val="7B82C9A8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6" w15:restartNumberingAfterBreak="0">
    <w:nsid w:val="1D074A65"/>
    <w:multiLevelType w:val="hybridMultilevel"/>
    <w:tmpl w:val="E104E4E6"/>
    <w:lvl w:ilvl="0" w:tplc="F49A5562">
      <w:start w:val="1"/>
      <w:numFmt w:val="bullet"/>
      <w:pStyle w:val="FaktarutaLis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1D520AB4"/>
    <w:multiLevelType w:val="hybridMultilevel"/>
    <w:tmpl w:val="B9E412AC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8" w15:restartNumberingAfterBreak="0">
    <w:nsid w:val="238F5A42"/>
    <w:multiLevelType w:val="hybridMultilevel"/>
    <w:tmpl w:val="3752A2E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907E9E"/>
    <w:multiLevelType w:val="hybridMultilevel"/>
    <w:tmpl w:val="B4A2406E"/>
    <w:lvl w:ilvl="0" w:tplc="28408C82">
      <w:start w:val="1"/>
      <w:numFmt w:val="decimal"/>
      <w:lvlText w:val="%1."/>
      <w:lvlJc w:val="left"/>
      <w:pPr>
        <w:ind w:left="1077" w:hanging="360"/>
      </w:pPr>
      <w:rPr>
        <w:rFonts w:ascii="Arial" w:hAnsi="Arial" w:hint="default"/>
        <w:sz w:val="20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564317D"/>
    <w:multiLevelType w:val="hybridMultilevel"/>
    <w:tmpl w:val="9176ECF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A42FB9"/>
    <w:multiLevelType w:val="hybridMultilevel"/>
    <w:tmpl w:val="09EA906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474E09"/>
    <w:multiLevelType w:val="hybridMultilevel"/>
    <w:tmpl w:val="DDF0BC38"/>
    <w:lvl w:ilvl="0" w:tplc="34668BAA">
      <w:start w:val="1"/>
      <w:numFmt w:val="bullet"/>
      <w:pStyle w:val="Punktlista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40C928FF"/>
    <w:multiLevelType w:val="hybridMultilevel"/>
    <w:tmpl w:val="0AE0B72A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4" w15:restartNumberingAfterBreak="0">
    <w:nsid w:val="42196C05"/>
    <w:multiLevelType w:val="hybridMultilevel"/>
    <w:tmpl w:val="741857FC"/>
    <w:lvl w:ilvl="0" w:tplc="71B6B2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AB58F1"/>
    <w:multiLevelType w:val="hybridMultilevel"/>
    <w:tmpl w:val="97200AA0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6" w15:restartNumberingAfterBreak="0">
    <w:nsid w:val="54340635"/>
    <w:multiLevelType w:val="hybridMultilevel"/>
    <w:tmpl w:val="1B6660C0"/>
    <w:lvl w:ilvl="0" w:tplc="05061E3A">
      <w:start w:val="1"/>
      <w:numFmt w:val="decimal"/>
      <w:pStyle w:val="Liststycke"/>
      <w:lvlText w:val="%1."/>
      <w:lvlJc w:val="left"/>
      <w:pPr>
        <w:ind w:left="71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75E01E6"/>
    <w:multiLevelType w:val="hybridMultilevel"/>
    <w:tmpl w:val="E154E45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706B1852"/>
    <w:multiLevelType w:val="hybridMultilevel"/>
    <w:tmpl w:val="4FB2CAB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7C077AA9"/>
    <w:multiLevelType w:val="hybridMultilevel"/>
    <w:tmpl w:val="DDC0C0DE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20" w15:restartNumberingAfterBreak="0">
    <w:nsid w:val="7EA41BCB"/>
    <w:multiLevelType w:val="hybridMultilevel"/>
    <w:tmpl w:val="CAEC6EF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num w:numId="1" w16cid:durableId="450443760">
    <w:abstractNumId w:val="20"/>
  </w:num>
  <w:num w:numId="2" w16cid:durableId="738865236">
    <w:abstractNumId w:val="17"/>
  </w:num>
  <w:num w:numId="3" w16cid:durableId="1017925808">
    <w:abstractNumId w:val="0"/>
  </w:num>
  <w:num w:numId="4" w16cid:durableId="1499534555">
    <w:abstractNumId w:val="6"/>
  </w:num>
  <w:num w:numId="5" w16cid:durableId="1738284458">
    <w:abstractNumId w:val="18"/>
  </w:num>
  <w:num w:numId="6" w16cid:durableId="1331375776">
    <w:abstractNumId w:val="2"/>
  </w:num>
  <w:num w:numId="7" w16cid:durableId="962270157">
    <w:abstractNumId w:val="14"/>
  </w:num>
  <w:num w:numId="8" w16cid:durableId="379937151">
    <w:abstractNumId w:val="11"/>
  </w:num>
  <w:num w:numId="9" w16cid:durableId="2053454269">
    <w:abstractNumId w:val="1"/>
  </w:num>
  <w:num w:numId="10" w16cid:durableId="1608653529">
    <w:abstractNumId w:val="1"/>
  </w:num>
  <w:num w:numId="11" w16cid:durableId="602306886">
    <w:abstractNumId w:val="3"/>
  </w:num>
  <w:num w:numId="12" w16cid:durableId="502013424">
    <w:abstractNumId w:val="4"/>
  </w:num>
  <w:num w:numId="13" w16cid:durableId="1545214228">
    <w:abstractNumId w:val="16"/>
  </w:num>
  <w:num w:numId="14" w16cid:durableId="55327350">
    <w:abstractNumId w:val="12"/>
  </w:num>
  <w:num w:numId="15" w16cid:durableId="2111192840">
    <w:abstractNumId w:val="7"/>
  </w:num>
  <w:num w:numId="16" w16cid:durableId="217252894">
    <w:abstractNumId w:val="15"/>
  </w:num>
  <w:num w:numId="17" w16cid:durableId="1717504316">
    <w:abstractNumId w:val="5"/>
  </w:num>
  <w:num w:numId="18" w16cid:durableId="152726150">
    <w:abstractNumId w:val="13"/>
  </w:num>
  <w:num w:numId="19" w16cid:durableId="146477469">
    <w:abstractNumId w:val="19"/>
  </w:num>
  <w:num w:numId="20" w16cid:durableId="1125538002">
    <w:abstractNumId w:val="8"/>
  </w:num>
  <w:num w:numId="21" w16cid:durableId="1457481456">
    <w:abstractNumId w:val="10"/>
  </w:num>
  <w:num w:numId="22" w16cid:durableId="10022465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D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1"/>
  <w:documentProtection w:formatting="1" w:enforcement="0"/>
  <w:styleLockTheme/>
  <w:styleLockQFSet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 strokecolor="#4a773c">
      <v:stroke color="#4a773c" weight="1pt"/>
      <v:shadow opacity="24903f" origin=",.5" offset="0,.55556mm"/>
      <o:colormru v:ext="edit" colors="#4a773c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EDE"/>
    <w:rsid w:val="000051D5"/>
    <w:rsid w:val="00006D2A"/>
    <w:rsid w:val="00010D47"/>
    <w:rsid w:val="00016CF0"/>
    <w:rsid w:val="0002435C"/>
    <w:rsid w:val="00030DDD"/>
    <w:rsid w:val="000313BB"/>
    <w:rsid w:val="00033ED5"/>
    <w:rsid w:val="00042583"/>
    <w:rsid w:val="00050500"/>
    <w:rsid w:val="0005691C"/>
    <w:rsid w:val="00056ECB"/>
    <w:rsid w:val="00056ED5"/>
    <w:rsid w:val="000655CC"/>
    <w:rsid w:val="000700AE"/>
    <w:rsid w:val="00084024"/>
    <w:rsid w:val="00084E3C"/>
    <w:rsid w:val="0009062C"/>
    <w:rsid w:val="00095368"/>
    <w:rsid w:val="000954C4"/>
    <w:rsid w:val="000A4C35"/>
    <w:rsid w:val="000A611A"/>
    <w:rsid w:val="000B12D9"/>
    <w:rsid w:val="000B4536"/>
    <w:rsid w:val="000B547A"/>
    <w:rsid w:val="000B7715"/>
    <w:rsid w:val="000D3D76"/>
    <w:rsid w:val="000E2E73"/>
    <w:rsid w:val="000E463B"/>
    <w:rsid w:val="000E5A7E"/>
    <w:rsid w:val="000F43A3"/>
    <w:rsid w:val="000F64BF"/>
    <w:rsid w:val="000F7681"/>
    <w:rsid w:val="00103031"/>
    <w:rsid w:val="001044FE"/>
    <w:rsid w:val="001139D4"/>
    <w:rsid w:val="001260CE"/>
    <w:rsid w:val="00131B08"/>
    <w:rsid w:val="00132A59"/>
    <w:rsid w:val="00133337"/>
    <w:rsid w:val="00133A0F"/>
    <w:rsid w:val="0013580F"/>
    <w:rsid w:val="001370B8"/>
    <w:rsid w:val="00137B6D"/>
    <w:rsid w:val="0014070B"/>
    <w:rsid w:val="001422C1"/>
    <w:rsid w:val="00143974"/>
    <w:rsid w:val="001522AE"/>
    <w:rsid w:val="001544C0"/>
    <w:rsid w:val="00157D5B"/>
    <w:rsid w:val="00161FE6"/>
    <w:rsid w:val="001647EA"/>
    <w:rsid w:val="00164C3D"/>
    <w:rsid w:val="00166D3A"/>
    <w:rsid w:val="00181FDC"/>
    <w:rsid w:val="001860B9"/>
    <w:rsid w:val="00186F2B"/>
    <w:rsid w:val="001874D6"/>
    <w:rsid w:val="0019632A"/>
    <w:rsid w:val="001A4E7C"/>
    <w:rsid w:val="001B762C"/>
    <w:rsid w:val="001C4D0A"/>
    <w:rsid w:val="001C5FEF"/>
    <w:rsid w:val="00205049"/>
    <w:rsid w:val="00211487"/>
    <w:rsid w:val="00211D91"/>
    <w:rsid w:val="00215536"/>
    <w:rsid w:val="00217DEC"/>
    <w:rsid w:val="00232EDB"/>
    <w:rsid w:val="00235B57"/>
    <w:rsid w:val="00250F24"/>
    <w:rsid w:val="002523C5"/>
    <w:rsid w:val="0025380B"/>
    <w:rsid w:val="0025703A"/>
    <w:rsid w:val="00262F3D"/>
    <w:rsid w:val="00263281"/>
    <w:rsid w:val="002651D6"/>
    <w:rsid w:val="0026551F"/>
    <w:rsid w:val="00272F72"/>
    <w:rsid w:val="0027581F"/>
    <w:rsid w:val="00280A85"/>
    <w:rsid w:val="00284119"/>
    <w:rsid w:val="00290B5C"/>
    <w:rsid w:val="00294791"/>
    <w:rsid w:val="002B0B30"/>
    <w:rsid w:val="002B0C78"/>
    <w:rsid w:val="002C0C02"/>
    <w:rsid w:val="002C1277"/>
    <w:rsid w:val="002C60AD"/>
    <w:rsid w:val="002D0E0E"/>
    <w:rsid w:val="002D6023"/>
    <w:rsid w:val="002E263F"/>
    <w:rsid w:val="002E6F81"/>
    <w:rsid w:val="002F08BA"/>
    <w:rsid w:val="002F2CFF"/>
    <w:rsid w:val="002F568B"/>
    <w:rsid w:val="002F7818"/>
    <w:rsid w:val="003047A9"/>
    <w:rsid w:val="003066D0"/>
    <w:rsid w:val="00311401"/>
    <w:rsid w:val="003203D7"/>
    <w:rsid w:val="00320F86"/>
    <w:rsid w:val="00321205"/>
    <w:rsid w:val="00324171"/>
    <w:rsid w:val="00326C24"/>
    <w:rsid w:val="00337F99"/>
    <w:rsid w:val="0034307B"/>
    <w:rsid w:val="00345EB1"/>
    <w:rsid w:val="00350CC4"/>
    <w:rsid w:val="00360E0D"/>
    <w:rsid w:val="0036357D"/>
    <w:rsid w:val="00363B23"/>
    <w:rsid w:val="0036594C"/>
    <w:rsid w:val="00367D19"/>
    <w:rsid w:val="00371BED"/>
    <w:rsid w:val="00384019"/>
    <w:rsid w:val="003854F1"/>
    <w:rsid w:val="0039118E"/>
    <w:rsid w:val="00391687"/>
    <w:rsid w:val="00397F54"/>
    <w:rsid w:val="003A0D43"/>
    <w:rsid w:val="003B2A4B"/>
    <w:rsid w:val="003D099E"/>
    <w:rsid w:val="003D21A2"/>
    <w:rsid w:val="003D29D2"/>
    <w:rsid w:val="003D5645"/>
    <w:rsid w:val="003E0705"/>
    <w:rsid w:val="003E18C6"/>
    <w:rsid w:val="003E20F6"/>
    <w:rsid w:val="003E2FF7"/>
    <w:rsid w:val="003F1013"/>
    <w:rsid w:val="003F1ACF"/>
    <w:rsid w:val="00401FC9"/>
    <w:rsid w:val="00404948"/>
    <w:rsid w:val="00406BEA"/>
    <w:rsid w:val="00413A60"/>
    <w:rsid w:val="004230F7"/>
    <w:rsid w:val="0043167E"/>
    <w:rsid w:val="0043409A"/>
    <w:rsid w:val="004371D3"/>
    <w:rsid w:val="00443C1E"/>
    <w:rsid w:val="00446255"/>
    <w:rsid w:val="00451935"/>
    <w:rsid w:val="00460ED0"/>
    <w:rsid w:val="00465651"/>
    <w:rsid w:val="00470CE7"/>
    <w:rsid w:val="00470F4F"/>
    <w:rsid w:val="00472482"/>
    <w:rsid w:val="00480DC7"/>
    <w:rsid w:val="004876F6"/>
    <w:rsid w:val="0049236A"/>
    <w:rsid w:val="00492718"/>
    <w:rsid w:val="004A355D"/>
    <w:rsid w:val="004A4970"/>
    <w:rsid w:val="004B2183"/>
    <w:rsid w:val="004B2A01"/>
    <w:rsid w:val="004C2559"/>
    <w:rsid w:val="004D7BA3"/>
    <w:rsid w:val="004F4518"/>
    <w:rsid w:val="004F4C62"/>
    <w:rsid w:val="00501433"/>
    <w:rsid w:val="00511CC4"/>
    <w:rsid w:val="00531E60"/>
    <w:rsid w:val="00536A5A"/>
    <w:rsid w:val="00541D07"/>
    <w:rsid w:val="00544BAB"/>
    <w:rsid w:val="00545A93"/>
    <w:rsid w:val="00545F31"/>
    <w:rsid w:val="005578FA"/>
    <w:rsid w:val="00565129"/>
    <w:rsid w:val="00565CD0"/>
    <w:rsid w:val="00567820"/>
    <w:rsid w:val="00570314"/>
    <w:rsid w:val="005770AD"/>
    <w:rsid w:val="00581414"/>
    <w:rsid w:val="00582490"/>
    <w:rsid w:val="005826FA"/>
    <w:rsid w:val="00587FCA"/>
    <w:rsid w:val="00597E28"/>
    <w:rsid w:val="005A11A6"/>
    <w:rsid w:val="005A2E3B"/>
    <w:rsid w:val="005A54ED"/>
    <w:rsid w:val="005A5D5B"/>
    <w:rsid w:val="005A6081"/>
    <w:rsid w:val="005A627D"/>
    <w:rsid w:val="005C0045"/>
    <w:rsid w:val="005C084E"/>
    <w:rsid w:val="005C4606"/>
    <w:rsid w:val="005D0B0C"/>
    <w:rsid w:val="005D39F2"/>
    <w:rsid w:val="005E02B3"/>
    <w:rsid w:val="005E1E24"/>
    <w:rsid w:val="00601A20"/>
    <w:rsid w:val="0060596B"/>
    <w:rsid w:val="00606D97"/>
    <w:rsid w:val="00614E64"/>
    <w:rsid w:val="00617710"/>
    <w:rsid w:val="00617EE6"/>
    <w:rsid w:val="0062184C"/>
    <w:rsid w:val="00623724"/>
    <w:rsid w:val="00627BEA"/>
    <w:rsid w:val="006319DB"/>
    <w:rsid w:val="00642149"/>
    <w:rsid w:val="0065595B"/>
    <w:rsid w:val="00660269"/>
    <w:rsid w:val="0066281D"/>
    <w:rsid w:val="00665F89"/>
    <w:rsid w:val="00673C92"/>
    <w:rsid w:val="006753EC"/>
    <w:rsid w:val="006A2789"/>
    <w:rsid w:val="006A4978"/>
    <w:rsid w:val="006A7261"/>
    <w:rsid w:val="006B0D29"/>
    <w:rsid w:val="006B1819"/>
    <w:rsid w:val="006B5DE7"/>
    <w:rsid w:val="006C5048"/>
    <w:rsid w:val="006C6A4B"/>
    <w:rsid w:val="006C779F"/>
    <w:rsid w:val="006D01F5"/>
    <w:rsid w:val="006D0CFB"/>
    <w:rsid w:val="006D30C0"/>
    <w:rsid w:val="006D7535"/>
    <w:rsid w:val="006E450B"/>
    <w:rsid w:val="006F0D7E"/>
    <w:rsid w:val="00710B77"/>
    <w:rsid w:val="0072075B"/>
    <w:rsid w:val="007221C2"/>
    <w:rsid w:val="00725816"/>
    <w:rsid w:val="00730955"/>
    <w:rsid w:val="00733A9C"/>
    <w:rsid w:val="00736574"/>
    <w:rsid w:val="007367E0"/>
    <w:rsid w:val="00737215"/>
    <w:rsid w:val="00754905"/>
    <w:rsid w:val="00760038"/>
    <w:rsid w:val="00762EE0"/>
    <w:rsid w:val="00765C41"/>
    <w:rsid w:val="00771100"/>
    <w:rsid w:val="007759DD"/>
    <w:rsid w:val="0078609F"/>
    <w:rsid w:val="007917BA"/>
    <w:rsid w:val="00795BFB"/>
    <w:rsid w:val="007970B4"/>
    <w:rsid w:val="007A5C6F"/>
    <w:rsid w:val="007C3C71"/>
    <w:rsid w:val="007D4241"/>
    <w:rsid w:val="007D4317"/>
    <w:rsid w:val="007D4EA3"/>
    <w:rsid w:val="007D6D60"/>
    <w:rsid w:val="007E283D"/>
    <w:rsid w:val="007F1CFF"/>
    <w:rsid w:val="007F5DD5"/>
    <w:rsid w:val="00821A1B"/>
    <w:rsid w:val="008262E9"/>
    <w:rsid w:val="00827E69"/>
    <w:rsid w:val="00835C4D"/>
    <w:rsid w:val="00843F48"/>
    <w:rsid w:val="00851423"/>
    <w:rsid w:val="00857848"/>
    <w:rsid w:val="008654B6"/>
    <w:rsid w:val="0087139C"/>
    <w:rsid w:val="00880E83"/>
    <w:rsid w:val="00892F28"/>
    <w:rsid w:val="00896A0D"/>
    <w:rsid w:val="008A0C5F"/>
    <w:rsid w:val="008A3DEA"/>
    <w:rsid w:val="008A4EB9"/>
    <w:rsid w:val="008A74C0"/>
    <w:rsid w:val="008B1694"/>
    <w:rsid w:val="008C4B27"/>
    <w:rsid w:val="008C7F2A"/>
    <w:rsid w:val="008E188C"/>
    <w:rsid w:val="008E36F8"/>
    <w:rsid w:val="008E46B2"/>
    <w:rsid w:val="008E682C"/>
    <w:rsid w:val="008E78A1"/>
    <w:rsid w:val="008F589F"/>
    <w:rsid w:val="008F7FCE"/>
    <w:rsid w:val="00906238"/>
    <w:rsid w:val="00907EF9"/>
    <w:rsid w:val="0091295C"/>
    <w:rsid w:val="00914D58"/>
    <w:rsid w:val="00921F47"/>
    <w:rsid w:val="009228AB"/>
    <w:rsid w:val="00924F17"/>
    <w:rsid w:val="00926D73"/>
    <w:rsid w:val="0093085B"/>
    <w:rsid w:val="00931C57"/>
    <w:rsid w:val="009347A5"/>
    <w:rsid w:val="009360C9"/>
    <w:rsid w:val="00942257"/>
    <w:rsid w:val="009471BF"/>
    <w:rsid w:val="00950E4E"/>
    <w:rsid w:val="009529BD"/>
    <w:rsid w:val="009533B4"/>
    <w:rsid w:val="00957BC4"/>
    <w:rsid w:val="00971D93"/>
    <w:rsid w:val="00971F5A"/>
    <w:rsid w:val="009B1F6B"/>
    <w:rsid w:val="009B55BD"/>
    <w:rsid w:val="009C0D12"/>
    <w:rsid w:val="009C192E"/>
    <w:rsid w:val="009C5C94"/>
    <w:rsid w:val="009D6819"/>
    <w:rsid w:val="009D6D1C"/>
    <w:rsid w:val="009E0CF9"/>
    <w:rsid w:val="009E531B"/>
    <w:rsid w:val="009E6C56"/>
    <w:rsid w:val="009E7DCF"/>
    <w:rsid w:val="009F4A56"/>
    <w:rsid w:val="009F4E65"/>
    <w:rsid w:val="00A006A5"/>
    <w:rsid w:val="00A05942"/>
    <w:rsid w:val="00A07BEC"/>
    <w:rsid w:val="00A264BE"/>
    <w:rsid w:val="00A272CA"/>
    <w:rsid w:val="00A30636"/>
    <w:rsid w:val="00A33051"/>
    <w:rsid w:val="00A407AD"/>
    <w:rsid w:val="00A40923"/>
    <w:rsid w:val="00A41C05"/>
    <w:rsid w:val="00A42426"/>
    <w:rsid w:val="00A514B7"/>
    <w:rsid w:val="00A54A0B"/>
    <w:rsid w:val="00A65FD4"/>
    <w:rsid w:val="00A81198"/>
    <w:rsid w:val="00A81E48"/>
    <w:rsid w:val="00A82035"/>
    <w:rsid w:val="00A90D77"/>
    <w:rsid w:val="00A92E07"/>
    <w:rsid w:val="00AA0B3A"/>
    <w:rsid w:val="00AA6EB4"/>
    <w:rsid w:val="00AA767D"/>
    <w:rsid w:val="00AB0CC9"/>
    <w:rsid w:val="00AB15B8"/>
    <w:rsid w:val="00AC3FF6"/>
    <w:rsid w:val="00AD73EC"/>
    <w:rsid w:val="00AE5BC7"/>
    <w:rsid w:val="00AF5AAF"/>
    <w:rsid w:val="00B046D8"/>
    <w:rsid w:val="00B13F4C"/>
    <w:rsid w:val="00B16219"/>
    <w:rsid w:val="00B16C59"/>
    <w:rsid w:val="00B33FDD"/>
    <w:rsid w:val="00B359CC"/>
    <w:rsid w:val="00B36107"/>
    <w:rsid w:val="00B41789"/>
    <w:rsid w:val="00B43074"/>
    <w:rsid w:val="00B46C03"/>
    <w:rsid w:val="00B5045A"/>
    <w:rsid w:val="00B60C6C"/>
    <w:rsid w:val="00B619A9"/>
    <w:rsid w:val="00B65A9D"/>
    <w:rsid w:val="00B66D60"/>
    <w:rsid w:val="00B75EDE"/>
    <w:rsid w:val="00B77D88"/>
    <w:rsid w:val="00B77FAF"/>
    <w:rsid w:val="00B84336"/>
    <w:rsid w:val="00B851B9"/>
    <w:rsid w:val="00B86453"/>
    <w:rsid w:val="00B90054"/>
    <w:rsid w:val="00B92C14"/>
    <w:rsid w:val="00BA0066"/>
    <w:rsid w:val="00BA61C9"/>
    <w:rsid w:val="00BB5094"/>
    <w:rsid w:val="00BB69DB"/>
    <w:rsid w:val="00BC322E"/>
    <w:rsid w:val="00BC44CD"/>
    <w:rsid w:val="00BC48A6"/>
    <w:rsid w:val="00BD598B"/>
    <w:rsid w:val="00BE7978"/>
    <w:rsid w:val="00C07DDB"/>
    <w:rsid w:val="00C4115D"/>
    <w:rsid w:val="00C43BDD"/>
    <w:rsid w:val="00C47778"/>
    <w:rsid w:val="00C5011E"/>
    <w:rsid w:val="00C50EE5"/>
    <w:rsid w:val="00C5240A"/>
    <w:rsid w:val="00C5398F"/>
    <w:rsid w:val="00C556F5"/>
    <w:rsid w:val="00C70E19"/>
    <w:rsid w:val="00C72574"/>
    <w:rsid w:val="00C7430C"/>
    <w:rsid w:val="00C85DA1"/>
    <w:rsid w:val="00C86526"/>
    <w:rsid w:val="00C9071C"/>
    <w:rsid w:val="00C908FF"/>
    <w:rsid w:val="00C97BD3"/>
    <w:rsid w:val="00CA39EF"/>
    <w:rsid w:val="00CA521F"/>
    <w:rsid w:val="00CB0493"/>
    <w:rsid w:val="00CB17FF"/>
    <w:rsid w:val="00CB1ED7"/>
    <w:rsid w:val="00CC167C"/>
    <w:rsid w:val="00CC52D9"/>
    <w:rsid w:val="00CC5852"/>
    <w:rsid w:val="00CD6647"/>
    <w:rsid w:val="00CE4B73"/>
    <w:rsid w:val="00CF70BB"/>
    <w:rsid w:val="00D074DB"/>
    <w:rsid w:val="00D139CF"/>
    <w:rsid w:val="00D14C6C"/>
    <w:rsid w:val="00D37E7F"/>
    <w:rsid w:val="00D47AD7"/>
    <w:rsid w:val="00D51529"/>
    <w:rsid w:val="00D533F8"/>
    <w:rsid w:val="00D57FA1"/>
    <w:rsid w:val="00D776C0"/>
    <w:rsid w:val="00D85218"/>
    <w:rsid w:val="00D915B1"/>
    <w:rsid w:val="00DA299D"/>
    <w:rsid w:val="00DA5B0A"/>
    <w:rsid w:val="00DA65C4"/>
    <w:rsid w:val="00DD2BE0"/>
    <w:rsid w:val="00DE4447"/>
    <w:rsid w:val="00DE5DA2"/>
    <w:rsid w:val="00DF0033"/>
    <w:rsid w:val="00DF6850"/>
    <w:rsid w:val="00E026BF"/>
    <w:rsid w:val="00E07B1B"/>
    <w:rsid w:val="00E11853"/>
    <w:rsid w:val="00E21D03"/>
    <w:rsid w:val="00E27F72"/>
    <w:rsid w:val="00E373EF"/>
    <w:rsid w:val="00E52A86"/>
    <w:rsid w:val="00E54B47"/>
    <w:rsid w:val="00E54F5F"/>
    <w:rsid w:val="00E553BF"/>
    <w:rsid w:val="00E55D93"/>
    <w:rsid w:val="00E61294"/>
    <w:rsid w:val="00E6382A"/>
    <w:rsid w:val="00E7237C"/>
    <w:rsid w:val="00E77927"/>
    <w:rsid w:val="00E77C46"/>
    <w:rsid w:val="00E86CE8"/>
    <w:rsid w:val="00E90E82"/>
    <w:rsid w:val="00E90F4C"/>
    <w:rsid w:val="00E967A0"/>
    <w:rsid w:val="00EA00CB"/>
    <w:rsid w:val="00EA1BAA"/>
    <w:rsid w:val="00EA3FCD"/>
    <w:rsid w:val="00EA42A0"/>
    <w:rsid w:val="00EA59D1"/>
    <w:rsid w:val="00EB6714"/>
    <w:rsid w:val="00EC0A68"/>
    <w:rsid w:val="00EC5006"/>
    <w:rsid w:val="00ED49C3"/>
    <w:rsid w:val="00ED6CE8"/>
    <w:rsid w:val="00ED7AA6"/>
    <w:rsid w:val="00EE254F"/>
    <w:rsid w:val="00EE2A56"/>
    <w:rsid w:val="00EE3818"/>
    <w:rsid w:val="00F22264"/>
    <w:rsid w:val="00F2564D"/>
    <w:rsid w:val="00F35B05"/>
    <w:rsid w:val="00F413D9"/>
    <w:rsid w:val="00F41B3C"/>
    <w:rsid w:val="00F46A54"/>
    <w:rsid w:val="00F5135F"/>
    <w:rsid w:val="00F51F78"/>
    <w:rsid w:val="00F651EF"/>
    <w:rsid w:val="00F86F47"/>
    <w:rsid w:val="00F90B64"/>
    <w:rsid w:val="00FA276A"/>
    <w:rsid w:val="00FA7F21"/>
    <w:rsid w:val="00FB2F0F"/>
    <w:rsid w:val="00FB5086"/>
    <w:rsid w:val="00FB5411"/>
    <w:rsid w:val="00FB6392"/>
    <w:rsid w:val="00FD3C70"/>
    <w:rsid w:val="00FD6820"/>
    <w:rsid w:val="00FE12D8"/>
    <w:rsid w:val="00FF7C02"/>
    <w:rsid w:val="024801E3"/>
    <w:rsid w:val="647B2B65"/>
    <w:rsid w:val="6B2CF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 strokecolor="#4a773c">
      <v:stroke color="#4a773c" weight="1pt"/>
      <v:shadow opacity="24903f" origin=",.5" offset="0,.55556mm"/>
      <o:colormru v:ext="edit" colors="#4a773c"/>
    </o:shapedefaults>
    <o:shapelayout v:ext="edit">
      <o:idmap v:ext="edit" data="1"/>
    </o:shapelayout>
  </w:shapeDefaults>
  <w:doNotEmbedSmartTags/>
  <w:decimalSymbol w:val=","/>
  <w:listSeparator w:val=";"/>
  <w14:docId w14:val="1FE2B7EB"/>
  <w14:defaultImageDpi w14:val="330"/>
  <w15:docId w15:val="{05325872-151F-41A7-9AD9-8EFA6E16B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3" w:unhideWhenUsed="1" w:qFormat="1"/>
    <w:lsdException w:name="heading 3" w:semiHidden="1" w:uiPriority="3" w:unhideWhenUsed="1" w:qFormat="1"/>
    <w:lsdException w:name="heading 4" w:locked="1" w:semiHidden="1" w:uiPriority="3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semiHidden="1" w:uiPriority="22"/>
    <w:lsdException w:name="Emphasis" w:locked="1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locked="1" w:semiHidden="1" w:uiPriority="29"/>
    <w:lsdException w:name="Intense Quote" w:locked="1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1" w:semiHidden="1" w:uiPriority="19"/>
    <w:lsdException w:name="Intense Emphasis" w:locked="1" w:semiHidden="1" w:uiPriority="21"/>
    <w:lsdException w:name="Subtle Reference" w:locked="1" w:semiHidden="1" w:uiPriority="31"/>
    <w:lsdException w:name="Intense Reference" w:locked="1" w:semiHidden="1" w:uiPriority="32"/>
    <w:lsdException w:name="Book Title" w:locked="1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C5F"/>
    <w:pPr>
      <w:spacing w:after="120" w:line="288" w:lineRule="auto"/>
      <w:ind w:left="992" w:right="868"/>
    </w:pPr>
    <w:rPr>
      <w:sz w:val="24"/>
      <w:szCs w:val="24"/>
    </w:rPr>
  </w:style>
  <w:style w:type="paragraph" w:styleId="Rubrik1">
    <w:name w:val="heading 1"/>
    <w:aliases w:val="Rubrik VGR"/>
    <w:next w:val="Normal"/>
    <w:link w:val="Rubrik1Char"/>
    <w:qFormat/>
    <w:rsid w:val="00FB6392"/>
    <w:pPr>
      <w:keepNext/>
      <w:spacing w:after="240" w:line="288" w:lineRule="auto"/>
      <w:ind w:left="992"/>
      <w:contextualSpacing/>
      <w:outlineLvl w:val="0"/>
    </w:pPr>
    <w:rPr>
      <w:rFonts w:ascii="Calibri" w:eastAsia="MS Gothic" w:hAnsi="Calibri"/>
      <w:bCs/>
      <w:kern w:val="32"/>
      <w:sz w:val="48"/>
      <w:szCs w:val="32"/>
    </w:rPr>
  </w:style>
  <w:style w:type="paragraph" w:styleId="Rubrik2">
    <w:name w:val="heading 2"/>
    <w:aliases w:val="Rubrik 2 VGR"/>
    <w:basedOn w:val="Normal"/>
    <w:next w:val="Normal"/>
    <w:link w:val="Rubrik2Char"/>
    <w:uiPriority w:val="3"/>
    <w:unhideWhenUsed/>
    <w:qFormat/>
    <w:rsid w:val="00627BEA"/>
    <w:pPr>
      <w:keepNext/>
      <w:keepLines/>
      <w:spacing w:before="240" w:after="40" w:line="240" w:lineRule="auto"/>
      <w:outlineLvl w:val="1"/>
    </w:pPr>
    <w:rPr>
      <w:rFonts w:asciiTheme="majorHAnsi" w:eastAsiaTheme="majorEastAsia" w:hAnsiTheme="majorHAnsi" w:cstheme="majorBidi"/>
      <w:bCs/>
      <w:color w:val="000000" w:themeColor="text1"/>
      <w:sz w:val="40"/>
      <w:szCs w:val="26"/>
    </w:rPr>
  </w:style>
  <w:style w:type="paragraph" w:styleId="Rubrik3">
    <w:name w:val="heading 3"/>
    <w:aliases w:val="Rubrik 3 VGR"/>
    <w:basedOn w:val="Normal"/>
    <w:next w:val="Normal"/>
    <w:link w:val="Rubrik3Char"/>
    <w:uiPriority w:val="3"/>
    <w:unhideWhenUsed/>
    <w:qFormat/>
    <w:rsid w:val="00627BEA"/>
    <w:pPr>
      <w:keepNext/>
      <w:keepLines/>
      <w:spacing w:before="240" w:after="40" w:line="240" w:lineRule="auto"/>
      <w:outlineLvl w:val="2"/>
    </w:pPr>
    <w:rPr>
      <w:rFonts w:asciiTheme="majorHAnsi" w:eastAsiaTheme="majorEastAsia" w:hAnsiTheme="majorHAnsi" w:cstheme="majorBidi"/>
      <w:bCs/>
      <w:color w:val="000000" w:themeColor="text1"/>
      <w:sz w:val="36"/>
    </w:rPr>
  </w:style>
  <w:style w:type="paragraph" w:styleId="Rubrik4">
    <w:name w:val="heading 4"/>
    <w:aliases w:val="mellanrubrik"/>
    <w:basedOn w:val="Normal"/>
    <w:next w:val="Normal"/>
    <w:link w:val="Rubrik4Char"/>
    <w:uiPriority w:val="3"/>
    <w:semiHidden/>
    <w:qFormat/>
    <w:locked/>
    <w:rsid w:val="00627BEA"/>
    <w:pPr>
      <w:keepNext/>
      <w:keepLines/>
      <w:spacing w:before="2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000000" w:themeColor="text1"/>
      <w:sz w:val="26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2F568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04B" w:themeColor="accent1" w:themeShade="7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Oformateradtabell1">
    <w:name w:val="Plain Table 1"/>
    <w:basedOn w:val="Normaltabell"/>
    <w:uiPriority w:val="99"/>
    <w:rsid w:val="002E263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ildtext">
    <w:name w:val="Bildtext"/>
    <w:basedOn w:val="Normal"/>
    <w:semiHidden/>
    <w:rsid w:val="00CF70BB"/>
    <w:pPr>
      <w:widowControl w:val="0"/>
      <w:autoSpaceDE w:val="0"/>
      <w:autoSpaceDN w:val="0"/>
      <w:adjustRightInd w:val="0"/>
      <w:spacing w:line="160" w:lineRule="atLeast"/>
      <w:textAlignment w:val="center"/>
    </w:pPr>
    <w:rPr>
      <w:rFonts w:ascii="Arial" w:hAnsi="Arial"/>
      <w:i/>
      <w:color w:val="000000"/>
      <w:sz w:val="12"/>
      <w:szCs w:val="12"/>
    </w:rPr>
  </w:style>
  <w:style w:type="paragraph" w:customStyle="1" w:styleId="Sidrubrikliten">
    <w:name w:val="Sidrubrik liten"/>
    <w:basedOn w:val="Normal"/>
    <w:semiHidden/>
    <w:rsid w:val="00880FEE"/>
    <w:pPr>
      <w:widowControl w:val="0"/>
      <w:autoSpaceDE w:val="0"/>
      <w:autoSpaceDN w:val="0"/>
      <w:adjustRightInd w:val="0"/>
      <w:spacing w:line="240" w:lineRule="atLeast"/>
      <w:textAlignment w:val="center"/>
    </w:pPr>
    <w:rPr>
      <w:rFonts w:ascii="Arial" w:hAnsi="Arial"/>
      <w:b/>
      <w:color w:val="FFFFFF"/>
      <w:spacing w:val="2"/>
      <w:sz w:val="20"/>
      <w:szCs w:val="20"/>
    </w:rPr>
  </w:style>
  <w:style w:type="paragraph" w:customStyle="1" w:styleId="Sidrubrikstor">
    <w:name w:val="Sidrubrik stor"/>
    <w:basedOn w:val="Normal"/>
    <w:semiHidden/>
    <w:rsid w:val="00880FEE"/>
    <w:pPr>
      <w:widowControl w:val="0"/>
      <w:autoSpaceDE w:val="0"/>
      <w:autoSpaceDN w:val="0"/>
      <w:adjustRightInd w:val="0"/>
      <w:spacing w:line="840" w:lineRule="atLeast"/>
      <w:textAlignment w:val="center"/>
    </w:pPr>
    <w:rPr>
      <w:rFonts w:ascii="Arial" w:hAnsi="Arial"/>
      <w:color w:val="FFFFFF"/>
      <w:spacing w:val="-17"/>
      <w:sz w:val="84"/>
      <w:szCs w:val="84"/>
    </w:rPr>
  </w:style>
  <w:style w:type="paragraph" w:styleId="Sidfot">
    <w:name w:val="footer"/>
    <w:basedOn w:val="Normal"/>
    <w:link w:val="SidfotChar"/>
    <w:uiPriority w:val="99"/>
    <w:rsid w:val="00880FEE"/>
    <w:pPr>
      <w:widowControl w:val="0"/>
      <w:autoSpaceDE w:val="0"/>
      <w:autoSpaceDN w:val="0"/>
      <w:adjustRightInd w:val="0"/>
      <w:jc w:val="right"/>
      <w:textAlignment w:val="center"/>
    </w:pPr>
    <w:rPr>
      <w:rFonts w:ascii="Arial" w:hAnsi="Arial"/>
      <w:color w:val="000000"/>
      <w:sz w:val="12"/>
      <w:szCs w:val="12"/>
    </w:rPr>
  </w:style>
  <w:style w:type="character" w:customStyle="1" w:styleId="Avdelaresidfot">
    <w:name w:val="Avdelare sidfot"/>
    <w:semiHidden/>
    <w:rsid w:val="00880FEE"/>
    <w:rPr>
      <w:rFonts w:ascii="Arial" w:hAnsi="Arial"/>
      <w:position w:val="1"/>
    </w:rPr>
  </w:style>
  <w:style w:type="paragraph" w:styleId="Sidhuvud">
    <w:name w:val="header"/>
    <w:basedOn w:val="Normal"/>
    <w:link w:val="SidhuvudChar"/>
    <w:uiPriority w:val="99"/>
    <w:rsid w:val="00AA0F08"/>
    <w:pPr>
      <w:tabs>
        <w:tab w:val="center" w:pos="4703"/>
        <w:tab w:val="right" w:pos="9406"/>
      </w:tabs>
    </w:pPr>
  </w:style>
  <w:style w:type="character" w:styleId="Sidnummer">
    <w:name w:val="page number"/>
    <w:basedOn w:val="Standardstycketeckensnitt"/>
    <w:semiHidden/>
    <w:rsid w:val="00AA0F08"/>
  </w:style>
  <w:style w:type="paragraph" w:customStyle="1" w:styleId="Metadata">
    <w:name w:val="Metadata"/>
    <w:basedOn w:val="Normal"/>
    <w:qFormat/>
    <w:rsid w:val="002651D6"/>
    <w:pPr>
      <w:spacing w:after="240"/>
      <w:contextualSpacing/>
    </w:pPr>
    <w:rPr>
      <w:rFonts w:ascii="Calibri" w:hAnsi="Calibri"/>
      <w:sz w:val="20"/>
    </w:rPr>
  </w:style>
  <w:style w:type="character" w:customStyle="1" w:styleId="Rubrik1Char">
    <w:name w:val="Rubrik 1 Char"/>
    <w:aliases w:val="Rubrik VGR Char"/>
    <w:link w:val="Rubrik1"/>
    <w:rsid w:val="00FB6392"/>
    <w:rPr>
      <w:rFonts w:ascii="Calibri" w:eastAsia="MS Gothic" w:hAnsi="Calibri"/>
      <w:bCs/>
      <w:kern w:val="32"/>
      <w:sz w:val="48"/>
      <w:szCs w:val="32"/>
    </w:rPr>
  </w:style>
  <w:style w:type="paragraph" w:customStyle="1" w:styleId="Allmntstyckeformat">
    <w:name w:val="[Allmänt styckeformat]"/>
    <w:basedOn w:val="Normal"/>
    <w:uiPriority w:val="99"/>
    <w:semiHidden/>
    <w:rsid w:val="001C5FEF"/>
    <w:pPr>
      <w:widowControl w:val="0"/>
      <w:autoSpaceDE w:val="0"/>
      <w:autoSpaceDN w:val="0"/>
      <w:adjustRightInd w:val="0"/>
      <w:textAlignment w:val="center"/>
    </w:pPr>
    <w:rPr>
      <w:rFonts w:ascii="MinionPro-Regular" w:hAnsi="MinionPro-Regular" w:cs="MinionPro-Regular"/>
      <w:color w:val="000000"/>
    </w:rPr>
  </w:style>
  <w:style w:type="character" w:customStyle="1" w:styleId="SidfotChar">
    <w:name w:val="Sidfot Char"/>
    <w:link w:val="Sidfot"/>
    <w:uiPriority w:val="99"/>
    <w:rsid w:val="00EE2A56"/>
    <w:rPr>
      <w:rFonts w:ascii="Arial" w:hAnsi="Arial"/>
      <w:color w:val="000000"/>
      <w:sz w:val="12"/>
      <w:szCs w:val="12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AC3FF6"/>
    <w:pPr>
      <w:spacing w:before="240" w:after="60"/>
      <w:jc w:val="center"/>
      <w:outlineLvl w:val="0"/>
    </w:pPr>
    <w:rPr>
      <w:rFonts w:ascii="Calibri" w:eastAsia="MS Gothic" w:hAnsi="Calibri"/>
      <w:b/>
      <w:bCs/>
      <w:kern w:val="28"/>
      <w:sz w:val="32"/>
      <w:szCs w:val="32"/>
    </w:rPr>
  </w:style>
  <w:style w:type="paragraph" w:customStyle="1" w:styleId="FaktarutaLista">
    <w:name w:val="Faktaruta Lista"/>
    <w:uiPriority w:val="5"/>
    <w:semiHidden/>
    <w:qFormat/>
    <w:locked/>
    <w:rsid w:val="00617710"/>
    <w:pPr>
      <w:numPr>
        <w:numId w:val="4"/>
      </w:numPr>
      <w:spacing w:after="40"/>
      <w:ind w:left="357" w:hanging="357"/>
    </w:pPr>
    <w:rPr>
      <w:rFonts w:ascii="Calibri" w:hAnsi="Calibri" w:cs="Calibri"/>
      <w:color w:val="000000"/>
      <w:sz w:val="24"/>
      <w:szCs w:val="24"/>
    </w:rPr>
  </w:style>
  <w:style w:type="character" w:customStyle="1" w:styleId="RubrikChar">
    <w:name w:val="Rubrik Char"/>
    <w:link w:val="Rubrik"/>
    <w:uiPriority w:val="10"/>
    <w:semiHidden/>
    <w:rsid w:val="00F86F47"/>
    <w:rPr>
      <w:rFonts w:ascii="Calibri" w:eastAsia="MS Gothic" w:hAnsi="Calibri"/>
      <w:b/>
      <w:bCs/>
      <w:kern w:val="28"/>
      <w:sz w:val="32"/>
      <w:szCs w:val="32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B0493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B0493"/>
    <w:rPr>
      <w:rFonts w:ascii="Lucida Grande" w:hAnsi="Lucida Grande" w:cs="Lucida Grande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C9071C"/>
    <w:rPr>
      <w:color w:val="808080"/>
    </w:rPr>
  </w:style>
  <w:style w:type="paragraph" w:customStyle="1" w:styleId="Faktarutarubrik">
    <w:name w:val="Faktaruta rubrik"/>
    <w:basedOn w:val="Rubrik2"/>
    <w:next w:val="FaktarutaLista"/>
    <w:uiPriority w:val="3"/>
    <w:semiHidden/>
    <w:qFormat/>
    <w:locked/>
    <w:rsid w:val="0009062C"/>
    <w:pPr>
      <w:spacing w:before="0"/>
      <w:outlineLvl w:val="2"/>
    </w:pPr>
    <w:rPr>
      <w:bCs w:val="0"/>
    </w:rPr>
  </w:style>
  <w:style w:type="character" w:customStyle="1" w:styleId="Rubrik2Char">
    <w:name w:val="Rubrik 2 Char"/>
    <w:aliases w:val="Rubrik 2 VGR Char"/>
    <w:basedOn w:val="Standardstycketeckensnitt"/>
    <w:link w:val="Rubrik2"/>
    <w:uiPriority w:val="3"/>
    <w:rsid w:val="00627BEA"/>
    <w:rPr>
      <w:rFonts w:asciiTheme="majorHAnsi" w:eastAsiaTheme="majorEastAsia" w:hAnsiTheme="majorHAnsi" w:cstheme="majorBidi"/>
      <w:bCs/>
      <w:color w:val="000000" w:themeColor="text1"/>
      <w:sz w:val="40"/>
      <w:szCs w:val="26"/>
    </w:rPr>
  </w:style>
  <w:style w:type="character" w:customStyle="1" w:styleId="Rubrik3Char">
    <w:name w:val="Rubrik 3 Char"/>
    <w:aliases w:val="Rubrik 3 VGR Char"/>
    <w:basedOn w:val="Standardstycketeckensnitt"/>
    <w:link w:val="Rubrik3"/>
    <w:uiPriority w:val="3"/>
    <w:rsid w:val="00627BEA"/>
    <w:rPr>
      <w:rFonts w:asciiTheme="majorHAnsi" w:eastAsiaTheme="majorEastAsia" w:hAnsiTheme="majorHAnsi" w:cstheme="majorBidi"/>
      <w:bCs/>
      <w:color w:val="000000" w:themeColor="text1"/>
      <w:sz w:val="36"/>
      <w:szCs w:val="24"/>
    </w:rPr>
  </w:style>
  <w:style w:type="character" w:customStyle="1" w:styleId="Rubrik4Char">
    <w:name w:val="Rubrik 4 Char"/>
    <w:aliases w:val="mellanrubrik Char"/>
    <w:basedOn w:val="Standardstycketeckensnitt"/>
    <w:link w:val="Rubrik4"/>
    <w:uiPriority w:val="3"/>
    <w:semiHidden/>
    <w:rsid w:val="00A272CA"/>
    <w:rPr>
      <w:rFonts w:asciiTheme="majorHAnsi" w:eastAsiaTheme="majorEastAsia" w:hAnsiTheme="majorHAnsi" w:cstheme="majorBidi"/>
      <w:b/>
      <w:bCs/>
      <w:iCs/>
      <w:color w:val="000000" w:themeColor="text1"/>
      <w:sz w:val="26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2F568B"/>
    <w:rPr>
      <w:rFonts w:asciiTheme="majorHAnsi" w:eastAsiaTheme="majorEastAsia" w:hAnsiTheme="majorHAnsi" w:cstheme="majorBidi"/>
      <w:color w:val="00304B" w:themeColor="accent1" w:themeShade="7F"/>
      <w:sz w:val="24"/>
      <w:szCs w:val="24"/>
    </w:rPr>
  </w:style>
  <w:style w:type="paragraph" w:styleId="Liststycke">
    <w:name w:val="List Paragraph"/>
    <w:basedOn w:val="Normal"/>
    <w:uiPriority w:val="34"/>
    <w:rsid w:val="00CB1ED7"/>
    <w:pPr>
      <w:numPr>
        <w:numId w:val="13"/>
      </w:numPr>
      <w:ind w:left="1712" w:hanging="357"/>
      <w:contextualSpacing/>
    </w:pPr>
  </w:style>
  <w:style w:type="paragraph" w:customStyle="1" w:styleId="Normalefterlista">
    <w:name w:val="Normal efter lista"/>
    <w:basedOn w:val="Normal"/>
    <w:next w:val="Normal"/>
    <w:uiPriority w:val="3"/>
    <w:qFormat/>
    <w:rsid w:val="0062184C"/>
    <w:pPr>
      <w:spacing w:before="200"/>
    </w:pPr>
    <w:rPr>
      <w:rFonts w:eastAsia="MS Gothic"/>
    </w:rPr>
  </w:style>
  <w:style w:type="paragraph" w:styleId="Innehll1">
    <w:name w:val="toc 1"/>
    <w:basedOn w:val="Normal"/>
    <w:next w:val="Normal"/>
    <w:autoRedefine/>
    <w:uiPriority w:val="39"/>
    <w:unhideWhenUsed/>
    <w:rsid w:val="00EA1BAA"/>
    <w:pPr>
      <w:tabs>
        <w:tab w:val="right" w:leader="dot" w:pos="8779"/>
      </w:tabs>
      <w:spacing w:line="240" w:lineRule="auto"/>
    </w:pPr>
  </w:style>
  <w:style w:type="paragraph" w:customStyle="1" w:styleId="Omslagsrubrik">
    <w:name w:val="Omslagsrubrik"/>
    <w:basedOn w:val="Normal"/>
    <w:link w:val="OmslagsrubrikChar"/>
    <w:uiPriority w:val="3"/>
    <w:qFormat/>
    <w:rsid w:val="005A627D"/>
    <w:pPr>
      <w:spacing w:after="6000" w:line="240" w:lineRule="auto"/>
    </w:pPr>
    <w:rPr>
      <w:rFonts w:asciiTheme="majorHAnsi" w:hAnsiTheme="majorHAnsi"/>
      <w:sz w:val="72"/>
    </w:rPr>
  </w:style>
  <w:style w:type="character" w:customStyle="1" w:styleId="OmslagsrubrikChar">
    <w:name w:val="Omslagsrubrik Char"/>
    <w:basedOn w:val="Standardstycketeckensnitt"/>
    <w:link w:val="Omslagsrubrik"/>
    <w:uiPriority w:val="3"/>
    <w:rsid w:val="005A627D"/>
    <w:rPr>
      <w:rFonts w:asciiTheme="majorHAnsi" w:hAnsiTheme="majorHAnsi"/>
      <w:sz w:val="72"/>
      <w:szCs w:val="24"/>
    </w:rPr>
  </w:style>
  <w:style w:type="paragraph" w:customStyle="1" w:styleId="Omslagsunderrubrik">
    <w:name w:val="Omslagsunderrubrik"/>
    <w:basedOn w:val="Normal"/>
    <w:link w:val="OmslagsunderrubrikChar"/>
    <w:uiPriority w:val="3"/>
    <w:qFormat/>
    <w:rsid w:val="009533B4"/>
    <w:pPr>
      <w:contextualSpacing/>
    </w:pPr>
    <w:rPr>
      <w:rFonts w:asciiTheme="majorHAnsi" w:hAnsiTheme="majorHAnsi"/>
      <w:sz w:val="32"/>
      <w:szCs w:val="44"/>
    </w:rPr>
  </w:style>
  <w:style w:type="character" w:customStyle="1" w:styleId="OmslagsunderrubrikChar">
    <w:name w:val="Omslagsunderrubrik Char"/>
    <w:basedOn w:val="Standardstycketeckensnitt"/>
    <w:link w:val="Omslagsunderrubrik"/>
    <w:uiPriority w:val="3"/>
    <w:rsid w:val="009533B4"/>
    <w:rPr>
      <w:rFonts w:asciiTheme="majorHAnsi" w:hAnsiTheme="majorHAnsi"/>
      <w:sz w:val="32"/>
      <w:szCs w:val="44"/>
    </w:rPr>
  </w:style>
  <w:style w:type="paragraph" w:styleId="Innehll2">
    <w:name w:val="toc 2"/>
    <w:basedOn w:val="Normal"/>
    <w:next w:val="Normal"/>
    <w:autoRedefine/>
    <w:uiPriority w:val="39"/>
    <w:unhideWhenUsed/>
    <w:rsid w:val="00E61294"/>
    <w:pPr>
      <w:ind w:left="240"/>
    </w:pPr>
  </w:style>
  <w:style w:type="paragraph" w:styleId="Innehll3">
    <w:name w:val="toc 3"/>
    <w:basedOn w:val="Normal"/>
    <w:next w:val="Normal"/>
    <w:autoRedefine/>
    <w:uiPriority w:val="39"/>
    <w:unhideWhenUsed/>
    <w:rsid w:val="00E61294"/>
    <w:pPr>
      <w:ind w:left="480"/>
    </w:pPr>
  </w:style>
  <w:style w:type="paragraph" w:styleId="Innehll4">
    <w:name w:val="toc 4"/>
    <w:basedOn w:val="Normal"/>
    <w:next w:val="Normal"/>
    <w:autoRedefine/>
    <w:uiPriority w:val="39"/>
    <w:unhideWhenUsed/>
    <w:rsid w:val="00E61294"/>
    <w:pPr>
      <w:ind w:left="720"/>
    </w:pPr>
  </w:style>
  <w:style w:type="paragraph" w:styleId="Innehll5">
    <w:name w:val="toc 5"/>
    <w:basedOn w:val="Normal"/>
    <w:next w:val="Normal"/>
    <w:autoRedefine/>
    <w:uiPriority w:val="39"/>
    <w:unhideWhenUsed/>
    <w:rsid w:val="00E61294"/>
    <w:pPr>
      <w:ind w:left="960"/>
    </w:pPr>
  </w:style>
  <w:style w:type="paragraph" w:styleId="Innehll6">
    <w:name w:val="toc 6"/>
    <w:basedOn w:val="Normal"/>
    <w:next w:val="Normal"/>
    <w:autoRedefine/>
    <w:uiPriority w:val="39"/>
    <w:unhideWhenUsed/>
    <w:rsid w:val="00E61294"/>
    <w:pPr>
      <w:ind w:left="1200"/>
    </w:pPr>
  </w:style>
  <w:style w:type="paragraph" w:styleId="Innehll7">
    <w:name w:val="toc 7"/>
    <w:basedOn w:val="Normal"/>
    <w:next w:val="Normal"/>
    <w:autoRedefine/>
    <w:uiPriority w:val="39"/>
    <w:unhideWhenUsed/>
    <w:rsid w:val="00E61294"/>
    <w:pPr>
      <w:ind w:left="1440"/>
    </w:pPr>
  </w:style>
  <w:style w:type="paragraph" w:styleId="Innehll8">
    <w:name w:val="toc 8"/>
    <w:basedOn w:val="Normal"/>
    <w:next w:val="Normal"/>
    <w:autoRedefine/>
    <w:uiPriority w:val="39"/>
    <w:unhideWhenUsed/>
    <w:rsid w:val="00E61294"/>
    <w:pPr>
      <w:ind w:left="1680"/>
    </w:pPr>
  </w:style>
  <w:style w:type="paragraph" w:styleId="Innehll9">
    <w:name w:val="toc 9"/>
    <w:basedOn w:val="Normal"/>
    <w:next w:val="Normal"/>
    <w:autoRedefine/>
    <w:uiPriority w:val="39"/>
    <w:unhideWhenUsed/>
    <w:rsid w:val="00E61294"/>
    <w:pPr>
      <w:ind w:left="1920"/>
    </w:pPr>
  </w:style>
  <w:style w:type="paragraph" w:customStyle="1" w:styleId="MellanrubrikVGR">
    <w:name w:val="Mellanrubrik VGR"/>
    <w:basedOn w:val="Normal"/>
    <w:next w:val="Normal"/>
    <w:uiPriority w:val="2"/>
    <w:qFormat/>
    <w:rsid w:val="00FB5086"/>
    <w:pPr>
      <w:keepNext/>
      <w:keepLines/>
      <w:widowControl w:val="0"/>
      <w:autoSpaceDE w:val="0"/>
      <w:autoSpaceDN w:val="0"/>
      <w:adjustRightInd w:val="0"/>
      <w:spacing w:before="240"/>
      <w:textAlignment w:val="center"/>
    </w:pPr>
    <w:rPr>
      <w:rFonts w:ascii="Calibri" w:hAnsi="Calibri"/>
      <w:b/>
      <w:color w:val="000000"/>
      <w:sz w:val="26"/>
      <w:szCs w:val="18"/>
    </w:rPr>
  </w:style>
  <w:style w:type="character" w:styleId="Fotnotsreferens">
    <w:name w:val="footnote reference"/>
    <w:basedOn w:val="Standardstycketeckensnitt"/>
    <w:uiPriority w:val="99"/>
    <w:unhideWhenUsed/>
    <w:rsid w:val="00FB5086"/>
    <w:rPr>
      <w:vertAlign w:val="superscript"/>
    </w:rPr>
  </w:style>
  <w:style w:type="paragraph" w:customStyle="1" w:styleId="Formatmall1">
    <w:name w:val="Formatmall1"/>
    <w:basedOn w:val="Normal"/>
    <w:link w:val="Formatmall1Char"/>
    <w:uiPriority w:val="3"/>
    <w:semiHidden/>
    <w:qFormat/>
    <w:locked/>
    <w:rsid w:val="00FB5086"/>
    <w:pPr>
      <w:spacing w:after="0"/>
    </w:pPr>
    <w:rPr>
      <w:sz w:val="20"/>
    </w:rPr>
  </w:style>
  <w:style w:type="character" w:customStyle="1" w:styleId="Formatmall1Char">
    <w:name w:val="Formatmall1 Char"/>
    <w:basedOn w:val="Standardstycketeckensnitt"/>
    <w:link w:val="Formatmall1"/>
    <w:uiPriority w:val="3"/>
    <w:semiHidden/>
    <w:rsid w:val="00A272CA"/>
    <w:rPr>
      <w:szCs w:val="24"/>
    </w:rPr>
  </w:style>
  <w:style w:type="paragraph" w:customStyle="1" w:styleId="FotnotVGR">
    <w:name w:val="Fotnot VGR"/>
    <w:basedOn w:val="Normal"/>
    <w:uiPriority w:val="3"/>
    <w:unhideWhenUsed/>
    <w:qFormat/>
    <w:rsid w:val="00FB5086"/>
    <w:pPr>
      <w:spacing w:after="0"/>
    </w:pPr>
    <w:rPr>
      <w:sz w:val="20"/>
    </w:rPr>
  </w:style>
  <w:style w:type="table" w:styleId="Oformateradtabell2">
    <w:name w:val="Plain Table 2"/>
    <w:basedOn w:val="Normaltabell"/>
    <w:uiPriority w:val="99"/>
    <w:rsid w:val="002E263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yperlnk">
    <w:name w:val="Hyperlink"/>
    <w:basedOn w:val="Standardstycketeckensnitt"/>
    <w:uiPriority w:val="99"/>
    <w:unhideWhenUsed/>
    <w:rsid w:val="00A514B7"/>
    <w:rPr>
      <w:color w:val="006298" w:themeColor="hyperlink"/>
      <w:u w:val="single"/>
    </w:rPr>
  </w:style>
  <w:style w:type="table" w:styleId="Tabellrutnt">
    <w:name w:val="Table Grid"/>
    <w:basedOn w:val="Normaltabell"/>
    <w:uiPriority w:val="59"/>
    <w:rsid w:val="00F41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juslista-dekorfrg1">
    <w:name w:val="Light List Accent 1"/>
    <w:aliases w:val="VGR tabell blue"/>
    <w:basedOn w:val="Normaltabell"/>
    <w:uiPriority w:val="61"/>
    <w:rsid w:val="00827E69"/>
    <w:rPr>
      <w:sz w:val="24"/>
    </w:rPr>
    <w:tblPr>
      <w:tblStyleRowBandSize w:val="1"/>
      <w:tblStyleColBandSize w:val="1"/>
      <w:tblBorders>
        <w:top w:val="single" w:sz="4" w:space="0" w:color="006298" w:themeColor="accent1"/>
        <w:left w:val="single" w:sz="4" w:space="0" w:color="006298" w:themeColor="accent1"/>
        <w:bottom w:val="single" w:sz="4" w:space="0" w:color="006298" w:themeColor="accent1"/>
        <w:right w:val="single" w:sz="4" w:space="0" w:color="00629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band1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</w:style>
  <w:style w:type="table" w:styleId="Ljustrutnt-dekorfrg6">
    <w:name w:val="Light Grid Accent 6"/>
    <w:basedOn w:val="Normaltabell"/>
    <w:uiPriority w:val="62"/>
    <w:rsid w:val="00397F54"/>
    <w:tblPr>
      <w:tblStyleRowBandSize w:val="1"/>
      <w:tblStyleColBandSize w:val="1"/>
      <w:tblBorders>
        <w:top w:val="single" w:sz="8" w:space="0" w:color="71B2C9" w:themeColor="accent6"/>
        <w:left w:val="single" w:sz="8" w:space="0" w:color="71B2C9" w:themeColor="accent6"/>
        <w:bottom w:val="single" w:sz="8" w:space="0" w:color="71B2C9" w:themeColor="accent6"/>
        <w:right w:val="single" w:sz="8" w:space="0" w:color="71B2C9" w:themeColor="accent6"/>
        <w:insideH w:val="single" w:sz="8" w:space="0" w:color="71B2C9" w:themeColor="accent6"/>
        <w:insideV w:val="single" w:sz="8" w:space="0" w:color="71B2C9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18" w:space="0" w:color="71B2C9" w:themeColor="accent6"/>
          <w:right w:val="single" w:sz="8" w:space="0" w:color="71B2C9" w:themeColor="accent6"/>
          <w:insideH w:val="nil"/>
          <w:insideV w:val="single" w:sz="8" w:space="0" w:color="71B2C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H w:val="nil"/>
          <w:insideV w:val="single" w:sz="8" w:space="0" w:color="71B2C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band1Vert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  <w:shd w:val="clear" w:color="auto" w:fill="DBEBF1" w:themeFill="accent6" w:themeFillTint="3F"/>
      </w:tcPr>
    </w:tblStylePr>
    <w:tblStylePr w:type="band1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V w:val="single" w:sz="8" w:space="0" w:color="71B2C9" w:themeColor="accent6"/>
        </w:tcBorders>
        <w:shd w:val="clear" w:color="auto" w:fill="DBEBF1" w:themeFill="accent6" w:themeFillTint="3F"/>
      </w:tcPr>
    </w:tblStylePr>
    <w:tblStylePr w:type="band2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V w:val="single" w:sz="8" w:space="0" w:color="71B2C9" w:themeColor="accent6"/>
        </w:tcBorders>
      </w:tcPr>
    </w:tblStylePr>
  </w:style>
  <w:style w:type="table" w:styleId="Ljustrutnt-dekorfrg1">
    <w:name w:val="Light Grid Accent 1"/>
    <w:basedOn w:val="Normaltabell"/>
    <w:uiPriority w:val="62"/>
    <w:rsid w:val="00397F54"/>
    <w:tblPr>
      <w:tblStyleRowBandSize w:val="1"/>
      <w:tblStyleColBandSize w:val="1"/>
      <w:tblBorders>
        <w:top w:val="single" w:sz="8" w:space="0" w:color="006298" w:themeColor="accent1"/>
        <w:left w:val="single" w:sz="8" w:space="0" w:color="006298" w:themeColor="accent1"/>
        <w:bottom w:val="single" w:sz="8" w:space="0" w:color="006298" w:themeColor="accent1"/>
        <w:right w:val="single" w:sz="8" w:space="0" w:color="006298" w:themeColor="accent1"/>
        <w:insideH w:val="single" w:sz="8" w:space="0" w:color="006298" w:themeColor="accent1"/>
        <w:insideV w:val="single" w:sz="8" w:space="0" w:color="00629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18" w:space="0" w:color="006298" w:themeColor="accent1"/>
          <w:right w:val="single" w:sz="8" w:space="0" w:color="006298" w:themeColor="accent1"/>
          <w:insideH w:val="nil"/>
          <w:insideV w:val="single" w:sz="8" w:space="0" w:color="00629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H w:val="nil"/>
          <w:insideV w:val="single" w:sz="8" w:space="0" w:color="00629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band1Vert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  <w:shd w:val="clear" w:color="auto" w:fill="A6DFFF" w:themeFill="accent1" w:themeFillTint="3F"/>
      </w:tcPr>
    </w:tblStylePr>
    <w:tblStylePr w:type="band1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V w:val="single" w:sz="8" w:space="0" w:color="006298" w:themeColor="accent1"/>
        </w:tcBorders>
        <w:shd w:val="clear" w:color="auto" w:fill="A6DFFF" w:themeFill="accent1" w:themeFillTint="3F"/>
      </w:tcPr>
    </w:tblStylePr>
    <w:tblStylePr w:type="band2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V w:val="single" w:sz="8" w:space="0" w:color="006298" w:themeColor="accent1"/>
        </w:tcBorders>
      </w:tcPr>
    </w:tblStylePr>
  </w:style>
  <w:style w:type="table" w:styleId="Mellanmrkskuggning1-dekorfrg1">
    <w:name w:val="Medium Shading 1 Accent 1"/>
    <w:basedOn w:val="Normaltabell"/>
    <w:uiPriority w:val="63"/>
    <w:rsid w:val="00397F54"/>
    <w:tblPr>
      <w:tblStyleRowBandSize w:val="1"/>
      <w:tblStyleColBandSize w:val="1"/>
      <w:tblBorders>
        <w:top w:val="single" w:sz="8" w:space="0" w:color="009BF1" w:themeColor="accent1" w:themeTint="BF"/>
        <w:left w:val="single" w:sz="8" w:space="0" w:color="009BF1" w:themeColor="accent1" w:themeTint="BF"/>
        <w:bottom w:val="single" w:sz="8" w:space="0" w:color="009BF1" w:themeColor="accent1" w:themeTint="BF"/>
        <w:right w:val="single" w:sz="8" w:space="0" w:color="009BF1" w:themeColor="accent1" w:themeTint="BF"/>
        <w:insideH w:val="single" w:sz="8" w:space="0" w:color="009BF1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9BF1" w:themeColor="accent1" w:themeTint="BF"/>
          <w:left w:val="single" w:sz="8" w:space="0" w:color="009BF1" w:themeColor="accent1" w:themeTint="BF"/>
          <w:bottom w:val="single" w:sz="8" w:space="0" w:color="009BF1" w:themeColor="accent1" w:themeTint="BF"/>
          <w:right w:val="single" w:sz="8" w:space="0" w:color="009BF1" w:themeColor="accent1" w:themeTint="BF"/>
          <w:insideH w:val="nil"/>
          <w:insideV w:val="nil"/>
        </w:tcBorders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9BF1" w:themeColor="accent1" w:themeTint="BF"/>
          <w:left w:val="single" w:sz="8" w:space="0" w:color="009BF1" w:themeColor="accent1" w:themeTint="BF"/>
          <w:bottom w:val="single" w:sz="8" w:space="0" w:color="009BF1" w:themeColor="accent1" w:themeTint="BF"/>
          <w:right w:val="single" w:sz="8" w:space="0" w:color="009BF1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rsid w:val="00397F54"/>
    <w:tblPr>
      <w:tblStyleRowBandSize w:val="1"/>
      <w:tblStyleColBandSize w:val="1"/>
      <w:tblBorders>
        <w:top w:val="single" w:sz="8" w:space="0" w:color="94C5D6" w:themeColor="accent6" w:themeTint="BF"/>
        <w:left w:val="single" w:sz="8" w:space="0" w:color="94C5D6" w:themeColor="accent6" w:themeTint="BF"/>
        <w:bottom w:val="single" w:sz="8" w:space="0" w:color="94C5D6" w:themeColor="accent6" w:themeTint="BF"/>
        <w:right w:val="single" w:sz="8" w:space="0" w:color="94C5D6" w:themeColor="accent6" w:themeTint="BF"/>
        <w:insideH w:val="single" w:sz="8" w:space="0" w:color="94C5D6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4C5D6" w:themeColor="accent6" w:themeTint="BF"/>
          <w:left w:val="single" w:sz="8" w:space="0" w:color="94C5D6" w:themeColor="accent6" w:themeTint="BF"/>
          <w:bottom w:val="single" w:sz="8" w:space="0" w:color="94C5D6" w:themeColor="accent6" w:themeTint="BF"/>
          <w:right w:val="single" w:sz="8" w:space="0" w:color="94C5D6" w:themeColor="accent6" w:themeTint="BF"/>
          <w:insideH w:val="nil"/>
          <w:insideV w:val="nil"/>
        </w:tcBorders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4C5D6" w:themeColor="accent6" w:themeTint="BF"/>
          <w:left w:val="single" w:sz="8" w:space="0" w:color="94C5D6" w:themeColor="accent6" w:themeTint="BF"/>
          <w:bottom w:val="single" w:sz="8" w:space="0" w:color="94C5D6" w:themeColor="accent6" w:themeTint="BF"/>
          <w:right w:val="single" w:sz="8" w:space="0" w:color="94C5D6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F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F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juslista-dekorfrg6">
    <w:name w:val="Light List Accent 6"/>
    <w:basedOn w:val="Normaltabell"/>
    <w:uiPriority w:val="61"/>
    <w:rsid w:val="00397F54"/>
    <w:tblPr>
      <w:tblStyleRowBandSize w:val="1"/>
      <w:tblStyleColBandSize w:val="1"/>
      <w:tblBorders>
        <w:top w:val="single" w:sz="8" w:space="0" w:color="71B2C9" w:themeColor="accent6"/>
        <w:left w:val="single" w:sz="8" w:space="0" w:color="71B2C9" w:themeColor="accent6"/>
        <w:bottom w:val="single" w:sz="8" w:space="0" w:color="71B2C9" w:themeColor="accent6"/>
        <w:right w:val="single" w:sz="8" w:space="0" w:color="71B2C9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band1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</w:style>
  <w:style w:type="table" w:styleId="Ljusskuggning-dekorfrg1">
    <w:name w:val="Light Shading Accent 1"/>
    <w:basedOn w:val="Normaltabell"/>
    <w:uiPriority w:val="60"/>
    <w:rsid w:val="00C4115D"/>
    <w:rPr>
      <w:color w:val="004971" w:themeColor="accent1" w:themeShade="BF"/>
    </w:rPr>
    <w:tblPr>
      <w:tblStyleRowBandSize w:val="1"/>
      <w:tblStyleColBandSize w:val="1"/>
      <w:tblBorders>
        <w:top w:val="single" w:sz="8" w:space="0" w:color="006298" w:themeColor="accent1"/>
        <w:bottom w:val="single" w:sz="8" w:space="0" w:color="00629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298" w:themeColor="accent1"/>
          <w:left w:val="nil"/>
          <w:bottom w:val="single" w:sz="8" w:space="0" w:color="00629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298" w:themeColor="accent1"/>
          <w:left w:val="nil"/>
          <w:bottom w:val="single" w:sz="8" w:space="0" w:color="00629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</w:style>
  <w:style w:type="table" w:customStyle="1" w:styleId="VGRtabell">
    <w:name w:val="VGR tabell"/>
    <w:basedOn w:val="Normaltabell"/>
    <w:uiPriority w:val="99"/>
    <w:rsid w:val="00016CF0"/>
    <w:pPr>
      <w:contextualSpacing/>
    </w:pPr>
    <w:rPr>
      <w:rFonts w:asciiTheme="majorHAnsi" w:hAnsiTheme="majorHAnsi"/>
      <w:sz w:val="24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rPr>
      <w:cantSplit/>
    </w:trPr>
    <w:tcPr>
      <w:tcMar>
        <w:top w:w="113" w:type="dxa"/>
        <w:bottom w:w="113" w:type="dxa"/>
      </w:tcMar>
      <w:vAlign w:val="center"/>
    </w:tcPr>
    <w:tblStylePr w:type="firstRow">
      <w:rPr>
        <w:rFonts w:asciiTheme="majorHAnsi" w:hAnsiTheme="majorHAnsi"/>
        <w:b/>
        <w:bCs/>
        <w:sz w:val="24"/>
      </w:rPr>
      <w:tblPr/>
      <w:trPr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Oformateradtabell51">
    <w:name w:val="Oformaterad tabell 51"/>
    <w:basedOn w:val="Normaltabell"/>
    <w:uiPriority w:val="99"/>
    <w:rsid w:val="008E682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Tabellrubrik">
    <w:name w:val="Tabellrubrik"/>
    <w:basedOn w:val="Normal"/>
    <w:uiPriority w:val="3"/>
    <w:semiHidden/>
    <w:qFormat/>
    <w:rsid w:val="00B33FDD"/>
    <w:pPr>
      <w:spacing w:line="240" w:lineRule="auto"/>
    </w:pPr>
    <w:rPr>
      <w:rFonts w:asciiTheme="majorHAnsi" w:hAnsiTheme="majorHAnsi"/>
      <w:bCs/>
      <w:color w:val="000000" w:themeColor="text1"/>
    </w:rPr>
  </w:style>
  <w:style w:type="paragraph" w:styleId="Punktlista">
    <w:name w:val="List Bullet"/>
    <w:basedOn w:val="Normal"/>
    <w:unhideWhenUsed/>
    <w:qFormat/>
    <w:rsid w:val="00CB1ED7"/>
    <w:pPr>
      <w:numPr>
        <w:numId w:val="14"/>
      </w:numPr>
      <w:ind w:left="1712" w:hanging="357"/>
      <w:contextualSpacing/>
    </w:pPr>
  </w:style>
  <w:style w:type="table" w:styleId="Oformateradtabell3">
    <w:name w:val="Plain Table 3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skrivning">
    <w:name w:val="caption"/>
    <w:basedOn w:val="Normal"/>
    <w:next w:val="Normal"/>
    <w:uiPriority w:val="35"/>
    <w:unhideWhenUsed/>
    <w:qFormat/>
    <w:rsid w:val="00404948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33A0F"/>
    <w:rPr>
      <w:sz w:val="24"/>
      <w:szCs w:val="24"/>
    </w:rPr>
  </w:style>
  <w:style w:type="character" w:styleId="Olstomnmnande">
    <w:name w:val="Unresolved Mention"/>
    <w:basedOn w:val="Standardstycketeckensnitt"/>
    <w:uiPriority w:val="99"/>
    <w:semiHidden/>
    <w:unhideWhenUsed/>
    <w:rsid w:val="000B54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13" /><Relationship Type="http://schemas.openxmlformats.org/officeDocument/2006/relationships/hyperlink" Target="https://mellanarkiv-offentlig.vgregion.se/alfresco/s/archive/stream/public/v1/source/available/sofia/skas9716-1940753776-279/surrogate/Tvillinggraviditet.pdf" TargetMode="External" Id="rId18" /><Relationship Type="http://schemas.openxmlformats.org/officeDocument/2006/relationships/hyperlink" Target="https://www.fass.se/LIF/result?query=b12&amp;userType=0" TargetMode="External" Id="rId26" /><Relationship Type="http://schemas.openxmlformats.org/officeDocument/2006/relationships/hyperlink" Target="https://mellanarkiv-offentlig.vgregion.se/alfresco/s/archive/stream/public/v1/source/available/sofia/rhs9927-391389789-66/surrogate/J%c3%a4rntillskott%20under%20graviditet%20barnmorskemottagningar%20VGR.pdf" TargetMode="External" Id="rId39" /><Relationship Type="http://schemas.openxmlformats.org/officeDocument/2006/relationships/hyperlink" Target="https://alfresco.vgregion.se/alfresco/service/vgr/storage/node/content/22002/Diabetes%20mellitus%20typ%201%20och%202%20under%20graviditet%20-%20behandling.pdf?a=false&amp;guest=true" TargetMode="External" Id="rId21" /><Relationship Type="http://schemas.openxmlformats.org/officeDocument/2006/relationships/hyperlink" Target="https://www.nationelltklinisktkunskapsstod.se/Vastra-Gotaland/kunskapsstod/kliniskakunskapsstod/?uuid=517a1790-b1a9-459e-94b7-7562e31ab080&amp;selectionCode=profession_primarvard" TargetMode="External" Id="rId34" /><Relationship Type="http://schemas.openxmlformats.org/officeDocument/2006/relationships/hyperlink" Target="https://alfresco.vgregion.se/alfresco/service/vgr/storage/node/content/23278/%c3%96vervikt%20och%20fetma%20under%20graviditet%20och%20f%c3%b6rlossning%20-%20handl%c3%a4ggning.pdf?a=false&amp;guest=true" TargetMode="External" Id="rId42" /><Relationship Type="http://schemas.openxmlformats.org/officeDocument/2006/relationships/hyperlink" Target="http://www.livsmedelsverket.se" TargetMode="External" Id="rId47" /><Relationship Type="http://schemas.openxmlformats.org/officeDocument/2006/relationships/hyperlink" Target="https://alfresco.vgregion.se/alfresco/service/vgr/storage/node/content/31216/Behandling%20av%20%C3%B6vervikt%20och%20fetma%20i%20prim%C3%A4rv%C3%A5rden.pdf?a=false&amp;guest=true" TargetMode="External" Id="rId50" /><Relationship Type="http://schemas.openxmlformats.org/officeDocument/2006/relationships/hyperlink" Target="https://www.livsmedelsverket.se/globalassets/publikationsdatabas/rapporter/2017/2017-nr-16-del-2-kosttillskott-kunskapsoversikt.pdf?_t_id=1B2M2Y8AsgTpgAmY7PhCfg%3d%3d&amp;_t_q=rapportserie+16&amp;_t_tags=language%3asv%2csiteid%3a67f9c486-281d-4765-ba72-ba3914739e3b&amp;_t_ip=138.233.54.207&amp;_t_hit.id=Livs_Common_Model_MediaTypes_DocumentFile/_7f81e784-f150-40cb-99c4-aef9f0502762&amp;_t_hit.pos=13" TargetMode="External" Id="rId55" /><Relationship Type="http://schemas.openxmlformats.org/officeDocument/2006/relationships/hyperlink" Target="https://insidan.vgregion.se/forvaltningar/regionhalsan/vard/barnmorskemottagningarochgynekologi/bmm/kost-och-fysisk-aktivitet/" TargetMode="External" Id="rId63" /><Relationship Type="http://schemas.openxmlformats.org/officeDocument/2006/relationships/fontTable" Target="fontTable.xml" Id="rId68" /><Relationship Type="http://schemas.openxmlformats.org/officeDocument/2006/relationships/styles" Target="styles.xml" Id="rId7" /><Relationship Type="http://schemas.openxmlformats.org/officeDocument/2006/relationships/footer" Target="footer3.xml" Id="rId16" /><Relationship Type="http://schemas.openxmlformats.org/officeDocument/2006/relationships/hyperlink" Target="https://mellanarkiv-offentlig.vgregion.se/alfresco/s/archive/stream/public/v1/source/available/sofia/ssn11800-2140136717-112/surrogate/D-vitaminbrist.pdf" TargetMode="External" Id="rId29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hyperlink" Target="https://www.fass.se/LIF/result?query=folsyra&amp;userType=0" TargetMode="External" Id="rId24" /><Relationship Type="http://schemas.openxmlformats.org/officeDocument/2006/relationships/hyperlink" Target="https://mellanarkiv-offentlig.vgregion.se/alfresco/s/archive/stream/public/v1/source/available/sofia/ssn11800-2140136717-112/surrogate/D-vitaminbrist.pdf" TargetMode="External" Id="rId32" /><Relationship Type="http://schemas.openxmlformats.org/officeDocument/2006/relationships/hyperlink" Target="https://mellanarkiv-offentlig.vgregion.se/alfresco/s/archive/stream/public/v1/source/available/sofia/skas9716-1940753776-279/surrogate/Tvillinggraviditet.pdf" TargetMode="External" Id="rId37" /><Relationship Type="http://schemas.openxmlformats.org/officeDocument/2006/relationships/hyperlink" Target="https://mellanarkiv-offentlig.vgregion.se/alfresco/s/archive/stream/public/v1/source/available/sofia/skas9716-1940753776-48/surrogate/Anemiscreening%20och%20anemiutredning%20under%20graviditet%20och%20postpartum.pdf" TargetMode="External" Id="rId40" /><Relationship Type="http://schemas.openxmlformats.org/officeDocument/2006/relationships/hyperlink" Target="https://alfresco.vgregion.se/alfresco/service/vgr/storage/node/content/21596/Hyperemesis%20-%20illam&#229;ende%20och%20kr&#228;kningar%20vid%20graviditet.pdf?a=false&amp;guest=true" TargetMode="External" Id="rId45" /><Relationship Type="http://schemas.openxmlformats.org/officeDocument/2006/relationships/hyperlink" Target="https://storage.googleapis.com/barnmorskeforbundet-se/uploads/2018/10/Hallbar-livsstil-klickbar-uppdaterad-september-2018-2.pdf" TargetMode="External" Id="rId53" /><Relationship Type="http://schemas.openxmlformats.org/officeDocument/2006/relationships/hyperlink" Target="https://www.livsmedelsverket.se/matvanor-halsa--miljo/kostrad-och-matvanor/gravida" TargetMode="External" Id="rId58" /><Relationship Type="http://schemas.openxmlformats.org/officeDocument/2006/relationships/hyperlink" Target="http://lakartidningen.se/Klinik-och-vetenskap/Nya-ron/2013/04/Behovs-D-vitamintillskott-under-graviditet/" TargetMode="External" Id="rId66" /><Relationship Type="http://schemas.openxmlformats.org/officeDocument/2006/relationships/header" Target="header2.xml" Id="rId15" /><Relationship Type="http://schemas.openxmlformats.org/officeDocument/2006/relationships/hyperlink" Target="https://mellanarkiv-offentlig.vgregion.se/alfresco/s/archive/stream/public/v1/source/available/sofia/rhs9927-391389789-59/surrogate/Folsyreprofylax%20%E2%80%93%20f%C3%B6re%20och%20under%20graviditet%2c%20Barnmorskemottagningar.pdf" TargetMode="External" Id="rId23" /><Relationship Type="http://schemas.openxmlformats.org/officeDocument/2006/relationships/hyperlink" Target="https://mellanarkiv-offentlig.vgregion.se/alfresco/s/archive/stream/public/v1/source/available/sofia/rhs9927-391389789-59/surrogate/Folsyreprofylax%20%E2%80%93%20f%C3%B6re%20och%20under%20graviditet%2c%20Barnmorskemottagningar.pdf" TargetMode="External" Id="rId28" /><Relationship Type="http://schemas.openxmlformats.org/officeDocument/2006/relationships/hyperlink" Target="https://mellanarkiv-offentlig.vgregion.se/alfresco/s/archive/stream/public/v1/source/available/sofia/rhs9927-391389789-59/surrogate/Folsyreprofylax%20%E2%80%93%20f%C3%B6re%20och%20under%20graviditet%2c%20Barnmorskemottagningar.pdf" TargetMode="External" Id="rId36" /><Relationship Type="http://schemas.openxmlformats.org/officeDocument/2006/relationships/hyperlink" Target="https://mellanarkiv-offentlig.vgregion.se/alfresco/s/archive/stream/public/v1/source/available/sofia/ssn11800-2140136717-112/surrogate/D-vitaminbrist.pdf" TargetMode="External" Id="rId49" /><Relationship Type="http://schemas.openxmlformats.org/officeDocument/2006/relationships/hyperlink" Target="http://www.livsmedelsverket.se" TargetMode="External" Id="rId57" /><Relationship Type="http://schemas.openxmlformats.org/officeDocument/2006/relationships/hyperlink" Target="https://www.livsmedelsverket.se/livsmedel-och-innehall/naringsamne/vitaminer-och-antioxidanter/d-vitamin?_t_id=1B2M2Y8AsgTpgAmY7PhCfg==&amp;_t_q=d+vitamin&amp;_t_tags=language:sv,siteid:67f9c486-281d-4765-ba72-ba3914739e3b&amp;_t_ip=138.233.58.231&amp;_t_hit.id=Livs_Common_Model_PageTypes_ArticlePage/_6e8c4ecb-1d2c-4853-a94a-dcb4bef937a0_sv&amp;_t_hit.pos=1" TargetMode="External" Id="rId61" /><Relationship Type="http://schemas.openxmlformats.org/officeDocument/2006/relationships/footnotes" Target="footnotes.xml" Id="rId10" /><Relationship Type="http://schemas.openxmlformats.org/officeDocument/2006/relationships/hyperlink" Target="https://mellanarkiv-offentlig.vgregion.se/alfresco/s/archive/stream/public/v1/source/available/sofia/skas9716-1940753776-48/surrogate/Anemiscreening%20och%20anemiutredning%20under%20graviditet%20och%20postpartum.pdf" TargetMode="External" Id="rId19" /><Relationship Type="http://schemas.openxmlformats.org/officeDocument/2006/relationships/hyperlink" Target="https://www.livsmedelsverket.se/livsmedel-och-innehall/naringsamne/fett/fleromattat-fett-omega-3-och-omega-6" TargetMode="External" Id="rId31" /><Relationship Type="http://schemas.openxmlformats.org/officeDocument/2006/relationships/hyperlink" Target="https://mellanarkiv-offentlig.vgregion.se/alfresco/s/archive/stream/public/v1/source/available/sofia/rhs9927-391389789-118/surrogate/Handl%c3%a4ggning%20av%20gravida%2c%20p%c3%a5%20barnmorskemottagning%2c%20som%20genomg%c3%a5tt%20%c3%b6verviktskirurgi.pdf" TargetMode="External" Id="rId44" /><Relationship Type="http://schemas.openxmlformats.org/officeDocument/2006/relationships/hyperlink" Target="https://www.livsmedelsverket.se/globalassets/publikationsdatabas/rapporter/2016/effekter-av-och-risker-med-d-vitamintillskott.pdf?_t_id=1B2M2Y8AsgTpgAmY7PhCfg%3d%3d&amp;_t_q=d+vitamin&amp;_t_tags=language%3asv%2csiteid%3a67f9c486-281d-4765-ba72-ba3914739e3b&amp;_t_ip=138.233.58.231&amp;_t_hit.id=Livs_Common_Model_MediaTypes_DocumentFile/_7c114488-8329-412c-bbaf-c7b3228721a3&amp;_t_hit.pos=3&amp;AspxAutoDetectCookieSupport=1" TargetMode="External" Id="rId52" /><Relationship Type="http://schemas.openxmlformats.org/officeDocument/2006/relationships/hyperlink" Target="https://www.livsmedelsverket.se/matvanor-halsa--miljo/kostrad-och-matvanor/folsyra-for-kvinnor" TargetMode="External" Id="rId60" /><Relationship Type="http://schemas.openxmlformats.org/officeDocument/2006/relationships/hyperlink" Target="https://www.1177.se/Vastra-Gotaland/barn--gravid/graviditet/livsstil-och-halsa-under-graviditeten/fysisk-aktivitet-under-graviditeten/" TargetMode="External" Id="rId65" /><Relationship Type="http://schemas.openxmlformats.org/officeDocument/2006/relationships/webSettings" Target="webSettings.xml" Id="rId9" /><Relationship Type="http://schemas.openxmlformats.org/officeDocument/2006/relationships/footer" Target="footer2.xml" Id="rId14" /><Relationship Type="http://schemas.openxmlformats.org/officeDocument/2006/relationships/hyperlink" Target="https://alfresco.vgregion.se/alfresco/service/vgr/storage/node/content/21596/Hyperemesis%20-%20illam%c3%a5ende%20och%20kr%c3%a4kningar%20vid%20graviditet.pdf?a=false&amp;guest=true" TargetMode="External" Id="rId22" /><Relationship Type="http://schemas.openxmlformats.org/officeDocument/2006/relationships/hyperlink" Target="https://mellanarkiv-offentlig.vgregion.se/alfresco/s/archive/stream/public/v1/source/available/sofia/hs9766-305841775-396/surrogate/Vitamin%20B12-%20och%20eller%20folatbrist.pdf" TargetMode="External" Id="rId27" /><Relationship Type="http://schemas.openxmlformats.org/officeDocument/2006/relationships/hyperlink" Target="https://mellanarkiv-offentlig.vgregion.se/alfresco/s/archive/stream/public/v1/source/available/sofia/rhs9927-391389789-118/surrogate/Handl%c3%a4ggning%20av%20gravida%2c%20p%c3%a5%20barnmorskemottagning%2c%20som%20genomg%c3%a5tt%20%c3%b6verviktskirurgi.pdf" TargetMode="External" Id="rId30" /><Relationship Type="http://schemas.openxmlformats.org/officeDocument/2006/relationships/hyperlink" Target="https://mellanarkiv-offentlig.vgregion.se/alfresco/s/archive/stream/public/v1/source/available/sofia/skas6086-227296039-238/surrogate/Till%20dig%20som%20t%c3%a4nker%20bli%20gravid.pdf" TargetMode="External" Id="rId35" /><Relationship Type="http://schemas.openxmlformats.org/officeDocument/2006/relationships/hyperlink" Target="https://mellanarkiv-offentlig.vgregion.se/alfresco/s/archive/stream/public/v1/source/available/sofia/hs9766-305841775-122/surrogate/Fetma%20och%20%c3%b6vervikt%20-%20behandling%20i%20prim%c3%a4rv%c3%a5rden.pdf" TargetMode="External" Id="rId43" /><Relationship Type="http://schemas.openxmlformats.org/officeDocument/2006/relationships/hyperlink" Target="https://alfresco.vgregion.se/alfresco/service/vgr/storage/node/content/9156/Ansvarsf%c3%b6rdelning%20mellan%20allm%c3%a4nmedicin%20och%20gynekologi.pdf?a=false&amp;guest=true" TargetMode="External" Id="rId48" /><Relationship Type="http://schemas.openxmlformats.org/officeDocument/2006/relationships/hyperlink" Target="https://www.livsmedelsverket.se/globalassets/publikationsdatabas/rapporter/2018/D-vitamin-under-graviditet-och-amning-livsmedelsverket-nr-7-2018?_t_id=1B2M2Y8AsgTpgAmY7PhCfg%3d%3d&amp;_t_q=d+vitamin+under+graviditet+o+amning+rapportserie+7&amp;_t_tags=language%3asv%2csiteid%3a67f9c486-281d-4765-ba72-ba3914739e3b&amp;_t_ip=138.233.58.231&amp;_t_hit.id=Livs_Common_Model_MediaTypes_DocumentFile/_0e1edf48-d751-46e6-8c1c-80f720fbda29&amp;_t_hit.pos=1&amp;AspxAutoDetectCookieSupport=1" TargetMode="External" Id="rId56" /><Relationship Type="http://schemas.openxmlformats.org/officeDocument/2006/relationships/hyperlink" Target="https://www.1177.se/Vastra-Gotaland/barn--gravid/graviditet/livsstil-och-halsa-under-graviditeten/bra-mat-nar-du-ar-gravid/" TargetMode="External" Id="rId64" /><Relationship Type="http://schemas.openxmlformats.org/officeDocument/2006/relationships/theme" Target="theme/theme1.xml" Id="rId69" /><Relationship Type="http://schemas.openxmlformats.org/officeDocument/2006/relationships/settings" Target="settings.xml" Id="rId8" /><Relationship Type="http://schemas.openxmlformats.org/officeDocument/2006/relationships/hyperlink" Target="https://mellanarkiv-offentlig.vgregion.se/alfresco/s/archive/stream/public/v1/source/available/sofia/hs9766-305841775-396/surrogate/Vitamin%20B12-%20och%20eller%20folatbrist.pdf" TargetMode="External" Id="rId51" /><Relationship Type="http://schemas.openxmlformats.org/officeDocument/2006/relationships/header" Target="header1.xml" Id="rId12" /><Relationship Type="http://schemas.openxmlformats.org/officeDocument/2006/relationships/hyperlink" Target="https://mellanarkiv-offentlig.vgregion.se/alfresco/s/archive/stream/public/v1/source/available/sofia/rhs9927-391389789-118/surrogate/Handl%c3%a4ggning%20av%20gravida%2c%20p%c3%a5%20barnmorskemottagning%2c%20som%20genomg%c3%a5tt%20%c3%b6verviktskirurgi.pdf" TargetMode="External" Id="rId17" /><Relationship Type="http://schemas.openxmlformats.org/officeDocument/2006/relationships/hyperlink" Target="https://mellanarkiv-offentlig.vgregion.se/alfresco/s/archive/stream/public/v1/source/available/sofia/hs9766-305841775-396/surrogate/Vitamin%20B12-%20och%20eller%20folatbrist.pdf" TargetMode="External" Id="rId25" /><Relationship Type="http://schemas.openxmlformats.org/officeDocument/2006/relationships/hyperlink" Target="https://www.livsmedelsverket.se/globalassets/publikationsdatabas/rapporter/2018/D-vitamin-under-graviditet-och-amning-livsmedelsverket-nr-7-2018/" TargetMode="External" Id="rId33" /><Relationship Type="http://schemas.openxmlformats.org/officeDocument/2006/relationships/hyperlink" Target="https://mellanarkiv-offentlig.vgregion.se/alfresco/s/archive/stream/public/v1/source/available/sofia/rhs9927-391389789-59/surrogate/Folsyreprofylax%20%E2%80%93%20f%C3%B6re%20och%20under%20graviditet%2c%20Barnmorskemottagningar.pdf" TargetMode="External" Id="rId38" /><Relationship Type="http://schemas.openxmlformats.org/officeDocument/2006/relationships/hyperlink" Target="https://mellanarkiv-offentlig.vgregion.se/alfresco/s/archive/stream/public/v1/source/available/sofia/rhs9927-391389789-59/surrogate/Folsyreprofylax%20%E2%80%93%20f%C3%B6re%20och%20under%20graviditet%2c%20Barnmorskemottagningar.pdf" TargetMode="External" Id="rId46" /><Relationship Type="http://schemas.openxmlformats.org/officeDocument/2006/relationships/hyperlink" Target="https://www.livsmedelsverket.se/matvanor-halsa--miljo/kostrad/ammande" TargetMode="External" Id="rId59" /><Relationship Type="http://schemas.openxmlformats.org/officeDocument/2006/relationships/hyperlink" Target="https://mellanarkiv-offentlig.vgregion.se/alfresco/s/archive/stream/public/v1/source/available/sofia/skas6086-227296039-238/surrogate/Till%20dig%20som%20t%c3%a4nker%20bli%20gravid.pdf" TargetMode="External" Id="rId67" /><Relationship Type="http://schemas.openxmlformats.org/officeDocument/2006/relationships/hyperlink" Target="https://alfresco.vgregion.se/alfresco/service/vgr/storage/node/content/22100/Graviditetsdiabetes%20-%20handl&#228;ggning.pdf?a=false&amp;guest=true" TargetMode="External" Id="rId20" /><Relationship Type="http://schemas.openxmlformats.org/officeDocument/2006/relationships/hyperlink" Target="https://alfresco.vgregion.se/alfresco/service/vgr/storage/node/content/33428/Anemiscreening%20och%20anemiutredning%20under%20graviditet%20och%20postpartum.pdf?a=false&amp;guest=true" TargetMode="External" Id="rId41" /><Relationship Type="http://schemas.openxmlformats.org/officeDocument/2006/relationships/hyperlink" Target="https://www.vgregion.se/halsa-och-vard/vardgivarwebben/vardriktlinjer/Beslutstod-overvikt-och-fetma/beslutsstod-for-vuxna/amnesomraden/barnmorskemottagning/" TargetMode="External" Id="rId54" /><Relationship Type="http://schemas.openxmlformats.org/officeDocument/2006/relationships/hyperlink" Target="https://www.livsmedelsverket.se/livsmedel-och-innehall/naringsamne/fett/fleromattat-fett-omega-3-och-omega-6" TargetMode="External" Id="rId62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gan2\Downloads\Dok_med_omslag_sd_red.dotx" TargetMode="External"/></Relationships>
</file>

<file path=word/theme/theme1.xml><?xml version="1.0" encoding="utf-8"?>
<a:theme xmlns:a="http://schemas.openxmlformats.org/drawingml/2006/main" name="Office-tema">
  <a:themeElements>
    <a:clrScheme name="VG">
      <a:dk1>
        <a:srgbClr val="000000"/>
      </a:dk1>
      <a:lt1>
        <a:srgbClr val="FFFFFF"/>
      </a:lt1>
      <a:dk2>
        <a:srgbClr val="000000"/>
      </a:dk2>
      <a:lt2>
        <a:srgbClr val="808080"/>
      </a:lt2>
      <a:accent1>
        <a:srgbClr val="006298"/>
      </a:accent1>
      <a:accent2>
        <a:srgbClr val="367B1E"/>
      </a:accent2>
      <a:accent3>
        <a:srgbClr val="F2A900"/>
      </a:accent3>
      <a:accent4>
        <a:srgbClr val="9EA2A2"/>
      </a:accent4>
      <a:accent5>
        <a:srgbClr val="9D2235"/>
      </a:accent5>
      <a:accent6>
        <a:srgbClr val="71B2C9"/>
      </a:accent6>
      <a:hlink>
        <a:srgbClr val="006298"/>
      </a:hlink>
      <a:folHlink>
        <a:srgbClr val="9EA2A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Dok_med_omslag_sd_red</Template>
  <TotalTime>58</TotalTime>
  <Pages>5</Pages>
  <Words>718</Words>
  <Characters>15153</Characters>
  <Application>Microsoft Office Word</Application>
  <DocSecurity>0</DocSecurity>
  <Lines>126</Lines>
  <Paragraphs>31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Mall för riktlinje</vt:lpstr>
    </vt:vector>
  </TitlesOfParts>
  <Manager/>
  <Company/>
  <LinksUpToDate>false</LinksUpToDate>
  <CharactersWithSpaces>15840</CharactersWithSpaces>
  <SharedDoc>false</SharedDoc>
  <HyperlinkBase/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Vitaminprofylax, kosttillskott, kostråd inför och under graviditet och amning</dc:title>
  <dc:subject/>
  <dc:creator>patrik.jens.johansson@vgregion.se</dc:creator>
  <keywords/>
  <lastModifiedBy>Pernilla Käll Borg</lastModifiedBy>
  <revision>73</revision>
  <lastPrinted>2024-03-20T10:20:00.0000000Z</lastPrinted>
  <dcterms:created xsi:type="dcterms:W3CDTF">2022-03-07T08:50:00.0000000Z</dcterms:created>
  <dcterms:modified xsi:type="dcterms:W3CDTF">2025-12-23T10:05:00.0000000Z</dcterms:modified>
</coreProperties>
</file>