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vsdx" ContentType="application/vnd.ms-visio.drawing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C808F0" w14:textId="77777777" w:rsidR="00F37E01" w:rsidRDefault="00F37E01" w:rsidP="00F35B05">
      <w:pPr>
        <w:pStyle w:val="Rubrik2"/>
        <w:sectPr w:rsidR="00F37E01" w:rsidSect="00F37E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C155E1" w14:textId="2252910E" w:rsidR="00A12E82" w:rsidRPr="002139BC" w:rsidRDefault="00A12E82" w:rsidP="00A12E82">
      <w:pPr>
        <w:pStyle w:val="Rubrik1"/>
      </w:pPr>
      <w:r w:rsidRPr="002139BC">
        <w:t>UVI och ABU – diagnostik och behand</w:t>
      </w:r>
      <w:r w:rsidR="00D06926" w:rsidRPr="002139BC">
        <w:softHyphen/>
      </w:r>
      <w:r w:rsidRPr="002139BC">
        <w:t>ling under graviditet</w:t>
      </w:r>
    </w:p>
    <w:p w14:paraId="7BCA87C3" w14:textId="2A80058C" w:rsidR="00F37E01" w:rsidRPr="002139BC" w:rsidRDefault="00F37E01" w:rsidP="00FC69B0">
      <w:pPr>
        <w:rPr>
          <w:rFonts w:ascii="Arial" w:hAnsi="Arial" w:cs="Arial"/>
          <w:sz w:val="20"/>
          <w:szCs w:val="20"/>
        </w:rPr>
      </w:pPr>
      <w:r w:rsidRPr="002139BC">
        <w:t xml:space="preserve">Gäller även för </w:t>
      </w:r>
      <w:r w:rsidR="005E176D" w:rsidRPr="002139BC">
        <w:t>Regionhälsan</w:t>
      </w:r>
      <w:r w:rsidR="00E42A1E">
        <w:t>/</w:t>
      </w:r>
      <w:r w:rsidRPr="002139BC">
        <w:t>MHV Skaraborg</w:t>
      </w:r>
      <w:r w:rsidR="00E42A1E">
        <w:t xml:space="preserve"> (M5)</w:t>
      </w:r>
      <w:r w:rsidRPr="002139BC">
        <w:t xml:space="preserve"> och samtliga </w:t>
      </w:r>
      <w:r w:rsidRPr="00C079E5">
        <w:t>vårdcen</w:t>
      </w:r>
      <w:r w:rsidRPr="00C079E5">
        <w:softHyphen/>
        <w:t xml:space="preserve">traler i Skaraborg. Godkänd av </w:t>
      </w:r>
      <w:r w:rsidR="00513A1F" w:rsidRPr="00C079E5">
        <w:t>Åsa Prebensen</w:t>
      </w:r>
      <w:r w:rsidRPr="00C079E5">
        <w:t>, områdeschef</w:t>
      </w:r>
      <w:r w:rsidRPr="002139BC">
        <w:t xml:space="preserve"> MHV Ska</w:t>
      </w:r>
      <w:r w:rsidR="00D06926" w:rsidRPr="002139BC">
        <w:softHyphen/>
      </w:r>
      <w:r w:rsidRPr="002139BC">
        <w:t>ra</w:t>
      </w:r>
      <w:r w:rsidRPr="002139BC">
        <w:softHyphen/>
        <w:t>borg.</w:t>
      </w:r>
    </w:p>
    <w:p w14:paraId="23C72B65" w14:textId="77777777" w:rsidR="00F37E01" w:rsidRPr="002139BC" w:rsidRDefault="00F37E01" w:rsidP="00A12E82">
      <w:pPr>
        <w:pStyle w:val="Rubrik2"/>
      </w:pPr>
      <w:r w:rsidRPr="002139BC">
        <w:t>Revideringar i denna version</w:t>
      </w:r>
    </w:p>
    <w:p w14:paraId="4D41C239" w14:textId="33C4FE27" w:rsidR="00F37E01" w:rsidRPr="002139BC" w:rsidRDefault="00F37E01" w:rsidP="00327503">
      <w:pPr>
        <w:rPr>
          <w:rFonts w:ascii="Arial" w:hAnsi="Arial" w:cs="Arial"/>
          <w:sz w:val="20"/>
          <w:szCs w:val="20"/>
        </w:rPr>
      </w:pPr>
      <w:r w:rsidRPr="00570DAF">
        <w:rPr>
          <w:highlight w:val="yellow"/>
        </w:rPr>
        <w:t>Revideringar markerade med gult</w:t>
      </w:r>
      <w:r w:rsidRPr="002139BC">
        <w:t>.</w:t>
      </w:r>
    </w:p>
    <w:p w14:paraId="6EC4E8E2" w14:textId="77777777" w:rsidR="00F37E01" w:rsidRPr="002139BC" w:rsidRDefault="00F37E01" w:rsidP="00A12E82">
      <w:pPr>
        <w:pStyle w:val="Rubrik2"/>
      </w:pPr>
      <w:r w:rsidRPr="002139BC">
        <w:t>Bakgrund, syfte och mål</w:t>
      </w:r>
    </w:p>
    <w:p w14:paraId="5F1DB9B5" w14:textId="60628F68" w:rsidR="00F37E01" w:rsidRPr="002139BC" w:rsidRDefault="00F37E01" w:rsidP="00327503">
      <w:pPr>
        <w:rPr>
          <w:rFonts w:ascii="Arial" w:hAnsi="Arial" w:cs="Arial"/>
          <w:sz w:val="20"/>
          <w:szCs w:val="20"/>
        </w:rPr>
      </w:pPr>
      <w:r w:rsidRPr="002139BC">
        <w:t>Diagnostik- och behandlingsrutin för gravida patienter med urinvägsin</w:t>
      </w:r>
      <w:r w:rsidR="00D06926" w:rsidRPr="002139BC">
        <w:softHyphen/>
      </w:r>
      <w:r w:rsidRPr="002139BC">
        <w:t>fektion.</w:t>
      </w:r>
    </w:p>
    <w:p w14:paraId="126A3052" w14:textId="77777777" w:rsidR="00F37E01" w:rsidRPr="002139BC" w:rsidRDefault="00F37E01" w:rsidP="00A12E82">
      <w:pPr>
        <w:pStyle w:val="Rubrik2"/>
      </w:pPr>
      <w:r w:rsidRPr="002139BC">
        <w:t>Arbetsbeskrivning</w:t>
      </w: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3"/>
        <w:gridCol w:w="5380"/>
      </w:tblGrid>
      <w:tr w:rsidR="00F37E01" w:rsidRPr="002139BC" w14:paraId="5936DA47" w14:textId="77777777" w:rsidTr="0011177E">
        <w:tc>
          <w:tcPr>
            <w:tcW w:w="2693" w:type="dxa"/>
            <w:shd w:val="clear" w:color="auto" w:fill="auto"/>
          </w:tcPr>
          <w:p w14:paraId="0ECC6BEB" w14:textId="77777777" w:rsidR="00F37E01" w:rsidRPr="002139BC" w:rsidRDefault="00F37E01" w:rsidP="0011177E">
            <w:pPr>
              <w:ind w:left="33" w:right="0"/>
            </w:pPr>
            <w:r w:rsidRPr="002139BC">
              <w:t>Screening</w:t>
            </w:r>
          </w:p>
        </w:tc>
        <w:tc>
          <w:tcPr>
            <w:tcW w:w="5380" w:type="dxa"/>
            <w:shd w:val="clear" w:color="auto" w:fill="auto"/>
          </w:tcPr>
          <w:p w14:paraId="6DB10E7A" w14:textId="3C720F65" w:rsidR="00041271" w:rsidRPr="002139BC" w:rsidRDefault="00F37E01" w:rsidP="00B104E1">
            <w:pPr>
              <w:ind w:left="0" w:right="32"/>
            </w:pPr>
            <w:r w:rsidRPr="002139BC">
              <w:t xml:space="preserve">Urinsticka tas i samband med </w:t>
            </w:r>
            <w:r w:rsidR="00B104E1" w:rsidRPr="002139BC">
              <w:t>andra graviditetsbesö</w:t>
            </w:r>
            <w:r w:rsidR="00D06926" w:rsidRPr="002139BC">
              <w:softHyphen/>
            </w:r>
            <w:r w:rsidR="00B104E1" w:rsidRPr="002139BC">
              <w:t>ket</w:t>
            </w:r>
            <w:r w:rsidRPr="002139BC">
              <w:t xml:space="preserve"> på samtliga gravida (vecka 10–16). Om positiv nitrit skickas urinodling. De patienter med riskfak</w:t>
            </w:r>
            <w:r w:rsidR="00D06926" w:rsidRPr="002139BC">
              <w:softHyphen/>
            </w:r>
            <w:r w:rsidRPr="002139BC">
              <w:t xml:space="preserve">torer enligt nedan </w:t>
            </w:r>
            <w:proofErr w:type="spellStart"/>
            <w:r w:rsidRPr="002139BC">
              <w:t>urinodlas</w:t>
            </w:r>
            <w:proofErr w:type="spellEnd"/>
            <w:r w:rsidRPr="002139BC">
              <w:t xml:space="preserve"> vid </w:t>
            </w:r>
            <w:r w:rsidR="007D626E" w:rsidRPr="002139BC">
              <w:t>andra graviditetsbe</w:t>
            </w:r>
            <w:r w:rsidR="00D06926" w:rsidRPr="002139BC">
              <w:softHyphen/>
            </w:r>
            <w:r w:rsidR="007D626E" w:rsidRPr="002139BC">
              <w:t>söket</w:t>
            </w:r>
            <w:r w:rsidRPr="002139BC">
              <w:t xml:space="preserve"> + i vecka 25</w:t>
            </w:r>
            <w:r w:rsidR="00AD5BED" w:rsidRPr="002139BC">
              <w:t>.</w:t>
            </w:r>
            <w:r w:rsidRPr="002139BC">
              <w:t xml:space="preserve"> </w:t>
            </w:r>
          </w:p>
          <w:p w14:paraId="5F0A1882" w14:textId="61032290" w:rsidR="009114DE" w:rsidRPr="002139BC" w:rsidRDefault="00F37E01" w:rsidP="00FE6680">
            <w:pPr>
              <w:pStyle w:val="Punktlista"/>
              <w:ind w:left="325" w:right="0" w:hanging="283"/>
            </w:pPr>
            <w:r w:rsidRPr="002139BC">
              <w:t xml:space="preserve">(= </w:t>
            </w:r>
            <w:r w:rsidRPr="002139BC">
              <w:rPr>
                <w:u w:val="single"/>
              </w:rPr>
              <w:t>&gt;</w:t>
            </w:r>
            <w:r w:rsidRPr="002139BC">
              <w:t xml:space="preserve"> 2 od</w:t>
            </w:r>
            <w:r w:rsidRPr="002139BC">
              <w:softHyphen/>
              <w:t>lingsverifierade UVI senaste 6 måna</w:t>
            </w:r>
            <w:r w:rsidR="00D06926" w:rsidRPr="002139BC">
              <w:softHyphen/>
            </w:r>
            <w:r w:rsidRPr="002139BC">
              <w:t xml:space="preserve">derna eller </w:t>
            </w:r>
            <w:r w:rsidRPr="002139BC">
              <w:rPr>
                <w:u w:val="single"/>
              </w:rPr>
              <w:t>&gt;</w:t>
            </w:r>
            <w:r w:rsidRPr="002139BC">
              <w:t xml:space="preserve"> 3 UVI senaste året) i anamnes</w:t>
            </w:r>
            <w:r w:rsidRPr="002139BC">
              <w:softHyphen/>
              <w:t>en</w:t>
            </w:r>
            <w:r w:rsidR="00AD5BED" w:rsidRPr="002139BC">
              <w:t>.</w:t>
            </w:r>
            <w:r w:rsidRPr="002139BC">
              <w:t xml:space="preserve"> </w:t>
            </w:r>
          </w:p>
          <w:p w14:paraId="419A629A" w14:textId="127BF73B" w:rsidR="009114DE" w:rsidRPr="002139BC" w:rsidRDefault="002B7D4E" w:rsidP="00FE6680">
            <w:pPr>
              <w:pStyle w:val="Punktlista"/>
              <w:ind w:left="325" w:right="0" w:hanging="283"/>
            </w:pPr>
            <w:r w:rsidRPr="002139BC">
              <w:t>T</w:t>
            </w:r>
            <w:r w:rsidR="00F37E01" w:rsidRPr="002139BC">
              <w:t xml:space="preserve">idigare </w:t>
            </w:r>
            <w:proofErr w:type="spellStart"/>
            <w:r w:rsidR="00F37E01" w:rsidRPr="002139BC">
              <w:t>pyelonefrit</w:t>
            </w:r>
            <w:proofErr w:type="spellEnd"/>
            <w:r w:rsidR="00AD5BED" w:rsidRPr="002139BC">
              <w:t>.</w:t>
            </w:r>
            <w:r w:rsidR="00F37E01" w:rsidRPr="002139BC">
              <w:t xml:space="preserve"> </w:t>
            </w:r>
          </w:p>
          <w:p w14:paraId="649B56D9" w14:textId="777C3E50" w:rsidR="009114DE" w:rsidRPr="002139BC" w:rsidRDefault="002B7D4E" w:rsidP="00FE6680">
            <w:pPr>
              <w:pStyle w:val="Punktlista"/>
              <w:ind w:left="325" w:right="0" w:hanging="283"/>
            </w:pPr>
            <w:r w:rsidRPr="002139BC">
              <w:t>U</w:t>
            </w:r>
            <w:r w:rsidR="00F37E01" w:rsidRPr="002139BC">
              <w:t>rin</w:t>
            </w:r>
            <w:r w:rsidR="00F37E01" w:rsidRPr="002139BC">
              <w:softHyphen/>
              <w:t>vägsmissbildning</w:t>
            </w:r>
            <w:r w:rsidR="00AD5BED" w:rsidRPr="002139BC">
              <w:t>.</w:t>
            </w:r>
            <w:r w:rsidR="00F37E01" w:rsidRPr="002139BC">
              <w:t xml:space="preserve"> </w:t>
            </w:r>
          </w:p>
          <w:p w14:paraId="102F1FF3" w14:textId="7253F8BE" w:rsidR="009114DE" w:rsidRPr="002139BC" w:rsidRDefault="002B7D4E" w:rsidP="00FE6680">
            <w:pPr>
              <w:pStyle w:val="Punktlista"/>
              <w:ind w:left="325" w:right="0" w:hanging="283"/>
            </w:pPr>
            <w:r w:rsidRPr="002139BC">
              <w:t>N</w:t>
            </w:r>
            <w:r w:rsidR="00F37E01" w:rsidRPr="002139BC">
              <w:t>jursjuk</w:t>
            </w:r>
            <w:r w:rsidR="00F37E01" w:rsidRPr="002139BC">
              <w:softHyphen/>
              <w:t>dom</w:t>
            </w:r>
            <w:r w:rsidR="00AD5BED" w:rsidRPr="002139BC">
              <w:t>.</w:t>
            </w:r>
            <w:r w:rsidR="00F37E01" w:rsidRPr="002139BC">
              <w:t xml:space="preserve"> </w:t>
            </w:r>
          </w:p>
          <w:p w14:paraId="79CA193B" w14:textId="515EAA05" w:rsidR="00F37E01" w:rsidRPr="002139BC" w:rsidRDefault="00F37E01" w:rsidP="00FE6680">
            <w:pPr>
              <w:pStyle w:val="Punktlista"/>
              <w:ind w:left="325" w:right="0" w:hanging="283"/>
            </w:pPr>
            <w:r w:rsidRPr="002139BC">
              <w:t>Könsstympade</w:t>
            </w:r>
            <w:r w:rsidR="00A767D0" w:rsidRPr="002139BC">
              <w:t xml:space="preserve"> (oavsett vilken grad)</w:t>
            </w:r>
            <w:r w:rsidRPr="002139BC">
              <w:t xml:space="preserve"> kvinnor urin</w:t>
            </w:r>
            <w:r w:rsidR="00D06926" w:rsidRPr="002139BC">
              <w:softHyphen/>
            </w:r>
            <w:r w:rsidRPr="002139BC">
              <w:t xml:space="preserve">odling var sjätte vecka. </w:t>
            </w:r>
            <w:r w:rsidR="005C6190" w:rsidRPr="002139BC">
              <w:t>Om positiv urinodling, undantaget GBS och MRB – remiss till vårdcen</w:t>
            </w:r>
            <w:r w:rsidR="00D06926" w:rsidRPr="002139BC">
              <w:softHyphen/>
            </w:r>
            <w:r w:rsidR="005C6190" w:rsidRPr="002139BC">
              <w:t>tral</w:t>
            </w:r>
            <w:r w:rsidR="00AD5BED" w:rsidRPr="002139BC">
              <w:t xml:space="preserve"> från BMM.</w:t>
            </w:r>
          </w:p>
        </w:tc>
      </w:tr>
      <w:tr w:rsidR="00F37E01" w:rsidRPr="002139BC" w14:paraId="6BEB97C5" w14:textId="77777777" w:rsidTr="0011177E">
        <w:tc>
          <w:tcPr>
            <w:tcW w:w="2693" w:type="dxa"/>
            <w:shd w:val="clear" w:color="auto" w:fill="auto"/>
          </w:tcPr>
          <w:p w14:paraId="2860BAB9" w14:textId="77777777" w:rsidR="00F37E01" w:rsidRPr="002139BC" w:rsidRDefault="00F37E01" w:rsidP="0011177E">
            <w:pPr>
              <w:ind w:left="33" w:right="0"/>
            </w:pPr>
            <w:r w:rsidRPr="002139BC">
              <w:lastRenderedPageBreak/>
              <w:t xml:space="preserve">Urinsticka (t ex </w:t>
            </w:r>
            <w:proofErr w:type="spellStart"/>
            <w:r w:rsidRPr="002139BC">
              <w:t>Ecur</w:t>
            </w:r>
            <w:proofErr w:type="spellEnd"/>
            <w:r w:rsidRPr="002139BC">
              <w:t xml:space="preserve"> och dylikt)</w:t>
            </w:r>
          </w:p>
        </w:tc>
        <w:tc>
          <w:tcPr>
            <w:tcW w:w="5380" w:type="dxa"/>
            <w:shd w:val="clear" w:color="auto" w:fill="auto"/>
          </w:tcPr>
          <w:p w14:paraId="5FFC44E3" w14:textId="556EB250" w:rsidR="00F37E01" w:rsidRPr="002139BC" w:rsidRDefault="00F37E01" w:rsidP="001F67F0">
            <w:pPr>
              <w:ind w:left="0" w:right="0"/>
            </w:pPr>
            <w:r w:rsidRPr="002139BC">
              <w:t>kan övervägas vid ”diffusa”/lindriga symtom, t ex prema</w:t>
            </w:r>
            <w:r w:rsidRPr="002139BC">
              <w:softHyphen/>
              <w:t xml:space="preserve">tura sammandragningar eller låg buksmärta. </w:t>
            </w:r>
            <w:r w:rsidRPr="002139BC">
              <w:rPr>
                <w:b/>
                <w:bCs/>
                <w:i/>
                <w:iCs/>
              </w:rPr>
              <w:t>Urinodling endast vid positiv nitrit.</w:t>
            </w:r>
            <w:r w:rsidRPr="002139BC">
              <w:t xml:space="preserve"> Sköts på BMM (alternativt vårdcentral).</w:t>
            </w:r>
          </w:p>
        </w:tc>
      </w:tr>
      <w:tr w:rsidR="00F37E01" w:rsidRPr="002139BC" w14:paraId="1667F635" w14:textId="77777777" w:rsidTr="0011177E">
        <w:tc>
          <w:tcPr>
            <w:tcW w:w="2693" w:type="dxa"/>
            <w:shd w:val="clear" w:color="auto" w:fill="auto"/>
          </w:tcPr>
          <w:p w14:paraId="482A6291" w14:textId="77777777" w:rsidR="00F37E01" w:rsidRPr="002139BC" w:rsidRDefault="00F37E01" w:rsidP="0011177E">
            <w:pPr>
              <w:ind w:left="33" w:right="0"/>
            </w:pPr>
            <w:r w:rsidRPr="002139BC">
              <w:t>Urinodling</w:t>
            </w:r>
          </w:p>
        </w:tc>
        <w:tc>
          <w:tcPr>
            <w:tcW w:w="5380" w:type="dxa"/>
            <w:shd w:val="clear" w:color="auto" w:fill="auto"/>
          </w:tcPr>
          <w:p w14:paraId="2B23C5CC" w14:textId="05F81E15" w:rsidR="00F37E01" w:rsidRPr="002139BC" w:rsidRDefault="00F37E01" w:rsidP="00E81CA0">
            <w:pPr>
              <w:ind w:left="0" w:right="-110"/>
            </w:pPr>
            <w:r w:rsidRPr="002139BC">
              <w:t>görs vid anamnes på urinvägsinfektion eller miss</w:t>
            </w:r>
            <w:r w:rsidRPr="002139BC">
              <w:softHyphen/>
              <w:t>tänkta urinvägsbesvär (sveda eller smärta vid miktion) i första hand på vårdcentral, om nitrit är positiv. Risk</w:t>
            </w:r>
            <w:r w:rsidR="00D06926" w:rsidRPr="002139BC">
              <w:softHyphen/>
            </w:r>
            <w:r w:rsidRPr="002139BC">
              <w:t>grupper enligt ovan – se screening.</w:t>
            </w:r>
          </w:p>
        </w:tc>
      </w:tr>
      <w:tr w:rsidR="00F37E01" w:rsidRPr="002139BC" w14:paraId="4D53DEE0" w14:textId="77777777" w:rsidTr="0011177E">
        <w:tc>
          <w:tcPr>
            <w:tcW w:w="2693" w:type="dxa"/>
            <w:shd w:val="clear" w:color="auto" w:fill="auto"/>
          </w:tcPr>
          <w:p w14:paraId="2D5D1397" w14:textId="77777777" w:rsidR="00F37E01" w:rsidRPr="002139BC" w:rsidRDefault="00F37E01" w:rsidP="0011177E">
            <w:pPr>
              <w:ind w:left="33" w:right="0"/>
            </w:pPr>
            <w:r w:rsidRPr="002139BC">
              <w:t>Metod</w:t>
            </w:r>
          </w:p>
        </w:tc>
        <w:tc>
          <w:tcPr>
            <w:tcW w:w="5380" w:type="dxa"/>
            <w:shd w:val="clear" w:color="auto" w:fill="auto"/>
          </w:tcPr>
          <w:p w14:paraId="3B47D219" w14:textId="0178FB3A" w:rsidR="00F37E01" w:rsidRPr="002139BC" w:rsidRDefault="00163EAB" w:rsidP="00E81CA0">
            <w:pPr>
              <w:ind w:left="0" w:right="-110"/>
            </w:pPr>
            <w:hyperlink r:id="rId17" w:history="1">
              <w:r w:rsidR="00F37E01" w:rsidRPr="002139BC">
                <w:rPr>
                  <w:color w:val="0563C1"/>
                  <w:u w:val="single"/>
                </w:rPr>
                <w:t xml:space="preserve">urinodling, </w:t>
              </w:r>
              <w:proofErr w:type="spellStart"/>
              <w:r w:rsidR="00F37E01" w:rsidRPr="002139BC">
                <w:rPr>
                  <w:color w:val="0563C1"/>
                  <w:u w:val="single"/>
                </w:rPr>
                <w:t>mittstråleprov</w:t>
              </w:r>
              <w:proofErr w:type="spellEnd"/>
            </w:hyperlink>
            <w:r w:rsidR="00F37E01" w:rsidRPr="002139BC">
              <w:t>. Ange på remissen att pati</w:t>
            </w:r>
            <w:r w:rsidR="00D06926" w:rsidRPr="002139BC">
              <w:softHyphen/>
            </w:r>
            <w:r w:rsidR="00F37E01" w:rsidRPr="002139BC">
              <w:t>en</w:t>
            </w:r>
            <w:r w:rsidR="00F37E01" w:rsidRPr="002139BC">
              <w:softHyphen/>
              <w:t>ten är gravid. Helst 4 timmar sedan föregående miktion, ska ha passerat.</w:t>
            </w:r>
          </w:p>
        </w:tc>
      </w:tr>
      <w:tr w:rsidR="00F37E01" w:rsidRPr="002139BC" w14:paraId="0FB01772" w14:textId="77777777" w:rsidTr="0011177E">
        <w:tc>
          <w:tcPr>
            <w:tcW w:w="2693" w:type="dxa"/>
            <w:shd w:val="clear" w:color="auto" w:fill="auto"/>
          </w:tcPr>
          <w:p w14:paraId="259A1064" w14:textId="77777777" w:rsidR="00F37E01" w:rsidRPr="002139BC" w:rsidRDefault="00F37E01" w:rsidP="0011177E">
            <w:pPr>
              <w:ind w:left="33" w:right="0"/>
            </w:pPr>
            <w:r w:rsidRPr="002139BC">
              <w:t xml:space="preserve">Signifikant </w:t>
            </w:r>
            <w:proofErr w:type="spellStart"/>
            <w:r w:rsidRPr="002139BC">
              <w:t>bakteriuri</w:t>
            </w:r>
            <w:proofErr w:type="spellEnd"/>
          </w:p>
        </w:tc>
        <w:tc>
          <w:tcPr>
            <w:tcW w:w="5380" w:type="dxa"/>
            <w:shd w:val="clear" w:color="auto" w:fill="auto"/>
          </w:tcPr>
          <w:p w14:paraId="48841F43" w14:textId="4ECC8800" w:rsidR="00F37E01" w:rsidRPr="002139BC" w:rsidRDefault="00F37E01" w:rsidP="00327503">
            <w:pPr>
              <w:ind w:left="0" w:right="599"/>
            </w:pPr>
            <w:r w:rsidRPr="002139BC">
              <w:t xml:space="preserve">= 100 000 </w:t>
            </w:r>
            <w:proofErr w:type="spellStart"/>
            <w:r w:rsidRPr="002139BC">
              <w:t>bakt</w:t>
            </w:r>
            <w:proofErr w:type="spellEnd"/>
            <w:r w:rsidRPr="002139BC">
              <w:t>/ml.</w:t>
            </w:r>
          </w:p>
        </w:tc>
      </w:tr>
      <w:tr w:rsidR="00F37E01" w:rsidRPr="002139BC" w14:paraId="2BBA01A3" w14:textId="77777777" w:rsidTr="0011177E">
        <w:tc>
          <w:tcPr>
            <w:tcW w:w="2693" w:type="dxa"/>
            <w:shd w:val="clear" w:color="auto" w:fill="auto"/>
          </w:tcPr>
          <w:p w14:paraId="71803C8A" w14:textId="58E95FF2" w:rsidR="00F37E01" w:rsidRPr="002139BC" w:rsidRDefault="00F37E01" w:rsidP="0011177E">
            <w:pPr>
              <w:ind w:left="33" w:right="0"/>
            </w:pPr>
            <w:r w:rsidRPr="002139BC">
              <w:t xml:space="preserve">Asymtomatisk </w:t>
            </w:r>
            <w:proofErr w:type="spellStart"/>
            <w:r w:rsidRPr="002139BC">
              <w:t>bakteri</w:t>
            </w:r>
            <w:r w:rsidR="00D06926" w:rsidRPr="002139BC">
              <w:softHyphen/>
            </w:r>
            <w:r w:rsidRPr="002139BC">
              <w:t>uri</w:t>
            </w:r>
            <w:proofErr w:type="spellEnd"/>
            <w:r w:rsidRPr="002139BC">
              <w:t>, ABU</w:t>
            </w:r>
          </w:p>
        </w:tc>
        <w:tc>
          <w:tcPr>
            <w:tcW w:w="5380" w:type="dxa"/>
            <w:shd w:val="clear" w:color="auto" w:fill="auto"/>
          </w:tcPr>
          <w:p w14:paraId="018A24FF" w14:textId="6CC7A438" w:rsidR="00F37E01" w:rsidRPr="002139BC" w:rsidRDefault="00F37E01" w:rsidP="00E81CA0">
            <w:pPr>
              <w:ind w:left="0" w:right="-110"/>
            </w:pPr>
            <w:r w:rsidRPr="002139BC">
              <w:t>Växt av samma typ av bakterier i två på varandra föl</w:t>
            </w:r>
            <w:r w:rsidRPr="002139BC">
              <w:softHyphen/>
              <w:t xml:space="preserve">jande prov </w:t>
            </w:r>
            <w:r w:rsidRPr="002139BC">
              <w:rPr>
                <w:i/>
              </w:rPr>
              <w:t>utan</w:t>
            </w:r>
            <w:r w:rsidRPr="002139BC">
              <w:t xml:space="preserve"> några besvär hos patienten. </w:t>
            </w:r>
            <w:r w:rsidRPr="002139BC">
              <w:rPr>
                <w:b/>
                <w:i/>
              </w:rPr>
              <w:t xml:space="preserve">Gäller inte </w:t>
            </w:r>
            <w:hyperlink r:id="rId18" w:history="1">
              <w:r w:rsidRPr="002139BC">
                <w:rPr>
                  <w:rStyle w:val="Hyperlnk"/>
                  <w:b/>
                  <w:i/>
                </w:rPr>
                <w:t>MRB</w:t>
              </w:r>
            </w:hyperlink>
            <w:r w:rsidRPr="002139BC">
              <w:rPr>
                <w:b/>
                <w:i/>
              </w:rPr>
              <w:t xml:space="preserve"> (=ESBL, ESBL </w:t>
            </w:r>
            <w:proofErr w:type="spellStart"/>
            <w:r w:rsidRPr="002139BC">
              <w:rPr>
                <w:b/>
                <w:i/>
              </w:rPr>
              <w:t>carba</w:t>
            </w:r>
            <w:proofErr w:type="spellEnd"/>
            <w:r w:rsidRPr="002139BC">
              <w:rPr>
                <w:b/>
                <w:i/>
              </w:rPr>
              <w:t xml:space="preserve">, MRSA eller VRE) eller </w:t>
            </w:r>
            <w:hyperlink r:id="rId19" w:history="1">
              <w:r w:rsidRPr="002139BC">
                <w:rPr>
                  <w:b/>
                  <w:i/>
                  <w:color w:val="0563C1"/>
                  <w:u w:val="single"/>
                </w:rPr>
                <w:t>GBS</w:t>
              </w:r>
            </w:hyperlink>
            <w:r w:rsidRPr="002139BC">
              <w:t xml:space="preserve">. </w:t>
            </w:r>
            <w:r w:rsidRPr="002139BC">
              <w:br/>
              <w:t>ABU förekommer hos cirka 1–2 % av gravida kvin</w:t>
            </w:r>
            <w:r w:rsidR="00D06926" w:rsidRPr="002139BC">
              <w:softHyphen/>
            </w:r>
            <w:r w:rsidRPr="002139BC">
              <w:t xml:space="preserve">nor. Under graviditeten ökar risken att utveckla </w:t>
            </w:r>
            <w:proofErr w:type="spellStart"/>
            <w:r w:rsidRPr="002139BC">
              <w:t>pyelonefrit</w:t>
            </w:r>
            <w:proofErr w:type="spellEnd"/>
            <w:r w:rsidRPr="002139BC">
              <w:t xml:space="preserve"> med 15–30 %.</w:t>
            </w:r>
          </w:p>
        </w:tc>
      </w:tr>
      <w:tr w:rsidR="00F37E01" w:rsidRPr="002139BC" w14:paraId="6E4ED6D3" w14:textId="77777777" w:rsidTr="0011177E">
        <w:tc>
          <w:tcPr>
            <w:tcW w:w="2693" w:type="dxa"/>
            <w:shd w:val="clear" w:color="auto" w:fill="auto"/>
          </w:tcPr>
          <w:p w14:paraId="19DD8A22" w14:textId="5CD4CF57" w:rsidR="00F37E01" w:rsidRPr="002139BC" w:rsidRDefault="00F37E01" w:rsidP="0011177E">
            <w:pPr>
              <w:ind w:left="33" w:right="0"/>
            </w:pPr>
            <w:r w:rsidRPr="002139BC">
              <w:t>Dokumentation, ansvars</w:t>
            </w:r>
            <w:r w:rsidR="00D06926" w:rsidRPr="002139BC">
              <w:softHyphen/>
            </w:r>
            <w:r w:rsidRPr="002139BC">
              <w:t>fördelning</w:t>
            </w:r>
            <w:r w:rsidR="00D06926" w:rsidRPr="002139BC">
              <w:t xml:space="preserve"> </w:t>
            </w:r>
            <w:r w:rsidRPr="002139BC">
              <w:t xml:space="preserve">och </w:t>
            </w:r>
            <w:r w:rsidR="00022107" w:rsidRPr="002139BC">
              <w:t>h</w:t>
            </w:r>
            <w:r w:rsidRPr="002139BC">
              <w:t>and</w:t>
            </w:r>
            <w:r w:rsidR="00022107" w:rsidRPr="002139BC">
              <w:t>-</w:t>
            </w:r>
            <w:r w:rsidRPr="002139BC">
              <w:t>läggning</w:t>
            </w:r>
          </w:p>
        </w:tc>
        <w:tc>
          <w:tcPr>
            <w:tcW w:w="5380" w:type="dxa"/>
            <w:shd w:val="clear" w:color="auto" w:fill="auto"/>
          </w:tcPr>
          <w:p w14:paraId="6308F701" w14:textId="6E050336" w:rsidR="00F37E01" w:rsidRPr="002139BC" w:rsidRDefault="00F37E01" w:rsidP="00E81CA0">
            <w:pPr>
              <w:ind w:left="0" w:right="-110"/>
            </w:pPr>
            <w:r w:rsidRPr="002139BC">
              <w:t>PAB signerar alla urinodlingar i Melior. Dokumen</w:t>
            </w:r>
            <w:r w:rsidRPr="002139BC">
              <w:softHyphen/>
              <w:t>tera i MHV3, även vad som eventuellt ordinerats på vård</w:t>
            </w:r>
            <w:r w:rsidR="00D06926" w:rsidRPr="002139BC">
              <w:softHyphen/>
            </w:r>
            <w:r w:rsidRPr="002139BC">
              <w:t>central eller specialist-MVC + ”</w:t>
            </w:r>
            <w:proofErr w:type="spellStart"/>
            <w:r w:rsidRPr="002139BC">
              <w:t>Popup</w:t>
            </w:r>
            <w:proofErr w:type="spellEnd"/>
            <w:r w:rsidRPr="002139BC">
              <w:t xml:space="preserve">-ruta” vid </w:t>
            </w:r>
            <w:hyperlink r:id="rId20" w:history="1">
              <w:r w:rsidRPr="002139BC">
                <w:rPr>
                  <w:rStyle w:val="Hyperlnk"/>
                </w:rPr>
                <w:t>GBS</w:t>
              </w:r>
            </w:hyperlink>
            <w:r w:rsidRPr="002139BC">
              <w:t xml:space="preserve"> eller </w:t>
            </w:r>
            <w:hyperlink r:id="rId21" w:history="1">
              <w:r w:rsidRPr="002139BC">
                <w:rPr>
                  <w:rStyle w:val="Hyperlnk"/>
                </w:rPr>
                <w:t>MRB</w:t>
              </w:r>
            </w:hyperlink>
            <w:r w:rsidRPr="002139BC">
              <w:t xml:space="preserve">. </w:t>
            </w:r>
            <w:hyperlink r:id="rId22" w:history="1">
              <w:r w:rsidRPr="002139BC">
                <w:rPr>
                  <w:color w:val="0563C1"/>
                  <w:u w:val="single"/>
                </w:rPr>
                <w:t>Pa</w:t>
              </w:r>
              <w:r w:rsidRPr="002139BC">
                <w:rPr>
                  <w:color w:val="0563C1"/>
                  <w:u w:val="single"/>
                </w:rPr>
                <w:softHyphen/>
                <w:t>tientin</w:t>
              </w:r>
              <w:r w:rsidRPr="002139BC">
                <w:rPr>
                  <w:color w:val="0563C1"/>
                  <w:u w:val="single"/>
                </w:rPr>
                <w:softHyphen/>
                <w:t>formation angående GBS</w:t>
              </w:r>
            </w:hyperlink>
            <w:r w:rsidR="00244082" w:rsidRPr="002139BC">
              <w:rPr>
                <w:color w:val="0563C1"/>
                <w:u w:val="single"/>
              </w:rPr>
              <w:t xml:space="preserve"> </w:t>
            </w:r>
            <w:r w:rsidR="00244082" w:rsidRPr="002139BC">
              <w:t>(1177)</w:t>
            </w:r>
            <w:r w:rsidRPr="002139BC">
              <w:t>.</w:t>
            </w:r>
            <w:r w:rsidR="00BF33BB">
              <w:t xml:space="preserve"> </w:t>
            </w:r>
            <w:hyperlink r:id="rId23" w:history="1">
              <w:r w:rsidR="00BF33BB" w:rsidRPr="006D1F22">
                <w:rPr>
                  <w:rStyle w:val="Hyperlnk"/>
                  <w:highlight w:val="yellow"/>
                </w:rPr>
                <w:t>Patient</w:t>
              </w:r>
              <w:r w:rsidR="006D1F22" w:rsidRPr="006D1F22">
                <w:rPr>
                  <w:rStyle w:val="Hyperlnk"/>
                  <w:highlight w:val="yellow"/>
                </w:rPr>
                <w:t>information BMM M</w:t>
              </w:r>
              <w:r w:rsidR="008F496C">
                <w:rPr>
                  <w:rStyle w:val="Hyperlnk"/>
                  <w:highlight w:val="yellow"/>
                </w:rPr>
                <w:t>5 (olika språk)</w:t>
              </w:r>
            </w:hyperlink>
            <w:r w:rsidR="006D1F22">
              <w:t>.</w:t>
            </w:r>
            <w:r w:rsidRPr="002139BC">
              <w:t xml:space="preserve"> </w:t>
            </w:r>
          </w:p>
          <w:p w14:paraId="69F8CFD8" w14:textId="6B233397" w:rsidR="00F37E01" w:rsidRPr="002139BC" w:rsidRDefault="00F37E01" w:rsidP="00E81CA0">
            <w:pPr>
              <w:ind w:left="0" w:right="-110"/>
            </w:pPr>
            <w:r w:rsidRPr="002139BC">
              <w:t xml:space="preserve">Vid ABU: PAB remitterar till patientens vårdcentral om växt (&gt; 100 000 </w:t>
            </w:r>
            <w:proofErr w:type="spellStart"/>
            <w:r w:rsidRPr="002139BC">
              <w:t>bakt</w:t>
            </w:r>
            <w:proofErr w:type="spellEnd"/>
            <w:r w:rsidRPr="002139BC">
              <w:t xml:space="preserve">/ml) av annan bakterie än </w:t>
            </w:r>
            <w:hyperlink r:id="rId24" w:history="1">
              <w:r w:rsidRPr="002139BC">
                <w:rPr>
                  <w:rStyle w:val="Hyperlnk"/>
                </w:rPr>
                <w:t>GBS</w:t>
              </w:r>
            </w:hyperlink>
            <w:r w:rsidRPr="002139BC">
              <w:t xml:space="preserve"> eller </w:t>
            </w:r>
            <w:hyperlink r:id="rId25" w:history="1">
              <w:r w:rsidRPr="002139BC">
                <w:rPr>
                  <w:rStyle w:val="Hyperlnk"/>
                </w:rPr>
                <w:t>MRB</w:t>
              </w:r>
            </w:hyperlink>
            <w:r w:rsidRPr="002139BC">
              <w:t xml:space="preserve">. Provsvar + remiss till vårdcentral skrivs/faxas. </w:t>
            </w:r>
            <w:r w:rsidRPr="002139BC">
              <w:br/>
              <w:t>På vårdcentral: oftast räcker bedömning av provsvar och/eller recept till patienten enligt riktlinjer i detta styrdokument.</w:t>
            </w:r>
          </w:p>
          <w:p w14:paraId="08E95185" w14:textId="26540B88" w:rsidR="00F37E01" w:rsidRPr="002139BC" w:rsidRDefault="00F37E01" w:rsidP="00E81CA0">
            <w:pPr>
              <w:ind w:left="0" w:right="-110"/>
            </w:pPr>
            <w:r w:rsidRPr="002139BC">
              <w:t xml:space="preserve">Om patienten har </w:t>
            </w:r>
            <w:r w:rsidRPr="002139BC">
              <w:rPr>
                <w:b/>
                <w:bCs/>
                <w:i/>
                <w:iCs/>
              </w:rPr>
              <w:t xml:space="preserve">akuta </w:t>
            </w:r>
            <w:proofErr w:type="spellStart"/>
            <w:r w:rsidRPr="002139BC">
              <w:rPr>
                <w:b/>
                <w:bCs/>
                <w:i/>
                <w:iCs/>
              </w:rPr>
              <w:t>dysuribesvär</w:t>
            </w:r>
            <w:proofErr w:type="spellEnd"/>
            <w:r w:rsidRPr="002139BC">
              <w:t xml:space="preserve"> kontaktas pati</w:t>
            </w:r>
            <w:r w:rsidR="00D06926" w:rsidRPr="002139BC">
              <w:softHyphen/>
            </w:r>
            <w:r w:rsidRPr="002139BC">
              <w:t>entens vårdcentral samma dag och/eller hänvi</w:t>
            </w:r>
            <w:r w:rsidRPr="002139BC">
              <w:softHyphen/>
              <w:t>sas pati</w:t>
            </w:r>
            <w:r w:rsidR="00D06926" w:rsidRPr="002139BC">
              <w:softHyphen/>
            </w:r>
            <w:r w:rsidRPr="002139BC">
              <w:t>enten direkt dit, odling tas då av vårdcen</w:t>
            </w:r>
            <w:r w:rsidRPr="002139BC">
              <w:softHyphen/>
              <w:t>tralen. Even</w:t>
            </w:r>
            <w:r w:rsidR="00D06926" w:rsidRPr="002139BC">
              <w:softHyphen/>
            </w:r>
            <w:r w:rsidRPr="002139BC">
              <w:t>tuell behandling ordineras av vårdcentral.</w:t>
            </w:r>
          </w:p>
          <w:p w14:paraId="79E9086C" w14:textId="5AF8CEC9" w:rsidR="00F37E01" w:rsidRPr="002139BC" w:rsidRDefault="00F37E01" w:rsidP="00E81CA0">
            <w:pPr>
              <w:ind w:left="0" w:right="-110"/>
            </w:pPr>
            <w:r w:rsidRPr="002139BC">
              <w:t xml:space="preserve">Om växt av </w:t>
            </w:r>
            <w:hyperlink r:id="rId26" w:history="1">
              <w:r w:rsidRPr="002139BC">
                <w:rPr>
                  <w:rStyle w:val="Hyperlnk"/>
                </w:rPr>
                <w:t>MRB</w:t>
              </w:r>
            </w:hyperlink>
            <w:r w:rsidRPr="002139BC">
              <w:t xml:space="preserve"> i urin – remit</w:t>
            </w:r>
            <w:r w:rsidRPr="002139BC">
              <w:softHyphen/>
              <w:t xml:space="preserve">tera/behandling </w:t>
            </w:r>
            <w:r w:rsidRPr="002139BC">
              <w:rPr>
                <w:b/>
                <w:i/>
              </w:rPr>
              <w:t>end</w:t>
            </w:r>
            <w:r w:rsidRPr="002139BC">
              <w:rPr>
                <w:b/>
                <w:i/>
              </w:rPr>
              <w:softHyphen/>
              <w:t>ast</w:t>
            </w:r>
            <w:r w:rsidRPr="002139BC">
              <w:t xml:space="preserve"> vid UVI-symtom; kontakta då Infektionsmottag</w:t>
            </w:r>
            <w:r w:rsidRPr="002139BC">
              <w:softHyphen/>
              <w:t>ningen SkaS. Gör ”pop-</w:t>
            </w:r>
            <w:proofErr w:type="spellStart"/>
            <w:r w:rsidRPr="002139BC">
              <w:t>up</w:t>
            </w:r>
            <w:proofErr w:type="spellEnd"/>
            <w:r w:rsidRPr="002139BC">
              <w:t>-ruta” + anteckning i MHV3.</w:t>
            </w:r>
          </w:p>
          <w:p w14:paraId="7BF4FE68" w14:textId="2BB264F7" w:rsidR="00F37E01" w:rsidRPr="002139BC" w:rsidRDefault="00F37E01" w:rsidP="00E81CA0">
            <w:pPr>
              <w:ind w:left="0" w:right="-110"/>
            </w:pPr>
            <w:r w:rsidRPr="002139BC">
              <w:lastRenderedPageBreak/>
              <w:t>Febril UVI – se rubrik längre ned i detta styrdoku</w:t>
            </w:r>
            <w:r w:rsidR="00D06926" w:rsidRPr="002139BC">
              <w:softHyphen/>
            </w:r>
            <w:r w:rsidRPr="002139BC">
              <w:t>ment. Om patienten har feber + misstänkt UVI/</w:t>
            </w:r>
            <w:proofErr w:type="spellStart"/>
            <w:r w:rsidRPr="002139BC">
              <w:t>pyelonefrit</w:t>
            </w:r>
            <w:proofErr w:type="spellEnd"/>
            <w:r w:rsidRPr="002139BC">
              <w:t xml:space="preserve"> hänvisas till förlossningen SkaS samma dag.</w:t>
            </w:r>
          </w:p>
          <w:p w14:paraId="68465C46" w14:textId="78EF034B" w:rsidR="00F37E01" w:rsidRPr="002139BC" w:rsidRDefault="00F37E01" w:rsidP="00E81CA0">
            <w:pPr>
              <w:ind w:left="0" w:right="-110"/>
            </w:pPr>
            <w:r w:rsidRPr="002139BC">
              <w:rPr>
                <w:b/>
                <w:i/>
              </w:rPr>
              <w:t>GBS</w:t>
            </w:r>
            <w:r w:rsidRPr="002139BC">
              <w:t xml:space="preserve"> – se särskilt styrdokument </w:t>
            </w:r>
            <w:hyperlink r:id="rId27" w:history="1">
              <w:r w:rsidRPr="002139BC">
                <w:rPr>
                  <w:color w:val="0563C1"/>
                  <w:u w:val="single"/>
                </w:rPr>
                <w:t>Grupp B-strep</w:t>
              </w:r>
              <w:r w:rsidR="00D06926" w:rsidRPr="002139BC">
                <w:rPr>
                  <w:color w:val="0563C1"/>
                  <w:u w:val="single"/>
                </w:rPr>
                <w:softHyphen/>
              </w:r>
              <w:r w:rsidRPr="002139BC">
                <w:rPr>
                  <w:color w:val="0563C1"/>
                  <w:u w:val="single"/>
                </w:rPr>
                <w:t>tokocker under graviditet och förlossning</w:t>
              </w:r>
            </w:hyperlink>
            <w:r w:rsidRPr="002139BC">
              <w:t xml:space="preserve">. </w:t>
            </w:r>
            <w:r w:rsidRPr="002139BC">
              <w:br/>
              <w:t xml:space="preserve">GBS-bärarskap </w:t>
            </w:r>
            <w:r w:rsidRPr="002139BC">
              <w:rPr>
                <w:b/>
                <w:i/>
                <w:color w:val="FF0000"/>
              </w:rPr>
              <w:t>ska</w:t>
            </w:r>
            <w:r w:rsidRPr="002139BC">
              <w:t xml:space="preserve"> anges i MHV 3 och i en "pop-</w:t>
            </w:r>
            <w:proofErr w:type="spellStart"/>
            <w:r w:rsidRPr="002139BC">
              <w:t>up</w:t>
            </w:r>
            <w:proofErr w:type="spellEnd"/>
            <w:r w:rsidRPr="002139BC">
              <w:t xml:space="preserve">-ruta". </w:t>
            </w:r>
            <w:r w:rsidRPr="002139BC">
              <w:br/>
              <w:t>GBS i urin under graviditet oavsett bakterieantal in</w:t>
            </w:r>
            <w:r w:rsidRPr="002139BC">
              <w:softHyphen/>
              <w:t>di</w:t>
            </w:r>
            <w:r w:rsidR="00D06926" w:rsidRPr="002139BC">
              <w:softHyphen/>
            </w:r>
            <w:r w:rsidRPr="002139BC">
              <w:t>ke</w:t>
            </w:r>
            <w:r w:rsidRPr="002139BC">
              <w:softHyphen/>
              <w:t>rar att patienten är bärare. Om patienten inte upp</w:t>
            </w:r>
            <w:r w:rsidR="00D06926" w:rsidRPr="002139BC">
              <w:softHyphen/>
            </w:r>
            <w:r w:rsidRPr="002139BC">
              <w:t>visar symtom på UVI behövs ingen ny odling. GBS i urin be</w:t>
            </w:r>
            <w:r w:rsidRPr="002139BC">
              <w:softHyphen/>
              <w:t>handlas inte under graviditet, mer än om pati</w:t>
            </w:r>
            <w:r w:rsidR="00D06926" w:rsidRPr="002139BC">
              <w:softHyphen/>
            </w:r>
            <w:r w:rsidRPr="002139BC">
              <w:t xml:space="preserve">enten har samtidiga </w:t>
            </w:r>
            <w:proofErr w:type="spellStart"/>
            <w:r w:rsidRPr="002139BC">
              <w:t>dysurisymtom</w:t>
            </w:r>
            <w:proofErr w:type="spellEnd"/>
            <w:r w:rsidRPr="002139BC">
              <w:t xml:space="preserve"> (sveda vid miktion och/eller täta trängningar).</w:t>
            </w:r>
          </w:p>
        </w:tc>
      </w:tr>
    </w:tbl>
    <w:p w14:paraId="61944972" w14:textId="77777777" w:rsidR="00F37E01" w:rsidRPr="002139BC" w:rsidRDefault="00F37E01" w:rsidP="00F37E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0D290BB" w14:textId="77777777" w:rsidR="00F37E01" w:rsidRPr="002139BC" w:rsidRDefault="00F37E01" w:rsidP="00F37E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9070223" w14:textId="41236CD8" w:rsidR="00F37E01" w:rsidRPr="002139BC" w:rsidRDefault="00E278CC" w:rsidP="00421A5B">
      <w:r w:rsidRPr="002139BC">
        <w:object w:dxaOrig="13965" w:dyaOrig="8265" w14:anchorId="573B554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264pt" o:ole="">
            <v:imagedata r:id="rId28" o:title=""/>
          </v:shape>
          <o:OLEObject Type="Embed" ProgID="Visio.Drawing.15" ShapeID="_x0000_i1025" DrawAspect="Content" ObjectID="_1810539268" r:id="rId29"/>
        </w:object>
      </w:r>
    </w:p>
    <w:p w14:paraId="1CE9FF5D" w14:textId="77777777" w:rsidR="00F37E01" w:rsidRPr="002139BC" w:rsidRDefault="00F37E01" w:rsidP="00F37E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04DEEDB" w14:textId="3206FF94" w:rsidR="00F37E01" w:rsidRPr="002139BC" w:rsidRDefault="00F37E01" w:rsidP="00421A5B">
      <w:pPr>
        <w:rPr>
          <w:rFonts w:ascii="Arial" w:hAnsi="Arial" w:cs="Arial"/>
          <w:sz w:val="20"/>
          <w:szCs w:val="20"/>
        </w:rPr>
      </w:pPr>
      <w:r w:rsidRPr="002139BC">
        <w:rPr>
          <w:b/>
          <w:i/>
        </w:rPr>
        <w:t>Behandling</w:t>
      </w:r>
      <w:r w:rsidRPr="002139BC">
        <w:t xml:space="preserve"> - enligt resistensb</w:t>
      </w:r>
      <w:r w:rsidR="0002495B" w:rsidRPr="002139BC">
        <w:t>estämning</w:t>
      </w:r>
      <w:r w:rsidRPr="002139BC">
        <w:t xml:space="preserve"> i 5 dagar, för de flesta preparat. För </w:t>
      </w:r>
      <w:proofErr w:type="spellStart"/>
      <w:r w:rsidRPr="002139BC">
        <w:t>Trimetoprim</w:t>
      </w:r>
      <w:proofErr w:type="spellEnd"/>
      <w:r w:rsidRPr="002139BC">
        <w:t xml:space="preserve"> 3 dagar.</w:t>
      </w:r>
      <w:r w:rsidRPr="002139BC">
        <w:rPr>
          <w:rFonts w:ascii="Arial" w:hAnsi="Arial" w:cs="Arial"/>
          <w:sz w:val="20"/>
          <w:szCs w:val="20"/>
        </w:rPr>
        <w:t xml:space="preserve"> </w:t>
      </w:r>
    </w:p>
    <w:p w14:paraId="68D10B84" w14:textId="609ADCFC" w:rsidR="00F37E01" w:rsidRPr="002139BC" w:rsidRDefault="00F37E01" w:rsidP="00A12E82">
      <w:pPr>
        <w:pStyle w:val="Rubrik2"/>
      </w:pPr>
      <w:r w:rsidRPr="002139BC">
        <w:lastRenderedPageBreak/>
        <w:t>Rekommenderat antibiotikaval – första</w:t>
      </w:r>
      <w:r w:rsidR="00D06926" w:rsidRPr="002139BC">
        <w:softHyphen/>
      </w:r>
      <w:r w:rsidRPr="002139BC">
        <w:t xml:space="preserve">handsval  </w:t>
      </w:r>
    </w:p>
    <w:p w14:paraId="36B3BD7E" w14:textId="77777777" w:rsidR="00F37E01" w:rsidRPr="002139BC" w:rsidRDefault="00F37E01" w:rsidP="00A12E82">
      <w:pPr>
        <w:pStyle w:val="MellanrubrikVGR"/>
      </w:pPr>
      <w:r w:rsidRPr="002139BC">
        <w:t xml:space="preserve">Behandling:   </w:t>
      </w:r>
    </w:p>
    <w:tbl>
      <w:tblPr>
        <w:tblW w:w="0" w:type="auto"/>
        <w:tblInd w:w="988" w:type="dxa"/>
        <w:tblLook w:val="04A0" w:firstRow="1" w:lastRow="0" w:firstColumn="1" w:lastColumn="0" w:noHBand="0" w:noVBand="1"/>
      </w:tblPr>
      <w:tblGrid>
        <w:gridCol w:w="2429"/>
        <w:gridCol w:w="2628"/>
        <w:gridCol w:w="2874"/>
      </w:tblGrid>
      <w:tr w:rsidR="00F37E01" w:rsidRPr="002139BC" w14:paraId="002E77C2" w14:textId="77777777" w:rsidTr="000A210E">
        <w:tc>
          <w:tcPr>
            <w:tcW w:w="2429" w:type="dxa"/>
            <w:shd w:val="clear" w:color="auto" w:fill="auto"/>
          </w:tcPr>
          <w:p w14:paraId="28794BE3" w14:textId="77777777" w:rsidR="00F37E01" w:rsidRPr="002139BC" w:rsidRDefault="00F37E01" w:rsidP="000A210E">
            <w:pPr>
              <w:pStyle w:val="Liststycke"/>
              <w:numPr>
                <w:ilvl w:val="0"/>
                <w:numId w:val="29"/>
              </w:numPr>
              <w:ind w:left="0" w:right="208" w:hanging="1412"/>
            </w:pPr>
            <w:proofErr w:type="spellStart"/>
            <w:r w:rsidRPr="002139BC">
              <w:t>Nitrofurantoin</w:t>
            </w:r>
            <w:proofErr w:type="spellEnd"/>
          </w:p>
        </w:tc>
        <w:tc>
          <w:tcPr>
            <w:tcW w:w="2628" w:type="dxa"/>
            <w:shd w:val="clear" w:color="auto" w:fill="auto"/>
          </w:tcPr>
          <w:p w14:paraId="50611762" w14:textId="77777777" w:rsidR="00F37E01" w:rsidRPr="002139BC" w:rsidRDefault="00163EAB" w:rsidP="00614BB4">
            <w:pPr>
              <w:ind w:left="0" w:right="-20"/>
            </w:pPr>
            <w:hyperlink r:id="rId30" w:history="1">
              <w:proofErr w:type="spellStart"/>
              <w:r w:rsidR="00F37E01" w:rsidRPr="002139BC">
                <w:rPr>
                  <w:color w:val="0563C1"/>
                  <w:u w:val="single"/>
                </w:rPr>
                <w:t>Furadantin</w:t>
              </w:r>
              <w:proofErr w:type="spellEnd"/>
              <w:r w:rsidR="00F37E01" w:rsidRPr="002139BC">
                <w:rPr>
                  <w:color w:val="0563C1"/>
                  <w:u w:val="single"/>
                </w:rPr>
                <w:t xml:space="preserve"> 50 mg x 3</w:t>
              </w:r>
            </w:hyperlink>
            <w:r w:rsidR="00F37E01" w:rsidRPr="002139BC">
              <w:br/>
              <w:t>(5 dagar)</w:t>
            </w:r>
          </w:p>
        </w:tc>
        <w:tc>
          <w:tcPr>
            <w:tcW w:w="2874" w:type="dxa"/>
            <w:shd w:val="clear" w:color="auto" w:fill="auto"/>
          </w:tcPr>
          <w:p w14:paraId="37CAF53A" w14:textId="56878BDE" w:rsidR="00F37E01" w:rsidRPr="002139BC" w:rsidRDefault="00F37E01" w:rsidP="00614BB4">
            <w:pPr>
              <w:ind w:left="-47" w:right="316"/>
            </w:pPr>
            <w:r w:rsidRPr="002139BC">
              <w:t xml:space="preserve">OBS! </w:t>
            </w:r>
            <w:proofErr w:type="spellStart"/>
            <w:r w:rsidRPr="002139BC">
              <w:t>Furadantin</w:t>
            </w:r>
            <w:proofErr w:type="spellEnd"/>
            <w:r w:rsidRPr="002139BC">
              <w:t xml:space="preserve"> är kontraindicerat vid am</w:t>
            </w:r>
            <w:r w:rsidR="00D06926" w:rsidRPr="002139BC">
              <w:softHyphen/>
            </w:r>
            <w:r w:rsidRPr="002139BC">
              <w:t xml:space="preserve">ning av barn &lt; 1 mån. Utsätts i an- slutning till förlossning. </w:t>
            </w:r>
            <w:r w:rsidRPr="00317BBA">
              <w:t xml:space="preserve">Se </w:t>
            </w:r>
            <w:hyperlink r:id="rId31" w:history="1">
              <w:r w:rsidRPr="009D0463">
                <w:rPr>
                  <w:rStyle w:val="Hyperlnk"/>
                </w:rPr>
                <w:t>Janus</w:t>
              </w:r>
              <w:r w:rsidR="00022107" w:rsidRPr="009D0463">
                <w:rPr>
                  <w:rStyle w:val="Hyperlnk"/>
                </w:rPr>
                <w:t>-</w:t>
              </w:r>
            </w:hyperlink>
            <w:hyperlink r:id="rId32" w:history="1">
              <w:r w:rsidRPr="009D0463">
                <w:rPr>
                  <w:rStyle w:val="Hyperlnk"/>
                </w:rPr>
                <w:t>med</w:t>
              </w:r>
              <w:r w:rsidR="00317BBA" w:rsidRPr="009D0463">
                <w:rPr>
                  <w:rStyle w:val="Hyperlnk"/>
                </w:rPr>
                <w:t xml:space="preserve"> </w:t>
              </w:r>
              <w:r w:rsidRPr="009D0463">
                <w:rPr>
                  <w:rStyle w:val="Hyperlnk"/>
                </w:rPr>
                <w:t>fosterpåver</w:t>
              </w:r>
              <w:r w:rsidR="00D06926" w:rsidRPr="009D0463">
                <w:rPr>
                  <w:rStyle w:val="Hyperlnk"/>
                </w:rPr>
                <w:softHyphen/>
              </w:r>
              <w:r w:rsidRPr="009D0463">
                <w:rPr>
                  <w:rStyle w:val="Hyperlnk"/>
                </w:rPr>
                <w:t>kan</w:t>
              </w:r>
            </w:hyperlink>
            <w:r w:rsidRPr="002139BC">
              <w:t xml:space="preserve">, skriv in </w:t>
            </w:r>
            <w:proofErr w:type="spellStart"/>
            <w:r w:rsidRPr="002139BC">
              <w:t>Furadantin</w:t>
            </w:r>
            <w:proofErr w:type="spellEnd"/>
            <w:r w:rsidRPr="002139BC">
              <w:t>.</w:t>
            </w:r>
            <w:r w:rsidRPr="002139BC">
              <w:br/>
            </w:r>
          </w:p>
        </w:tc>
      </w:tr>
      <w:tr w:rsidR="00F37E01" w:rsidRPr="002139BC" w14:paraId="556427E1" w14:textId="77777777" w:rsidTr="000A210E">
        <w:tc>
          <w:tcPr>
            <w:tcW w:w="2429" w:type="dxa"/>
            <w:shd w:val="clear" w:color="auto" w:fill="auto"/>
          </w:tcPr>
          <w:p w14:paraId="11B4FE1C" w14:textId="77777777" w:rsidR="00F37E01" w:rsidRPr="002139BC" w:rsidRDefault="00F37E01" w:rsidP="000A210E">
            <w:pPr>
              <w:pStyle w:val="Liststycke"/>
              <w:numPr>
                <w:ilvl w:val="0"/>
                <w:numId w:val="29"/>
              </w:numPr>
              <w:ind w:left="0" w:right="208" w:hanging="1412"/>
            </w:pPr>
            <w:proofErr w:type="spellStart"/>
            <w:r w:rsidRPr="002139BC">
              <w:t>Pivmecillinam</w:t>
            </w:r>
            <w:proofErr w:type="spellEnd"/>
          </w:p>
        </w:tc>
        <w:tc>
          <w:tcPr>
            <w:tcW w:w="2628" w:type="dxa"/>
            <w:shd w:val="clear" w:color="auto" w:fill="auto"/>
          </w:tcPr>
          <w:p w14:paraId="6785273A" w14:textId="77777777" w:rsidR="00F37E01" w:rsidRPr="002139BC" w:rsidRDefault="00163EAB" w:rsidP="00614BB4">
            <w:pPr>
              <w:ind w:left="0" w:right="-20"/>
            </w:pPr>
            <w:hyperlink r:id="rId33" w:history="1">
              <w:proofErr w:type="spellStart"/>
              <w:r w:rsidR="00F37E01" w:rsidRPr="002139BC">
                <w:rPr>
                  <w:color w:val="0563C1"/>
                  <w:u w:val="single"/>
                </w:rPr>
                <w:t>Selexid</w:t>
              </w:r>
              <w:proofErr w:type="spellEnd"/>
              <w:r w:rsidR="00F37E01" w:rsidRPr="002139BC">
                <w:rPr>
                  <w:color w:val="0563C1"/>
                  <w:u w:val="single"/>
                </w:rPr>
                <w:t xml:space="preserve"> 200 mg x 3</w:t>
              </w:r>
            </w:hyperlink>
            <w:r w:rsidR="00F37E01" w:rsidRPr="002139BC">
              <w:br/>
              <w:t>(5 dagar)</w:t>
            </w:r>
          </w:p>
        </w:tc>
        <w:tc>
          <w:tcPr>
            <w:tcW w:w="2874" w:type="dxa"/>
            <w:shd w:val="clear" w:color="auto" w:fill="auto"/>
          </w:tcPr>
          <w:p w14:paraId="7A3EC6F9" w14:textId="1A2039B3" w:rsidR="00F37E01" w:rsidRPr="002139BC" w:rsidRDefault="00F37E01" w:rsidP="00614BB4">
            <w:pPr>
              <w:ind w:left="-47" w:right="316"/>
            </w:pPr>
            <w:r w:rsidRPr="002139BC">
              <w:t xml:space="preserve">Försiktighet under sista graviditetsmånaden. Amning OK. Se </w:t>
            </w:r>
            <w:hyperlink r:id="rId34" w:history="1">
              <w:r w:rsidRPr="00F055D1">
                <w:rPr>
                  <w:rStyle w:val="Hyperlnk"/>
                </w:rPr>
                <w:t>Janus</w:t>
              </w:r>
              <w:r w:rsidR="00022107" w:rsidRPr="00F055D1">
                <w:rPr>
                  <w:rStyle w:val="Hyperlnk"/>
                </w:rPr>
                <w:t>-</w:t>
              </w:r>
            </w:hyperlink>
            <w:hyperlink r:id="rId35" w:history="1">
              <w:r w:rsidRPr="00F055D1">
                <w:rPr>
                  <w:rStyle w:val="Hyperlnk"/>
                </w:rPr>
                <w:t>med fosterpåver</w:t>
              </w:r>
              <w:r w:rsidR="00D06926" w:rsidRPr="00F055D1">
                <w:rPr>
                  <w:rStyle w:val="Hyperlnk"/>
                </w:rPr>
                <w:softHyphen/>
              </w:r>
              <w:r w:rsidRPr="00F055D1">
                <w:rPr>
                  <w:rStyle w:val="Hyperlnk"/>
                </w:rPr>
                <w:t>kan</w:t>
              </w:r>
            </w:hyperlink>
            <w:r w:rsidRPr="002139BC">
              <w:t xml:space="preserve">, skriv in </w:t>
            </w:r>
            <w:proofErr w:type="spellStart"/>
            <w:r w:rsidRPr="002139BC">
              <w:t>Selexid</w:t>
            </w:r>
            <w:proofErr w:type="spellEnd"/>
            <w:r w:rsidRPr="002139BC">
              <w:t>.</w:t>
            </w:r>
            <w:r w:rsidRPr="002139BC">
              <w:br/>
            </w:r>
          </w:p>
        </w:tc>
      </w:tr>
    </w:tbl>
    <w:p w14:paraId="7D48A5AC" w14:textId="7B79ED88" w:rsidR="00F37E01" w:rsidRPr="002139BC" w:rsidRDefault="00F37E01" w:rsidP="00A12E82">
      <w:pPr>
        <w:pStyle w:val="Rubrik2"/>
      </w:pPr>
      <w:r w:rsidRPr="002139BC">
        <w:t>Andrahandsval vid resistens mot ovanstå</w:t>
      </w:r>
      <w:r w:rsidR="00D06926" w:rsidRPr="002139BC">
        <w:softHyphen/>
      </w:r>
      <w:r w:rsidRPr="002139BC">
        <w:t xml:space="preserve">ende </w:t>
      </w:r>
    </w:p>
    <w:tbl>
      <w:tblPr>
        <w:tblW w:w="0" w:type="auto"/>
        <w:tblInd w:w="988" w:type="dxa"/>
        <w:tblLayout w:type="fixed"/>
        <w:tblLook w:val="04A0" w:firstRow="1" w:lastRow="0" w:firstColumn="1" w:lastColumn="0" w:noHBand="0" w:noVBand="1"/>
      </w:tblPr>
      <w:tblGrid>
        <w:gridCol w:w="2835"/>
        <w:gridCol w:w="2454"/>
        <w:gridCol w:w="2642"/>
      </w:tblGrid>
      <w:tr w:rsidR="00F37E01" w:rsidRPr="002139BC" w14:paraId="43F494FF" w14:textId="77777777" w:rsidTr="000A210E">
        <w:tc>
          <w:tcPr>
            <w:tcW w:w="2835" w:type="dxa"/>
            <w:shd w:val="clear" w:color="auto" w:fill="auto"/>
          </w:tcPr>
          <w:p w14:paraId="6708A94C" w14:textId="77777777" w:rsidR="00F37E01" w:rsidRPr="002139BC" w:rsidRDefault="00F37E01" w:rsidP="000A210E">
            <w:pPr>
              <w:ind w:left="0"/>
            </w:pPr>
            <w:proofErr w:type="spellStart"/>
            <w:r w:rsidRPr="002139BC">
              <w:t>Cefadroxil</w:t>
            </w:r>
            <w:proofErr w:type="spellEnd"/>
          </w:p>
        </w:tc>
        <w:tc>
          <w:tcPr>
            <w:tcW w:w="2454" w:type="dxa"/>
            <w:shd w:val="clear" w:color="auto" w:fill="auto"/>
          </w:tcPr>
          <w:p w14:paraId="5253C584" w14:textId="2CB6A861" w:rsidR="00F37E01" w:rsidRPr="002139BC" w:rsidRDefault="00163EAB" w:rsidP="00DA1A8C">
            <w:pPr>
              <w:ind w:left="0" w:right="76"/>
            </w:pPr>
            <w:hyperlink r:id="rId36" w:history="1">
              <w:proofErr w:type="spellStart"/>
              <w:r w:rsidR="00F37E01" w:rsidRPr="002139BC">
                <w:rPr>
                  <w:color w:val="0563C1"/>
                  <w:u w:val="single"/>
                </w:rPr>
                <w:t>Cefadroxil</w:t>
              </w:r>
              <w:proofErr w:type="spellEnd"/>
              <w:r w:rsidR="00F37E01" w:rsidRPr="002139BC">
                <w:rPr>
                  <w:color w:val="0563C1"/>
                  <w:u w:val="single"/>
                </w:rPr>
                <w:t xml:space="preserve"> 500 mg</w:t>
              </w:r>
            </w:hyperlink>
            <w:r w:rsidR="00F37E01" w:rsidRPr="002139BC">
              <w:t xml:space="preserve"> x 2 x el 1 g x 1 (5 da</w:t>
            </w:r>
            <w:r w:rsidR="00D06926" w:rsidRPr="002139BC">
              <w:softHyphen/>
            </w:r>
            <w:r w:rsidR="00F37E01" w:rsidRPr="002139BC">
              <w:t>gar)</w:t>
            </w:r>
          </w:p>
        </w:tc>
        <w:tc>
          <w:tcPr>
            <w:tcW w:w="2642" w:type="dxa"/>
            <w:shd w:val="clear" w:color="auto" w:fill="auto"/>
          </w:tcPr>
          <w:p w14:paraId="72CD2AEC" w14:textId="41FDAC29" w:rsidR="00F37E01" w:rsidRPr="002139BC" w:rsidRDefault="00F37E01" w:rsidP="00DA1A8C">
            <w:pPr>
              <w:ind w:left="0" w:right="457"/>
            </w:pPr>
            <w:r w:rsidRPr="002139BC">
              <w:t>Kategori A. Am</w:t>
            </w:r>
            <w:r w:rsidR="00D06926" w:rsidRPr="002139BC">
              <w:softHyphen/>
            </w:r>
            <w:r w:rsidRPr="002139BC">
              <w:t xml:space="preserve">ning OK. Se </w:t>
            </w:r>
            <w:hyperlink r:id="rId37" w:history="1">
              <w:r w:rsidRPr="00CD0A4A">
                <w:rPr>
                  <w:rStyle w:val="Hyperlnk"/>
                </w:rPr>
                <w:t>Ja</w:t>
              </w:r>
              <w:r w:rsidR="00D06926" w:rsidRPr="00CD0A4A">
                <w:rPr>
                  <w:rStyle w:val="Hyperlnk"/>
                </w:rPr>
                <w:softHyphen/>
              </w:r>
            </w:hyperlink>
            <w:hyperlink r:id="rId38" w:history="1">
              <w:r w:rsidRPr="00CD0A4A">
                <w:rPr>
                  <w:rStyle w:val="Hyperlnk"/>
                </w:rPr>
                <w:t>nusmed fosterpåver</w:t>
              </w:r>
              <w:r w:rsidR="00D06926" w:rsidRPr="00CD0A4A">
                <w:rPr>
                  <w:rStyle w:val="Hyperlnk"/>
                </w:rPr>
                <w:softHyphen/>
              </w:r>
              <w:r w:rsidRPr="00CD0A4A">
                <w:rPr>
                  <w:rStyle w:val="Hyperlnk"/>
                </w:rPr>
                <w:t>kan</w:t>
              </w:r>
            </w:hyperlink>
            <w:r w:rsidRPr="002139BC">
              <w:t xml:space="preserve">, skriv in </w:t>
            </w:r>
            <w:proofErr w:type="spellStart"/>
            <w:r w:rsidRPr="002139BC">
              <w:t>Ce</w:t>
            </w:r>
            <w:r w:rsidR="00D06926" w:rsidRPr="002139BC">
              <w:softHyphen/>
            </w:r>
            <w:r w:rsidRPr="002139BC">
              <w:t>fadroxil</w:t>
            </w:r>
            <w:proofErr w:type="spellEnd"/>
            <w:r w:rsidRPr="002139BC">
              <w:t>.</w:t>
            </w:r>
            <w:r w:rsidRPr="002139BC">
              <w:br/>
            </w:r>
          </w:p>
        </w:tc>
      </w:tr>
      <w:tr w:rsidR="00F37E01" w:rsidRPr="002139BC" w14:paraId="4DB9D517" w14:textId="77777777" w:rsidTr="000A210E">
        <w:tc>
          <w:tcPr>
            <w:tcW w:w="2835" w:type="dxa"/>
            <w:shd w:val="clear" w:color="auto" w:fill="auto"/>
          </w:tcPr>
          <w:p w14:paraId="1904DED2" w14:textId="77777777" w:rsidR="00F37E01" w:rsidRPr="002139BC" w:rsidRDefault="00F37E01" w:rsidP="000A210E">
            <w:pPr>
              <w:ind w:left="0" w:right="0"/>
              <w:rPr>
                <w:bCs/>
              </w:rPr>
            </w:pPr>
            <w:proofErr w:type="spellStart"/>
            <w:r w:rsidRPr="002139BC">
              <w:t>Trimetoprim</w:t>
            </w:r>
            <w:proofErr w:type="spellEnd"/>
          </w:p>
        </w:tc>
        <w:tc>
          <w:tcPr>
            <w:tcW w:w="2454" w:type="dxa"/>
            <w:shd w:val="clear" w:color="auto" w:fill="auto"/>
          </w:tcPr>
          <w:p w14:paraId="6AE4CC25" w14:textId="5FC4A2D3" w:rsidR="00F37E01" w:rsidRPr="002139BC" w:rsidRDefault="00163EAB" w:rsidP="00DA1A8C">
            <w:pPr>
              <w:ind w:left="0" w:right="76"/>
              <w:rPr>
                <w:bCs/>
              </w:rPr>
            </w:pPr>
            <w:hyperlink r:id="rId39" w:history="1">
              <w:proofErr w:type="spellStart"/>
              <w:r w:rsidR="00F37E01" w:rsidRPr="002139BC">
                <w:rPr>
                  <w:color w:val="0563C1"/>
                  <w:u w:val="single"/>
                </w:rPr>
                <w:t>Trimetoprim</w:t>
              </w:r>
              <w:proofErr w:type="spellEnd"/>
            </w:hyperlink>
            <w:r w:rsidR="00F37E01" w:rsidRPr="002139BC">
              <w:t xml:space="preserve"> 160 mg x 2 (3 dagar) </w:t>
            </w:r>
            <w:r w:rsidR="00F37E01" w:rsidRPr="002139BC">
              <w:rPr>
                <w:b/>
                <w:bCs/>
                <w:i/>
                <w:iCs/>
              </w:rPr>
              <w:t xml:space="preserve">endast andra och tredje </w:t>
            </w:r>
            <w:proofErr w:type="spellStart"/>
            <w:r w:rsidR="00F37E01" w:rsidRPr="002139BC">
              <w:rPr>
                <w:b/>
                <w:bCs/>
                <w:i/>
                <w:iCs/>
              </w:rPr>
              <w:t>tri</w:t>
            </w:r>
            <w:r w:rsidR="00D06926" w:rsidRPr="002139BC">
              <w:rPr>
                <w:b/>
                <w:bCs/>
                <w:i/>
                <w:iCs/>
              </w:rPr>
              <w:softHyphen/>
            </w:r>
            <w:r w:rsidR="00F37E01" w:rsidRPr="002139BC">
              <w:rPr>
                <w:b/>
                <w:bCs/>
                <w:i/>
                <w:iCs/>
              </w:rPr>
              <w:t>mester</w:t>
            </w:r>
            <w:proofErr w:type="spellEnd"/>
            <w:r w:rsidR="00F37E01" w:rsidRPr="002139BC">
              <w:rPr>
                <w:b/>
                <w:bCs/>
                <w:i/>
                <w:iCs/>
              </w:rPr>
              <w:t>!</w:t>
            </w:r>
            <w:r w:rsidR="00F37E01" w:rsidRPr="002139BC">
              <w:br/>
            </w:r>
          </w:p>
        </w:tc>
        <w:tc>
          <w:tcPr>
            <w:tcW w:w="2642" w:type="dxa"/>
            <w:shd w:val="clear" w:color="auto" w:fill="auto"/>
          </w:tcPr>
          <w:p w14:paraId="66788793" w14:textId="68508977" w:rsidR="00F37E01" w:rsidRPr="002139BC" w:rsidRDefault="00F37E01" w:rsidP="00DA1A8C">
            <w:pPr>
              <w:ind w:left="0" w:right="457"/>
            </w:pPr>
            <w:r w:rsidRPr="002139BC">
              <w:t xml:space="preserve">Se </w:t>
            </w:r>
            <w:hyperlink r:id="rId40" w:history="1">
              <w:r w:rsidRPr="005F579B">
                <w:rPr>
                  <w:rStyle w:val="Hyperlnk"/>
                </w:rPr>
                <w:t>Janusmed foster</w:t>
              </w:r>
              <w:r w:rsidR="00D06926" w:rsidRPr="005F579B">
                <w:rPr>
                  <w:rStyle w:val="Hyperlnk"/>
                </w:rPr>
                <w:softHyphen/>
              </w:r>
              <w:r w:rsidRPr="005F579B">
                <w:rPr>
                  <w:rStyle w:val="Hyperlnk"/>
                </w:rPr>
                <w:t>påverkan</w:t>
              </w:r>
            </w:hyperlink>
            <w:r w:rsidRPr="002139BC">
              <w:t xml:space="preserve">, skriv in </w:t>
            </w:r>
            <w:proofErr w:type="spellStart"/>
            <w:r w:rsidRPr="002139BC">
              <w:t>Trimetoprim</w:t>
            </w:r>
            <w:proofErr w:type="spellEnd"/>
            <w:r w:rsidRPr="002139BC">
              <w:t>.</w:t>
            </w:r>
          </w:p>
          <w:p w14:paraId="38F5EE0A" w14:textId="77777777" w:rsidR="00F37E01" w:rsidRPr="002139BC" w:rsidRDefault="00F37E01" w:rsidP="00DA1A8C">
            <w:pPr>
              <w:ind w:left="0" w:right="457"/>
              <w:rPr>
                <w:bCs/>
              </w:rPr>
            </w:pPr>
          </w:p>
        </w:tc>
      </w:tr>
    </w:tbl>
    <w:p w14:paraId="01CCCDAE" w14:textId="77777777" w:rsidR="00F37E01" w:rsidRPr="002139BC" w:rsidRDefault="00F37E01" w:rsidP="00A12E82">
      <w:pPr>
        <w:pStyle w:val="Rubrik2"/>
      </w:pPr>
      <w:r w:rsidRPr="002139BC">
        <w:t xml:space="preserve">Långtidsprofylax </w:t>
      </w:r>
    </w:p>
    <w:p w14:paraId="28FB502C" w14:textId="074F2F13" w:rsidR="00F37E01" w:rsidRPr="002139BC" w:rsidRDefault="00F37E01" w:rsidP="00A12E82">
      <w:r w:rsidRPr="00513A1F">
        <w:t>Vid 2 eller fler positiva urinodlingar,</w:t>
      </w:r>
      <w:r w:rsidR="009F2FE8" w:rsidRPr="00513A1F">
        <w:t xml:space="preserve"> PNP-</w:t>
      </w:r>
      <w:r w:rsidR="00897873" w:rsidRPr="00513A1F">
        <w:t>kateter</w:t>
      </w:r>
      <w:r w:rsidRPr="00513A1F">
        <w:t xml:space="preserve"> eller genomgången</w:t>
      </w:r>
      <w:r w:rsidRPr="002139BC">
        <w:t xml:space="preserve"> </w:t>
      </w:r>
      <w:proofErr w:type="spellStart"/>
      <w:r w:rsidRPr="002139BC">
        <w:t>pyelonefrit</w:t>
      </w:r>
      <w:proofErr w:type="spellEnd"/>
      <w:r w:rsidR="006F2C36">
        <w:t>,</w:t>
      </w:r>
      <w:r w:rsidR="00AE68A6">
        <w:t xml:space="preserve"> </w:t>
      </w:r>
      <w:r w:rsidRPr="002139BC">
        <w:t>un</w:t>
      </w:r>
      <w:r w:rsidR="00D06926" w:rsidRPr="002139BC">
        <w:softHyphen/>
      </w:r>
      <w:r w:rsidRPr="002139BC">
        <w:t>der aktuell graviditet: med annan bakterie än GBS, eller MRB ges lång</w:t>
      </w:r>
      <w:r w:rsidR="00D06926" w:rsidRPr="002139BC">
        <w:softHyphen/>
      </w:r>
      <w:r w:rsidRPr="002139BC">
        <w:t>tidsprofylax fram till förlossning.</w:t>
      </w:r>
    </w:p>
    <w:p w14:paraId="4C3F7829" w14:textId="14B1FAD7" w:rsidR="00F37E01" w:rsidRPr="002139BC" w:rsidRDefault="00163EAB" w:rsidP="00A12E82">
      <w:hyperlink r:id="rId41" w:history="1">
        <w:proofErr w:type="spellStart"/>
        <w:r w:rsidR="00F37E01" w:rsidRPr="002139BC">
          <w:rPr>
            <w:color w:val="0563C1"/>
            <w:u w:val="single"/>
          </w:rPr>
          <w:t>Nitrofurantoin</w:t>
        </w:r>
        <w:proofErr w:type="spellEnd"/>
        <w:r w:rsidR="00F37E01" w:rsidRPr="002139BC">
          <w:rPr>
            <w:color w:val="0563C1"/>
            <w:u w:val="single"/>
          </w:rPr>
          <w:t xml:space="preserve"> </w:t>
        </w:r>
        <w:proofErr w:type="spellStart"/>
        <w:r w:rsidR="00F37E01" w:rsidRPr="002139BC">
          <w:rPr>
            <w:color w:val="0563C1"/>
            <w:u w:val="single"/>
          </w:rPr>
          <w:t>Furadantin</w:t>
        </w:r>
        <w:proofErr w:type="spellEnd"/>
      </w:hyperlink>
      <w:r w:rsidR="00F37E01" w:rsidRPr="002139BC">
        <w:t xml:space="preserve"> 50 mg, 1 till natten fram till partus, se även </w:t>
      </w:r>
      <w:hyperlink r:id="rId42" w:history="1">
        <w:r w:rsidR="00F37E01" w:rsidRPr="00D95F2B">
          <w:rPr>
            <w:rStyle w:val="Hyperlnk"/>
          </w:rPr>
          <w:t>Ja</w:t>
        </w:r>
        <w:r w:rsidR="00D06926" w:rsidRPr="00D95F2B">
          <w:rPr>
            <w:rStyle w:val="Hyperlnk"/>
          </w:rPr>
          <w:softHyphen/>
        </w:r>
        <w:r w:rsidR="00F37E01" w:rsidRPr="00D95F2B">
          <w:rPr>
            <w:rStyle w:val="Hyperlnk"/>
          </w:rPr>
          <w:t>nusmed fosterpåverkan</w:t>
        </w:r>
      </w:hyperlink>
      <w:r w:rsidR="00F37E01" w:rsidRPr="002139BC">
        <w:t xml:space="preserve">, skriv in </w:t>
      </w:r>
      <w:proofErr w:type="spellStart"/>
      <w:r w:rsidR="00F37E01" w:rsidRPr="002139BC">
        <w:t>Furadantin</w:t>
      </w:r>
      <w:proofErr w:type="spellEnd"/>
      <w:r w:rsidR="00F37E01" w:rsidRPr="002139BC">
        <w:t xml:space="preserve"> eller</w:t>
      </w:r>
    </w:p>
    <w:p w14:paraId="03EE5EF2" w14:textId="0F917391" w:rsidR="00F37E01" w:rsidRPr="002139BC" w:rsidRDefault="00163EAB" w:rsidP="005411C1">
      <w:pPr>
        <w:rPr>
          <w:rFonts w:ascii="Arial" w:hAnsi="Arial" w:cs="Arial"/>
          <w:sz w:val="20"/>
          <w:szCs w:val="20"/>
        </w:rPr>
      </w:pPr>
      <w:hyperlink r:id="rId43" w:history="1">
        <w:proofErr w:type="spellStart"/>
        <w:r w:rsidR="00F37E01" w:rsidRPr="002139BC">
          <w:rPr>
            <w:color w:val="0563C1"/>
            <w:u w:val="single"/>
          </w:rPr>
          <w:t>Cefadroxil</w:t>
        </w:r>
        <w:proofErr w:type="spellEnd"/>
        <w:r w:rsidR="00F37E01" w:rsidRPr="002139BC">
          <w:rPr>
            <w:color w:val="0563C1"/>
            <w:u w:val="single"/>
          </w:rPr>
          <w:t>/</w:t>
        </w:r>
        <w:proofErr w:type="spellStart"/>
        <w:r w:rsidR="00F37E01" w:rsidRPr="002139BC">
          <w:rPr>
            <w:color w:val="0563C1"/>
            <w:u w:val="single"/>
          </w:rPr>
          <w:t>Cefamox</w:t>
        </w:r>
        <w:proofErr w:type="spellEnd"/>
      </w:hyperlink>
      <w:r w:rsidR="00F37E01" w:rsidRPr="002139BC">
        <w:t xml:space="preserve"> 250–500 mg, 1 till natten fram till partus, se även </w:t>
      </w:r>
      <w:hyperlink r:id="rId44" w:history="1">
        <w:r w:rsidR="00F37E01" w:rsidRPr="000B7A7A">
          <w:rPr>
            <w:rStyle w:val="Hyperlnk"/>
          </w:rPr>
          <w:t>Janusmed fosterpåverkan</w:t>
        </w:r>
      </w:hyperlink>
      <w:r w:rsidR="00F37E01" w:rsidRPr="002139BC">
        <w:t xml:space="preserve">, skriv in </w:t>
      </w:r>
      <w:proofErr w:type="spellStart"/>
      <w:r w:rsidR="00F37E01" w:rsidRPr="002139BC">
        <w:t>Cefamox</w:t>
      </w:r>
      <w:proofErr w:type="spellEnd"/>
      <w:r w:rsidR="00F37E01" w:rsidRPr="002139BC">
        <w:t>.</w:t>
      </w:r>
    </w:p>
    <w:p w14:paraId="6ABD2EFF" w14:textId="5A9F86D2" w:rsidR="00F37E01" w:rsidRPr="002139BC" w:rsidRDefault="00F37E01" w:rsidP="00A12E82">
      <w:pPr>
        <w:pStyle w:val="Rubrik2"/>
      </w:pPr>
      <w:r w:rsidRPr="00513A1F">
        <w:t>Febril UVI (</w:t>
      </w:r>
      <w:proofErr w:type="spellStart"/>
      <w:r w:rsidRPr="00513A1F">
        <w:t>pyelonefrit</w:t>
      </w:r>
      <w:proofErr w:type="spellEnd"/>
      <w:r w:rsidRPr="00513A1F">
        <w:t>)</w:t>
      </w:r>
      <w:r w:rsidR="006F2C36" w:rsidRPr="00513A1F">
        <w:t xml:space="preserve"> och patienter som har PN</w:t>
      </w:r>
      <w:r w:rsidR="00DE56DE" w:rsidRPr="00513A1F">
        <w:t xml:space="preserve">P (perkutan </w:t>
      </w:r>
      <w:proofErr w:type="spellStart"/>
      <w:r w:rsidR="00DE56DE" w:rsidRPr="00513A1F">
        <w:t>nefro</w:t>
      </w:r>
      <w:proofErr w:type="spellEnd"/>
      <w:r w:rsidR="00DE56DE" w:rsidRPr="00513A1F">
        <w:t xml:space="preserve"> </w:t>
      </w:r>
      <w:proofErr w:type="spellStart"/>
      <w:r w:rsidR="00DE56DE" w:rsidRPr="00513A1F">
        <w:t>pyelostomi</w:t>
      </w:r>
      <w:proofErr w:type="spellEnd"/>
      <w:r w:rsidR="00DE56DE" w:rsidRPr="00513A1F">
        <w:t>)</w:t>
      </w:r>
    </w:p>
    <w:p w14:paraId="76C0D89B" w14:textId="77777777" w:rsidR="00F37E01" w:rsidRPr="002139BC" w:rsidRDefault="00F37E01" w:rsidP="00A12E82">
      <w:pPr>
        <w:pStyle w:val="MellanrubrikVGR"/>
      </w:pPr>
      <w:r w:rsidRPr="002139BC">
        <w:t>Symtom</w:t>
      </w:r>
    </w:p>
    <w:p w14:paraId="5F42A8B2" w14:textId="77777777" w:rsidR="00F37E01" w:rsidRPr="002139BC" w:rsidRDefault="00F37E01" w:rsidP="00A12E82">
      <w:pPr>
        <w:pStyle w:val="Liststycke"/>
        <w:numPr>
          <w:ilvl w:val="0"/>
          <w:numId w:val="25"/>
        </w:numPr>
      </w:pPr>
      <w:r w:rsidRPr="002139BC">
        <w:t xml:space="preserve">Eventuellt flanksmärta. </w:t>
      </w:r>
    </w:p>
    <w:p w14:paraId="1B4E8E35" w14:textId="77777777" w:rsidR="00F37E01" w:rsidRPr="002139BC" w:rsidRDefault="00F37E01" w:rsidP="00A12E82">
      <w:pPr>
        <w:pStyle w:val="Liststycke"/>
        <w:numPr>
          <w:ilvl w:val="0"/>
          <w:numId w:val="25"/>
        </w:numPr>
      </w:pPr>
      <w:r w:rsidRPr="002139BC">
        <w:t xml:space="preserve">Oftast feber </w:t>
      </w:r>
      <w:r w:rsidRPr="002139BC">
        <w:rPr>
          <w:u w:val="single"/>
        </w:rPr>
        <w:t>&gt;</w:t>
      </w:r>
      <w:r w:rsidRPr="002139BC">
        <w:t xml:space="preserve"> 38</w:t>
      </w:r>
      <w:r w:rsidRPr="002139BC">
        <w:rPr>
          <w:vertAlign w:val="superscript"/>
        </w:rPr>
        <w:t>o.</w:t>
      </w:r>
      <w:r w:rsidRPr="002139BC">
        <w:t xml:space="preserve"> </w:t>
      </w:r>
    </w:p>
    <w:p w14:paraId="2FB23D0E" w14:textId="77777777" w:rsidR="00F37E01" w:rsidRPr="002139BC" w:rsidRDefault="00F37E01" w:rsidP="00A12E82">
      <w:pPr>
        <w:pStyle w:val="Liststycke"/>
        <w:numPr>
          <w:ilvl w:val="0"/>
          <w:numId w:val="25"/>
        </w:numPr>
      </w:pPr>
      <w:r w:rsidRPr="002139BC">
        <w:t xml:space="preserve">Eventuellt </w:t>
      </w:r>
      <w:proofErr w:type="spellStart"/>
      <w:r w:rsidRPr="002139BC">
        <w:t>miktionsbesvär</w:t>
      </w:r>
      <w:proofErr w:type="spellEnd"/>
      <w:r w:rsidRPr="002139BC">
        <w:t xml:space="preserve">. </w:t>
      </w:r>
    </w:p>
    <w:p w14:paraId="312C8B4F" w14:textId="275CCC0C" w:rsidR="00F37E01" w:rsidRPr="002139BC" w:rsidRDefault="00F37E01" w:rsidP="00A12E82">
      <w:pPr>
        <w:pStyle w:val="MellanrubrikVGR"/>
      </w:pPr>
      <w:r w:rsidRPr="002139BC">
        <w:t>Hänvisa till förlossningen om &gt; 22+0 v, SkaS samma dag, sjukhus</w:t>
      </w:r>
      <w:r w:rsidR="00D06926" w:rsidRPr="002139BC">
        <w:softHyphen/>
      </w:r>
      <w:r w:rsidRPr="002139BC">
        <w:t>vård rekommenderas. På KK SkaS görs:</w:t>
      </w:r>
    </w:p>
    <w:p w14:paraId="14E92F8B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Urinodling. </w:t>
      </w:r>
    </w:p>
    <w:p w14:paraId="50D192CE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Eventuellt blododling. </w:t>
      </w:r>
    </w:p>
    <w:p w14:paraId="12F9C23A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Blodstatus. </w:t>
      </w:r>
    </w:p>
    <w:p w14:paraId="129CF94C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CRP och kreatinin tas. </w:t>
      </w:r>
    </w:p>
    <w:p w14:paraId="2B14A45D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Patienten övervakas enligt klinikens rutiner. </w:t>
      </w:r>
    </w:p>
    <w:p w14:paraId="51F24FC3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I v antibiotika, till exempel </w:t>
      </w:r>
      <w:hyperlink r:id="rId45" w:history="1">
        <w:proofErr w:type="spellStart"/>
        <w:r w:rsidRPr="002139BC">
          <w:rPr>
            <w:color w:val="0563C1"/>
            <w:u w:val="single"/>
          </w:rPr>
          <w:t>Cefotaxim</w:t>
        </w:r>
        <w:proofErr w:type="spellEnd"/>
      </w:hyperlink>
      <w:r w:rsidRPr="002139BC">
        <w:t xml:space="preserve"> 1 g x 4 ges. </w:t>
      </w:r>
    </w:p>
    <w:p w14:paraId="57EACCB9" w14:textId="77777777" w:rsidR="00F37E01" w:rsidRPr="002139BC" w:rsidRDefault="00F37E01" w:rsidP="00F37E0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5BCA9B9" w14:textId="744150E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Vid förbättrat kliniskt tillstånd, byte till p o antibiotika. I första hand </w:t>
      </w:r>
      <w:hyperlink r:id="rId46" w:history="1">
        <w:proofErr w:type="spellStart"/>
        <w:r w:rsidRPr="002139BC">
          <w:rPr>
            <w:rStyle w:val="Hyperlnk"/>
          </w:rPr>
          <w:t>Ceftibuten</w:t>
        </w:r>
        <w:proofErr w:type="spellEnd"/>
      </w:hyperlink>
      <w:r w:rsidRPr="002139BC">
        <w:t xml:space="preserve"> 400 mg x 2 eller </w:t>
      </w:r>
      <w:hyperlink r:id="rId47" w:history="1">
        <w:proofErr w:type="spellStart"/>
        <w:r w:rsidRPr="002139BC">
          <w:rPr>
            <w:rStyle w:val="Hyperlnk"/>
          </w:rPr>
          <w:t>Cefixim</w:t>
        </w:r>
        <w:proofErr w:type="spellEnd"/>
      </w:hyperlink>
      <w:r w:rsidRPr="002139BC">
        <w:t xml:space="preserve"> 400 mg x (båda licens</w:t>
      </w:r>
      <w:r w:rsidR="00D06926" w:rsidRPr="002139BC">
        <w:softHyphen/>
      </w:r>
      <w:r w:rsidRPr="002139BC">
        <w:t>läkemedel).</w:t>
      </w:r>
    </w:p>
    <w:p w14:paraId="11C81A37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Antibiotika rekommenderas totalt i minst 10 dagar. </w:t>
      </w:r>
    </w:p>
    <w:p w14:paraId="44A27B0F" w14:textId="5B587AB0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I andra hand </w:t>
      </w:r>
      <w:hyperlink r:id="rId48" w:history="1">
        <w:proofErr w:type="spellStart"/>
        <w:r w:rsidRPr="002139BC">
          <w:rPr>
            <w:color w:val="0563C1"/>
            <w:u w:val="single"/>
          </w:rPr>
          <w:t>Ciprofloxacin</w:t>
        </w:r>
        <w:proofErr w:type="spellEnd"/>
      </w:hyperlink>
      <w:r w:rsidRPr="002139BC">
        <w:t xml:space="preserve"> 500 mg x 2 eller </w:t>
      </w:r>
      <w:hyperlink r:id="rId49" w:history="1">
        <w:proofErr w:type="spellStart"/>
        <w:r w:rsidRPr="002139BC">
          <w:rPr>
            <w:color w:val="0563C1"/>
            <w:u w:val="single"/>
          </w:rPr>
          <w:t>Trimetoprim</w:t>
        </w:r>
        <w:proofErr w:type="spellEnd"/>
      </w:hyperlink>
      <w:r w:rsidRPr="002139BC">
        <w:t>/</w:t>
      </w:r>
      <w:hyperlink r:id="rId50" w:history="1">
        <w:r w:rsidRPr="002139BC">
          <w:rPr>
            <w:color w:val="0563C1"/>
            <w:u w:val="single"/>
          </w:rPr>
          <w:t>Sulfa</w:t>
        </w:r>
        <w:r w:rsidR="002727CB" w:rsidRPr="002139BC">
          <w:rPr>
            <w:color w:val="0563C1"/>
            <w:u w:val="single"/>
          </w:rPr>
          <w:t>-</w:t>
        </w:r>
        <w:proofErr w:type="spellStart"/>
        <w:r w:rsidRPr="002139BC">
          <w:rPr>
            <w:color w:val="0563C1"/>
            <w:u w:val="single"/>
          </w:rPr>
          <w:t>metoxazol</w:t>
        </w:r>
        <w:proofErr w:type="spellEnd"/>
      </w:hyperlink>
      <w:r w:rsidRPr="002139BC">
        <w:t xml:space="preserve"> 160 mg/800 mg x 2 eller enligt resistensbestämning (</w:t>
      </w:r>
      <w:r w:rsidRPr="002139BC">
        <w:rPr>
          <w:b/>
          <w:bCs/>
          <w:i/>
          <w:iCs/>
        </w:rPr>
        <w:t>OBS! Endast andra och tredje trimestern</w:t>
      </w:r>
      <w:r w:rsidRPr="002139BC">
        <w:t>).</w:t>
      </w:r>
    </w:p>
    <w:p w14:paraId="2857C871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 xml:space="preserve">Därefter långtidsprofylax enligt ovan, fram till partus. </w:t>
      </w:r>
    </w:p>
    <w:p w14:paraId="4AB1504C" w14:textId="77777777" w:rsidR="00F37E01" w:rsidRPr="002139BC" w:rsidRDefault="00F37E01" w:rsidP="00A12E82">
      <w:pPr>
        <w:pStyle w:val="Liststycke"/>
        <w:numPr>
          <w:ilvl w:val="0"/>
          <w:numId w:val="26"/>
        </w:numPr>
      </w:pPr>
      <w:r w:rsidRPr="002139BC">
        <w:t>Ny urinodling om 1–2 veckor efter avslutad behandling.</w:t>
      </w:r>
    </w:p>
    <w:p w14:paraId="0D1647DA" w14:textId="4458D773" w:rsidR="00F37E01" w:rsidRPr="002139BC" w:rsidRDefault="00F37E01" w:rsidP="005411C1">
      <w:pPr>
        <w:rPr>
          <w:rFonts w:ascii="Arial" w:hAnsi="Arial" w:cs="Arial"/>
          <w:sz w:val="20"/>
          <w:szCs w:val="20"/>
        </w:rPr>
      </w:pPr>
      <w:r w:rsidRPr="002139BC">
        <w:t>Patienter &lt; 22+0 veckor hänvisas till vårdcentral på dagtid, till akutmot</w:t>
      </w:r>
      <w:r w:rsidR="00D06926" w:rsidRPr="002139BC">
        <w:softHyphen/>
      </w:r>
      <w:r w:rsidRPr="002139BC">
        <w:t xml:space="preserve">tagning jourtid. Om patient </w:t>
      </w:r>
      <w:r w:rsidRPr="002139BC">
        <w:br/>
        <w:t>&lt; 22+0 veckor behöver slutenvård är infektionskliniken mest lämplig.</w:t>
      </w:r>
    </w:p>
    <w:p w14:paraId="2ACF3F54" w14:textId="77777777" w:rsidR="00F37E01" w:rsidRPr="002139BC" w:rsidRDefault="00F37E01" w:rsidP="00A12E82">
      <w:pPr>
        <w:pStyle w:val="Rubrik2"/>
      </w:pPr>
      <w:r w:rsidRPr="002139BC">
        <w:t xml:space="preserve">Referenser </w:t>
      </w:r>
    </w:p>
    <w:p w14:paraId="6BBD37C7" w14:textId="1254B419" w:rsidR="00F37E01" w:rsidRPr="002139BC" w:rsidRDefault="00163EAB" w:rsidP="00A12E82">
      <w:hyperlink r:id="rId51" w:history="1">
        <w:r w:rsidR="00F37E01" w:rsidRPr="002139BC">
          <w:rPr>
            <w:rStyle w:val="Hyperlnk"/>
          </w:rPr>
          <w:t>Prevention av tidiga infektioner med grupp B-streptokocker (GBS) hos nyfödda</w:t>
        </w:r>
      </w:hyperlink>
      <w:r w:rsidR="00F37E01" w:rsidRPr="002139BC">
        <w:t xml:space="preserve"> Socialstyrelsen</w:t>
      </w:r>
    </w:p>
    <w:p w14:paraId="5511CB52" w14:textId="24B8C8EF" w:rsidR="00F37E01" w:rsidRPr="002139BC" w:rsidRDefault="00F37E01" w:rsidP="00A12E82">
      <w:r w:rsidRPr="002139BC">
        <w:lastRenderedPageBreak/>
        <w:t xml:space="preserve">Regional rutin </w:t>
      </w:r>
      <w:hyperlink r:id="rId52" w:history="1">
        <w:r w:rsidRPr="00F067E6">
          <w:rPr>
            <w:rStyle w:val="Hyperlnk"/>
          </w:rPr>
          <w:t>Urinvägsinfektion</w:t>
        </w:r>
        <w:r w:rsidR="00F067E6" w:rsidRPr="00F067E6">
          <w:rPr>
            <w:rStyle w:val="Hyperlnk"/>
          </w:rPr>
          <w:t xml:space="preserve"> (UVI) och </w:t>
        </w:r>
        <w:r w:rsidRPr="00F067E6">
          <w:rPr>
            <w:rStyle w:val="Hyperlnk"/>
          </w:rPr>
          <w:t xml:space="preserve">asymtomatisk </w:t>
        </w:r>
        <w:proofErr w:type="spellStart"/>
        <w:r w:rsidRPr="00F067E6">
          <w:rPr>
            <w:rStyle w:val="Hyperlnk"/>
          </w:rPr>
          <w:t>bakterieuri</w:t>
        </w:r>
        <w:proofErr w:type="spellEnd"/>
        <w:r w:rsidRPr="00F067E6">
          <w:rPr>
            <w:rStyle w:val="Hyperlnk"/>
          </w:rPr>
          <w:t xml:space="preserve"> </w:t>
        </w:r>
        <w:r w:rsidR="00F067E6" w:rsidRPr="00F067E6">
          <w:rPr>
            <w:rStyle w:val="Hyperlnk"/>
          </w:rPr>
          <w:t xml:space="preserve">(ABU) </w:t>
        </w:r>
        <w:r w:rsidRPr="00F067E6">
          <w:rPr>
            <w:rStyle w:val="Hyperlnk"/>
          </w:rPr>
          <w:t>under gravi</w:t>
        </w:r>
        <w:r w:rsidR="00D06926" w:rsidRPr="00F067E6">
          <w:rPr>
            <w:rStyle w:val="Hyperlnk"/>
          </w:rPr>
          <w:softHyphen/>
        </w:r>
        <w:r w:rsidRPr="00F067E6">
          <w:rPr>
            <w:rStyle w:val="Hyperlnk"/>
          </w:rPr>
          <w:t>ditet</w:t>
        </w:r>
      </w:hyperlink>
      <w:r w:rsidRPr="002139BC">
        <w:t>.</w:t>
      </w:r>
    </w:p>
    <w:p w14:paraId="26B1F6B6" w14:textId="038AFF14" w:rsidR="00F37E01" w:rsidRPr="002139BC" w:rsidRDefault="00F37E01" w:rsidP="00A12E82">
      <w:r w:rsidRPr="002139BC">
        <w:t xml:space="preserve">Rutin </w:t>
      </w:r>
      <w:hyperlink r:id="rId53" w:history="1">
        <w:r w:rsidRPr="002139BC">
          <w:rPr>
            <w:rStyle w:val="Hyperlnk"/>
          </w:rPr>
          <w:t>Remisshantering vid barnmorskemottagningar inom Regionhälsan</w:t>
        </w:r>
      </w:hyperlink>
      <w:r w:rsidRPr="002139BC">
        <w:t>.</w:t>
      </w:r>
    </w:p>
    <w:p w14:paraId="14526981" w14:textId="3BDC0463" w:rsidR="00F37E01" w:rsidRPr="002139BC" w:rsidRDefault="00F37E01" w:rsidP="00A12E82">
      <w:r w:rsidRPr="002139BC">
        <w:t xml:space="preserve">Styrdokument </w:t>
      </w:r>
      <w:hyperlink r:id="rId54" w:history="1">
        <w:r w:rsidRPr="002139BC">
          <w:rPr>
            <w:rStyle w:val="Hyperlnk"/>
          </w:rPr>
          <w:t>Grupp B streptokocker under graviditet och förlossning</w:t>
        </w:r>
      </w:hyperlink>
      <w:r w:rsidRPr="002139BC">
        <w:t xml:space="preserve"> S</w:t>
      </w:r>
      <w:r w:rsidR="00A5359A" w:rsidRPr="002139BC">
        <w:t>kaS</w:t>
      </w:r>
      <w:r w:rsidRPr="002139BC">
        <w:t>.</w:t>
      </w:r>
    </w:p>
    <w:p w14:paraId="5B4B6716" w14:textId="77777777" w:rsidR="00F37E01" w:rsidRPr="002139BC" w:rsidRDefault="00163EAB" w:rsidP="00A12E82">
      <w:hyperlink r:id="rId55" w:history="1">
        <w:r w:rsidR="00F37E01" w:rsidRPr="002139BC">
          <w:rPr>
            <w:color w:val="0563C1"/>
            <w:u w:val="single"/>
          </w:rPr>
          <w:t>www.fass.se</w:t>
        </w:r>
      </w:hyperlink>
      <w:r w:rsidR="00F37E01" w:rsidRPr="002139BC">
        <w:t xml:space="preserve"> </w:t>
      </w:r>
    </w:p>
    <w:p w14:paraId="76BE9207" w14:textId="77777777" w:rsidR="00F37E01" w:rsidRPr="002139BC" w:rsidRDefault="00163EAB" w:rsidP="00A12E82">
      <w:hyperlink r:id="rId56" w:history="1">
        <w:r w:rsidR="00F37E01" w:rsidRPr="002139BC">
          <w:rPr>
            <w:color w:val="0563C1"/>
            <w:u w:val="single"/>
          </w:rPr>
          <w:t>www.infpreg.se</w:t>
        </w:r>
      </w:hyperlink>
      <w:r w:rsidR="00F37E01" w:rsidRPr="002139BC">
        <w:t xml:space="preserve"> (avsnitt 1)</w:t>
      </w:r>
    </w:p>
    <w:p w14:paraId="07F50AFC" w14:textId="77777777" w:rsidR="00F37E01" w:rsidRPr="002139BC" w:rsidRDefault="00F37E01" w:rsidP="00A12E82">
      <w:proofErr w:type="spellStart"/>
      <w:r w:rsidRPr="002139BC">
        <w:t>Infpreg</w:t>
      </w:r>
      <w:proofErr w:type="spellEnd"/>
      <w:r w:rsidRPr="002139BC">
        <w:t xml:space="preserve"> – </w:t>
      </w:r>
      <w:hyperlink r:id="rId57" w:history="1">
        <w:r w:rsidRPr="002139BC">
          <w:rPr>
            <w:color w:val="0563C1"/>
            <w:u w:val="single"/>
          </w:rPr>
          <w:t>Antibiotika under graviditet</w:t>
        </w:r>
      </w:hyperlink>
      <w:r w:rsidRPr="002139BC">
        <w:t>.</w:t>
      </w:r>
    </w:p>
    <w:p w14:paraId="5EB32383" w14:textId="77777777" w:rsidR="00F37E01" w:rsidRPr="002139BC" w:rsidRDefault="00163EAB" w:rsidP="00A12E82">
      <w:hyperlink r:id="rId58" w:history="1">
        <w:r w:rsidR="00F37E01" w:rsidRPr="002139BC">
          <w:rPr>
            <w:color w:val="0563C1"/>
            <w:u w:val="single"/>
          </w:rPr>
          <w:t>www.janusinfo.se</w:t>
        </w:r>
      </w:hyperlink>
      <w:r w:rsidR="00F37E01" w:rsidRPr="002139BC">
        <w:t xml:space="preserve">  </w:t>
      </w:r>
    </w:p>
    <w:p w14:paraId="19663AC0" w14:textId="70E41E64" w:rsidR="00F37E01" w:rsidRPr="002139BC" w:rsidRDefault="00F37E01" w:rsidP="00A12E82">
      <w:r w:rsidRPr="002139BC">
        <w:t xml:space="preserve">Styrdokument </w:t>
      </w:r>
      <w:hyperlink r:id="rId59" w:history="1">
        <w:r w:rsidR="00092108" w:rsidRPr="002139BC">
          <w:rPr>
            <w:rStyle w:val="Hyperlnk"/>
          </w:rPr>
          <w:t>Screening av gravida för MRB (multiresistenta bakterier)</w:t>
        </w:r>
      </w:hyperlink>
    </w:p>
    <w:p w14:paraId="50E7451B" w14:textId="2357677D" w:rsidR="00F37E01" w:rsidRPr="002139BC" w:rsidRDefault="00F37E01" w:rsidP="00A12E82">
      <w:r w:rsidRPr="002139BC">
        <w:t xml:space="preserve">Styrdokument </w:t>
      </w:r>
      <w:hyperlink r:id="rId60" w:history="1">
        <w:r w:rsidRPr="006F6E6D">
          <w:rPr>
            <w:rStyle w:val="Hyperlnk"/>
          </w:rPr>
          <w:t xml:space="preserve">Diabetes </w:t>
        </w:r>
        <w:proofErr w:type="spellStart"/>
        <w:r w:rsidRPr="006F6E6D">
          <w:rPr>
            <w:rStyle w:val="Hyperlnk"/>
          </w:rPr>
          <w:t>mellitus</w:t>
        </w:r>
        <w:proofErr w:type="spellEnd"/>
        <w:r w:rsidRPr="006F6E6D">
          <w:rPr>
            <w:rStyle w:val="Hyperlnk"/>
          </w:rPr>
          <w:t xml:space="preserve"> typ 1 och 2 under graviditet – behand</w:t>
        </w:r>
        <w:r w:rsidR="00D06926" w:rsidRPr="006F6E6D">
          <w:rPr>
            <w:rStyle w:val="Hyperlnk"/>
          </w:rPr>
          <w:softHyphen/>
        </w:r>
        <w:r w:rsidRPr="006F6E6D">
          <w:rPr>
            <w:rStyle w:val="Hyperlnk"/>
          </w:rPr>
          <w:t>ling</w:t>
        </w:r>
      </w:hyperlink>
    </w:p>
    <w:p w14:paraId="5352EE42" w14:textId="6EBF1ABC" w:rsidR="00F37E01" w:rsidRPr="002139BC" w:rsidRDefault="00F37E01" w:rsidP="00A12E82">
      <w:r w:rsidRPr="002139BC">
        <w:t xml:space="preserve">Styrdokument </w:t>
      </w:r>
      <w:hyperlink r:id="rId61" w:history="1">
        <w:r w:rsidRPr="002139BC">
          <w:rPr>
            <w:rStyle w:val="Hyperlnk"/>
          </w:rPr>
          <w:t>Könsstympade kvinnor inom mödrahälsovård (BMM och UM), förlossning och BB – handläggning</w:t>
        </w:r>
      </w:hyperlink>
      <w:r w:rsidRPr="002139BC">
        <w:t xml:space="preserve"> </w:t>
      </w:r>
    </w:p>
    <w:p w14:paraId="2F8B3577" w14:textId="614C476A" w:rsidR="00F37E01" w:rsidRPr="002139BC" w:rsidRDefault="00F37E01" w:rsidP="00A12E82">
      <w:r w:rsidRPr="002139BC">
        <w:t xml:space="preserve">Terapigrupp infektion – Terapiråd </w:t>
      </w:r>
      <w:hyperlink r:id="rId62" w:history="1">
        <w:r w:rsidRPr="00257AF1">
          <w:rPr>
            <w:rStyle w:val="Hyperlnk"/>
          </w:rPr>
          <w:t xml:space="preserve">Generell licens </w:t>
        </w:r>
        <w:proofErr w:type="spellStart"/>
        <w:r w:rsidRPr="00257AF1">
          <w:rPr>
            <w:rStyle w:val="Hyperlnk"/>
          </w:rPr>
          <w:t>ceftibuten</w:t>
        </w:r>
        <w:proofErr w:type="spellEnd"/>
        <w:r w:rsidRPr="00257AF1">
          <w:rPr>
            <w:rStyle w:val="Hyperlnk"/>
          </w:rPr>
          <w:t xml:space="preserve"> och </w:t>
        </w:r>
        <w:proofErr w:type="spellStart"/>
        <w:r w:rsidRPr="00257AF1">
          <w:rPr>
            <w:rStyle w:val="Hyperlnk"/>
          </w:rPr>
          <w:t>cevixim</w:t>
        </w:r>
        <w:proofErr w:type="spellEnd"/>
      </w:hyperlink>
      <w:r w:rsidRPr="002139BC">
        <w:t>.</w:t>
      </w:r>
    </w:p>
    <w:p w14:paraId="0A8EE7C2" w14:textId="34B075B3" w:rsidR="00F37E01" w:rsidRPr="002139BC" w:rsidRDefault="00F37E01" w:rsidP="00A12E82">
      <w:r w:rsidRPr="002139BC">
        <w:t xml:space="preserve">Folkhälsomyndigheten </w:t>
      </w:r>
      <w:hyperlink r:id="rId63" w:history="1">
        <w:r w:rsidRPr="002139BC">
          <w:rPr>
            <w:color w:val="0563C1"/>
            <w:u w:val="single"/>
          </w:rPr>
          <w:t>Behandlingsrekommendationer för vanliga in</w:t>
        </w:r>
        <w:r w:rsidR="00D06926" w:rsidRPr="002139BC">
          <w:rPr>
            <w:color w:val="0563C1"/>
            <w:u w:val="single"/>
          </w:rPr>
          <w:softHyphen/>
        </w:r>
        <w:r w:rsidRPr="002139BC">
          <w:rPr>
            <w:color w:val="0563C1"/>
            <w:u w:val="single"/>
          </w:rPr>
          <w:t>fektioner i öppenvård</w:t>
        </w:r>
      </w:hyperlink>
      <w:r w:rsidRPr="002139BC">
        <w:t xml:space="preserve"> (kapitel Urinvägsinfektioner (UVI)/UVI hos gra</w:t>
      </w:r>
      <w:r w:rsidR="00D06926" w:rsidRPr="002139BC">
        <w:softHyphen/>
      </w:r>
      <w:r w:rsidRPr="002139BC">
        <w:t>vida)</w:t>
      </w:r>
    </w:p>
    <w:p w14:paraId="7A307AF6" w14:textId="19D8C0EB" w:rsidR="00F357DB" w:rsidRPr="002139BC" w:rsidRDefault="00F357DB" w:rsidP="00A12E82">
      <w:r w:rsidRPr="002139BC">
        <w:t xml:space="preserve">Nationellt kliniskt kunskapsstöd </w:t>
      </w:r>
      <w:hyperlink r:id="rId64" w:history="1">
        <w:r w:rsidRPr="007B1409">
          <w:rPr>
            <w:rStyle w:val="Hyperlnk"/>
          </w:rPr>
          <w:t>Urinvägsinfektion under graviditet</w:t>
        </w:r>
      </w:hyperlink>
      <w:r w:rsidRPr="002139BC">
        <w:t>.</w:t>
      </w:r>
    </w:p>
    <w:p w14:paraId="275DA291" w14:textId="356C56A8" w:rsidR="00F37E01" w:rsidRPr="002139BC" w:rsidRDefault="004D603D" w:rsidP="00A12E82">
      <w:r w:rsidRPr="00DE56DE">
        <w:t>Regionhälsan</w:t>
      </w:r>
      <w:r w:rsidR="00D52BE3" w:rsidRPr="00DE56DE">
        <w:t>s</w:t>
      </w:r>
      <w:r w:rsidR="00F37E01" w:rsidRPr="00DE56DE">
        <w:t xml:space="preserve"> riktlinje </w:t>
      </w:r>
      <w:hyperlink r:id="rId65" w:history="1">
        <w:r w:rsidR="00F37E01" w:rsidRPr="00DE56DE">
          <w:rPr>
            <w:rStyle w:val="Hyperlnk"/>
          </w:rPr>
          <w:t xml:space="preserve">Hantering av prover och </w:t>
        </w:r>
        <w:r w:rsidR="005F10D4" w:rsidRPr="00DE56DE">
          <w:rPr>
            <w:rStyle w:val="Hyperlnk"/>
          </w:rPr>
          <w:t xml:space="preserve">provsvar på </w:t>
        </w:r>
        <w:r w:rsidR="00447C0A" w:rsidRPr="00DE56DE">
          <w:rPr>
            <w:rStyle w:val="Hyperlnk"/>
          </w:rPr>
          <w:t>barnmorskemottagningar</w:t>
        </w:r>
        <w:r w:rsidR="005F10D4" w:rsidRPr="00DE56DE">
          <w:rPr>
            <w:rStyle w:val="Hyperlnk"/>
          </w:rPr>
          <w:t>, VGR</w:t>
        </w:r>
      </w:hyperlink>
      <w:r w:rsidR="00F37E01" w:rsidRPr="00DE56DE">
        <w:t>.</w:t>
      </w:r>
    </w:p>
    <w:p w14:paraId="1D202970" w14:textId="6E6C12BE" w:rsidR="00F37E01" w:rsidRPr="002139BC" w:rsidRDefault="00163EAB" w:rsidP="000104A8">
      <w:pPr>
        <w:rPr>
          <w:rFonts w:ascii="Arial" w:hAnsi="Arial" w:cs="Arial"/>
          <w:sz w:val="20"/>
          <w:szCs w:val="20"/>
        </w:rPr>
      </w:pPr>
      <w:hyperlink r:id="rId66" w:history="1">
        <w:proofErr w:type="spellStart"/>
        <w:r w:rsidR="00F37E01" w:rsidRPr="002139BC">
          <w:rPr>
            <w:color w:val="0563C1"/>
            <w:u w:val="single"/>
          </w:rPr>
          <w:t>REKlistan</w:t>
        </w:r>
        <w:proofErr w:type="spellEnd"/>
      </w:hyperlink>
    </w:p>
    <w:p w14:paraId="75E26B0D" w14:textId="77777777" w:rsidR="00F37E01" w:rsidRPr="002139BC" w:rsidRDefault="00F37E01" w:rsidP="00A12E82">
      <w:pPr>
        <w:pStyle w:val="Rubrik2"/>
      </w:pPr>
      <w:r w:rsidRPr="002139BC">
        <w:t>Patientinformation</w:t>
      </w:r>
    </w:p>
    <w:p w14:paraId="0A31C8DD" w14:textId="0532DFD1" w:rsidR="00F37E01" w:rsidRDefault="00163EAB" w:rsidP="00A12E82">
      <w:hyperlink r:id="rId67" w:history="1">
        <w:r w:rsidR="00F37E01" w:rsidRPr="002139BC">
          <w:rPr>
            <w:color w:val="0563C1"/>
            <w:u w:val="single"/>
          </w:rPr>
          <w:t>Patientinformation om GB</w:t>
        </w:r>
        <w:r w:rsidR="00F52E4B" w:rsidRPr="002139BC">
          <w:rPr>
            <w:color w:val="0563C1"/>
            <w:u w:val="single"/>
          </w:rPr>
          <w:t>S 1177</w:t>
        </w:r>
      </w:hyperlink>
      <w:r w:rsidR="00F37E01" w:rsidRPr="002139BC">
        <w:t xml:space="preserve"> </w:t>
      </w:r>
    </w:p>
    <w:p w14:paraId="2B3721E0" w14:textId="2C38B733" w:rsidR="007B1409" w:rsidRPr="002139BC" w:rsidRDefault="004F118D" w:rsidP="00A12E82">
      <w:hyperlink r:id="rId68" w:history="1">
        <w:r w:rsidR="007B1409" w:rsidRPr="004F118D">
          <w:rPr>
            <w:rStyle w:val="Hyperlnk"/>
            <w:highlight w:val="yellow"/>
          </w:rPr>
          <w:t>Patientinformation från BMM M</w:t>
        </w:r>
        <w:r w:rsidR="008F496C">
          <w:rPr>
            <w:rStyle w:val="Hyperlnk"/>
            <w:highlight w:val="yellow"/>
          </w:rPr>
          <w:t>5 (olika språk)</w:t>
        </w:r>
      </w:hyperlink>
    </w:p>
    <w:p w14:paraId="32F37292" w14:textId="372FBFA6" w:rsidR="00F37E01" w:rsidRPr="002139BC" w:rsidRDefault="00163EAB" w:rsidP="00A12E82">
      <w:hyperlink r:id="rId69" w:history="1">
        <w:r w:rsidR="00F37E01" w:rsidRPr="002139BC">
          <w:rPr>
            <w:color w:val="0563C1"/>
            <w:u w:val="single"/>
          </w:rPr>
          <w:t>Urinvägsinfektio</w:t>
        </w:r>
        <w:r w:rsidR="00823C70" w:rsidRPr="002139BC">
          <w:rPr>
            <w:color w:val="0563C1"/>
            <w:u w:val="single"/>
          </w:rPr>
          <w:t>n 1177</w:t>
        </w:r>
      </w:hyperlink>
      <w:r w:rsidR="00F37E01" w:rsidRPr="002139BC">
        <w:t xml:space="preserve"> </w:t>
      </w:r>
    </w:p>
    <w:p w14:paraId="407F0BED" w14:textId="37DCAEE7" w:rsidR="00F37E01" w:rsidRPr="002139BC" w:rsidRDefault="00063FA0" w:rsidP="00A12E82">
      <w:r w:rsidRPr="002139BC">
        <w:t>Region</w:t>
      </w:r>
      <w:r w:rsidR="00F37E01" w:rsidRPr="002139BC">
        <w:t xml:space="preserve">hälsan </w:t>
      </w:r>
      <w:hyperlink r:id="rId70" w:history="1">
        <w:r w:rsidR="00F37E01" w:rsidRPr="002139BC">
          <w:rPr>
            <w:rStyle w:val="Hyperlnk"/>
          </w:rPr>
          <w:t>GBS under graviditet</w:t>
        </w:r>
      </w:hyperlink>
    </w:p>
    <w:p w14:paraId="49855EA6" w14:textId="77777777" w:rsidR="00F37E01" w:rsidRPr="002139BC" w:rsidRDefault="00F37E01" w:rsidP="00A12E82">
      <w:r w:rsidRPr="002139BC">
        <w:t>MRB (patientinformation från Smittskyddet):</w:t>
      </w:r>
    </w:p>
    <w:p w14:paraId="1C8CDE7F" w14:textId="49B645AF" w:rsidR="00F37E01" w:rsidRPr="00CE2469" w:rsidRDefault="00CE2469" w:rsidP="00A12E82">
      <w:pPr>
        <w:pStyle w:val="Liststycke"/>
        <w:numPr>
          <w:ilvl w:val="0"/>
          <w:numId w:val="28"/>
        </w:numPr>
      </w:pPr>
      <w:hyperlink r:id="rId71" w:history="1">
        <w:r w:rsidR="00F37E01" w:rsidRPr="00CE2469">
          <w:rPr>
            <w:rStyle w:val="Hyperlnk"/>
          </w:rPr>
          <w:t>ESB</w:t>
        </w:r>
        <w:r w:rsidRPr="00CE2469">
          <w:rPr>
            <w:rStyle w:val="Hyperlnk"/>
          </w:rPr>
          <w:t>L-bil</w:t>
        </w:r>
        <w:r>
          <w:rPr>
            <w:rStyle w:val="Hyperlnk"/>
          </w:rPr>
          <w:t>d</w:t>
        </w:r>
        <w:r w:rsidRPr="00CE2469">
          <w:rPr>
            <w:rStyle w:val="Hyperlnk"/>
          </w:rPr>
          <w:t>ande bakterier</w:t>
        </w:r>
      </w:hyperlink>
    </w:p>
    <w:p w14:paraId="63407FF5" w14:textId="352719EA" w:rsidR="00F37E01" w:rsidRPr="0064001F" w:rsidRDefault="0064001F" w:rsidP="00A12E82">
      <w:pPr>
        <w:pStyle w:val="Liststycke"/>
        <w:numPr>
          <w:ilvl w:val="0"/>
          <w:numId w:val="28"/>
        </w:numPr>
      </w:pPr>
      <w:hyperlink r:id="rId72" w:history="1">
        <w:r w:rsidR="00F37E01" w:rsidRPr="0064001F">
          <w:rPr>
            <w:rStyle w:val="Hyperlnk"/>
          </w:rPr>
          <w:t>ESB</w:t>
        </w:r>
        <w:r w:rsidRPr="0064001F">
          <w:rPr>
            <w:rStyle w:val="Hyperlnk"/>
          </w:rPr>
          <w:t>L-</w:t>
        </w:r>
        <w:proofErr w:type="spellStart"/>
        <w:r w:rsidR="00F37E01" w:rsidRPr="0064001F">
          <w:rPr>
            <w:rStyle w:val="Hyperlnk"/>
          </w:rPr>
          <w:t>carba</w:t>
        </w:r>
        <w:proofErr w:type="spellEnd"/>
        <w:r w:rsidRPr="0064001F">
          <w:rPr>
            <w:rStyle w:val="Hyperlnk"/>
          </w:rPr>
          <w:t>-bildande bakterier</w:t>
        </w:r>
      </w:hyperlink>
    </w:p>
    <w:p w14:paraId="3C79C155" w14:textId="6F0D4B29" w:rsidR="00F37E01" w:rsidRPr="00163EAB" w:rsidRDefault="00163EAB" w:rsidP="00A12E82">
      <w:pPr>
        <w:pStyle w:val="Liststycke"/>
        <w:numPr>
          <w:ilvl w:val="0"/>
          <w:numId w:val="28"/>
        </w:numPr>
      </w:pPr>
      <w:hyperlink r:id="rId73" w:history="1">
        <w:r w:rsidR="00F37E01" w:rsidRPr="00163EAB">
          <w:rPr>
            <w:rStyle w:val="Hyperlnk"/>
          </w:rPr>
          <w:t>MRSA</w:t>
        </w:r>
      </w:hyperlink>
    </w:p>
    <w:p w14:paraId="25FA9FDD" w14:textId="7BC86EBF" w:rsidR="00F37E01" w:rsidRPr="002139BC" w:rsidRDefault="00163EAB" w:rsidP="00A12E82">
      <w:pPr>
        <w:pStyle w:val="Liststycke"/>
        <w:numPr>
          <w:ilvl w:val="0"/>
          <w:numId w:val="28"/>
        </w:numPr>
      </w:pPr>
      <w:hyperlink r:id="rId74" w:history="1">
        <w:r w:rsidR="00F37E01" w:rsidRPr="00163EAB">
          <w:rPr>
            <w:rStyle w:val="Hyperlnk"/>
          </w:rPr>
          <w:t>VRE</w:t>
        </w:r>
      </w:hyperlink>
      <w:r w:rsidR="00F37E01" w:rsidRPr="002139BC"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37E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A2B13" w14:textId="77777777" w:rsidR="006C2B89" w:rsidRDefault="006C2B89">
      <w:r>
        <w:separator/>
      </w:r>
    </w:p>
  </w:endnote>
  <w:endnote w:type="continuationSeparator" w:id="0">
    <w:p w14:paraId="796996CB" w14:textId="77777777" w:rsidR="006C2B89" w:rsidRDefault="006C2B89">
      <w:r>
        <w:continuationSeparator/>
      </w:r>
    </w:p>
  </w:endnote>
  <w:endnote w:type="continuationNotice" w:id="1">
    <w:p w14:paraId="1992AE3D" w14:textId="77777777" w:rsidR="006C2B89" w:rsidRDefault="006C2B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E5B37" w14:textId="77777777" w:rsidR="006C2B89" w:rsidRDefault="006C2B89"/>
  </w:footnote>
  <w:footnote w:type="continuationSeparator" w:id="0">
    <w:p w14:paraId="19C6037A" w14:textId="77777777" w:rsidR="006C2B89" w:rsidRDefault="006C2B89">
      <w:r>
        <w:continuationSeparator/>
      </w:r>
    </w:p>
  </w:footnote>
  <w:footnote w:type="continuationNotice" w:id="1">
    <w:p w14:paraId="3BFE6402" w14:textId="77777777" w:rsidR="006C2B89" w:rsidRDefault="006C2B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DC344C"/>
    <w:multiLevelType w:val="hybridMultilevel"/>
    <w:tmpl w:val="E4AACB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DD30A0"/>
    <w:multiLevelType w:val="hybridMultilevel"/>
    <w:tmpl w:val="5DD89B7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D82FED"/>
    <w:multiLevelType w:val="hybridMultilevel"/>
    <w:tmpl w:val="989E78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B52C0C"/>
    <w:multiLevelType w:val="hybridMultilevel"/>
    <w:tmpl w:val="01A6AC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FE558B"/>
    <w:multiLevelType w:val="hybridMultilevel"/>
    <w:tmpl w:val="F9CA7A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61FD4"/>
    <w:multiLevelType w:val="hybridMultilevel"/>
    <w:tmpl w:val="05307056"/>
    <w:lvl w:ilvl="0" w:tplc="041D0001">
      <w:start w:val="1"/>
      <w:numFmt w:val="bullet"/>
      <w:lvlText w:val=""/>
      <w:lvlJc w:val="left"/>
      <w:pPr>
        <w:ind w:left="159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1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3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5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7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9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1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3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53" w:hanging="360"/>
      </w:pPr>
      <w:rPr>
        <w:rFonts w:ascii="Wingdings" w:hAnsi="Wingdings" w:hint="default"/>
      </w:rPr>
    </w:lvl>
  </w:abstractNum>
  <w:abstractNum w:abstractNumId="14" w15:restartNumberingAfterBreak="0">
    <w:nsid w:val="380B3668"/>
    <w:multiLevelType w:val="hybridMultilevel"/>
    <w:tmpl w:val="066464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33C54"/>
    <w:multiLevelType w:val="hybridMultilevel"/>
    <w:tmpl w:val="2BA021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46C44E9"/>
    <w:multiLevelType w:val="hybridMultilevel"/>
    <w:tmpl w:val="9DDC7B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7DD1DA7"/>
    <w:multiLevelType w:val="hybridMultilevel"/>
    <w:tmpl w:val="3AE0FE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0195628">
    <w:abstractNumId w:val="27"/>
  </w:num>
  <w:num w:numId="2" w16cid:durableId="1271745351">
    <w:abstractNumId w:val="22"/>
  </w:num>
  <w:num w:numId="3" w16cid:durableId="1918633474">
    <w:abstractNumId w:val="0"/>
  </w:num>
  <w:num w:numId="4" w16cid:durableId="590704897">
    <w:abstractNumId w:val="8"/>
  </w:num>
  <w:num w:numId="5" w16cid:durableId="1610619817">
    <w:abstractNumId w:val="24"/>
  </w:num>
  <w:num w:numId="6" w16cid:durableId="529732154">
    <w:abstractNumId w:val="2"/>
  </w:num>
  <w:num w:numId="7" w16cid:durableId="597367637">
    <w:abstractNumId w:val="19"/>
  </w:num>
  <w:num w:numId="8" w16cid:durableId="1769739376">
    <w:abstractNumId w:val="15"/>
  </w:num>
  <w:num w:numId="9" w16cid:durableId="214851093">
    <w:abstractNumId w:val="1"/>
  </w:num>
  <w:num w:numId="10" w16cid:durableId="1097872901">
    <w:abstractNumId w:val="1"/>
  </w:num>
  <w:num w:numId="11" w16cid:durableId="2111776923">
    <w:abstractNumId w:val="3"/>
  </w:num>
  <w:num w:numId="12" w16cid:durableId="754982150">
    <w:abstractNumId w:val="5"/>
  </w:num>
  <w:num w:numId="13" w16cid:durableId="214440000">
    <w:abstractNumId w:val="21"/>
  </w:num>
  <w:num w:numId="14" w16cid:durableId="1008367106">
    <w:abstractNumId w:val="17"/>
  </w:num>
  <w:num w:numId="15" w16cid:durableId="1034378676">
    <w:abstractNumId w:val="9"/>
  </w:num>
  <w:num w:numId="16" w16cid:durableId="1968046984">
    <w:abstractNumId w:val="20"/>
  </w:num>
  <w:num w:numId="17" w16cid:durableId="1096709178">
    <w:abstractNumId w:val="6"/>
  </w:num>
  <w:num w:numId="18" w16cid:durableId="138810098">
    <w:abstractNumId w:val="18"/>
  </w:num>
  <w:num w:numId="19" w16cid:durableId="964653273">
    <w:abstractNumId w:val="26"/>
  </w:num>
  <w:num w:numId="20" w16cid:durableId="1777407524">
    <w:abstractNumId w:val="11"/>
  </w:num>
  <w:num w:numId="21" w16cid:durableId="775372581">
    <w:abstractNumId w:val="4"/>
  </w:num>
  <w:num w:numId="22" w16cid:durableId="343361742">
    <w:abstractNumId w:val="12"/>
  </w:num>
  <w:num w:numId="23" w16cid:durableId="553005968">
    <w:abstractNumId w:val="25"/>
  </w:num>
  <w:num w:numId="24" w16cid:durableId="1924952614">
    <w:abstractNumId w:val="16"/>
  </w:num>
  <w:num w:numId="25" w16cid:durableId="1883663786">
    <w:abstractNumId w:val="10"/>
  </w:num>
  <w:num w:numId="26" w16cid:durableId="947856788">
    <w:abstractNumId w:val="7"/>
  </w:num>
  <w:num w:numId="27" w16cid:durableId="255406464">
    <w:abstractNumId w:val="14"/>
  </w:num>
  <w:num w:numId="28" w16cid:durableId="446462376">
    <w:abstractNumId w:val="23"/>
  </w:num>
  <w:num w:numId="29" w16cid:durableId="167715130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4A8"/>
    <w:rsid w:val="00010D47"/>
    <w:rsid w:val="00016CF0"/>
    <w:rsid w:val="00022107"/>
    <w:rsid w:val="0002435C"/>
    <w:rsid w:val="0002495B"/>
    <w:rsid w:val="00030DDD"/>
    <w:rsid w:val="000313BB"/>
    <w:rsid w:val="00033ED5"/>
    <w:rsid w:val="00041271"/>
    <w:rsid w:val="00050500"/>
    <w:rsid w:val="00054DD1"/>
    <w:rsid w:val="0005691C"/>
    <w:rsid w:val="00056ECB"/>
    <w:rsid w:val="00056ED5"/>
    <w:rsid w:val="00063FA0"/>
    <w:rsid w:val="000655CC"/>
    <w:rsid w:val="000700AE"/>
    <w:rsid w:val="00084024"/>
    <w:rsid w:val="0009062C"/>
    <w:rsid w:val="00090A7E"/>
    <w:rsid w:val="00092108"/>
    <w:rsid w:val="00095368"/>
    <w:rsid w:val="000954C4"/>
    <w:rsid w:val="000A210E"/>
    <w:rsid w:val="000A4C35"/>
    <w:rsid w:val="000A611A"/>
    <w:rsid w:val="000B12D9"/>
    <w:rsid w:val="000B4536"/>
    <w:rsid w:val="000B7715"/>
    <w:rsid w:val="000B7A7A"/>
    <w:rsid w:val="000B7E7F"/>
    <w:rsid w:val="000C0E4B"/>
    <w:rsid w:val="000E463B"/>
    <w:rsid w:val="000E5A7E"/>
    <w:rsid w:val="000F43A3"/>
    <w:rsid w:val="000F7681"/>
    <w:rsid w:val="00103031"/>
    <w:rsid w:val="001044FE"/>
    <w:rsid w:val="0011177E"/>
    <w:rsid w:val="0011300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879"/>
    <w:rsid w:val="001522AE"/>
    <w:rsid w:val="00153210"/>
    <w:rsid w:val="00157D5B"/>
    <w:rsid w:val="00161615"/>
    <w:rsid w:val="00161FE6"/>
    <w:rsid w:val="00163EAB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9AA"/>
    <w:rsid w:val="001D20F7"/>
    <w:rsid w:val="001E6B9C"/>
    <w:rsid w:val="001E7F42"/>
    <w:rsid w:val="001F67F0"/>
    <w:rsid w:val="0020315E"/>
    <w:rsid w:val="00211487"/>
    <w:rsid w:val="00211D91"/>
    <w:rsid w:val="002139BC"/>
    <w:rsid w:val="00217DEC"/>
    <w:rsid w:val="00226690"/>
    <w:rsid w:val="00235B57"/>
    <w:rsid w:val="00244082"/>
    <w:rsid w:val="00250F24"/>
    <w:rsid w:val="002523C5"/>
    <w:rsid w:val="0025380B"/>
    <w:rsid w:val="0025703A"/>
    <w:rsid w:val="00257AF1"/>
    <w:rsid w:val="00262F3D"/>
    <w:rsid w:val="00263281"/>
    <w:rsid w:val="002651D6"/>
    <w:rsid w:val="0026551F"/>
    <w:rsid w:val="002727CB"/>
    <w:rsid w:val="00280A85"/>
    <w:rsid w:val="00284119"/>
    <w:rsid w:val="00290B5C"/>
    <w:rsid w:val="00294791"/>
    <w:rsid w:val="002B0B30"/>
    <w:rsid w:val="002B0C78"/>
    <w:rsid w:val="002B7D4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BBA"/>
    <w:rsid w:val="003203D7"/>
    <w:rsid w:val="00320F86"/>
    <w:rsid w:val="00324171"/>
    <w:rsid w:val="00326C24"/>
    <w:rsid w:val="00327503"/>
    <w:rsid w:val="00337F99"/>
    <w:rsid w:val="0034307B"/>
    <w:rsid w:val="00345EB1"/>
    <w:rsid w:val="00350629"/>
    <w:rsid w:val="00350CC4"/>
    <w:rsid w:val="00360E0D"/>
    <w:rsid w:val="0036357D"/>
    <w:rsid w:val="00363B23"/>
    <w:rsid w:val="0036594C"/>
    <w:rsid w:val="00367D19"/>
    <w:rsid w:val="00371BED"/>
    <w:rsid w:val="00377CFC"/>
    <w:rsid w:val="00384019"/>
    <w:rsid w:val="003854F1"/>
    <w:rsid w:val="0039118E"/>
    <w:rsid w:val="00397F54"/>
    <w:rsid w:val="003A0D43"/>
    <w:rsid w:val="003A2144"/>
    <w:rsid w:val="003B2A4B"/>
    <w:rsid w:val="003D099E"/>
    <w:rsid w:val="003D21A2"/>
    <w:rsid w:val="003D29D2"/>
    <w:rsid w:val="003E0705"/>
    <w:rsid w:val="003E1EBC"/>
    <w:rsid w:val="003E2FF7"/>
    <w:rsid w:val="003F1013"/>
    <w:rsid w:val="003F1ACF"/>
    <w:rsid w:val="00404948"/>
    <w:rsid w:val="00406BEA"/>
    <w:rsid w:val="00413A60"/>
    <w:rsid w:val="00421A5B"/>
    <w:rsid w:val="00422E8E"/>
    <w:rsid w:val="004230F7"/>
    <w:rsid w:val="0043167E"/>
    <w:rsid w:val="0043409A"/>
    <w:rsid w:val="00443C1E"/>
    <w:rsid w:val="00446255"/>
    <w:rsid w:val="00447C0A"/>
    <w:rsid w:val="00451935"/>
    <w:rsid w:val="0045215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EF1"/>
    <w:rsid w:val="004D603D"/>
    <w:rsid w:val="004D7BA3"/>
    <w:rsid w:val="004F118D"/>
    <w:rsid w:val="004F4518"/>
    <w:rsid w:val="004F4C62"/>
    <w:rsid w:val="004F59B5"/>
    <w:rsid w:val="00501433"/>
    <w:rsid w:val="00505C18"/>
    <w:rsid w:val="00511CC4"/>
    <w:rsid w:val="00513A1F"/>
    <w:rsid w:val="00531E60"/>
    <w:rsid w:val="00536A5A"/>
    <w:rsid w:val="005411C1"/>
    <w:rsid w:val="00541D07"/>
    <w:rsid w:val="00544BAB"/>
    <w:rsid w:val="00545F31"/>
    <w:rsid w:val="00550B89"/>
    <w:rsid w:val="00551FDC"/>
    <w:rsid w:val="005578FA"/>
    <w:rsid w:val="00565129"/>
    <w:rsid w:val="00565CD0"/>
    <w:rsid w:val="00567820"/>
    <w:rsid w:val="00570DAF"/>
    <w:rsid w:val="005770AD"/>
    <w:rsid w:val="00581414"/>
    <w:rsid w:val="00582490"/>
    <w:rsid w:val="005826FA"/>
    <w:rsid w:val="00597E28"/>
    <w:rsid w:val="005A1C00"/>
    <w:rsid w:val="005A2E3B"/>
    <w:rsid w:val="005A54ED"/>
    <w:rsid w:val="005A5D5B"/>
    <w:rsid w:val="005A6081"/>
    <w:rsid w:val="005A627D"/>
    <w:rsid w:val="005C0045"/>
    <w:rsid w:val="005C084E"/>
    <w:rsid w:val="005C4606"/>
    <w:rsid w:val="005C6190"/>
    <w:rsid w:val="005C7217"/>
    <w:rsid w:val="005D0B0C"/>
    <w:rsid w:val="005E02B3"/>
    <w:rsid w:val="005E176D"/>
    <w:rsid w:val="005E1E24"/>
    <w:rsid w:val="005F10D4"/>
    <w:rsid w:val="005F579B"/>
    <w:rsid w:val="0060596B"/>
    <w:rsid w:val="00606D97"/>
    <w:rsid w:val="00614BB4"/>
    <w:rsid w:val="00614E64"/>
    <w:rsid w:val="00617710"/>
    <w:rsid w:val="00617EE6"/>
    <w:rsid w:val="0062184C"/>
    <w:rsid w:val="00623724"/>
    <w:rsid w:val="00627BEA"/>
    <w:rsid w:val="006319DB"/>
    <w:rsid w:val="0064001F"/>
    <w:rsid w:val="0065595B"/>
    <w:rsid w:val="00660269"/>
    <w:rsid w:val="00665F89"/>
    <w:rsid w:val="00673C92"/>
    <w:rsid w:val="006753EC"/>
    <w:rsid w:val="00675A9C"/>
    <w:rsid w:val="006A2789"/>
    <w:rsid w:val="006A4978"/>
    <w:rsid w:val="006A7261"/>
    <w:rsid w:val="006B0D29"/>
    <w:rsid w:val="006B1819"/>
    <w:rsid w:val="006B1DDD"/>
    <w:rsid w:val="006B5DE7"/>
    <w:rsid w:val="006C2B89"/>
    <w:rsid w:val="006C5048"/>
    <w:rsid w:val="006C6A4B"/>
    <w:rsid w:val="006C779F"/>
    <w:rsid w:val="006D01F5"/>
    <w:rsid w:val="006D0CFB"/>
    <w:rsid w:val="006D1F22"/>
    <w:rsid w:val="006D30C0"/>
    <w:rsid w:val="006D3CCD"/>
    <w:rsid w:val="006D7535"/>
    <w:rsid w:val="006E450B"/>
    <w:rsid w:val="006F0D7E"/>
    <w:rsid w:val="006F2C36"/>
    <w:rsid w:val="006F6E6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409"/>
    <w:rsid w:val="007D4241"/>
    <w:rsid w:val="007D4317"/>
    <w:rsid w:val="007D4EA3"/>
    <w:rsid w:val="007D626E"/>
    <w:rsid w:val="007E26C1"/>
    <w:rsid w:val="007E3F65"/>
    <w:rsid w:val="007F1CFF"/>
    <w:rsid w:val="007F5DD5"/>
    <w:rsid w:val="00821A1B"/>
    <w:rsid w:val="00823C70"/>
    <w:rsid w:val="008262E9"/>
    <w:rsid w:val="00826498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873"/>
    <w:rsid w:val="008A0C5F"/>
    <w:rsid w:val="008A3DEA"/>
    <w:rsid w:val="008A4EB9"/>
    <w:rsid w:val="008A74C0"/>
    <w:rsid w:val="008B1694"/>
    <w:rsid w:val="008B3B5D"/>
    <w:rsid w:val="008C4B27"/>
    <w:rsid w:val="008C7F2A"/>
    <w:rsid w:val="008D022A"/>
    <w:rsid w:val="008E36F8"/>
    <w:rsid w:val="008E46B2"/>
    <w:rsid w:val="008E682C"/>
    <w:rsid w:val="008E78A1"/>
    <w:rsid w:val="008F496C"/>
    <w:rsid w:val="008F589F"/>
    <w:rsid w:val="008F66F8"/>
    <w:rsid w:val="0090157F"/>
    <w:rsid w:val="00906238"/>
    <w:rsid w:val="00907EF9"/>
    <w:rsid w:val="009114D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3F5"/>
    <w:rsid w:val="009C0D12"/>
    <w:rsid w:val="009C192E"/>
    <w:rsid w:val="009D0463"/>
    <w:rsid w:val="009D6819"/>
    <w:rsid w:val="009D6D1C"/>
    <w:rsid w:val="009E0CF9"/>
    <w:rsid w:val="009E531B"/>
    <w:rsid w:val="009E6C56"/>
    <w:rsid w:val="009E7DCF"/>
    <w:rsid w:val="009F2FE8"/>
    <w:rsid w:val="009F4A56"/>
    <w:rsid w:val="009F4E65"/>
    <w:rsid w:val="00A006A5"/>
    <w:rsid w:val="00A05942"/>
    <w:rsid w:val="00A07BEC"/>
    <w:rsid w:val="00A12E82"/>
    <w:rsid w:val="00A264BE"/>
    <w:rsid w:val="00A272CA"/>
    <w:rsid w:val="00A30AE0"/>
    <w:rsid w:val="00A32238"/>
    <w:rsid w:val="00A33051"/>
    <w:rsid w:val="00A407AD"/>
    <w:rsid w:val="00A40923"/>
    <w:rsid w:val="00A41C05"/>
    <w:rsid w:val="00A42426"/>
    <w:rsid w:val="00A514B7"/>
    <w:rsid w:val="00A5359A"/>
    <w:rsid w:val="00A54A0B"/>
    <w:rsid w:val="00A65FD4"/>
    <w:rsid w:val="00A767D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BED"/>
    <w:rsid w:val="00AD73EC"/>
    <w:rsid w:val="00AE5BC7"/>
    <w:rsid w:val="00AE68A6"/>
    <w:rsid w:val="00AF5AAF"/>
    <w:rsid w:val="00B046D8"/>
    <w:rsid w:val="00B104E1"/>
    <w:rsid w:val="00B1087A"/>
    <w:rsid w:val="00B13F4C"/>
    <w:rsid w:val="00B16219"/>
    <w:rsid w:val="00B16C59"/>
    <w:rsid w:val="00B173C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B00"/>
    <w:rsid w:val="00BE7978"/>
    <w:rsid w:val="00BF33BB"/>
    <w:rsid w:val="00C079E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10B"/>
    <w:rsid w:val="00C70E19"/>
    <w:rsid w:val="00C72574"/>
    <w:rsid w:val="00C7430C"/>
    <w:rsid w:val="00C85DA1"/>
    <w:rsid w:val="00C9071C"/>
    <w:rsid w:val="00C908FF"/>
    <w:rsid w:val="00C97BD3"/>
    <w:rsid w:val="00CA341F"/>
    <w:rsid w:val="00CA39EF"/>
    <w:rsid w:val="00CA521F"/>
    <w:rsid w:val="00CB0493"/>
    <w:rsid w:val="00CB17FF"/>
    <w:rsid w:val="00CB1ED7"/>
    <w:rsid w:val="00CC167C"/>
    <w:rsid w:val="00CC52D9"/>
    <w:rsid w:val="00CD0A4A"/>
    <w:rsid w:val="00CD6647"/>
    <w:rsid w:val="00CE2469"/>
    <w:rsid w:val="00CE4B73"/>
    <w:rsid w:val="00CE4CCB"/>
    <w:rsid w:val="00CF70BB"/>
    <w:rsid w:val="00D06926"/>
    <w:rsid w:val="00D074DB"/>
    <w:rsid w:val="00D139CF"/>
    <w:rsid w:val="00D37E7F"/>
    <w:rsid w:val="00D47AD7"/>
    <w:rsid w:val="00D51529"/>
    <w:rsid w:val="00D52BE3"/>
    <w:rsid w:val="00D53754"/>
    <w:rsid w:val="00D85218"/>
    <w:rsid w:val="00D915B1"/>
    <w:rsid w:val="00D95F2B"/>
    <w:rsid w:val="00DA1A8C"/>
    <w:rsid w:val="00DA299D"/>
    <w:rsid w:val="00DA65C4"/>
    <w:rsid w:val="00DD2BE0"/>
    <w:rsid w:val="00DE4447"/>
    <w:rsid w:val="00DE56DE"/>
    <w:rsid w:val="00DE5DA2"/>
    <w:rsid w:val="00DF0033"/>
    <w:rsid w:val="00E026BF"/>
    <w:rsid w:val="00E07B1B"/>
    <w:rsid w:val="00E11853"/>
    <w:rsid w:val="00E278CC"/>
    <w:rsid w:val="00E42A1E"/>
    <w:rsid w:val="00E52A86"/>
    <w:rsid w:val="00E54B47"/>
    <w:rsid w:val="00E553BF"/>
    <w:rsid w:val="00E55D93"/>
    <w:rsid w:val="00E61294"/>
    <w:rsid w:val="00E7237C"/>
    <w:rsid w:val="00E77C46"/>
    <w:rsid w:val="00E81CA0"/>
    <w:rsid w:val="00E86CE8"/>
    <w:rsid w:val="00E90E82"/>
    <w:rsid w:val="00EA00CB"/>
    <w:rsid w:val="00EA1BAA"/>
    <w:rsid w:val="00EA1DC0"/>
    <w:rsid w:val="00EA3FCD"/>
    <w:rsid w:val="00EA42A0"/>
    <w:rsid w:val="00EB505E"/>
    <w:rsid w:val="00EB6714"/>
    <w:rsid w:val="00EC0A68"/>
    <w:rsid w:val="00EC5006"/>
    <w:rsid w:val="00ED49C3"/>
    <w:rsid w:val="00ED6CE8"/>
    <w:rsid w:val="00ED7AA6"/>
    <w:rsid w:val="00EE2A56"/>
    <w:rsid w:val="00EE3818"/>
    <w:rsid w:val="00EE4A78"/>
    <w:rsid w:val="00EE66C4"/>
    <w:rsid w:val="00F055D1"/>
    <w:rsid w:val="00F067E6"/>
    <w:rsid w:val="00F22264"/>
    <w:rsid w:val="00F2564D"/>
    <w:rsid w:val="00F357DB"/>
    <w:rsid w:val="00F35B05"/>
    <w:rsid w:val="00F37E01"/>
    <w:rsid w:val="00F413D9"/>
    <w:rsid w:val="00F5135F"/>
    <w:rsid w:val="00F51A63"/>
    <w:rsid w:val="00F51F78"/>
    <w:rsid w:val="00F52E4B"/>
    <w:rsid w:val="00F61DA2"/>
    <w:rsid w:val="00F83091"/>
    <w:rsid w:val="00F86F47"/>
    <w:rsid w:val="00F90B64"/>
    <w:rsid w:val="00FB2F0F"/>
    <w:rsid w:val="00FB5086"/>
    <w:rsid w:val="00FB5411"/>
    <w:rsid w:val="00FB6392"/>
    <w:rsid w:val="00FC69B0"/>
    <w:rsid w:val="00FD3C70"/>
    <w:rsid w:val="00FD6820"/>
    <w:rsid w:val="00FE12D8"/>
    <w:rsid w:val="00FE6680"/>
    <w:rsid w:val="00FF673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F66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Id18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Id26" /><Relationship Type="http://schemas.openxmlformats.org/officeDocument/2006/relationships/hyperlink" Target="https://www.fass.se/LIF/result?query=trimetoprim&amp;userType=0" TargetMode="External" Id="rId39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Id21" /><Relationship Type="http://schemas.openxmlformats.org/officeDocument/2006/relationships/hyperlink" Target="https://janusmed.se/fosterpaverkan" TargetMode="External" Id="rId34" /><Relationship Type="http://schemas.openxmlformats.org/officeDocument/2006/relationships/hyperlink" Target="https://janusmed.se/fosterpaverkan" TargetMode="External" Id="rId42" /><Relationship Type="http://schemas.openxmlformats.org/officeDocument/2006/relationships/hyperlink" Target="https://www.fass.se/LIF/result?query=cefixim&amp;userType=2" TargetMode="External" Id="rId47" /><Relationship Type="http://schemas.openxmlformats.org/officeDocument/2006/relationships/hyperlink" Target="https://www.fass.se/LIF/substance?userType=0&amp;substanceId=IDE4POCIU9JSTVERT1" TargetMode="External" Id="rId50" /><Relationship Type="http://schemas.openxmlformats.org/officeDocument/2006/relationships/hyperlink" Target="http://www.fass.se" TargetMode="External" Id="rId55" /><Relationship Type="http://schemas.openxmlformats.org/officeDocument/2006/relationships/hyperlink" Target="https://www.folkhalsomyndigheten.se/contentassets/246aa17721b44c5380a0117f6d0aba40/behandlingsrekommendationer-oppenvard.pdf" TargetMode="External" Id="rId63" /><Relationship Type="http://schemas.openxmlformats.org/officeDocument/2006/relationships/hyperlink" Target="https://insidan.vgregion.se/forvaltningar/regionhalsan/vard/barnmorskemottagningarochgynekologi/bmm/graviditet/patientinformation-bmm/m5/" TargetMode="External" Id="rId68" /><Relationship Type="http://schemas.openxmlformats.org/officeDocument/2006/relationships/theme" Target="theme/theme1.xml" Id="rId76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msk10352-1466081082-25/surrogate/Smittskyddsblad%20ESBL%20patientinformation.pdf" TargetMode="External" Id="rId71" /><Relationship Type="http://schemas.openxmlformats.org/officeDocument/2006/relationships/footer" Target="footer3.xml" Id="rId16" /><Relationship Type="http://schemas.openxmlformats.org/officeDocument/2006/relationships/package" Target="embeddings/Microsoft_Visio_Drawing.vsdx" Id="rId29" /><Relationship Type="http://schemas.openxmlformats.org/officeDocument/2006/relationships/endnotes" Target="endnotes.xml" Id="rId11" /><Relationship Type="http://schemas.openxmlformats.org/officeDocument/2006/relationships/hyperlink" Target="https://alfresco-offentlig.vgregion.se/alfresco/service/vgr/storage/node/content/47985/Grupp%20B-streptokocker%20under%20graviditet%20och%20f%c3%b6rlossning.pdf?a=false&amp;guest=true" TargetMode="External" Id="rId24" /><Relationship Type="http://schemas.openxmlformats.org/officeDocument/2006/relationships/hyperlink" Target="https://janusmed.se/fosterpaverkan" TargetMode="External" Id="rId32" /><Relationship Type="http://schemas.openxmlformats.org/officeDocument/2006/relationships/hyperlink" Target="https://janusmed.se/fosterpaverkan" TargetMode="External" Id="rId37" /><Relationship Type="http://schemas.openxmlformats.org/officeDocument/2006/relationships/hyperlink" Target="https://janusmed.se/fosterpaverkan" TargetMode="External" Id="rId40" /><Relationship Type="http://schemas.openxmlformats.org/officeDocument/2006/relationships/hyperlink" Target="https://www.fass.se/LIF/substance?userType=0&amp;substanceId=IDE4POF9UATSTVERT1" TargetMode="External" Id="rId45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53" /><Relationship Type="http://schemas.openxmlformats.org/officeDocument/2006/relationships/hyperlink" Target="http://www.janusinfo.se" TargetMode="External" Id="rId58" /><Relationship Type="http://schemas.openxmlformats.org/officeDocument/2006/relationships/hyperlink" Target="https://reklistan.vgregion.se/" TargetMode="External" Id="rId66" /><Relationship Type="http://schemas.openxmlformats.org/officeDocument/2006/relationships/hyperlink" Target="https://mellanarkiv-offentlig.vgregion.se/alfresco/s/archive/stream/public/v1/source/available/SOFIA/SMSK10352-1466081082-141/SURROGATE/Smittskyddsblad%20VRE%20patientinformation.pdf" TargetMode="External" Id="rId74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regionhalsan/vard/barnmorskemottagningarochgynekologi/bmm/graviditet/patientinformation-bmm/m5/" TargetMode="External" Id="rId23" /><Relationship Type="http://schemas.openxmlformats.org/officeDocument/2006/relationships/image" Target="media/image3.emf" Id="rId28" /><Relationship Type="http://schemas.openxmlformats.org/officeDocument/2006/relationships/hyperlink" Target="http://www.fass.se/LIF/product?userType=0&amp;nplId=19980206000012" TargetMode="External" Id="rId36" /><Relationship Type="http://schemas.openxmlformats.org/officeDocument/2006/relationships/hyperlink" Target="https://www.fass.se/LIF/substance?userType=0&amp;substanceId=IDE4POCIU9JV1VERT1" TargetMode="External" Id="rId49" /><Relationship Type="http://schemas.openxmlformats.org/officeDocument/2006/relationships/hyperlink" Target="https://www.medscinet.se/infpreg/healthcareinfoMore.aspx?topic=36" TargetMode="External" Id="rId57" /><Relationship Type="http://schemas.openxmlformats.org/officeDocument/2006/relationships/hyperlink" Target="https://mellanarkiv-offentlig.vgregion.se/alfresco/s/archive/stream/public/v1/source/available/sofia/skas9716-1940753776-177/surrogate/K%c3%b6nsstympade%20kvinnor%20inom%20m%c3%b6drah%c3%a4lsov%c3%a5rd%20(BMM%20och%20UM)%2c%20f%c3%b6rlossning%20och%20BB%20-%20handl%c3%a4ggning.pdf" TargetMode="External" Id="rId61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47985/Grupp%20B-streptokocker%20under%20graviditet%20och%20f%c3%b6rlossning.pdf?a=false&amp;guest=true" TargetMode="External" Id="rId19" /><Relationship Type="http://schemas.openxmlformats.org/officeDocument/2006/relationships/hyperlink" Target="https://janusmed.se/fosterpaverkan" TargetMode="External" Id="rId31" /><Relationship Type="http://schemas.openxmlformats.org/officeDocument/2006/relationships/hyperlink" Target="https://janusmed.se/fosterpaverkan" TargetMode="External" Id="rId44" /><Relationship Type="http://schemas.openxmlformats.org/officeDocument/2006/relationships/hyperlink" Target="https://mellanarkiv-offentlig.vgregion.se/alfresco/s/archive/stream/public/v1/source/available/sofia/nu10091-413172894-135/surrogate/Urinv%c3%a4gsinfektion%20(UVI)%20och%20asymtomatisk%20bakteriuri%20(ABU)%20under%20graviditet.pdf" TargetMode="External" Id="rId52" /><Relationship Type="http://schemas.openxmlformats.org/officeDocument/2006/relationships/hyperlink" Target="https://mellanarkiv-offentlig.vgregion.se/alfresco/s/archive/stream/public/v1/source/available/sofia/skas9716-1940753776-103/surrogate/Diabetes%20mellitus%20typ%201%20och%202%20under%20graviditet%20-%20behandling.pdf" TargetMode="External" Id="rId60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p%c3%a5%20barnmorskemottagningar%2c%20VGR.pdf" TargetMode="External" Id="rId65" /><Relationship Type="http://schemas.openxmlformats.org/officeDocument/2006/relationships/hyperlink" Target="https://mellanarkiv-offentlig.vgregion.se/alfresco/s/archive/stream/public/v1/source/available/sofia/smsk10352-1466081082-84/surrogate/Smittskyddsblad%20MRSA%20patientinformation.pdf" TargetMode="External" Id="rId73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1177.se/Vastra-Gotaland/Fakta-och-rad/Sjukdomar/Grupp-B-streptokocker/" TargetMode="External" Id="rId22" /><Relationship Type="http://schemas.openxmlformats.org/officeDocument/2006/relationships/hyperlink" Target="https://alfresco-offentlig.vgregion.se/alfresco/service/vgr/storage/node/content/47985/Grupp%20B-streptokocker%20under%20graviditet%20och%20f%c3%b6rlossning.pdf?a=false&amp;guest=true" TargetMode="External" Id="rId27" /><Relationship Type="http://schemas.openxmlformats.org/officeDocument/2006/relationships/hyperlink" Target="http://www.fass.se/LIF/product?userType=0&amp;nplId=19580320000013" TargetMode="External" Id="rId30" /><Relationship Type="http://schemas.openxmlformats.org/officeDocument/2006/relationships/hyperlink" Target="https://janusmed.se/fosterpaverkan" TargetMode="External" Id="rId35" /><Relationship Type="http://schemas.openxmlformats.org/officeDocument/2006/relationships/hyperlink" Target="https://www.fass.se/LIF/result?query=cefadroxil&amp;userType=0" TargetMode="External" Id="rId43" /><Relationship Type="http://schemas.openxmlformats.org/officeDocument/2006/relationships/hyperlink" Target="https://www.fass.se/LIF/substance?userType=0&amp;substanceId=IDE4POFJUB1AXVERT1" TargetMode="External" Id="rId48" /><Relationship Type="http://schemas.openxmlformats.org/officeDocument/2006/relationships/hyperlink" Target="http://www.infpreg.se" TargetMode="External" Id="rId56" /><Relationship Type="http://schemas.openxmlformats.org/officeDocument/2006/relationships/hyperlink" Target="https://vardpersonal.1177.se/Vastra-Gotaland/kunskapsstod/kliniska-kunskapsstod/urinvagsinfektion-under-graviditet/?selectionCode=profession_primarvard" TargetMode="External" Id="rId64" /><Relationship Type="http://schemas.openxmlformats.org/officeDocument/2006/relationships/hyperlink" Target="https://www.1177.se/Vastra-Gotaland/Fakta-och-rad/Sjukdomar/Urinvagsinfektion/" TargetMode="External" Id="rId69" /><Relationship Type="http://schemas.openxmlformats.org/officeDocument/2006/relationships/settings" Target="settings.xml" Id="rId8" /><Relationship Type="http://schemas.openxmlformats.org/officeDocument/2006/relationships/hyperlink" Target="https://www.socialstyrelsen.se/globalassets/sharepoint-dokument/artikelkatalog/ovrigt/2008-130-7_20081307.pdf" TargetMode="External" Id="rId51" /><Relationship Type="http://schemas.openxmlformats.org/officeDocument/2006/relationships/hyperlink" Target="https://mellanarkiv-offentlig.vgregion.se/alfresco/s/archive/stream/public/v1/source/available/SOFIA/SMSK10352-1466081082-22/SURROGATE/Smittskyddsblad%20ESBL-carba%20patientinformation.pdf" TargetMode="External" Id="rId72" /><Relationship Type="http://schemas.openxmlformats.org/officeDocument/2006/relationships/header" Target="header1.xml" Id="rId12" /><Relationship Type="http://schemas.openxmlformats.org/officeDocument/2006/relationships/hyperlink" Target="http://www.anvisningar.se/Anvisningar/Klinisk-mikrobiologi/U/Urinodling-rutinodling-kastat-prov-mittstraleprov-KAD/" TargetMode="External" Id="rId17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Id25" /><Relationship Type="http://schemas.openxmlformats.org/officeDocument/2006/relationships/hyperlink" Target="http://www.fass.se/LIF/product?userType=0&amp;nplId=19771216000013" TargetMode="External" Id="rId33" /><Relationship Type="http://schemas.openxmlformats.org/officeDocument/2006/relationships/hyperlink" Target="https://janusmed.se/fosterpaverkan" TargetMode="External" Id="rId38" /><Relationship Type="http://schemas.openxmlformats.org/officeDocument/2006/relationships/hyperlink" Target="https://www.fass.se/LIF/substance?userType=2&amp;substanceId=IDE4POFMUB3R3VERT1" TargetMode="External" Id="rId46" /><Relationship Type="http://schemas.openxmlformats.org/officeDocument/2006/relationships/hyperlink" Target="https://mellanarkiv-offentlig.vgregion.se/alfresco/s/archive/stream/public/v1/source/available/sofia/rhs9927-391389789-79/surrogate/MRB%20BMM%20VGR%202022-03-15.pdf" TargetMode="External" Id="rId59" /><Relationship Type="http://schemas.openxmlformats.org/officeDocument/2006/relationships/hyperlink" Target="http://www.1177.se/Vastra-Gotaland/Fakta-och-rad/Sjukdomar/Grupp-B-streptokocker/" TargetMode="External" Id="rId67" /><Relationship Type="http://schemas.openxmlformats.org/officeDocument/2006/relationships/hyperlink" Target="https://mellanarkiv-offentlig.vgregion.se/alfresco/s/archive/stream/public/v1/source/available/SOFIA/SKAS9716-1940753776-145/SURROGATE/Grupp%20B-streptokocker%20under%20graviditet%20och%20f%c3%b6rlossning.pdf" TargetMode="External" Id="rId20" /><Relationship Type="http://schemas.openxmlformats.org/officeDocument/2006/relationships/hyperlink" Target="https://www.fass.se/LIF/product?userType=0&amp;nplId=19580320000013" TargetMode="External" Id="rId41" /><Relationship Type="http://schemas.openxmlformats.org/officeDocument/2006/relationships/hyperlink" Target="https://mellanarkiv-offentlig.vgregion.se/alfresco/s/archive/stream/public/v1/source/available/SOFIA/SKAS9716-1940753776-145/SURROGATE/Grupp%20B-streptokocker%20under%20graviditet%20och%20f%c3%b6rlossning.pdf" TargetMode="External" Id="rId54" /><Relationship Type="http://schemas.openxmlformats.org/officeDocument/2006/relationships/hyperlink" Target="https://mellanarkiv-offentlig.vgregion.se/alfresco/s/archive/stream/public/v1/source/available/sofia/ssn11760-725702066-77/surrogate/Terapir%C3%A5d%20generell%20licens%20ceftibuten%20och%20cefixim.pdf" TargetMode="External" Id="rId62" /><Relationship Type="http://schemas.openxmlformats.org/officeDocument/2006/relationships/hyperlink" Target="https://mellanarkiv-offentlig.vgregion.se/alfresco/s/archive/stream/public/v1/source/available/SOFIA/RHS7493-1527062561-326/SURROGATE/GBS%20under%20graviditet%20-%20Svenska.pdf" TargetMode="External" Id="rId70" /><Relationship Type="http://schemas.openxmlformats.org/officeDocument/2006/relationships/fontTable" Target="fontTable.xml" Id="rId75" /><Relationship Type="http://schemas.openxmlformats.org/officeDocument/2006/relationships/numbering" Target="numbering.xml" Id="rId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183</TotalTime>
  <Pages>6</Pages>
  <Words>936</Words>
  <Characters>13582</Characters>
  <Application>Microsoft Office Word</Application>
  <DocSecurity>0</DocSecurity>
  <Lines>113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UVI och ABU - diagnostik och behandling under graviditet</dc:title>
  <dc:subject/>
  <dc:creator>patrik.jens.johansson@vgregion.se</dc:creator>
  <keywords/>
  <lastModifiedBy>Pernilla Käll Borg</lastModifiedBy>
  <revision>121</revision>
  <lastPrinted>2023-08-30T11:36:00.0000000Z</lastPrinted>
  <dcterms:created xsi:type="dcterms:W3CDTF">2022-03-07T08:49:00.0000000Z</dcterms:created>
  <dcterms:modified xsi:type="dcterms:W3CDTF">2025-06-04T08:47:00.0000000Z</dcterms:modified>
</coreProperties>
</file>