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56A748" w14:textId="77777777" w:rsidR="004E7A62" w:rsidRDefault="004E7A62" w:rsidP="00F35B05">
      <w:pPr>
        <w:pStyle w:val="Rubrik2"/>
        <w:sectPr w:rsidR="004E7A62" w:rsidSect="004E7A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547B636" w14:textId="0564F0DB" w:rsidR="00F71BA0" w:rsidRDefault="00F71BA0" w:rsidP="00F71BA0">
      <w:pPr>
        <w:pStyle w:val="Rubrik1"/>
      </w:pPr>
      <w:proofErr w:type="spellStart"/>
      <w:r>
        <w:t>Laparotomi</w:t>
      </w:r>
      <w:proofErr w:type="spellEnd"/>
      <w:r>
        <w:t xml:space="preserve"> benign, gynekologisk - omvårdnad</w:t>
      </w:r>
    </w:p>
    <w:p w14:paraId="2A5C4794" w14:textId="545B1529" w:rsidR="004E7A62" w:rsidRPr="004E7A62" w:rsidRDefault="004E7A62" w:rsidP="00F71BA0">
      <w:pPr>
        <w:pStyle w:val="Rubrik2"/>
      </w:pPr>
      <w:r w:rsidRPr="004E7A62">
        <w:t>Revideringar i denna version</w:t>
      </w:r>
    </w:p>
    <w:p w14:paraId="04A6E2EB" w14:textId="1057A7FA" w:rsidR="004E7A62" w:rsidRPr="004E7A62" w:rsidRDefault="004E7A62" w:rsidP="00B75B9F">
      <w:pPr>
        <w:rPr>
          <w:rFonts w:ascii="Arial" w:hAnsi="Arial" w:cs="Arial"/>
          <w:sz w:val="20"/>
          <w:szCs w:val="20"/>
        </w:rPr>
      </w:pPr>
      <w:r w:rsidRPr="004E7A62">
        <w:rPr>
          <w:highlight w:val="yellow"/>
        </w:rPr>
        <w:t>Revidering markerad med gult</w:t>
      </w:r>
      <w:r w:rsidRPr="004E7A62">
        <w:t>.</w:t>
      </w:r>
    </w:p>
    <w:p w14:paraId="115BFA83" w14:textId="77777777" w:rsidR="004E7A62" w:rsidRPr="004E7A62" w:rsidRDefault="004E7A62" w:rsidP="00F71BA0">
      <w:pPr>
        <w:pStyle w:val="Rubrik2"/>
      </w:pPr>
      <w:r w:rsidRPr="004E7A62">
        <w:t>Bakgrund, syfte och mål</w:t>
      </w:r>
    </w:p>
    <w:p w14:paraId="4F9A7B57" w14:textId="5F28B604" w:rsidR="004E7A62" w:rsidRPr="004E7A62" w:rsidRDefault="004E7A62" w:rsidP="00B75B9F">
      <w:pPr>
        <w:rPr>
          <w:rFonts w:ascii="Arial" w:hAnsi="Arial" w:cs="Arial"/>
          <w:sz w:val="20"/>
          <w:szCs w:val="20"/>
        </w:rPr>
      </w:pPr>
      <w:r w:rsidRPr="004E7A62">
        <w:t xml:space="preserve">Omvårdnadsrutin för patienter som opereras med </w:t>
      </w:r>
      <w:proofErr w:type="spellStart"/>
      <w:r w:rsidRPr="004E7A62">
        <w:t>lapar</w:t>
      </w:r>
      <w:r w:rsidR="00F83747">
        <w:t>o</w:t>
      </w:r>
      <w:r w:rsidRPr="004E7A62">
        <w:t>tomi</w:t>
      </w:r>
      <w:proofErr w:type="spellEnd"/>
      <w:r w:rsidRPr="004E7A62">
        <w:t xml:space="preserve">. </w:t>
      </w:r>
    </w:p>
    <w:p w14:paraId="747A9FDB" w14:textId="77777777" w:rsidR="004E7A62" w:rsidRPr="004E7A62" w:rsidRDefault="004E7A62" w:rsidP="0074596F">
      <w:pPr>
        <w:pStyle w:val="Rubrik2"/>
      </w:pPr>
      <w:r w:rsidRPr="004E7A62">
        <w:t>Arbetsbeskrivning</w:t>
      </w:r>
    </w:p>
    <w:p w14:paraId="1F5379F0" w14:textId="77777777" w:rsidR="004E7A62" w:rsidRPr="004E7A62" w:rsidRDefault="004E7A62" w:rsidP="0074596F">
      <w:pPr>
        <w:pStyle w:val="Rubrik2"/>
      </w:pPr>
      <w:r w:rsidRPr="004E7A62">
        <w:t xml:space="preserve">Innan patienten kommer till avdelning </w:t>
      </w:r>
    </w:p>
    <w:p w14:paraId="39501BFE" w14:textId="4D72D7F7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F83747">
        <w:t xml:space="preserve">Tillsammans med kallelsen skickas </w:t>
      </w:r>
      <w:hyperlink r:id="rId17" w:history="1">
        <w:r w:rsidR="00486B67" w:rsidRPr="00B72D8A">
          <w:rPr>
            <w:rStyle w:val="Hyperlnk"/>
          </w:rPr>
          <w:t xml:space="preserve">Information till dig som ska göra en operation via </w:t>
        </w:r>
        <w:proofErr w:type="spellStart"/>
        <w:r w:rsidR="00486B67" w:rsidRPr="00B72D8A">
          <w:rPr>
            <w:rStyle w:val="Hyperlnk"/>
          </w:rPr>
          <w:t>buksnitt</w:t>
        </w:r>
        <w:proofErr w:type="spellEnd"/>
      </w:hyperlink>
      <w:r w:rsidRPr="00F83747">
        <w:t>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514EBCB5" w14:textId="77777777" w:rsidR="004E7A62" w:rsidRPr="004E7A62" w:rsidRDefault="004E7A62" w:rsidP="0074596F">
      <w:pPr>
        <w:pStyle w:val="Rubrik2"/>
      </w:pPr>
      <w:r w:rsidRPr="004E7A62">
        <w:t xml:space="preserve">Ankomstdagen </w:t>
      </w:r>
    </w:p>
    <w:p w14:paraId="26252866" w14:textId="517DA206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Prover enligt styrdokument, (</w:t>
      </w:r>
      <w:proofErr w:type="spellStart"/>
      <w:r w:rsidRPr="004E7A62">
        <w:t>elstatus</w:t>
      </w:r>
      <w:proofErr w:type="spellEnd"/>
      <w:r w:rsidRPr="004E7A62">
        <w:t xml:space="preserve"> tas på grund av att planerat ingrepp innebär stor vätske</w:t>
      </w:r>
      <w:r w:rsidRPr="004E7A62">
        <w:softHyphen/>
        <w:t xml:space="preserve">omsättning) för övrigt var god se styrdokument </w:t>
      </w:r>
      <w:hyperlink r:id="rId18" w:history="1">
        <w:r w:rsidRPr="006D0C6D">
          <w:rPr>
            <w:rStyle w:val="Hyperlnk"/>
          </w:rPr>
          <w:t>Oper</w:t>
        </w:r>
        <w:r w:rsidR="008F60F6" w:rsidRPr="006D0C6D">
          <w:rPr>
            <w:rStyle w:val="Hyperlnk"/>
          </w:rPr>
          <w:softHyphen/>
        </w:r>
        <w:r w:rsidRPr="006D0C6D">
          <w:rPr>
            <w:rStyle w:val="Hyperlnk"/>
          </w:rPr>
          <w:t>ation i sluten vård – provtagning och förbere</w:t>
        </w:r>
        <w:r w:rsidRPr="006D0C6D">
          <w:rPr>
            <w:rStyle w:val="Hyperlnk"/>
          </w:rPr>
          <w:softHyphen/>
          <w:t>delser</w:t>
        </w:r>
      </w:hyperlink>
      <w:r w:rsidRPr="004E7A62">
        <w:t>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7A8B8AE5" w14:textId="77777777" w:rsidR="004E7A62" w:rsidRPr="004E7A62" w:rsidRDefault="004E7A62" w:rsidP="001C7E0B">
      <w:pPr>
        <w:pStyle w:val="MellanrubrikVGR"/>
      </w:pPr>
      <w:r w:rsidRPr="004E7A62">
        <w:t xml:space="preserve">Speciell information av barnmorska eller sjuksköterska </w:t>
      </w:r>
    </w:p>
    <w:p w14:paraId="565C7C16" w14:textId="77777777" w:rsidR="004E7A62" w:rsidRPr="00A736ED" w:rsidRDefault="004E7A62" w:rsidP="00A736ED">
      <w:pPr>
        <w:rPr>
          <w:b/>
          <w:bCs/>
          <w:i/>
          <w:iCs/>
        </w:rPr>
      </w:pPr>
      <w:r w:rsidRPr="00A736ED">
        <w:rPr>
          <w:b/>
          <w:bCs/>
          <w:i/>
          <w:iCs/>
        </w:rPr>
        <w:t xml:space="preserve">Information/undervisning </w:t>
      </w:r>
    </w:p>
    <w:p w14:paraId="6F8A0E3C" w14:textId="2192E2E4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Operationen sker i narkos.</w:t>
      </w:r>
      <w:r w:rsidR="00664C78">
        <w:br/>
      </w:r>
      <w:r w:rsidRPr="004E7A62">
        <w:t>Operationen sker via buken.</w:t>
      </w:r>
      <w:r w:rsidR="00664C78">
        <w:br/>
      </w:r>
      <w:r w:rsidRPr="004E7A62">
        <w:t>Operationen tar cirka 1–3 timmar.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1E50FDE6" w14:textId="77777777" w:rsidR="004E7A62" w:rsidRPr="00A736ED" w:rsidRDefault="004E7A62" w:rsidP="00A736ED">
      <w:pPr>
        <w:rPr>
          <w:b/>
          <w:bCs/>
          <w:i/>
          <w:iCs/>
        </w:rPr>
      </w:pPr>
      <w:r w:rsidRPr="00A736ED">
        <w:rPr>
          <w:b/>
          <w:bCs/>
          <w:i/>
          <w:iCs/>
        </w:rPr>
        <w:t xml:space="preserve">Smärta/sinnesintryck </w:t>
      </w:r>
    </w:p>
    <w:p w14:paraId="24291BD3" w14:textId="77777777" w:rsidR="004E7A62" w:rsidRPr="004E7A62" w:rsidRDefault="004E7A62" w:rsidP="00A736ED">
      <w:r w:rsidRPr="004E7A62">
        <w:t>Smärtor förekommer efter operationen och vi strävar efter att förebygga och lindra dem.</w:t>
      </w:r>
    </w:p>
    <w:p w14:paraId="747233C8" w14:textId="4F0A3580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Information om VAS och om eventuell morfinspinal.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5C3974D8" w14:textId="77777777" w:rsidR="004E7A62" w:rsidRPr="00A736ED" w:rsidRDefault="004E7A62" w:rsidP="00A736ED">
      <w:pPr>
        <w:rPr>
          <w:b/>
          <w:bCs/>
          <w:i/>
          <w:iCs/>
        </w:rPr>
      </w:pPr>
      <w:r w:rsidRPr="00A736ED">
        <w:rPr>
          <w:b/>
          <w:bCs/>
          <w:i/>
          <w:iCs/>
        </w:rPr>
        <w:lastRenderedPageBreak/>
        <w:t xml:space="preserve">Nutrition </w:t>
      </w:r>
    </w:p>
    <w:p w14:paraId="23445F9B" w14:textId="77777777" w:rsidR="004E7A62" w:rsidRPr="004E7A62" w:rsidRDefault="004E7A62" w:rsidP="00A736ED">
      <w:r w:rsidRPr="004E7A62">
        <w:t xml:space="preserve">Efter operationen kan illamående förekomma och medicin erbjuds efter behov. </w:t>
      </w:r>
    </w:p>
    <w:p w14:paraId="5CB28D17" w14:textId="738D29FE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Efter operationen får patienten vanlig mat om hon så önskar.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48DB8A11" w14:textId="77777777" w:rsidR="004E7A62" w:rsidRPr="00A736ED" w:rsidRDefault="004E7A62" w:rsidP="00A736ED">
      <w:pPr>
        <w:rPr>
          <w:b/>
          <w:bCs/>
          <w:i/>
          <w:iCs/>
        </w:rPr>
      </w:pPr>
      <w:r w:rsidRPr="00A736ED">
        <w:rPr>
          <w:b/>
          <w:bCs/>
          <w:i/>
          <w:iCs/>
        </w:rPr>
        <w:t xml:space="preserve">Elimination </w:t>
      </w:r>
    </w:p>
    <w:p w14:paraId="294C786E" w14:textId="77777777" w:rsidR="004E7A62" w:rsidRPr="004E7A62" w:rsidRDefault="004E7A62" w:rsidP="00A736ED">
      <w:r w:rsidRPr="004E7A62">
        <w:t xml:space="preserve">Patienten har kateter under ingreppet och tills morgonen därpå. </w:t>
      </w:r>
    </w:p>
    <w:p w14:paraId="391C42C2" w14:textId="5CC13EAA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Ibland kan det vara svårt att "komma igång med magen” och hjälp med laxering erbjuds.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0C39D995" w14:textId="77777777" w:rsidR="004E7A62" w:rsidRPr="00A736ED" w:rsidRDefault="004E7A62" w:rsidP="00A736ED">
      <w:pPr>
        <w:rPr>
          <w:b/>
          <w:bCs/>
          <w:i/>
          <w:iCs/>
        </w:rPr>
      </w:pPr>
      <w:r w:rsidRPr="00A736ED">
        <w:rPr>
          <w:b/>
          <w:bCs/>
          <w:i/>
          <w:iCs/>
        </w:rPr>
        <w:t xml:space="preserve">Aktivitet </w:t>
      </w:r>
    </w:p>
    <w:p w14:paraId="225CD916" w14:textId="4D733B44" w:rsidR="004E7A62" w:rsidRPr="004E7A62" w:rsidRDefault="004E7A62" w:rsidP="00A736ED">
      <w:r w:rsidRPr="004E7A62">
        <w:t>Viktigt med tidig mobilisering för att undvika komplikationer såsom för</w:t>
      </w:r>
      <w:r w:rsidR="008F60F6">
        <w:softHyphen/>
      </w:r>
      <w:r w:rsidRPr="004E7A62">
        <w:t xml:space="preserve">stoppning, infektion, </w:t>
      </w:r>
    </w:p>
    <w:p w14:paraId="3F53C0B6" w14:textId="71F4CD08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 xml:space="preserve">blodpropp med mera. 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0B14E91A" w14:textId="77777777" w:rsidR="004E7A62" w:rsidRPr="007E0D59" w:rsidRDefault="004E7A62" w:rsidP="007E0D59">
      <w:pPr>
        <w:rPr>
          <w:b/>
          <w:bCs/>
          <w:i/>
          <w:iCs/>
        </w:rPr>
      </w:pPr>
      <w:r w:rsidRPr="007E0D59">
        <w:rPr>
          <w:b/>
          <w:bCs/>
          <w:i/>
          <w:iCs/>
        </w:rPr>
        <w:t xml:space="preserve">Samordning </w:t>
      </w:r>
    </w:p>
    <w:p w14:paraId="60E9BBE5" w14:textId="2EAF37B5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Vårdtid cirka 1–3 dagar.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01DA3C20" w14:textId="77777777" w:rsidR="004E7A62" w:rsidRPr="004E7A62" w:rsidRDefault="004E7A62" w:rsidP="007E0D59">
      <w:pPr>
        <w:pStyle w:val="MellanrubrikVGR"/>
      </w:pPr>
      <w:r w:rsidRPr="004E7A62">
        <w:t xml:space="preserve">Speciellt för läkare </w:t>
      </w:r>
    </w:p>
    <w:p w14:paraId="2C415BBD" w14:textId="77777777" w:rsidR="004E7A62" w:rsidRPr="004E7A62" w:rsidRDefault="004E7A62" w:rsidP="007E0D59">
      <w:r w:rsidRPr="004E7A62">
        <w:t>Kontroll av inremitterande läkares indikation och resonemang.</w:t>
      </w:r>
    </w:p>
    <w:p w14:paraId="62691968" w14:textId="77777777" w:rsidR="004E7A62" w:rsidRPr="004E7A62" w:rsidRDefault="004E7A62" w:rsidP="007E0D59">
      <w:r w:rsidRPr="004E7A62">
        <w:t>Är patienten operabel? Eventuell specialistkonsult (narkos, medicin etc.). EKG enligt styrdokument.</w:t>
      </w:r>
    </w:p>
    <w:p w14:paraId="7500A104" w14:textId="77777777" w:rsidR="004E7A62" w:rsidRPr="004E7A62" w:rsidRDefault="004E7A62" w:rsidP="007E0D59">
      <w:r w:rsidRPr="004E7A62">
        <w:t>Information om hur ingreppet går till.</w:t>
      </w:r>
    </w:p>
    <w:p w14:paraId="342E086C" w14:textId="77777777" w:rsidR="004E7A62" w:rsidRPr="004E7A62" w:rsidRDefault="004E7A62" w:rsidP="007E0D59">
      <w:r w:rsidRPr="004E7A62">
        <w:t xml:space="preserve">Diskussion om eventuellt borttagande av ovarier, om eventuell total eller subtotal hysterektomi </w:t>
      </w:r>
      <w:r w:rsidRPr="00653071">
        <w:t>samt borttagande av äggledare eller inte</w:t>
      </w:r>
      <w:r w:rsidRPr="004E7A62">
        <w:t>.</w:t>
      </w:r>
    </w:p>
    <w:p w14:paraId="2BD6A76D" w14:textId="63D48CBE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>Information om hur ingreppet påverkar vidare samliv.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64E1D03F" w14:textId="66AD5680" w:rsidR="004E7A62" w:rsidRPr="007E0D59" w:rsidRDefault="004E7A62" w:rsidP="007E0D59">
      <w:pPr>
        <w:rPr>
          <w:b/>
        </w:rPr>
      </w:pPr>
      <w:r w:rsidRPr="007E0D59">
        <w:rPr>
          <w:b/>
        </w:rPr>
        <w:t xml:space="preserve">Sedvanliga preoperativa förberedelser enligt </w:t>
      </w:r>
      <w:r w:rsidR="006D1C61" w:rsidRPr="005A792B">
        <w:rPr>
          <w:b/>
          <w:highlight w:val="yellow"/>
        </w:rPr>
        <w:t>narkosens styrdokument</w:t>
      </w:r>
      <w:r w:rsidRPr="005A792B">
        <w:rPr>
          <w:b/>
          <w:highlight w:val="yellow"/>
        </w:rPr>
        <w:t xml:space="preserve"> </w:t>
      </w:r>
      <w:hyperlink r:id="rId19" w:history="1">
        <w:r w:rsidR="006D1C61" w:rsidRPr="005A792B">
          <w:rPr>
            <w:rStyle w:val="Hyperlnk"/>
            <w:b/>
            <w:highlight w:val="yellow"/>
          </w:rPr>
          <w:t xml:space="preserve">Provtagning – </w:t>
        </w:r>
        <w:proofErr w:type="spellStart"/>
        <w:r w:rsidR="006D1C61" w:rsidRPr="005A792B">
          <w:rPr>
            <w:rStyle w:val="Hyperlnk"/>
            <w:b/>
            <w:highlight w:val="yellow"/>
          </w:rPr>
          <w:t>preoperativ</w:t>
        </w:r>
        <w:proofErr w:type="spellEnd"/>
      </w:hyperlink>
      <w:r w:rsidR="006D1C61">
        <w:rPr>
          <w:b/>
        </w:rPr>
        <w:t>.</w:t>
      </w:r>
    </w:p>
    <w:p w14:paraId="5D957DAE" w14:textId="2B246599" w:rsidR="004E7A62" w:rsidRPr="004E7A62" w:rsidRDefault="004E7A62" w:rsidP="00F83747">
      <w:pPr>
        <w:rPr>
          <w:rFonts w:ascii="Arial" w:hAnsi="Arial" w:cs="Arial"/>
          <w:sz w:val="20"/>
          <w:szCs w:val="20"/>
        </w:rPr>
      </w:pPr>
      <w:r w:rsidRPr="004E7A62">
        <w:t xml:space="preserve">Eventuell trombosprofylax ges enligt styrdokument, </w:t>
      </w:r>
      <w:r w:rsidRPr="00653071">
        <w:t>oftast operations</w:t>
      </w:r>
      <w:r w:rsidR="008F60F6">
        <w:softHyphen/>
      </w:r>
      <w:r w:rsidRPr="00653071">
        <w:t>dagens kväll</w:t>
      </w:r>
      <w:r w:rsidR="00702C26">
        <w:t xml:space="preserve">, </w:t>
      </w:r>
      <w:r w:rsidR="00702C26" w:rsidRPr="00FB69B3">
        <w:t>tidigast 6 timmar efter operationens slut.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4B036436" w14:textId="77777777" w:rsidR="004E7A62" w:rsidRPr="004E7A62" w:rsidRDefault="004E7A62" w:rsidP="0074596F">
      <w:pPr>
        <w:pStyle w:val="Rubrik2"/>
      </w:pPr>
      <w:r w:rsidRPr="004E7A62">
        <w:t xml:space="preserve">Operationsdagen </w:t>
      </w:r>
    </w:p>
    <w:p w14:paraId="10A9E36B" w14:textId="3E4D32E7" w:rsidR="004E7A62" w:rsidRPr="004E7A62" w:rsidRDefault="004E7A62" w:rsidP="00034B4F">
      <w:pPr>
        <w:rPr>
          <w:rFonts w:ascii="Arial" w:hAnsi="Arial"/>
          <w:b/>
          <w:sz w:val="20"/>
          <w:szCs w:val="20"/>
        </w:rPr>
      </w:pPr>
      <w:proofErr w:type="spellStart"/>
      <w:r w:rsidRPr="007E0D59">
        <w:rPr>
          <w:b/>
        </w:rPr>
        <w:t>Preoperativt</w:t>
      </w:r>
      <w:proofErr w:type="spellEnd"/>
      <w:r w:rsidRPr="007E0D59">
        <w:rPr>
          <w:b/>
        </w:rPr>
        <w:t xml:space="preserve"> enligt vårdplan </w:t>
      </w:r>
      <w:hyperlink r:id="rId20" w:history="1">
        <w:r w:rsidRPr="008D54A4">
          <w:rPr>
            <w:rStyle w:val="Hyperlnk"/>
            <w:b/>
          </w:rPr>
          <w:t>Operation i sluten vård – provtagning och förberedelser</w:t>
        </w:r>
      </w:hyperlink>
      <w:r w:rsidR="00034B4F" w:rsidRPr="008D54A4">
        <w:rPr>
          <w:b/>
        </w:rPr>
        <w:t>.</w:t>
      </w:r>
      <w:r w:rsidRPr="004E7A62">
        <w:rPr>
          <w:rFonts w:ascii="Arial" w:hAnsi="Arial"/>
          <w:b/>
          <w:sz w:val="20"/>
          <w:szCs w:val="20"/>
        </w:rPr>
        <w:t xml:space="preserve"> </w:t>
      </w:r>
    </w:p>
    <w:p w14:paraId="6086482D" w14:textId="77777777" w:rsidR="004E7A62" w:rsidRPr="004E7A62" w:rsidRDefault="004E7A62" w:rsidP="0074596F">
      <w:pPr>
        <w:pStyle w:val="Rubrik2"/>
      </w:pPr>
      <w:r w:rsidRPr="004E7A62">
        <w:t xml:space="preserve">Postoperativt </w:t>
      </w:r>
    </w:p>
    <w:p w14:paraId="1A8BCB0E" w14:textId="77777777" w:rsidR="004E7A62" w:rsidRPr="004E7A62" w:rsidRDefault="004E7A62" w:rsidP="007E0D59">
      <w:pPr>
        <w:pStyle w:val="MellanrubrikVGR"/>
      </w:pPr>
      <w:r w:rsidRPr="004E7A62">
        <w:t xml:space="preserve">Observation </w:t>
      </w:r>
    </w:p>
    <w:p w14:paraId="7FF9905A" w14:textId="77777777" w:rsidR="004E7A62" w:rsidRPr="004E7A62" w:rsidRDefault="004E7A62" w:rsidP="007E0D59">
      <w:r w:rsidRPr="004E7A62">
        <w:t>Vid ankomsten till avdelningen kontroll av allmäntillstånd.</w:t>
      </w:r>
    </w:p>
    <w:p w14:paraId="2423DCB6" w14:textId="77777777" w:rsidR="004E7A62" w:rsidRPr="004E7A62" w:rsidRDefault="004E7A62" w:rsidP="007E0D59">
      <w:r w:rsidRPr="004E7A62">
        <w:lastRenderedPageBreak/>
        <w:t>Kontroll av förband (förstärk vid behov) och vaginal blödning. Blödning eller flytning kan förekomma efter operationen.</w:t>
      </w:r>
    </w:p>
    <w:p w14:paraId="40F8DAA8" w14:textId="5F0DEDFD" w:rsidR="004E7A62" w:rsidRPr="004E7A62" w:rsidRDefault="00265C60" w:rsidP="00034B4F">
      <w:pPr>
        <w:rPr>
          <w:rFonts w:ascii="Arial" w:hAnsi="Arial" w:cs="Arial"/>
          <w:sz w:val="20"/>
          <w:szCs w:val="20"/>
        </w:rPr>
      </w:pPr>
      <w:r w:rsidRPr="00FB69B3">
        <w:t>Kontroll NEWS, ny vid behov och innan natten</w:t>
      </w:r>
      <w:r w:rsidR="004E7A62" w:rsidRPr="00FB69B3">
        <w:t>.</w:t>
      </w:r>
      <w:r w:rsidR="004E7A62" w:rsidRPr="004E7A62">
        <w:rPr>
          <w:rFonts w:ascii="Arial" w:hAnsi="Arial" w:cs="Arial"/>
          <w:sz w:val="20"/>
          <w:szCs w:val="20"/>
        </w:rPr>
        <w:t xml:space="preserve"> </w:t>
      </w:r>
    </w:p>
    <w:p w14:paraId="25E943BD" w14:textId="77777777" w:rsidR="004E7A62" w:rsidRPr="004E7A62" w:rsidRDefault="004E7A62" w:rsidP="007E0D59">
      <w:pPr>
        <w:pStyle w:val="MellanrubrikVGR"/>
      </w:pPr>
      <w:r w:rsidRPr="004E7A62">
        <w:t xml:space="preserve">Speciell omvårdnad </w:t>
      </w:r>
    </w:p>
    <w:p w14:paraId="00D861EF" w14:textId="7F77DC08" w:rsidR="004E7A62" w:rsidRPr="007E0D59" w:rsidRDefault="004E7A62" w:rsidP="007E0D59">
      <w:r w:rsidRPr="007E0D59">
        <w:t xml:space="preserve">Smärtbehandling enligt styrdokument </w:t>
      </w:r>
      <w:hyperlink r:id="rId21" w:history="1">
        <w:r w:rsidRPr="00325779">
          <w:rPr>
            <w:rStyle w:val="Hyperlnk"/>
          </w:rPr>
          <w:t>Smärtbehandling</w:t>
        </w:r>
        <w:r w:rsidR="008065F0" w:rsidRPr="00325779">
          <w:rPr>
            <w:rStyle w:val="Hyperlnk"/>
          </w:rPr>
          <w:t>,</w:t>
        </w:r>
        <w:r w:rsidRPr="00325779">
          <w:rPr>
            <w:rStyle w:val="Hyperlnk"/>
          </w:rPr>
          <w:t xml:space="preserve"> vuxna – postoperativ vård</w:t>
        </w:r>
      </w:hyperlink>
      <w:r w:rsidRPr="008065F0">
        <w:t xml:space="preserve"> </w:t>
      </w:r>
      <w:r w:rsidRPr="007E0D59">
        <w:t xml:space="preserve">alternativt morfinspinal. Om morfinspinal, kontroller enligt övervakningslista samt skötsel enligt narkosens direktiv. </w:t>
      </w:r>
    </w:p>
    <w:p w14:paraId="0831D11D" w14:textId="77777777" w:rsidR="004E7A62" w:rsidRPr="007E0D59" w:rsidRDefault="004E7A62" w:rsidP="007E0D59">
      <w:r w:rsidRPr="007E0D59">
        <w:t>Symtomlindring vid illamående enligt generella direktiv.</w:t>
      </w:r>
    </w:p>
    <w:p w14:paraId="1E177DC4" w14:textId="011CFEA7" w:rsidR="004E7A62" w:rsidRPr="004E7A62" w:rsidRDefault="004E7A62" w:rsidP="00034B4F">
      <w:pPr>
        <w:rPr>
          <w:rFonts w:ascii="Arial" w:hAnsi="Arial" w:cs="Arial"/>
          <w:sz w:val="20"/>
          <w:szCs w:val="20"/>
        </w:rPr>
      </w:pPr>
      <w:r w:rsidRPr="007E0D59">
        <w:t>Patienten får äta när hon så önskar.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06408114" w14:textId="77777777" w:rsidR="004E7A62" w:rsidRPr="004E7A62" w:rsidRDefault="004E7A62" w:rsidP="0074596F">
      <w:pPr>
        <w:pStyle w:val="Rubrik2"/>
      </w:pPr>
      <w:proofErr w:type="spellStart"/>
      <w:r w:rsidRPr="004E7A62">
        <w:t>Postop</w:t>
      </w:r>
      <w:proofErr w:type="spellEnd"/>
      <w:r w:rsidRPr="004E7A62">
        <w:t xml:space="preserve"> dag 1–2 – hemgång </w:t>
      </w:r>
    </w:p>
    <w:p w14:paraId="73A48A92" w14:textId="77777777" w:rsidR="004E7A62" w:rsidRPr="004E7A62" w:rsidRDefault="004E7A62" w:rsidP="007E0D59">
      <w:pPr>
        <w:pStyle w:val="MellanrubrikVGR"/>
      </w:pPr>
      <w:r w:rsidRPr="004E7A62">
        <w:t xml:space="preserve">Speciell omvårdnad </w:t>
      </w:r>
    </w:p>
    <w:p w14:paraId="0A64E69F" w14:textId="68D30B89" w:rsidR="004E7A62" w:rsidRPr="007E0D59" w:rsidRDefault="004E7A62" w:rsidP="007E0D59">
      <w:r w:rsidRPr="007E0D59">
        <w:t>Kl 06.00 eventuellt smärtlindring (viktigt för mobilisering). För övrigt smärtlindring enligt styrdoku</w:t>
      </w:r>
      <w:r w:rsidRPr="007E0D59">
        <w:softHyphen/>
        <w:t xml:space="preserve">ment </w:t>
      </w:r>
      <w:hyperlink r:id="rId22" w:history="1">
        <w:r w:rsidRPr="00533C73">
          <w:rPr>
            <w:rStyle w:val="Hyperlnk"/>
          </w:rPr>
          <w:t>Smärtbehandling av vuxna – postope</w:t>
        </w:r>
        <w:r w:rsidR="008F60F6" w:rsidRPr="00533C73">
          <w:rPr>
            <w:rStyle w:val="Hyperlnk"/>
          </w:rPr>
          <w:softHyphen/>
        </w:r>
        <w:r w:rsidRPr="00533C73">
          <w:rPr>
            <w:rStyle w:val="Hyperlnk"/>
          </w:rPr>
          <w:t>rativ vård</w:t>
        </w:r>
      </w:hyperlink>
      <w:r w:rsidRPr="007E0D59">
        <w:t>, alternativt morfinspinal. Skötsel enligt narko</w:t>
      </w:r>
      <w:r w:rsidRPr="007E0D59">
        <w:softHyphen/>
        <w:t>sens direktiv.</w:t>
      </w:r>
    </w:p>
    <w:p w14:paraId="5BF024AC" w14:textId="4A76F724" w:rsidR="004E7A62" w:rsidRPr="007E0D59" w:rsidRDefault="004E7A62" w:rsidP="007E0D59">
      <w:r w:rsidRPr="007E0D59">
        <w:t xml:space="preserve">Kl 06.00 kateter ut om normal urinmängd (minst 1 liter) och klar urin. Kontroller enligt styrdokument </w:t>
      </w:r>
      <w:hyperlink r:id="rId23" w:history="1">
        <w:r w:rsidRPr="00F0492E">
          <w:rPr>
            <w:rStyle w:val="Hyperlnk"/>
          </w:rPr>
          <w:t>Postoperativ kontroll av urinblåsa – gynekologi</w:t>
        </w:r>
      </w:hyperlink>
      <w:r w:rsidRPr="007E0D59">
        <w:t>. Följ alltid patienten till toaletten första gången.</w:t>
      </w:r>
    </w:p>
    <w:p w14:paraId="26BBBC31" w14:textId="77777777" w:rsidR="004E7A62" w:rsidRPr="007E0D59" w:rsidRDefault="004E7A62" w:rsidP="007E0D59">
      <w:r w:rsidRPr="007E0D59">
        <w:t xml:space="preserve">Vanlig mat om patienten önskar. </w:t>
      </w:r>
    </w:p>
    <w:p w14:paraId="0B2F7840" w14:textId="6D175C2E" w:rsidR="004E7A62" w:rsidRPr="007E0D59" w:rsidRDefault="004E7A62" w:rsidP="007E0D59">
      <w:r w:rsidRPr="007E0D59">
        <w:t>Viktigt med antiemetika då dessa patienter ofta mår illa, se generella di</w:t>
      </w:r>
      <w:r w:rsidR="008F60F6">
        <w:softHyphen/>
      </w:r>
      <w:r w:rsidRPr="007E0D59">
        <w:t>rektiv.</w:t>
      </w:r>
    </w:p>
    <w:p w14:paraId="1B6E7E84" w14:textId="629BB821" w:rsidR="004E7A62" w:rsidRPr="007E0D59" w:rsidRDefault="004E7A62" w:rsidP="007E0D59">
      <w:r w:rsidRPr="007E0D59">
        <w:t xml:space="preserve">Kontrollera att patienten kan dricka. Vid fortsatt illamående och kräkning - vätsketillförsel sätt 1 000 ml </w:t>
      </w:r>
      <w:r w:rsidR="00FD7EBE" w:rsidRPr="00FB69B3">
        <w:t>Plasmalyte</w:t>
      </w:r>
      <w:r w:rsidRPr="00FD7EBE">
        <w:t>. Glukos ges efter läkarordinat</w:t>
      </w:r>
      <w:r w:rsidR="008F60F6">
        <w:softHyphen/>
      </w:r>
      <w:r w:rsidRPr="00FD7EBE">
        <w:t>ion.</w:t>
      </w:r>
    </w:p>
    <w:p w14:paraId="78F84133" w14:textId="3377EA18" w:rsidR="004E7A62" w:rsidRPr="007E0D59" w:rsidRDefault="004E7A62" w:rsidP="007E0D59">
      <w:r w:rsidRPr="007E0D59">
        <w:t>Smärtlindring viktig för mobilisering. Aktivitet påskyndar tarmfunkt</w:t>
      </w:r>
      <w:r w:rsidR="008F60F6">
        <w:softHyphen/>
      </w:r>
      <w:r w:rsidRPr="007E0D59">
        <w:t>ionen. Vid besvärliga gasspän</w:t>
      </w:r>
      <w:r w:rsidRPr="007E0D59">
        <w:softHyphen/>
        <w:t xml:space="preserve">ningar kan pip erbjudas. Vid förstoppning erbjuds lösande kost såsom katrinplommon och vetekli eller laxermedel såsom </w:t>
      </w:r>
      <w:proofErr w:type="spellStart"/>
      <w:r w:rsidRPr="007E0D59">
        <w:t>Laxoberaldroppar</w:t>
      </w:r>
      <w:proofErr w:type="spellEnd"/>
      <w:r w:rsidRPr="007E0D59">
        <w:t>/</w:t>
      </w:r>
      <w:proofErr w:type="spellStart"/>
      <w:r w:rsidRPr="007E0D59">
        <w:t>Cilaxoral</w:t>
      </w:r>
      <w:proofErr w:type="spellEnd"/>
      <w:r w:rsidRPr="007E0D59">
        <w:t xml:space="preserve"> eller </w:t>
      </w:r>
      <w:proofErr w:type="spellStart"/>
      <w:r w:rsidR="009D0EC4" w:rsidRPr="00FB69B3">
        <w:t>Omnilax</w:t>
      </w:r>
      <w:proofErr w:type="spellEnd"/>
      <w:r w:rsidR="009D0EC4" w:rsidRPr="00FB69B3">
        <w:t>/</w:t>
      </w:r>
      <w:proofErr w:type="spellStart"/>
      <w:r w:rsidR="009D0EC4" w:rsidRPr="00FB69B3">
        <w:t>Movicol</w:t>
      </w:r>
      <w:proofErr w:type="spellEnd"/>
      <w:r w:rsidRPr="00FB69B3">
        <w:t>.</w:t>
      </w:r>
      <w:r w:rsidRPr="007E0D59">
        <w:t xml:space="preserve"> </w:t>
      </w:r>
    </w:p>
    <w:p w14:paraId="66EA4B05" w14:textId="77777777" w:rsidR="004E7A62" w:rsidRPr="007E0D59" w:rsidRDefault="004E7A62" w:rsidP="007E0D59">
      <w:r w:rsidRPr="007E0D59">
        <w:t xml:space="preserve">Suturtagning (icke-resorberbar tråd) och </w:t>
      </w:r>
      <w:proofErr w:type="spellStart"/>
      <w:r w:rsidRPr="007E0D59">
        <w:t>bortagande</w:t>
      </w:r>
      <w:proofErr w:type="spellEnd"/>
      <w:r w:rsidRPr="007E0D59">
        <w:t xml:space="preserve"> av suturtejp dag 7 vid </w:t>
      </w:r>
      <w:proofErr w:type="spellStart"/>
      <w:r w:rsidRPr="007E0D59">
        <w:t>Phannerstielsnitt</w:t>
      </w:r>
      <w:proofErr w:type="spellEnd"/>
      <w:r w:rsidRPr="007E0D59">
        <w:t xml:space="preserve"> och </w:t>
      </w:r>
    </w:p>
    <w:p w14:paraId="31EC6203" w14:textId="109A1B44" w:rsidR="004E7A62" w:rsidRPr="004E7A62" w:rsidRDefault="004E7A62" w:rsidP="00034B4F">
      <w:pPr>
        <w:rPr>
          <w:rFonts w:ascii="Arial" w:hAnsi="Arial" w:cs="Arial"/>
          <w:sz w:val="20"/>
          <w:szCs w:val="20"/>
        </w:rPr>
      </w:pPr>
      <w:r w:rsidRPr="007E0D59">
        <w:t>dag 7 vid nedre medellinjesnitt. Vid tidigare hemgång suturtagning med hjälp av distriktsköterska.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5478DF49" w14:textId="77777777" w:rsidR="004E7A62" w:rsidRPr="004E7A62" w:rsidRDefault="004E7A62" w:rsidP="007E0D59">
      <w:pPr>
        <w:pStyle w:val="MellanrubrikVGR"/>
      </w:pPr>
      <w:r w:rsidRPr="004E7A62">
        <w:t xml:space="preserve">Observation </w:t>
      </w:r>
    </w:p>
    <w:p w14:paraId="3C1AD753" w14:textId="77777777" w:rsidR="004E7A62" w:rsidRPr="004E7A62" w:rsidRDefault="004E7A62" w:rsidP="007E0D59">
      <w:r w:rsidRPr="004E7A62">
        <w:t xml:space="preserve">Förband inspekteras och kontrolleras dagligen, ska sitta på i 7 dagar. </w:t>
      </w:r>
      <w:r w:rsidRPr="00FD7EBE">
        <w:t>Byts endast om det är mättat med blödning/vätska.</w:t>
      </w:r>
    </w:p>
    <w:p w14:paraId="1EB5B992" w14:textId="2039BEBD" w:rsidR="004E7A62" w:rsidRPr="004E7A62" w:rsidRDefault="004E7A62" w:rsidP="00034B4F">
      <w:pPr>
        <w:rPr>
          <w:rFonts w:ascii="Arial" w:hAnsi="Arial" w:cs="Arial"/>
          <w:sz w:val="20"/>
          <w:szCs w:val="20"/>
        </w:rPr>
      </w:pPr>
      <w:r w:rsidRPr="004E7A62">
        <w:lastRenderedPageBreak/>
        <w:t xml:space="preserve">Kontroll av tarmfunktion. 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3C9CC984" w14:textId="77777777" w:rsidR="004E7A62" w:rsidRPr="004E7A62" w:rsidRDefault="004E7A62" w:rsidP="00B75B9F">
      <w:pPr>
        <w:pStyle w:val="MellanrubrikVGR"/>
      </w:pPr>
      <w:r w:rsidRPr="004E7A62">
        <w:t xml:space="preserve">Information av läkare </w:t>
      </w:r>
    </w:p>
    <w:p w14:paraId="1B313984" w14:textId="7516FA69" w:rsidR="004E7A62" w:rsidRPr="004E7A62" w:rsidRDefault="004E7A62" w:rsidP="00034B4F">
      <w:pPr>
        <w:rPr>
          <w:rFonts w:ascii="Arial" w:hAnsi="Arial" w:cs="Arial"/>
          <w:sz w:val="20"/>
          <w:szCs w:val="20"/>
        </w:rPr>
      </w:pPr>
      <w:r w:rsidRPr="004E7A62">
        <w:t>Om operationen.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4A784B2E" w14:textId="77777777" w:rsidR="004E7A62" w:rsidRPr="004E7A62" w:rsidRDefault="004E7A62" w:rsidP="00B75B9F">
      <w:pPr>
        <w:pStyle w:val="MellanrubrikVGR"/>
      </w:pPr>
      <w:r w:rsidRPr="004E7A62">
        <w:t xml:space="preserve">Information/undervisning </w:t>
      </w:r>
    </w:p>
    <w:p w14:paraId="1A377436" w14:textId="7D817286" w:rsidR="004E7A62" w:rsidRPr="004E7A62" w:rsidRDefault="004E7A62" w:rsidP="00034B4F">
      <w:pPr>
        <w:rPr>
          <w:rFonts w:ascii="Arial" w:hAnsi="Arial" w:cs="Arial"/>
          <w:sz w:val="20"/>
          <w:szCs w:val="20"/>
        </w:rPr>
      </w:pPr>
      <w:r w:rsidRPr="00B75B9F">
        <w:t xml:space="preserve">Ge </w:t>
      </w:r>
      <w:hyperlink r:id="rId24" w:history="1">
        <w:r w:rsidR="000239FA" w:rsidRPr="003E52CC">
          <w:rPr>
            <w:rStyle w:val="Hyperlnk"/>
          </w:rPr>
          <w:t>U</w:t>
        </w:r>
        <w:r w:rsidRPr="003E52CC">
          <w:rPr>
            <w:rStyle w:val="Hyperlnk"/>
          </w:rPr>
          <w:t xml:space="preserve">tskrivningsråd </w:t>
        </w:r>
        <w:r w:rsidR="003E52CC" w:rsidRPr="003E52CC">
          <w:rPr>
            <w:rStyle w:val="Hyperlnk"/>
          </w:rPr>
          <w:t xml:space="preserve">till dig som har genomgått en operation via </w:t>
        </w:r>
        <w:proofErr w:type="spellStart"/>
        <w:r w:rsidR="003E52CC" w:rsidRPr="003E52CC">
          <w:rPr>
            <w:rStyle w:val="Hyperlnk"/>
          </w:rPr>
          <w:t>buksnitt</w:t>
        </w:r>
        <w:proofErr w:type="spellEnd"/>
        <w:r w:rsidR="003E52CC" w:rsidRPr="003E52CC">
          <w:rPr>
            <w:rStyle w:val="Hyperlnk"/>
          </w:rPr>
          <w:t xml:space="preserve">/ </w:t>
        </w:r>
        <w:proofErr w:type="spellStart"/>
        <w:r w:rsidR="003E52CC" w:rsidRPr="003E52CC">
          <w:rPr>
            <w:rStyle w:val="Hyperlnk"/>
          </w:rPr>
          <w:t>laparotomi</w:t>
        </w:r>
        <w:proofErr w:type="spellEnd"/>
      </w:hyperlink>
      <w:r w:rsidRPr="00B75B9F">
        <w:t xml:space="preserve"> och </w:t>
      </w:r>
      <w:hyperlink r:id="rId25" w:history="1">
        <w:r w:rsidRPr="005E63EE">
          <w:rPr>
            <w:rStyle w:val="Hyperlnk"/>
          </w:rPr>
          <w:t>Information till dig som har fått recept på smärtstillande läke</w:t>
        </w:r>
        <w:r w:rsidRPr="005E63EE">
          <w:rPr>
            <w:rStyle w:val="Hyperlnk"/>
          </w:rPr>
          <w:softHyphen/>
          <w:t>medel</w:t>
        </w:r>
      </w:hyperlink>
      <w:r w:rsidRPr="00B75B9F">
        <w:t>.</w:t>
      </w:r>
      <w:r w:rsidRPr="004E7A62">
        <w:rPr>
          <w:rFonts w:ascii="Arial" w:hAnsi="Arial" w:cs="Arial"/>
          <w:sz w:val="20"/>
          <w:szCs w:val="20"/>
        </w:rPr>
        <w:t xml:space="preserve"> </w:t>
      </w:r>
    </w:p>
    <w:p w14:paraId="5C71F623" w14:textId="77777777" w:rsidR="004E7A62" w:rsidRPr="004E7A62" w:rsidRDefault="004E7A62" w:rsidP="00B75B9F">
      <w:pPr>
        <w:pStyle w:val="MellanrubrikVGR"/>
      </w:pPr>
      <w:r w:rsidRPr="004E7A62">
        <w:t xml:space="preserve">Utskrivning av läkare </w:t>
      </w:r>
    </w:p>
    <w:p w14:paraId="1AFC713D" w14:textId="77777777" w:rsidR="004E7A62" w:rsidRPr="004E7A62" w:rsidRDefault="004E7A62" w:rsidP="00B75B9F">
      <w:r w:rsidRPr="004E7A62">
        <w:t xml:space="preserve">Resumé av vårdtillfället, upplysning om postoperativa förhållningssätt inklusive samliv. Eventuell hormonterapi då detta inte är kontraindicerat. </w:t>
      </w:r>
    </w:p>
    <w:p w14:paraId="6190E070" w14:textId="77777777" w:rsidR="004E7A62" w:rsidRPr="004E7A62" w:rsidRDefault="004E7A62" w:rsidP="00B75B9F">
      <w:r w:rsidRPr="004E7A62">
        <w:t xml:space="preserve">Eventuellt återbesök till inremitterande läkare. </w:t>
      </w:r>
    </w:p>
    <w:p w14:paraId="0DFF1A22" w14:textId="77777777" w:rsidR="004E7A62" w:rsidRPr="004E7A62" w:rsidRDefault="004E7A62" w:rsidP="00B75B9F">
      <w:r w:rsidRPr="004E7A62">
        <w:t>Sjukskrivning i genomsnitt 3–4 veckor från inkomstdagen.</w:t>
      </w:r>
    </w:p>
    <w:p w14:paraId="0E9A3DFB" w14:textId="77777777" w:rsidR="004E7A62" w:rsidRPr="004E7A62" w:rsidRDefault="004E7A62" w:rsidP="00B75B9F">
      <w:r w:rsidRPr="004E7A62">
        <w:t xml:space="preserve">Kopia av epikris till inremitterande. </w:t>
      </w:r>
    </w:p>
    <w:p w14:paraId="4E487F6E" w14:textId="2E527DD8" w:rsidR="004E7A62" w:rsidRPr="004E7A62" w:rsidRDefault="004E7A62" w:rsidP="00B75B9F">
      <w:r w:rsidRPr="004E7A62">
        <w:t xml:space="preserve">Om hela livmodern tagits bort: Information om upphörande av kallelser till gynekologisk </w:t>
      </w:r>
      <w:proofErr w:type="spellStart"/>
      <w:r w:rsidRPr="004E7A62">
        <w:t>cellprovkontroll</w:t>
      </w:r>
      <w:proofErr w:type="spellEnd"/>
      <w:r w:rsidRPr="004E7A62">
        <w:t xml:space="preserve"> muntligt och skriftligt i ”utskrivnings</w:t>
      </w:r>
      <w:r w:rsidR="008F60F6">
        <w:softHyphen/>
      </w:r>
      <w:r w:rsidRPr="004E7A62">
        <w:t>informationen”.</w:t>
      </w:r>
    </w:p>
    <w:p w14:paraId="76B9F95B" w14:textId="09BE025B" w:rsidR="00536A5A" w:rsidRPr="00536A5A" w:rsidRDefault="004E7A62" w:rsidP="00034B4F">
      <w:r w:rsidRPr="004E7A62">
        <w:t>Om operationen inte registrerats i Gynop, dessutom information till Reg</w:t>
      </w:r>
      <w:r w:rsidR="008F60F6">
        <w:softHyphen/>
      </w:r>
      <w:r w:rsidRPr="004E7A62">
        <w:t>ionens Kallelsekansli (Gyn 17).</w:t>
      </w:r>
      <w:bookmarkEnd w:id="0"/>
    </w:p>
    <w:sectPr w:rsidR="00536A5A" w:rsidRPr="00536A5A" w:rsidSect="004E7A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3162039">
    <w:abstractNumId w:val="17"/>
  </w:num>
  <w:num w:numId="2" w16cid:durableId="731972042">
    <w:abstractNumId w:val="14"/>
  </w:num>
  <w:num w:numId="3" w16cid:durableId="170919716">
    <w:abstractNumId w:val="0"/>
  </w:num>
  <w:num w:numId="4" w16cid:durableId="1484422181">
    <w:abstractNumId w:val="6"/>
  </w:num>
  <w:num w:numId="5" w16cid:durableId="87505602">
    <w:abstractNumId w:val="15"/>
  </w:num>
  <w:num w:numId="6" w16cid:durableId="1778325578">
    <w:abstractNumId w:val="2"/>
  </w:num>
  <w:num w:numId="7" w16cid:durableId="1559822836">
    <w:abstractNumId w:val="11"/>
  </w:num>
  <w:num w:numId="8" w16cid:durableId="367680011">
    <w:abstractNumId w:val="8"/>
  </w:num>
  <w:num w:numId="9" w16cid:durableId="1864318129">
    <w:abstractNumId w:val="1"/>
  </w:num>
  <w:num w:numId="10" w16cid:durableId="843666476">
    <w:abstractNumId w:val="1"/>
  </w:num>
  <w:num w:numId="11" w16cid:durableId="2116897085">
    <w:abstractNumId w:val="3"/>
  </w:num>
  <w:num w:numId="12" w16cid:durableId="1833063798">
    <w:abstractNumId w:val="4"/>
  </w:num>
  <w:num w:numId="13" w16cid:durableId="1871067285">
    <w:abstractNumId w:val="13"/>
  </w:num>
  <w:num w:numId="14" w16cid:durableId="788284417">
    <w:abstractNumId w:val="9"/>
  </w:num>
  <w:num w:numId="15" w16cid:durableId="2138570841">
    <w:abstractNumId w:val="7"/>
  </w:num>
  <w:num w:numId="16" w16cid:durableId="169879802">
    <w:abstractNumId w:val="12"/>
  </w:num>
  <w:num w:numId="17" w16cid:durableId="966818732">
    <w:abstractNumId w:val="5"/>
  </w:num>
  <w:num w:numId="18" w16cid:durableId="1070883095">
    <w:abstractNumId w:val="10"/>
  </w:num>
  <w:num w:numId="19" w16cid:durableId="94824538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9FA"/>
    <w:rsid w:val="0002435C"/>
    <w:rsid w:val="00030DDD"/>
    <w:rsid w:val="000313BB"/>
    <w:rsid w:val="00033ED5"/>
    <w:rsid w:val="00034B4F"/>
    <w:rsid w:val="00050500"/>
    <w:rsid w:val="0005691C"/>
    <w:rsid w:val="00056ECB"/>
    <w:rsid w:val="00056ED5"/>
    <w:rsid w:val="000624B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B0C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7B3"/>
    <w:rsid w:val="001B762C"/>
    <w:rsid w:val="001C4D0A"/>
    <w:rsid w:val="001C5FEF"/>
    <w:rsid w:val="001C7E0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C60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779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52CC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B6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7A62"/>
    <w:rsid w:val="004F4518"/>
    <w:rsid w:val="004F4C62"/>
    <w:rsid w:val="00501433"/>
    <w:rsid w:val="00511CC4"/>
    <w:rsid w:val="00531E60"/>
    <w:rsid w:val="00533C73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792B"/>
    <w:rsid w:val="005C0045"/>
    <w:rsid w:val="005C084E"/>
    <w:rsid w:val="005C4606"/>
    <w:rsid w:val="005D0B0C"/>
    <w:rsid w:val="005E02B3"/>
    <w:rsid w:val="005E1E24"/>
    <w:rsid w:val="005E63E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071"/>
    <w:rsid w:val="0065595B"/>
    <w:rsid w:val="00660269"/>
    <w:rsid w:val="00664C78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6D"/>
    <w:rsid w:val="006D0CFB"/>
    <w:rsid w:val="006D1C61"/>
    <w:rsid w:val="006D30C0"/>
    <w:rsid w:val="006D7535"/>
    <w:rsid w:val="006E450B"/>
    <w:rsid w:val="006F0D7E"/>
    <w:rsid w:val="00702C2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96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D59"/>
    <w:rsid w:val="007F1CFF"/>
    <w:rsid w:val="007F5DD5"/>
    <w:rsid w:val="008065F0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4A4"/>
    <w:rsid w:val="008E36F8"/>
    <w:rsid w:val="008E46B2"/>
    <w:rsid w:val="008E682C"/>
    <w:rsid w:val="008E78A1"/>
    <w:rsid w:val="008F589F"/>
    <w:rsid w:val="008F60F6"/>
    <w:rsid w:val="00906238"/>
    <w:rsid w:val="00907EF9"/>
    <w:rsid w:val="0091295C"/>
    <w:rsid w:val="00914D58"/>
    <w:rsid w:val="00915E8D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0EC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36ED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D8A"/>
    <w:rsid w:val="00B75B9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92E"/>
    <w:rsid w:val="00F22264"/>
    <w:rsid w:val="00F2564D"/>
    <w:rsid w:val="00F35B05"/>
    <w:rsid w:val="00F413D9"/>
    <w:rsid w:val="00F5135F"/>
    <w:rsid w:val="00F51F78"/>
    <w:rsid w:val="00F71BA0"/>
    <w:rsid w:val="00F83747"/>
    <w:rsid w:val="00F86F47"/>
    <w:rsid w:val="00F90B64"/>
    <w:rsid w:val="00FB2F0F"/>
    <w:rsid w:val="00FB5086"/>
    <w:rsid w:val="00FB5411"/>
    <w:rsid w:val="00FB6392"/>
    <w:rsid w:val="00FB69B3"/>
    <w:rsid w:val="00FD3C70"/>
    <w:rsid w:val="00FD6820"/>
    <w:rsid w:val="00FD7EBE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tabs>
        <w:tab w:val="num" w:pos="36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A79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716-1940753776-217/surrogate/Operation%20i%20sluten%20v%c3%a5rd%20-%20provtagning%20och%20f%c3%b6rberedelser.pdf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mellanarkiv-offentlig.vgregion.se/alfresco/s/archive/stream/public/v1/source/available/sofia/skas9696-242963441-13/surrogate/Sm%c3%a4rtbehandling%2c%20vuxna%20-%20postoperativ%20v%c3%a5rd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5508-1258317394-27/surrogate/Patientinformation%20laparotomi.pdf" TargetMode="External" Id="rId17" /><Relationship Type="http://schemas.openxmlformats.org/officeDocument/2006/relationships/hyperlink" Target="https://mellanarkiv.vgregion.se/share/page/dp/ws/archive/stream/auth/v1/source/available/sofia/skas5508-1258317394-60/surrogate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716-1940753776-217/surrogate/Operation%20i%20sluten%20v%c3%a5rd%20-%20provtagning%20och%20f%c3%b6rberedelser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.vgregion.se/share/page/dp/ws/archive/stream/auth/v1/source/available/sofia/skas5508-1258317394-141/surrogate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9716-1940753776-232/surrogate/Postoperativ%20kontroll%20av%20urinbl%c3%a5sa%20-%20gynekologi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695-1808319850-238/surrogate/Provtagning%20-%20preoperativ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9696-242963441-13/surrogate/Sm%c3%a4rtbehandling%2c%20vuxna%20-%20postoperativ%20v%c3%a5rd.pdf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86</TotalTime>
  <Pages>4</Pages>
  <Words>602</Words>
  <Characters>6021</Characters>
  <Application>Microsoft Office Word</Application>
  <DocSecurity>0</DocSecurity>
  <Lines>50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6610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Laparotomi benign, gynekologisk - omvårdnad</dc:title>
  <dc:subject/>
  <dc:creator>patrik.jens.johansson@vgregion.se</dc:creator>
  <keywords/>
  <lastModifiedBy>Pernilla Käll Borg</lastModifiedBy>
  <revision>35</revision>
  <lastPrinted>2016-03-31T10:56:00.0000000Z</lastPrinted>
  <dcterms:created xsi:type="dcterms:W3CDTF">2022-03-07T08:36:00.0000000Z</dcterms:created>
  <dcterms:modified xsi:type="dcterms:W3CDTF">2025-02-18T14:40:00.0000000Z</dcterms:modified>
</coreProperties>
</file>