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206B3" w14:textId="45E4DA66" w:rsidR="0072300C" w:rsidRPr="00BF64BC" w:rsidRDefault="00540A0C" w:rsidP="006D733A">
      <w:pPr>
        <w:pStyle w:val="Rubrik1"/>
        <w:ind w:left="567"/>
        <w:sectPr w:rsidR="0072300C" w:rsidRPr="00BF64BC" w:rsidSect="007230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 w:rsidRPr="00BF64BC">
        <w:t xml:space="preserve">Avtal mellan </w:t>
      </w:r>
      <w:r w:rsidR="000873EB" w:rsidRPr="00BF64BC">
        <w:t xml:space="preserve">Vårdhygien Skaraborg </w:t>
      </w:r>
      <w:r w:rsidR="000B5BD5" w:rsidRPr="00BF64BC">
        <w:t>och Mössebergsdialysen Diaveru</w:t>
      </w:r>
      <w:r w:rsidR="00BF64BC">
        <w:t>m</w:t>
      </w:r>
    </w:p>
    <w:p w14:paraId="51D878AB" w14:textId="77777777" w:rsidR="00F0702D" w:rsidRDefault="00F0702D" w:rsidP="0072300C">
      <w:pPr>
        <w:keepNext/>
        <w:tabs>
          <w:tab w:val="left" w:pos="8647"/>
        </w:tabs>
        <w:suppressAutoHyphens/>
        <w:spacing w:line="240" w:lineRule="auto"/>
        <w:ind w:left="0" w:right="0"/>
        <w:rPr>
          <w:rFonts w:ascii="Arial" w:hAnsi="Arial" w:cs="Arial"/>
          <w:b/>
          <w:bCs/>
          <w:sz w:val="28"/>
          <w:szCs w:val="28"/>
          <w:lang w:eastAsia="zh-CN"/>
        </w:rPr>
      </w:pPr>
    </w:p>
    <w:p w14:paraId="7A062F6E" w14:textId="5E1A3489" w:rsidR="0072300C" w:rsidRPr="0072300C" w:rsidRDefault="0037533B" w:rsidP="006D733A">
      <w:pPr>
        <w:keepNext/>
        <w:tabs>
          <w:tab w:val="left" w:pos="8647"/>
        </w:tabs>
        <w:suppressAutoHyphens/>
        <w:spacing w:line="240" w:lineRule="auto"/>
        <w:ind w:left="567" w:right="0"/>
        <w:rPr>
          <w:rFonts w:ascii="Arial" w:hAnsi="Arial" w:cs="Arial"/>
          <w:sz w:val="20"/>
          <w:szCs w:val="20"/>
          <w:lang w:eastAsia="zh-CN"/>
        </w:rPr>
      </w:pPr>
      <w:r>
        <w:rPr>
          <w:rFonts w:asciiTheme="majorHAnsi" w:hAnsiTheme="majorHAnsi" w:cstheme="majorHAnsi"/>
          <w:sz w:val="40"/>
          <w:szCs w:val="40"/>
          <w:lang w:eastAsia="zh-CN"/>
        </w:rPr>
        <w:t>Förändringar</w:t>
      </w:r>
      <w:r w:rsidR="008B7744">
        <w:rPr>
          <w:rFonts w:asciiTheme="majorHAnsi" w:hAnsiTheme="majorHAnsi" w:cstheme="majorHAnsi"/>
          <w:sz w:val="40"/>
          <w:szCs w:val="40"/>
          <w:lang w:eastAsia="zh-CN"/>
        </w:rPr>
        <w:t xml:space="preserve"> sedan föregående </w:t>
      </w:r>
      <w:r w:rsidR="0072300C" w:rsidRPr="008A1E04">
        <w:rPr>
          <w:rFonts w:asciiTheme="majorHAnsi" w:hAnsiTheme="majorHAnsi" w:cstheme="majorHAnsi"/>
          <w:sz w:val="40"/>
          <w:szCs w:val="40"/>
          <w:lang w:eastAsia="zh-CN"/>
        </w:rPr>
        <w:t>version</w:t>
      </w:r>
      <w:r w:rsidR="0072300C">
        <w:br/>
      </w:r>
      <w:r w:rsidR="3C7AB89B" w:rsidRPr="00D7583B">
        <w:rPr>
          <w:lang w:eastAsia="zh-CN"/>
        </w:rPr>
        <w:t>Förläng</w:t>
      </w:r>
      <w:r w:rsidR="004B139E">
        <w:rPr>
          <w:lang w:eastAsia="zh-CN"/>
        </w:rPr>
        <w:t>d giltighetstid</w:t>
      </w:r>
      <w:r w:rsidR="3C7AB89B" w:rsidRPr="00D7583B">
        <w:rPr>
          <w:lang w:eastAsia="zh-CN"/>
        </w:rPr>
        <w:t xml:space="preserve"> i oförändrad version</w:t>
      </w:r>
      <w:r w:rsidR="00341E8A">
        <w:rPr>
          <w:lang w:eastAsia="zh-CN"/>
        </w:rPr>
        <w:t>.</w:t>
      </w:r>
    </w:p>
    <w:p w14:paraId="5A568B31" w14:textId="77777777" w:rsidR="0072300C" w:rsidRPr="008A1E04" w:rsidRDefault="0072300C" w:rsidP="006D733A">
      <w:pPr>
        <w:keepNext/>
        <w:tabs>
          <w:tab w:val="left" w:pos="8647"/>
        </w:tabs>
        <w:suppressAutoHyphens/>
        <w:spacing w:line="240" w:lineRule="auto"/>
        <w:ind w:left="567" w:right="0"/>
        <w:rPr>
          <w:rFonts w:asciiTheme="majorHAnsi" w:hAnsiTheme="majorHAnsi" w:cstheme="majorHAnsi"/>
          <w:sz w:val="40"/>
          <w:szCs w:val="40"/>
          <w:lang w:eastAsia="zh-CN"/>
        </w:rPr>
      </w:pPr>
      <w:r w:rsidRPr="008A1E04">
        <w:rPr>
          <w:rFonts w:asciiTheme="majorHAnsi" w:hAnsiTheme="majorHAnsi" w:cstheme="majorHAnsi"/>
          <w:sz w:val="40"/>
          <w:szCs w:val="40"/>
          <w:lang w:eastAsia="zh-CN"/>
        </w:rPr>
        <w:t>Syfte</w:t>
      </w:r>
    </w:p>
    <w:p w14:paraId="7944CA62" w14:textId="4288D985" w:rsidR="0072300C" w:rsidRPr="00987135" w:rsidRDefault="0072300C" w:rsidP="006D733A">
      <w:pPr>
        <w:suppressAutoHyphens/>
        <w:spacing w:line="240" w:lineRule="auto"/>
        <w:ind w:left="567" w:right="0"/>
        <w:rPr>
          <w:lang w:eastAsia="zh-CN"/>
        </w:rPr>
      </w:pPr>
      <w:r w:rsidRPr="00987135">
        <w:rPr>
          <w:lang w:eastAsia="zh-CN"/>
        </w:rPr>
        <w:t>GMP-dokument. Att förtydliga överenskommelse och åtaganden mellan Vårdhygien, Skaraborgs Sjukhus, Skövde och Mössebergsdialysen Diaverum, Falköping.</w:t>
      </w:r>
    </w:p>
    <w:p w14:paraId="5F151074" w14:textId="77777777" w:rsidR="0072300C" w:rsidRPr="008A1E04" w:rsidRDefault="0072300C" w:rsidP="006D733A">
      <w:pPr>
        <w:keepNext/>
        <w:tabs>
          <w:tab w:val="left" w:pos="8647"/>
        </w:tabs>
        <w:suppressAutoHyphens/>
        <w:spacing w:line="240" w:lineRule="auto"/>
        <w:ind w:left="567" w:right="0"/>
        <w:rPr>
          <w:rFonts w:asciiTheme="majorHAnsi" w:hAnsiTheme="majorHAnsi" w:cstheme="majorHAnsi"/>
          <w:sz w:val="40"/>
          <w:szCs w:val="40"/>
          <w:lang w:eastAsia="zh-CN"/>
        </w:rPr>
      </w:pPr>
      <w:r w:rsidRPr="008A1E04">
        <w:rPr>
          <w:rFonts w:asciiTheme="majorHAnsi" w:hAnsiTheme="majorHAnsi" w:cstheme="majorHAnsi"/>
          <w:sz w:val="40"/>
          <w:szCs w:val="40"/>
          <w:lang w:eastAsia="zh-CN"/>
        </w:rPr>
        <w:t>Ansvar</w:t>
      </w:r>
    </w:p>
    <w:p w14:paraId="19460B75" w14:textId="4656EB50" w:rsidR="0072300C" w:rsidRPr="00987135" w:rsidRDefault="0072300C" w:rsidP="006D733A">
      <w:pPr>
        <w:suppressAutoHyphens/>
        <w:spacing w:line="240" w:lineRule="auto"/>
        <w:ind w:left="567" w:right="0"/>
        <w:rPr>
          <w:lang w:eastAsia="zh-CN"/>
        </w:rPr>
      </w:pPr>
      <w:r w:rsidRPr="00987135">
        <w:rPr>
          <w:lang w:eastAsia="zh-CN"/>
        </w:rPr>
        <w:t>Enhetschef Diaverum ansvarar för att vårdhygienisk kompetens anlitas i frågor som anges under normalrutin. Chef för Vårdhygien ansvarar för att denna överenskommelse är känd av personal inom egen verksamhet.</w:t>
      </w:r>
    </w:p>
    <w:p w14:paraId="2F324ADE" w14:textId="5CF950E2" w:rsidR="0072300C" w:rsidRPr="009D194B" w:rsidRDefault="00341E8A" w:rsidP="006D733A">
      <w:pPr>
        <w:suppressAutoHyphens/>
        <w:spacing w:line="240" w:lineRule="auto"/>
        <w:ind w:left="567" w:right="0"/>
        <w:rPr>
          <w:lang w:eastAsia="zh-CN"/>
        </w:rPr>
      </w:pPr>
      <w:r>
        <w:rPr>
          <w:rFonts w:asciiTheme="majorHAnsi" w:hAnsiTheme="majorHAnsi" w:cstheme="majorHAnsi"/>
          <w:sz w:val="40"/>
          <w:szCs w:val="40"/>
          <w:lang w:eastAsia="zh-CN"/>
        </w:rPr>
        <w:t>Utförande</w:t>
      </w:r>
      <w:r w:rsidR="0072300C" w:rsidRPr="0072300C">
        <w:rPr>
          <w:rFonts w:ascii="Arial" w:hAnsi="Arial" w:cs="Arial"/>
          <w:b/>
          <w:sz w:val="20"/>
          <w:szCs w:val="20"/>
          <w:lang w:eastAsia="zh-CN"/>
        </w:rPr>
        <w:br/>
      </w:r>
      <w:r w:rsidR="0072300C" w:rsidRPr="009D194B">
        <w:rPr>
          <w:rStyle w:val="Rubrik3Char"/>
        </w:rPr>
        <w:t>Allmänt</w:t>
      </w:r>
      <w:r w:rsidR="0072300C" w:rsidRPr="0072300C">
        <w:rPr>
          <w:rFonts w:ascii="Arial" w:hAnsi="Arial" w:cs="Arial"/>
          <w:b/>
          <w:sz w:val="20"/>
          <w:szCs w:val="20"/>
          <w:lang w:eastAsia="zh-CN"/>
        </w:rPr>
        <w:t xml:space="preserve"> </w:t>
      </w:r>
      <w:r w:rsidR="0072300C" w:rsidRPr="0072300C">
        <w:rPr>
          <w:rFonts w:ascii="Arial" w:hAnsi="Arial" w:cs="Arial"/>
          <w:b/>
          <w:sz w:val="20"/>
          <w:szCs w:val="20"/>
          <w:lang w:eastAsia="zh-CN"/>
        </w:rPr>
        <w:br/>
      </w:r>
      <w:r w:rsidR="0072300C" w:rsidRPr="009D194B">
        <w:rPr>
          <w:lang w:eastAsia="zh-CN"/>
        </w:rPr>
        <w:t>Vårdhygiens uppdrag är att tillhandahålla vårdhygienisk kompetens för att tillsammans med personal på Diaverum uppfylla det gemensamma målet om en god och säker behandling. Vårdhygien har en rådgivande funktion i framtagandet av rutiner och handlingsplaner enligt nedan. På Diaverum utförs s.k. online-tillverkning vilket innebär att infusionsvätska tillverkas och tillförs patienter. Det ställer mycket höga krav på arbetssätt för att inte orsaka patientskada.</w:t>
      </w:r>
    </w:p>
    <w:p w14:paraId="3464DBC5" w14:textId="46785391" w:rsidR="0072300C" w:rsidRPr="009D194B" w:rsidRDefault="0072300C" w:rsidP="006D733A">
      <w:pPr>
        <w:suppressAutoHyphens/>
        <w:spacing w:after="0" w:line="240" w:lineRule="auto"/>
        <w:ind w:left="567" w:right="0"/>
        <w:rPr>
          <w:b/>
          <w:lang w:eastAsia="zh-CN"/>
        </w:rPr>
      </w:pPr>
      <w:r w:rsidRPr="009D194B">
        <w:rPr>
          <w:lang w:eastAsia="zh-CN"/>
        </w:rPr>
        <w:t>Se vidare aktuell version av Svensk Läkemedelsstandard (SLS), fr.a. punkterna 2.2.1, 2.2.2, 2.3.2, 8.2, 9.1.4 och 9.3.6</w:t>
      </w:r>
    </w:p>
    <w:p w14:paraId="1C4FE57E" w14:textId="77777777" w:rsidR="0072300C" w:rsidRPr="0072300C" w:rsidRDefault="0072300C" w:rsidP="006D733A">
      <w:pPr>
        <w:pStyle w:val="Rubrik3"/>
        <w:ind w:left="567"/>
        <w:rPr>
          <w:lang w:eastAsia="zh-CN"/>
        </w:rPr>
      </w:pPr>
      <w:r w:rsidRPr="0072300C">
        <w:rPr>
          <w:lang w:eastAsia="zh-CN"/>
        </w:rPr>
        <w:t>Normalrutin</w:t>
      </w:r>
    </w:p>
    <w:p w14:paraId="4023CCD8" w14:textId="77777777" w:rsidR="0072300C" w:rsidRPr="009D194B" w:rsidRDefault="0072300C" w:rsidP="006D733A">
      <w:pPr>
        <w:suppressAutoHyphens/>
        <w:spacing w:after="0" w:line="240" w:lineRule="auto"/>
        <w:ind w:left="567" w:right="0"/>
        <w:rPr>
          <w:lang w:eastAsia="zh-CN"/>
        </w:rPr>
      </w:pPr>
      <w:r w:rsidRPr="009D194B">
        <w:rPr>
          <w:lang w:eastAsia="zh-CN"/>
        </w:rPr>
        <w:t>Enhetschef för Diaverum ansvarar för att kontakta Vårdhygien för samverkan. Kontakten sker på enhetschefens initiativ.</w:t>
      </w:r>
    </w:p>
    <w:p w14:paraId="38764B8B" w14:textId="77777777" w:rsidR="0072300C" w:rsidRPr="009D194B" w:rsidRDefault="0072300C" w:rsidP="006D733A">
      <w:pPr>
        <w:pStyle w:val="Punktlista"/>
        <w:rPr>
          <w:lang w:eastAsia="zh-CN"/>
        </w:rPr>
      </w:pPr>
      <w:r w:rsidRPr="009D194B">
        <w:rPr>
          <w:lang w:eastAsia="zh-CN"/>
        </w:rPr>
        <w:t>Granska rutiner som kan innebära risk för mikrobiologisk kontamination, exempelvis i samband med filterbyte, provtagning etc.</w:t>
      </w:r>
    </w:p>
    <w:p w14:paraId="2D3CDB81" w14:textId="77777777" w:rsidR="0072300C" w:rsidRPr="009D194B" w:rsidRDefault="0072300C" w:rsidP="006D733A">
      <w:pPr>
        <w:pStyle w:val="Punktlista"/>
        <w:rPr>
          <w:lang w:eastAsia="zh-CN"/>
        </w:rPr>
      </w:pPr>
      <w:r w:rsidRPr="009D194B">
        <w:rPr>
          <w:lang w:eastAsia="zh-CN"/>
        </w:rPr>
        <w:lastRenderedPageBreak/>
        <w:t>Medverka vid framtagande av kontrollprogram (kalendarium), som innehåller frekvens och provtagningspunkter för dialysvätska.</w:t>
      </w:r>
    </w:p>
    <w:p w14:paraId="12BDACB2" w14:textId="77777777" w:rsidR="0072300C" w:rsidRPr="009D194B" w:rsidRDefault="0072300C" w:rsidP="006D733A">
      <w:pPr>
        <w:pStyle w:val="Punktlista"/>
        <w:rPr>
          <w:lang w:eastAsia="zh-CN"/>
        </w:rPr>
      </w:pPr>
      <w:r w:rsidRPr="009D194B">
        <w:rPr>
          <w:lang w:eastAsia="zh-CN"/>
        </w:rPr>
        <w:t>Medverka vid framtagande av åtgärds/handlingsplan vid mikrobiologiska avvikelser.</w:t>
      </w:r>
    </w:p>
    <w:p w14:paraId="1196F16C" w14:textId="77777777" w:rsidR="0072300C" w:rsidRPr="009D194B" w:rsidRDefault="0072300C" w:rsidP="006D733A">
      <w:pPr>
        <w:pStyle w:val="Punktlista"/>
        <w:rPr>
          <w:i/>
          <w:lang w:eastAsia="zh-CN"/>
        </w:rPr>
      </w:pPr>
      <w:r w:rsidRPr="009D194B">
        <w:rPr>
          <w:lang w:eastAsia="zh-CN"/>
        </w:rPr>
        <w:t>Medverka vid riskanalys i samband med inköp av ny utrustning eller större ombyggnad av vattenrening/distributionsslinga som påverkar tillredningen av dialysvätska.</w:t>
      </w:r>
    </w:p>
    <w:p w14:paraId="66B87E05" w14:textId="77777777" w:rsidR="0072300C" w:rsidRPr="009D194B" w:rsidRDefault="0072300C" w:rsidP="006D733A">
      <w:pPr>
        <w:pStyle w:val="Punktlista"/>
        <w:rPr>
          <w:lang w:eastAsia="zh-CN"/>
        </w:rPr>
      </w:pPr>
      <w:r w:rsidRPr="009D194B">
        <w:rPr>
          <w:lang w:eastAsia="zh-CN"/>
        </w:rPr>
        <w:t>Medverka vid utbildning av personal samt lokalvårdare i GMP (Good Manufacturing Practice) med fokus på hygienkrav vid en dialysmottagning. Enhetschef på Diaverum ansvarar för att i god tid planera utbildningen och informera Vårdhygien.</w:t>
      </w:r>
    </w:p>
    <w:p w14:paraId="5470A1E3" w14:textId="77777777" w:rsidR="0072300C" w:rsidRDefault="0072300C" w:rsidP="009D194B">
      <w:pPr>
        <w:suppressAutoHyphens/>
        <w:spacing w:after="0" w:line="240" w:lineRule="auto"/>
        <w:ind w:left="0" w:right="0"/>
        <w:rPr>
          <w:rFonts w:ascii="Arial" w:hAnsi="Arial" w:cs="Arial"/>
          <w:sz w:val="20"/>
          <w:szCs w:val="20"/>
          <w:lang w:eastAsia="zh-CN"/>
        </w:rPr>
      </w:pPr>
    </w:p>
    <w:p w14:paraId="6BBC3E16" w14:textId="77777777" w:rsidR="009D194B" w:rsidRPr="009D194B" w:rsidRDefault="009D194B" w:rsidP="009D194B">
      <w:pPr>
        <w:suppressAutoHyphens/>
        <w:spacing w:after="0" w:line="240" w:lineRule="auto"/>
        <w:ind w:left="0" w:right="0"/>
        <w:rPr>
          <w:rFonts w:ascii="Arial" w:hAnsi="Arial" w:cs="Arial"/>
          <w:i/>
          <w:sz w:val="20"/>
          <w:szCs w:val="20"/>
          <w:lang w:eastAsia="zh-CN"/>
        </w:rPr>
      </w:pPr>
    </w:p>
    <w:p w14:paraId="7FFF70E1" w14:textId="7ACFA20D" w:rsidR="0072300C" w:rsidRPr="009D194B" w:rsidRDefault="0072300C" w:rsidP="006D733A">
      <w:pPr>
        <w:spacing w:after="0" w:line="240" w:lineRule="auto"/>
        <w:ind w:left="567" w:right="0"/>
      </w:pPr>
      <w:r w:rsidRPr="009D194B">
        <w:t>För Vårdhygien</w:t>
      </w:r>
      <w:r w:rsidRPr="009D194B">
        <w:tab/>
      </w:r>
      <w:r w:rsidRPr="009D194B">
        <w:tab/>
        <w:t>För Mössebergsdialysen Diaverum</w:t>
      </w:r>
    </w:p>
    <w:p w14:paraId="059A6BC4" w14:textId="3AC62D77" w:rsidR="0072300C" w:rsidRPr="009D194B" w:rsidRDefault="0072300C" w:rsidP="006D733A">
      <w:pPr>
        <w:spacing w:after="0" w:line="240" w:lineRule="auto"/>
        <w:ind w:left="567" w:right="0"/>
      </w:pPr>
      <w:r w:rsidRPr="009D194B">
        <w:t>Skaraborgs sjukhus Skövde</w:t>
      </w:r>
      <w:r w:rsidRPr="009D194B">
        <w:tab/>
        <w:t>Falköping</w:t>
      </w:r>
    </w:p>
    <w:p w14:paraId="1024F3C8" w14:textId="24E79007" w:rsidR="0072300C" w:rsidRPr="009D194B" w:rsidRDefault="0072300C" w:rsidP="006D733A">
      <w:pPr>
        <w:spacing w:after="0" w:line="240" w:lineRule="auto"/>
        <w:ind w:left="567" w:right="0"/>
      </w:pPr>
      <w:r w:rsidRPr="009D194B">
        <w:t>202</w:t>
      </w:r>
      <w:r w:rsidR="0037533B">
        <w:t>5</w:t>
      </w:r>
      <w:r w:rsidRPr="009D194B">
        <w:t>-</w:t>
      </w:r>
      <w:r w:rsidRPr="009D194B">
        <w:tab/>
      </w:r>
      <w:r w:rsidRPr="009D194B">
        <w:tab/>
      </w:r>
      <w:r w:rsidRPr="009D194B">
        <w:tab/>
        <w:t>202</w:t>
      </w:r>
      <w:r w:rsidR="0037533B">
        <w:t>5</w:t>
      </w:r>
      <w:r w:rsidRPr="009D194B">
        <w:t>-</w:t>
      </w:r>
    </w:p>
    <w:p w14:paraId="74A8EE42" w14:textId="77777777" w:rsidR="0072300C" w:rsidRPr="009D194B" w:rsidRDefault="0072300C" w:rsidP="0072300C">
      <w:pPr>
        <w:spacing w:line="240" w:lineRule="auto"/>
        <w:ind w:left="0" w:right="0"/>
      </w:pPr>
    </w:p>
    <w:p w14:paraId="7FEF9357" w14:textId="77777777" w:rsidR="003440C1" w:rsidRDefault="0072300C" w:rsidP="006D733A">
      <w:pPr>
        <w:spacing w:line="240" w:lineRule="auto"/>
        <w:ind w:left="567" w:right="0"/>
      </w:pPr>
      <w:r w:rsidRPr="009D194B">
        <w:t>……………………………………..</w:t>
      </w:r>
      <w:r w:rsidR="002F512B">
        <w:t xml:space="preserve"> </w:t>
      </w:r>
    </w:p>
    <w:p w14:paraId="0FC9596F" w14:textId="7B82F284" w:rsidR="0072300C" w:rsidRPr="009D194B" w:rsidRDefault="0072300C" w:rsidP="006D733A">
      <w:pPr>
        <w:spacing w:line="240" w:lineRule="auto"/>
        <w:ind w:left="567" w:right="0"/>
      </w:pPr>
      <w:r w:rsidRPr="009D194B">
        <w:t>……………………………………</w:t>
      </w:r>
      <w:r w:rsidR="000170D9">
        <w:t>..</w:t>
      </w:r>
    </w:p>
    <w:p w14:paraId="3A78A9C0" w14:textId="77777777" w:rsidR="0072300C" w:rsidRPr="009D194B" w:rsidRDefault="0072300C" w:rsidP="003440C1">
      <w:pPr>
        <w:spacing w:after="0" w:line="240" w:lineRule="auto"/>
        <w:ind w:left="567" w:right="0"/>
      </w:pPr>
      <w:r w:rsidRPr="009D194B">
        <w:t>Annica Orrenius</w:t>
      </w:r>
      <w:r w:rsidRPr="009D194B">
        <w:tab/>
      </w:r>
      <w:r w:rsidRPr="009D194B">
        <w:tab/>
      </w:r>
      <w:r w:rsidRPr="009D194B">
        <w:tab/>
      </w:r>
    </w:p>
    <w:p w14:paraId="42150DF5" w14:textId="77777777" w:rsidR="0072300C" w:rsidRPr="009D194B" w:rsidRDefault="0072300C" w:rsidP="003440C1">
      <w:pPr>
        <w:spacing w:after="0" w:line="240" w:lineRule="auto"/>
        <w:ind w:left="567" w:right="0"/>
      </w:pPr>
      <w:r w:rsidRPr="009D194B">
        <w:t>Enhetschef</w:t>
      </w:r>
      <w:r w:rsidRPr="009D194B">
        <w:tab/>
      </w:r>
      <w:r w:rsidRPr="009D194B">
        <w:tab/>
      </w:r>
      <w:r w:rsidRPr="009D194B">
        <w:tab/>
      </w:r>
      <w:r w:rsidRPr="009D194B">
        <w:tab/>
        <w:t xml:space="preserve"> </w:t>
      </w:r>
    </w:p>
    <w:p w14:paraId="3CC5365D" w14:textId="77777777" w:rsidR="0072300C" w:rsidRPr="009D194B" w:rsidRDefault="0072300C" w:rsidP="0072300C">
      <w:pPr>
        <w:spacing w:after="0" w:line="240" w:lineRule="auto"/>
        <w:ind w:left="0" w:right="0"/>
      </w:pPr>
    </w:p>
    <w:p w14:paraId="04E473E6" w14:textId="77777777" w:rsidR="000D235A" w:rsidRPr="009D194B" w:rsidRDefault="000D235A" w:rsidP="0072300C">
      <w:pPr>
        <w:spacing w:after="0" w:line="240" w:lineRule="auto"/>
        <w:ind w:left="0" w:right="0"/>
      </w:pPr>
    </w:p>
    <w:p w14:paraId="4B3EF82D" w14:textId="77777777" w:rsidR="0072300C" w:rsidRPr="009D194B" w:rsidRDefault="0072300C" w:rsidP="0072300C">
      <w:pPr>
        <w:spacing w:after="0" w:line="240" w:lineRule="auto"/>
        <w:ind w:left="0" w:right="0"/>
      </w:pPr>
    </w:p>
    <w:p w14:paraId="76B9F95B" w14:textId="20146432" w:rsidR="00536A5A" w:rsidRPr="00536A5A" w:rsidRDefault="0072300C" w:rsidP="000170D9">
      <w:pPr>
        <w:spacing w:after="0" w:line="240" w:lineRule="auto"/>
        <w:ind w:left="567" w:right="0"/>
      </w:pPr>
      <w:r w:rsidRPr="009D194B">
        <w:t>Original med signaturer finns hos enhetschef för Vårdhygien samt Diaverum.</w:t>
      </w:r>
      <w:bookmarkEnd w:id="0"/>
    </w:p>
    <w:sectPr w:rsidR="00536A5A" w:rsidRPr="00536A5A" w:rsidSect="007230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DD1CB" w14:textId="77777777" w:rsidR="00E2107F" w:rsidRDefault="00E2107F">
      <w:r>
        <w:separator/>
      </w:r>
    </w:p>
  </w:endnote>
  <w:endnote w:type="continuationSeparator" w:id="0">
    <w:p w14:paraId="49BD2960" w14:textId="77777777" w:rsidR="00E2107F" w:rsidRDefault="00E2107F">
      <w:r>
        <w:continuationSeparator/>
      </w:r>
    </w:p>
  </w:endnote>
  <w:endnote w:type="continuationNotice" w:id="1">
    <w:p w14:paraId="25C7583C" w14:textId="77777777" w:rsidR="00E2107F" w:rsidRDefault="00E210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83323033" name="Bildobjekt 9833230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120EC" w14:textId="77777777" w:rsidR="00E2107F" w:rsidRDefault="00E2107F"/>
  </w:footnote>
  <w:footnote w:type="continuationSeparator" w:id="0">
    <w:p w14:paraId="5066442C" w14:textId="77777777" w:rsidR="00E2107F" w:rsidRDefault="00E2107F">
      <w:r>
        <w:continuationSeparator/>
      </w:r>
    </w:p>
  </w:footnote>
  <w:footnote w:type="continuationNotice" w:id="1">
    <w:p w14:paraId="2FB00AC4" w14:textId="77777777" w:rsidR="00E2107F" w:rsidRDefault="00E210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67DB1B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C8283D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068876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6306199">
    <w:abstractNumId w:val="18"/>
  </w:num>
  <w:num w:numId="2" w16cid:durableId="1024478345">
    <w:abstractNumId w:val="15"/>
  </w:num>
  <w:num w:numId="3" w16cid:durableId="781074588">
    <w:abstractNumId w:val="0"/>
  </w:num>
  <w:num w:numId="4" w16cid:durableId="1486240719">
    <w:abstractNumId w:val="7"/>
  </w:num>
  <w:num w:numId="5" w16cid:durableId="1589384135">
    <w:abstractNumId w:val="16"/>
  </w:num>
  <w:num w:numId="6" w16cid:durableId="1260721737">
    <w:abstractNumId w:val="3"/>
  </w:num>
  <w:num w:numId="7" w16cid:durableId="643893279">
    <w:abstractNumId w:val="12"/>
  </w:num>
  <w:num w:numId="8" w16cid:durableId="1335184556">
    <w:abstractNumId w:val="9"/>
  </w:num>
  <w:num w:numId="9" w16cid:durableId="1249197018">
    <w:abstractNumId w:val="1"/>
  </w:num>
  <w:num w:numId="10" w16cid:durableId="1348291283">
    <w:abstractNumId w:val="1"/>
  </w:num>
  <w:num w:numId="11" w16cid:durableId="1956328343">
    <w:abstractNumId w:val="4"/>
  </w:num>
  <w:num w:numId="12" w16cid:durableId="407657774">
    <w:abstractNumId w:val="5"/>
  </w:num>
  <w:num w:numId="13" w16cid:durableId="1324695695">
    <w:abstractNumId w:val="14"/>
  </w:num>
  <w:num w:numId="14" w16cid:durableId="2101871188">
    <w:abstractNumId w:val="10"/>
  </w:num>
  <w:num w:numId="15" w16cid:durableId="1829782898">
    <w:abstractNumId w:val="8"/>
  </w:num>
  <w:num w:numId="16" w16cid:durableId="913973021">
    <w:abstractNumId w:val="13"/>
  </w:num>
  <w:num w:numId="17" w16cid:durableId="483854659">
    <w:abstractNumId w:val="6"/>
  </w:num>
  <w:num w:numId="18" w16cid:durableId="493448715">
    <w:abstractNumId w:val="11"/>
  </w:num>
  <w:num w:numId="19" w16cid:durableId="223378251">
    <w:abstractNumId w:val="17"/>
  </w:num>
  <w:num w:numId="20" w16cid:durableId="7202044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0D9"/>
    <w:rsid w:val="0002435C"/>
    <w:rsid w:val="00030DDD"/>
    <w:rsid w:val="000313BB"/>
    <w:rsid w:val="00033ED5"/>
    <w:rsid w:val="00050500"/>
    <w:rsid w:val="0005691C"/>
    <w:rsid w:val="00056ECB"/>
    <w:rsid w:val="00056ED5"/>
    <w:rsid w:val="0005792A"/>
    <w:rsid w:val="000655CC"/>
    <w:rsid w:val="000700AE"/>
    <w:rsid w:val="00084024"/>
    <w:rsid w:val="000873EB"/>
    <w:rsid w:val="0009062C"/>
    <w:rsid w:val="00095368"/>
    <w:rsid w:val="000954C4"/>
    <w:rsid w:val="000A4C35"/>
    <w:rsid w:val="000A611A"/>
    <w:rsid w:val="000B12D9"/>
    <w:rsid w:val="000B4536"/>
    <w:rsid w:val="000B5BD5"/>
    <w:rsid w:val="000B7715"/>
    <w:rsid w:val="000D235A"/>
    <w:rsid w:val="000E463B"/>
    <w:rsid w:val="000E5A7E"/>
    <w:rsid w:val="000F43A3"/>
    <w:rsid w:val="000F7681"/>
    <w:rsid w:val="00103031"/>
    <w:rsid w:val="001044FE"/>
    <w:rsid w:val="0010682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29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EA0"/>
    <w:rsid w:val="002F08BA"/>
    <w:rsid w:val="002F26D6"/>
    <w:rsid w:val="002F2CFF"/>
    <w:rsid w:val="002F512B"/>
    <w:rsid w:val="002F568B"/>
    <w:rsid w:val="002F7818"/>
    <w:rsid w:val="003066D0"/>
    <w:rsid w:val="00311401"/>
    <w:rsid w:val="003203D7"/>
    <w:rsid w:val="00320F86"/>
    <w:rsid w:val="00324171"/>
    <w:rsid w:val="00326C24"/>
    <w:rsid w:val="003360D6"/>
    <w:rsid w:val="00337F99"/>
    <w:rsid w:val="00341E8A"/>
    <w:rsid w:val="0034307B"/>
    <w:rsid w:val="003440C1"/>
    <w:rsid w:val="00345EB1"/>
    <w:rsid w:val="00350CC4"/>
    <w:rsid w:val="00360E0D"/>
    <w:rsid w:val="0036357D"/>
    <w:rsid w:val="00363B23"/>
    <w:rsid w:val="0036594C"/>
    <w:rsid w:val="00367D19"/>
    <w:rsid w:val="00371BED"/>
    <w:rsid w:val="0037533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B32"/>
    <w:rsid w:val="00404948"/>
    <w:rsid w:val="00406BEA"/>
    <w:rsid w:val="00413A60"/>
    <w:rsid w:val="00415DF7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64F"/>
    <w:rsid w:val="004A7781"/>
    <w:rsid w:val="004B139E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A0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61A"/>
    <w:rsid w:val="00673C92"/>
    <w:rsid w:val="006753EC"/>
    <w:rsid w:val="006A2789"/>
    <w:rsid w:val="006A4400"/>
    <w:rsid w:val="006A4978"/>
    <w:rsid w:val="006A7261"/>
    <w:rsid w:val="006B0D29"/>
    <w:rsid w:val="006B1819"/>
    <w:rsid w:val="006B5DE7"/>
    <w:rsid w:val="006C38E5"/>
    <w:rsid w:val="006C5048"/>
    <w:rsid w:val="006C6A4B"/>
    <w:rsid w:val="006C779F"/>
    <w:rsid w:val="006D01F5"/>
    <w:rsid w:val="006D0CFB"/>
    <w:rsid w:val="006D30C0"/>
    <w:rsid w:val="006D733A"/>
    <w:rsid w:val="006D7535"/>
    <w:rsid w:val="006E450B"/>
    <w:rsid w:val="006F0D7E"/>
    <w:rsid w:val="00710B77"/>
    <w:rsid w:val="0072075B"/>
    <w:rsid w:val="007221C2"/>
    <w:rsid w:val="0072300C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06A"/>
    <w:rsid w:val="0078609F"/>
    <w:rsid w:val="007917BA"/>
    <w:rsid w:val="007A5C6F"/>
    <w:rsid w:val="007D4241"/>
    <w:rsid w:val="007D4317"/>
    <w:rsid w:val="007D4EA3"/>
    <w:rsid w:val="007E210A"/>
    <w:rsid w:val="007E5987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0AED"/>
    <w:rsid w:val="0087139C"/>
    <w:rsid w:val="00880E83"/>
    <w:rsid w:val="00892F28"/>
    <w:rsid w:val="008A0C5F"/>
    <w:rsid w:val="008A1E04"/>
    <w:rsid w:val="008A3DEA"/>
    <w:rsid w:val="008A4EB9"/>
    <w:rsid w:val="008A74C0"/>
    <w:rsid w:val="008B1694"/>
    <w:rsid w:val="008B7744"/>
    <w:rsid w:val="008C0A72"/>
    <w:rsid w:val="008C4B27"/>
    <w:rsid w:val="008C7F2A"/>
    <w:rsid w:val="008E36F8"/>
    <w:rsid w:val="008E46B2"/>
    <w:rsid w:val="008E48AD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135"/>
    <w:rsid w:val="009B1F6B"/>
    <w:rsid w:val="009B5439"/>
    <w:rsid w:val="009C0D12"/>
    <w:rsid w:val="009C192E"/>
    <w:rsid w:val="009D194B"/>
    <w:rsid w:val="009D6819"/>
    <w:rsid w:val="009D6D1C"/>
    <w:rsid w:val="009E0CF9"/>
    <w:rsid w:val="009E531B"/>
    <w:rsid w:val="009E6C56"/>
    <w:rsid w:val="009E7DCF"/>
    <w:rsid w:val="009F4A56"/>
    <w:rsid w:val="009F4E65"/>
    <w:rsid w:val="009F5276"/>
    <w:rsid w:val="00A006A5"/>
    <w:rsid w:val="00A05942"/>
    <w:rsid w:val="00A07BEC"/>
    <w:rsid w:val="00A1330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4EF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3D2"/>
    <w:rsid w:val="00BB69DB"/>
    <w:rsid w:val="00BC322E"/>
    <w:rsid w:val="00BC44CD"/>
    <w:rsid w:val="00BC48A6"/>
    <w:rsid w:val="00BE7978"/>
    <w:rsid w:val="00BF35FA"/>
    <w:rsid w:val="00BF64B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5BC"/>
    <w:rsid w:val="00CC167C"/>
    <w:rsid w:val="00CC52D9"/>
    <w:rsid w:val="00CD6647"/>
    <w:rsid w:val="00CE4B73"/>
    <w:rsid w:val="00CF4534"/>
    <w:rsid w:val="00CF70BB"/>
    <w:rsid w:val="00D074DB"/>
    <w:rsid w:val="00D139CF"/>
    <w:rsid w:val="00D27713"/>
    <w:rsid w:val="00D37E7F"/>
    <w:rsid w:val="00D47AD7"/>
    <w:rsid w:val="00D51529"/>
    <w:rsid w:val="00D7583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07F"/>
    <w:rsid w:val="00E52A86"/>
    <w:rsid w:val="00E54B47"/>
    <w:rsid w:val="00E553BF"/>
    <w:rsid w:val="00E55D93"/>
    <w:rsid w:val="00E61294"/>
    <w:rsid w:val="00E61BB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D50"/>
    <w:rsid w:val="00ED49C3"/>
    <w:rsid w:val="00ED6CE8"/>
    <w:rsid w:val="00ED7AA6"/>
    <w:rsid w:val="00EE2A56"/>
    <w:rsid w:val="00EE3818"/>
    <w:rsid w:val="00EF4404"/>
    <w:rsid w:val="00EF63AC"/>
    <w:rsid w:val="00F0702D"/>
    <w:rsid w:val="00F17164"/>
    <w:rsid w:val="00F22264"/>
    <w:rsid w:val="00F2564D"/>
    <w:rsid w:val="00F35B05"/>
    <w:rsid w:val="00F413D9"/>
    <w:rsid w:val="00F5135F"/>
    <w:rsid w:val="00F51F78"/>
    <w:rsid w:val="00F7611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7AB89B"/>
    <w:rsid w:val="52540778"/>
    <w:rsid w:val="54AAA661"/>
    <w:rsid w:val="647B2B65"/>
    <w:rsid w:val="6B2CF8ED"/>
    <w:rsid w:val="6C8ECC8B"/>
    <w:rsid w:val="6E384E6F"/>
    <w:rsid w:val="7C79B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4F06E66-AB1C-4F07-9F7F-27B17F6F5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354</Words>
  <Characters>1880</Characters>
  <Application>Microsoft Office Word</Application>
  <DocSecurity>0</DocSecurity>
  <Lines>15</Lines>
  <Paragraphs>4</Paragraphs>
  <ScaleCrop>false</ScaleCrop>
  <Manager/>
  <Company/>
  <LinksUpToDate>false</LinksUpToDate>
  <CharactersWithSpaces>2230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Avtal mellan Vårdhygien Skaraborgs sjukhus och Mössebergsdialysen Diaverum</dc:title>
  <dc:subject/>
  <dc:creator>patrik.jens.johansson@vgregion.se</dc:creator>
  <keywords/>
  <lastModifiedBy>Sonja Lööv</lastModifiedBy>
  <revision>35</revision>
  <lastPrinted>2016-03-31T19:56:00.0000000Z</lastPrinted>
  <dcterms:created xsi:type="dcterms:W3CDTF">2022-03-04T19:31:00.0000000Z</dcterms:created>
  <dcterms:modified xsi:type="dcterms:W3CDTF">2025-01-30T08:07:00.0000000Z</dcterms:modified>
</coreProperties>
</file>