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="00603983" w:rsidP="00F35B05" w:rsidRDefault="00603983" w14:paraId="2F70084E" w14:textId="77777777">
      <w:pPr>
        <w:pStyle w:val="Rubrik2"/>
        <w:sectPr w:rsidR="00603983" w:rsidSect="0060398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3B2FC5" w:rsidR="00C30408" w:rsidP="50723FEA" w:rsidRDefault="00C30408" w14:paraId="54E5F69E" w14:textId="1782F44E">
      <w:pPr>
        <w:pStyle w:val="Rubrik1"/>
        <w:ind w:left="0" w:firstLine="0"/>
      </w:pPr>
      <w:r w:rsidR="00C30408">
        <w:rPr/>
        <w:t>Endovaskulär</w:t>
      </w:r>
      <w:r w:rsidR="00C30408">
        <w:rPr/>
        <w:t xml:space="preserve"> </w:t>
      </w:r>
      <w:r w:rsidR="00203FF5">
        <w:rPr/>
        <w:t>k</w:t>
      </w:r>
      <w:r w:rsidR="00C30408">
        <w:rPr/>
        <w:t>ärloperation i narkos</w:t>
      </w:r>
    </w:p>
    <w:p w:rsidRPr="006243D7" w:rsidR="00C90910" w:rsidP="00C90910" w:rsidRDefault="00C90910" w14:paraId="655442E4" w14:textId="77777777">
      <w:pPr>
        <w:pStyle w:val="Rubrik2"/>
        <w:ind w:left="0"/>
        <w:rPr>
          <w:rFonts w:ascii="Times New Roman" w:hAnsi="Times New Roman"/>
          <w:sz w:val="24"/>
          <w:szCs w:val="24"/>
        </w:rPr>
      </w:pPr>
      <w:r w:rsidRPr="003B2FC5">
        <w:rPr>
          <w:rStyle w:val="Rubrik2Char"/>
          <w:rFonts w:ascii="Verdana" w:hAnsi="Verdana"/>
          <w:sz w:val="36"/>
          <w:szCs w:val="36"/>
        </w:rPr>
        <w:t>Förändringar sedan föregående version</w:t>
      </w:r>
      <w:r w:rsidRPr="003B2FC5">
        <w:br/>
      </w:r>
      <w:r w:rsidRPr="003B2FC5">
        <w:rPr>
          <w:rFonts w:ascii="Georgia" w:hAnsi="Georgia"/>
          <w:sz w:val="24"/>
          <w:szCs w:val="24"/>
        </w:rPr>
        <w:t>Ett nytt PM som ersätter ”</w:t>
      </w:r>
      <w:proofErr w:type="spellStart"/>
      <w:r w:rsidRPr="003B2FC5">
        <w:rPr>
          <w:rFonts w:ascii="Georgia" w:hAnsi="Georgia"/>
          <w:sz w:val="24"/>
          <w:szCs w:val="24"/>
        </w:rPr>
        <w:t>Endovaskulär</w:t>
      </w:r>
      <w:proofErr w:type="spellEnd"/>
      <w:r w:rsidRPr="003B2FC5">
        <w:rPr>
          <w:rFonts w:ascii="Georgia" w:hAnsi="Georgia"/>
          <w:sz w:val="24"/>
          <w:szCs w:val="24"/>
        </w:rPr>
        <w:t xml:space="preserve"> aortarekonstruktion (EVAR) – handläggning”.</w:t>
      </w:r>
    </w:p>
    <w:p w:rsidRPr="006243D7" w:rsidR="00C90910" w:rsidP="00C90910" w:rsidRDefault="00C90910" w14:paraId="6C9714B2" w14:textId="77777777">
      <w:pPr>
        <w:tabs>
          <w:tab w:val="right" w:pos="8931"/>
        </w:tabs>
        <w:spacing w:after="0" w:line="240" w:lineRule="auto"/>
        <w:ind w:left="0" w:right="0"/>
        <w:rPr>
          <w:rFonts w:ascii="Arial" w:hAnsi="Arial" w:cs="Arial"/>
          <w:iCs/>
          <w:sz w:val="20"/>
        </w:rPr>
      </w:pPr>
    </w:p>
    <w:p w:rsidRPr="003B2FC5" w:rsidR="00C90910" w:rsidP="00C90910" w:rsidRDefault="00C90910" w14:paraId="7B01D1C5" w14:textId="77777777">
      <w:pPr>
        <w:pStyle w:val="Rubrik2"/>
        <w:ind w:left="0"/>
        <w:rPr>
          <w:rFonts w:ascii="Verdana" w:hAnsi="Verdana"/>
          <w:sz w:val="36"/>
          <w:szCs w:val="36"/>
        </w:rPr>
      </w:pPr>
      <w:r w:rsidRPr="003B2FC5">
        <w:rPr>
          <w:rFonts w:ascii="Verdana" w:hAnsi="Verdana"/>
          <w:sz w:val="36"/>
          <w:szCs w:val="36"/>
        </w:rPr>
        <w:t>Bakgrund och syfte</w:t>
      </w:r>
    </w:p>
    <w:p w:rsidRPr="003B2FC5" w:rsidR="00C90910" w:rsidP="00C90910" w:rsidRDefault="00C90910" w14:paraId="0FD95BFE" w14:textId="77777777">
      <w:pPr>
        <w:pStyle w:val="Normalefterlista"/>
        <w:spacing w:before="0" w:after="0"/>
        <w:ind w:left="0" w:right="0"/>
        <w:rPr>
          <w:rFonts w:ascii="Verdana" w:hAnsi="Verdana"/>
        </w:rPr>
      </w:pPr>
      <w:r w:rsidRPr="003B2FC5">
        <w:rPr>
          <w:rFonts w:ascii="Verdana" w:hAnsi="Verdana"/>
        </w:rPr>
        <w:t xml:space="preserve">Rutinen beskriver förberedelse och postoperativ vård av patienter som genomgår </w:t>
      </w:r>
      <w:proofErr w:type="spellStart"/>
      <w:r w:rsidRPr="003B2FC5">
        <w:rPr>
          <w:rFonts w:ascii="Verdana" w:hAnsi="Verdana"/>
        </w:rPr>
        <w:t>endovaskulär</w:t>
      </w:r>
      <w:proofErr w:type="spellEnd"/>
      <w:r w:rsidRPr="003B2FC5">
        <w:rPr>
          <w:rFonts w:ascii="Verdana" w:hAnsi="Verdana"/>
        </w:rPr>
        <w:t xml:space="preserve"> kärloperation i narkos i Skövde.</w:t>
      </w:r>
    </w:p>
    <w:p w:rsidRPr="006243D7" w:rsidR="00C90910" w:rsidP="00C90910" w:rsidRDefault="00C90910" w14:paraId="20AAE8A1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6243D7" w:rsidR="00C90910" w:rsidP="00C90910" w:rsidRDefault="00C90910" w14:paraId="57AB3BA8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3B2FC5" w:rsidR="00C90910" w:rsidP="00C90910" w:rsidRDefault="00C90910" w14:paraId="5F1C8DB2" w14:textId="77777777">
      <w:pPr>
        <w:pStyle w:val="Rubrik2"/>
        <w:spacing w:before="0" w:after="0"/>
        <w:ind w:left="0" w:right="0"/>
        <w:rPr>
          <w:rFonts w:ascii="Verdana" w:hAnsi="Verdana"/>
          <w:sz w:val="36"/>
          <w:szCs w:val="36"/>
        </w:rPr>
      </w:pPr>
      <w:r w:rsidRPr="003B2FC5">
        <w:rPr>
          <w:rFonts w:ascii="Verdana" w:hAnsi="Verdana"/>
          <w:sz w:val="36"/>
          <w:szCs w:val="36"/>
        </w:rPr>
        <w:t>Förutsättningar</w:t>
      </w:r>
    </w:p>
    <w:p w:rsidRPr="00200051" w:rsidR="00C90910" w:rsidP="00C90910" w:rsidRDefault="00C90910" w14:paraId="6574D48E" w14:textId="77777777">
      <w:pPr>
        <w:spacing w:after="0"/>
        <w:ind w:left="0" w:right="0"/>
        <w:rPr>
          <w:rFonts w:ascii="Verdana" w:hAnsi="Verdana"/>
        </w:rPr>
      </w:pPr>
      <w:r w:rsidRPr="00200051">
        <w:rPr>
          <w:rFonts w:ascii="Verdana" w:hAnsi="Verdana"/>
        </w:rPr>
        <w:t>Patienten är bedömd av kärlkirurgen och godkänd för operation.</w:t>
      </w:r>
    </w:p>
    <w:p w:rsidRPr="006243D7" w:rsidR="00C90910" w:rsidP="00C90910" w:rsidRDefault="00C90910" w14:paraId="4E0B4532" w14:textId="77777777">
      <w:pPr>
        <w:spacing w:after="0"/>
        <w:ind w:left="0" w:right="0"/>
      </w:pPr>
    </w:p>
    <w:p w:rsidRPr="00200051" w:rsidR="00C90910" w:rsidP="00C90910" w:rsidRDefault="00C90910" w14:paraId="216A6170" w14:textId="77777777">
      <w:pPr>
        <w:pStyle w:val="Rubrik3"/>
        <w:ind w:left="0"/>
      </w:pPr>
      <w:r w:rsidRPr="00200051">
        <w:t>Avgränsningar</w:t>
      </w:r>
    </w:p>
    <w:p w:rsidRPr="00200051" w:rsidR="00C90910" w:rsidP="00C90910" w:rsidRDefault="00C90910" w14:paraId="0928CA1A" w14:textId="77777777">
      <w:pPr>
        <w:pStyle w:val="Rubrik2"/>
        <w:spacing w:before="0" w:after="0"/>
        <w:ind w:left="0" w:right="0"/>
        <w:rPr>
          <w:rFonts w:ascii="Verdana" w:hAnsi="Verdana"/>
        </w:rPr>
      </w:pPr>
      <w:r w:rsidRPr="00200051">
        <w:rPr>
          <w:rFonts w:ascii="Verdana" w:hAnsi="Verdana" w:cs="Times New Roman"/>
          <w:sz w:val="24"/>
          <w:szCs w:val="24"/>
        </w:rPr>
        <w:t xml:space="preserve">Dokumentet är avsett för personal som vårdar kärlpatienter </w:t>
      </w:r>
      <w:proofErr w:type="spellStart"/>
      <w:r w:rsidRPr="00200051">
        <w:rPr>
          <w:rFonts w:ascii="Verdana" w:hAnsi="Verdana" w:cs="Times New Roman"/>
          <w:sz w:val="24"/>
          <w:szCs w:val="24"/>
        </w:rPr>
        <w:t>perioperativt</w:t>
      </w:r>
      <w:proofErr w:type="spellEnd"/>
      <w:r w:rsidRPr="00200051">
        <w:rPr>
          <w:rFonts w:ascii="Verdana" w:hAnsi="Verdana" w:cs="Times New Roman"/>
          <w:sz w:val="24"/>
          <w:szCs w:val="24"/>
        </w:rPr>
        <w:t xml:space="preserve">. </w:t>
      </w:r>
    </w:p>
    <w:p w:rsidRPr="00200051" w:rsidR="00C90910" w:rsidP="00C90910" w:rsidRDefault="00C90910" w14:paraId="7CDDF4B3" w14:textId="77777777">
      <w:pPr>
        <w:spacing w:after="0"/>
        <w:ind w:left="0" w:right="0"/>
        <w:rPr>
          <w:rFonts w:ascii="Verdana" w:hAnsi="Verdana"/>
        </w:rPr>
      </w:pPr>
    </w:p>
    <w:p w:rsidRPr="00200051" w:rsidR="00C90910" w:rsidP="00C90910" w:rsidRDefault="00C90910" w14:paraId="6A016C23" w14:textId="77777777">
      <w:pPr>
        <w:spacing w:after="0"/>
        <w:ind w:left="0" w:right="0"/>
        <w:rPr>
          <w:rFonts w:ascii="Verdana" w:hAnsi="Verdana"/>
        </w:rPr>
      </w:pPr>
      <w:r w:rsidRPr="00200051">
        <w:rPr>
          <w:rFonts w:ascii="Verdana" w:hAnsi="Verdana"/>
        </w:rPr>
        <w:t>Operationer som omfattas i dokumentet är exempelvis EVAR (</w:t>
      </w:r>
      <w:proofErr w:type="spellStart"/>
      <w:r w:rsidRPr="00200051">
        <w:rPr>
          <w:rFonts w:ascii="Verdana" w:hAnsi="Verdana"/>
        </w:rPr>
        <w:t>Endovascular</w:t>
      </w:r>
      <w:proofErr w:type="spellEnd"/>
      <w:r w:rsidRPr="00200051">
        <w:rPr>
          <w:rFonts w:ascii="Verdana" w:hAnsi="Verdana"/>
        </w:rPr>
        <w:t xml:space="preserve"> </w:t>
      </w:r>
      <w:proofErr w:type="spellStart"/>
      <w:r w:rsidRPr="00200051">
        <w:rPr>
          <w:rFonts w:ascii="Verdana" w:hAnsi="Verdana"/>
        </w:rPr>
        <w:t>Aneurysm</w:t>
      </w:r>
      <w:proofErr w:type="spellEnd"/>
      <w:r w:rsidRPr="00200051">
        <w:rPr>
          <w:rFonts w:ascii="Verdana" w:hAnsi="Verdana"/>
        </w:rPr>
        <w:t xml:space="preserve"> </w:t>
      </w:r>
      <w:proofErr w:type="spellStart"/>
      <w:r w:rsidRPr="00200051">
        <w:rPr>
          <w:rFonts w:ascii="Verdana" w:hAnsi="Verdana"/>
        </w:rPr>
        <w:t>Repair</w:t>
      </w:r>
      <w:proofErr w:type="spellEnd"/>
      <w:r w:rsidRPr="00200051">
        <w:rPr>
          <w:rFonts w:ascii="Verdana" w:hAnsi="Verdana"/>
        </w:rPr>
        <w:t xml:space="preserve">) för </w:t>
      </w:r>
      <w:proofErr w:type="spellStart"/>
      <w:r w:rsidRPr="00200051">
        <w:rPr>
          <w:rFonts w:ascii="Verdana" w:hAnsi="Verdana"/>
        </w:rPr>
        <w:t>aortaaneurysm</w:t>
      </w:r>
      <w:proofErr w:type="spellEnd"/>
      <w:r w:rsidRPr="00200051">
        <w:rPr>
          <w:rFonts w:ascii="Verdana" w:hAnsi="Verdana"/>
        </w:rPr>
        <w:t xml:space="preserve">, </w:t>
      </w:r>
      <w:proofErr w:type="spellStart"/>
      <w:r w:rsidRPr="00200051">
        <w:rPr>
          <w:rFonts w:ascii="Verdana" w:hAnsi="Verdana"/>
        </w:rPr>
        <w:t>endovaskulära</w:t>
      </w:r>
      <w:proofErr w:type="spellEnd"/>
      <w:r w:rsidRPr="00200051">
        <w:rPr>
          <w:rFonts w:ascii="Verdana" w:hAnsi="Verdana"/>
        </w:rPr>
        <w:t xml:space="preserve"> operationer som kombineras med mindre öppen kirurgi (som kallas ”hybridingrepp”) för </w:t>
      </w:r>
      <w:proofErr w:type="spellStart"/>
      <w:r w:rsidRPr="00200051">
        <w:rPr>
          <w:rFonts w:ascii="Verdana" w:hAnsi="Verdana"/>
        </w:rPr>
        <w:t>benischemi</w:t>
      </w:r>
      <w:proofErr w:type="spellEnd"/>
      <w:r w:rsidRPr="00200051">
        <w:rPr>
          <w:rFonts w:ascii="Verdana" w:hAnsi="Verdana"/>
        </w:rPr>
        <w:t xml:space="preserve"> och andra kärlsjukdomar.</w:t>
      </w:r>
    </w:p>
    <w:p w:rsidRPr="006243D7" w:rsidR="00C90910" w:rsidP="00C90910" w:rsidRDefault="00C90910" w14:paraId="539E7752" w14:textId="77777777">
      <w:pPr>
        <w:spacing w:after="0"/>
        <w:ind w:left="0" w:right="0"/>
      </w:pPr>
    </w:p>
    <w:p w:rsidRPr="00200051" w:rsidR="00C90910" w:rsidP="00C90910" w:rsidRDefault="00C90910" w14:paraId="01546141" w14:textId="77777777">
      <w:pPr>
        <w:pStyle w:val="Rubrik2"/>
        <w:ind w:left="0"/>
        <w:rPr>
          <w:rFonts w:ascii="Verdana" w:hAnsi="Verdana"/>
          <w:sz w:val="36"/>
          <w:szCs w:val="36"/>
        </w:rPr>
      </w:pPr>
      <w:r w:rsidRPr="00200051">
        <w:rPr>
          <w:rFonts w:ascii="Verdana" w:hAnsi="Verdana"/>
          <w:sz w:val="36"/>
          <w:szCs w:val="36"/>
        </w:rPr>
        <w:t>Utförande, arbetsbeskrivning och ansvar</w:t>
      </w:r>
    </w:p>
    <w:p w:rsidRPr="00200051" w:rsidR="00C90910" w:rsidP="00C90910" w:rsidRDefault="00C90910" w14:paraId="1D23B3A3" w14:textId="77777777">
      <w:pPr>
        <w:pStyle w:val="Normalefterlista"/>
        <w:spacing w:before="0" w:after="0"/>
        <w:ind w:left="0" w:right="0"/>
        <w:rPr>
          <w:rFonts w:ascii="Verdana" w:hAnsi="Verdana"/>
        </w:rPr>
      </w:pPr>
      <w:bookmarkStart w:name="_Hlk202346425" w:id="1"/>
      <w:r w:rsidRPr="00200051">
        <w:rPr>
          <w:rFonts w:ascii="Verdana" w:hAnsi="Verdana"/>
        </w:rPr>
        <w:t xml:space="preserve">Kärlkirurgen anmäler patienten i det operationsadministrativa systemet </w:t>
      </w:r>
      <w:proofErr w:type="spellStart"/>
      <w:r w:rsidRPr="00200051">
        <w:rPr>
          <w:rFonts w:ascii="Verdana" w:hAnsi="Verdana"/>
        </w:rPr>
        <w:t>Orbit</w:t>
      </w:r>
      <w:proofErr w:type="spellEnd"/>
      <w:r w:rsidRPr="00200051">
        <w:rPr>
          <w:rFonts w:ascii="Verdana" w:hAnsi="Verdana"/>
        </w:rPr>
        <w:t xml:space="preserve">, med beskrivning av operationsmetod, önskemål om narkosmetod samt inneliggande vård. Remiss till röntgen för </w:t>
      </w:r>
      <w:proofErr w:type="spellStart"/>
      <w:r w:rsidRPr="00200051">
        <w:rPr>
          <w:rFonts w:ascii="Verdana" w:hAnsi="Verdana"/>
        </w:rPr>
        <w:t>endovaskulärt</w:t>
      </w:r>
      <w:proofErr w:type="spellEnd"/>
      <w:r w:rsidRPr="00200051">
        <w:rPr>
          <w:rFonts w:ascii="Verdana" w:hAnsi="Verdana"/>
        </w:rPr>
        <w:t xml:space="preserve"> ingrepp skall dikteras eller skrivas.</w:t>
      </w:r>
    </w:p>
    <w:p w:rsidRPr="00200051" w:rsidR="00C90910" w:rsidP="00C90910" w:rsidRDefault="00C90910" w14:paraId="7DAF3074" w14:textId="77777777">
      <w:pPr>
        <w:spacing w:after="0"/>
        <w:ind w:left="0" w:right="0"/>
        <w:rPr>
          <w:rFonts w:ascii="Verdana" w:hAnsi="Verdana"/>
        </w:rPr>
      </w:pPr>
      <w:r w:rsidRPr="00200051">
        <w:rPr>
          <w:rFonts w:ascii="Verdana" w:hAnsi="Verdana"/>
        </w:rPr>
        <w:t xml:space="preserve">Den läkare som bedömer patienten ansvarar för att kontrollera patientens mediciner. Eventuell utsättning av mediciner skall ordineras i journalen och </w:t>
      </w:r>
      <w:proofErr w:type="spellStart"/>
      <w:r w:rsidRPr="00200051">
        <w:rPr>
          <w:rFonts w:ascii="Verdana" w:hAnsi="Verdana"/>
        </w:rPr>
        <w:t>Orbit</w:t>
      </w:r>
      <w:proofErr w:type="spellEnd"/>
      <w:r w:rsidRPr="00200051">
        <w:rPr>
          <w:rFonts w:ascii="Verdana" w:hAnsi="Verdana"/>
        </w:rPr>
        <w:t>.</w:t>
      </w:r>
    </w:p>
    <w:p w:rsidRPr="00200051" w:rsidR="00C90910" w:rsidP="00C90910" w:rsidRDefault="00C90910" w14:paraId="44E2DF58" w14:textId="77777777">
      <w:pPr>
        <w:pStyle w:val="Normalefterlista"/>
        <w:spacing w:before="0" w:after="0"/>
        <w:ind w:left="0" w:right="0"/>
        <w:rPr>
          <w:rFonts w:ascii="Verdana" w:hAnsi="Verdana"/>
        </w:rPr>
      </w:pPr>
      <w:r w:rsidRPr="00200051">
        <w:rPr>
          <w:rFonts w:ascii="Verdana" w:hAnsi="Verdana"/>
        </w:rPr>
        <w:t xml:space="preserve">Den ansvariga läkaren skall också se till eventuell smitta och utlandsvård under de senaste 12 månaderna. Se rutin ”Multiresistenta bakterier (MRB), </w:t>
      </w:r>
      <w:proofErr w:type="spellStart"/>
      <w:r w:rsidRPr="00200051">
        <w:rPr>
          <w:rFonts w:ascii="Verdana" w:hAnsi="Verdana"/>
        </w:rPr>
        <w:t>screenodling</w:t>
      </w:r>
      <w:proofErr w:type="spellEnd"/>
      <w:r w:rsidRPr="00200051">
        <w:rPr>
          <w:rFonts w:ascii="Verdana" w:hAnsi="Verdana"/>
        </w:rPr>
        <w:t>”.</w:t>
      </w:r>
    </w:p>
    <w:p w:rsidRPr="00200051" w:rsidR="00C90910" w:rsidP="00C90910" w:rsidRDefault="00C90910" w14:paraId="4E9F0550" w14:textId="77777777">
      <w:pPr>
        <w:spacing w:after="0"/>
        <w:ind w:left="0" w:right="0"/>
        <w:rPr>
          <w:rFonts w:ascii="Verdana" w:hAnsi="Verdana"/>
        </w:rPr>
      </w:pPr>
    </w:p>
    <w:p w:rsidRPr="00200051" w:rsidR="00C90910" w:rsidP="00C90910" w:rsidRDefault="00C90910" w14:paraId="459BBFCE" w14:textId="77777777">
      <w:pPr>
        <w:pStyle w:val="Normalefterlista"/>
        <w:spacing w:before="0" w:after="0"/>
        <w:ind w:left="0" w:right="0"/>
        <w:rPr>
          <w:rFonts w:ascii="Verdana" w:hAnsi="Verdana"/>
        </w:rPr>
      </w:pPr>
      <w:r w:rsidRPr="00200051">
        <w:rPr>
          <w:rFonts w:ascii="Verdana" w:hAnsi="Verdana"/>
        </w:rPr>
        <w:t>Sekreterare på kärlsektion bokar inläggningen och operationen tillsammans med koordinator på IVC, operation och tilltänkt operatör.</w:t>
      </w:r>
    </w:p>
    <w:p w:rsidRPr="00200051" w:rsidR="00C90910" w:rsidP="00C90910" w:rsidRDefault="00C90910" w14:paraId="031A1157" w14:textId="77777777">
      <w:pPr>
        <w:spacing w:after="0"/>
        <w:ind w:left="0" w:right="0"/>
        <w:rPr>
          <w:rFonts w:ascii="Verdana" w:hAnsi="Verdana"/>
        </w:rPr>
      </w:pPr>
    </w:p>
    <w:p w:rsidRPr="00200051" w:rsidR="00C90910" w:rsidP="00C90910" w:rsidRDefault="00C90910" w14:paraId="1A17DF5E" w14:textId="77777777">
      <w:pPr>
        <w:pStyle w:val="Normalefterlista"/>
        <w:spacing w:before="0" w:after="0"/>
        <w:ind w:left="0" w:right="0"/>
        <w:rPr>
          <w:rFonts w:ascii="Verdana" w:hAnsi="Verdana"/>
        </w:rPr>
      </w:pPr>
      <w:r w:rsidRPr="00200051">
        <w:rPr>
          <w:rFonts w:ascii="Verdana" w:hAnsi="Verdana"/>
        </w:rPr>
        <w:t xml:space="preserve">Patienten skrivs in av en läkare i samråd med avdelningsansvarig kärlkirurg. </w:t>
      </w:r>
    </w:p>
    <w:p w:rsidRPr="00200051" w:rsidR="00C90910" w:rsidP="00C90910" w:rsidRDefault="00C90910" w14:paraId="20E0EBCD" w14:textId="77777777">
      <w:pPr>
        <w:pStyle w:val="Normalefterlista"/>
        <w:spacing w:before="0" w:after="0"/>
        <w:ind w:left="0" w:right="0"/>
        <w:rPr>
          <w:rFonts w:ascii="Verdana" w:hAnsi="Verdana"/>
        </w:rPr>
      </w:pPr>
      <w:r w:rsidRPr="00200051">
        <w:rPr>
          <w:rFonts w:ascii="Verdana" w:hAnsi="Verdana"/>
        </w:rPr>
        <w:t>Patientens ordinarie läkemedel kontrolleras och ordineras i medicinlista vid inskrivningen. Vätskebehandling (vid njursvikt) och kortverkande insulin med skala (vid diabetes) ska sättas in vid behov.</w:t>
      </w:r>
    </w:p>
    <w:p w:rsidRPr="00200051" w:rsidR="00C90910" w:rsidP="00C90910" w:rsidRDefault="00C90910" w14:paraId="6FC2C8FF" w14:textId="77777777">
      <w:pPr>
        <w:spacing w:after="0"/>
        <w:ind w:left="0" w:right="0"/>
        <w:rPr>
          <w:rFonts w:ascii="Verdana" w:hAnsi="Verdana"/>
        </w:rPr>
      </w:pPr>
      <w:proofErr w:type="spellStart"/>
      <w:r w:rsidRPr="00200051">
        <w:rPr>
          <w:rFonts w:ascii="Verdana" w:hAnsi="Verdana"/>
        </w:rPr>
        <w:t>Perioperativ</w:t>
      </w:r>
      <w:proofErr w:type="spellEnd"/>
      <w:r w:rsidRPr="00200051">
        <w:rPr>
          <w:rFonts w:ascii="Verdana" w:hAnsi="Verdana"/>
        </w:rPr>
        <w:t xml:space="preserve"> ordination sätts in genom att öppna ordinationsmall ”S </w:t>
      </w:r>
      <w:proofErr w:type="spellStart"/>
      <w:r w:rsidRPr="00200051">
        <w:rPr>
          <w:rFonts w:ascii="Verdana" w:hAnsi="Verdana"/>
        </w:rPr>
        <w:t>kärlop</w:t>
      </w:r>
      <w:proofErr w:type="spellEnd"/>
      <w:r w:rsidRPr="00200051">
        <w:rPr>
          <w:rFonts w:ascii="Verdana" w:hAnsi="Verdana"/>
        </w:rPr>
        <w:t xml:space="preserve"> 1” på operationsdatum. </w:t>
      </w:r>
    </w:p>
    <w:p w:rsidRPr="00200051" w:rsidR="00C90910" w:rsidP="00C90910" w:rsidRDefault="00C90910" w14:paraId="1EA5E150" w14:textId="77777777">
      <w:pPr>
        <w:spacing w:after="0"/>
        <w:ind w:left="0" w:right="0"/>
        <w:rPr>
          <w:rFonts w:ascii="Verdana" w:hAnsi="Verdana"/>
        </w:rPr>
      </w:pPr>
    </w:p>
    <w:p w:rsidRPr="00200051" w:rsidR="00C90910" w:rsidP="00C90910" w:rsidRDefault="00C90910" w14:paraId="5CC18B82" w14:textId="77777777">
      <w:pPr>
        <w:spacing w:after="0"/>
        <w:ind w:left="0" w:right="0"/>
        <w:rPr>
          <w:rFonts w:ascii="Verdana" w:hAnsi="Verdana"/>
        </w:rPr>
      </w:pPr>
      <w:r w:rsidRPr="00200051">
        <w:rPr>
          <w:rFonts w:ascii="Verdana" w:hAnsi="Verdana"/>
        </w:rPr>
        <w:t>Mallen består av antibiotika och trombosprofylax enligt nedan:</w:t>
      </w:r>
    </w:p>
    <w:p w:rsidRPr="00200051" w:rsidR="00C90910" w:rsidP="00C90910" w:rsidRDefault="00C90910" w14:paraId="0811E514" w14:textId="77777777">
      <w:pPr>
        <w:pStyle w:val="Liststycke"/>
        <w:numPr>
          <w:ilvl w:val="0"/>
          <w:numId w:val="20"/>
        </w:numPr>
        <w:spacing w:after="0"/>
        <w:ind w:left="0" w:right="0"/>
        <w:rPr>
          <w:rFonts w:ascii="Verdana" w:hAnsi="Verdana"/>
        </w:rPr>
      </w:pPr>
      <w:r w:rsidRPr="00200051">
        <w:rPr>
          <w:rFonts w:ascii="Verdana" w:hAnsi="Verdana"/>
          <w:b/>
        </w:rPr>
        <w:t>Antibiotikaprofylax:</w:t>
      </w:r>
      <w:r w:rsidRPr="00200051">
        <w:rPr>
          <w:rFonts w:ascii="Verdana" w:hAnsi="Verdana"/>
        </w:rPr>
        <w:t xml:space="preserve"> </w:t>
      </w:r>
      <w:proofErr w:type="spellStart"/>
      <w:r w:rsidRPr="00200051">
        <w:rPr>
          <w:rFonts w:ascii="Verdana" w:hAnsi="Verdana"/>
        </w:rPr>
        <w:t>Cloxacillin</w:t>
      </w:r>
      <w:proofErr w:type="spellEnd"/>
      <w:r w:rsidRPr="00200051">
        <w:rPr>
          <w:rFonts w:ascii="Verdana" w:hAnsi="Verdana"/>
        </w:rPr>
        <w:t xml:space="preserve"> 2 g vid </w:t>
      </w:r>
      <w:proofErr w:type="spellStart"/>
      <w:r w:rsidRPr="00200051">
        <w:rPr>
          <w:rFonts w:ascii="Verdana" w:hAnsi="Verdana"/>
        </w:rPr>
        <w:t>op</w:t>
      </w:r>
      <w:proofErr w:type="spellEnd"/>
      <w:r w:rsidRPr="00200051">
        <w:rPr>
          <w:rFonts w:ascii="Verdana" w:hAnsi="Verdana"/>
        </w:rPr>
        <w:t>-start och 2 timmar senare.</w:t>
      </w:r>
    </w:p>
    <w:p w:rsidRPr="00200051" w:rsidR="00C90910" w:rsidP="00C90910" w:rsidRDefault="00C90910" w14:paraId="318DE47E" w14:textId="77777777">
      <w:pPr>
        <w:pStyle w:val="Liststycke"/>
        <w:numPr>
          <w:ilvl w:val="0"/>
          <w:numId w:val="20"/>
        </w:numPr>
        <w:spacing w:after="0"/>
        <w:ind w:left="0" w:right="0"/>
        <w:rPr>
          <w:rFonts w:ascii="Verdana" w:hAnsi="Verdana"/>
        </w:rPr>
      </w:pPr>
      <w:r w:rsidRPr="00200051">
        <w:rPr>
          <w:rFonts w:ascii="Verdana" w:hAnsi="Verdana"/>
          <w:b/>
        </w:rPr>
        <w:t>Trombosprofylax:</w:t>
      </w:r>
      <w:r w:rsidRPr="00200051">
        <w:rPr>
          <w:rFonts w:ascii="Verdana" w:hAnsi="Verdana"/>
        </w:rPr>
        <w:t xml:space="preserve"> </w:t>
      </w:r>
      <w:proofErr w:type="spellStart"/>
      <w:r w:rsidRPr="00200051">
        <w:rPr>
          <w:rFonts w:ascii="Verdana" w:hAnsi="Verdana"/>
        </w:rPr>
        <w:t>Inj</w:t>
      </w:r>
      <w:proofErr w:type="spellEnd"/>
      <w:r w:rsidRPr="00200051">
        <w:rPr>
          <w:rFonts w:ascii="Verdana" w:hAnsi="Verdana"/>
        </w:rPr>
        <w:t xml:space="preserve"> Fragmin 5000E </w:t>
      </w:r>
      <w:proofErr w:type="spellStart"/>
      <w:r w:rsidRPr="00200051">
        <w:rPr>
          <w:rFonts w:ascii="Verdana" w:hAnsi="Verdana"/>
        </w:rPr>
        <w:t>sc</w:t>
      </w:r>
      <w:proofErr w:type="spellEnd"/>
      <w:r w:rsidRPr="00200051">
        <w:rPr>
          <w:rFonts w:ascii="Verdana" w:hAnsi="Verdana"/>
        </w:rPr>
        <w:t xml:space="preserve"> x 1. Från och med </w:t>
      </w:r>
      <w:proofErr w:type="spellStart"/>
      <w:r w:rsidRPr="00200051">
        <w:rPr>
          <w:rFonts w:ascii="Verdana" w:hAnsi="Verdana"/>
        </w:rPr>
        <w:t>op</w:t>
      </w:r>
      <w:proofErr w:type="spellEnd"/>
      <w:r w:rsidRPr="00200051">
        <w:rPr>
          <w:rFonts w:ascii="Verdana" w:hAnsi="Verdana"/>
        </w:rPr>
        <w:t>-dagens kväll klockan 20.00.</w:t>
      </w:r>
    </w:p>
    <w:p w:rsidRPr="00200051" w:rsidR="00C90910" w:rsidP="00C90910" w:rsidRDefault="00C90910" w14:paraId="2B838067" w14:textId="77777777">
      <w:pPr>
        <w:pStyle w:val="Normalefterlista"/>
        <w:spacing w:before="0" w:after="0"/>
        <w:ind w:left="0" w:right="0"/>
        <w:rPr>
          <w:rFonts w:ascii="Verdana" w:hAnsi="Verdana"/>
          <w:b/>
        </w:rPr>
      </w:pPr>
    </w:p>
    <w:p w:rsidRPr="00200051" w:rsidR="00C90910" w:rsidP="00C90910" w:rsidRDefault="00C90910" w14:paraId="6EE1C5F5" w14:textId="77777777">
      <w:pPr>
        <w:spacing w:after="0"/>
        <w:ind w:left="0" w:right="0"/>
        <w:rPr>
          <w:rFonts w:ascii="Verdana" w:hAnsi="Verdana"/>
        </w:rPr>
      </w:pPr>
      <w:r w:rsidRPr="00200051">
        <w:rPr>
          <w:rFonts w:ascii="Verdana" w:hAnsi="Verdana"/>
        </w:rPr>
        <w:t>Postoperativt övervakas patienten på post-</w:t>
      </w:r>
      <w:proofErr w:type="spellStart"/>
      <w:r w:rsidRPr="00200051">
        <w:rPr>
          <w:rFonts w:ascii="Verdana" w:hAnsi="Verdana"/>
        </w:rPr>
        <w:t>op</w:t>
      </w:r>
      <w:proofErr w:type="spellEnd"/>
      <w:r w:rsidRPr="00200051">
        <w:rPr>
          <w:rFonts w:ascii="Verdana" w:hAnsi="Verdana"/>
        </w:rPr>
        <w:t xml:space="preserve">/IVA. </w:t>
      </w:r>
    </w:p>
    <w:p w:rsidRPr="00200051" w:rsidR="00C90910" w:rsidP="00C90910" w:rsidRDefault="00C90910" w14:paraId="66744056" w14:textId="77777777">
      <w:pPr>
        <w:spacing w:after="0"/>
        <w:ind w:left="0" w:right="0"/>
        <w:rPr>
          <w:rFonts w:ascii="Verdana" w:hAnsi="Verdana"/>
        </w:rPr>
      </w:pPr>
      <w:r w:rsidRPr="00200051">
        <w:rPr>
          <w:rFonts w:ascii="Verdana" w:hAnsi="Verdana"/>
        </w:rPr>
        <w:t>Patienten kan flyttas till avdelningen när utskrivningskriterierna från post-</w:t>
      </w:r>
      <w:proofErr w:type="spellStart"/>
      <w:r w:rsidRPr="00200051">
        <w:rPr>
          <w:rFonts w:ascii="Verdana" w:hAnsi="Verdana"/>
        </w:rPr>
        <w:t>op</w:t>
      </w:r>
      <w:proofErr w:type="spellEnd"/>
      <w:r w:rsidRPr="00200051">
        <w:rPr>
          <w:rFonts w:ascii="Verdana" w:hAnsi="Verdana"/>
        </w:rPr>
        <w:t xml:space="preserve"> är uppfyllda om det inte finns särskild överenskommelse mellan anestesiolog och kärlkirurg.</w:t>
      </w:r>
    </w:p>
    <w:p w:rsidRPr="00200051" w:rsidR="00C90910" w:rsidP="00C90910" w:rsidRDefault="00C90910" w14:paraId="14D518A8" w14:textId="77777777">
      <w:pPr>
        <w:pStyle w:val="Normalefterlista"/>
        <w:spacing w:before="0" w:after="0"/>
        <w:ind w:left="0" w:right="0"/>
        <w:rPr>
          <w:rFonts w:ascii="Verdana" w:hAnsi="Verdana"/>
        </w:rPr>
      </w:pPr>
    </w:p>
    <w:p w:rsidRPr="00200051" w:rsidR="00C90910" w:rsidP="00C90910" w:rsidRDefault="00C90910" w14:paraId="4E1FB0B5" w14:textId="77777777">
      <w:pPr>
        <w:pStyle w:val="Normalefterlista"/>
        <w:spacing w:before="0" w:after="0"/>
        <w:ind w:left="0" w:right="0"/>
        <w:rPr>
          <w:rFonts w:ascii="Verdana" w:hAnsi="Verdana"/>
        </w:rPr>
      </w:pPr>
      <w:r w:rsidRPr="00200051">
        <w:rPr>
          <w:rFonts w:ascii="Verdana" w:hAnsi="Verdana"/>
        </w:rPr>
        <w:t>Sjuksköterska följer checklista nedan för förberedelse, övervakning och eftervård.</w:t>
      </w:r>
    </w:p>
    <w:p w:rsidRPr="00200051" w:rsidR="00C90910" w:rsidP="00C90910" w:rsidRDefault="00C90910" w14:paraId="30CAFB21" w14:textId="77777777">
      <w:pPr>
        <w:ind w:left="0"/>
        <w:rPr>
          <w:rFonts w:ascii="Verdana" w:hAnsi="Verdana"/>
        </w:rPr>
      </w:pPr>
      <w:bookmarkStart w:name="_Hlk203042047" w:id="2"/>
      <w:r w:rsidRPr="00200051">
        <w:rPr>
          <w:rFonts w:ascii="Verdana" w:hAnsi="Verdana"/>
        </w:rPr>
        <w:t>Checklistan gäller även på post-</w:t>
      </w:r>
      <w:proofErr w:type="spellStart"/>
      <w:r w:rsidRPr="00200051">
        <w:rPr>
          <w:rFonts w:ascii="Verdana" w:hAnsi="Verdana"/>
        </w:rPr>
        <w:t>op</w:t>
      </w:r>
      <w:proofErr w:type="spellEnd"/>
      <w:r w:rsidRPr="00200051">
        <w:rPr>
          <w:rFonts w:ascii="Verdana" w:hAnsi="Verdana"/>
        </w:rPr>
        <w:t>/IVA.</w:t>
      </w:r>
    </w:p>
    <w:bookmarkEnd w:id="2"/>
    <w:p w:rsidRPr="006243D7" w:rsidR="00C90910" w:rsidP="00C90910" w:rsidRDefault="00C90910" w14:paraId="7610DFA0" w14:textId="77777777">
      <w:pPr>
        <w:spacing w:after="0"/>
        <w:ind w:left="0" w:right="0"/>
      </w:pPr>
    </w:p>
    <w:p w:rsidRPr="00200051" w:rsidR="00C90910" w:rsidP="00C90910" w:rsidRDefault="00C90910" w14:paraId="005FF7A3" w14:textId="77777777">
      <w:pPr>
        <w:pStyle w:val="MellanrubrikVGR"/>
        <w:ind w:left="0"/>
        <w:rPr>
          <w:rFonts w:ascii="Verdana" w:hAnsi="Verdana"/>
          <w:sz w:val="40"/>
          <w:szCs w:val="40"/>
        </w:rPr>
      </w:pPr>
      <w:bookmarkStart w:name="_Hlk202347745" w:id="3"/>
      <w:bookmarkEnd w:id="1"/>
      <w:r w:rsidRPr="00200051">
        <w:rPr>
          <w:rStyle w:val="Rubrik3Char"/>
          <w:rFonts w:ascii="Verdana" w:hAnsi="Verdana"/>
          <w:sz w:val="24"/>
        </w:rPr>
        <w:t>Uppföljning efter utskrivning</w:t>
      </w:r>
      <w:r w:rsidRPr="00200051">
        <w:br/>
      </w:r>
      <w:r w:rsidRPr="00200051">
        <w:rPr>
          <w:rFonts w:ascii="Verdana" w:hAnsi="Verdana"/>
        </w:rPr>
        <w:t>Klinisk kontroll på kärlmottagning om 1 månad.</w:t>
      </w:r>
    </w:p>
    <w:p w:rsidRPr="00200051" w:rsidR="00C90910" w:rsidP="00C90910" w:rsidRDefault="00C90910" w14:paraId="7CABDB16" w14:textId="77777777">
      <w:pPr>
        <w:pStyle w:val="Normalefterlista"/>
        <w:spacing w:before="0" w:after="0"/>
        <w:ind w:left="0" w:right="0"/>
        <w:rPr>
          <w:rFonts w:ascii="Verdana" w:hAnsi="Verdana"/>
        </w:rPr>
      </w:pPr>
      <w:r w:rsidRPr="00200051">
        <w:rPr>
          <w:rFonts w:ascii="Verdana" w:hAnsi="Verdana"/>
        </w:rPr>
        <w:t xml:space="preserve">Eventuell </w:t>
      </w:r>
      <w:proofErr w:type="spellStart"/>
      <w:r w:rsidRPr="00200051">
        <w:rPr>
          <w:rFonts w:ascii="Verdana" w:hAnsi="Verdana"/>
        </w:rPr>
        <w:t>sårkontroll</w:t>
      </w:r>
      <w:proofErr w:type="spellEnd"/>
      <w:r w:rsidRPr="00200051">
        <w:rPr>
          <w:rFonts w:ascii="Verdana" w:hAnsi="Verdana"/>
        </w:rPr>
        <w:t xml:space="preserve"> på kärlmottagning hos sjuksköterska om 1–2 veckor.</w:t>
      </w:r>
    </w:p>
    <w:p w:rsidRPr="00200051" w:rsidR="00C90910" w:rsidP="00C90910" w:rsidRDefault="00C90910" w14:paraId="6800E802" w14:textId="77777777">
      <w:pPr>
        <w:spacing w:after="0"/>
        <w:ind w:left="0" w:right="0"/>
        <w:rPr>
          <w:rFonts w:ascii="Verdana" w:hAnsi="Verdana"/>
        </w:rPr>
      </w:pPr>
      <w:r w:rsidRPr="00200051">
        <w:rPr>
          <w:rFonts w:ascii="Verdana" w:hAnsi="Verdana"/>
        </w:rPr>
        <w:t>Eventuell sutur-/agrafftagning på kärlmottagning eller hos primärvården 10–14 dagar efter operationen.</w:t>
      </w:r>
    </w:p>
    <w:p w:rsidRPr="00200051" w:rsidR="00C90910" w:rsidP="00C90910" w:rsidRDefault="00C90910" w14:paraId="05D1771C" w14:textId="77777777">
      <w:pPr>
        <w:pStyle w:val="Normalefterlista"/>
        <w:spacing w:before="0" w:after="0"/>
        <w:ind w:left="0" w:right="0"/>
        <w:rPr>
          <w:rFonts w:ascii="Verdana" w:hAnsi="Verdana"/>
        </w:rPr>
      </w:pPr>
      <w:r w:rsidRPr="00200051">
        <w:rPr>
          <w:rFonts w:ascii="Verdana" w:hAnsi="Verdana"/>
        </w:rPr>
        <w:t>Olika bilddiagnostik beroende av diagnos, utförd operation och patientens tillstånd.</w:t>
      </w:r>
    </w:p>
    <w:bookmarkEnd w:id="3"/>
    <w:p w:rsidR="00796F56" w:rsidP="00796F56" w:rsidRDefault="00796F56" w14:paraId="718B44A0" w14:textId="77777777"/>
    <w:p w:rsidRPr="00D76540" w:rsidR="002E5190" w:rsidP="002E5190" w:rsidRDefault="002E5190" w14:paraId="6C12C68C" w14:textId="77777777">
      <w:pPr>
        <w:pStyle w:val="Rubrik3"/>
        <w:spacing w:before="0" w:after="0"/>
        <w:ind w:left="0" w:right="0"/>
        <w:rPr>
          <w:rFonts w:ascii="Verdana" w:hAnsi="Verdana"/>
          <w:szCs w:val="36"/>
        </w:rPr>
      </w:pPr>
      <w:bookmarkStart w:name="_Hlk202277997" w:id="4"/>
      <w:bookmarkStart w:name="_Hlk202347827" w:id="5"/>
      <w:r w:rsidRPr="00D76540">
        <w:rPr>
          <w:rFonts w:ascii="Verdana" w:hAnsi="Verdana"/>
          <w:szCs w:val="36"/>
        </w:rPr>
        <w:t>Checklista</w:t>
      </w:r>
      <w:bookmarkEnd w:id="4"/>
      <w:r w:rsidRPr="00D76540">
        <w:rPr>
          <w:rFonts w:ascii="Verdana" w:hAnsi="Verdana"/>
          <w:szCs w:val="36"/>
        </w:rPr>
        <w:t xml:space="preserve"> </w:t>
      </w:r>
      <w:bookmarkEnd w:id="5"/>
    </w:p>
    <w:p w:rsidRPr="00D76540" w:rsidR="00C15C1B" w:rsidP="00C15C1B" w:rsidRDefault="00C15C1B" w14:paraId="30AAFB64" w14:textId="77777777">
      <w:pPr>
        <w:spacing w:after="0" w:line="240" w:lineRule="auto"/>
        <w:ind w:left="0" w:right="0"/>
        <w:rPr>
          <w:rFonts w:ascii="Verdana" w:hAnsi="Verdana" w:cs="Arial"/>
          <w:b/>
          <w:bCs/>
          <w:color w:val="000000"/>
        </w:rPr>
      </w:pPr>
      <w:r w:rsidRPr="00D76540">
        <w:rPr>
          <w:rFonts w:ascii="Verdana" w:hAnsi="Verdana" w:cs="Arial"/>
          <w:b/>
          <w:bCs/>
          <w:color w:val="000000"/>
        </w:rPr>
        <w:t>Dagen före operationen</w:t>
      </w:r>
    </w:p>
    <w:p w:rsidRPr="00796F56" w:rsidR="002E5190" w:rsidP="00796F56" w:rsidRDefault="002E5190" w14:paraId="371C22B2" w14:textId="77777777"/>
    <w:tbl>
      <w:tblPr>
        <w:tblW w:w="8639" w:type="dxa"/>
        <w:tblCellSpacing w:w="15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05"/>
        <w:gridCol w:w="5899"/>
        <w:gridCol w:w="1135"/>
      </w:tblGrid>
      <w:tr w:rsidRPr="006243D7" w:rsidR="00151529" w:rsidTr="50723FEA" w14:paraId="2DD90562" w14:textId="77777777">
        <w:trPr>
          <w:trHeight w:val="96"/>
          <w:tblCellSpacing w:w="15" w:type="dxa"/>
        </w:trPr>
        <w:tc>
          <w:tcPr>
            <w:tcW w:w="160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365C14" w:rsidR="00151529" w:rsidP="006D493D" w:rsidRDefault="00151529" w14:paraId="12DBFB83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65C14">
              <w:rPr>
                <w:rFonts w:ascii="Verdana" w:hAnsi="Verdana" w:cs="Arial"/>
                <w:color w:val="000000"/>
              </w:rPr>
              <w:t>Miljö</w:t>
            </w:r>
          </w:p>
        </w:tc>
        <w:tc>
          <w:tcPr>
            <w:tcW w:w="589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65C14" w:rsidR="00151529" w:rsidP="006D493D" w:rsidRDefault="00151529" w14:paraId="1C4C8AD0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65C14">
              <w:rPr>
                <w:rFonts w:ascii="Verdana" w:hAnsi="Verdana" w:cs="Arial"/>
                <w:color w:val="000000"/>
              </w:rPr>
              <w:t>Sängen märkt med patientens namn och avdelningsnummer.</w:t>
            </w:r>
          </w:p>
        </w:tc>
        <w:tc>
          <w:tcPr>
            <w:tcW w:w="113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6243D7" w:rsidR="00151529" w:rsidP="006D493D" w:rsidRDefault="00151529" w14:paraId="3F760635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151529" w:rsidTr="50723FEA" w14:paraId="08BD2BC2" w14:textId="77777777">
        <w:trPr>
          <w:trHeight w:val="96"/>
          <w:tblCellSpacing w:w="15" w:type="dxa"/>
        </w:trPr>
        <w:tc>
          <w:tcPr>
            <w:tcW w:w="160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365C14" w:rsidR="00151529" w:rsidP="006D493D" w:rsidRDefault="00151529" w14:paraId="79B04A2E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</w:p>
        </w:tc>
        <w:tc>
          <w:tcPr>
            <w:tcW w:w="589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65C14" w:rsidR="00151529" w:rsidP="006D493D" w:rsidRDefault="00151529" w14:paraId="7B1AAEC8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65C14">
              <w:rPr>
                <w:rFonts w:ascii="Verdana" w:hAnsi="Verdana" w:cs="Arial"/>
                <w:color w:val="000000"/>
              </w:rPr>
              <w:t xml:space="preserve">Vid smärtsamma sår på fötter/ben, säng med </w:t>
            </w:r>
            <w:proofErr w:type="spellStart"/>
            <w:r w:rsidRPr="00365C14">
              <w:rPr>
                <w:rFonts w:ascii="Verdana" w:hAnsi="Verdana" w:cs="Arial"/>
                <w:color w:val="000000"/>
              </w:rPr>
              <w:t>lågläge</w:t>
            </w:r>
            <w:proofErr w:type="spellEnd"/>
            <w:r w:rsidRPr="00365C14">
              <w:rPr>
                <w:rFonts w:ascii="Verdana" w:hAnsi="Verdana" w:cs="Arial"/>
                <w:color w:val="000000"/>
              </w:rPr>
              <w:t xml:space="preserve"> för fötterna, hälavlastning och </w:t>
            </w:r>
            <w:proofErr w:type="spellStart"/>
            <w:r w:rsidRPr="00365C14">
              <w:rPr>
                <w:rFonts w:ascii="Verdana" w:hAnsi="Verdana" w:cs="Arial"/>
                <w:color w:val="000000"/>
              </w:rPr>
              <w:t>filtstöd</w:t>
            </w:r>
            <w:proofErr w:type="spellEnd"/>
            <w:r w:rsidRPr="00365C14">
              <w:rPr>
                <w:rFonts w:ascii="Verdana" w:hAnsi="Verdana" w:cs="Arial"/>
                <w:color w:val="000000"/>
              </w:rPr>
              <w:t xml:space="preserve"> vid behov.</w:t>
            </w:r>
          </w:p>
        </w:tc>
        <w:tc>
          <w:tcPr>
            <w:tcW w:w="113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6243D7" w:rsidR="00151529" w:rsidP="006D493D" w:rsidRDefault="00151529" w14:paraId="49B03A66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151529" w:rsidTr="50723FEA" w14:paraId="418DFDA3" w14:textId="77777777">
        <w:trPr>
          <w:trHeight w:val="427"/>
          <w:tblCellSpacing w:w="15" w:type="dxa"/>
        </w:trPr>
        <w:tc>
          <w:tcPr>
            <w:tcW w:w="160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365C14" w:rsidR="00151529" w:rsidP="006D493D" w:rsidRDefault="00151529" w14:paraId="5C4456A4" w14:textId="77777777">
            <w:pPr>
              <w:spacing w:after="0" w:line="240" w:lineRule="auto"/>
              <w:ind w:left="0" w:right="0"/>
              <w:jc w:val="both"/>
              <w:rPr>
                <w:rFonts w:ascii="Verdana" w:hAnsi="Verdana" w:cs="Arial"/>
                <w:noProof/>
                <w:color w:val="000000"/>
              </w:rPr>
            </w:pPr>
            <w:r w:rsidRPr="00365C14">
              <w:rPr>
                <w:rFonts w:ascii="Verdana" w:hAnsi="Verdana" w:cs="Arial"/>
                <w:color w:val="000000"/>
              </w:rPr>
              <w:t>Skötsel</w:t>
            </w:r>
          </w:p>
        </w:tc>
        <w:tc>
          <w:tcPr>
            <w:tcW w:w="589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65C14" w:rsidR="00151529" w:rsidP="006D493D" w:rsidRDefault="00151529" w14:paraId="44BCAF04" w14:textId="77777777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  <w:r w:rsidRPr="00365C14">
              <w:rPr>
                <w:rFonts w:ascii="Verdana" w:hAnsi="Verdana" w:cs="Arial"/>
                <w:color w:val="000000"/>
              </w:rPr>
              <w:t xml:space="preserve">Dubbeldusch med </w:t>
            </w:r>
            <w:proofErr w:type="spellStart"/>
            <w:r w:rsidRPr="00365C14">
              <w:rPr>
                <w:rFonts w:ascii="Verdana" w:hAnsi="Verdana" w:cs="Arial"/>
                <w:color w:val="000000"/>
              </w:rPr>
              <w:t>Descutan</w:t>
            </w:r>
            <w:proofErr w:type="spellEnd"/>
            <w:r w:rsidRPr="00365C14">
              <w:rPr>
                <w:rFonts w:ascii="Verdana" w:hAnsi="Verdana" w:cs="Arial"/>
                <w:color w:val="000000"/>
              </w:rPr>
              <w:t xml:space="preserve"> på kvällen. Tänk på att sätta fetvadd i patientens öron. Sängen skall vara </w:t>
            </w:r>
            <w:proofErr w:type="spellStart"/>
            <w:r w:rsidRPr="00365C14">
              <w:rPr>
                <w:rFonts w:ascii="Verdana" w:hAnsi="Verdana" w:cs="Arial"/>
                <w:color w:val="000000"/>
              </w:rPr>
              <w:t>renbäddad</w:t>
            </w:r>
            <w:proofErr w:type="spellEnd"/>
            <w:r w:rsidRPr="00365C14">
              <w:rPr>
                <w:rFonts w:ascii="Verdana" w:hAnsi="Verdana" w:cs="Arial"/>
                <w:color w:val="000000"/>
              </w:rPr>
              <w:t xml:space="preserve"> efteråt.</w:t>
            </w:r>
          </w:p>
        </w:tc>
        <w:tc>
          <w:tcPr>
            <w:tcW w:w="113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6243D7" w:rsidR="00151529" w:rsidP="006D493D" w:rsidRDefault="00151529" w14:paraId="1592F357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151529" w:rsidTr="50723FEA" w14:paraId="14049CFB" w14:textId="77777777">
        <w:trPr>
          <w:trHeight w:val="338"/>
          <w:tblCellSpacing w:w="15" w:type="dxa"/>
        </w:trPr>
        <w:tc>
          <w:tcPr>
            <w:tcW w:w="160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365C14" w:rsidR="00151529" w:rsidP="006D493D" w:rsidRDefault="00151529" w14:paraId="7F48366B" w14:textId="77777777">
            <w:pPr>
              <w:spacing w:after="0" w:line="240" w:lineRule="auto"/>
              <w:ind w:left="0" w:right="0"/>
              <w:jc w:val="both"/>
              <w:rPr>
                <w:rFonts w:ascii="Verdana" w:hAnsi="Verdana" w:cs="Arial"/>
                <w:color w:val="000000"/>
              </w:rPr>
            </w:pPr>
            <w:r w:rsidRPr="00365C14">
              <w:rPr>
                <w:rFonts w:ascii="Verdana" w:hAnsi="Verdana" w:cs="Arial"/>
                <w:color w:val="000000"/>
              </w:rPr>
              <w:t xml:space="preserve">Speciell </w:t>
            </w:r>
            <w:r w:rsidRPr="00365C14">
              <w:rPr>
                <w:rFonts w:ascii="Verdana" w:hAnsi="Verdana" w:cs="Arial"/>
                <w:color w:val="000000"/>
              </w:rPr>
              <w:br/>
            </w:r>
            <w:r w:rsidRPr="00365C14">
              <w:rPr>
                <w:rFonts w:ascii="Verdana" w:hAnsi="Verdana" w:cs="Arial"/>
                <w:color w:val="000000"/>
              </w:rPr>
              <w:t>omvårdnad</w:t>
            </w:r>
          </w:p>
        </w:tc>
        <w:tc>
          <w:tcPr>
            <w:tcW w:w="589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65C14" w:rsidR="00151529" w:rsidP="006D493D" w:rsidRDefault="00151529" w14:paraId="105CAFC5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65C14">
              <w:rPr>
                <w:rFonts w:ascii="Verdana" w:hAnsi="Verdana" w:cs="Arial"/>
                <w:color w:val="000000"/>
              </w:rPr>
              <w:t>Öppna mallen ”</w:t>
            </w:r>
            <w:proofErr w:type="spellStart"/>
            <w:r w:rsidRPr="00365C14">
              <w:rPr>
                <w:rFonts w:ascii="Verdana" w:hAnsi="Verdana" w:cs="Arial"/>
                <w:color w:val="000000"/>
              </w:rPr>
              <w:t>Rtg</w:t>
            </w:r>
            <w:proofErr w:type="spellEnd"/>
            <w:r w:rsidRPr="00365C14">
              <w:rPr>
                <w:rFonts w:ascii="Verdana" w:hAnsi="Verdana" w:cs="Arial"/>
                <w:color w:val="000000"/>
              </w:rPr>
              <w:t xml:space="preserve"> kärlangiografi” i Melior (behöver ej fyllas i).</w:t>
            </w:r>
          </w:p>
        </w:tc>
        <w:tc>
          <w:tcPr>
            <w:tcW w:w="113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6243D7" w:rsidR="00151529" w:rsidP="006D493D" w:rsidRDefault="00151529" w14:paraId="4ECFC6A6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151529" w:rsidTr="50723FEA" w14:paraId="0B4B1E01" w14:textId="77777777">
        <w:trPr>
          <w:trHeight w:val="201"/>
          <w:tblCellSpacing w:w="15" w:type="dxa"/>
        </w:trPr>
        <w:tc>
          <w:tcPr>
            <w:tcW w:w="160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365C14" w:rsidR="00151529" w:rsidP="006D493D" w:rsidRDefault="00151529" w14:paraId="10071863" w14:textId="77777777">
            <w:pPr>
              <w:spacing w:after="0" w:line="240" w:lineRule="auto"/>
              <w:ind w:left="0" w:right="0"/>
              <w:jc w:val="both"/>
              <w:rPr>
                <w:rFonts w:ascii="Verdana" w:hAnsi="Verdana" w:cs="Arial"/>
                <w:color w:val="000000"/>
              </w:rPr>
            </w:pPr>
          </w:p>
        </w:tc>
        <w:tc>
          <w:tcPr>
            <w:tcW w:w="589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65C14" w:rsidR="00151529" w:rsidP="006D493D" w:rsidRDefault="00151529" w14:paraId="7B3F4136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65C14">
              <w:rPr>
                <w:rFonts w:ascii="Verdana" w:hAnsi="Verdana" w:cs="Arial"/>
                <w:color w:val="000000"/>
              </w:rPr>
              <w:t xml:space="preserve">Längd, vikt, puls, blodtryck (båda armar), </w:t>
            </w:r>
            <w:proofErr w:type="spellStart"/>
            <w:r w:rsidRPr="00365C14">
              <w:rPr>
                <w:rFonts w:ascii="Verdana" w:hAnsi="Verdana" w:cs="Arial"/>
                <w:color w:val="000000"/>
              </w:rPr>
              <w:t>saturation</w:t>
            </w:r>
            <w:proofErr w:type="spellEnd"/>
            <w:r w:rsidRPr="00365C14">
              <w:rPr>
                <w:rFonts w:ascii="Verdana" w:hAnsi="Verdana" w:cs="Arial"/>
                <w:color w:val="000000"/>
              </w:rPr>
              <w:t xml:space="preserve"> och </w:t>
            </w:r>
            <w:proofErr w:type="spellStart"/>
            <w:r w:rsidRPr="00365C14">
              <w:rPr>
                <w:rFonts w:ascii="Verdana" w:hAnsi="Verdana" w:cs="Arial"/>
                <w:color w:val="000000"/>
              </w:rPr>
              <w:t>resurin</w:t>
            </w:r>
            <w:proofErr w:type="spellEnd"/>
            <w:r w:rsidRPr="00365C14">
              <w:rPr>
                <w:rFonts w:ascii="Verdana" w:hAnsi="Verdana" w:cs="Arial"/>
                <w:color w:val="000000"/>
              </w:rPr>
              <w:t xml:space="preserve"> tas.</w:t>
            </w:r>
          </w:p>
        </w:tc>
        <w:tc>
          <w:tcPr>
            <w:tcW w:w="113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6243D7" w:rsidR="00151529" w:rsidP="006D493D" w:rsidRDefault="00151529" w14:paraId="44B5BE1C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151529" w:rsidTr="50723FEA" w14:paraId="3B43D330" w14:textId="77777777">
        <w:trPr>
          <w:trHeight w:val="213"/>
          <w:tblCellSpacing w:w="15" w:type="dxa"/>
        </w:trPr>
        <w:tc>
          <w:tcPr>
            <w:tcW w:w="160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365C14" w:rsidR="00151529" w:rsidP="006D493D" w:rsidRDefault="00151529" w14:paraId="5BCABA11" w14:textId="77777777">
            <w:pPr>
              <w:spacing w:after="0" w:line="240" w:lineRule="auto"/>
              <w:ind w:left="0" w:right="0"/>
              <w:jc w:val="both"/>
              <w:rPr>
                <w:rFonts w:ascii="Verdana" w:hAnsi="Verdana" w:cs="Arial"/>
                <w:color w:val="000000"/>
              </w:rPr>
            </w:pPr>
          </w:p>
        </w:tc>
        <w:tc>
          <w:tcPr>
            <w:tcW w:w="589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65C14" w:rsidR="00151529" w:rsidP="006D493D" w:rsidRDefault="00151529" w14:paraId="0B5116BD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65C14">
              <w:rPr>
                <w:rFonts w:ascii="Verdana" w:hAnsi="Verdana" w:cs="Arial"/>
                <w:color w:val="000000"/>
              </w:rPr>
              <w:t>ABI skrivs in i Melior mätvärde.</w:t>
            </w:r>
          </w:p>
        </w:tc>
        <w:tc>
          <w:tcPr>
            <w:tcW w:w="113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6243D7" w:rsidR="00151529" w:rsidP="006D493D" w:rsidRDefault="00151529" w14:paraId="40E20E1A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151529" w:rsidTr="50723FEA" w14:paraId="398E3FF7" w14:textId="77777777">
        <w:trPr>
          <w:trHeight w:val="201"/>
          <w:tblCellSpacing w:w="15" w:type="dxa"/>
        </w:trPr>
        <w:tc>
          <w:tcPr>
            <w:tcW w:w="160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365C14" w:rsidR="00151529" w:rsidP="006D493D" w:rsidRDefault="00151529" w14:paraId="3409A6D0" w14:textId="77777777">
            <w:pPr>
              <w:spacing w:after="0" w:line="240" w:lineRule="auto"/>
              <w:ind w:left="0" w:right="0"/>
              <w:jc w:val="both"/>
              <w:rPr>
                <w:rFonts w:ascii="Verdana" w:hAnsi="Verdana" w:cs="Arial"/>
                <w:color w:val="000000"/>
              </w:rPr>
            </w:pPr>
          </w:p>
        </w:tc>
        <w:tc>
          <w:tcPr>
            <w:tcW w:w="589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65C14" w:rsidR="00151529" w:rsidP="006D493D" w:rsidRDefault="00151529" w14:paraId="71515340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65C14">
              <w:rPr>
                <w:rFonts w:ascii="Verdana" w:hAnsi="Verdana" w:cs="Arial"/>
                <w:color w:val="000000"/>
              </w:rPr>
              <w:t>EKG tas på alla patienter om tidigare EKG är äldre än 1 månad.</w:t>
            </w:r>
          </w:p>
        </w:tc>
        <w:tc>
          <w:tcPr>
            <w:tcW w:w="113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6243D7" w:rsidR="00151529" w:rsidP="006D493D" w:rsidRDefault="00151529" w14:paraId="57F3A859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151529" w:rsidTr="50723FEA" w14:paraId="42E15CFF" w14:textId="77777777">
        <w:trPr>
          <w:trHeight w:val="213"/>
          <w:tblCellSpacing w:w="15" w:type="dxa"/>
        </w:trPr>
        <w:tc>
          <w:tcPr>
            <w:tcW w:w="160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365C14" w:rsidR="00151529" w:rsidP="006D493D" w:rsidRDefault="00151529" w14:paraId="2138B435" w14:textId="77777777">
            <w:pPr>
              <w:spacing w:after="0" w:line="240" w:lineRule="auto"/>
              <w:ind w:left="0" w:right="0"/>
              <w:jc w:val="both"/>
              <w:rPr>
                <w:rFonts w:ascii="Verdana" w:hAnsi="Verdana" w:cs="Arial"/>
                <w:color w:val="000000"/>
              </w:rPr>
            </w:pPr>
          </w:p>
        </w:tc>
        <w:tc>
          <w:tcPr>
            <w:tcW w:w="589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65C14" w:rsidR="00151529" w:rsidP="006D493D" w:rsidRDefault="00151529" w14:paraId="1766280D" w14:textId="77777777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  <w:r w:rsidRPr="00365C14">
              <w:rPr>
                <w:rFonts w:ascii="Verdana" w:hAnsi="Verdana" w:cs="Arial"/>
                <w:noProof/>
                <w:color w:val="000000"/>
              </w:rPr>
              <w:t>Kontroll av ljumskar, om hudirritation/svamp kontakta kärlkirurg.</w:t>
            </w:r>
          </w:p>
        </w:tc>
        <w:tc>
          <w:tcPr>
            <w:tcW w:w="113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6243D7" w:rsidR="00151529" w:rsidP="006D493D" w:rsidRDefault="00151529" w14:paraId="451B498C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151529" w:rsidTr="50723FEA" w14:paraId="60EA9312" w14:textId="77777777">
        <w:trPr>
          <w:trHeight w:val="462"/>
          <w:tblCellSpacing w:w="15" w:type="dxa"/>
        </w:trPr>
        <w:tc>
          <w:tcPr>
            <w:tcW w:w="160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365C14" w:rsidR="00151529" w:rsidP="006D493D" w:rsidRDefault="00151529" w14:paraId="5AB97402" w14:textId="77777777">
            <w:pPr>
              <w:spacing w:after="0" w:line="240" w:lineRule="auto"/>
              <w:ind w:left="0" w:right="0"/>
              <w:jc w:val="both"/>
              <w:rPr>
                <w:rFonts w:ascii="Verdana" w:hAnsi="Verdana" w:cs="Arial"/>
                <w:color w:val="000000"/>
              </w:rPr>
            </w:pPr>
          </w:p>
        </w:tc>
        <w:tc>
          <w:tcPr>
            <w:tcW w:w="589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65C14" w:rsidR="00151529" w:rsidP="006D493D" w:rsidRDefault="00151529" w14:paraId="17A4549C" w14:textId="77777777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  <w:r w:rsidRPr="00365C14">
              <w:rPr>
                <w:rFonts w:ascii="Verdana" w:hAnsi="Verdana" w:cs="Arial"/>
                <w:color w:val="000000"/>
              </w:rPr>
              <w:t xml:space="preserve">Blodprovstagning: blodstatus, el-status, </w:t>
            </w:r>
            <w:proofErr w:type="spellStart"/>
            <w:r w:rsidRPr="00365C14">
              <w:rPr>
                <w:rFonts w:ascii="Verdana" w:hAnsi="Verdana" w:cs="Arial"/>
                <w:color w:val="000000"/>
              </w:rPr>
              <w:t>krea</w:t>
            </w:r>
            <w:proofErr w:type="spellEnd"/>
            <w:r w:rsidRPr="00365C14">
              <w:rPr>
                <w:rFonts w:ascii="Verdana" w:hAnsi="Verdana" w:cs="Arial"/>
                <w:color w:val="000000"/>
              </w:rPr>
              <w:t>, CRP, P-glukos (vid diabetes), P-PK, P-APT-tid, blodgruppering och BAS-test (lämnas på blodcentralen).</w:t>
            </w:r>
          </w:p>
        </w:tc>
        <w:tc>
          <w:tcPr>
            <w:tcW w:w="113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6243D7" w:rsidR="00151529" w:rsidP="006D493D" w:rsidRDefault="00151529" w14:paraId="164E9D05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151529" w:rsidTr="50723FEA" w14:paraId="2DA5B51B" w14:textId="77777777">
        <w:trPr>
          <w:trHeight w:val="427"/>
          <w:tblCellSpacing w:w="15" w:type="dxa"/>
        </w:trPr>
        <w:tc>
          <w:tcPr>
            <w:tcW w:w="160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365C14" w:rsidR="00151529" w:rsidP="006D493D" w:rsidRDefault="00151529" w14:paraId="2218F39B" w14:textId="77777777">
            <w:pPr>
              <w:spacing w:after="0" w:line="240" w:lineRule="auto"/>
              <w:ind w:left="0" w:right="0"/>
              <w:jc w:val="both"/>
              <w:rPr>
                <w:rFonts w:ascii="Verdana" w:hAnsi="Verdana" w:cs="Arial"/>
                <w:color w:val="000000"/>
              </w:rPr>
            </w:pPr>
            <w:r w:rsidRPr="00365C14">
              <w:rPr>
                <w:rFonts w:ascii="Verdana" w:hAnsi="Verdana" w:cs="Arial"/>
                <w:color w:val="000000"/>
              </w:rPr>
              <w:t>Information</w:t>
            </w:r>
          </w:p>
        </w:tc>
        <w:tc>
          <w:tcPr>
            <w:tcW w:w="589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65C14" w:rsidR="00151529" w:rsidP="006D493D" w:rsidRDefault="00151529" w14:paraId="32464186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65C14">
              <w:rPr>
                <w:rFonts w:ascii="Verdana" w:hAnsi="Verdana" w:cs="Arial"/>
                <w:color w:val="000000"/>
              </w:rPr>
              <w:t>Ingreppet samt pre/postoperativ vård (</w:t>
            </w:r>
            <w:proofErr w:type="spellStart"/>
            <w:r w:rsidRPr="00365C14">
              <w:rPr>
                <w:rFonts w:ascii="Verdana" w:hAnsi="Verdana" w:cs="Arial"/>
                <w:color w:val="000000"/>
              </w:rPr>
              <w:t>Descutantvätt</w:t>
            </w:r>
            <w:proofErr w:type="spellEnd"/>
            <w:r w:rsidRPr="00365C14">
              <w:rPr>
                <w:rFonts w:ascii="Verdana" w:hAnsi="Verdana" w:cs="Arial"/>
                <w:color w:val="000000"/>
              </w:rPr>
              <w:t xml:space="preserve">, </w:t>
            </w:r>
            <w:r w:rsidRPr="00365C14">
              <w:rPr>
                <w:rFonts w:ascii="Verdana" w:hAnsi="Verdana" w:cs="Arial"/>
                <w:color w:val="000000"/>
              </w:rPr>
              <w:br/>
            </w:r>
            <w:proofErr w:type="spellStart"/>
            <w:r w:rsidRPr="00365C14">
              <w:rPr>
                <w:rFonts w:ascii="Verdana" w:hAnsi="Verdana" w:cs="Arial"/>
                <w:color w:val="000000"/>
              </w:rPr>
              <w:t>postop</w:t>
            </w:r>
            <w:proofErr w:type="spellEnd"/>
            <w:r w:rsidRPr="00365C14">
              <w:rPr>
                <w:rFonts w:ascii="Verdana" w:hAnsi="Verdana" w:cs="Arial"/>
                <w:color w:val="000000"/>
              </w:rPr>
              <w:t>-vistelse, smärtlindring, katetrar, dropp).</w:t>
            </w:r>
          </w:p>
        </w:tc>
        <w:tc>
          <w:tcPr>
            <w:tcW w:w="113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6243D7" w:rsidR="00151529" w:rsidP="006D493D" w:rsidRDefault="00151529" w14:paraId="4C4C7EB5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151529" w:rsidTr="50723FEA" w14:paraId="73C61A21" w14:textId="77777777">
        <w:trPr>
          <w:trHeight w:val="213"/>
          <w:tblCellSpacing w:w="15" w:type="dxa"/>
        </w:trPr>
        <w:tc>
          <w:tcPr>
            <w:tcW w:w="160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365C14" w:rsidR="00151529" w:rsidP="006D493D" w:rsidRDefault="00151529" w14:paraId="49218DFF" w14:textId="77777777">
            <w:pPr>
              <w:spacing w:after="0" w:line="240" w:lineRule="auto"/>
              <w:ind w:left="0" w:right="0"/>
              <w:jc w:val="both"/>
              <w:rPr>
                <w:rFonts w:ascii="Verdana" w:hAnsi="Verdana" w:cs="Arial"/>
                <w:color w:val="000000"/>
              </w:rPr>
            </w:pPr>
          </w:p>
        </w:tc>
        <w:tc>
          <w:tcPr>
            <w:tcW w:w="589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65C14" w:rsidR="00151529" w:rsidP="006D493D" w:rsidRDefault="00151529" w14:paraId="27514A87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65C14">
              <w:rPr>
                <w:rFonts w:ascii="Verdana" w:hAnsi="Verdana" w:cs="Arial"/>
                <w:color w:val="000000"/>
              </w:rPr>
              <w:t>Fasta inför operation Se rutin ”Preoperativ fasta”.</w:t>
            </w:r>
          </w:p>
        </w:tc>
        <w:tc>
          <w:tcPr>
            <w:tcW w:w="113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6243D7" w:rsidR="00151529" w:rsidP="006D493D" w:rsidRDefault="00151529" w14:paraId="74A4DD2E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151529" w:rsidTr="50723FEA" w14:paraId="1F8D916B" w14:textId="77777777">
        <w:trPr>
          <w:trHeight w:val="201"/>
          <w:tblCellSpacing w:w="15" w:type="dxa"/>
        </w:trPr>
        <w:tc>
          <w:tcPr>
            <w:tcW w:w="160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365C14" w:rsidR="00151529" w:rsidP="006D493D" w:rsidRDefault="00151529" w14:paraId="11E55DE6" w14:textId="77777777">
            <w:pPr>
              <w:spacing w:after="0" w:line="240" w:lineRule="auto"/>
              <w:ind w:left="0" w:right="0"/>
              <w:jc w:val="both"/>
              <w:rPr>
                <w:rFonts w:ascii="Verdana" w:hAnsi="Verdana" w:cs="Arial"/>
                <w:color w:val="000000"/>
              </w:rPr>
            </w:pPr>
          </w:p>
        </w:tc>
        <w:tc>
          <w:tcPr>
            <w:tcW w:w="589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65C14" w:rsidR="00151529" w:rsidP="006D493D" w:rsidRDefault="00151529" w14:paraId="2750086A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65C14">
              <w:rPr>
                <w:rFonts w:ascii="Verdana" w:hAnsi="Verdana" w:cs="Arial"/>
                <w:color w:val="000000"/>
              </w:rPr>
              <w:t>Sängläge 6 timmar efter operation.</w:t>
            </w:r>
          </w:p>
        </w:tc>
        <w:tc>
          <w:tcPr>
            <w:tcW w:w="113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6243D7" w:rsidR="00151529" w:rsidP="006D493D" w:rsidRDefault="00151529" w14:paraId="445F8567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151529" w:rsidTr="50723FEA" w14:paraId="671C8709" w14:textId="77777777">
        <w:trPr>
          <w:trHeight w:val="213"/>
          <w:tblCellSpacing w:w="15" w:type="dxa"/>
        </w:trPr>
        <w:tc>
          <w:tcPr>
            <w:tcW w:w="160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365C14" w:rsidR="00151529" w:rsidP="006D493D" w:rsidRDefault="00151529" w14:paraId="151076E9" w14:textId="77777777">
            <w:pPr>
              <w:spacing w:after="0" w:line="240" w:lineRule="auto"/>
              <w:ind w:left="0" w:right="0"/>
              <w:jc w:val="both"/>
              <w:rPr>
                <w:rFonts w:ascii="Verdana" w:hAnsi="Verdana" w:cs="Arial"/>
                <w:color w:val="000000"/>
              </w:rPr>
            </w:pPr>
          </w:p>
        </w:tc>
        <w:tc>
          <w:tcPr>
            <w:tcW w:w="589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65C14" w:rsidR="00151529" w:rsidP="006D493D" w:rsidRDefault="00151529" w14:paraId="33AE9599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65C14">
              <w:rPr>
                <w:rFonts w:ascii="Verdana" w:hAnsi="Verdana" w:cs="Arial"/>
                <w:color w:val="000000"/>
              </w:rPr>
              <w:t>VAS-skalan och hur den används.</w:t>
            </w:r>
          </w:p>
        </w:tc>
        <w:tc>
          <w:tcPr>
            <w:tcW w:w="113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6243D7" w:rsidR="00151529" w:rsidP="006D493D" w:rsidRDefault="00151529" w14:paraId="4BADD6F6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151529" w:rsidTr="50723FEA" w14:paraId="24608BCA" w14:textId="77777777">
        <w:trPr>
          <w:trHeight w:val="201"/>
          <w:tblCellSpacing w:w="15" w:type="dxa"/>
        </w:trPr>
        <w:tc>
          <w:tcPr>
            <w:tcW w:w="160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365C14" w:rsidR="00151529" w:rsidP="006D493D" w:rsidRDefault="00151529" w14:paraId="4C756525" w14:textId="77777777">
            <w:pPr>
              <w:spacing w:after="0" w:line="240" w:lineRule="auto"/>
              <w:ind w:left="0" w:right="0"/>
              <w:jc w:val="both"/>
              <w:rPr>
                <w:rFonts w:ascii="Verdana" w:hAnsi="Verdana" w:cs="Arial"/>
                <w:color w:val="000000"/>
              </w:rPr>
            </w:pPr>
          </w:p>
        </w:tc>
        <w:tc>
          <w:tcPr>
            <w:tcW w:w="589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65C14" w:rsidR="00151529" w:rsidP="006D493D" w:rsidRDefault="00151529" w14:paraId="4EB62677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65C14">
              <w:rPr>
                <w:rFonts w:ascii="Verdana" w:hAnsi="Verdana" w:cs="Arial"/>
                <w:color w:val="000000"/>
              </w:rPr>
              <w:t>Mätning av vätskeintag och urinmängd efter operationen.</w:t>
            </w:r>
          </w:p>
        </w:tc>
        <w:tc>
          <w:tcPr>
            <w:tcW w:w="113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6243D7" w:rsidR="00151529" w:rsidP="006D493D" w:rsidRDefault="00151529" w14:paraId="3CEE7DE5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151529" w:rsidTr="50723FEA" w14:paraId="1A9FD6A4" w14:textId="77777777">
        <w:trPr>
          <w:trHeight w:val="213"/>
          <w:tblCellSpacing w:w="15" w:type="dxa"/>
        </w:trPr>
        <w:tc>
          <w:tcPr>
            <w:tcW w:w="160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365C14" w:rsidR="00151529" w:rsidP="006D493D" w:rsidRDefault="00151529" w14:paraId="26DF96CE" w14:textId="77777777">
            <w:pPr>
              <w:spacing w:after="0" w:line="240" w:lineRule="auto"/>
              <w:ind w:left="0" w:right="0"/>
              <w:jc w:val="both"/>
              <w:rPr>
                <w:rFonts w:ascii="Verdana" w:hAnsi="Verdana" w:cs="Arial"/>
                <w:color w:val="000000"/>
              </w:rPr>
            </w:pPr>
          </w:p>
        </w:tc>
        <w:tc>
          <w:tcPr>
            <w:tcW w:w="589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65C14" w:rsidR="00151529" w:rsidP="006D493D" w:rsidRDefault="00151529" w14:paraId="6AA92F2E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65C14">
              <w:rPr>
                <w:rFonts w:ascii="Verdana" w:hAnsi="Verdana" w:cs="Arial"/>
                <w:color w:val="000000"/>
              </w:rPr>
              <w:t>Kontrollera att patienten underrättat anhöriga om operation.</w:t>
            </w:r>
          </w:p>
        </w:tc>
        <w:tc>
          <w:tcPr>
            <w:tcW w:w="113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6243D7" w:rsidR="00151529" w:rsidP="006D493D" w:rsidRDefault="00151529" w14:paraId="7783E973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151529" w:rsidTr="50723FEA" w14:paraId="45D83B66" w14:textId="77777777">
        <w:trPr>
          <w:trHeight w:val="133"/>
          <w:tblCellSpacing w:w="15" w:type="dxa"/>
        </w:trPr>
        <w:tc>
          <w:tcPr>
            <w:tcW w:w="160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365C14" w:rsidR="00151529" w:rsidP="006D493D" w:rsidRDefault="00151529" w14:paraId="00FA20C8" w14:textId="77777777">
            <w:pPr>
              <w:spacing w:after="0" w:line="240" w:lineRule="auto"/>
              <w:ind w:left="0" w:right="0"/>
              <w:jc w:val="both"/>
              <w:rPr>
                <w:rFonts w:ascii="Verdana" w:hAnsi="Verdana" w:cs="Arial"/>
                <w:color w:val="000000"/>
              </w:rPr>
            </w:pPr>
            <w:r w:rsidRPr="00365C14">
              <w:rPr>
                <w:rFonts w:ascii="Verdana" w:hAnsi="Verdana" w:cs="Arial"/>
                <w:noProof/>
                <w:color w:val="000000"/>
              </w:rPr>
              <w:t>Samordning</w:t>
            </w:r>
          </w:p>
        </w:tc>
        <w:tc>
          <w:tcPr>
            <w:tcW w:w="589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65C14" w:rsidR="00151529" w:rsidP="006D493D" w:rsidRDefault="00151529" w14:paraId="16C84BE9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65C14">
              <w:rPr>
                <w:rFonts w:ascii="Verdana" w:hAnsi="Verdana" w:cs="Arial"/>
                <w:color w:val="000000"/>
              </w:rPr>
              <w:t>Preoperativ narkosbedömning före kl. 14.00 på dagkirurgisk avdelning.</w:t>
            </w:r>
          </w:p>
        </w:tc>
        <w:tc>
          <w:tcPr>
            <w:tcW w:w="113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6243D7" w:rsidR="00151529" w:rsidP="006D493D" w:rsidRDefault="00151529" w14:paraId="1D14E66A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151529" w:rsidTr="50723FEA" w14:paraId="083E2F31" w14:textId="77777777">
        <w:trPr>
          <w:trHeight w:val="427"/>
          <w:tblCellSpacing w:w="15" w:type="dxa"/>
        </w:trPr>
        <w:tc>
          <w:tcPr>
            <w:tcW w:w="160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365C14" w:rsidR="00151529" w:rsidP="006D493D" w:rsidRDefault="00151529" w14:paraId="136B93CF" w14:textId="77777777">
            <w:pPr>
              <w:spacing w:after="0" w:line="240" w:lineRule="auto"/>
              <w:ind w:left="0" w:right="0"/>
              <w:jc w:val="both"/>
              <w:rPr>
                <w:rFonts w:ascii="Verdana" w:hAnsi="Verdana" w:cs="Arial"/>
                <w:noProof/>
                <w:color w:val="000000"/>
              </w:rPr>
            </w:pPr>
          </w:p>
        </w:tc>
        <w:tc>
          <w:tcPr>
            <w:tcW w:w="589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65C14" w:rsidR="00151529" w:rsidP="006D493D" w:rsidRDefault="00151529" w14:paraId="21121C9B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65C14">
              <w:rPr>
                <w:rFonts w:ascii="Verdana" w:hAnsi="Verdana" w:cs="Arial"/>
                <w:color w:val="000000"/>
              </w:rPr>
              <w:t>Anestesijournal och 4 patientetiketter från Elvis medtages till operation Sal 7.</w:t>
            </w:r>
          </w:p>
        </w:tc>
        <w:tc>
          <w:tcPr>
            <w:tcW w:w="113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6243D7" w:rsidR="00151529" w:rsidP="006D493D" w:rsidRDefault="00151529" w14:paraId="4EE026D2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151529" w:rsidTr="50723FEA" w14:paraId="3AE2E9CF" w14:textId="77777777">
        <w:trPr>
          <w:trHeight w:val="613"/>
          <w:tblCellSpacing w:w="15" w:type="dxa"/>
        </w:trPr>
        <w:tc>
          <w:tcPr>
            <w:tcW w:w="160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365C14" w:rsidR="00151529" w:rsidP="006D493D" w:rsidRDefault="00151529" w14:paraId="54A529AA" w14:textId="77777777">
            <w:pPr>
              <w:spacing w:after="0" w:line="240" w:lineRule="auto"/>
              <w:ind w:left="0" w:right="0"/>
              <w:jc w:val="both"/>
              <w:rPr>
                <w:rFonts w:ascii="Verdana" w:hAnsi="Verdana" w:cs="Arial"/>
                <w:noProof/>
                <w:color w:val="000000"/>
              </w:rPr>
            </w:pPr>
            <w:r w:rsidRPr="00365C14">
              <w:rPr>
                <w:rFonts w:ascii="Verdana" w:hAnsi="Verdana" w:cs="Arial"/>
                <w:noProof/>
                <w:color w:val="000000"/>
              </w:rPr>
              <w:t>Läkemedels-hantering</w:t>
            </w:r>
          </w:p>
        </w:tc>
        <w:tc>
          <w:tcPr>
            <w:tcW w:w="589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65C14" w:rsidR="00151529" w:rsidP="006D493D" w:rsidRDefault="00151529" w14:paraId="5F3C47CE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65C14">
              <w:rPr>
                <w:rFonts w:ascii="Verdana" w:hAnsi="Verdana" w:cs="Arial"/>
                <w:color w:val="000000"/>
              </w:rPr>
              <w:t xml:space="preserve">Kontrollera om patienten är behandlad med </w:t>
            </w:r>
            <w:proofErr w:type="spellStart"/>
            <w:r w:rsidRPr="00365C14">
              <w:rPr>
                <w:rFonts w:ascii="Verdana" w:hAnsi="Verdana" w:cs="Arial"/>
                <w:color w:val="000000"/>
              </w:rPr>
              <w:t>Waran</w:t>
            </w:r>
            <w:proofErr w:type="spellEnd"/>
            <w:r w:rsidRPr="00365C14">
              <w:rPr>
                <w:rFonts w:ascii="Verdana" w:hAnsi="Verdana" w:cs="Arial"/>
                <w:color w:val="000000"/>
              </w:rPr>
              <w:t xml:space="preserve">, </w:t>
            </w:r>
            <w:proofErr w:type="spellStart"/>
            <w:r w:rsidRPr="00365C14">
              <w:rPr>
                <w:rFonts w:ascii="Verdana" w:hAnsi="Verdana" w:cs="Arial"/>
                <w:color w:val="000000"/>
              </w:rPr>
              <w:t>Eliquis</w:t>
            </w:r>
            <w:proofErr w:type="spellEnd"/>
            <w:r w:rsidRPr="00365C14">
              <w:rPr>
                <w:rFonts w:ascii="Verdana" w:hAnsi="Verdana" w:cs="Arial"/>
                <w:color w:val="000000"/>
              </w:rPr>
              <w:t xml:space="preserve">, </w:t>
            </w:r>
            <w:proofErr w:type="spellStart"/>
            <w:r w:rsidRPr="00365C14">
              <w:rPr>
                <w:rFonts w:ascii="Verdana" w:hAnsi="Verdana" w:cs="Arial"/>
                <w:color w:val="000000"/>
              </w:rPr>
              <w:t>Xarelto</w:t>
            </w:r>
            <w:proofErr w:type="spellEnd"/>
            <w:r w:rsidRPr="00365C14">
              <w:rPr>
                <w:rFonts w:ascii="Verdana" w:hAnsi="Verdana" w:cs="Arial"/>
                <w:color w:val="000000"/>
              </w:rPr>
              <w:t xml:space="preserve"> eller annan oral </w:t>
            </w:r>
            <w:proofErr w:type="spellStart"/>
            <w:r w:rsidRPr="00365C14">
              <w:rPr>
                <w:rFonts w:ascii="Verdana" w:hAnsi="Verdana" w:cs="Arial"/>
                <w:color w:val="000000"/>
              </w:rPr>
              <w:t>antikoagulantia</w:t>
            </w:r>
            <w:proofErr w:type="spellEnd"/>
            <w:r w:rsidRPr="00365C14">
              <w:rPr>
                <w:rFonts w:ascii="Verdana" w:hAnsi="Verdana" w:cs="Arial"/>
                <w:color w:val="000000"/>
              </w:rPr>
              <w:t>, i så fall skall behandlingen vara utsatt sedan 3–5 dagar. PK kontrolleras och INR skall vara mindre än 1,5.</w:t>
            </w:r>
          </w:p>
        </w:tc>
        <w:tc>
          <w:tcPr>
            <w:tcW w:w="113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6243D7" w:rsidR="00151529" w:rsidP="006D493D" w:rsidRDefault="00151529" w14:paraId="269B9D01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151529" w:rsidTr="50723FEA" w14:paraId="53A23E8A" w14:textId="77777777">
        <w:trPr>
          <w:trHeight w:val="427"/>
          <w:tblCellSpacing w:w="15" w:type="dxa"/>
        </w:trPr>
        <w:tc>
          <w:tcPr>
            <w:tcW w:w="160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365C14" w:rsidR="00151529" w:rsidP="006D493D" w:rsidRDefault="00151529" w14:paraId="2E3077C0" w14:textId="77777777">
            <w:pPr>
              <w:spacing w:after="0" w:line="240" w:lineRule="auto"/>
              <w:ind w:left="0" w:right="0"/>
              <w:jc w:val="both"/>
              <w:rPr>
                <w:rFonts w:ascii="Verdana" w:hAnsi="Verdana" w:cs="Arial"/>
                <w:noProof/>
                <w:color w:val="000000"/>
              </w:rPr>
            </w:pPr>
          </w:p>
        </w:tc>
        <w:tc>
          <w:tcPr>
            <w:tcW w:w="589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65C14" w:rsidR="00151529" w:rsidP="006D493D" w:rsidRDefault="00151529" w14:paraId="146EDA84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65C14">
              <w:rPr>
                <w:rFonts w:ascii="Verdana" w:hAnsi="Verdana" w:cs="Arial"/>
                <w:color w:val="000000"/>
              </w:rPr>
              <w:t xml:space="preserve">Vid dubbelbehandling </w:t>
            </w:r>
            <w:proofErr w:type="spellStart"/>
            <w:r w:rsidRPr="00365C14">
              <w:rPr>
                <w:rFonts w:ascii="Verdana" w:hAnsi="Verdana" w:cs="Arial"/>
                <w:color w:val="000000"/>
              </w:rPr>
              <w:t>Trombyl</w:t>
            </w:r>
            <w:proofErr w:type="spellEnd"/>
            <w:r w:rsidRPr="00365C14">
              <w:rPr>
                <w:rFonts w:ascii="Verdana" w:hAnsi="Verdana" w:cs="Arial"/>
                <w:color w:val="000000"/>
              </w:rPr>
              <w:t>/</w:t>
            </w:r>
            <w:proofErr w:type="spellStart"/>
            <w:r w:rsidRPr="00365C14">
              <w:rPr>
                <w:rFonts w:ascii="Verdana" w:hAnsi="Verdana" w:cs="Arial"/>
                <w:color w:val="000000"/>
              </w:rPr>
              <w:t>Clopidogrel</w:t>
            </w:r>
            <w:proofErr w:type="spellEnd"/>
            <w:r w:rsidRPr="00365C14">
              <w:rPr>
                <w:rFonts w:ascii="Verdana" w:hAnsi="Verdana" w:cs="Arial"/>
                <w:color w:val="000000"/>
              </w:rPr>
              <w:t xml:space="preserve"> sätts ett av preparaten ut 5 dagar innan operation.</w:t>
            </w:r>
          </w:p>
        </w:tc>
        <w:tc>
          <w:tcPr>
            <w:tcW w:w="113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6243D7" w:rsidR="00151529" w:rsidP="006D493D" w:rsidRDefault="00151529" w14:paraId="7BC1C4A7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151529" w:rsidTr="50723FEA" w14:paraId="259F50D7" w14:textId="77777777">
        <w:trPr>
          <w:trHeight w:val="201"/>
          <w:tblCellSpacing w:w="15" w:type="dxa"/>
        </w:trPr>
        <w:tc>
          <w:tcPr>
            <w:tcW w:w="160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365C14" w:rsidR="00151529" w:rsidP="006D493D" w:rsidRDefault="00151529" w14:paraId="1246285A" w14:textId="77777777">
            <w:pPr>
              <w:spacing w:after="0" w:line="240" w:lineRule="auto"/>
              <w:ind w:left="0" w:right="0"/>
              <w:jc w:val="both"/>
              <w:rPr>
                <w:rFonts w:ascii="Verdana" w:hAnsi="Verdana" w:cs="Arial"/>
                <w:noProof/>
                <w:color w:val="000000"/>
              </w:rPr>
            </w:pPr>
          </w:p>
        </w:tc>
        <w:tc>
          <w:tcPr>
            <w:tcW w:w="589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65C14" w:rsidR="00151529" w:rsidP="006D493D" w:rsidRDefault="00151529" w14:paraId="2886AD9C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65C14">
              <w:rPr>
                <w:rFonts w:ascii="Verdana" w:hAnsi="Verdana" w:cs="Arial"/>
                <w:noProof/>
                <w:color w:val="000000"/>
              </w:rPr>
              <w:t>Om insulinbehandlad diabetes, sätt PVK minst rosa 1,0 mm.</w:t>
            </w:r>
          </w:p>
        </w:tc>
        <w:tc>
          <w:tcPr>
            <w:tcW w:w="113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6243D7" w:rsidR="00151529" w:rsidP="006D493D" w:rsidRDefault="00151529" w14:paraId="51BEF3E4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151529" w:rsidTr="50723FEA" w14:paraId="0B12AE95" w14:textId="77777777">
        <w:trPr>
          <w:trHeight w:val="859"/>
          <w:tblCellSpacing w:w="15" w:type="dxa"/>
        </w:trPr>
        <w:tc>
          <w:tcPr>
            <w:tcW w:w="160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365C14" w:rsidR="00151529" w:rsidP="006D493D" w:rsidRDefault="00151529" w14:paraId="6BED07DE" w14:textId="77777777">
            <w:pPr>
              <w:spacing w:after="0" w:line="240" w:lineRule="auto"/>
              <w:ind w:left="0" w:right="0"/>
              <w:jc w:val="both"/>
              <w:rPr>
                <w:rFonts w:ascii="Verdana" w:hAnsi="Verdana" w:cs="Arial"/>
                <w:noProof/>
                <w:color w:val="000000"/>
              </w:rPr>
            </w:pPr>
          </w:p>
        </w:tc>
        <w:tc>
          <w:tcPr>
            <w:tcW w:w="589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65C14" w:rsidR="00151529" w:rsidP="006D493D" w:rsidRDefault="00151529" w14:paraId="7F53BF96" w14:textId="77777777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  <w:r w:rsidRPr="00365C14">
              <w:rPr>
                <w:rFonts w:ascii="Verdana" w:hAnsi="Verdana" w:cs="Arial"/>
                <w:color w:val="000000"/>
              </w:rPr>
              <w:t xml:space="preserve">Om patienten medicinerar med </w:t>
            </w:r>
            <w:proofErr w:type="spellStart"/>
            <w:r w:rsidRPr="00365C14">
              <w:rPr>
                <w:rFonts w:ascii="Verdana" w:hAnsi="Verdana" w:cs="Arial"/>
                <w:color w:val="000000"/>
              </w:rPr>
              <w:t>Metformin</w:t>
            </w:r>
            <w:proofErr w:type="spellEnd"/>
            <w:r w:rsidRPr="00365C14">
              <w:rPr>
                <w:rFonts w:ascii="Verdana" w:hAnsi="Verdana" w:cs="Arial"/>
                <w:color w:val="000000"/>
              </w:rPr>
              <w:t xml:space="preserve"> (</w:t>
            </w:r>
            <w:proofErr w:type="spellStart"/>
            <w:r w:rsidRPr="00365C14">
              <w:rPr>
                <w:rFonts w:ascii="Verdana" w:hAnsi="Verdana" w:cs="Arial"/>
                <w:color w:val="000000"/>
              </w:rPr>
              <w:t>Metformin</w:t>
            </w:r>
            <w:proofErr w:type="spellEnd"/>
            <w:r w:rsidRPr="00365C14">
              <w:rPr>
                <w:rFonts w:ascii="Verdana" w:hAnsi="Verdana" w:cs="Arial"/>
                <w:color w:val="000000"/>
              </w:rPr>
              <w:t xml:space="preserve">, </w:t>
            </w:r>
            <w:proofErr w:type="spellStart"/>
            <w:r w:rsidRPr="00365C14">
              <w:rPr>
                <w:rFonts w:ascii="Verdana" w:hAnsi="Verdana" w:cs="Arial"/>
                <w:color w:val="000000"/>
              </w:rPr>
              <w:t>Glucophag</w:t>
            </w:r>
            <w:proofErr w:type="spellEnd"/>
            <w:r w:rsidRPr="00365C14">
              <w:rPr>
                <w:rFonts w:ascii="Verdana" w:hAnsi="Verdana" w:cs="Arial"/>
                <w:color w:val="000000"/>
              </w:rPr>
              <w:t xml:space="preserve">, </w:t>
            </w:r>
            <w:proofErr w:type="spellStart"/>
            <w:r w:rsidRPr="00365C14">
              <w:rPr>
                <w:rFonts w:ascii="Verdana" w:hAnsi="Verdana" w:cs="Arial"/>
                <w:color w:val="000000"/>
              </w:rPr>
              <w:t>Avandamet</w:t>
            </w:r>
            <w:proofErr w:type="spellEnd"/>
            <w:r w:rsidRPr="00365C14">
              <w:rPr>
                <w:rFonts w:ascii="Verdana" w:hAnsi="Verdana" w:cs="Arial"/>
                <w:color w:val="000000"/>
              </w:rPr>
              <w:t xml:space="preserve">, </w:t>
            </w:r>
            <w:proofErr w:type="spellStart"/>
            <w:r w:rsidRPr="00365C14">
              <w:rPr>
                <w:rFonts w:ascii="Verdana" w:hAnsi="Verdana" w:cs="Arial"/>
                <w:color w:val="000000"/>
              </w:rPr>
              <w:t>Competact</w:t>
            </w:r>
            <w:proofErr w:type="spellEnd"/>
            <w:r w:rsidRPr="00365C14">
              <w:rPr>
                <w:rFonts w:ascii="Verdana" w:hAnsi="Verdana" w:cs="Arial"/>
                <w:color w:val="000000"/>
              </w:rPr>
              <w:t xml:space="preserve"> eller </w:t>
            </w:r>
            <w:proofErr w:type="spellStart"/>
            <w:r w:rsidRPr="00365C14">
              <w:rPr>
                <w:rFonts w:ascii="Verdana" w:hAnsi="Verdana" w:cs="Arial"/>
                <w:color w:val="000000"/>
              </w:rPr>
              <w:t>Eucreas</w:t>
            </w:r>
            <w:proofErr w:type="spellEnd"/>
            <w:r w:rsidRPr="00365C14">
              <w:rPr>
                <w:rFonts w:ascii="Verdana" w:hAnsi="Verdana" w:cs="Arial"/>
                <w:color w:val="000000"/>
              </w:rPr>
              <w:t>), sätts detta ut i samband med operation. Se rutin ”</w:t>
            </w:r>
            <w:proofErr w:type="spellStart"/>
            <w:r w:rsidRPr="00365C14">
              <w:rPr>
                <w:rFonts w:ascii="Verdana" w:hAnsi="Verdana" w:cs="Arial"/>
                <w:color w:val="000000"/>
              </w:rPr>
              <w:t>Metforminbehandling</w:t>
            </w:r>
            <w:proofErr w:type="spellEnd"/>
            <w:r w:rsidRPr="00365C14">
              <w:rPr>
                <w:rFonts w:ascii="Verdana" w:hAnsi="Verdana" w:cs="Arial"/>
                <w:color w:val="000000"/>
              </w:rPr>
              <w:t xml:space="preserve"> och </w:t>
            </w:r>
            <w:proofErr w:type="spellStart"/>
            <w:r w:rsidRPr="00365C14">
              <w:rPr>
                <w:rFonts w:ascii="Verdana" w:hAnsi="Verdana" w:cs="Arial"/>
                <w:color w:val="000000"/>
              </w:rPr>
              <w:t>jodkontrastmedel</w:t>
            </w:r>
            <w:proofErr w:type="spellEnd"/>
            <w:r w:rsidRPr="00365C14">
              <w:rPr>
                <w:rFonts w:ascii="Verdana" w:hAnsi="Verdana" w:cs="Arial"/>
                <w:color w:val="000000"/>
              </w:rPr>
              <w:t xml:space="preserve"> remittentinformation – BFM Radiologi”.</w:t>
            </w:r>
          </w:p>
        </w:tc>
        <w:tc>
          <w:tcPr>
            <w:tcW w:w="113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6243D7" w:rsidR="00151529" w:rsidP="006D493D" w:rsidRDefault="00151529" w14:paraId="4AE9EC15" w14:textId="77777777">
            <w:pPr>
              <w:tabs>
                <w:tab w:val="left" w:pos="0"/>
              </w:tabs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151529" w:rsidTr="50723FEA" w14:paraId="1E3AAF31" w14:textId="77777777">
        <w:trPr>
          <w:trHeight w:val="644"/>
          <w:tblCellSpacing w:w="15" w:type="dxa"/>
        </w:trPr>
        <w:tc>
          <w:tcPr>
            <w:tcW w:w="160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365C14" w:rsidR="00151529" w:rsidP="006D493D" w:rsidRDefault="00151529" w14:paraId="66C05282" w14:textId="77777777">
            <w:pPr>
              <w:spacing w:after="0" w:line="240" w:lineRule="auto"/>
              <w:ind w:left="0" w:right="0"/>
              <w:jc w:val="both"/>
              <w:rPr>
                <w:rFonts w:ascii="Verdana" w:hAnsi="Verdana" w:cs="Arial"/>
                <w:noProof/>
                <w:color w:val="000000"/>
              </w:rPr>
            </w:pPr>
          </w:p>
        </w:tc>
        <w:tc>
          <w:tcPr>
            <w:tcW w:w="589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65C14" w:rsidR="00151529" w:rsidP="006D493D" w:rsidRDefault="00151529" w14:paraId="7B2A30E5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65C14">
              <w:rPr>
                <w:rFonts w:ascii="Verdana" w:hAnsi="Verdana" w:cs="Arial"/>
                <w:color w:val="000000"/>
              </w:rPr>
              <w:t>Vid förhöjt S-</w:t>
            </w:r>
            <w:proofErr w:type="spellStart"/>
            <w:r w:rsidRPr="00365C14">
              <w:rPr>
                <w:rFonts w:ascii="Verdana" w:hAnsi="Verdana" w:cs="Arial"/>
                <w:color w:val="000000"/>
              </w:rPr>
              <w:t>krea</w:t>
            </w:r>
            <w:proofErr w:type="spellEnd"/>
            <w:r w:rsidRPr="00365C14">
              <w:rPr>
                <w:rFonts w:ascii="Verdana" w:hAnsi="Verdana" w:cs="Arial"/>
                <w:color w:val="000000"/>
              </w:rPr>
              <w:t xml:space="preserve"> mer än 110 </w:t>
            </w:r>
            <w:proofErr w:type="spellStart"/>
            <w:r w:rsidRPr="00365C14">
              <w:rPr>
                <w:rFonts w:ascii="Verdana" w:hAnsi="Verdana" w:cs="Arial"/>
                <w:color w:val="000000"/>
              </w:rPr>
              <w:t>mmol</w:t>
            </w:r>
            <w:proofErr w:type="spellEnd"/>
            <w:r w:rsidRPr="00365C14">
              <w:rPr>
                <w:rFonts w:ascii="Verdana" w:hAnsi="Verdana" w:cs="Arial"/>
                <w:color w:val="000000"/>
              </w:rPr>
              <w:t xml:space="preserve">/l, kontakta kärlkirurg för eventuell vätskeordination. </w:t>
            </w:r>
          </w:p>
          <w:p w:rsidRPr="00365C14" w:rsidR="00151529" w:rsidP="006D493D" w:rsidRDefault="00151529" w14:paraId="1CA2C212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65C14">
              <w:rPr>
                <w:rFonts w:ascii="Verdana" w:hAnsi="Verdana" w:cs="Arial"/>
                <w:color w:val="000000"/>
              </w:rPr>
              <w:t>I normalfall 1000 ml Plasmalyte/12 timmar.</w:t>
            </w:r>
          </w:p>
        </w:tc>
        <w:tc>
          <w:tcPr>
            <w:tcW w:w="113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6243D7" w:rsidR="00151529" w:rsidP="006D493D" w:rsidRDefault="00151529" w14:paraId="2AFBF033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151529" w:rsidTr="50723FEA" w14:paraId="7E0DBC7F" w14:textId="77777777">
        <w:trPr>
          <w:trHeight w:val="563"/>
          <w:tblCellSpacing w:w="15" w:type="dxa"/>
        </w:trPr>
        <w:tc>
          <w:tcPr>
            <w:tcW w:w="160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365C14" w:rsidR="00151529" w:rsidP="006D493D" w:rsidRDefault="00151529" w14:paraId="4C5FBC66" w14:textId="77777777">
            <w:pPr>
              <w:spacing w:after="0" w:line="240" w:lineRule="auto"/>
              <w:ind w:left="0" w:right="0"/>
              <w:jc w:val="both"/>
              <w:rPr>
                <w:rFonts w:ascii="Verdana" w:hAnsi="Verdana" w:cs="Arial"/>
                <w:noProof/>
                <w:color w:val="000000"/>
              </w:rPr>
            </w:pPr>
          </w:p>
        </w:tc>
        <w:tc>
          <w:tcPr>
            <w:tcW w:w="589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65C14" w:rsidR="00151529" w:rsidP="006D493D" w:rsidRDefault="00151529" w14:paraId="0FCB677B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65C14">
              <w:rPr>
                <w:rFonts w:ascii="Verdana" w:hAnsi="Verdana" w:cs="Arial"/>
                <w:color w:val="000000"/>
              </w:rPr>
              <w:t xml:space="preserve">Kontrollera om patienten är överkänslig mot jod. Om så är fallet kontakta kärlkirurg för eventuell kortisonordination (skall vara påbörjad dagen före operation). Se rutin ”Premedicinering – profylaktisk åtgärd vid </w:t>
            </w:r>
            <w:proofErr w:type="spellStart"/>
            <w:r w:rsidRPr="00365C14">
              <w:rPr>
                <w:rFonts w:ascii="Verdana" w:hAnsi="Verdana" w:cs="Arial"/>
                <w:color w:val="000000"/>
              </w:rPr>
              <w:t>jodkontrastmedel</w:t>
            </w:r>
            <w:proofErr w:type="spellEnd"/>
            <w:r w:rsidRPr="00365C14">
              <w:rPr>
                <w:rFonts w:ascii="Verdana" w:hAnsi="Verdana" w:cs="Arial"/>
                <w:color w:val="000000"/>
              </w:rPr>
              <w:t>-reaktion”.</w:t>
            </w:r>
          </w:p>
        </w:tc>
        <w:tc>
          <w:tcPr>
            <w:tcW w:w="113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6243D7" w:rsidR="00151529" w:rsidP="006D493D" w:rsidRDefault="00151529" w14:paraId="094D85AC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</w:tbl>
    <w:p w:rsidR="3F7E450E" w:rsidP="3F7E450E" w:rsidRDefault="3F7E450E" w14:paraId="28050E5D" w14:textId="6F3BDA3F">
      <w:pPr>
        <w:keepNext/>
        <w:spacing w:line="240" w:lineRule="auto"/>
        <w:ind w:left="0" w:right="0"/>
        <w:outlineLvl w:val="0"/>
        <w:rPr>
          <w:rFonts w:ascii="Arial" w:hAnsi="Arial" w:cs="Arial"/>
          <w:b/>
          <w:bCs/>
        </w:rPr>
      </w:pPr>
    </w:p>
    <w:p w:rsidRPr="002928E1" w:rsidR="00944233" w:rsidP="50723FEA" w:rsidRDefault="002928E1" w14:paraId="5B4FD23F" w14:textId="7AEDC1E4">
      <w:pPr>
        <w:pStyle w:val="Normalefterlista"/>
        <w:ind w:left="0"/>
        <w:rPr>
          <w:rStyle w:val="Rubrik2Char"/>
          <w:rFonts w:ascii="Verdana" w:hAnsi="Verdana"/>
          <w:b w:val="1"/>
          <w:bCs w:val="1"/>
          <w:sz w:val="24"/>
          <w:szCs w:val="24"/>
        </w:rPr>
      </w:pPr>
      <w:r w:rsidRPr="50723FEA" w:rsidR="002928E1">
        <w:rPr>
          <w:rStyle w:val="Rubrik2Char"/>
          <w:rFonts w:ascii="Verdana" w:hAnsi="Verdana"/>
          <w:b w:val="1"/>
          <w:bCs w:val="1"/>
          <w:sz w:val="24"/>
          <w:szCs w:val="24"/>
        </w:rPr>
        <w:t>Operationsdagen</w:t>
      </w:r>
    </w:p>
    <w:tbl>
      <w:tblPr>
        <w:tblW w:w="8639" w:type="dxa"/>
        <w:tblCellSpacing w:w="15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20"/>
        <w:gridCol w:w="5885"/>
        <w:gridCol w:w="1134"/>
      </w:tblGrid>
      <w:tr w:rsidRPr="006243D7" w:rsidR="001F2F5D" w:rsidTr="50723FEA" w14:paraId="3916A87F" w14:textId="77777777">
        <w:trPr>
          <w:tblCellSpacing w:w="15" w:type="dxa"/>
        </w:trPr>
        <w:tc>
          <w:tcPr>
            <w:tcW w:w="16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902B1" w:rsidR="001F2F5D" w:rsidP="006D493D" w:rsidRDefault="001F2F5D" w14:paraId="73BB8EA0" w14:textId="77777777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  <w:r w:rsidRPr="003902B1">
              <w:rPr>
                <w:rFonts w:ascii="Verdana" w:hAnsi="Verdana" w:cs="Arial"/>
                <w:noProof/>
                <w:color w:val="000000"/>
              </w:rPr>
              <w:t>Skötsel</w:t>
            </w:r>
          </w:p>
        </w:tc>
        <w:tc>
          <w:tcPr>
            <w:tcW w:w="588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902B1" w:rsidR="001F2F5D" w:rsidP="006D493D" w:rsidRDefault="001F2F5D" w14:paraId="7D5B8576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902B1">
              <w:rPr>
                <w:rFonts w:ascii="Verdana" w:hAnsi="Verdana" w:cs="Arial"/>
                <w:color w:val="000000"/>
              </w:rPr>
              <w:t xml:space="preserve">Dubbeldusch med </w:t>
            </w:r>
            <w:proofErr w:type="spellStart"/>
            <w:r w:rsidRPr="003902B1">
              <w:rPr>
                <w:rFonts w:ascii="Verdana" w:hAnsi="Verdana" w:cs="Arial"/>
                <w:color w:val="000000"/>
              </w:rPr>
              <w:t>Descutan</w:t>
            </w:r>
            <w:proofErr w:type="spellEnd"/>
            <w:r w:rsidRPr="003902B1">
              <w:rPr>
                <w:rFonts w:ascii="Verdana" w:hAnsi="Verdana" w:cs="Arial"/>
                <w:color w:val="000000"/>
              </w:rPr>
              <w:t xml:space="preserve"> en andra gång. Tänk på att sätta fetvadd i patientens öron. Sängen </w:t>
            </w:r>
            <w:proofErr w:type="spellStart"/>
            <w:r w:rsidRPr="003902B1">
              <w:rPr>
                <w:rFonts w:ascii="Verdana" w:hAnsi="Verdana" w:cs="Arial"/>
                <w:color w:val="000000"/>
              </w:rPr>
              <w:t>renbäddad</w:t>
            </w:r>
            <w:proofErr w:type="spellEnd"/>
            <w:r w:rsidRPr="003902B1">
              <w:rPr>
                <w:rFonts w:ascii="Verdana" w:hAnsi="Verdana" w:cs="Arial"/>
                <w:color w:val="000000"/>
              </w:rPr>
              <w:t xml:space="preserve"> och försedd med underlägg och hälavlastning.</w:t>
            </w:r>
          </w:p>
        </w:tc>
        <w:tc>
          <w:tcPr>
            <w:tcW w:w="113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6243D7" w:rsidR="001F2F5D" w:rsidP="006D493D" w:rsidRDefault="001F2F5D" w14:paraId="3B1BEB17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1F2F5D" w:rsidTr="50723FEA" w14:paraId="1B58E73D" w14:textId="77777777">
        <w:trPr>
          <w:tblCellSpacing w:w="15" w:type="dxa"/>
        </w:trPr>
        <w:tc>
          <w:tcPr>
            <w:tcW w:w="16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902B1" w:rsidR="001F2F5D" w:rsidP="006D493D" w:rsidRDefault="001F2F5D" w14:paraId="354AF37E" w14:textId="77777777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</w:p>
        </w:tc>
        <w:tc>
          <w:tcPr>
            <w:tcW w:w="588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902B1" w:rsidR="001F2F5D" w:rsidP="006D493D" w:rsidRDefault="001F2F5D" w14:paraId="176BFD12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902B1">
              <w:rPr>
                <w:rFonts w:ascii="Verdana" w:hAnsi="Verdana" w:cs="Arial"/>
                <w:color w:val="000000"/>
              </w:rPr>
              <w:t>Patienten nedbäddad i sängen, endast iförd operationsskjorta och operationsstrumpor.</w:t>
            </w:r>
          </w:p>
        </w:tc>
        <w:tc>
          <w:tcPr>
            <w:tcW w:w="113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6243D7" w:rsidR="001F2F5D" w:rsidP="006D493D" w:rsidRDefault="001F2F5D" w14:paraId="24D85C47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1F2F5D" w:rsidTr="50723FEA" w14:paraId="1B104E26" w14:textId="77777777">
        <w:trPr>
          <w:tblCellSpacing w:w="15" w:type="dxa"/>
        </w:trPr>
        <w:tc>
          <w:tcPr>
            <w:tcW w:w="16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902B1" w:rsidR="001F2F5D" w:rsidP="006D493D" w:rsidRDefault="001F2F5D" w14:paraId="3CABC1AA" w14:textId="77777777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</w:p>
        </w:tc>
        <w:tc>
          <w:tcPr>
            <w:tcW w:w="588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902B1" w:rsidR="001F2F5D" w:rsidP="006D493D" w:rsidRDefault="001F2F5D" w14:paraId="24315A92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902B1">
              <w:rPr>
                <w:rFonts w:ascii="Verdana" w:hAnsi="Verdana" w:cs="Arial"/>
                <w:color w:val="000000"/>
              </w:rPr>
              <w:t>Smycken avlägsnade och inlåsta, övriga värdesaker inlåsta.</w:t>
            </w:r>
          </w:p>
        </w:tc>
        <w:tc>
          <w:tcPr>
            <w:tcW w:w="113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6243D7" w:rsidR="001F2F5D" w:rsidP="006D493D" w:rsidRDefault="001F2F5D" w14:paraId="146C5547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1F2F5D" w:rsidTr="50723FEA" w14:paraId="71CBA9C6" w14:textId="77777777">
        <w:trPr>
          <w:tblCellSpacing w:w="15" w:type="dxa"/>
        </w:trPr>
        <w:tc>
          <w:tcPr>
            <w:tcW w:w="16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902B1" w:rsidR="001F2F5D" w:rsidP="006D493D" w:rsidRDefault="001F2F5D" w14:paraId="5B92DAF9" w14:textId="77777777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</w:p>
        </w:tc>
        <w:tc>
          <w:tcPr>
            <w:tcW w:w="588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902B1" w:rsidR="001F2F5D" w:rsidP="006D493D" w:rsidRDefault="001F2F5D" w14:paraId="2BE77420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902B1">
              <w:rPr>
                <w:rFonts w:ascii="Verdana" w:hAnsi="Verdana" w:cs="Arial"/>
                <w:color w:val="000000"/>
              </w:rPr>
              <w:t>Nagellack och smink avlägsnat.</w:t>
            </w:r>
          </w:p>
        </w:tc>
        <w:tc>
          <w:tcPr>
            <w:tcW w:w="113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6243D7" w:rsidR="001F2F5D" w:rsidP="006D493D" w:rsidRDefault="001F2F5D" w14:paraId="695EB827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1F2F5D" w:rsidTr="50723FEA" w14:paraId="34385091" w14:textId="77777777">
        <w:trPr>
          <w:tblCellSpacing w:w="15" w:type="dxa"/>
        </w:trPr>
        <w:tc>
          <w:tcPr>
            <w:tcW w:w="16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902B1" w:rsidR="001F2F5D" w:rsidP="006D493D" w:rsidRDefault="001F2F5D" w14:paraId="2D3D0991" w14:textId="77777777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</w:p>
        </w:tc>
        <w:tc>
          <w:tcPr>
            <w:tcW w:w="588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902B1" w:rsidR="001F2F5D" w:rsidP="006D493D" w:rsidRDefault="001F2F5D" w14:paraId="19A4C43D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902B1">
              <w:rPr>
                <w:rFonts w:ascii="Verdana" w:hAnsi="Verdana" w:cs="Arial"/>
                <w:color w:val="000000"/>
              </w:rPr>
              <w:t>Eventuella glasögon namnmärkta och medskickade till operation. Se rutin ”Preoperativa förberedelser”.</w:t>
            </w:r>
          </w:p>
        </w:tc>
        <w:tc>
          <w:tcPr>
            <w:tcW w:w="113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6243D7" w:rsidR="001F2F5D" w:rsidP="006D493D" w:rsidRDefault="001F2F5D" w14:paraId="6109135A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1F2F5D" w:rsidTr="50723FEA" w14:paraId="44393A24" w14:textId="77777777">
        <w:trPr>
          <w:tblCellSpacing w:w="15" w:type="dxa"/>
        </w:trPr>
        <w:tc>
          <w:tcPr>
            <w:tcW w:w="16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902B1" w:rsidR="001F2F5D" w:rsidP="006D493D" w:rsidRDefault="001F2F5D" w14:paraId="6F77A197" w14:textId="77777777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</w:p>
        </w:tc>
        <w:tc>
          <w:tcPr>
            <w:tcW w:w="588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902B1" w:rsidR="001F2F5D" w:rsidP="006D493D" w:rsidRDefault="001F2F5D" w14:paraId="5B7F12AB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902B1">
              <w:rPr>
                <w:rFonts w:ascii="Verdana" w:hAnsi="Verdana" w:cs="Arial"/>
                <w:color w:val="000000"/>
              </w:rPr>
              <w:t>Eventuell hörapparat märkt och medskickad till operation. Se rutin ”Preoperativa förberedelser”.</w:t>
            </w:r>
          </w:p>
        </w:tc>
        <w:tc>
          <w:tcPr>
            <w:tcW w:w="113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6243D7" w:rsidR="001F2F5D" w:rsidP="006D493D" w:rsidRDefault="001F2F5D" w14:paraId="34FC0ADB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1F2F5D" w:rsidTr="50723FEA" w14:paraId="29885324" w14:textId="77777777">
        <w:trPr>
          <w:tblCellSpacing w:w="15" w:type="dxa"/>
        </w:trPr>
        <w:tc>
          <w:tcPr>
            <w:tcW w:w="16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902B1" w:rsidR="001F2F5D" w:rsidP="006D493D" w:rsidRDefault="001F2F5D" w14:paraId="627854F6" w14:textId="77777777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</w:p>
        </w:tc>
        <w:tc>
          <w:tcPr>
            <w:tcW w:w="588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902B1" w:rsidR="001F2F5D" w:rsidP="006D493D" w:rsidRDefault="001F2F5D" w14:paraId="3D60520F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902B1">
              <w:rPr>
                <w:rFonts w:ascii="Verdana" w:hAnsi="Verdana" w:cs="Arial"/>
                <w:color w:val="000000"/>
              </w:rPr>
              <w:t>Eventuell tandprotes. Se rutin ”Preoperativa förberedelser”.</w:t>
            </w:r>
          </w:p>
        </w:tc>
        <w:tc>
          <w:tcPr>
            <w:tcW w:w="113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6243D7" w:rsidR="001F2F5D" w:rsidP="006D493D" w:rsidRDefault="001F2F5D" w14:paraId="3338EA7C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1F2F5D" w:rsidTr="50723FEA" w14:paraId="7C95CF87" w14:textId="77777777">
        <w:trPr>
          <w:tblCellSpacing w:w="15" w:type="dxa"/>
        </w:trPr>
        <w:tc>
          <w:tcPr>
            <w:tcW w:w="16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902B1" w:rsidR="001F2F5D" w:rsidP="006D493D" w:rsidRDefault="001F2F5D" w14:paraId="6DEA597A" w14:textId="77777777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  <w:r w:rsidRPr="003902B1">
              <w:rPr>
                <w:rFonts w:ascii="Verdana" w:hAnsi="Verdana" w:cs="Arial"/>
                <w:color w:val="000000"/>
              </w:rPr>
              <w:t xml:space="preserve">Speciell </w:t>
            </w:r>
            <w:r w:rsidRPr="003902B1">
              <w:rPr>
                <w:rFonts w:ascii="Verdana" w:hAnsi="Verdana" w:cs="Arial"/>
                <w:color w:val="000000"/>
              </w:rPr>
              <w:br/>
            </w:r>
            <w:r w:rsidRPr="003902B1">
              <w:rPr>
                <w:rFonts w:ascii="Verdana" w:hAnsi="Verdana" w:cs="Arial"/>
                <w:color w:val="000000"/>
              </w:rPr>
              <w:t>omvårdnad</w:t>
            </w:r>
          </w:p>
        </w:tc>
        <w:tc>
          <w:tcPr>
            <w:tcW w:w="588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902B1" w:rsidR="001F2F5D" w:rsidP="006D493D" w:rsidRDefault="001F2F5D" w14:paraId="52778F83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902B1">
              <w:rPr>
                <w:rFonts w:ascii="Verdana" w:hAnsi="Verdana" w:cs="Arial"/>
                <w:noProof/>
                <w:color w:val="000000"/>
              </w:rPr>
              <w:t>Ge gärna tillåten näringsdryck innan fastan startar. Se rutin ”Preoperativ fasta”.</w:t>
            </w:r>
          </w:p>
        </w:tc>
        <w:tc>
          <w:tcPr>
            <w:tcW w:w="113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6243D7" w:rsidR="001F2F5D" w:rsidP="006D493D" w:rsidRDefault="001F2F5D" w14:paraId="4FC96789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1F2F5D" w:rsidTr="50723FEA" w14:paraId="0E3A5758" w14:textId="77777777">
        <w:trPr>
          <w:tblCellSpacing w:w="15" w:type="dxa"/>
        </w:trPr>
        <w:tc>
          <w:tcPr>
            <w:tcW w:w="16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902B1" w:rsidR="001F2F5D" w:rsidP="006D493D" w:rsidRDefault="001F2F5D" w14:paraId="1A47694D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</w:p>
        </w:tc>
        <w:tc>
          <w:tcPr>
            <w:tcW w:w="588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902B1" w:rsidR="001F2F5D" w:rsidP="006D493D" w:rsidRDefault="001F2F5D" w14:paraId="409F812B" w14:textId="77777777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  <w:r w:rsidRPr="003902B1">
              <w:rPr>
                <w:rFonts w:ascii="Verdana" w:hAnsi="Verdana" w:cs="Arial"/>
                <w:color w:val="000000"/>
              </w:rPr>
              <w:t>Fasteblodsocker vid diabetes.</w:t>
            </w:r>
          </w:p>
        </w:tc>
        <w:tc>
          <w:tcPr>
            <w:tcW w:w="113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6243D7" w:rsidR="001F2F5D" w:rsidP="006D493D" w:rsidRDefault="001F2F5D" w14:paraId="422B326D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1F2F5D" w:rsidTr="50723FEA" w14:paraId="645EB4BF" w14:textId="77777777">
        <w:trPr>
          <w:tblCellSpacing w:w="15" w:type="dxa"/>
        </w:trPr>
        <w:tc>
          <w:tcPr>
            <w:tcW w:w="16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902B1" w:rsidR="001F2F5D" w:rsidP="006D493D" w:rsidRDefault="001F2F5D" w14:paraId="6F3572FA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</w:p>
        </w:tc>
        <w:tc>
          <w:tcPr>
            <w:tcW w:w="588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902B1" w:rsidR="001F2F5D" w:rsidP="006D493D" w:rsidRDefault="001F2F5D" w14:paraId="7088E0DF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902B1">
              <w:rPr>
                <w:rFonts w:ascii="Verdana" w:hAnsi="Verdana" w:cs="Arial"/>
                <w:noProof/>
                <w:color w:val="000000"/>
              </w:rPr>
              <w:t>Bedövningssalva arteria radialis bilateralt 1 timme innan operation.</w:t>
            </w:r>
          </w:p>
        </w:tc>
        <w:tc>
          <w:tcPr>
            <w:tcW w:w="113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6243D7" w:rsidR="001F2F5D" w:rsidP="006D493D" w:rsidRDefault="001F2F5D" w14:paraId="4E27B52F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1F2F5D" w:rsidTr="50723FEA" w14:paraId="69017BCC" w14:textId="77777777">
        <w:trPr>
          <w:tblCellSpacing w:w="15" w:type="dxa"/>
        </w:trPr>
        <w:tc>
          <w:tcPr>
            <w:tcW w:w="16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902B1" w:rsidR="001F2F5D" w:rsidP="006D493D" w:rsidRDefault="001F2F5D" w14:paraId="2048FA13" w14:textId="77777777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  <w:r w:rsidRPr="003902B1">
              <w:rPr>
                <w:rFonts w:ascii="Verdana" w:hAnsi="Verdana" w:cs="Arial"/>
                <w:noProof/>
                <w:color w:val="000000"/>
              </w:rPr>
              <w:t>Samordning</w:t>
            </w:r>
          </w:p>
        </w:tc>
        <w:tc>
          <w:tcPr>
            <w:tcW w:w="588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902B1" w:rsidR="001F2F5D" w:rsidP="006D493D" w:rsidRDefault="001F2F5D" w14:paraId="2AAE79F4" w14:textId="77777777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  <w:r w:rsidRPr="003902B1">
              <w:rPr>
                <w:rFonts w:ascii="Verdana" w:hAnsi="Verdana" w:cs="Arial"/>
                <w:color w:val="000000"/>
              </w:rPr>
              <w:t>Checka av operationsanmälan och åtgärda eventuella ordinationer från narkosen.</w:t>
            </w:r>
          </w:p>
        </w:tc>
        <w:tc>
          <w:tcPr>
            <w:tcW w:w="113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6243D7" w:rsidR="001F2F5D" w:rsidP="006D493D" w:rsidRDefault="001F2F5D" w14:paraId="02895153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1F2F5D" w:rsidTr="50723FEA" w14:paraId="043904BD" w14:textId="77777777">
        <w:trPr>
          <w:tblCellSpacing w:w="15" w:type="dxa"/>
        </w:trPr>
        <w:tc>
          <w:tcPr>
            <w:tcW w:w="16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902B1" w:rsidR="001F2F5D" w:rsidP="006D493D" w:rsidRDefault="001F2F5D" w14:paraId="78F7261D" w14:textId="77777777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</w:p>
        </w:tc>
        <w:tc>
          <w:tcPr>
            <w:tcW w:w="588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902B1" w:rsidR="001F2F5D" w:rsidP="006D493D" w:rsidRDefault="001F2F5D" w14:paraId="3C7E11AF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902B1">
              <w:rPr>
                <w:rFonts w:ascii="Verdana" w:hAnsi="Verdana" w:cs="Arial"/>
                <w:color w:val="000000"/>
              </w:rPr>
              <w:t>Kontrollera patientens identitet gentemot narkosjournal och id-band.</w:t>
            </w:r>
          </w:p>
        </w:tc>
        <w:tc>
          <w:tcPr>
            <w:tcW w:w="113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6243D7" w:rsidR="001F2F5D" w:rsidP="006D493D" w:rsidRDefault="001F2F5D" w14:paraId="4B7936D2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1F2F5D" w:rsidTr="50723FEA" w14:paraId="46D4FB30" w14:textId="77777777">
        <w:trPr>
          <w:tblCellSpacing w:w="15" w:type="dxa"/>
        </w:trPr>
        <w:tc>
          <w:tcPr>
            <w:tcW w:w="16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902B1" w:rsidR="001F2F5D" w:rsidP="006D493D" w:rsidRDefault="001F2F5D" w14:paraId="1A777019" w14:textId="77777777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  <w:r w:rsidRPr="003902B1">
              <w:rPr>
                <w:rFonts w:ascii="Verdana" w:hAnsi="Verdana" w:cs="Arial"/>
                <w:noProof/>
                <w:color w:val="000000"/>
              </w:rPr>
              <w:t>Läkemedels-hantering</w:t>
            </w:r>
          </w:p>
        </w:tc>
        <w:tc>
          <w:tcPr>
            <w:tcW w:w="588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902B1" w:rsidR="001F2F5D" w:rsidP="006D493D" w:rsidRDefault="001F2F5D" w14:paraId="731433B7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902B1">
              <w:rPr>
                <w:rFonts w:ascii="Verdana" w:hAnsi="Verdana" w:cs="Arial"/>
                <w:color w:val="000000"/>
              </w:rPr>
              <w:t>Ge de läkemedel som är ordinerade i Melior, som narkos och ansvarig läkare sett över. Om tveksamhet ge efter rutin ”Medicinering i samband med operation”.</w:t>
            </w:r>
          </w:p>
        </w:tc>
        <w:tc>
          <w:tcPr>
            <w:tcW w:w="113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6243D7" w:rsidR="001F2F5D" w:rsidP="006D493D" w:rsidRDefault="001F2F5D" w14:paraId="6910DC01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1F2F5D" w:rsidTr="50723FEA" w14:paraId="4D5D32D2" w14:textId="77777777">
        <w:trPr>
          <w:tblCellSpacing w:w="15" w:type="dxa"/>
        </w:trPr>
        <w:tc>
          <w:tcPr>
            <w:tcW w:w="16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902B1" w:rsidR="001F2F5D" w:rsidP="006D493D" w:rsidRDefault="001F2F5D" w14:paraId="73B53EB2" w14:textId="77777777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</w:p>
        </w:tc>
        <w:tc>
          <w:tcPr>
            <w:tcW w:w="588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902B1" w:rsidR="001F2F5D" w:rsidP="006D493D" w:rsidRDefault="001F2F5D" w14:paraId="0B331FD7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902B1">
              <w:rPr>
                <w:rFonts w:ascii="Verdana" w:hAnsi="Verdana" w:cs="Arial"/>
                <w:color w:val="000000"/>
              </w:rPr>
              <w:t>Premedicinering ges enligt ordination i läkemedelsmodulen alternativt se rutin ”Preoperativ medicinering vuxna”.</w:t>
            </w:r>
          </w:p>
        </w:tc>
        <w:tc>
          <w:tcPr>
            <w:tcW w:w="113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6243D7" w:rsidR="001F2F5D" w:rsidP="006D493D" w:rsidRDefault="001F2F5D" w14:paraId="4359213E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1F2F5D" w:rsidTr="50723FEA" w14:paraId="5C4CFB99" w14:textId="77777777">
        <w:trPr>
          <w:tblCellSpacing w:w="15" w:type="dxa"/>
        </w:trPr>
        <w:tc>
          <w:tcPr>
            <w:tcW w:w="16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902B1" w:rsidR="001F2F5D" w:rsidP="006D493D" w:rsidRDefault="001F2F5D" w14:paraId="0B738054" w14:textId="77777777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</w:p>
        </w:tc>
        <w:tc>
          <w:tcPr>
            <w:tcW w:w="588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902B1" w:rsidR="001F2F5D" w:rsidP="006D493D" w:rsidRDefault="001F2F5D" w14:paraId="690EC86A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902B1">
              <w:rPr>
                <w:rFonts w:ascii="Verdana" w:hAnsi="Verdana" w:cs="Arial"/>
                <w:color w:val="000000"/>
              </w:rPr>
              <w:t>Om diabetes, följ rutin ”Diabetes och operation”.</w:t>
            </w:r>
          </w:p>
        </w:tc>
        <w:tc>
          <w:tcPr>
            <w:tcW w:w="113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6243D7" w:rsidR="001F2F5D" w:rsidP="006D493D" w:rsidRDefault="001F2F5D" w14:paraId="772B89A8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1F2F5D" w:rsidTr="50723FEA" w14:paraId="32A55ECF" w14:textId="77777777">
        <w:trPr>
          <w:tblCellSpacing w:w="15" w:type="dxa"/>
        </w:trPr>
        <w:tc>
          <w:tcPr>
            <w:tcW w:w="16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902B1" w:rsidR="001F2F5D" w:rsidP="006D493D" w:rsidRDefault="001F2F5D" w14:paraId="105D094E" w14:textId="77777777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</w:p>
        </w:tc>
        <w:tc>
          <w:tcPr>
            <w:tcW w:w="588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3902B1" w:rsidR="001F2F5D" w:rsidP="006D493D" w:rsidRDefault="001F2F5D" w14:paraId="5C3ABE51" w14:textId="77777777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  <w:r w:rsidRPr="003902B1">
              <w:rPr>
                <w:rFonts w:ascii="Verdana" w:hAnsi="Verdana" w:cs="Arial"/>
                <w:color w:val="000000"/>
              </w:rPr>
              <w:t>Om operation planeras senare än kl. 10.00 sätt dropp, se rutin ”Preoperativ vätsketillförsel”.</w:t>
            </w:r>
          </w:p>
        </w:tc>
        <w:tc>
          <w:tcPr>
            <w:tcW w:w="113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6243D7" w:rsidR="001F2F5D" w:rsidP="006D493D" w:rsidRDefault="001F2F5D" w14:paraId="54A4001E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</w:tbl>
    <w:p w:rsidR="00944233" w:rsidP="00FD0262" w:rsidRDefault="00944233" w14:paraId="111B5C6A" w14:textId="77777777">
      <w:pPr>
        <w:pStyle w:val="Normalefterlista"/>
        <w:rPr>
          <w:rStyle w:val="Rubrik2Char"/>
        </w:rPr>
      </w:pPr>
    </w:p>
    <w:p w:rsidR="00976C49" w:rsidP="50723FEA" w:rsidRDefault="00976C49" w14:paraId="47D6D479" w14:textId="51CC3520">
      <w:pPr>
        <w:ind w:left="0"/>
        <w:rPr>
          <w:rFonts w:ascii="Verdana" w:hAnsi="Verdana" w:eastAsia="ＭＳ ゴシック" w:eastAsiaTheme="majorEastAsia"/>
          <w:b w:val="1"/>
          <w:bCs w:val="1"/>
        </w:rPr>
      </w:pPr>
      <w:r w:rsidRPr="50723FEA" w:rsidR="00976C49">
        <w:rPr>
          <w:rFonts w:ascii="Verdana" w:hAnsi="Verdana" w:eastAsia="ＭＳ ゴシック" w:eastAsiaTheme="majorEastAsia"/>
          <w:b w:val="1"/>
          <w:bCs w:val="1"/>
        </w:rPr>
        <w:t>Efter operationen</w:t>
      </w:r>
    </w:p>
    <w:tbl>
      <w:tblPr>
        <w:tblW w:w="8641" w:type="dxa"/>
        <w:tblCellSpacing w:w="15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35"/>
        <w:gridCol w:w="5870"/>
        <w:gridCol w:w="1136"/>
      </w:tblGrid>
      <w:tr w:rsidRPr="006243D7" w:rsidR="007B7F18" w:rsidTr="50723FEA" w14:paraId="22DC486B" w14:textId="77777777">
        <w:trPr>
          <w:tblCellSpacing w:w="15" w:type="dxa"/>
        </w:trPr>
        <w:tc>
          <w:tcPr>
            <w:tcW w:w="163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hideMark/>
          </w:tcPr>
          <w:p w:rsidRPr="007B7F18" w:rsidR="007B7F18" w:rsidP="006D493D" w:rsidRDefault="007B7F18" w14:paraId="0B36117D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7B7F18">
              <w:rPr>
                <w:rFonts w:ascii="Verdana" w:hAnsi="Verdana" w:cs="Arial"/>
                <w:noProof/>
                <w:color w:val="000000"/>
              </w:rPr>
              <w:drawing>
                <wp:inline distT="0" distB="0" distL="0" distR="0" wp14:anchorId="746C0617" wp14:editId="6F32A93F">
                  <wp:extent cx="962025" cy="9525"/>
                  <wp:effectExtent l="0" t="0" r="0" b="0"/>
                  <wp:docPr id="67" name="Picture 67" descr="http://skaskssw3dom01.skar.vgregion.se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72" descr="http://skaskssw3dom01.skar.vgregion.se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620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7B7F18">
              <w:rPr>
                <w:rFonts w:ascii="Verdana" w:hAnsi="Verdana" w:cs="Arial"/>
                <w:color w:val="000000"/>
              </w:rPr>
              <w:br/>
            </w:r>
            <w:r w:rsidRPr="007B7F18">
              <w:rPr>
                <w:rFonts w:ascii="Verdana" w:hAnsi="Verdana" w:cs="Arial"/>
                <w:color w:val="000000"/>
              </w:rPr>
              <w:t>Obs/</w:t>
            </w:r>
            <w:proofErr w:type="spellStart"/>
            <w:r w:rsidRPr="007B7F18">
              <w:rPr>
                <w:rFonts w:ascii="Verdana" w:hAnsi="Verdana" w:cs="Arial"/>
                <w:color w:val="000000"/>
              </w:rPr>
              <w:t>övervak</w:t>
            </w:r>
            <w:proofErr w:type="spellEnd"/>
            <w:r w:rsidRPr="007B7F18">
              <w:rPr>
                <w:rFonts w:ascii="Verdana" w:hAnsi="Verdana" w:cs="Arial"/>
                <w:color w:val="000000"/>
              </w:rPr>
              <w:t xml:space="preserve"> </w:t>
            </w:r>
          </w:p>
        </w:tc>
        <w:tc>
          <w:tcPr>
            <w:tcW w:w="587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hideMark/>
          </w:tcPr>
          <w:p w:rsidRPr="007B7F18" w:rsidR="007B7F18" w:rsidP="006D493D" w:rsidRDefault="007B7F18" w14:paraId="3449B117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7B7F18">
              <w:rPr>
                <w:rFonts w:ascii="Verdana" w:hAnsi="Verdana" w:cs="Arial"/>
                <w:color w:val="000000"/>
              </w:rPr>
              <w:t>Sängläge 6 timmar om inget annat ordinerats av operatören.</w:t>
            </w:r>
          </w:p>
          <w:p w:rsidRPr="007B7F18" w:rsidR="007B7F18" w:rsidP="006D493D" w:rsidRDefault="007B7F18" w14:paraId="0A1BA08B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7B7F18">
              <w:rPr>
                <w:rFonts w:ascii="Verdana" w:hAnsi="Verdana" w:cs="Arial"/>
                <w:color w:val="000000"/>
              </w:rPr>
              <w:t>Huvudet kan höjas 30–45 grader efter 2 timmar.</w:t>
            </w:r>
          </w:p>
        </w:tc>
        <w:tc>
          <w:tcPr>
            <w:tcW w:w="113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hideMark/>
          </w:tcPr>
          <w:p w:rsidRPr="006243D7" w:rsidR="007B7F18" w:rsidP="006D493D" w:rsidRDefault="007B7F18" w14:paraId="60EA9829" w14:textId="77777777">
            <w:pPr>
              <w:tabs>
                <w:tab w:val="left" w:pos="101"/>
              </w:tabs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243D7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drawing>
                <wp:inline distT="0" distB="0" distL="0" distR="0" wp14:anchorId="0593D0B3" wp14:editId="12BA0B6B">
                  <wp:extent cx="9525" cy="9525"/>
                  <wp:effectExtent l="0" t="0" r="0" b="0"/>
                  <wp:docPr id="65" name="Picture 65" descr="http://skaskssw3dom01.skar.vgregion.se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70" descr="http://skaskssw3dom01.skar.vgregion.se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Pr="006243D7" w:rsidR="007B7F18" w:rsidTr="50723FEA" w14:paraId="61454053" w14:textId="77777777">
        <w:trPr>
          <w:tblCellSpacing w:w="15" w:type="dxa"/>
        </w:trPr>
        <w:tc>
          <w:tcPr>
            <w:tcW w:w="163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7B7F18" w:rsidR="007B7F18" w:rsidP="006D493D" w:rsidRDefault="007B7F18" w14:paraId="77D2FD72" w14:textId="77777777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</w:p>
        </w:tc>
        <w:tc>
          <w:tcPr>
            <w:tcW w:w="587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7B7F18" w:rsidR="007B7F18" w:rsidP="006D493D" w:rsidRDefault="007B7F18" w14:paraId="7451F0AD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7B7F18">
              <w:rPr>
                <w:rFonts w:ascii="Verdana" w:hAnsi="Verdana" w:cs="Arial"/>
                <w:color w:val="000000"/>
              </w:rPr>
              <w:t xml:space="preserve">Kontrollera insticksställen samt eventuella operationssår var 30:e minut i första 3 timmar, därefter varje timme till 2 timmar efter mobilisering, sedan 2 gånger/pass tills morgonrond av läkare. </w:t>
            </w:r>
          </w:p>
          <w:p w:rsidRPr="007B7F18" w:rsidR="007B7F18" w:rsidP="006D493D" w:rsidRDefault="007B7F18" w14:paraId="068B1D34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7B7F18">
              <w:rPr>
                <w:rFonts w:ascii="Verdana" w:hAnsi="Verdana" w:cs="Arial"/>
                <w:color w:val="000000"/>
              </w:rPr>
              <w:t xml:space="preserve">Dokumenteras på ”kärl omvårdnadsordination” egen rad. </w:t>
            </w:r>
          </w:p>
          <w:p w:rsidRPr="007B7F18" w:rsidR="007B7F18" w:rsidP="006D493D" w:rsidRDefault="007B7F18" w14:paraId="21EC0D37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</w:p>
          <w:p w:rsidRPr="007B7F18" w:rsidR="007B7F18" w:rsidP="006D493D" w:rsidRDefault="007B7F18" w14:paraId="77C3A8BB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7B7F18">
              <w:rPr>
                <w:rFonts w:ascii="Verdana" w:hAnsi="Verdana" w:cs="Arial"/>
                <w:color w:val="000000"/>
              </w:rPr>
              <w:t>Vid blödning från insticksställe komprimera och tillkalla kärlkirurg.</w:t>
            </w:r>
          </w:p>
        </w:tc>
        <w:tc>
          <w:tcPr>
            <w:tcW w:w="113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6243D7" w:rsidR="007B7F18" w:rsidP="006D493D" w:rsidRDefault="007B7F18" w14:paraId="282CFF27" w14:textId="77777777">
            <w:pPr>
              <w:tabs>
                <w:tab w:val="left" w:pos="101"/>
              </w:tabs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7B7F18" w:rsidTr="50723FEA" w14:paraId="4121A8B3" w14:textId="77777777">
        <w:trPr>
          <w:tblCellSpacing w:w="15" w:type="dxa"/>
        </w:trPr>
        <w:tc>
          <w:tcPr>
            <w:tcW w:w="163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7B7F18" w:rsidR="007B7F18" w:rsidP="006D493D" w:rsidRDefault="007B7F18" w14:paraId="38C1A318" w14:textId="77777777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</w:p>
        </w:tc>
        <w:tc>
          <w:tcPr>
            <w:tcW w:w="587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7B7F18" w:rsidR="007B7F18" w:rsidP="006D493D" w:rsidRDefault="007B7F18" w14:paraId="779A9B9E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7B7F18">
              <w:rPr>
                <w:rFonts w:ascii="Verdana" w:hAnsi="Verdana" w:cs="Arial"/>
                <w:color w:val="000000"/>
              </w:rPr>
              <w:t xml:space="preserve">Kontrollera perifer cirkulations status, det vill säga puls på </w:t>
            </w:r>
            <w:proofErr w:type="spellStart"/>
            <w:r w:rsidRPr="007B7F18">
              <w:rPr>
                <w:rFonts w:ascii="Verdana" w:hAnsi="Verdana" w:cs="Arial"/>
                <w:color w:val="000000"/>
              </w:rPr>
              <w:t>arteria</w:t>
            </w:r>
            <w:proofErr w:type="spellEnd"/>
            <w:r w:rsidRPr="007B7F18">
              <w:rPr>
                <w:rFonts w:ascii="Verdana" w:hAnsi="Verdana" w:cs="Arial"/>
                <w:color w:val="000000"/>
              </w:rPr>
              <w:t xml:space="preserve"> </w:t>
            </w:r>
            <w:proofErr w:type="spellStart"/>
            <w:r w:rsidRPr="007B7F18">
              <w:rPr>
                <w:rFonts w:ascii="Verdana" w:hAnsi="Verdana" w:cs="Arial"/>
                <w:color w:val="000000"/>
              </w:rPr>
              <w:t>dorsalis</w:t>
            </w:r>
            <w:proofErr w:type="spellEnd"/>
            <w:r w:rsidRPr="007B7F18">
              <w:rPr>
                <w:rFonts w:ascii="Verdana" w:hAnsi="Verdana" w:cs="Arial"/>
                <w:color w:val="000000"/>
              </w:rPr>
              <w:t xml:space="preserve"> </w:t>
            </w:r>
            <w:proofErr w:type="spellStart"/>
            <w:r w:rsidRPr="007B7F18">
              <w:rPr>
                <w:rFonts w:ascii="Verdana" w:hAnsi="Verdana" w:cs="Arial"/>
                <w:color w:val="000000"/>
              </w:rPr>
              <w:t>pedis</w:t>
            </w:r>
            <w:proofErr w:type="spellEnd"/>
            <w:r w:rsidRPr="007B7F18">
              <w:rPr>
                <w:rFonts w:ascii="Verdana" w:hAnsi="Verdana" w:cs="Arial"/>
                <w:color w:val="000000"/>
              </w:rPr>
              <w:t xml:space="preserve">, </w:t>
            </w:r>
            <w:proofErr w:type="spellStart"/>
            <w:r w:rsidRPr="007B7F18">
              <w:rPr>
                <w:rFonts w:ascii="Verdana" w:hAnsi="Verdana" w:cs="Arial"/>
                <w:color w:val="000000"/>
              </w:rPr>
              <w:t>arteria</w:t>
            </w:r>
            <w:proofErr w:type="spellEnd"/>
            <w:r w:rsidRPr="007B7F18">
              <w:rPr>
                <w:rFonts w:ascii="Verdana" w:hAnsi="Verdana" w:cs="Arial"/>
                <w:color w:val="000000"/>
              </w:rPr>
              <w:t xml:space="preserve"> </w:t>
            </w:r>
            <w:proofErr w:type="spellStart"/>
            <w:r w:rsidRPr="007B7F18">
              <w:rPr>
                <w:rFonts w:ascii="Verdana" w:hAnsi="Verdana" w:cs="Arial"/>
                <w:color w:val="000000"/>
              </w:rPr>
              <w:t>tibialis</w:t>
            </w:r>
            <w:proofErr w:type="spellEnd"/>
            <w:r w:rsidRPr="007B7F18">
              <w:rPr>
                <w:rFonts w:ascii="Verdana" w:hAnsi="Verdana" w:cs="Arial"/>
                <w:color w:val="000000"/>
              </w:rPr>
              <w:t xml:space="preserve"> </w:t>
            </w:r>
            <w:proofErr w:type="spellStart"/>
            <w:r w:rsidRPr="007B7F18">
              <w:rPr>
                <w:rFonts w:ascii="Verdana" w:hAnsi="Verdana" w:cs="Arial"/>
                <w:color w:val="000000"/>
              </w:rPr>
              <w:t>posterior</w:t>
            </w:r>
            <w:proofErr w:type="spellEnd"/>
            <w:r w:rsidRPr="007B7F18">
              <w:rPr>
                <w:rFonts w:ascii="Verdana" w:hAnsi="Verdana" w:cs="Arial"/>
                <w:color w:val="000000"/>
              </w:rPr>
              <w:t xml:space="preserve"> och eventuellt </w:t>
            </w:r>
            <w:proofErr w:type="spellStart"/>
            <w:r w:rsidRPr="007B7F18">
              <w:rPr>
                <w:rFonts w:ascii="Verdana" w:hAnsi="Verdana" w:cs="Arial"/>
                <w:color w:val="000000"/>
              </w:rPr>
              <w:t>arteria</w:t>
            </w:r>
            <w:proofErr w:type="spellEnd"/>
            <w:r w:rsidRPr="007B7F18">
              <w:rPr>
                <w:rFonts w:ascii="Verdana" w:hAnsi="Verdana" w:cs="Arial"/>
                <w:color w:val="000000"/>
              </w:rPr>
              <w:t xml:space="preserve"> </w:t>
            </w:r>
            <w:proofErr w:type="spellStart"/>
            <w:r w:rsidRPr="007B7F18">
              <w:rPr>
                <w:rFonts w:ascii="Verdana" w:hAnsi="Verdana" w:cs="Arial"/>
                <w:color w:val="000000"/>
              </w:rPr>
              <w:t>radialis</w:t>
            </w:r>
            <w:proofErr w:type="spellEnd"/>
            <w:r w:rsidRPr="007B7F18">
              <w:rPr>
                <w:rFonts w:ascii="Verdana" w:hAnsi="Verdana" w:cs="Arial"/>
                <w:color w:val="000000"/>
              </w:rPr>
              <w:t xml:space="preserve">. Använda doppler om pulsar inte palpabla. </w:t>
            </w:r>
          </w:p>
          <w:p w:rsidRPr="007B7F18" w:rsidR="007B7F18" w:rsidP="006D493D" w:rsidRDefault="007B7F18" w14:paraId="0150FCAE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7B7F18">
              <w:rPr>
                <w:rFonts w:ascii="Verdana" w:hAnsi="Verdana" w:cs="Arial"/>
                <w:color w:val="000000"/>
              </w:rPr>
              <w:t xml:space="preserve">Varje timme i första 6 timmar, därefter var 3:e timme tills morgonrond av läkare. Dagen efter enligt ordination, minst en gång/dag. </w:t>
            </w:r>
          </w:p>
          <w:p w:rsidRPr="007B7F18" w:rsidR="007B7F18" w:rsidP="006D493D" w:rsidRDefault="007B7F18" w14:paraId="1AFA517E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7B7F18">
              <w:rPr>
                <w:rFonts w:ascii="Verdana" w:hAnsi="Verdana" w:cs="Arial"/>
                <w:color w:val="000000"/>
              </w:rPr>
              <w:t>Dokumenteras på ”kärl omvårdnadsordination”.</w:t>
            </w:r>
          </w:p>
          <w:p w:rsidRPr="007B7F18" w:rsidR="007B7F18" w:rsidP="006D493D" w:rsidRDefault="007B7F18" w14:paraId="1014FDAF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</w:p>
          <w:p w:rsidRPr="007B7F18" w:rsidR="007B7F18" w:rsidP="006D493D" w:rsidRDefault="007B7F18" w14:paraId="1054D651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7B7F18">
              <w:rPr>
                <w:rFonts w:ascii="Verdana" w:hAnsi="Verdana" w:cs="Arial"/>
                <w:color w:val="000000"/>
              </w:rPr>
              <w:t>Vid försämrad cirkulation i extremiteterna, tillkalla kärlkirurg.</w:t>
            </w:r>
          </w:p>
        </w:tc>
        <w:tc>
          <w:tcPr>
            <w:tcW w:w="113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6243D7" w:rsidR="007B7F18" w:rsidP="006D493D" w:rsidRDefault="007B7F18" w14:paraId="21AE91F2" w14:textId="77777777">
            <w:pPr>
              <w:tabs>
                <w:tab w:val="left" w:pos="101"/>
              </w:tabs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7B7F18" w:rsidTr="50723FEA" w14:paraId="3A6CEB1C" w14:textId="77777777">
        <w:trPr>
          <w:tblCellSpacing w:w="15" w:type="dxa"/>
        </w:trPr>
        <w:tc>
          <w:tcPr>
            <w:tcW w:w="163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7B7F18" w:rsidR="007B7F18" w:rsidP="006D493D" w:rsidRDefault="007B7F18" w14:paraId="4351AA90" w14:textId="77777777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</w:p>
        </w:tc>
        <w:tc>
          <w:tcPr>
            <w:tcW w:w="587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7B7F18" w:rsidR="007B7F18" w:rsidP="006D493D" w:rsidRDefault="007B7F18" w14:paraId="2F093C11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7B7F18">
              <w:rPr>
                <w:rFonts w:ascii="Verdana" w:hAnsi="Verdana" w:cs="Arial"/>
                <w:color w:val="000000"/>
              </w:rPr>
              <w:t>Sätt upp urinmätning-och vätskelista.</w:t>
            </w:r>
          </w:p>
        </w:tc>
        <w:tc>
          <w:tcPr>
            <w:tcW w:w="113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6243D7" w:rsidR="007B7F18" w:rsidP="006D493D" w:rsidRDefault="007B7F18" w14:paraId="10522548" w14:textId="77777777">
            <w:pPr>
              <w:tabs>
                <w:tab w:val="left" w:pos="101"/>
              </w:tabs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7B7F18" w:rsidTr="50723FEA" w14:paraId="4504845B" w14:textId="77777777">
        <w:trPr>
          <w:tblCellSpacing w:w="15" w:type="dxa"/>
        </w:trPr>
        <w:tc>
          <w:tcPr>
            <w:tcW w:w="163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7B7F18" w:rsidR="007B7F18" w:rsidP="006D493D" w:rsidRDefault="007B7F18" w14:paraId="7F847499" w14:textId="77777777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</w:p>
        </w:tc>
        <w:tc>
          <w:tcPr>
            <w:tcW w:w="587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7B7F18" w:rsidR="007B7F18" w:rsidP="006D493D" w:rsidRDefault="007B7F18" w14:paraId="177A1336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7B7F18">
              <w:rPr>
                <w:rFonts w:ascii="Verdana" w:hAnsi="Verdana" w:cs="Arial"/>
                <w:color w:val="000000"/>
              </w:rPr>
              <w:t xml:space="preserve">Om total urinmängd &lt;500 ml inom 6 timmar kontakta kärlkirurg för ordination av vätska alternativt </w:t>
            </w:r>
            <w:proofErr w:type="spellStart"/>
            <w:r w:rsidRPr="007B7F18">
              <w:rPr>
                <w:rFonts w:ascii="Verdana" w:hAnsi="Verdana" w:cs="Arial"/>
                <w:color w:val="000000"/>
              </w:rPr>
              <w:t>diuretika</w:t>
            </w:r>
            <w:proofErr w:type="spellEnd"/>
            <w:r w:rsidRPr="007B7F18">
              <w:rPr>
                <w:rFonts w:ascii="Verdana" w:hAnsi="Verdana" w:cs="Arial"/>
                <w:color w:val="000000"/>
              </w:rPr>
              <w:t>.</w:t>
            </w:r>
          </w:p>
        </w:tc>
        <w:tc>
          <w:tcPr>
            <w:tcW w:w="113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6243D7" w:rsidR="007B7F18" w:rsidP="006D493D" w:rsidRDefault="007B7F18" w14:paraId="413FBB62" w14:textId="77777777">
            <w:pPr>
              <w:tabs>
                <w:tab w:val="left" w:pos="101"/>
              </w:tabs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7B7F18" w:rsidTr="50723FEA" w14:paraId="41F5DD9F" w14:textId="77777777">
        <w:trPr>
          <w:tblCellSpacing w:w="15" w:type="dxa"/>
        </w:trPr>
        <w:tc>
          <w:tcPr>
            <w:tcW w:w="163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7B7F18" w:rsidR="007B7F18" w:rsidP="006D493D" w:rsidRDefault="007B7F18" w14:paraId="59566429" w14:textId="77777777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</w:p>
        </w:tc>
        <w:tc>
          <w:tcPr>
            <w:tcW w:w="587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7B7F18" w:rsidR="007B7F18" w:rsidP="006D493D" w:rsidRDefault="007B7F18" w14:paraId="624D4F36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7B7F18">
              <w:rPr>
                <w:rFonts w:ascii="Verdana" w:hAnsi="Verdana" w:cs="Arial"/>
                <w:color w:val="000000"/>
              </w:rPr>
              <w:t>VAS skattning dokumenteras på ”kärl omvårdnadsordination”.</w:t>
            </w:r>
          </w:p>
        </w:tc>
        <w:tc>
          <w:tcPr>
            <w:tcW w:w="113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6243D7" w:rsidR="007B7F18" w:rsidP="006D493D" w:rsidRDefault="007B7F18" w14:paraId="4AE4AE0C" w14:textId="77777777">
            <w:pPr>
              <w:tabs>
                <w:tab w:val="left" w:pos="101"/>
              </w:tabs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7B7F18" w:rsidTr="50723FEA" w14:paraId="4B759558" w14:textId="77777777">
        <w:trPr>
          <w:tblCellSpacing w:w="15" w:type="dxa"/>
        </w:trPr>
        <w:tc>
          <w:tcPr>
            <w:tcW w:w="163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7B7F18" w:rsidR="007B7F18" w:rsidP="006D493D" w:rsidRDefault="007B7F18" w14:paraId="1043FFBF" w14:textId="77777777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</w:p>
        </w:tc>
        <w:tc>
          <w:tcPr>
            <w:tcW w:w="587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7B7F18" w:rsidR="007B7F18" w:rsidP="006D493D" w:rsidRDefault="007B7F18" w14:paraId="1BB6F3D8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7B7F18">
              <w:rPr>
                <w:rFonts w:ascii="Verdana" w:hAnsi="Verdana" w:cs="Arial"/>
                <w:color w:val="000000"/>
              </w:rPr>
              <w:t xml:space="preserve">Vid buksmärtor och </w:t>
            </w:r>
            <w:proofErr w:type="spellStart"/>
            <w:r w:rsidRPr="007B7F18">
              <w:rPr>
                <w:rFonts w:ascii="Verdana" w:hAnsi="Verdana" w:cs="Arial"/>
                <w:color w:val="000000"/>
              </w:rPr>
              <w:t>faecesavgång</w:t>
            </w:r>
            <w:proofErr w:type="spellEnd"/>
            <w:r w:rsidRPr="007B7F18">
              <w:rPr>
                <w:rFonts w:ascii="Verdana" w:hAnsi="Verdana" w:cs="Arial"/>
                <w:color w:val="000000"/>
              </w:rPr>
              <w:t xml:space="preserve"> kontakta kärlkirurg för klinisk bedömning.</w:t>
            </w:r>
          </w:p>
        </w:tc>
        <w:tc>
          <w:tcPr>
            <w:tcW w:w="113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6243D7" w:rsidR="007B7F18" w:rsidP="006D493D" w:rsidRDefault="007B7F18" w14:paraId="54B55473" w14:textId="77777777">
            <w:pPr>
              <w:tabs>
                <w:tab w:val="left" w:pos="101"/>
              </w:tabs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7B7F18" w:rsidTr="50723FEA" w14:paraId="651556A8" w14:textId="77777777">
        <w:trPr>
          <w:tblCellSpacing w:w="15" w:type="dxa"/>
        </w:trPr>
        <w:tc>
          <w:tcPr>
            <w:tcW w:w="163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7B7F18" w:rsidR="007B7F18" w:rsidP="006D493D" w:rsidRDefault="007B7F18" w14:paraId="78EF3B70" w14:textId="77777777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</w:p>
        </w:tc>
        <w:tc>
          <w:tcPr>
            <w:tcW w:w="587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7B7F18" w:rsidR="007B7F18" w:rsidP="006D493D" w:rsidRDefault="007B7F18" w14:paraId="0CC83C2A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7B7F18">
              <w:rPr>
                <w:rFonts w:ascii="Verdana" w:hAnsi="Verdana" w:cs="Arial"/>
                <w:color w:val="000000"/>
              </w:rPr>
              <w:t>Kontroll av huden med avseende på trycksår, 1gång/dag, dokumentera på ”kärl omvårdnadsordination”.</w:t>
            </w:r>
          </w:p>
        </w:tc>
        <w:tc>
          <w:tcPr>
            <w:tcW w:w="113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6243D7" w:rsidR="007B7F18" w:rsidP="006D493D" w:rsidRDefault="007B7F18" w14:paraId="78B8D020" w14:textId="77777777">
            <w:pPr>
              <w:tabs>
                <w:tab w:val="left" w:pos="101"/>
              </w:tabs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7B7F18" w:rsidTr="50723FEA" w14:paraId="407AE676" w14:textId="77777777">
        <w:trPr>
          <w:tblCellSpacing w:w="15" w:type="dxa"/>
        </w:trPr>
        <w:tc>
          <w:tcPr>
            <w:tcW w:w="163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7B7F18" w:rsidR="007B7F18" w:rsidP="006D493D" w:rsidRDefault="007B7F18" w14:paraId="7EAA4EC2" w14:textId="77777777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</w:p>
        </w:tc>
        <w:tc>
          <w:tcPr>
            <w:tcW w:w="587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7B7F18" w:rsidR="007B7F18" w:rsidP="006D493D" w:rsidRDefault="007B7F18" w14:paraId="669C5F9C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7B7F18">
              <w:rPr>
                <w:rFonts w:ascii="Verdana" w:hAnsi="Verdana" w:cs="Arial"/>
                <w:color w:val="000000"/>
              </w:rPr>
              <w:t>Får dricka 4 timmar och äta 6 timmar efter avslutad operation om inget annat ordinerats av operatören och anestesiologen.</w:t>
            </w:r>
          </w:p>
        </w:tc>
        <w:tc>
          <w:tcPr>
            <w:tcW w:w="113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6243D7" w:rsidR="007B7F18" w:rsidP="006D493D" w:rsidRDefault="007B7F18" w14:paraId="180CDCAF" w14:textId="77777777">
            <w:pPr>
              <w:tabs>
                <w:tab w:val="left" w:pos="101"/>
              </w:tabs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7B7F18" w:rsidTr="50723FEA" w14:paraId="348A5470" w14:textId="77777777">
        <w:trPr>
          <w:tblCellSpacing w:w="15" w:type="dxa"/>
        </w:trPr>
        <w:tc>
          <w:tcPr>
            <w:tcW w:w="163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7B7F18" w:rsidR="007B7F18" w:rsidP="006D493D" w:rsidRDefault="007B7F18" w14:paraId="45E8223F" w14:textId="2ECCB726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  <w:r w:rsidRPr="50723FEA" w:rsidR="1369AE73">
              <w:rPr>
                <w:rFonts w:ascii="Verdana" w:hAnsi="Verdana" w:cs="Arial"/>
                <w:color w:val="000000" w:themeColor="text2" w:themeTint="FF" w:themeShade="FF"/>
              </w:rPr>
              <w:t xml:space="preserve">Läkemedels- </w:t>
            </w:r>
            <w:r w:rsidRPr="50723FEA" w:rsidR="1369AE73">
              <w:rPr>
                <w:rFonts w:ascii="Verdana" w:hAnsi="Verdana" w:cs="Arial"/>
                <w:color w:val="000000" w:themeColor="text2" w:themeTint="FF" w:themeShade="FF"/>
              </w:rPr>
              <w:t>hantering</w:t>
            </w:r>
          </w:p>
        </w:tc>
        <w:tc>
          <w:tcPr>
            <w:tcW w:w="587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7B7F18" w:rsidR="007B7F18" w:rsidP="006D493D" w:rsidRDefault="007B7F18" w14:paraId="75769B82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7B7F18">
              <w:rPr>
                <w:rFonts w:ascii="Verdana" w:hAnsi="Verdana" w:cs="Arial"/>
                <w:color w:val="000000"/>
              </w:rPr>
              <w:t>Kontrollera eventuell post-</w:t>
            </w:r>
            <w:proofErr w:type="spellStart"/>
            <w:r w:rsidRPr="007B7F18">
              <w:rPr>
                <w:rFonts w:ascii="Verdana" w:hAnsi="Verdana" w:cs="Arial"/>
                <w:color w:val="000000"/>
              </w:rPr>
              <w:t>op</w:t>
            </w:r>
            <w:proofErr w:type="spellEnd"/>
            <w:r w:rsidRPr="007B7F18">
              <w:rPr>
                <w:rFonts w:ascii="Verdana" w:hAnsi="Verdana" w:cs="Arial"/>
                <w:color w:val="000000"/>
              </w:rPr>
              <w:t xml:space="preserve"> ordination från operatören. Finns i </w:t>
            </w:r>
            <w:proofErr w:type="spellStart"/>
            <w:r w:rsidRPr="007B7F18">
              <w:rPr>
                <w:rFonts w:ascii="Verdana" w:hAnsi="Verdana" w:cs="Arial"/>
                <w:color w:val="000000"/>
              </w:rPr>
              <w:t>Orbit</w:t>
            </w:r>
            <w:proofErr w:type="spellEnd"/>
            <w:r w:rsidRPr="007B7F18">
              <w:rPr>
                <w:rFonts w:ascii="Verdana" w:hAnsi="Verdana" w:cs="Arial"/>
                <w:color w:val="000000"/>
              </w:rPr>
              <w:t>.</w:t>
            </w:r>
          </w:p>
        </w:tc>
        <w:tc>
          <w:tcPr>
            <w:tcW w:w="113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6243D7" w:rsidR="007B7F18" w:rsidP="006D493D" w:rsidRDefault="007B7F18" w14:paraId="6238B526" w14:textId="77777777">
            <w:pPr>
              <w:tabs>
                <w:tab w:val="left" w:pos="101"/>
              </w:tabs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7B7F18" w:rsidTr="50723FEA" w14:paraId="3A8AC2C8" w14:textId="77777777">
        <w:trPr>
          <w:tblCellSpacing w:w="15" w:type="dxa"/>
        </w:trPr>
        <w:tc>
          <w:tcPr>
            <w:tcW w:w="163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7B7F18" w:rsidR="007B7F18" w:rsidP="006D493D" w:rsidRDefault="007B7F18" w14:paraId="39D61A2A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</w:p>
        </w:tc>
        <w:tc>
          <w:tcPr>
            <w:tcW w:w="587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7B7F18" w:rsidR="007B7F18" w:rsidP="006D493D" w:rsidRDefault="007B7F18" w14:paraId="65B6900D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7B7F18">
              <w:rPr>
                <w:rFonts w:ascii="Verdana" w:hAnsi="Verdana" w:cs="Arial"/>
                <w:color w:val="000000"/>
              </w:rPr>
              <w:t>Trombosprofylax och eventuella antibiotika enligt ordination.</w:t>
            </w:r>
          </w:p>
        </w:tc>
        <w:tc>
          <w:tcPr>
            <w:tcW w:w="113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6243D7" w:rsidR="007B7F18" w:rsidP="006D493D" w:rsidRDefault="007B7F18" w14:paraId="27C137EA" w14:textId="77777777">
            <w:pPr>
              <w:tabs>
                <w:tab w:val="left" w:pos="101"/>
              </w:tabs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7B7F18" w:rsidTr="50723FEA" w14:paraId="2FCD6B1D" w14:textId="77777777">
        <w:trPr>
          <w:tblCellSpacing w:w="15" w:type="dxa"/>
        </w:trPr>
        <w:tc>
          <w:tcPr>
            <w:tcW w:w="163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7B7F18" w:rsidR="007B7F18" w:rsidP="006D493D" w:rsidRDefault="007B7F18" w14:paraId="785F4406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</w:p>
        </w:tc>
        <w:tc>
          <w:tcPr>
            <w:tcW w:w="587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7B7F18" w:rsidR="007B7F18" w:rsidP="006D493D" w:rsidRDefault="007B7F18" w14:paraId="79C1A46B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7B7F18">
              <w:rPr>
                <w:rFonts w:ascii="Verdana" w:hAnsi="Verdana" w:cs="Arial"/>
                <w:color w:val="000000"/>
              </w:rPr>
              <w:t xml:space="preserve">Grundsmärtlindring med </w:t>
            </w:r>
            <w:proofErr w:type="spellStart"/>
            <w:r w:rsidRPr="007B7F18">
              <w:rPr>
                <w:rFonts w:ascii="Verdana" w:hAnsi="Verdana" w:cs="Arial"/>
                <w:color w:val="000000"/>
              </w:rPr>
              <w:t>Paracetamol</w:t>
            </w:r>
            <w:proofErr w:type="spellEnd"/>
            <w:r w:rsidRPr="007B7F18">
              <w:rPr>
                <w:rFonts w:ascii="Verdana" w:hAnsi="Verdana" w:cs="Arial"/>
                <w:color w:val="000000"/>
              </w:rPr>
              <w:t xml:space="preserve"> 1g x 3–4 (observera eventuell kontraindikation)</w:t>
            </w:r>
            <w:r w:rsidRPr="007B7F18">
              <w:rPr>
                <w:rFonts w:ascii="Verdana" w:hAnsi="Verdana" w:cs="Arial"/>
                <w:color w:val="000000"/>
              </w:rPr>
              <w:br/>
            </w:r>
            <w:r w:rsidRPr="007B7F18">
              <w:rPr>
                <w:rFonts w:ascii="Verdana" w:hAnsi="Verdana" w:cs="Arial"/>
                <w:color w:val="000000"/>
              </w:rPr>
              <w:t>Injektion Morfin 10 mg/ml vid behov (VAS 4 och däröver).</w:t>
            </w:r>
            <w:r w:rsidRPr="007B7F18">
              <w:rPr>
                <w:rFonts w:ascii="Verdana" w:hAnsi="Verdana" w:cs="Arial"/>
                <w:color w:val="000000"/>
              </w:rPr>
              <w:br/>
            </w:r>
            <w:r w:rsidRPr="007B7F18">
              <w:rPr>
                <w:rFonts w:ascii="Verdana" w:hAnsi="Verdana" w:cs="Arial"/>
                <w:color w:val="000000"/>
              </w:rPr>
              <w:t>Se rutin ”Smärtbehandling, vuxna – postoperativ vård”.</w:t>
            </w:r>
          </w:p>
        </w:tc>
        <w:tc>
          <w:tcPr>
            <w:tcW w:w="113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6243D7" w:rsidR="007B7F18" w:rsidP="006D493D" w:rsidRDefault="007B7F18" w14:paraId="14CDA206" w14:textId="77777777">
            <w:pPr>
              <w:tabs>
                <w:tab w:val="left" w:pos="101"/>
              </w:tabs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7B7F18" w:rsidTr="50723FEA" w14:paraId="65FB4AA8" w14:textId="77777777">
        <w:trPr>
          <w:tblCellSpacing w:w="15" w:type="dxa"/>
        </w:trPr>
        <w:tc>
          <w:tcPr>
            <w:tcW w:w="163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7B7F18" w:rsidR="007B7F18" w:rsidP="006D493D" w:rsidRDefault="007B7F18" w14:paraId="76931471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</w:p>
        </w:tc>
        <w:tc>
          <w:tcPr>
            <w:tcW w:w="587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7B7F18" w:rsidR="007B7F18" w:rsidP="006D493D" w:rsidRDefault="007B7F18" w14:paraId="03843C40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7B7F18">
              <w:rPr>
                <w:rFonts w:ascii="Verdana" w:hAnsi="Verdana" w:cs="Arial"/>
                <w:color w:val="000000"/>
              </w:rPr>
              <w:t xml:space="preserve">Om patienten medicinerar med </w:t>
            </w:r>
            <w:proofErr w:type="spellStart"/>
            <w:r w:rsidRPr="007B7F18">
              <w:rPr>
                <w:rFonts w:ascii="Verdana" w:hAnsi="Verdana" w:cs="Arial"/>
                <w:color w:val="000000"/>
              </w:rPr>
              <w:t>Metformin</w:t>
            </w:r>
            <w:proofErr w:type="spellEnd"/>
            <w:r w:rsidRPr="007B7F18">
              <w:rPr>
                <w:rFonts w:ascii="Verdana" w:hAnsi="Verdana" w:cs="Arial"/>
                <w:color w:val="000000"/>
              </w:rPr>
              <w:t xml:space="preserve"> (</w:t>
            </w:r>
            <w:proofErr w:type="spellStart"/>
            <w:r w:rsidRPr="007B7F18">
              <w:rPr>
                <w:rFonts w:ascii="Verdana" w:hAnsi="Verdana" w:cs="Arial"/>
                <w:color w:val="000000"/>
              </w:rPr>
              <w:t>Glucophag</w:t>
            </w:r>
            <w:proofErr w:type="spellEnd"/>
            <w:r w:rsidRPr="007B7F18">
              <w:rPr>
                <w:rFonts w:ascii="Verdana" w:hAnsi="Verdana" w:cs="Arial"/>
                <w:color w:val="000000"/>
              </w:rPr>
              <w:t xml:space="preserve">, </w:t>
            </w:r>
            <w:proofErr w:type="spellStart"/>
            <w:r w:rsidRPr="007B7F18">
              <w:rPr>
                <w:rFonts w:ascii="Verdana" w:hAnsi="Verdana" w:cs="Arial"/>
                <w:color w:val="000000"/>
              </w:rPr>
              <w:t>Metformin</w:t>
            </w:r>
            <w:proofErr w:type="spellEnd"/>
            <w:r w:rsidRPr="007B7F18">
              <w:rPr>
                <w:rFonts w:ascii="Verdana" w:hAnsi="Verdana" w:cs="Arial"/>
                <w:color w:val="000000"/>
              </w:rPr>
              <w:t xml:space="preserve">, </w:t>
            </w:r>
            <w:proofErr w:type="spellStart"/>
            <w:r w:rsidRPr="007B7F18">
              <w:rPr>
                <w:rFonts w:ascii="Verdana" w:hAnsi="Verdana" w:cs="Arial"/>
                <w:color w:val="000000"/>
              </w:rPr>
              <w:t>Avandamet</w:t>
            </w:r>
            <w:proofErr w:type="spellEnd"/>
            <w:r w:rsidRPr="007B7F18">
              <w:rPr>
                <w:rFonts w:ascii="Verdana" w:hAnsi="Verdana" w:cs="Arial"/>
                <w:color w:val="000000"/>
              </w:rPr>
              <w:t xml:space="preserve">, </w:t>
            </w:r>
            <w:proofErr w:type="spellStart"/>
            <w:r w:rsidRPr="007B7F18">
              <w:rPr>
                <w:rFonts w:ascii="Verdana" w:hAnsi="Verdana" w:cs="Arial"/>
                <w:color w:val="000000"/>
              </w:rPr>
              <w:t>Competact</w:t>
            </w:r>
            <w:proofErr w:type="spellEnd"/>
            <w:r w:rsidRPr="007B7F18">
              <w:rPr>
                <w:rFonts w:ascii="Verdana" w:hAnsi="Verdana" w:cs="Arial"/>
                <w:color w:val="000000"/>
              </w:rPr>
              <w:t xml:space="preserve">, </w:t>
            </w:r>
            <w:proofErr w:type="spellStart"/>
            <w:r w:rsidRPr="007B7F18">
              <w:rPr>
                <w:rFonts w:ascii="Verdana" w:hAnsi="Verdana" w:cs="Arial"/>
                <w:color w:val="000000"/>
              </w:rPr>
              <w:t>Eucreas</w:t>
            </w:r>
            <w:proofErr w:type="spellEnd"/>
            <w:r w:rsidRPr="007B7F18">
              <w:rPr>
                <w:rFonts w:ascii="Verdana" w:hAnsi="Verdana" w:cs="Arial"/>
                <w:color w:val="000000"/>
              </w:rPr>
              <w:t>), återinsätts denna tidigast 48 timmar efter operation och först sedan P-</w:t>
            </w:r>
            <w:proofErr w:type="spellStart"/>
            <w:r w:rsidRPr="007B7F18">
              <w:rPr>
                <w:rFonts w:ascii="Verdana" w:hAnsi="Verdana" w:cs="Arial"/>
                <w:color w:val="000000"/>
              </w:rPr>
              <w:t>krea</w:t>
            </w:r>
            <w:proofErr w:type="spellEnd"/>
            <w:r w:rsidRPr="007B7F18">
              <w:rPr>
                <w:rFonts w:ascii="Verdana" w:hAnsi="Verdana" w:cs="Arial"/>
                <w:color w:val="000000"/>
              </w:rPr>
              <w:t xml:space="preserve"> kontrollerats. Se rutin ”</w:t>
            </w:r>
            <w:proofErr w:type="spellStart"/>
            <w:r w:rsidRPr="007B7F18">
              <w:rPr>
                <w:rFonts w:ascii="Verdana" w:hAnsi="Verdana" w:cs="Arial"/>
                <w:color w:val="000000"/>
              </w:rPr>
              <w:t>Metforminbehandling</w:t>
            </w:r>
            <w:proofErr w:type="spellEnd"/>
            <w:r w:rsidRPr="007B7F18">
              <w:rPr>
                <w:rFonts w:ascii="Verdana" w:hAnsi="Verdana" w:cs="Arial"/>
                <w:color w:val="000000"/>
              </w:rPr>
              <w:t xml:space="preserve"> och </w:t>
            </w:r>
            <w:proofErr w:type="spellStart"/>
            <w:r w:rsidRPr="007B7F18">
              <w:rPr>
                <w:rFonts w:ascii="Verdana" w:hAnsi="Verdana" w:cs="Arial"/>
                <w:color w:val="000000"/>
              </w:rPr>
              <w:t>jodkontrastmedel</w:t>
            </w:r>
            <w:proofErr w:type="spellEnd"/>
            <w:r w:rsidRPr="007B7F18">
              <w:rPr>
                <w:rFonts w:ascii="Verdana" w:hAnsi="Verdana" w:cs="Arial"/>
                <w:color w:val="000000"/>
              </w:rPr>
              <w:t xml:space="preserve"> remittentinformation – BFM Radiologi”.</w:t>
            </w:r>
          </w:p>
        </w:tc>
        <w:tc>
          <w:tcPr>
            <w:tcW w:w="113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6243D7" w:rsidR="007B7F18" w:rsidP="006D493D" w:rsidRDefault="007B7F18" w14:paraId="030806D8" w14:textId="77777777">
            <w:pPr>
              <w:tabs>
                <w:tab w:val="left" w:pos="101"/>
              </w:tabs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</w:tbl>
    <w:p w:rsidR="00976C49" w:rsidP="00976C49" w:rsidRDefault="00976C49" w14:paraId="17DDC4FF" w14:textId="77777777">
      <w:pPr>
        <w:rPr>
          <w:rFonts w:ascii="Verdana" w:hAnsi="Verdana" w:eastAsiaTheme="majorEastAsia"/>
          <w:b/>
          <w:bCs/>
        </w:rPr>
      </w:pPr>
    </w:p>
    <w:p w:rsidR="00E42E20" w:rsidP="50723FEA" w:rsidRDefault="00E42E20" w14:paraId="036D79F8" w14:textId="02969410">
      <w:pPr>
        <w:ind w:left="0"/>
        <w:rPr>
          <w:rFonts w:ascii="Verdana" w:hAnsi="Verdana" w:eastAsia="ＭＳ ゴシック" w:eastAsiaTheme="majorEastAsia"/>
          <w:b w:val="1"/>
          <w:bCs w:val="1"/>
        </w:rPr>
      </w:pPr>
      <w:r w:rsidRPr="50723FEA" w:rsidR="0092419C">
        <w:rPr>
          <w:rFonts w:ascii="Verdana" w:hAnsi="Verdana" w:eastAsia="ＭＳ ゴシック" w:eastAsiaTheme="majorEastAsia"/>
          <w:b w:val="1"/>
          <w:bCs w:val="1"/>
        </w:rPr>
        <w:t>Dagen efter operationen och framåt</w:t>
      </w:r>
    </w:p>
    <w:tbl>
      <w:tblPr>
        <w:tblW w:w="8640" w:type="dxa"/>
        <w:tblCellSpacing w:w="15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30"/>
        <w:gridCol w:w="5974"/>
        <w:gridCol w:w="1136"/>
      </w:tblGrid>
      <w:tr w:rsidRPr="006243D7" w:rsidR="002444B8" w:rsidTr="50723FEA" w14:paraId="74AB63DB" w14:textId="77777777">
        <w:trPr>
          <w:tblCellSpacing w:w="15" w:type="dxa"/>
        </w:trPr>
        <w:tc>
          <w:tcPr>
            <w:tcW w:w="153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051270" w:rsidR="002444B8" w:rsidP="006D493D" w:rsidRDefault="002444B8" w14:paraId="7F755B26" w14:textId="77777777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  <w:r w:rsidRPr="00051270">
              <w:rPr>
                <w:rFonts w:ascii="Verdana" w:hAnsi="Verdana" w:cs="Arial"/>
                <w:color w:val="000000"/>
              </w:rPr>
              <w:t>Observation</w:t>
            </w:r>
          </w:p>
        </w:tc>
        <w:tc>
          <w:tcPr>
            <w:tcW w:w="597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051270" w:rsidR="002444B8" w:rsidP="006D493D" w:rsidRDefault="002444B8" w14:paraId="5436C474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051270">
              <w:rPr>
                <w:rFonts w:ascii="Verdana" w:hAnsi="Verdana" w:cs="Arial"/>
                <w:color w:val="000000"/>
              </w:rPr>
              <w:t>Temp, puls, blodtryck och perifer cirkulation x 3,</w:t>
            </w:r>
          </w:p>
          <w:p w:rsidRPr="00051270" w:rsidR="002444B8" w:rsidP="006D493D" w:rsidRDefault="002444B8" w14:paraId="541B7586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051270">
              <w:rPr>
                <w:rFonts w:ascii="Verdana" w:hAnsi="Verdana" w:cs="Arial"/>
                <w:color w:val="000000"/>
              </w:rPr>
              <w:t xml:space="preserve">Insticken/operationssår x 2, </w:t>
            </w:r>
            <w:r w:rsidRPr="00051270">
              <w:rPr>
                <w:rFonts w:ascii="Verdana" w:hAnsi="Verdana" w:cs="Arial"/>
                <w:color w:val="000000"/>
              </w:rPr>
              <w:br/>
            </w:r>
            <w:r w:rsidRPr="00051270">
              <w:rPr>
                <w:rFonts w:ascii="Verdana" w:hAnsi="Verdana" w:cs="Arial"/>
                <w:color w:val="000000"/>
              </w:rPr>
              <w:t>ABI x 1.</w:t>
            </w:r>
          </w:p>
        </w:tc>
        <w:tc>
          <w:tcPr>
            <w:tcW w:w="113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6243D7" w:rsidR="002444B8" w:rsidP="006D493D" w:rsidRDefault="002444B8" w14:paraId="3C787849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2444B8" w:rsidTr="50723FEA" w14:paraId="4F7326D7" w14:textId="77777777">
        <w:trPr>
          <w:tblCellSpacing w:w="15" w:type="dxa"/>
        </w:trPr>
        <w:tc>
          <w:tcPr>
            <w:tcW w:w="153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051270" w:rsidR="002444B8" w:rsidP="006D493D" w:rsidRDefault="002444B8" w14:paraId="6E22B281" w14:textId="77777777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</w:p>
        </w:tc>
        <w:tc>
          <w:tcPr>
            <w:tcW w:w="597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051270" w:rsidR="002444B8" w:rsidP="006D493D" w:rsidRDefault="002444B8" w14:paraId="4426F912" w14:textId="77777777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  <w:r w:rsidRPr="00051270">
              <w:rPr>
                <w:rFonts w:ascii="Verdana" w:hAnsi="Verdana" w:cs="Arial"/>
                <w:color w:val="000000"/>
              </w:rPr>
              <w:t xml:space="preserve">Blodstatus, el-status, </w:t>
            </w:r>
            <w:proofErr w:type="spellStart"/>
            <w:r w:rsidRPr="00051270">
              <w:rPr>
                <w:rFonts w:ascii="Verdana" w:hAnsi="Verdana" w:cs="Arial"/>
                <w:color w:val="000000"/>
              </w:rPr>
              <w:t>krea</w:t>
            </w:r>
            <w:proofErr w:type="spellEnd"/>
            <w:r w:rsidRPr="00051270">
              <w:rPr>
                <w:rFonts w:ascii="Verdana" w:hAnsi="Verdana" w:cs="Arial"/>
                <w:color w:val="000000"/>
              </w:rPr>
              <w:t xml:space="preserve"> och CRP dagen efter operation.</w:t>
            </w:r>
          </w:p>
        </w:tc>
        <w:tc>
          <w:tcPr>
            <w:tcW w:w="113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6243D7" w:rsidR="002444B8" w:rsidP="006D493D" w:rsidRDefault="002444B8" w14:paraId="262E0B45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2444B8" w:rsidTr="50723FEA" w14:paraId="649EF774" w14:textId="77777777">
        <w:trPr>
          <w:tblCellSpacing w:w="15" w:type="dxa"/>
        </w:trPr>
        <w:tc>
          <w:tcPr>
            <w:tcW w:w="153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051270" w:rsidR="002444B8" w:rsidP="006D493D" w:rsidRDefault="002444B8" w14:paraId="0FA5D89B" w14:textId="77777777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  <w:r w:rsidRPr="00051270">
              <w:rPr>
                <w:rFonts w:ascii="Verdana" w:hAnsi="Verdana" w:cs="Arial"/>
                <w:noProof/>
                <w:color w:val="000000"/>
              </w:rPr>
              <w:t>Information</w:t>
            </w:r>
          </w:p>
        </w:tc>
        <w:tc>
          <w:tcPr>
            <w:tcW w:w="597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051270" w:rsidR="002444B8" w:rsidP="006D493D" w:rsidRDefault="002444B8" w14:paraId="68736542" w14:textId="77777777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  <w:r w:rsidRPr="00051270">
              <w:rPr>
                <w:rFonts w:ascii="Verdana" w:hAnsi="Verdana" w:cs="Arial"/>
                <w:color w:val="000000"/>
              </w:rPr>
              <w:t>Vikten av mobilisering.</w:t>
            </w:r>
          </w:p>
        </w:tc>
        <w:tc>
          <w:tcPr>
            <w:tcW w:w="113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6243D7" w:rsidR="002444B8" w:rsidP="006D493D" w:rsidRDefault="002444B8" w14:paraId="2E008299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2444B8" w:rsidTr="50723FEA" w14:paraId="51A707CB" w14:textId="77777777">
        <w:trPr>
          <w:tblCellSpacing w:w="15" w:type="dxa"/>
        </w:trPr>
        <w:tc>
          <w:tcPr>
            <w:tcW w:w="153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051270" w:rsidR="002444B8" w:rsidP="006D493D" w:rsidRDefault="002444B8" w14:paraId="41880F1B" w14:textId="77777777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  <w:r w:rsidRPr="00051270">
              <w:rPr>
                <w:rFonts w:ascii="Verdana" w:hAnsi="Verdana" w:cs="Arial"/>
                <w:noProof/>
                <w:color w:val="000000"/>
              </w:rPr>
              <w:drawing>
                <wp:inline distT="0" distB="0" distL="0" distR="0" wp14:anchorId="179E9F15" wp14:editId="3B4997FC">
                  <wp:extent cx="952500" cy="9525"/>
                  <wp:effectExtent l="0" t="0" r="0" b="0"/>
                  <wp:docPr id="8" name="Picture 8" descr="http://skaskssw3dom01.skar.vgregion.se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10" descr="http://skaskssw3dom01.skar.vgregion.se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0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7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051270" w:rsidR="002444B8" w:rsidP="006D493D" w:rsidRDefault="002444B8" w14:paraId="1BB86337" w14:textId="77777777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  <w:r w:rsidRPr="00051270">
              <w:rPr>
                <w:rFonts w:ascii="Verdana" w:hAnsi="Verdana" w:cs="Arial"/>
                <w:color w:val="000000"/>
              </w:rPr>
              <w:t>Mätning av urin och vätska/os.</w:t>
            </w:r>
          </w:p>
        </w:tc>
        <w:tc>
          <w:tcPr>
            <w:tcW w:w="113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6243D7" w:rsidR="002444B8" w:rsidP="006D493D" w:rsidRDefault="002444B8" w14:paraId="0BC2F7BF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2444B8" w:rsidTr="50723FEA" w14:paraId="4986663C" w14:textId="77777777">
        <w:trPr>
          <w:tblCellSpacing w:w="15" w:type="dxa"/>
        </w:trPr>
        <w:tc>
          <w:tcPr>
            <w:tcW w:w="153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051270" w:rsidR="002444B8" w:rsidP="006D493D" w:rsidRDefault="002444B8" w14:paraId="0FE2D370" w14:textId="77777777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  <w:r w:rsidRPr="00051270">
              <w:rPr>
                <w:rFonts w:ascii="Verdana" w:hAnsi="Verdana" w:cs="Arial"/>
                <w:color w:val="000000"/>
              </w:rPr>
              <w:t xml:space="preserve">Speciell </w:t>
            </w:r>
            <w:r w:rsidRPr="00051270">
              <w:rPr>
                <w:rFonts w:ascii="Verdana" w:hAnsi="Verdana" w:cs="Arial"/>
                <w:color w:val="000000"/>
              </w:rPr>
              <w:br/>
            </w:r>
            <w:r w:rsidRPr="00051270">
              <w:rPr>
                <w:rFonts w:ascii="Verdana" w:hAnsi="Verdana" w:cs="Arial"/>
                <w:color w:val="000000"/>
              </w:rPr>
              <w:t>omvårdnad</w:t>
            </w:r>
          </w:p>
        </w:tc>
        <w:tc>
          <w:tcPr>
            <w:tcW w:w="597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051270" w:rsidR="002444B8" w:rsidP="006D493D" w:rsidRDefault="002444B8" w14:paraId="0BD61741" w14:textId="77777777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  <w:r w:rsidRPr="00051270">
              <w:rPr>
                <w:rFonts w:ascii="Verdana" w:hAnsi="Verdana" w:cs="Arial"/>
                <w:color w:val="000000"/>
              </w:rPr>
              <w:t>KAD dras efter mobilisering. Sjuksköterska beslutar om när avveckling kan ske.</w:t>
            </w:r>
          </w:p>
        </w:tc>
        <w:tc>
          <w:tcPr>
            <w:tcW w:w="113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</w:tcPr>
          <w:p w:rsidRPr="006243D7" w:rsidR="002444B8" w:rsidP="006D493D" w:rsidRDefault="002444B8" w14:paraId="2F46C87E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Pr="006243D7" w:rsidR="002444B8" w:rsidTr="50723FEA" w14:paraId="1B3D3ECB" w14:textId="77777777">
        <w:trPr>
          <w:tblCellSpacing w:w="15" w:type="dxa"/>
        </w:trPr>
        <w:tc>
          <w:tcPr>
            <w:tcW w:w="153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hideMark/>
          </w:tcPr>
          <w:p w:rsidRPr="00051270" w:rsidR="002444B8" w:rsidP="006D493D" w:rsidRDefault="002444B8" w14:paraId="440CEB2E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051270">
              <w:rPr>
                <w:rFonts w:ascii="Verdana" w:hAnsi="Verdana" w:cs="Arial"/>
                <w:noProof/>
                <w:color w:val="000000"/>
              </w:rPr>
              <w:drawing>
                <wp:inline distT="0" distB="0" distL="0" distR="0" wp14:anchorId="11587099" wp14:editId="08E44D17">
                  <wp:extent cx="971550" cy="9525"/>
                  <wp:effectExtent l="0" t="0" r="0" b="0"/>
                  <wp:docPr id="22" name="Picture 22" descr="http://skaskssw3dom01.skar.vgregion.se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22" descr="http://skaskssw3dom01.skar.vgregion.se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71550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7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hideMark/>
          </w:tcPr>
          <w:p w:rsidRPr="00051270" w:rsidR="002444B8" w:rsidP="006D493D" w:rsidRDefault="002444B8" w14:paraId="3EA72651" w14:textId="77777777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051270">
              <w:rPr>
                <w:rFonts w:ascii="Verdana" w:hAnsi="Verdana" w:cs="Arial"/>
                <w:color w:val="000000"/>
              </w:rPr>
              <w:t>Operationsförbandet bör sitta 10 dagar efter operation. Skicka med några extra hem.</w:t>
            </w:r>
          </w:p>
        </w:tc>
        <w:tc>
          <w:tcPr>
            <w:tcW w:w="113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hideMark/>
          </w:tcPr>
          <w:p w:rsidRPr="006243D7" w:rsidR="002444B8" w:rsidP="006D493D" w:rsidRDefault="002444B8" w14:paraId="2D75CCC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243D7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drawing>
                <wp:inline distT="0" distB="0" distL="0" distR="0" wp14:anchorId="396E24FA" wp14:editId="518D5872">
                  <wp:extent cx="9525" cy="9525"/>
                  <wp:effectExtent l="0" t="0" r="0" b="0"/>
                  <wp:docPr id="20" name="Picture 20" descr="http://skaskssw3dom01.skar.vgregion.se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20" descr="http://skaskssw3dom01.skar.vgregion.se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E42E20" w:rsidP="00E42E20" w:rsidRDefault="00E42E20" w14:paraId="2BDB8DC9" w14:textId="77777777">
      <w:pPr>
        <w:rPr>
          <w:rFonts w:eastAsiaTheme="majorEastAsia"/>
        </w:rPr>
      </w:pPr>
    </w:p>
    <w:p w:rsidRPr="00BE7914" w:rsidR="00867249" w:rsidP="00867249" w:rsidRDefault="00603983" w14:paraId="3AB056DF" w14:textId="2AD17BD3">
      <w:pPr>
        <w:spacing w:after="0" w:line="240" w:lineRule="auto"/>
        <w:ind w:left="0" w:right="0"/>
        <w:rPr>
          <w:rFonts w:ascii="Verdana" w:hAnsi="Verdana" w:cs="Arial"/>
        </w:rPr>
      </w:pPr>
      <w:r w:rsidRPr="50723FEA" w:rsidR="00603983">
        <w:rPr>
          <w:rStyle w:val="Rubrik3Char"/>
        </w:rPr>
        <w:t>Relaterad information</w:t>
      </w:r>
      <w:r>
        <w:br/>
      </w:r>
      <w:hyperlink r:id="Rdd25f5b963fe47fe">
        <w:r w:rsidRPr="50723FEA" w:rsidR="00867249">
          <w:rPr>
            <w:rStyle w:val="Hyperlnk"/>
            <w:rFonts w:ascii="Verdana" w:hAnsi="Verdana" w:cs="Arial"/>
          </w:rPr>
          <w:t>Multi</w:t>
        </w:r>
        <w:r w:rsidRPr="50723FEA" w:rsidR="00867249">
          <w:rPr>
            <w:rStyle w:val="Hyperlnk"/>
            <w:rFonts w:ascii="Verdana" w:hAnsi="Verdana" w:cs="Arial"/>
          </w:rPr>
          <w:t>r</w:t>
        </w:r>
        <w:r w:rsidRPr="50723FEA" w:rsidR="00867249">
          <w:rPr>
            <w:rStyle w:val="Hyperlnk"/>
            <w:rFonts w:ascii="Verdana" w:hAnsi="Verdana" w:cs="Arial"/>
          </w:rPr>
          <w:t xml:space="preserve">esistenta bakterier (MRB), </w:t>
        </w:r>
        <w:r w:rsidRPr="50723FEA" w:rsidR="00867249">
          <w:rPr>
            <w:rStyle w:val="Hyperlnk"/>
            <w:rFonts w:ascii="Verdana" w:hAnsi="Verdana" w:cs="Arial"/>
          </w:rPr>
          <w:t>screenodling</w:t>
        </w:r>
        <w:r w:rsidRPr="50723FEA" w:rsidR="00867249">
          <w:rPr>
            <w:rStyle w:val="Hyperlnk"/>
            <w:rFonts w:ascii="Verdana" w:hAnsi="Verdana" w:cs="Arial"/>
          </w:rPr>
          <w:t xml:space="preserve"> – handlingsplan</w:t>
        </w:r>
        <w:r>
          <w:br/>
        </w:r>
      </w:hyperlink>
      <w:hyperlink r:id="R2fbe5aaffa4b49ca">
        <w:r w:rsidRPr="50723FEA" w:rsidR="00867249">
          <w:rPr>
            <w:rStyle w:val="Hyperlnk"/>
            <w:rFonts w:ascii="Verdana" w:hAnsi="Verdana" w:cs="Arial"/>
          </w:rPr>
          <w:t>Preoperativ fasta</w:t>
        </w:r>
      </w:hyperlink>
      <w:r w:rsidRPr="50723FEA" w:rsidR="00867249">
        <w:rPr>
          <w:rFonts w:ascii="Verdana" w:hAnsi="Verdana" w:cs="Arial"/>
        </w:rPr>
        <w:t xml:space="preserve"> </w:t>
      </w:r>
      <w:r>
        <w:br/>
      </w:r>
      <w:hyperlink r:id="R1f89a2846c324902">
        <w:r w:rsidRPr="50723FEA" w:rsidR="00867249">
          <w:rPr>
            <w:rStyle w:val="Hyperlnk"/>
            <w:rFonts w:ascii="Verdana" w:hAnsi="Verdana" w:cs="Arial"/>
          </w:rPr>
          <w:t>Premedicinering – profylaktisk åtgärd vid kontrastmedelsreaktion</w:t>
        </w:r>
        <w:r>
          <w:br/>
        </w:r>
      </w:hyperlink>
      <w:hyperlink r:id="Rd62d5ee718704ddb">
        <w:r w:rsidRPr="50723FEA" w:rsidR="00867249">
          <w:rPr>
            <w:rStyle w:val="Hyperlnk"/>
            <w:rFonts w:ascii="Verdana" w:hAnsi="Verdana" w:cs="Arial"/>
          </w:rPr>
          <w:t>Metforminbehandling</w:t>
        </w:r>
        <w:r w:rsidRPr="50723FEA" w:rsidR="00867249">
          <w:rPr>
            <w:rStyle w:val="Hyperlnk"/>
            <w:rFonts w:ascii="Verdana" w:hAnsi="Verdana" w:cs="Arial"/>
          </w:rPr>
          <w:t xml:space="preserve"> och </w:t>
        </w:r>
        <w:r w:rsidRPr="50723FEA" w:rsidR="00867249">
          <w:rPr>
            <w:rStyle w:val="Hyperlnk"/>
            <w:rFonts w:ascii="Verdana" w:hAnsi="Verdana" w:cs="Arial"/>
          </w:rPr>
          <w:t>jodkontrastmedel</w:t>
        </w:r>
        <w:r w:rsidRPr="50723FEA" w:rsidR="00867249">
          <w:rPr>
            <w:rStyle w:val="Hyperlnk"/>
            <w:rFonts w:ascii="Verdana" w:hAnsi="Verdana" w:cs="Arial"/>
          </w:rPr>
          <w:t xml:space="preserve"> remittentinformation – BFM Radiologi</w:t>
        </w:r>
      </w:hyperlink>
      <w:r w:rsidRPr="50723FEA" w:rsidR="00867249">
        <w:rPr>
          <w:rFonts w:ascii="Verdana" w:hAnsi="Verdana" w:cs="Arial"/>
        </w:rPr>
        <w:t xml:space="preserve"> </w:t>
      </w:r>
      <w:r>
        <w:br/>
      </w:r>
      <w:hyperlink r:id="R770bdc85867e4c87">
        <w:r w:rsidRPr="50723FEA" w:rsidR="00867249">
          <w:rPr>
            <w:rStyle w:val="Hyperlnk"/>
            <w:rFonts w:ascii="Verdana" w:hAnsi="Verdana" w:cs="Arial"/>
          </w:rPr>
          <w:t>Preoperativa förberedelser av patient</w:t>
        </w:r>
      </w:hyperlink>
    </w:p>
    <w:p w:rsidRPr="006243D7" w:rsidR="00867249" w:rsidP="12990DDF" w:rsidRDefault="00867249" w14:paraId="1A018314" w14:textId="0D6C679F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12990DDF" w:rsidR="00867249">
        <w:rPr>
          <w:rFonts w:ascii="Verdana" w:hAnsi="Verdana" w:cs="Arial"/>
          <w:color w:val="0563C1"/>
          <w:u w:val="single"/>
        </w:rPr>
        <w:t>Diabetes och operation</w:t>
      </w:r>
      <w:r>
        <w:br/>
      </w:r>
      <w:hyperlink r:id="Rb2859fe4215449e3">
        <w:r w:rsidRPr="12990DDF" w:rsidR="29DD34EA">
          <w:rPr>
            <w:rStyle w:val="Hyperlnk"/>
            <w:rFonts w:ascii="Verdana" w:hAnsi="Verdana" w:eastAsia="Verdana" w:cs="Verdana"/>
            <w:strike w:val="0"/>
            <w:dstrike w:val="0"/>
            <w:noProof w:val="0"/>
            <w:color w:val="467886"/>
            <w:sz w:val="24"/>
            <w:szCs w:val="24"/>
            <w:u w:val="single"/>
            <w:lang w:val="sv-SE"/>
          </w:rPr>
          <w:t>Intravenös vätsketillförsel inför operation</w:t>
        </w:r>
        <w:r>
          <w:br/>
        </w:r>
      </w:hyperlink>
      <w:hyperlink r:id="R9687c3f9bb3f4438">
        <w:r w:rsidRPr="12990DDF" w:rsidR="00867249">
          <w:rPr>
            <w:rStyle w:val="Hyperlnk"/>
            <w:rFonts w:ascii="Verdana" w:hAnsi="Verdana" w:cs="Arial"/>
          </w:rPr>
          <w:t>Medicinering i samband med operation</w:t>
        </w:r>
        <w:r>
          <w:br/>
        </w:r>
      </w:hyperlink>
      <w:hyperlink r:id="R8c923dccba3b4b94">
        <w:r w:rsidRPr="12990DDF" w:rsidR="00867249">
          <w:rPr>
            <w:rStyle w:val="Hyperlnk"/>
            <w:rFonts w:ascii="Verdana" w:hAnsi="Verdana" w:cs="Arial"/>
          </w:rPr>
          <w:t>Preo</w:t>
        </w:r>
        <w:r w:rsidRPr="12990DDF" w:rsidR="00867249">
          <w:rPr>
            <w:rStyle w:val="Hyperlnk"/>
            <w:rFonts w:ascii="Verdana" w:hAnsi="Verdana" w:cs="Arial"/>
          </w:rPr>
          <w:t>p</w:t>
        </w:r>
        <w:r w:rsidRPr="12990DDF" w:rsidR="00867249">
          <w:rPr>
            <w:rStyle w:val="Hyperlnk"/>
            <w:rFonts w:ascii="Verdana" w:hAnsi="Verdana" w:cs="Arial"/>
          </w:rPr>
          <w:t>era</w:t>
        </w:r>
        <w:r w:rsidRPr="12990DDF" w:rsidR="00867249">
          <w:rPr>
            <w:rStyle w:val="Hyperlnk"/>
            <w:rFonts w:ascii="Verdana" w:hAnsi="Verdana" w:cs="Arial"/>
          </w:rPr>
          <w:t>t</w:t>
        </w:r>
        <w:r w:rsidRPr="12990DDF" w:rsidR="00867249">
          <w:rPr>
            <w:rStyle w:val="Hyperlnk"/>
            <w:rFonts w:ascii="Verdana" w:hAnsi="Verdana" w:cs="Arial"/>
          </w:rPr>
          <w:t>iv medicinering – vuxna</w:t>
        </w:r>
        <w:r>
          <w:br/>
        </w:r>
      </w:hyperlink>
      <w:hyperlink r:id="R684a1fa836924093">
        <w:r w:rsidRPr="12990DDF" w:rsidR="00867249">
          <w:rPr>
            <w:rStyle w:val="Hyperlnk"/>
            <w:rFonts w:ascii="Verdana" w:hAnsi="Verdana" w:cs="Arial"/>
          </w:rPr>
          <w:t>Smärtb</w:t>
        </w:r>
        <w:r w:rsidRPr="12990DDF" w:rsidR="00867249">
          <w:rPr>
            <w:rStyle w:val="Hyperlnk"/>
            <w:rFonts w:ascii="Verdana" w:hAnsi="Verdana" w:cs="Arial"/>
          </w:rPr>
          <w:t>e</w:t>
        </w:r>
        <w:r w:rsidRPr="12990DDF" w:rsidR="00867249">
          <w:rPr>
            <w:rStyle w:val="Hyperlnk"/>
            <w:rFonts w:ascii="Verdana" w:hAnsi="Verdana" w:cs="Arial"/>
          </w:rPr>
          <w:t>h</w:t>
        </w:r>
        <w:r w:rsidRPr="12990DDF" w:rsidR="00867249">
          <w:rPr>
            <w:rStyle w:val="Hyperlnk"/>
            <w:rFonts w:ascii="Verdana" w:hAnsi="Verdana" w:cs="Arial"/>
          </w:rPr>
          <w:t>a</w:t>
        </w:r>
        <w:r w:rsidRPr="12990DDF" w:rsidR="00867249">
          <w:rPr>
            <w:rStyle w:val="Hyperlnk"/>
            <w:rFonts w:ascii="Verdana" w:hAnsi="Verdana" w:cs="Arial"/>
          </w:rPr>
          <w:t>ndling, vuxna – postoperativ vård</w:t>
        </w:r>
        <w:r>
          <w:br/>
        </w:r>
      </w:hyperlink>
    </w:p>
    <w:p w:rsidRPr="0081289A" w:rsidR="00603983" w:rsidP="00BD4CC8" w:rsidRDefault="00603983" w14:paraId="50B8B3E0" w14:textId="77777777">
      <w:pPr>
        <w:pStyle w:val="Rubrik2"/>
        <w:ind w:left="0"/>
      </w:pPr>
      <w:r w:rsidRPr="0081289A">
        <w:t>Ar</w:t>
      </w:r>
      <w:r w:rsidRPr="00712531">
        <w:rPr>
          <w:rFonts w:ascii="Verdana" w:hAnsi="Verdana"/>
          <w:sz w:val="36"/>
          <w:szCs w:val="36"/>
        </w:rPr>
        <w:t>be</w:t>
      </w:r>
      <w:r w:rsidRPr="0081289A">
        <w:t>tsgrupp</w:t>
      </w:r>
    </w:p>
    <w:p w:rsidRPr="00BE7914" w:rsidR="00603983" w:rsidP="00FC1B55" w:rsidRDefault="009441A8" w14:paraId="58D96DDE" w14:textId="4089F99E">
      <w:pPr>
        <w:pStyle w:val="Normalefterlista"/>
        <w:ind w:left="0"/>
        <w:rPr>
          <w:rFonts w:ascii="Verdana" w:hAnsi="Verdana"/>
        </w:rPr>
      </w:pPr>
      <w:r w:rsidRPr="00BE7914">
        <w:rPr>
          <w:rFonts w:ascii="Verdana" w:hAnsi="Verdana"/>
        </w:rPr>
        <w:t>Satoko Fujita</w:t>
      </w:r>
      <w:r w:rsidRPr="00BE7914" w:rsidR="00BD4CC8">
        <w:rPr>
          <w:rFonts w:ascii="Verdana" w:hAnsi="Verdana"/>
        </w:rPr>
        <w:t>, Överläkare, Kärlkirurgi</w:t>
      </w:r>
    </w:p>
    <w:p w:rsidRPr="00603983" w:rsidR="00603983" w:rsidP="00603983" w:rsidRDefault="00603983" w14:paraId="2858C128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603983" w:rsidR="00603983" w:rsidP="00603983" w:rsidRDefault="00603983" w14:paraId="6FF6D765" w14:textId="77777777">
      <w:pPr>
        <w:spacing w:after="0" w:line="240" w:lineRule="auto"/>
        <w:ind w:left="0" w:right="0"/>
        <w:rPr>
          <w:rFonts w:ascii="Arial" w:hAnsi="Arial" w:cs="Arial"/>
        </w:rPr>
      </w:pPr>
    </w:p>
    <w:p w:rsidRPr="00603983" w:rsidR="00603983" w:rsidP="00603983" w:rsidRDefault="00603983" w14:paraId="6BB242E9" w14:textId="77777777">
      <w:pPr>
        <w:spacing w:after="0" w:line="240" w:lineRule="auto"/>
        <w:ind w:left="0" w:right="0"/>
        <w:rPr>
          <w:rFonts w:ascii="Arial" w:hAnsi="Arial" w:cs="Arial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603983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2C79B2" w:rsidRDefault="002C79B2" w14:paraId="36008563" w14:textId="77777777">
      <w:r>
        <w:separator/>
      </w:r>
    </w:p>
  </w:endnote>
  <w:endnote w:type="continuationSeparator" w:id="0">
    <w:p w:rsidR="002C79B2" w:rsidRDefault="002C79B2" w14:paraId="1174EB8A" w14:textId="77777777">
      <w:r>
        <w:continuationSeparator/>
      </w:r>
    </w:p>
  </w:endnote>
  <w:endnote w:type="continuationNotice" w:id="1">
    <w:p w:rsidR="002C79B2" w:rsidRDefault="002C79B2" w14:paraId="487CB53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2C79B2" w:rsidRDefault="002C79B2" w14:paraId="7168B00D" w14:textId="77777777"/>
  </w:footnote>
  <w:footnote w:type="continuationSeparator" w:id="0">
    <w:p w:rsidR="002C79B2" w:rsidRDefault="002C79B2" w14:paraId="4B47FFE1" w14:textId="77777777">
      <w:r>
        <w:continuationSeparator/>
      </w:r>
    </w:p>
  </w:footnote>
  <w:footnote w:type="continuationNotice" w:id="1">
    <w:p w:rsidR="002C79B2" w:rsidRDefault="002C79B2" w14:paraId="6B2F62F9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88C675F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A910DD0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239E1260"/>
    <w:multiLevelType w:val="hybridMultilevel"/>
    <w:tmpl w:val="2634E71A"/>
    <w:lvl w:ilvl="0" w:tplc="BC42BFA8">
      <w:numFmt w:val="bullet"/>
      <w:lvlText w:val="-"/>
      <w:lvlJc w:val="left"/>
      <w:pPr>
        <w:ind w:left="1352" w:hanging="360"/>
      </w:pPr>
      <w:rPr>
        <w:rFonts w:hint="default" w:ascii="Times New Roman" w:hAnsi="Times New Roman" w:eastAsia="MS Gothic" w:cs="Times New Roman"/>
        <w:b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97760460">
    <w:abstractNumId w:val="18"/>
  </w:num>
  <w:num w:numId="2" w16cid:durableId="1732846318">
    <w:abstractNumId w:val="15"/>
  </w:num>
  <w:num w:numId="3" w16cid:durableId="548886014">
    <w:abstractNumId w:val="0"/>
  </w:num>
  <w:num w:numId="4" w16cid:durableId="777064846">
    <w:abstractNumId w:val="6"/>
  </w:num>
  <w:num w:numId="5" w16cid:durableId="1879052349">
    <w:abstractNumId w:val="16"/>
  </w:num>
  <w:num w:numId="6" w16cid:durableId="1708291380">
    <w:abstractNumId w:val="2"/>
  </w:num>
  <w:num w:numId="7" w16cid:durableId="193539093">
    <w:abstractNumId w:val="12"/>
  </w:num>
  <w:num w:numId="8" w16cid:durableId="1167133937">
    <w:abstractNumId w:val="9"/>
  </w:num>
  <w:num w:numId="9" w16cid:durableId="1982690604">
    <w:abstractNumId w:val="1"/>
  </w:num>
  <w:num w:numId="10" w16cid:durableId="363141491">
    <w:abstractNumId w:val="1"/>
  </w:num>
  <w:num w:numId="11" w16cid:durableId="591938336">
    <w:abstractNumId w:val="3"/>
  </w:num>
  <w:num w:numId="12" w16cid:durableId="1102918077">
    <w:abstractNumId w:val="4"/>
  </w:num>
  <w:num w:numId="13" w16cid:durableId="295263542">
    <w:abstractNumId w:val="14"/>
  </w:num>
  <w:num w:numId="14" w16cid:durableId="530188398">
    <w:abstractNumId w:val="10"/>
  </w:num>
  <w:num w:numId="15" w16cid:durableId="195168895">
    <w:abstractNumId w:val="7"/>
  </w:num>
  <w:num w:numId="16" w16cid:durableId="1525940965">
    <w:abstractNumId w:val="13"/>
  </w:num>
  <w:num w:numId="17" w16cid:durableId="2089419781">
    <w:abstractNumId w:val="5"/>
  </w:num>
  <w:num w:numId="18" w16cid:durableId="574708067">
    <w:abstractNumId w:val="11"/>
  </w:num>
  <w:num w:numId="19" w16cid:durableId="145980777">
    <w:abstractNumId w:val="17"/>
  </w:num>
  <w:num w:numId="20" w16cid:durableId="2093358600">
    <w:abstractNumId w:val="8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2879"/>
    <w:rsid w:val="00016CF0"/>
    <w:rsid w:val="0002435C"/>
    <w:rsid w:val="00030DDD"/>
    <w:rsid w:val="000313BB"/>
    <w:rsid w:val="00033ED5"/>
    <w:rsid w:val="00050500"/>
    <w:rsid w:val="00051270"/>
    <w:rsid w:val="0005691C"/>
    <w:rsid w:val="00056ECB"/>
    <w:rsid w:val="00056ED5"/>
    <w:rsid w:val="000655CC"/>
    <w:rsid w:val="000700AE"/>
    <w:rsid w:val="00083B04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70BD"/>
    <w:rsid w:val="00131B08"/>
    <w:rsid w:val="00132A59"/>
    <w:rsid w:val="00133337"/>
    <w:rsid w:val="00133A0F"/>
    <w:rsid w:val="0013580F"/>
    <w:rsid w:val="00137B6D"/>
    <w:rsid w:val="0014070B"/>
    <w:rsid w:val="001422C1"/>
    <w:rsid w:val="00151529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104"/>
    <w:rsid w:val="001874D6"/>
    <w:rsid w:val="0019632A"/>
    <w:rsid w:val="001A4E7C"/>
    <w:rsid w:val="001B762C"/>
    <w:rsid w:val="001C4D0A"/>
    <w:rsid w:val="001C5FEF"/>
    <w:rsid w:val="001F2F5D"/>
    <w:rsid w:val="00203FF5"/>
    <w:rsid w:val="00211487"/>
    <w:rsid w:val="00211D91"/>
    <w:rsid w:val="00214EDD"/>
    <w:rsid w:val="00217DEC"/>
    <w:rsid w:val="00235B57"/>
    <w:rsid w:val="00242925"/>
    <w:rsid w:val="002444B8"/>
    <w:rsid w:val="00250F24"/>
    <w:rsid w:val="002523C5"/>
    <w:rsid w:val="0025380B"/>
    <w:rsid w:val="0025703A"/>
    <w:rsid w:val="00262F3D"/>
    <w:rsid w:val="00263281"/>
    <w:rsid w:val="002651D6"/>
    <w:rsid w:val="0026551F"/>
    <w:rsid w:val="002755C8"/>
    <w:rsid w:val="00280A85"/>
    <w:rsid w:val="00284119"/>
    <w:rsid w:val="00290B5C"/>
    <w:rsid w:val="002928E1"/>
    <w:rsid w:val="00294791"/>
    <w:rsid w:val="002B0B30"/>
    <w:rsid w:val="002B0C78"/>
    <w:rsid w:val="002B279E"/>
    <w:rsid w:val="002C0C02"/>
    <w:rsid w:val="002C1277"/>
    <w:rsid w:val="002C60AD"/>
    <w:rsid w:val="002C79B2"/>
    <w:rsid w:val="002D0E0E"/>
    <w:rsid w:val="002D2B37"/>
    <w:rsid w:val="002D6023"/>
    <w:rsid w:val="002E263F"/>
    <w:rsid w:val="002E5190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5C14"/>
    <w:rsid w:val="00367D19"/>
    <w:rsid w:val="00371BED"/>
    <w:rsid w:val="00384019"/>
    <w:rsid w:val="003854F1"/>
    <w:rsid w:val="003902B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23DC0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6B4C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6AFE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3983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2531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1945"/>
    <w:rsid w:val="00762EE0"/>
    <w:rsid w:val="00765C41"/>
    <w:rsid w:val="00771100"/>
    <w:rsid w:val="00775949"/>
    <w:rsid w:val="007759DD"/>
    <w:rsid w:val="0078609F"/>
    <w:rsid w:val="007917BA"/>
    <w:rsid w:val="00796F56"/>
    <w:rsid w:val="007A5C6F"/>
    <w:rsid w:val="007B7F18"/>
    <w:rsid w:val="007D4241"/>
    <w:rsid w:val="007D4317"/>
    <w:rsid w:val="007D4EA3"/>
    <w:rsid w:val="007E486A"/>
    <w:rsid w:val="007F1CFF"/>
    <w:rsid w:val="007F5DD5"/>
    <w:rsid w:val="0081289A"/>
    <w:rsid w:val="00821A1B"/>
    <w:rsid w:val="008262E9"/>
    <w:rsid w:val="00827E69"/>
    <w:rsid w:val="00835C4D"/>
    <w:rsid w:val="00843F48"/>
    <w:rsid w:val="0084614C"/>
    <w:rsid w:val="00851423"/>
    <w:rsid w:val="00857848"/>
    <w:rsid w:val="008654B6"/>
    <w:rsid w:val="00867249"/>
    <w:rsid w:val="0087139C"/>
    <w:rsid w:val="00880E83"/>
    <w:rsid w:val="00892F28"/>
    <w:rsid w:val="008979DD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5E10"/>
    <w:rsid w:val="00906238"/>
    <w:rsid w:val="00907EF9"/>
    <w:rsid w:val="0091295C"/>
    <w:rsid w:val="00914D58"/>
    <w:rsid w:val="00921F47"/>
    <w:rsid w:val="009228AB"/>
    <w:rsid w:val="0092419C"/>
    <w:rsid w:val="0093085B"/>
    <w:rsid w:val="00931C57"/>
    <w:rsid w:val="009347A5"/>
    <w:rsid w:val="00942257"/>
    <w:rsid w:val="009441A8"/>
    <w:rsid w:val="00944233"/>
    <w:rsid w:val="009471BF"/>
    <w:rsid w:val="00950E4E"/>
    <w:rsid w:val="009529BD"/>
    <w:rsid w:val="009533B4"/>
    <w:rsid w:val="00966442"/>
    <w:rsid w:val="00971D93"/>
    <w:rsid w:val="00976C49"/>
    <w:rsid w:val="009A79D2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2C40"/>
    <w:rsid w:val="00A264BE"/>
    <w:rsid w:val="00A272CA"/>
    <w:rsid w:val="00A32C8D"/>
    <w:rsid w:val="00A33051"/>
    <w:rsid w:val="00A407AD"/>
    <w:rsid w:val="00A40923"/>
    <w:rsid w:val="00A41C05"/>
    <w:rsid w:val="00A42426"/>
    <w:rsid w:val="00A4360C"/>
    <w:rsid w:val="00A514B7"/>
    <w:rsid w:val="00A54A0B"/>
    <w:rsid w:val="00A65FD4"/>
    <w:rsid w:val="00A81198"/>
    <w:rsid w:val="00A81E48"/>
    <w:rsid w:val="00A82035"/>
    <w:rsid w:val="00A90D77"/>
    <w:rsid w:val="00A92E07"/>
    <w:rsid w:val="00A960E9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4CC8"/>
    <w:rsid w:val="00BE7914"/>
    <w:rsid w:val="00BE7978"/>
    <w:rsid w:val="00C04983"/>
    <w:rsid w:val="00C07DDB"/>
    <w:rsid w:val="00C15C1B"/>
    <w:rsid w:val="00C30408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0910"/>
    <w:rsid w:val="00C97BD3"/>
    <w:rsid w:val="00CA39EF"/>
    <w:rsid w:val="00CA521F"/>
    <w:rsid w:val="00CB0493"/>
    <w:rsid w:val="00CB17FF"/>
    <w:rsid w:val="00CB1ED7"/>
    <w:rsid w:val="00CB2379"/>
    <w:rsid w:val="00CC167C"/>
    <w:rsid w:val="00CC52D9"/>
    <w:rsid w:val="00CD6647"/>
    <w:rsid w:val="00CE4B73"/>
    <w:rsid w:val="00CF0C57"/>
    <w:rsid w:val="00CF70BB"/>
    <w:rsid w:val="00D074DB"/>
    <w:rsid w:val="00D139CF"/>
    <w:rsid w:val="00D37E7F"/>
    <w:rsid w:val="00D47AD7"/>
    <w:rsid w:val="00D51529"/>
    <w:rsid w:val="00D85218"/>
    <w:rsid w:val="00D915B1"/>
    <w:rsid w:val="00D92443"/>
    <w:rsid w:val="00D93959"/>
    <w:rsid w:val="00DA299D"/>
    <w:rsid w:val="00DA4C2D"/>
    <w:rsid w:val="00DA65C4"/>
    <w:rsid w:val="00DD2BE0"/>
    <w:rsid w:val="00DE4447"/>
    <w:rsid w:val="00DE5669"/>
    <w:rsid w:val="00DE5DA2"/>
    <w:rsid w:val="00DF0033"/>
    <w:rsid w:val="00E0252A"/>
    <w:rsid w:val="00E026BF"/>
    <w:rsid w:val="00E07B1B"/>
    <w:rsid w:val="00E11853"/>
    <w:rsid w:val="00E42E20"/>
    <w:rsid w:val="00E52A86"/>
    <w:rsid w:val="00E54B47"/>
    <w:rsid w:val="00E553BF"/>
    <w:rsid w:val="00E55D93"/>
    <w:rsid w:val="00E605FA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2000"/>
    <w:rsid w:val="00ED49C3"/>
    <w:rsid w:val="00ED6CE8"/>
    <w:rsid w:val="00ED7AA6"/>
    <w:rsid w:val="00EE1437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1B55"/>
    <w:rsid w:val="00FD0262"/>
    <w:rsid w:val="00FD0F84"/>
    <w:rsid w:val="00FD3C70"/>
    <w:rsid w:val="00FD6820"/>
    <w:rsid w:val="00FE12D8"/>
    <w:rsid w:val="00FF7C02"/>
    <w:rsid w:val="024801E3"/>
    <w:rsid w:val="0FA185E0"/>
    <w:rsid w:val="12990DDF"/>
    <w:rsid w:val="1369AE73"/>
    <w:rsid w:val="180F1FAC"/>
    <w:rsid w:val="24E6A468"/>
    <w:rsid w:val="29DD34EA"/>
    <w:rsid w:val="2CD88DF0"/>
    <w:rsid w:val="2E745E51"/>
    <w:rsid w:val="3C13673D"/>
    <w:rsid w:val="3F7E450E"/>
    <w:rsid w:val="488F86EC"/>
    <w:rsid w:val="4B57CA4C"/>
    <w:rsid w:val="50723FEA"/>
    <w:rsid w:val="647B2B65"/>
    <w:rsid w:val="65870D86"/>
    <w:rsid w:val="6B2CF8ED"/>
    <w:rsid w:val="6DDBDE48"/>
    <w:rsid w:val="72F1F0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867249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26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7" /><Relationship Type="http://schemas.openxmlformats.org/officeDocument/2006/relationships/hyperlink" Target="https://mellanarkiv-offentlig.vgregion.se/alfresco/s/archive/stream/public/v1/source/available/sofia/skas9729-602154698-10/surrogate/Multiresistenta%20bakterier%20(MRB)%2c%20screenodling%20-%20handlingsplan.pdf" TargetMode="External" Id="Rdd25f5b963fe47fe" /><Relationship Type="http://schemas.openxmlformats.org/officeDocument/2006/relationships/hyperlink" Target="https://mellanarkiv-offentlig.vgregion.se/alfresco/s/archive/stream/public/v1/source/available/sofia/skas9695-1808319850-225/surrogate/Preoperativ%20fasta.pdf" TargetMode="External" Id="R2fbe5aaffa4b49ca" /><Relationship Type="http://schemas.openxmlformats.org/officeDocument/2006/relationships/hyperlink" Target="https://mellanarkiv-offentlig.vgregion.se/alfresco/s/archive/stream/public/v1/source/available/sofia/skas9700-757502554-11/surrogate/Premedicinering%20-%20profylaktisk%20%c3%a5tg%c3%a4rd%20vid%20kontrastmedelsreaktion.pdf" TargetMode="External" Id="R1f89a2846c324902" /><Relationship Type="http://schemas.openxmlformats.org/officeDocument/2006/relationships/hyperlink" Target="https://mellanarkiv-offentlig.vgregion.se/alfresco/s/archive/stream/public/v1/source/available/sofia/skas9700-757502554-206/surrogate/Metforminbehandling%20och%20jodkontrastmedel%20remittentinformation%20-%20BFM%20Radiologi.pdf" TargetMode="External" Id="Rd62d5ee718704ddb" /><Relationship Type="http://schemas.openxmlformats.org/officeDocument/2006/relationships/hyperlink" Target="https://mellanarkiv-offentlig.vgregion.se/alfresco/s/archive/stream/public/v1/source/available/sofia/skas9695-1808319850-230/surrogate/Preoperativa%20f%c3%b6rberedelser%20av%20patient.pdf" TargetMode="External" Id="R770bdc85867e4c87" /><Relationship Type="http://schemas.openxmlformats.org/officeDocument/2006/relationships/hyperlink" Target="https://mellanarkiv-offentlig.vgregion.se/alfresco/s/archive/stream/public/v1/source/available/sofia/skas9695-1808319850-170/surrogate/Intraven%c3%b6s%20v%c3%a4tsketillf%c3%b6rsel%20inf%c3%b6r%20operation.pdf" TargetMode="External" Id="Rb2859fe4215449e3" /><Relationship Type="http://schemas.openxmlformats.org/officeDocument/2006/relationships/hyperlink" Target="https://mellanarkiv-offentlig.vgregion.se/alfresco/s/archive/stream/public/v1/source/available/sofia/skas9695-1808319850-199/surrogate/Medicinering%20i%20samband%20med%20operation.pdf" TargetMode="External" Id="R9687c3f9bb3f4438" /><Relationship Type="http://schemas.openxmlformats.org/officeDocument/2006/relationships/hyperlink" Target="https://mellanarkiv-offentlig.vgregion.se/alfresco/s/archive/stream/public/v1/source/available/sofia/skas9695-1808319850-227/surrogate/Preoperativ%20medicinering%20-%20vuxna.pdf" TargetMode="External" Id="R8c923dccba3b4b94" /><Relationship Type="http://schemas.openxmlformats.org/officeDocument/2006/relationships/hyperlink" Target="https://mellanarkiv-offentlig.vgregion.se/alfresco/s/archive/stream/public/v1/source/available/sofia/skas9696-242963441-13/surrogate/Sm%c3%a4rtbehandling%2c%20vuxna%20-%20postoperativ%20v%c3%a5rd.pdf" TargetMode="External" Id="R684a1fa836924093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Endovaskulär kärloperation i narkos</dc:title>
  <dc:subject/>
  <dc:creator>patrik.jens.johansson@vgregion.se</dc:creator>
  <keywords/>
  <lastModifiedBy>Elaine Berg</lastModifiedBy>
  <revision>65</revision>
  <lastPrinted>2016-03-31T10:56:00.0000000Z</lastPrinted>
  <dcterms:created xsi:type="dcterms:W3CDTF">2022-03-09T14:25:00.0000000Z</dcterms:created>
  <dcterms:modified xsi:type="dcterms:W3CDTF">2025-11-13T13:11:47.0000000Z</dcterms:modified>
</coreProperties>
</file>