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1930D8" w14:textId="77777777" w:rsidR="00953E68" w:rsidRDefault="00953E68" w:rsidP="00F35B05">
      <w:pPr>
        <w:pStyle w:val="Rubrik2"/>
        <w:sectPr w:rsidR="00953E68" w:rsidSect="00953E6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B9282D" w14:textId="7C6A5AB6" w:rsidR="0B40783F" w:rsidRPr="003C0F24" w:rsidRDefault="64FDA662" w:rsidP="00EB3373">
      <w:pPr>
        <w:pStyle w:val="Rubrik1"/>
        <w:ind w:left="0"/>
        <w:rPr>
          <w:rStyle w:val="Rubrik1Char"/>
          <w:rFonts w:ascii="Verdana" w:hAnsi="Verdana"/>
          <w:sz w:val="44"/>
          <w:szCs w:val="44"/>
        </w:rPr>
      </w:pPr>
      <w:proofErr w:type="spellStart"/>
      <w:r w:rsidRPr="003C0F24">
        <w:rPr>
          <w:rStyle w:val="Rubrik1Char"/>
          <w:rFonts w:ascii="Verdana" w:hAnsi="Verdana"/>
          <w:sz w:val="44"/>
          <w:szCs w:val="44"/>
        </w:rPr>
        <w:t>Endovaskulär</w:t>
      </w:r>
      <w:proofErr w:type="spellEnd"/>
      <w:r w:rsidRPr="003C0F24">
        <w:rPr>
          <w:rStyle w:val="Rubrik1Char"/>
          <w:rFonts w:ascii="Verdana" w:hAnsi="Verdana"/>
          <w:sz w:val="44"/>
          <w:szCs w:val="44"/>
        </w:rPr>
        <w:t xml:space="preserve"> kärloperation utan narkos</w:t>
      </w:r>
    </w:p>
    <w:p w14:paraId="075A9BDC" w14:textId="047F4C42" w:rsidR="65A2FB89" w:rsidRDefault="65A2FB89" w:rsidP="65A2FB89">
      <w:pPr>
        <w:keepNext/>
        <w:spacing w:line="240" w:lineRule="auto"/>
        <w:ind w:left="0" w:right="0"/>
        <w:outlineLvl w:val="0"/>
        <w:rPr>
          <w:rFonts w:ascii="Arial" w:hAnsi="Arial" w:cs="Arial"/>
          <w:b/>
          <w:bCs/>
        </w:rPr>
      </w:pPr>
    </w:p>
    <w:p w14:paraId="39738EE8" w14:textId="59506787" w:rsidR="00953E68" w:rsidRPr="00791E55" w:rsidRDefault="03EA78DE" w:rsidP="00791E55">
      <w:pPr>
        <w:pStyle w:val="Rubrik2"/>
        <w:ind w:left="0"/>
      </w:pPr>
      <w:r w:rsidRPr="00791E55">
        <w:t>Förändringar sedan föregående version</w:t>
      </w:r>
    </w:p>
    <w:p w14:paraId="6B98CCF7" w14:textId="5A16B071" w:rsidR="00953E68" w:rsidRPr="00BA3FF2" w:rsidRDefault="32F7774F" w:rsidP="17F413C4">
      <w:pPr>
        <w:ind w:left="0"/>
        <w:rPr>
          <w:rFonts w:ascii="Verdana" w:hAnsi="Verdana"/>
        </w:rPr>
      </w:pPr>
      <w:r w:rsidRPr="00BA3FF2">
        <w:rPr>
          <w:rFonts w:ascii="Verdana" w:hAnsi="Verdana"/>
        </w:rPr>
        <w:t>Ett nytt PM som ersätter “Angiografi, PTA - omhändertagande inför undersökning”.</w:t>
      </w:r>
    </w:p>
    <w:p w14:paraId="3C693152" w14:textId="740B11E1" w:rsidR="72FE55DA" w:rsidRDefault="72FE55DA" w:rsidP="72FE55DA">
      <w:pPr>
        <w:tabs>
          <w:tab w:val="right" w:pos="8931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2DB4E2D" w14:textId="4EE61EB8" w:rsidR="00953E68" w:rsidRPr="00F1466A" w:rsidRDefault="667AF0AB" w:rsidP="65A2FB89">
      <w:pPr>
        <w:pStyle w:val="Rubrik2"/>
        <w:ind w:left="0"/>
        <w:rPr>
          <w:rFonts w:ascii="Verdana" w:hAnsi="Verdana" w:cs="Arial"/>
          <w:b/>
        </w:rPr>
      </w:pPr>
      <w:r w:rsidRPr="00F1466A">
        <w:rPr>
          <w:rFonts w:ascii="Verdana" w:hAnsi="Verdana"/>
        </w:rPr>
        <w:t>Bakgrund och s</w:t>
      </w:r>
      <w:r w:rsidR="60ED3977" w:rsidRPr="00F1466A">
        <w:rPr>
          <w:rFonts w:ascii="Verdana" w:hAnsi="Verdana"/>
        </w:rPr>
        <w:t>yfte</w:t>
      </w:r>
    </w:p>
    <w:p w14:paraId="125310BB" w14:textId="466B4214" w:rsidR="00953E68" w:rsidRPr="00AD6D13" w:rsidRDefault="7810332D" w:rsidP="65A2FB89">
      <w:pPr>
        <w:ind w:left="0"/>
        <w:rPr>
          <w:rFonts w:ascii="Verdana" w:hAnsi="Verdana" w:cs="Arial"/>
          <w:sz w:val="20"/>
          <w:szCs w:val="20"/>
        </w:rPr>
      </w:pPr>
      <w:r w:rsidRPr="00AD6D13">
        <w:rPr>
          <w:rFonts w:ascii="Verdana" w:hAnsi="Verdana"/>
        </w:rPr>
        <w:t xml:space="preserve">Rutinen beskriver förberedelse och postoperativ vård </w:t>
      </w:r>
      <w:r w:rsidR="00953E68" w:rsidRPr="00AD6D13">
        <w:rPr>
          <w:rFonts w:ascii="Verdana" w:hAnsi="Verdana"/>
        </w:rPr>
        <w:t xml:space="preserve">av patienter som </w:t>
      </w:r>
      <w:r w:rsidR="4E62F6DA" w:rsidRPr="00AD6D13">
        <w:rPr>
          <w:rFonts w:ascii="Verdana" w:hAnsi="Verdana"/>
        </w:rPr>
        <w:t xml:space="preserve">genomgår </w:t>
      </w:r>
      <w:proofErr w:type="spellStart"/>
      <w:r w:rsidR="4E62F6DA" w:rsidRPr="00AD6D13">
        <w:rPr>
          <w:rFonts w:ascii="Verdana" w:hAnsi="Verdana"/>
        </w:rPr>
        <w:t>endovaskulär</w:t>
      </w:r>
      <w:proofErr w:type="spellEnd"/>
      <w:r w:rsidR="4E62F6DA" w:rsidRPr="00AD6D13">
        <w:rPr>
          <w:rFonts w:ascii="Verdana" w:hAnsi="Verdana"/>
        </w:rPr>
        <w:t xml:space="preserve"> kärloperation inklusive angiografi utan narkos i Skövde</w:t>
      </w:r>
      <w:r w:rsidR="00953E68" w:rsidRPr="00AD6D13">
        <w:rPr>
          <w:rFonts w:ascii="Verdana" w:hAnsi="Verdana"/>
        </w:rPr>
        <w:t>.</w:t>
      </w:r>
    </w:p>
    <w:p w14:paraId="17B59D7E" w14:textId="77777777" w:rsidR="00953E68" w:rsidRPr="00953E68" w:rsidRDefault="00953E68" w:rsidP="00953E6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0386DBD" w14:textId="77777777" w:rsidR="00EA76D8" w:rsidRPr="00EA76D8" w:rsidRDefault="00EA76D8" w:rsidP="00EA76D8">
      <w:pPr>
        <w:keepNext/>
        <w:keepLines/>
        <w:spacing w:after="0" w:line="240" w:lineRule="auto"/>
        <w:ind w:left="0" w:righ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36"/>
        </w:rPr>
      </w:pPr>
      <w:r w:rsidRPr="00EA76D8">
        <w:rPr>
          <w:rFonts w:ascii="Verdana" w:eastAsiaTheme="majorEastAsia" w:hAnsi="Verdana" w:cstheme="majorBidi"/>
          <w:bCs/>
          <w:color w:val="000000" w:themeColor="text1"/>
          <w:sz w:val="36"/>
          <w:szCs w:val="36"/>
        </w:rPr>
        <w:t>Förutsättningar</w:t>
      </w:r>
    </w:p>
    <w:p w14:paraId="2268775E" w14:textId="77777777" w:rsidR="00EA76D8" w:rsidRPr="00EA76D8" w:rsidRDefault="00EA76D8" w:rsidP="00EA76D8">
      <w:pPr>
        <w:spacing w:after="0"/>
        <w:ind w:left="0" w:right="0"/>
        <w:rPr>
          <w:rFonts w:ascii="Verdana" w:hAnsi="Verdana"/>
        </w:rPr>
      </w:pPr>
      <w:r w:rsidRPr="00EA76D8">
        <w:rPr>
          <w:rFonts w:ascii="Verdana" w:hAnsi="Verdana"/>
        </w:rPr>
        <w:t>Patienten är bedömd av kärlkirurgen och godkänd för operation.</w:t>
      </w:r>
    </w:p>
    <w:p w14:paraId="1CB80394" w14:textId="77777777" w:rsidR="00EA76D8" w:rsidRPr="00EA76D8" w:rsidRDefault="00EA76D8" w:rsidP="00EA76D8">
      <w:pPr>
        <w:spacing w:after="0"/>
        <w:ind w:left="0" w:right="0"/>
      </w:pPr>
    </w:p>
    <w:p w14:paraId="49408408" w14:textId="77777777" w:rsidR="00EA76D8" w:rsidRPr="00EA76D8" w:rsidRDefault="00EA76D8" w:rsidP="00EA76D8">
      <w:pPr>
        <w:keepNext/>
        <w:keepLines/>
        <w:spacing w:before="240" w:after="40" w:line="240" w:lineRule="auto"/>
        <w:ind w:left="0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EA76D8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Avgränsningar</w:t>
      </w:r>
    </w:p>
    <w:p w14:paraId="23A0AE29" w14:textId="77777777" w:rsidR="00EA76D8" w:rsidRPr="00EA76D8" w:rsidRDefault="00EA76D8" w:rsidP="00EA76D8">
      <w:pPr>
        <w:keepNext/>
        <w:keepLines/>
        <w:spacing w:after="0" w:line="240" w:lineRule="auto"/>
        <w:ind w:left="0" w:right="0"/>
        <w:outlineLvl w:val="1"/>
        <w:rPr>
          <w:rFonts w:ascii="Verdana" w:eastAsiaTheme="majorEastAsia" w:hAnsi="Verdana" w:cstheme="majorBidi"/>
          <w:bCs/>
          <w:color w:val="000000" w:themeColor="text1"/>
          <w:sz w:val="40"/>
          <w:szCs w:val="26"/>
        </w:rPr>
      </w:pPr>
      <w:r w:rsidRPr="00EA76D8">
        <w:rPr>
          <w:rFonts w:ascii="Verdana" w:eastAsiaTheme="majorEastAsia" w:hAnsi="Verdana"/>
          <w:bCs/>
          <w:color w:val="000000" w:themeColor="text1"/>
        </w:rPr>
        <w:t xml:space="preserve">Dokumentet är avsett för personal som vårdar kärlpatienter </w:t>
      </w:r>
      <w:proofErr w:type="spellStart"/>
      <w:r w:rsidRPr="00EA76D8">
        <w:rPr>
          <w:rFonts w:ascii="Verdana" w:eastAsiaTheme="majorEastAsia" w:hAnsi="Verdana"/>
          <w:bCs/>
          <w:color w:val="000000" w:themeColor="text1"/>
        </w:rPr>
        <w:t>perioperativt</w:t>
      </w:r>
      <w:proofErr w:type="spellEnd"/>
      <w:r w:rsidRPr="00EA76D8">
        <w:rPr>
          <w:rFonts w:ascii="Verdana" w:eastAsiaTheme="majorEastAsia" w:hAnsi="Verdana"/>
          <w:bCs/>
          <w:color w:val="000000" w:themeColor="text1"/>
        </w:rPr>
        <w:t xml:space="preserve">. </w:t>
      </w:r>
    </w:p>
    <w:p w14:paraId="66461470" w14:textId="77777777" w:rsidR="00EA76D8" w:rsidRPr="00EA76D8" w:rsidRDefault="00EA76D8" w:rsidP="00EA76D8">
      <w:pPr>
        <w:spacing w:after="0"/>
        <w:ind w:left="0" w:right="0"/>
        <w:rPr>
          <w:rFonts w:ascii="Verdana" w:hAnsi="Verdana"/>
        </w:rPr>
      </w:pPr>
    </w:p>
    <w:p w14:paraId="298AF9B6" w14:textId="77777777" w:rsidR="00EA76D8" w:rsidRPr="00EA76D8" w:rsidRDefault="00EA76D8" w:rsidP="00EA76D8">
      <w:pPr>
        <w:spacing w:after="0"/>
        <w:ind w:left="0" w:right="0"/>
        <w:rPr>
          <w:rFonts w:ascii="Verdana" w:hAnsi="Verdana"/>
        </w:rPr>
      </w:pPr>
      <w:r w:rsidRPr="00EA76D8">
        <w:rPr>
          <w:rFonts w:ascii="Verdana" w:hAnsi="Verdana"/>
        </w:rPr>
        <w:t xml:space="preserve">Operationer som omfattas i dokumentet är framför allt </w:t>
      </w:r>
      <w:proofErr w:type="spellStart"/>
      <w:r w:rsidRPr="00EA76D8">
        <w:rPr>
          <w:rFonts w:ascii="Verdana" w:hAnsi="Verdana"/>
        </w:rPr>
        <w:t>endovaskulära</w:t>
      </w:r>
      <w:proofErr w:type="spellEnd"/>
      <w:r w:rsidRPr="00EA76D8">
        <w:rPr>
          <w:rFonts w:ascii="Verdana" w:hAnsi="Verdana"/>
        </w:rPr>
        <w:t xml:space="preserve"> ingrepp inklusive selektiv angiografi för </w:t>
      </w:r>
      <w:proofErr w:type="spellStart"/>
      <w:r w:rsidRPr="00EA76D8">
        <w:rPr>
          <w:rFonts w:ascii="Verdana" w:hAnsi="Verdana"/>
        </w:rPr>
        <w:t>benischemi</w:t>
      </w:r>
      <w:proofErr w:type="spellEnd"/>
      <w:r w:rsidRPr="00EA76D8">
        <w:rPr>
          <w:rFonts w:ascii="Verdana" w:hAnsi="Verdana"/>
        </w:rPr>
        <w:t xml:space="preserve"> och andra kärlsjukdomar.</w:t>
      </w:r>
    </w:p>
    <w:p w14:paraId="539A799B" w14:textId="77777777" w:rsidR="00EA76D8" w:rsidRPr="00EA76D8" w:rsidRDefault="00EA76D8" w:rsidP="00EA76D8">
      <w:pPr>
        <w:spacing w:after="0"/>
        <w:ind w:left="0" w:right="0"/>
      </w:pPr>
    </w:p>
    <w:p w14:paraId="31436C09" w14:textId="77777777" w:rsidR="00EA76D8" w:rsidRPr="00EA76D8" w:rsidRDefault="00EA76D8" w:rsidP="00EA76D8">
      <w:pPr>
        <w:keepNext/>
        <w:keepLines/>
        <w:spacing w:before="240" w:after="40" w:line="240" w:lineRule="auto"/>
        <w:ind w:left="0"/>
        <w:outlineLvl w:val="2"/>
        <w:rPr>
          <w:rFonts w:ascii="Verdana" w:eastAsiaTheme="majorEastAsia" w:hAnsi="Verdana" w:cstheme="majorBidi"/>
          <w:color w:val="000000" w:themeColor="text1"/>
          <w:sz w:val="28"/>
          <w:szCs w:val="28"/>
        </w:rPr>
      </w:pPr>
      <w:r w:rsidRPr="00EA76D8">
        <w:rPr>
          <w:rFonts w:ascii="Verdana" w:eastAsiaTheme="majorEastAsia" w:hAnsi="Verdana" w:cstheme="majorBidi"/>
          <w:color w:val="000000" w:themeColor="text1"/>
          <w:sz w:val="28"/>
          <w:szCs w:val="28"/>
        </w:rPr>
        <w:t>Arbetsbeskrivning och ansvar</w:t>
      </w:r>
    </w:p>
    <w:p w14:paraId="11A5ABCC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  <w:r w:rsidRPr="00EA76D8">
        <w:rPr>
          <w:rFonts w:ascii="Verdana" w:eastAsia="MS Gothic" w:hAnsi="Verdana"/>
        </w:rPr>
        <w:t xml:space="preserve">Kärlkirurgen anmäler patienten i det operationsadministrativa systemet </w:t>
      </w:r>
      <w:proofErr w:type="spellStart"/>
      <w:r w:rsidRPr="00EA76D8">
        <w:rPr>
          <w:rFonts w:ascii="Verdana" w:eastAsia="MS Gothic" w:hAnsi="Verdana"/>
        </w:rPr>
        <w:t>Orbit</w:t>
      </w:r>
      <w:proofErr w:type="spellEnd"/>
      <w:r w:rsidRPr="00EA76D8">
        <w:rPr>
          <w:rFonts w:ascii="Verdana" w:eastAsia="MS Gothic" w:hAnsi="Verdana"/>
        </w:rPr>
        <w:t xml:space="preserve"> och önskemål om inneliggande vård. Remiss till röntgen för </w:t>
      </w:r>
      <w:proofErr w:type="spellStart"/>
      <w:r w:rsidRPr="00EA76D8">
        <w:rPr>
          <w:rFonts w:ascii="Verdana" w:eastAsia="MS Gothic" w:hAnsi="Verdana"/>
        </w:rPr>
        <w:t>endovaskulärt</w:t>
      </w:r>
      <w:proofErr w:type="spellEnd"/>
      <w:r w:rsidRPr="00EA76D8">
        <w:rPr>
          <w:rFonts w:ascii="Verdana" w:eastAsia="MS Gothic" w:hAnsi="Verdana"/>
        </w:rPr>
        <w:t xml:space="preserve"> ingrepp skall dikteras eller skrivas. Den läkare som </w:t>
      </w:r>
      <w:r w:rsidRPr="00EA76D8">
        <w:rPr>
          <w:rFonts w:ascii="Verdana" w:eastAsia="MS Gothic" w:hAnsi="Verdana"/>
        </w:rPr>
        <w:lastRenderedPageBreak/>
        <w:t xml:space="preserve">bedömer patienten ansvarar för att kontrollera patientens mediciner. Eventuell utsättning av mediciner skall ordineras i journalen och </w:t>
      </w:r>
      <w:proofErr w:type="spellStart"/>
      <w:r w:rsidRPr="00EA76D8">
        <w:rPr>
          <w:rFonts w:ascii="Verdana" w:eastAsia="MS Gothic" w:hAnsi="Verdana"/>
        </w:rPr>
        <w:t>Orbit</w:t>
      </w:r>
      <w:proofErr w:type="spellEnd"/>
      <w:r w:rsidRPr="00EA76D8">
        <w:rPr>
          <w:rFonts w:ascii="Verdana" w:eastAsia="MS Gothic" w:hAnsi="Verdana"/>
        </w:rPr>
        <w:t>.</w:t>
      </w:r>
    </w:p>
    <w:p w14:paraId="1BBC7393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  <w:r w:rsidRPr="00EA76D8">
        <w:rPr>
          <w:rFonts w:ascii="Verdana" w:eastAsia="MS Gothic" w:hAnsi="Verdana"/>
        </w:rPr>
        <w:t xml:space="preserve">Den ansvariga läkaren skall också se till eventuell smitta och utlandsvård under de senaste 12 månaderna. Se rutin ”Multiresistenta bakterier (MRB), </w:t>
      </w:r>
      <w:proofErr w:type="spellStart"/>
      <w:r w:rsidRPr="00EA76D8">
        <w:rPr>
          <w:rFonts w:ascii="Verdana" w:eastAsia="MS Gothic" w:hAnsi="Verdana"/>
        </w:rPr>
        <w:t>screenodling</w:t>
      </w:r>
      <w:proofErr w:type="spellEnd"/>
      <w:r w:rsidRPr="00EA76D8">
        <w:rPr>
          <w:rFonts w:ascii="Verdana" w:eastAsia="MS Gothic" w:hAnsi="Verdana"/>
        </w:rPr>
        <w:t>”.</w:t>
      </w:r>
    </w:p>
    <w:p w14:paraId="27AA9D4E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</w:p>
    <w:p w14:paraId="57617713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  <w:r w:rsidRPr="00EA76D8">
        <w:rPr>
          <w:rFonts w:ascii="Verdana" w:eastAsia="MS Gothic" w:hAnsi="Verdana"/>
        </w:rPr>
        <w:t>Sekreterare på kärlsektion bokar inläggningen och operationen tillsammans med koordinator på IVC och tilltänkt operatör.</w:t>
      </w:r>
    </w:p>
    <w:p w14:paraId="51220784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</w:p>
    <w:p w14:paraId="21873736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  <w:r w:rsidRPr="00EA76D8">
        <w:rPr>
          <w:rFonts w:ascii="Verdana" w:eastAsia="MS Gothic" w:hAnsi="Verdana"/>
        </w:rPr>
        <w:t xml:space="preserve">Patienten skrivs in av en läkare i samråd med avdelningsansvarig kärlkirurg. </w:t>
      </w:r>
    </w:p>
    <w:p w14:paraId="5B5DC771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  <w:r w:rsidRPr="00EA76D8">
        <w:rPr>
          <w:rFonts w:ascii="Verdana" w:eastAsia="MS Gothic" w:hAnsi="Verdana"/>
        </w:rPr>
        <w:t>Patientens ordinarie läkemedel kontrolleras och ordineras i medicinlista vid inskrivningen. Vätskebehandling (vid njursvikt) och kortverkande insulin med skala (vid diabetes) ska sättas in vid behov.</w:t>
      </w:r>
    </w:p>
    <w:p w14:paraId="37B91610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  <w:proofErr w:type="spellStart"/>
      <w:r w:rsidRPr="00EA76D8">
        <w:rPr>
          <w:rFonts w:ascii="Verdana" w:eastAsia="MS Gothic" w:hAnsi="Verdana"/>
        </w:rPr>
        <w:t>Perioperativ</w:t>
      </w:r>
      <w:proofErr w:type="spellEnd"/>
      <w:r w:rsidRPr="00EA76D8">
        <w:rPr>
          <w:rFonts w:ascii="Verdana" w:eastAsia="MS Gothic" w:hAnsi="Verdana"/>
        </w:rPr>
        <w:t xml:space="preserve"> ordination sätts in genom att öppna ordinationsmall ”S Premedicinering </w:t>
      </w:r>
      <w:proofErr w:type="spellStart"/>
      <w:r w:rsidRPr="00EA76D8">
        <w:rPr>
          <w:rFonts w:ascii="Verdana" w:eastAsia="MS Gothic" w:hAnsi="Verdana"/>
        </w:rPr>
        <w:t>angio</w:t>
      </w:r>
      <w:proofErr w:type="spellEnd"/>
      <w:r w:rsidRPr="00EA76D8">
        <w:rPr>
          <w:rFonts w:ascii="Verdana" w:eastAsia="MS Gothic" w:hAnsi="Verdana"/>
        </w:rPr>
        <w:t>” på operationsdatum. Ordinationen skall vid behov justeras utifrån patientens tillstånd.</w:t>
      </w:r>
    </w:p>
    <w:p w14:paraId="52903FC0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</w:p>
    <w:p w14:paraId="02EA7DB9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  <w:r w:rsidRPr="00EA76D8">
        <w:rPr>
          <w:rFonts w:ascii="Verdana" w:eastAsia="MS Gothic" w:hAnsi="Verdana"/>
        </w:rPr>
        <w:t>Mallen består av smärtstillande och lugnande medel enligt nedan:</w:t>
      </w:r>
    </w:p>
    <w:p w14:paraId="78E5D4EE" w14:textId="77777777" w:rsidR="00EA76D8" w:rsidRPr="00EA76D8" w:rsidRDefault="00EA76D8" w:rsidP="00EA76D8">
      <w:pPr>
        <w:numPr>
          <w:ilvl w:val="0"/>
          <w:numId w:val="21"/>
        </w:numPr>
        <w:spacing w:after="0"/>
        <w:ind w:left="0" w:right="0"/>
        <w:contextualSpacing/>
        <w:rPr>
          <w:rFonts w:ascii="Verdana" w:hAnsi="Verdana"/>
          <w:bCs/>
        </w:rPr>
      </w:pPr>
      <w:r w:rsidRPr="00EA76D8">
        <w:rPr>
          <w:rFonts w:ascii="Verdana" w:hAnsi="Verdana"/>
          <w:bCs/>
        </w:rPr>
        <w:t>Alvedon Filmdragerad tabletter 500 mg x 2</w:t>
      </w:r>
    </w:p>
    <w:p w14:paraId="2426AD8B" w14:textId="77777777" w:rsidR="00EA76D8" w:rsidRPr="00EA76D8" w:rsidRDefault="00EA76D8" w:rsidP="00EA76D8">
      <w:pPr>
        <w:numPr>
          <w:ilvl w:val="0"/>
          <w:numId w:val="21"/>
        </w:numPr>
        <w:spacing w:after="0"/>
        <w:ind w:left="0" w:right="0"/>
        <w:contextualSpacing/>
        <w:rPr>
          <w:rFonts w:ascii="Verdana" w:hAnsi="Verdana"/>
          <w:bCs/>
        </w:rPr>
      </w:pPr>
      <w:proofErr w:type="spellStart"/>
      <w:r w:rsidRPr="00EA76D8">
        <w:rPr>
          <w:rFonts w:ascii="Verdana" w:hAnsi="Verdana"/>
          <w:bCs/>
        </w:rPr>
        <w:t>OxyNorm</w:t>
      </w:r>
      <w:proofErr w:type="spellEnd"/>
      <w:r w:rsidRPr="00EA76D8">
        <w:rPr>
          <w:rFonts w:ascii="Verdana" w:hAnsi="Verdana"/>
          <w:bCs/>
        </w:rPr>
        <w:t xml:space="preserve"> Kapsel, hård 5 mg x 1</w:t>
      </w:r>
    </w:p>
    <w:p w14:paraId="7ADC7A72" w14:textId="77777777" w:rsidR="00EA76D8" w:rsidRPr="00EA76D8" w:rsidRDefault="00EA76D8" w:rsidP="00EA76D8">
      <w:pPr>
        <w:numPr>
          <w:ilvl w:val="0"/>
          <w:numId w:val="21"/>
        </w:numPr>
        <w:spacing w:after="0"/>
        <w:ind w:left="0" w:right="0"/>
        <w:contextualSpacing/>
        <w:rPr>
          <w:rFonts w:ascii="Verdana" w:hAnsi="Verdana"/>
          <w:bCs/>
        </w:rPr>
      </w:pPr>
      <w:proofErr w:type="spellStart"/>
      <w:r w:rsidRPr="00EA76D8">
        <w:rPr>
          <w:rFonts w:ascii="Verdana" w:hAnsi="Verdana"/>
          <w:bCs/>
        </w:rPr>
        <w:t>Oxascand</w:t>
      </w:r>
      <w:proofErr w:type="spellEnd"/>
      <w:r w:rsidRPr="00EA76D8">
        <w:rPr>
          <w:rFonts w:ascii="Verdana" w:hAnsi="Verdana"/>
          <w:bCs/>
        </w:rPr>
        <w:t xml:space="preserve"> Tabletter 5mg x 1</w:t>
      </w:r>
    </w:p>
    <w:p w14:paraId="77525628" w14:textId="77777777" w:rsidR="00EA76D8" w:rsidRPr="00EA76D8" w:rsidRDefault="00EA76D8" w:rsidP="00EA76D8">
      <w:pPr>
        <w:spacing w:after="0"/>
        <w:ind w:left="0" w:right="0"/>
        <w:rPr>
          <w:rFonts w:ascii="Verdana" w:hAnsi="Verdana"/>
        </w:rPr>
      </w:pPr>
    </w:p>
    <w:p w14:paraId="2CC0285B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  <w:r w:rsidRPr="00EA76D8">
        <w:rPr>
          <w:rFonts w:ascii="Verdana" w:eastAsia="MS Gothic" w:hAnsi="Verdana"/>
        </w:rPr>
        <w:t>Sjuksköterska följer checklista nedan för förberedelse, övervakning och eftervård.</w:t>
      </w:r>
    </w:p>
    <w:p w14:paraId="0F9D0405" w14:textId="63449F35" w:rsidR="00EA76D8" w:rsidRPr="00EA76D8" w:rsidRDefault="00EA76D8" w:rsidP="00EC6175">
      <w:pPr>
        <w:keepNext/>
        <w:keepLines/>
        <w:spacing w:before="240" w:after="40" w:line="240" w:lineRule="auto"/>
        <w:ind w:left="0"/>
        <w:outlineLvl w:val="2"/>
        <w:rPr>
          <w:rFonts w:ascii="Verdana" w:eastAsia="MS Gothic" w:hAnsi="Verdana"/>
          <w:sz w:val="40"/>
          <w:szCs w:val="40"/>
        </w:rPr>
      </w:pPr>
      <w:r w:rsidRPr="00EA76D8">
        <w:rPr>
          <w:rFonts w:ascii="Verdana" w:eastAsiaTheme="majorEastAsia" w:hAnsi="Verdana" w:cstheme="majorBidi"/>
          <w:color w:val="000000" w:themeColor="text1"/>
          <w:sz w:val="28"/>
          <w:szCs w:val="28"/>
        </w:rPr>
        <w:t>Uppföljning efter utskrivning</w:t>
      </w:r>
      <w:r w:rsidRPr="00EA76D8">
        <w:rPr>
          <w:rFonts w:asciiTheme="majorHAnsi" w:eastAsiaTheme="majorEastAsia" w:hAnsiTheme="majorHAnsi" w:cstheme="majorBidi"/>
          <w:b/>
          <w:bCs/>
          <w:color w:val="000000" w:themeColor="text1"/>
          <w:sz w:val="36"/>
        </w:rPr>
        <w:br/>
      </w:r>
      <w:r w:rsidRPr="00EA76D8">
        <w:rPr>
          <w:rFonts w:ascii="Verdana" w:eastAsia="MS Gothic" w:hAnsi="Verdana"/>
        </w:rPr>
        <w:t>Klinisk kontroll på kärlmottagning om 1 månad.</w:t>
      </w:r>
    </w:p>
    <w:p w14:paraId="15AFFFDF" w14:textId="77777777" w:rsidR="00EA76D8" w:rsidRPr="00EA76D8" w:rsidRDefault="00EA76D8" w:rsidP="00EA76D8">
      <w:pPr>
        <w:spacing w:after="0"/>
        <w:ind w:left="0" w:right="0"/>
        <w:rPr>
          <w:rFonts w:ascii="Verdana" w:eastAsia="MS Gothic" w:hAnsi="Verdana"/>
        </w:rPr>
      </w:pPr>
      <w:r w:rsidRPr="00EA76D8">
        <w:rPr>
          <w:rFonts w:ascii="Verdana" w:eastAsia="MS Gothic" w:hAnsi="Verdana"/>
        </w:rPr>
        <w:t>Olika bilddiagnostik beroende av diagnos, utfört ingrepp och patientens tillstånd.</w:t>
      </w:r>
    </w:p>
    <w:p w14:paraId="308DB152" w14:textId="77777777" w:rsidR="00953E68" w:rsidRPr="00953E68" w:rsidRDefault="00953E68" w:rsidP="00953E68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2A3FEC60" w14:textId="77777777" w:rsidR="000943C5" w:rsidRDefault="000943C5" w:rsidP="65A2FB89">
      <w:pPr>
        <w:spacing w:after="0" w:line="240" w:lineRule="auto"/>
        <w:ind w:left="0" w:right="0"/>
      </w:pPr>
    </w:p>
    <w:p w14:paraId="6CEEDDDA" w14:textId="3D220731" w:rsidR="000943C5" w:rsidRPr="00FB0455" w:rsidRDefault="00BF5E41" w:rsidP="00FB0455">
      <w:pPr>
        <w:pStyle w:val="Rubrik2"/>
        <w:ind w:left="0"/>
      </w:pPr>
      <w:r w:rsidRPr="00FB0455">
        <w:t>Checklista</w:t>
      </w:r>
    </w:p>
    <w:p w14:paraId="059BC0E0" w14:textId="7E97448F" w:rsidR="000943C5" w:rsidRPr="0031414A" w:rsidRDefault="00FB0455" w:rsidP="65A2FB89">
      <w:pPr>
        <w:spacing w:after="0" w:line="240" w:lineRule="auto"/>
        <w:ind w:left="0" w:right="0"/>
        <w:rPr>
          <w:rFonts w:ascii="Verdana" w:hAnsi="Verdana"/>
        </w:rPr>
      </w:pPr>
      <w:r w:rsidRPr="0031414A">
        <w:rPr>
          <w:rFonts w:ascii="Verdana" w:hAnsi="Verdana"/>
        </w:rPr>
        <w:t>Kvällen före operation</w:t>
      </w:r>
    </w:p>
    <w:p w14:paraId="7C7A183C" w14:textId="77777777" w:rsidR="000943C5" w:rsidRDefault="000943C5" w:rsidP="65A2FB89">
      <w:pPr>
        <w:spacing w:after="0" w:line="240" w:lineRule="auto"/>
        <w:ind w:left="0" w:right="0"/>
      </w:pPr>
    </w:p>
    <w:tbl>
      <w:tblPr>
        <w:tblW w:w="8642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37"/>
        <w:gridCol w:w="5935"/>
        <w:gridCol w:w="1070"/>
      </w:tblGrid>
      <w:tr w:rsidR="007F1209" w:rsidRPr="000C33D1" w14:paraId="08A17712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AEAE5F" w14:textId="77777777" w:rsidR="007F1209" w:rsidRPr="009976B8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bookmarkStart w:id="1" w:name="_Hlk213326992"/>
            <w:r w:rsidRPr="009976B8">
              <w:rPr>
                <w:rFonts w:ascii="Verdana" w:hAnsi="Verdana" w:cs="Arial"/>
                <w:color w:val="000000"/>
              </w:rPr>
              <w:t>Miljö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642C95" w14:textId="77777777" w:rsidR="007F1209" w:rsidRPr="009976B8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9976B8">
              <w:rPr>
                <w:rFonts w:ascii="Verdana" w:hAnsi="Verdana" w:cs="Arial"/>
                <w:color w:val="000000"/>
              </w:rPr>
              <w:t>Sängen märkt med patientens namn och avdelningsnummer.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30F2F96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19BD89BC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619E65" w14:textId="77777777" w:rsidR="007F1209" w:rsidRPr="009976B8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064CA6" w14:textId="77777777" w:rsidR="007F1209" w:rsidRPr="009976B8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9976B8">
              <w:rPr>
                <w:rFonts w:ascii="Verdana" w:hAnsi="Verdana" w:cs="Arial"/>
                <w:color w:val="000000"/>
              </w:rPr>
              <w:t xml:space="preserve">Vid smärtsamma sår på fötter/ben, säng med </w:t>
            </w:r>
            <w:proofErr w:type="spellStart"/>
            <w:r w:rsidRPr="009976B8">
              <w:rPr>
                <w:rFonts w:ascii="Verdana" w:hAnsi="Verdana" w:cs="Arial"/>
                <w:color w:val="000000"/>
              </w:rPr>
              <w:t>lågläge</w:t>
            </w:r>
            <w:proofErr w:type="spellEnd"/>
            <w:r w:rsidRPr="009976B8">
              <w:rPr>
                <w:rFonts w:ascii="Verdana" w:hAnsi="Verdana" w:cs="Arial"/>
                <w:color w:val="000000"/>
              </w:rPr>
              <w:t xml:space="preserve"> för fötterna, hälavlastning och </w:t>
            </w:r>
            <w:proofErr w:type="spellStart"/>
            <w:r w:rsidRPr="009976B8">
              <w:rPr>
                <w:rFonts w:ascii="Verdana" w:hAnsi="Verdana" w:cs="Arial"/>
                <w:color w:val="000000"/>
              </w:rPr>
              <w:t>filtstöd</w:t>
            </w:r>
            <w:proofErr w:type="spellEnd"/>
            <w:r w:rsidRPr="009976B8">
              <w:rPr>
                <w:rFonts w:ascii="Verdana" w:hAnsi="Verdana" w:cs="Arial"/>
                <w:color w:val="000000"/>
              </w:rPr>
              <w:t xml:space="preserve"> vid behov.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B772D7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4F0BF95E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59ACDE" w14:textId="28015F6A" w:rsidR="007F1209" w:rsidRPr="009976B8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9976B8">
              <w:rPr>
                <w:rFonts w:ascii="Verdana" w:hAnsi="Verdana" w:cs="Arial"/>
                <w:noProof/>
                <w:color w:val="000000"/>
              </w:rPr>
              <w:lastRenderedPageBreak/>
              <w:t>Skötsel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4983A2" w14:textId="77777777" w:rsidR="007F1209" w:rsidRPr="009976B8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9976B8">
              <w:rPr>
                <w:rFonts w:ascii="Verdana" w:hAnsi="Verdana" w:cs="Arial"/>
                <w:color w:val="000000"/>
              </w:rPr>
              <w:t xml:space="preserve">Dubbeldusch med </w:t>
            </w:r>
            <w:proofErr w:type="spellStart"/>
            <w:r w:rsidRPr="009976B8">
              <w:rPr>
                <w:rFonts w:ascii="Verdana" w:hAnsi="Verdana" w:cs="Arial"/>
                <w:color w:val="000000"/>
              </w:rPr>
              <w:t>Descutan</w:t>
            </w:r>
            <w:proofErr w:type="spellEnd"/>
            <w:r w:rsidRPr="009976B8">
              <w:rPr>
                <w:rFonts w:ascii="Verdana" w:hAnsi="Verdana" w:cs="Arial"/>
                <w:color w:val="000000"/>
              </w:rPr>
              <w:t xml:space="preserve"> på kvällen. Tänk på att sätta fetvadd i patientens öron. Sängen ska </w:t>
            </w:r>
            <w:proofErr w:type="spellStart"/>
            <w:r w:rsidRPr="009976B8">
              <w:rPr>
                <w:rFonts w:ascii="Verdana" w:hAnsi="Verdana" w:cs="Arial"/>
                <w:color w:val="000000"/>
              </w:rPr>
              <w:t>renbäddas</w:t>
            </w:r>
            <w:proofErr w:type="spellEnd"/>
            <w:r w:rsidRPr="009976B8">
              <w:rPr>
                <w:rFonts w:ascii="Verdana" w:hAnsi="Verdana" w:cs="Arial"/>
                <w:color w:val="000000"/>
              </w:rPr>
              <w:t>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4BC687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31C0BF58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6A5A33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Speciell omvårdnad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132235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Öppna mallen ”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Rtg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 kärlangiografi” i Melior.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141044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0F83443C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79671D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759CB4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 xml:space="preserve">Längd, vikt, puls, blodtryck (båda armar),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saturation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 och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resurin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 tas.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095EB5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3452A53C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DD7CA7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03D7C2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ABI skrivs in i Melior mätvärde.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78CCBA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79B57D58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99AD79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A0E5C4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EKG tas på alla patienter om tidigare EKG är äldre än 1 månad.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A9B7A74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0F1271B4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968491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688239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Kontroll av ljumskar, om hudirritation/svamp kontakta kärlkirurg.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588C7C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4D04E05D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A0B538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551357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 xml:space="preserve">Blodprovstagning: blodstatus, el-status,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krea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, CRP, P-glukos (vid diabetes), P-PK, P-APT-tid, blodgruppering och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bastest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 (</w:t>
            </w:r>
            <w:r w:rsidRPr="004B2742">
              <w:rPr>
                <w:rFonts w:ascii="Verdana" w:hAnsi="Verdana" w:cs="Arial"/>
                <w:color w:val="000000" w:themeColor="text2"/>
              </w:rPr>
              <w:t xml:space="preserve">lämnas endast till </w:t>
            </w:r>
            <w:proofErr w:type="spellStart"/>
            <w:r w:rsidRPr="004B2742">
              <w:rPr>
                <w:rFonts w:ascii="Verdana" w:hAnsi="Verdana" w:cs="Arial"/>
                <w:color w:val="000000" w:themeColor="text2"/>
              </w:rPr>
              <w:t>lab</w:t>
            </w:r>
            <w:proofErr w:type="spellEnd"/>
            <w:r w:rsidRPr="004B2742">
              <w:rPr>
                <w:rFonts w:ascii="Verdana" w:hAnsi="Verdana" w:cs="Arial"/>
                <w:color w:val="000000" w:themeColor="text2"/>
              </w:rPr>
              <w:t xml:space="preserve"> vid behov</w:t>
            </w:r>
            <w:r w:rsidRPr="004B2742">
              <w:rPr>
                <w:rFonts w:ascii="Verdana" w:hAnsi="Verdana" w:cs="Arial"/>
                <w:color w:val="000000"/>
              </w:rPr>
              <w:t>).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D3BCF5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74AF0D62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203610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C6DB55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proofErr w:type="spellStart"/>
            <w:r w:rsidRPr="004B2742">
              <w:rPr>
                <w:rFonts w:ascii="Verdana" w:hAnsi="Verdana" w:cs="Arial"/>
                <w:color w:val="000000"/>
              </w:rPr>
              <w:t>Venflon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 satt (minst rosa 1,0 x 32 mm).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D90559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4EDF6287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A15193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Information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C360AD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Hur undersökningen går till och var den utförs.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609274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7C0AB4F1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D3AE94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DD664A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Fasta 1timme innan operationen.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AA0EE8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66197FF4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CC7983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5E6916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Planläge i sängen 1 timme efter undersökningen (på grund av blödningsrisk) och ytterligare sängläge efter ordination.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F24A4F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5F9CB3B8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4EA9E0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3D7E858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 xml:space="preserve">VAS-skalan och hur den används. 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F93615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0E260243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A78FDC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46A19E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Mätning av vätskeintag och urinmängd kommer att ske efter operationen.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B31B2A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3EE5A6EC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317C4F" w14:textId="2857B5E5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noProof/>
                <w:color w:val="000000"/>
              </w:rPr>
              <w:t>Läkeme</w:t>
            </w:r>
            <w:r w:rsidR="00590998" w:rsidRPr="004B2742">
              <w:rPr>
                <w:rFonts w:ascii="Verdana" w:hAnsi="Verdana" w:cs="Arial"/>
                <w:noProof/>
                <w:color w:val="000000"/>
              </w:rPr>
              <w:t>d</w:t>
            </w:r>
            <w:r w:rsidRPr="004B2742">
              <w:rPr>
                <w:rFonts w:ascii="Verdana" w:hAnsi="Verdana" w:cs="Arial"/>
                <w:noProof/>
                <w:color w:val="000000"/>
              </w:rPr>
              <w:t>els-han</w:t>
            </w:r>
            <w:r w:rsidR="00590998" w:rsidRPr="004B2742">
              <w:rPr>
                <w:rFonts w:ascii="Verdana" w:hAnsi="Verdana" w:cs="Arial"/>
                <w:noProof/>
                <w:color w:val="000000"/>
              </w:rPr>
              <w:t>t</w:t>
            </w:r>
            <w:r w:rsidRPr="004B2742">
              <w:rPr>
                <w:rFonts w:ascii="Verdana" w:hAnsi="Verdana" w:cs="Arial"/>
                <w:noProof/>
                <w:color w:val="000000"/>
              </w:rPr>
              <w:t>ering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7AD6D6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 xml:space="preserve">Kontrollera om patienten är behandlad med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Waran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Eliquis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Xarelto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 eller annan oral antikoagulation. I så fall skall behandlingen vara utsatt sedan 3–5 dagar. PK kontrolleras och INR skall vara mindre än 1,5.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90BE6A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40C5DF75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419157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7175C4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Vid dubbelbehandling Acetylsalicylsyra/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Clopidogrel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 sätts ett av preparaten ut 5 dagar innan operation.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BFE520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68E75221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1A5563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4A6E30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 xml:space="preserve">Om patienten medicinerar med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Metformin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 (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Metformin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Glucophage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Avandamet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Competact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 eller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Eucreas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>), sätts detta ut i samband med operationen. Se rutin ”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Metforminbehandling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 och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jodkontrastmedel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 xml:space="preserve"> remittentinformation – BFM Radiologi”.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71FC43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6E380B5C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46BA3F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63B8D5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>Vid förhöjt S-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krea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>&gt; 110 mol/l, kontakta kärlkirurg för eventuell vätskeordination.</w:t>
            </w:r>
            <w:r w:rsidRPr="004B2742">
              <w:rPr>
                <w:rFonts w:ascii="Verdana" w:hAnsi="Verdana" w:cs="Arial"/>
                <w:color w:val="000000"/>
              </w:rPr>
              <w:br/>
              <w:t xml:space="preserve">I normalfall 1000 ml Plasmalyte / 12 timmar före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angio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>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B6BB31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7F1209" w:rsidRPr="000C33D1" w14:paraId="79E9B771" w14:textId="77777777" w:rsidTr="00BE584E">
        <w:trPr>
          <w:tblCellSpacing w:w="15" w:type="dxa"/>
        </w:trPr>
        <w:tc>
          <w:tcPr>
            <w:tcW w:w="1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18A9FA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3DC8D8" w14:textId="77777777" w:rsidR="007F1209" w:rsidRPr="004B2742" w:rsidRDefault="007F1209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4B2742">
              <w:rPr>
                <w:rFonts w:ascii="Verdana" w:hAnsi="Verdana" w:cs="Arial"/>
                <w:color w:val="000000"/>
              </w:rPr>
              <w:t xml:space="preserve">Kontrollera om patienten är överkänslig mot jod. Om så är fallet kontakta kärlkirurg för eventuellt kortisonordination. (Skall vara påbörjad dagen före operationen). Se rutin ”Premedicinering profylaktisk åtgärd vid </w:t>
            </w:r>
            <w:proofErr w:type="spellStart"/>
            <w:r w:rsidRPr="004B2742">
              <w:rPr>
                <w:rFonts w:ascii="Verdana" w:hAnsi="Verdana" w:cs="Arial"/>
                <w:color w:val="000000"/>
              </w:rPr>
              <w:t>jodkontrastmedelreaktion</w:t>
            </w:r>
            <w:proofErr w:type="spellEnd"/>
            <w:r w:rsidRPr="004B2742">
              <w:rPr>
                <w:rFonts w:ascii="Verdana" w:hAnsi="Verdana" w:cs="Arial"/>
                <w:color w:val="000000"/>
              </w:rPr>
              <w:t>”.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4EC509" w14:textId="77777777" w:rsidR="007F1209" w:rsidRPr="000C33D1" w:rsidRDefault="007F1209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bookmarkEnd w:id="1"/>
    </w:tbl>
    <w:p w14:paraId="7DF6C84C" w14:textId="77777777" w:rsidR="000943C5" w:rsidRDefault="000943C5" w:rsidP="65A2FB89">
      <w:pPr>
        <w:spacing w:after="0" w:line="240" w:lineRule="auto"/>
        <w:ind w:left="0" w:right="0"/>
      </w:pPr>
    </w:p>
    <w:p w14:paraId="6161851A" w14:textId="56A41C2F" w:rsidR="000943C5" w:rsidRPr="002C3E6A" w:rsidRDefault="002C3E6A" w:rsidP="65A2FB89">
      <w:pPr>
        <w:spacing w:after="0" w:line="240" w:lineRule="auto"/>
        <w:ind w:left="0" w:right="0"/>
        <w:rPr>
          <w:rFonts w:ascii="Verdana" w:hAnsi="Verdana"/>
        </w:rPr>
      </w:pPr>
      <w:r w:rsidRPr="002C3E6A">
        <w:rPr>
          <w:rFonts w:ascii="Verdana" w:hAnsi="Verdana"/>
        </w:rPr>
        <w:t>Operationsdagen</w:t>
      </w:r>
    </w:p>
    <w:p w14:paraId="1F06F2A3" w14:textId="77777777" w:rsidR="000943C5" w:rsidRDefault="000943C5" w:rsidP="65A2FB89">
      <w:pPr>
        <w:spacing w:after="0" w:line="240" w:lineRule="auto"/>
        <w:ind w:left="0" w:right="0"/>
      </w:pPr>
    </w:p>
    <w:tbl>
      <w:tblPr>
        <w:tblW w:w="8646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37"/>
        <w:gridCol w:w="5925"/>
        <w:gridCol w:w="1084"/>
      </w:tblGrid>
      <w:tr w:rsidR="00F27E43" w:rsidRPr="000C33D1" w14:paraId="0AAF82DE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A9F2ED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Skötsel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D93042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 xml:space="preserve">Dubbeldusch med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Descutan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andra gången på morgonen. Tänk på att sätta fetvadd i patientens öron. Sängen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renbäddas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och förses med underlägg.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1D3CB9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5090DDE0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3C2338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1FC108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Patienten nedbäddad i sängen, endast iförd operationsskjorta.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D3D37C2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1B28BE7C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9CB064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627DA3F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Smycken avlägsnade och inlåsta, övriga värdesaker inlåsta.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EC8EA2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29567AC8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20689A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598F59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Nagellack och smink avlägsnat.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DD1409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0026C962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B11881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6060281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Eventuella glasögon namnmärkta och medskickade till operation. Se rutin ”Preoperativa förberedelser”.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F9AC93B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6B63B61B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086C1F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28D1F5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Ev. hörapparat märkt och medskickad till operation. Se rutin ”Preoperativa förberedelser”.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0B6D0F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0808D4B2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4E2BF5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F9437A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Ev. tandprotes. Se rutin ”Preoperativa förberedelser”.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9E6155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15447C23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5D469D5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 xml:space="preserve">Speciell </w:t>
            </w:r>
            <w:r w:rsidRPr="003270F3">
              <w:rPr>
                <w:rFonts w:ascii="Verdana" w:hAnsi="Verdana" w:cs="Arial"/>
                <w:color w:val="000000"/>
              </w:rPr>
              <w:br/>
              <w:t>omvårdnad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ED00EC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 w:themeColor="text2"/>
              </w:rPr>
            </w:pPr>
            <w:r w:rsidRPr="003270F3">
              <w:rPr>
                <w:rFonts w:ascii="Verdana" w:hAnsi="Verdana" w:cs="Arial"/>
                <w:color w:val="000000" w:themeColor="text2"/>
              </w:rPr>
              <w:t xml:space="preserve">Patienten ska tömt urinblåsan med efterföljande </w:t>
            </w:r>
            <w:proofErr w:type="spellStart"/>
            <w:r w:rsidRPr="003270F3">
              <w:rPr>
                <w:rFonts w:ascii="Verdana" w:hAnsi="Verdana" w:cs="Arial"/>
                <w:color w:val="000000" w:themeColor="text2"/>
              </w:rPr>
              <w:t>bladderscan</w:t>
            </w:r>
            <w:proofErr w:type="spellEnd"/>
            <w:r w:rsidRPr="003270F3">
              <w:rPr>
                <w:rFonts w:ascii="Verdana" w:hAnsi="Verdana" w:cs="Arial"/>
                <w:color w:val="000000" w:themeColor="text2"/>
              </w:rPr>
              <w:t xml:space="preserve"> (inom 30 minuter före avfärd till operation). </w:t>
            </w:r>
            <w:proofErr w:type="spellStart"/>
            <w:r w:rsidRPr="003270F3">
              <w:rPr>
                <w:rFonts w:ascii="Verdana" w:hAnsi="Verdana" w:cs="Arial"/>
                <w:color w:val="000000" w:themeColor="text2"/>
              </w:rPr>
              <w:t>Bladderscan</w:t>
            </w:r>
            <w:proofErr w:type="spellEnd"/>
            <w:r w:rsidRPr="003270F3">
              <w:rPr>
                <w:rFonts w:ascii="Verdana" w:hAnsi="Verdana" w:cs="Arial"/>
                <w:color w:val="000000" w:themeColor="text2"/>
              </w:rPr>
              <w:t xml:space="preserve"> &gt;200 ml tappas patienten på urin. </w:t>
            </w:r>
          </w:p>
          <w:p w14:paraId="2F4930D5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 w:themeColor="text2"/>
              </w:rPr>
              <w:t>KAD sätts om det finns läkarordination inför åtgärd.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E31FB7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05373793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5AF738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270F3">
              <w:rPr>
                <w:rFonts w:ascii="Verdana" w:hAnsi="Verdana" w:cs="Arial"/>
                <w:noProof/>
                <w:color w:val="000000"/>
              </w:rPr>
              <w:t>Samordning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CB1B80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Kontrollera att ID-band är påsatt och kontrollera identiteten.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EAD698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560C977B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5BB847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270F3">
              <w:rPr>
                <w:rFonts w:ascii="Verdana" w:hAnsi="Verdana" w:cs="Arial"/>
                <w:noProof/>
                <w:color w:val="000000"/>
              </w:rPr>
              <w:t>Läkemedels-hantering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B94647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 w:themeColor="text2"/>
              </w:rPr>
            </w:pPr>
            <w:r w:rsidRPr="003270F3">
              <w:rPr>
                <w:rFonts w:ascii="Verdana" w:hAnsi="Verdana" w:cs="Arial"/>
                <w:color w:val="000000"/>
              </w:rPr>
              <w:t xml:space="preserve">Ge ordinarie medicin i samband med frukost (ge ej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diuretika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>, vilket ges efter undersökningen) och därefter fastar patienten 1 timme före operationen.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C9B408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240C2567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1C3E33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8AEF50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Vid tablettbehandlad diabetes ge ordinarie dos tablett (förutsatt att preparatet inte är kontraindicerat) och servera mat före fasta påbörjas.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70BA029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1201F587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03B876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C84AC2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 xml:space="preserve">Vid insulinbehandlad diabetes ge ordinarie dos insulin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sc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>. och servera mat före fasta påbörjas.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E89752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770E7793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34F7D5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14A4A2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 w:themeColor="text2"/>
              </w:rPr>
            </w:pPr>
            <w:r w:rsidRPr="003270F3">
              <w:rPr>
                <w:rFonts w:ascii="Verdana" w:hAnsi="Verdana" w:cs="Arial"/>
                <w:color w:val="000000"/>
              </w:rPr>
              <w:t>Premedicinering ges enligt ordination i läkemedelsmodulen, minst 30 minuter innan undersökningen.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FCB73E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F27E43" w:rsidRPr="000C33D1" w14:paraId="362A9114" w14:textId="77777777" w:rsidTr="00BE584E">
        <w:trPr>
          <w:trHeight w:val="280"/>
          <w:tblCellSpacing w:w="15" w:type="dxa"/>
        </w:trPr>
        <w:tc>
          <w:tcPr>
            <w:tcW w:w="1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0E2922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4CB207" w14:textId="77777777" w:rsidR="00F27E43" w:rsidRPr="003270F3" w:rsidRDefault="00F27E43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Kontrollera att patienten inte fått Fragmin/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Klexane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inom 10 timmar före operationen.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56849E" w14:textId="77777777" w:rsidR="00F27E43" w:rsidRPr="000C33D1" w:rsidRDefault="00F27E43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</w:tbl>
    <w:p w14:paraId="09FFC63F" w14:textId="77777777" w:rsidR="000943C5" w:rsidRDefault="000943C5" w:rsidP="65A2FB89">
      <w:pPr>
        <w:spacing w:after="0" w:line="240" w:lineRule="auto"/>
        <w:ind w:left="0" w:right="0"/>
      </w:pPr>
    </w:p>
    <w:p w14:paraId="249B0A2A" w14:textId="77777777" w:rsidR="000943C5" w:rsidRDefault="000943C5" w:rsidP="65A2FB89">
      <w:pPr>
        <w:spacing w:after="0" w:line="240" w:lineRule="auto"/>
        <w:ind w:left="0" w:right="0"/>
      </w:pPr>
    </w:p>
    <w:p w14:paraId="72216171" w14:textId="705193FB" w:rsidR="000943C5" w:rsidRPr="00F27E43" w:rsidRDefault="00F27E43" w:rsidP="65A2FB89">
      <w:pPr>
        <w:spacing w:after="0" w:line="240" w:lineRule="auto"/>
        <w:ind w:left="0" w:right="0"/>
        <w:rPr>
          <w:rFonts w:ascii="Verdana" w:hAnsi="Verdana"/>
        </w:rPr>
      </w:pPr>
      <w:r w:rsidRPr="00F27E43">
        <w:rPr>
          <w:rFonts w:ascii="Verdana" w:hAnsi="Verdana"/>
        </w:rPr>
        <w:t>Efter operation</w:t>
      </w:r>
    </w:p>
    <w:p w14:paraId="04A49DFD" w14:textId="77777777" w:rsidR="000943C5" w:rsidRDefault="000943C5" w:rsidP="65A2FB89">
      <w:pPr>
        <w:spacing w:after="0" w:line="240" w:lineRule="auto"/>
        <w:ind w:left="0" w:right="0"/>
      </w:pPr>
    </w:p>
    <w:tbl>
      <w:tblPr>
        <w:tblW w:w="86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39"/>
        <w:gridCol w:w="5960"/>
        <w:gridCol w:w="1041"/>
      </w:tblGrid>
      <w:tr w:rsidR="00AE6441" w:rsidRPr="000C33D1" w14:paraId="663E4B28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1DBD5C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Obs/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övervak</w:t>
            </w:r>
            <w:proofErr w:type="spellEnd"/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F6327D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 xml:space="preserve">Planläge första timmen och sängläge totalt 4 timmar om inget annat ordinerats av operatören. </w:t>
            </w:r>
          </w:p>
          <w:p w14:paraId="16FBA481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 xml:space="preserve">Huvudet kan höjas 30–45 grader efter 2 timmar. Eventuellt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lågläge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för foten med fortsatt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ischemi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>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E29A17" w14:textId="77777777" w:rsidR="00AE6441" w:rsidRPr="000C33D1" w:rsidRDefault="00AE6441" w:rsidP="00BE584E">
            <w:pPr>
              <w:spacing w:after="0" w:line="240" w:lineRule="auto"/>
              <w:ind w:left="0" w:right="-6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044EA026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D61F76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81DB37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Kontrollera insticksställe var 30 minut under sängläge, därefter varje timme till 2 timmar efter mobilisering, sedan en gång per pass. Dokumentera i "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rtg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kärlangiografi" eftervård.</w:t>
            </w:r>
          </w:p>
          <w:p w14:paraId="4BC3B5CE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  <w:p w14:paraId="2E227E2C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Vid blödning från insticksstället komprimera och tillkalla kärlkirurg.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4F2BC2" w14:textId="77777777" w:rsidR="00AE6441" w:rsidRPr="000C33D1" w:rsidRDefault="00AE6441" w:rsidP="00BE584E">
            <w:pPr>
              <w:spacing w:after="0" w:line="240" w:lineRule="auto"/>
              <w:ind w:left="0" w:right="-6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028CDD13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629038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B4399F1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 xml:space="preserve">Kontrollera perifer cirkulations status, det vill säga puls på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arteria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dorsalis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pedis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och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arteria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tibialis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posterior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. Använda doppler om pulsar inte palpabla. </w:t>
            </w:r>
          </w:p>
          <w:p w14:paraId="6B75BE71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Var 30:e minut första 2 timmar, därefter strax innan mobilisering och 2 timmar efter mobilisering, sedan en gång per pass.</w:t>
            </w:r>
          </w:p>
          <w:p w14:paraId="1F17D3B0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Dokumenteras i "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rtg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kärlangiografi" eftervård.</w:t>
            </w:r>
          </w:p>
          <w:p w14:paraId="7020CA4C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Vid försämrad cirkulation i extremiteterna (jämfört med före undersökningen) tillkalla kärlkirurg.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4FDAAC3" w14:textId="77777777" w:rsidR="00AE6441" w:rsidRPr="000C33D1" w:rsidRDefault="00AE6441" w:rsidP="00BE584E">
            <w:pPr>
              <w:spacing w:after="0" w:line="240" w:lineRule="auto"/>
              <w:ind w:left="0" w:right="-6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0570A462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09DA65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0C5340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Sätt upp urinmätnings/vätskelista. Kontrollera regelbundet mängder.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E280B6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59D41B7D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5EE40C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5F6CC9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&gt;500 ml urin i blåsan – tappa patienten.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DD3F5A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456C0B94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2F624D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DB0048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 xml:space="preserve">Om patienten kissat mindre än 500 ml inom 6 timmar efter operationen kontrollera med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bladderscan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>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1A6C1F8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6B2B96A7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05075A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F7F8B0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Om total urinmängd (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urinmätning+bladderscan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mängd) &lt;500 ml inom 6 timmar kontakta kärlkirurg för ordination av vätska alternativt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diuretika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>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0C4E7B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05C6CF40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3F79EF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83583A4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VAS skattning dokumenteras på ”kärl omvårdnadsordination”.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807FECD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68AD4C5C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097662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0F66EC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Kontroll av huden med avseende på trycksår, 1gång/dag, dokumentera på ”kärl omvårdnadsordination”.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EC0CA1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2F1FA039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5762DA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Information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782195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Planläge i sängen första timmen och hur länge sängläge är ordinerat. (Se "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rtg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kärlangiografi" i Melior).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AD298C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6736C53F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5285AB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DEDE97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Mätning av urin och vätska/os.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E2F3C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7EEDA5A4" w14:textId="77777777" w:rsidTr="00BE584E">
        <w:trPr>
          <w:trHeight w:val="214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39E16C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89B66A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Uppmana patienten att dricka rikligt.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27D39A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15A3D722" w14:textId="77777777" w:rsidTr="00BE584E">
        <w:trPr>
          <w:trHeight w:val="263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F87797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270F3">
              <w:rPr>
                <w:rFonts w:ascii="Verdana" w:hAnsi="Verdana" w:cs="Arial"/>
                <w:noProof/>
                <w:color w:val="000000"/>
              </w:rPr>
              <w:t>Speciell</w:t>
            </w:r>
          </w:p>
          <w:p w14:paraId="4010D52A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3270F3">
              <w:rPr>
                <w:rFonts w:ascii="Verdana" w:hAnsi="Verdana" w:cs="Arial"/>
                <w:noProof/>
                <w:color w:val="000000"/>
              </w:rPr>
              <w:t>omvårdnad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CE8918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proofErr w:type="spellStart"/>
            <w:r w:rsidRPr="003270F3">
              <w:rPr>
                <w:rFonts w:ascii="Verdana" w:hAnsi="Verdana" w:cs="Arial"/>
                <w:color w:val="000000"/>
              </w:rPr>
              <w:t>Krea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och Hb tas dagen efter operationen.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6E3994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4279C725" w14:textId="77777777" w:rsidTr="00BE584E">
        <w:trPr>
          <w:trHeight w:val="263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80EA46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A85EBC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Vid diabeteskontroll av P-glukos.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47544C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0A3072A2" w14:textId="77777777" w:rsidTr="00BE584E">
        <w:trPr>
          <w:trHeight w:val="263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D9A09F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BF3C6DC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Ta ABI dagen efter och dokumentera i mätvärden Melior.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20AA42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61688E41" w14:textId="77777777" w:rsidTr="00BE584E">
        <w:trPr>
          <w:trHeight w:val="263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AA5D5B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CC6837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>Om KAD sätts innan operationen, dras den efter mobilisering. Sjuksköterska beslutar om när avveckling kan ske.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C6DF12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0994DC5C" w14:textId="77777777" w:rsidTr="00BE584E">
        <w:trPr>
          <w:trHeight w:val="263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262FDB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0688AC" w14:textId="77777777" w:rsidR="00AE6441" w:rsidRPr="003270F3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3270F3">
              <w:rPr>
                <w:rFonts w:ascii="Verdana" w:hAnsi="Verdana" w:cs="Arial"/>
                <w:color w:val="000000"/>
              </w:rPr>
              <w:t xml:space="preserve">Avlägsna </w:t>
            </w:r>
            <w:proofErr w:type="spellStart"/>
            <w:r w:rsidRPr="003270F3">
              <w:rPr>
                <w:rFonts w:ascii="Verdana" w:hAnsi="Verdana" w:cs="Arial"/>
                <w:color w:val="000000"/>
              </w:rPr>
              <w:t>venflon</w:t>
            </w:r>
            <w:proofErr w:type="spellEnd"/>
            <w:r w:rsidRPr="003270F3">
              <w:rPr>
                <w:rFonts w:ascii="Verdana" w:hAnsi="Verdana" w:cs="Arial"/>
                <w:color w:val="000000"/>
              </w:rPr>
              <w:t xml:space="preserve"> innan hemgång.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B61D74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0A3CE806" w14:textId="77777777" w:rsidTr="00BE584E">
        <w:trPr>
          <w:trHeight w:val="263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D67A95" w14:textId="77777777" w:rsidR="00AE6441" w:rsidRPr="008C5244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8C5244">
              <w:rPr>
                <w:rFonts w:ascii="Verdana" w:hAnsi="Verdana" w:cs="Arial"/>
                <w:noProof/>
                <w:color w:val="000000"/>
              </w:rPr>
              <w:t>Samordning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52972B4" w14:textId="77777777" w:rsidR="00AE6441" w:rsidRPr="008C5244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8C5244">
              <w:rPr>
                <w:rFonts w:ascii="Verdana" w:hAnsi="Verdana" w:cs="Arial"/>
                <w:color w:val="000000"/>
              </w:rPr>
              <w:t>Vid behov av behandlingsskor/sandaler/avlastning, kontakta fotterapeut som skriver remiss till OTA.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2255A8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AE6441" w:rsidRPr="000C33D1" w14:paraId="5DFA037E" w14:textId="77777777" w:rsidTr="00BE584E">
        <w:trPr>
          <w:trHeight w:val="263"/>
          <w:tblCellSpacing w:w="15" w:type="dxa"/>
        </w:trPr>
        <w:tc>
          <w:tcPr>
            <w:tcW w:w="13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9DE76C" w14:textId="77777777" w:rsidR="00AE6441" w:rsidRPr="008C5244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noProof/>
                <w:color w:val="000000"/>
              </w:rPr>
            </w:pPr>
            <w:r w:rsidRPr="008C5244">
              <w:rPr>
                <w:rFonts w:ascii="Verdana" w:hAnsi="Verdana" w:cs="Arial"/>
                <w:color w:val="000000"/>
              </w:rPr>
              <w:t>Läkemedels-</w:t>
            </w:r>
            <w:r w:rsidRPr="008C5244">
              <w:rPr>
                <w:rFonts w:ascii="Verdana" w:hAnsi="Verdana" w:cs="Arial"/>
                <w:color w:val="000000"/>
              </w:rPr>
              <w:br/>
              <w:t>Hantering</w:t>
            </w:r>
          </w:p>
        </w:tc>
        <w:tc>
          <w:tcPr>
            <w:tcW w:w="6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C411C0" w14:textId="77777777" w:rsidR="00AE6441" w:rsidRPr="008C5244" w:rsidRDefault="00AE6441" w:rsidP="00BE584E">
            <w:pPr>
              <w:spacing w:after="0" w:line="240" w:lineRule="auto"/>
              <w:ind w:left="0" w:right="0"/>
              <w:rPr>
                <w:rFonts w:ascii="Verdana" w:hAnsi="Verdana" w:cs="Arial"/>
                <w:color w:val="000000"/>
              </w:rPr>
            </w:pPr>
            <w:r w:rsidRPr="008C5244">
              <w:rPr>
                <w:rFonts w:ascii="Verdana" w:hAnsi="Verdana" w:cs="Arial"/>
                <w:color w:val="000000"/>
              </w:rPr>
              <w:t xml:space="preserve">Om patienten medicinerar med </w:t>
            </w:r>
            <w:proofErr w:type="spellStart"/>
            <w:r w:rsidRPr="008C5244">
              <w:rPr>
                <w:rFonts w:ascii="Verdana" w:hAnsi="Verdana" w:cs="Arial"/>
                <w:color w:val="000000"/>
              </w:rPr>
              <w:t>Metformin</w:t>
            </w:r>
            <w:proofErr w:type="spellEnd"/>
            <w:r w:rsidRPr="008C5244">
              <w:rPr>
                <w:rFonts w:ascii="Verdana" w:hAnsi="Verdana" w:cs="Arial"/>
                <w:color w:val="000000"/>
              </w:rPr>
              <w:t xml:space="preserve"> (</w:t>
            </w:r>
            <w:proofErr w:type="spellStart"/>
            <w:r w:rsidRPr="008C5244">
              <w:rPr>
                <w:rFonts w:ascii="Verdana" w:hAnsi="Verdana" w:cs="Arial"/>
                <w:color w:val="000000"/>
              </w:rPr>
              <w:t>Metformin</w:t>
            </w:r>
            <w:proofErr w:type="spellEnd"/>
            <w:r w:rsidRPr="008C5244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8C5244">
              <w:rPr>
                <w:rFonts w:ascii="Verdana" w:hAnsi="Verdana" w:cs="Arial"/>
                <w:color w:val="000000"/>
              </w:rPr>
              <w:t>Glucophage</w:t>
            </w:r>
            <w:proofErr w:type="spellEnd"/>
            <w:r w:rsidRPr="008C5244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8C5244">
              <w:rPr>
                <w:rFonts w:ascii="Verdana" w:hAnsi="Verdana" w:cs="Arial"/>
                <w:color w:val="000000"/>
              </w:rPr>
              <w:t>Avandamet</w:t>
            </w:r>
            <w:proofErr w:type="spellEnd"/>
            <w:r w:rsidRPr="008C5244">
              <w:rPr>
                <w:rFonts w:ascii="Verdana" w:hAnsi="Verdana" w:cs="Arial"/>
                <w:color w:val="000000"/>
              </w:rPr>
              <w:t xml:space="preserve">, </w:t>
            </w:r>
            <w:proofErr w:type="spellStart"/>
            <w:r w:rsidRPr="008C5244">
              <w:rPr>
                <w:rFonts w:ascii="Verdana" w:hAnsi="Verdana" w:cs="Arial"/>
                <w:color w:val="000000"/>
              </w:rPr>
              <w:t>Competact</w:t>
            </w:r>
            <w:proofErr w:type="spellEnd"/>
            <w:r w:rsidRPr="008C5244">
              <w:rPr>
                <w:rFonts w:ascii="Verdana" w:hAnsi="Verdana" w:cs="Arial"/>
                <w:color w:val="000000"/>
              </w:rPr>
              <w:t xml:space="preserve"> eller </w:t>
            </w:r>
            <w:proofErr w:type="spellStart"/>
            <w:r w:rsidRPr="008C5244">
              <w:rPr>
                <w:rFonts w:ascii="Verdana" w:hAnsi="Verdana" w:cs="Arial"/>
                <w:color w:val="000000"/>
              </w:rPr>
              <w:t>Eucreas</w:t>
            </w:r>
            <w:proofErr w:type="spellEnd"/>
            <w:r w:rsidRPr="008C5244">
              <w:rPr>
                <w:rFonts w:ascii="Verdana" w:hAnsi="Verdana" w:cs="Arial"/>
                <w:color w:val="000000"/>
              </w:rPr>
              <w:t>), återsätts denna tidigast 48 timmar efter operationen och först sedan P-</w:t>
            </w:r>
            <w:proofErr w:type="spellStart"/>
            <w:r w:rsidRPr="008C5244">
              <w:rPr>
                <w:rFonts w:ascii="Verdana" w:hAnsi="Verdana" w:cs="Arial"/>
                <w:color w:val="000000"/>
              </w:rPr>
              <w:t>krea</w:t>
            </w:r>
            <w:proofErr w:type="spellEnd"/>
            <w:r w:rsidRPr="008C5244">
              <w:rPr>
                <w:rFonts w:ascii="Verdana" w:hAnsi="Verdana" w:cs="Arial"/>
                <w:color w:val="000000"/>
              </w:rPr>
              <w:t xml:space="preserve"> kontrollerats. Se rutin ”</w:t>
            </w:r>
            <w:proofErr w:type="spellStart"/>
            <w:r w:rsidRPr="008C5244">
              <w:rPr>
                <w:rFonts w:ascii="Verdana" w:hAnsi="Verdana" w:cs="Arial"/>
                <w:color w:val="000000"/>
              </w:rPr>
              <w:t>Metforminbehandling</w:t>
            </w:r>
            <w:proofErr w:type="spellEnd"/>
            <w:r w:rsidRPr="008C5244">
              <w:rPr>
                <w:rFonts w:ascii="Verdana" w:hAnsi="Verdana" w:cs="Arial"/>
                <w:color w:val="000000"/>
              </w:rPr>
              <w:t xml:space="preserve"> och </w:t>
            </w:r>
            <w:proofErr w:type="spellStart"/>
            <w:r w:rsidRPr="008C5244">
              <w:rPr>
                <w:rFonts w:ascii="Verdana" w:hAnsi="Verdana" w:cs="Arial"/>
                <w:color w:val="000000"/>
              </w:rPr>
              <w:t>jodkontrastmedel</w:t>
            </w:r>
            <w:proofErr w:type="spellEnd"/>
            <w:r w:rsidRPr="008C5244">
              <w:rPr>
                <w:rFonts w:ascii="Verdana" w:hAnsi="Verdana" w:cs="Arial"/>
                <w:color w:val="000000"/>
              </w:rPr>
              <w:t xml:space="preserve"> remittentinformation – BFM Radiologi”.</w:t>
            </w:r>
          </w:p>
        </w:tc>
        <w:tc>
          <w:tcPr>
            <w:tcW w:w="1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E99B5D" w14:textId="77777777" w:rsidR="00AE6441" w:rsidRPr="000C33D1" w:rsidRDefault="00AE6441" w:rsidP="00BE584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20"/>
                <w:szCs w:val="20"/>
              </w:rPr>
            </w:pPr>
          </w:p>
        </w:tc>
      </w:tr>
    </w:tbl>
    <w:p w14:paraId="4DE12D90" w14:textId="77777777" w:rsidR="000943C5" w:rsidRDefault="000943C5" w:rsidP="65A2FB89">
      <w:pPr>
        <w:spacing w:after="0" w:line="240" w:lineRule="auto"/>
        <w:ind w:left="0" w:right="0"/>
      </w:pPr>
    </w:p>
    <w:p w14:paraId="0921DE07" w14:textId="77777777" w:rsidR="000943C5" w:rsidRDefault="000943C5" w:rsidP="65A2FB89">
      <w:pPr>
        <w:spacing w:after="0" w:line="240" w:lineRule="auto"/>
        <w:ind w:left="0" w:right="0"/>
      </w:pPr>
    </w:p>
    <w:p w14:paraId="45D358F7" w14:textId="4FB702CA" w:rsidR="000943C5" w:rsidRPr="00E34239" w:rsidRDefault="00DD3F2C" w:rsidP="00E34239">
      <w:pPr>
        <w:pStyle w:val="Rubrik2"/>
        <w:ind w:left="0"/>
      </w:pPr>
      <w:r w:rsidRPr="00E34239">
        <w:t>Relaterad information</w:t>
      </w:r>
      <w:r w:rsidR="00E34239" w:rsidRPr="00E34239">
        <w:t xml:space="preserve"> </w:t>
      </w:r>
    </w:p>
    <w:p w14:paraId="0700D255" w14:textId="77777777" w:rsidR="000A52BA" w:rsidRPr="000C33D1" w:rsidRDefault="000A52BA" w:rsidP="000A52BA">
      <w:pPr>
        <w:spacing w:after="0" w:line="240" w:lineRule="auto"/>
        <w:ind w:left="0" w:right="0"/>
      </w:pPr>
    </w:p>
    <w:p w14:paraId="4591BEED" w14:textId="77777777" w:rsidR="000A52BA" w:rsidRPr="00D2488A" w:rsidRDefault="000A52BA" w:rsidP="000A52BA">
      <w:pPr>
        <w:spacing w:after="0" w:line="240" w:lineRule="auto"/>
        <w:ind w:left="0" w:right="0"/>
        <w:rPr>
          <w:rStyle w:val="Hyperlnk"/>
          <w:rFonts w:ascii="Verdana" w:hAnsi="Verdana" w:cs="Arial"/>
        </w:rPr>
      </w:pPr>
      <w:r>
        <w:rPr>
          <w:rFonts w:ascii="Verdana" w:hAnsi="Verdana" w:cs="Arial"/>
          <w:color w:val="0563C1"/>
          <w:u w:val="single"/>
        </w:rPr>
        <w:fldChar w:fldCharType="begin"/>
      </w:r>
      <w:r>
        <w:rPr>
          <w:rFonts w:ascii="Verdana" w:hAnsi="Verdana" w:cs="Arial"/>
          <w:color w:val="0563C1"/>
          <w:u w:val="single"/>
        </w:rPr>
        <w:instrText>HYPERLINK "https://mellanarkiv-offentlig.vgregion.se/alfresco/s/archive/stream/public/v1/source/available/sofia/skas9700-757502554-11/surrogate/Premedicinering%20-%20profylaktisk%20%c3%a5tg%c3%a4rd%20vid%20kontrastmedelsreaktion.pdf"</w:instrText>
      </w:r>
      <w:r>
        <w:rPr>
          <w:rFonts w:ascii="Verdana" w:hAnsi="Verdana" w:cs="Arial"/>
          <w:color w:val="0563C1"/>
          <w:u w:val="single"/>
        </w:rPr>
      </w:r>
      <w:r>
        <w:rPr>
          <w:rFonts w:ascii="Verdana" w:hAnsi="Verdana" w:cs="Arial"/>
          <w:color w:val="0563C1"/>
          <w:u w:val="single"/>
        </w:rPr>
        <w:fldChar w:fldCharType="separate"/>
      </w:r>
      <w:r w:rsidRPr="00D2488A">
        <w:rPr>
          <w:rStyle w:val="Hyperlnk"/>
          <w:rFonts w:ascii="Verdana" w:hAnsi="Verdana" w:cs="Arial"/>
        </w:rPr>
        <w:t>Premed</w:t>
      </w:r>
      <w:r w:rsidRPr="00D2488A">
        <w:rPr>
          <w:rStyle w:val="Hyperlnk"/>
          <w:rFonts w:ascii="Verdana" w:hAnsi="Verdana" w:cs="Arial"/>
        </w:rPr>
        <w:t>i</w:t>
      </w:r>
      <w:r w:rsidRPr="00D2488A">
        <w:rPr>
          <w:rStyle w:val="Hyperlnk"/>
          <w:rFonts w:ascii="Verdana" w:hAnsi="Verdana" w:cs="Arial"/>
        </w:rPr>
        <w:t>c</w:t>
      </w:r>
      <w:r w:rsidRPr="00D2488A">
        <w:rPr>
          <w:rStyle w:val="Hyperlnk"/>
          <w:rFonts w:ascii="Verdana" w:hAnsi="Verdana" w:cs="Arial"/>
        </w:rPr>
        <w:t>ine</w:t>
      </w:r>
      <w:r w:rsidRPr="00D2488A">
        <w:rPr>
          <w:rStyle w:val="Hyperlnk"/>
          <w:rFonts w:ascii="Verdana" w:hAnsi="Verdana" w:cs="Arial"/>
        </w:rPr>
        <w:t>r</w:t>
      </w:r>
      <w:r w:rsidRPr="00D2488A">
        <w:rPr>
          <w:rStyle w:val="Hyperlnk"/>
          <w:rFonts w:ascii="Verdana" w:hAnsi="Verdana" w:cs="Arial"/>
        </w:rPr>
        <w:t>ing – profylaktisk åtgärd vid kontrastmedelsreaktion</w:t>
      </w:r>
    </w:p>
    <w:p w14:paraId="03565ED8" w14:textId="77777777" w:rsidR="000A52BA" w:rsidRPr="00D2488A" w:rsidRDefault="000A52BA" w:rsidP="000A52BA">
      <w:pPr>
        <w:spacing w:after="0" w:line="240" w:lineRule="auto"/>
        <w:ind w:left="0" w:right="0"/>
        <w:rPr>
          <w:rStyle w:val="Hyperlnk"/>
          <w:rFonts w:ascii="Verdana" w:hAnsi="Verdana" w:cs="Arial"/>
        </w:rPr>
      </w:pPr>
      <w:r>
        <w:rPr>
          <w:rFonts w:ascii="Verdana" w:hAnsi="Verdana" w:cs="Arial"/>
          <w:color w:val="0563C1"/>
          <w:u w:val="single"/>
        </w:rPr>
        <w:fldChar w:fldCharType="end"/>
      </w:r>
      <w:r>
        <w:rPr>
          <w:rFonts w:ascii="Verdana" w:hAnsi="Verdana" w:cs="Arial"/>
          <w:color w:val="0563C1"/>
          <w:u w:val="single"/>
        </w:rPr>
        <w:fldChar w:fldCharType="begin"/>
      </w:r>
      <w:r>
        <w:rPr>
          <w:rFonts w:ascii="Verdana" w:hAnsi="Verdana" w:cs="Arial"/>
          <w:color w:val="0563C1"/>
          <w:u w:val="single"/>
        </w:rPr>
        <w:instrText>HYPERLINK "https://mellanarkiv-offentlig.vgregion.se/alfresco/s/archive/stream/public/v1/source/available/sofia/skas9700-757502554-206/surrogate/Metforminbehandling%20och%20jodkontrastmedel%20remittentinformation%20-%20BFM%20Radiologi.pdf"</w:instrText>
      </w:r>
      <w:r>
        <w:rPr>
          <w:rFonts w:ascii="Verdana" w:hAnsi="Verdana" w:cs="Arial"/>
          <w:color w:val="0563C1"/>
          <w:u w:val="single"/>
        </w:rPr>
      </w:r>
      <w:r>
        <w:rPr>
          <w:rFonts w:ascii="Verdana" w:hAnsi="Verdana" w:cs="Arial"/>
          <w:color w:val="0563C1"/>
          <w:u w:val="single"/>
        </w:rPr>
        <w:fldChar w:fldCharType="separate"/>
      </w:r>
      <w:proofErr w:type="spellStart"/>
      <w:r w:rsidRPr="00D2488A">
        <w:rPr>
          <w:rStyle w:val="Hyperlnk"/>
          <w:rFonts w:ascii="Verdana" w:hAnsi="Verdana" w:cs="Arial"/>
        </w:rPr>
        <w:t>Metf</w:t>
      </w:r>
      <w:r w:rsidRPr="00D2488A">
        <w:rPr>
          <w:rStyle w:val="Hyperlnk"/>
          <w:rFonts w:ascii="Verdana" w:hAnsi="Verdana" w:cs="Arial"/>
        </w:rPr>
        <w:t>o</w:t>
      </w:r>
      <w:r w:rsidRPr="00D2488A">
        <w:rPr>
          <w:rStyle w:val="Hyperlnk"/>
          <w:rFonts w:ascii="Verdana" w:hAnsi="Verdana" w:cs="Arial"/>
        </w:rPr>
        <w:t>rminbehandling</w:t>
      </w:r>
      <w:proofErr w:type="spellEnd"/>
      <w:r w:rsidRPr="00D2488A">
        <w:rPr>
          <w:rStyle w:val="Hyperlnk"/>
          <w:rFonts w:ascii="Verdana" w:hAnsi="Verdana" w:cs="Arial"/>
        </w:rPr>
        <w:t xml:space="preserve"> och </w:t>
      </w:r>
      <w:proofErr w:type="spellStart"/>
      <w:r w:rsidRPr="00D2488A">
        <w:rPr>
          <w:rStyle w:val="Hyperlnk"/>
          <w:rFonts w:ascii="Verdana" w:hAnsi="Verdana" w:cs="Arial"/>
        </w:rPr>
        <w:t>jodkontrastmedel</w:t>
      </w:r>
      <w:proofErr w:type="spellEnd"/>
      <w:r w:rsidRPr="00D2488A">
        <w:rPr>
          <w:rStyle w:val="Hyperlnk"/>
          <w:rFonts w:ascii="Verdana" w:hAnsi="Verdana" w:cs="Arial"/>
        </w:rPr>
        <w:t xml:space="preserve"> remittentinformation – BFM Radiologi</w:t>
      </w:r>
    </w:p>
    <w:p w14:paraId="66D6499F" w14:textId="238148A8" w:rsidR="000943C5" w:rsidRDefault="000A52BA" w:rsidP="000A52BA">
      <w:pPr>
        <w:spacing w:after="0" w:line="240" w:lineRule="auto"/>
        <w:ind w:left="0" w:right="0"/>
      </w:pPr>
      <w:r>
        <w:rPr>
          <w:rFonts w:ascii="Verdana" w:hAnsi="Verdana" w:cs="Arial"/>
          <w:color w:val="0563C1"/>
          <w:u w:val="single"/>
        </w:rPr>
        <w:fldChar w:fldCharType="end"/>
      </w:r>
    </w:p>
    <w:p w14:paraId="55C9E744" w14:textId="77777777" w:rsidR="000943C5" w:rsidRDefault="000943C5" w:rsidP="65A2FB89">
      <w:pPr>
        <w:spacing w:after="0" w:line="240" w:lineRule="auto"/>
        <w:ind w:left="0" w:right="0"/>
      </w:pPr>
    </w:p>
    <w:p w14:paraId="33624720" w14:textId="77777777" w:rsidR="001A48B5" w:rsidRPr="00857FB6" w:rsidRDefault="001A48B5" w:rsidP="001A48B5">
      <w:pPr>
        <w:keepNext/>
        <w:spacing w:after="0" w:line="240" w:lineRule="auto"/>
        <w:ind w:left="0" w:right="0"/>
        <w:outlineLvl w:val="0"/>
        <w:rPr>
          <w:rFonts w:ascii="Verdana" w:hAnsi="Verdana" w:cs="Arial"/>
          <w:b/>
          <w:bCs/>
          <w:sz w:val="36"/>
          <w:szCs w:val="36"/>
        </w:rPr>
      </w:pPr>
      <w:r w:rsidRPr="00857FB6">
        <w:rPr>
          <w:rStyle w:val="Rubrik2Char"/>
          <w:rFonts w:ascii="Verdana" w:hAnsi="Verdana"/>
          <w:sz w:val="36"/>
          <w:szCs w:val="36"/>
        </w:rPr>
        <w:t>Arbetsgrupp</w:t>
      </w:r>
    </w:p>
    <w:p w14:paraId="5C4F5EB4" w14:textId="77777777" w:rsidR="001A48B5" w:rsidRPr="000C33D1" w:rsidRDefault="001A48B5" w:rsidP="001A48B5">
      <w:pPr>
        <w:keepNext/>
        <w:spacing w:after="0" w:line="240" w:lineRule="auto"/>
        <w:ind w:left="0" w:right="0"/>
        <w:outlineLvl w:val="0"/>
      </w:pPr>
    </w:p>
    <w:p w14:paraId="6BF1158D" w14:textId="77777777" w:rsidR="001A48B5" w:rsidRPr="00857FB6" w:rsidRDefault="001A48B5" w:rsidP="001A48B5">
      <w:pPr>
        <w:keepNext/>
        <w:spacing w:after="0" w:line="240" w:lineRule="auto"/>
        <w:ind w:left="0" w:right="0"/>
        <w:outlineLvl w:val="0"/>
        <w:rPr>
          <w:rFonts w:ascii="Verdana" w:hAnsi="Verdana" w:cs="Arial"/>
          <w:b/>
          <w:bCs/>
        </w:rPr>
      </w:pPr>
      <w:r w:rsidRPr="00857FB6">
        <w:rPr>
          <w:rFonts w:ascii="Verdana" w:hAnsi="Verdana"/>
        </w:rPr>
        <w:t>Satoko Fujita, Överläkare, Kärlkirurgi.</w:t>
      </w:r>
      <w:bookmarkEnd w:id="0"/>
    </w:p>
    <w:sectPr w:rsidR="001A48B5" w:rsidRPr="00857FB6" w:rsidSect="00953E6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A35594" w14:textId="77777777" w:rsidR="008A6DD5" w:rsidRDefault="008A6DD5">
      <w:r>
        <w:separator/>
      </w:r>
    </w:p>
  </w:endnote>
  <w:endnote w:type="continuationSeparator" w:id="0">
    <w:p w14:paraId="2110C401" w14:textId="77777777" w:rsidR="008A6DD5" w:rsidRDefault="008A6DD5">
      <w:r>
        <w:continuationSeparator/>
      </w:r>
    </w:p>
  </w:endnote>
  <w:endnote w:type="continuationNotice" w:id="1">
    <w:p w14:paraId="6AB219DA" w14:textId="77777777" w:rsidR="008A6DD5" w:rsidRDefault="008A6DD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2A811C" w14:textId="77777777" w:rsidR="008A6DD5" w:rsidRDefault="008A6DD5"/>
  </w:footnote>
  <w:footnote w:type="continuationSeparator" w:id="0">
    <w:p w14:paraId="511BFB59" w14:textId="77777777" w:rsidR="008A6DD5" w:rsidRDefault="008A6DD5">
      <w:r>
        <w:continuationSeparator/>
      </w:r>
    </w:p>
  </w:footnote>
  <w:footnote w:type="continuationNotice" w:id="1">
    <w:p w14:paraId="766D8514" w14:textId="77777777" w:rsidR="008A6DD5" w:rsidRDefault="008A6DD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FAC9629"/>
    <w:multiLevelType w:val="hybridMultilevel"/>
    <w:tmpl w:val="A6604274"/>
    <w:lvl w:ilvl="0" w:tplc="C72A444C">
      <w:start w:val="1"/>
      <w:numFmt w:val="bullet"/>
      <w:lvlText w:val="-"/>
      <w:lvlJc w:val="left"/>
      <w:pPr>
        <w:ind w:left="1352" w:hanging="360"/>
      </w:pPr>
      <w:rPr>
        <w:rFonts w:ascii="Symbol" w:hAnsi="Symbol" w:hint="default"/>
      </w:rPr>
    </w:lvl>
    <w:lvl w:ilvl="1" w:tplc="6C3485A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AF8896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9E28F5E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18A6D95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DB16547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D94CC0C6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47640B6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DCD8DCF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E95264"/>
    <w:multiLevelType w:val="hybridMultilevel"/>
    <w:tmpl w:val="B7A24E28"/>
    <w:lvl w:ilvl="0" w:tplc="6554CC2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4714604">
    <w:abstractNumId w:val="15"/>
  </w:num>
  <w:num w:numId="2" w16cid:durableId="1785079746">
    <w:abstractNumId w:val="19"/>
  </w:num>
  <w:num w:numId="3" w16cid:durableId="1316059860">
    <w:abstractNumId w:val="14"/>
  </w:num>
  <w:num w:numId="4" w16cid:durableId="1706562906">
    <w:abstractNumId w:val="0"/>
  </w:num>
  <w:num w:numId="5" w16cid:durableId="1057049594">
    <w:abstractNumId w:val="6"/>
  </w:num>
  <w:num w:numId="6" w16cid:durableId="1457287022">
    <w:abstractNumId w:val="16"/>
  </w:num>
  <w:num w:numId="7" w16cid:durableId="683214965">
    <w:abstractNumId w:val="2"/>
  </w:num>
  <w:num w:numId="8" w16cid:durableId="40633740">
    <w:abstractNumId w:val="11"/>
  </w:num>
  <w:num w:numId="9" w16cid:durableId="2048988395">
    <w:abstractNumId w:val="8"/>
  </w:num>
  <w:num w:numId="10" w16cid:durableId="312099022">
    <w:abstractNumId w:val="1"/>
  </w:num>
  <w:num w:numId="11" w16cid:durableId="1188519491">
    <w:abstractNumId w:val="1"/>
  </w:num>
  <w:num w:numId="12" w16cid:durableId="750197881">
    <w:abstractNumId w:val="3"/>
  </w:num>
  <w:num w:numId="13" w16cid:durableId="760762483">
    <w:abstractNumId w:val="4"/>
  </w:num>
  <w:num w:numId="14" w16cid:durableId="1969241919">
    <w:abstractNumId w:val="13"/>
  </w:num>
  <w:num w:numId="15" w16cid:durableId="1832789029">
    <w:abstractNumId w:val="9"/>
  </w:num>
  <w:num w:numId="16" w16cid:durableId="2043629284">
    <w:abstractNumId w:val="7"/>
  </w:num>
  <w:num w:numId="17" w16cid:durableId="62682000">
    <w:abstractNumId w:val="12"/>
  </w:num>
  <w:num w:numId="18" w16cid:durableId="744302962">
    <w:abstractNumId w:val="5"/>
  </w:num>
  <w:num w:numId="19" w16cid:durableId="1840853534">
    <w:abstractNumId w:val="10"/>
  </w:num>
  <w:num w:numId="20" w16cid:durableId="1956674483">
    <w:abstractNumId w:val="17"/>
  </w:num>
  <w:num w:numId="21" w16cid:durableId="16594960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3C5"/>
    <w:rsid w:val="00095368"/>
    <w:rsid w:val="000954C4"/>
    <w:rsid w:val="000A4C35"/>
    <w:rsid w:val="000A52BA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15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8B5"/>
    <w:rsid w:val="001A4E7C"/>
    <w:rsid w:val="001B762C"/>
    <w:rsid w:val="001C4D0A"/>
    <w:rsid w:val="001C5FEF"/>
    <w:rsid w:val="001F4807"/>
    <w:rsid w:val="0021137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E6A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14A"/>
    <w:rsid w:val="003203D7"/>
    <w:rsid w:val="00320F86"/>
    <w:rsid w:val="00324171"/>
    <w:rsid w:val="003264EB"/>
    <w:rsid w:val="00326C24"/>
    <w:rsid w:val="003270F3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F24"/>
    <w:rsid w:val="003D099E"/>
    <w:rsid w:val="003D21A2"/>
    <w:rsid w:val="003D29D2"/>
    <w:rsid w:val="003E0705"/>
    <w:rsid w:val="003E2FF7"/>
    <w:rsid w:val="003E6335"/>
    <w:rsid w:val="003F1013"/>
    <w:rsid w:val="003F1ACF"/>
    <w:rsid w:val="004048B2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742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998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7B8C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1E55"/>
    <w:rsid w:val="007A5C6F"/>
    <w:rsid w:val="007D4241"/>
    <w:rsid w:val="007D4317"/>
    <w:rsid w:val="007D4EA3"/>
    <w:rsid w:val="007F1209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DD5"/>
    <w:rsid w:val="008A74C0"/>
    <w:rsid w:val="008B1694"/>
    <w:rsid w:val="008C4B27"/>
    <w:rsid w:val="008C5244"/>
    <w:rsid w:val="008C7F2A"/>
    <w:rsid w:val="008D326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E68"/>
    <w:rsid w:val="00971D93"/>
    <w:rsid w:val="00985C0A"/>
    <w:rsid w:val="009976B8"/>
    <w:rsid w:val="009B0F6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631"/>
    <w:rsid w:val="00AA0B3A"/>
    <w:rsid w:val="00AA6EB4"/>
    <w:rsid w:val="00AA767D"/>
    <w:rsid w:val="00AB0CC9"/>
    <w:rsid w:val="00AC2AE2"/>
    <w:rsid w:val="00AC3FF6"/>
    <w:rsid w:val="00AD6D13"/>
    <w:rsid w:val="00AD73EC"/>
    <w:rsid w:val="00AE5472"/>
    <w:rsid w:val="00AE5BC7"/>
    <w:rsid w:val="00AE644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FF2"/>
    <w:rsid w:val="00BB5637"/>
    <w:rsid w:val="00BB69DB"/>
    <w:rsid w:val="00BC322E"/>
    <w:rsid w:val="00BC44CD"/>
    <w:rsid w:val="00BC48A6"/>
    <w:rsid w:val="00BE7978"/>
    <w:rsid w:val="00BF5E4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0EB1"/>
    <w:rsid w:val="00D85218"/>
    <w:rsid w:val="00D915B1"/>
    <w:rsid w:val="00DA299D"/>
    <w:rsid w:val="00DA65C4"/>
    <w:rsid w:val="00DD2BE0"/>
    <w:rsid w:val="00DD3F2C"/>
    <w:rsid w:val="00DE4447"/>
    <w:rsid w:val="00DE5DA2"/>
    <w:rsid w:val="00DF0033"/>
    <w:rsid w:val="00E026BF"/>
    <w:rsid w:val="00E07B1B"/>
    <w:rsid w:val="00E11853"/>
    <w:rsid w:val="00E34239"/>
    <w:rsid w:val="00E52A86"/>
    <w:rsid w:val="00E54B47"/>
    <w:rsid w:val="00E553BF"/>
    <w:rsid w:val="00E55D93"/>
    <w:rsid w:val="00E61294"/>
    <w:rsid w:val="00E6585D"/>
    <w:rsid w:val="00E7237C"/>
    <w:rsid w:val="00E77C46"/>
    <w:rsid w:val="00E86CE8"/>
    <w:rsid w:val="00E90E82"/>
    <w:rsid w:val="00EA00CB"/>
    <w:rsid w:val="00EA1BAA"/>
    <w:rsid w:val="00EA3FCD"/>
    <w:rsid w:val="00EA42A0"/>
    <w:rsid w:val="00EA76D8"/>
    <w:rsid w:val="00EB3373"/>
    <w:rsid w:val="00EB6714"/>
    <w:rsid w:val="00EC0A68"/>
    <w:rsid w:val="00EC5006"/>
    <w:rsid w:val="00EC6175"/>
    <w:rsid w:val="00ED49C3"/>
    <w:rsid w:val="00ED6CE8"/>
    <w:rsid w:val="00ED7AA6"/>
    <w:rsid w:val="00EE2A56"/>
    <w:rsid w:val="00EE3818"/>
    <w:rsid w:val="00F1466A"/>
    <w:rsid w:val="00F22264"/>
    <w:rsid w:val="00F2564D"/>
    <w:rsid w:val="00F27E43"/>
    <w:rsid w:val="00F35B05"/>
    <w:rsid w:val="00F413D9"/>
    <w:rsid w:val="00F5135F"/>
    <w:rsid w:val="00F51F78"/>
    <w:rsid w:val="00F86F47"/>
    <w:rsid w:val="00F90B64"/>
    <w:rsid w:val="00FB0455"/>
    <w:rsid w:val="00FB2F0F"/>
    <w:rsid w:val="00FB5086"/>
    <w:rsid w:val="00FB5411"/>
    <w:rsid w:val="00FB564C"/>
    <w:rsid w:val="00FB6392"/>
    <w:rsid w:val="00FD3C70"/>
    <w:rsid w:val="00FD6820"/>
    <w:rsid w:val="00FE12D8"/>
    <w:rsid w:val="00FF7C02"/>
    <w:rsid w:val="015BDD8D"/>
    <w:rsid w:val="024801E3"/>
    <w:rsid w:val="03A14EA8"/>
    <w:rsid w:val="03EA78DE"/>
    <w:rsid w:val="04650422"/>
    <w:rsid w:val="079883FF"/>
    <w:rsid w:val="0A8439E6"/>
    <w:rsid w:val="0B40783F"/>
    <w:rsid w:val="0F828E9B"/>
    <w:rsid w:val="0FD7C442"/>
    <w:rsid w:val="10C2014B"/>
    <w:rsid w:val="117B4F58"/>
    <w:rsid w:val="13BF5FF8"/>
    <w:rsid w:val="17F413C4"/>
    <w:rsid w:val="1805D2EA"/>
    <w:rsid w:val="18499B45"/>
    <w:rsid w:val="18629075"/>
    <w:rsid w:val="19A1A34B"/>
    <w:rsid w:val="1B809C59"/>
    <w:rsid w:val="21AFDDC6"/>
    <w:rsid w:val="2291B839"/>
    <w:rsid w:val="24429ECD"/>
    <w:rsid w:val="26C35438"/>
    <w:rsid w:val="2825D50A"/>
    <w:rsid w:val="28DB4F3C"/>
    <w:rsid w:val="2C57CBF2"/>
    <w:rsid w:val="2CC2EAF2"/>
    <w:rsid w:val="2E5EBB53"/>
    <w:rsid w:val="3058111A"/>
    <w:rsid w:val="32E13BEB"/>
    <w:rsid w:val="32F7774F"/>
    <w:rsid w:val="34EB6FDD"/>
    <w:rsid w:val="37811C03"/>
    <w:rsid w:val="37E167C0"/>
    <w:rsid w:val="38B5AE81"/>
    <w:rsid w:val="39808AE8"/>
    <w:rsid w:val="3F725811"/>
    <w:rsid w:val="417B6F30"/>
    <w:rsid w:val="43880EE0"/>
    <w:rsid w:val="44F02C34"/>
    <w:rsid w:val="471B104A"/>
    <w:rsid w:val="4C0196B1"/>
    <w:rsid w:val="4DA59E22"/>
    <w:rsid w:val="4E41CCB5"/>
    <w:rsid w:val="4E62F6DA"/>
    <w:rsid w:val="4F642756"/>
    <w:rsid w:val="569F50D2"/>
    <w:rsid w:val="57C835B7"/>
    <w:rsid w:val="57ED0BF8"/>
    <w:rsid w:val="5DAFE311"/>
    <w:rsid w:val="5E74892D"/>
    <w:rsid w:val="60ED3977"/>
    <w:rsid w:val="62662A0C"/>
    <w:rsid w:val="647B2B65"/>
    <w:rsid w:val="64FDA662"/>
    <w:rsid w:val="65A2FB89"/>
    <w:rsid w:val="66374457"/>
    <w:rsid w:val="667AF0AB"/>
    <w:rsid w:val="68D11B79"/>
    <w:rsid w:val="69BEEB15"/>
    <w:rsid w:val="6B2CF8ED"/>
    <w:rsid w:val="6BD0BCBF"/>
    <w:rsid w:val="71572135"/>
    <w:rsid w:val="72FE55DA"/>
    <w:rsid w:val="735D9CE6"/>
    <w:rsid w:val="75A93FA8"/>
    <w:rsid w:val="777E0754"/>
    <w:rsid w:val="78103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0A52BA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74</TotalTime>
  <Pages>6</Pages>
  <Words>1404</Words>
  <Characters>7445</Characters>
  <Application>Microsoft Office Word</Application>
  <DocSecurity>0</DocSecurity>
  <Lines>62</Lines>
  <Paragraphs>17</Paragraphs>
  <ScaleCrop>false</ScaleCrop>
  <Manager/>
  <Company/>
  <LinksUpToDate>false</LinksUpToDate>
  <CharactersWithSpaces>8832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Endovaskulär kärloperation utan narkos</dc:title>
  <dc:subject/>
  <dc:creator>patrik.jens.johansson@vgregion.se</dc:creator>
  <keywords/>
  <lastModifiedBy>Elaine Berg</lastModifiedBy>
  <revision>46</revision>
  <lastPrinted>2016-03-31T10:56:00.0000000Z</lastPrinted>
  <dcterms:created xsi:type="dcterms:W3CDTF">2022-03-04T08:05:00.0000000Z</dcterms:created>
  <dcterms:modified xsi:type="dcterms:W3CDTF">2025-11-06T13:21:00.0000000Z</dcterms:modified>
</coreProperties>
</file>