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99AF4" w14:textId="77777777" w:rsidR="007E6750" w:rsidRDefault="007E6750" w:rsidP="007E6750">
      <w:pPr>
        <w:pStyle w:val="Rubrik2"/>
        <w:ind w:left="0"/>
      </w:pPr>
      <w:bookmarkStart w:id="0" w:name="_Toc321146591"/>
    </w:p>
    <w:p w14:paraId="25992AFE" w14:textId="77777777" w:rsidR="007E6750" w:rsidRDefault="007E6750" w:rsidP="007E6750">
      <w:pPr>
        <w:pStyle w:val="Rubrik2"/>
        <w:ind w:left="0"/>
      </w:pPr>
    </w:p>
    <w:p w14:paraId="797F127D" w14:textId="77777777" w:rsidR="007E6750" w:rsidRDefault="007E6750" w:rsidP="007E6750">
      <w:pPr>
        <w:pStyle w:val="Rubrik2"/>
        <w:ind w:left="0"/>
      </w:pPr>
    </w:p>
    <w:p w14:paraId="0078A3A4" w14:textId="00132500" w:rsidR="7C77A09C" w:rsidRPr="00DD2F09" w:rsidRDefault="007E6750" w:rsidP="00F8550E">
      <w:pPr>
        <w:pStyle w:val="Rubrik1"/>
        <w:ind w:left="567"/>
        <w:rPr>
          <w:rFonts w:ascii="Verdana" w:hAnsi="Verdana"/>
          <w:b/>
          <w:sz w:val="44"/>
        </w:rPr>
      </w:pPr>
      <w:r w:rsidRPr="00DD2F09">
        <w:rPr>
          <w:rFonts w:ascii="Verdana" w:hAnsi="Verdana"/>
          <w:b/>
          <w:sz w:val="44"/>
        </w:rPr>
        <w:t>Ablation- förberedelser och eftervård - kardiologi</w:t>
      </w:r>
      <w:bookmarkStart w:id="1" w:name="_Hlk128481995"/>
    </w:p>
    <w:bookmarkEnd w:id="0"/>
    <w:bookmarkEnd w:id="1"/>
    <w:p w14:paraId="3E4878CD" w14:textId="22EABB1A" w:rsidR="007E6750" w:rsidRPr="00A472FF" w:rsidRDefault="00A472FF" w:rsidP="00A472FF">
      <w:pPr>
        <w:pStyle w:val="Rubrik2"/>
        <w:ind w:left="567" w:right="-143"/>
        <w:rPr>
          <w:rFonts w:ascii="Verdana" w:hAnsi="Verdana"/>
          <w:sz w:val="36"/>
        </w:rPr>
      </w:pPr>
      <w:r>
        <w:rPr>
          <w:rFonts w:ascii="Verdana" w:hAnsi="Verdana"/>
          <w:sz w:val="36"/>
        </w:rPr>
        <w:t xml:space="preserve">Förändringar sedan föregående </w:t>
      </w:r>
      <w:r w:rsidR="007E6750" w:rsidRPr="00A472FF">
        <w:rPr>
          <w:rFonts w:ascii="Verdana" w:hAnsi="Verdana"/>
          <w:sz w:val="36"/>
        </w:rPr>
        <w:t>version</w:t>
      </w:r>
    </w:p>
    <w:p w14:paraId="63B02C8D" w14:textId="77777777" w:rsidR="00195AE5" w:rsidRPr="00195AE5" w:rsidRDefault="00195AE5" w:rsidP="00770B22">
      <w:pPr>
        <w:spacing w:line="360" w:lineRule="auto"/>
        <w:ind w:left="567" w:right="-143"/>
        <w:rPr>
          <w:rFonts w:ascii="Georgia" w:hAnsi="Georgia"/>
        </w:rPr>
      </w:pPr>
      <w:r w:rsidRPr="00195AE5">
        <w:rPr>
          <w:rFonts w:ascii="Georgia" w:hAnsi="Georgia"/>
          <w:b/>
          <w:bCs/>
        </w:rPr>
        <w:t>Del 1:</w:t>
      </w:r>
      <w:r w:rsidRPr="00195AE5">
        <w:rPr>
          <w:rFonts w:ascii="Georgia" w:hAnsi="Georgia"/>
        </w:rPr>
        <w:t xml:space="preserve"> Alla patienter – ablationsdagen, ändrat ankomsttid. Inskrivning: lagt till </w:t>
      </w:r>
      <w:proofErr w:type="spellStart"/>
      <w:r w:rsidRPr="00195AE5">
        <w:rPr>
          <w:rFonts w:ascii="Georgia" w:hAnsi="Georgia"/>
        </w:rPr>
        <w:t>Kard</w:t>
      </w:r>
      <w:proofErr w:type="spellEnd"/>
      <w:r w:rsidRPr="00195AE5">
        <w:rPr>
          <w:rFonts w:ascii="Georgia" w:hAnsi="Georgia"/>
        </w:rPr>
        <w:t xml:space="preserve"> Ablation Omvårdnad. Postoperativt: tagit bort Tryckrulle och </w:t>
      </w:r>
      <w:proofErr w:type="spellStart"/>
      <w:r w:rsidRPr="00195AE5">
        <w:rPr>
          <w:rFonts w:ascii="Georgia" w:hAnsi="Georgia"/>
        </w:rPr>
        <w:t>Safeguard</w:t>
      </w:r>
      <w:proofErr w:type="spellEnd"/>
      <w:r w:rsidRPr="00195AE5">
        <w:rPr>
          <w:rFonts w:ascii="Georgia" w:hAnsi="Georgia"/>
        </w:rPr>
        <w:t xml:space="preserve">, Lagt till hänvisning </w:t>
      </w:r>
      <w:proofErr w:type="spellStart"/>
      <w:r w:rsidRPr="00195AE5">
        <w:rPr>
          <w:rFonts w:ascii="Georgia" w:hAnsi="Georgia"/>
        </w:rPr>
        <w:t>Kard</w:t>
      </w:r>
      <w:proofErr w:type="spellEnd"/>
      <w:r w:rsidRPr="00195AE5">
        <w:rPr>
          <w:rFonts w:ascii="Georgia" w:hAnsi="Georgia"/>
        </w:rPr>
        <w:t xml:space="preserve"> Ablation Omvårdnad.</w:t>
      </w:r>
    </w:p>
    <w:p w14:paraId="62EB9BA7" w14:textId="6552207A" w:rsidR="007E6750" w:rsidRPr="000530FB" w:rsidRDefault="00195AE5" w:rsidP="000530FB">
      <w:pPr>
        <w:spacing w:line="360" w:lineRule="auto"/>
        <w:ind w:left="567" w:right="-143"/>
        <w:rPr>
          <w:rFonts w:ascii="Georgia" w:hAnsi="Georgia"/>
        </w:rPr>
      </w:pPr>
      <w:r w:rsidRPr="00195AE5">
        <w:rPr>
          <w:rFonts w:ascii="Georgia" w:hAnsi="Georgia"/>
          <w:b/>
          <w:bCs/>
        </w:rPr>
        <w:t>Del 2:</w:t>
      </w:r>
      <w:r w:rsidRPr="00195AE5">
        <w:rPr>
          <w:rFonts w:ascii="Georgia" w:hAnsi="Georgia"/>
        </w:rPr>
        <w:t xml:space="preserve"> Bedövningssalva: Lagt till för patient nr 2 + 3 samband med inskrivning. </w:t>
      </w:r>
      <w:proofErr w:type="spellStart"/>
      <w:r w:rsidRPr="00195AE5">
        <w:rPr>
          <w:rFonts w:ascii="Georgia" w:hAnsi="Georgia"/>
        </w:rPr>
        <w:t>Postop</w:t>
      </w:r>
      <w:proofErr w:type="spellEnd"/>
      <w:r w:rsidRPr="00195AE5">
        <w:rPr>
          <w:rFonts w:ascii="Georgia" w:hAnsi="Georgia"/>
        </w:rPr>
        <w:t xml:space="preserve">: ändrat tid för Sängläge, tagit bort, </w:t>
      </w:r>
      <w:proofErr w:type="spellStart"/>
      <w:r w:rsidRPr="00195AE5">
        <w:rPr>
          <w:rFonts w:ascii="Georgia" w:hAnsi="Georgia"/>
        </w:rPr>
        <w:t>Safeguard</w:t>
      </w:r>
      <w:proofErr w:type="spellEnd"/>
      <w:r w:rsidRPr="00195AE5">
        <w:rPr>
          <w:rFonts w:ascii="Georgia" w:hAnsi="Georgia"/>
        </w:rPr>
        <w:t xml:space="preserve"> (kärlkompression 2 timmar), hänvisning </w:t>
      </w:r>
      <w:proofErr w:type="spellStart"/>
      <w:r w:rsidRPr="00195AE5">
        <w:rPr>
          <w:rFonts w:ascii="Georgia" w:hAnsi="Georgia"/>
        </w:rPr>
        <w:t>Kard</w:t>
      </w:r>
      <w:proofErr w:type="spellEnd"/>
      <w:r w:rsidRPr="00195AE5">
        <w:rPr>
          <w:rFonts w:ascii="Georgia" w:hAnsi="Georgia"/>
        </w:rPr>
        <w:t xml:space="preserve"> Ablation Omvårdnad. Tagit bort överlämnas av PAS. Tagit bort anvisning om Vaccination. HIS-ablation, tagit bort de första 2 timmarna med sandsäck. Lagt till hänvisning </w:t>
      </w:r>
      <w:proofErr w:type="spellStart"/>
      <w:r w:rsidRPr="00195AE5">
        <w:rPr>
          <w:rFonts w:ascii="Georgia" w:hAnsi="Georgia"/>
        </w:rPr>
        <w:t>Kard</w:t>
      </w:r>
      <w:proofErr w:type="spellEnd"/>
      <w:r w:rsidRPr="00195AE5">
        <w:rPr>
          <w:rFonts w:ascii="Georgia" w:hAnsi="Georgia"/>
        </w:rPr>
        <w:t xml:space="preserve"> Ablation Omvårdnad. Ändrat: Om artärstick förlängt sängläge, se </w:t>
      </w:r>
      <w:proofErr w:type="spellStart"/>
      <w:r w:rsidRPr="00195AE5">
        <w:rPr>
          <w:rFonts w:ascii="Georgia" w:hAnsi="Georgia"/>
        </w:rPr>
        <w:t>Kard</w:t>
      </w:r>
      <w:proofErr w:type="spellEnd"/>
      <w:r w:rsidRPr="00195AE5">
        <w:rPr>
          <w:rFonts w:ascii="Georgia" w:hAnsi="Georgia"/>
        </w:rPr>
        <w:t xml:space="preserve"> Ablation Omvårdnad</w:t>
      </w:r>
      <w:r w:rsidR="00DA7EFC">
        <w:rPr>
          <w:rFonts w:ascii="Georgia" w:hAnsi="Georgia"/>
        </w:rPr>
        <w:t>.</w:t>
      </w:r>
    </w:p>
    <w:p w14:paraId="03BF41F1" w14:textId="77777777" w:rsidR="007E6750" w:rsidRPr="000530FB" w:rsidRDefault="007E6750" w:rsidP="000530FB">
      <w:pPr>
        <w:pStyle w:val="Rubrik2"/>
        <w:ind w:left="567" w:right="-143"/>
        <w:rPr>
          <w:rFonts w:ascii="Verdana" w:hAnsi="Verdana"/>
          <w:sz w:val="36"/>
        </w:rPr>
      </w:pPr>
      <w:r w:rsidRPr="000530FB">
        <w:rPr>
          <w:rFonts w:ascii="Verdana" w:hAnsi="Verdana"/>
          <w:sz w:val="36"/>
        </w:rPr>
        <w:t>Bakgrund, syfte och mål</w:t>
      </w:r>
    </w:p>
    <w:p w14:paraId="60AB950C" w14:textId="657352D8" w:rsidR="007E6750" w:rsidRPr="000530FB" w:rsidRDefault="007E6750" w:rsidP="00CA7B55">
      <w:pPr>
        <w:spacing w:line="360" w:lineRule="auto"/>
        <w:ind w:left="567" w:right="-143"/>
        <w:rPr>
          <w:rFonts w:ascii="Georgia" w:hAnsi="Georgia"/>
        </w:rPr>
      </w:pPr>
      <w:r w:rsidRPr="000530FB">
        <w:rPr>
          <w:rFonts w:ascii="Georgia" w:hAnsi="Georgia"/>
        </w:rPr>
        <w:t>Säkerställa att patient som kommer för ablation blir korrekt förberedd och eftervårdad i samband med de olika behandlingsmetoderna.</w:t>
      </w:r>
    </w:p>
    <w:p w14:paraId="3181CB05" w14:textId="77777777" w:rsidR="007E6750" w:rsidRPr="000530FB" w:rsidRDefault="007E6750" w:rsidP="000530FB">
      <w:pPr>
        <w:pStyle w:val="Rubrik2"/>
        <w:ind w:left="567" w:right="-143"/>
        <w:rPr>
          <w:rFonts w:ascii="Verdana" w:hAnsi="Verdana"/>
          <w:sz w:val="36"/>
        </w:rPr>
      </w:pPr>
      <w:r w:rsidRPr="000530FB">
        <w:rPr>
          <w:rFonts w:ascii="Verdana" w:hAnsi="Verdana"/>
          <w:sz w:val="36"/>
        </w:rPr>
        <w:t>Arbetsbeskrivning</w:t>
      </w:r>
    </w:p>
    <w:p w14:paraId="1ADEB358" w14:textId="4FCB4154" w:rsidR="007E6750" w:rsidRPr="000530FB" w:rsidRDefault="007E6750" w:rsidP="008F54FE">
      <w:pPr>
        <w:ind w:left="567"/>
        <w:rPr>
          <w:rFonts w:ascii="Georgia" w:hAnsi="Georgia"/>
          <w:i/>
          <w:iCs/>
        </w:rPr>
      </w:pPr>
      <w:r w:rsidRPr="000530FB">
        <w:rPr>
          <w:rFonts w:ascii="Georgia" w:hAnsi="Georgia"/>
          <w:i/>
          <w:iCs/>
        </w:rPr>
        <w:t xml:space="preserve">Medvetet avsteg från rutinen dokumenteras i </w:t>
      </w:r>
      <w:proofErr w:type="spellStart"/>
      <w:r w:rsidRPr="000530FB">
        <w:rPr>
          <w:rFonts w:ascii="Georgia" w:hAnsi="Georgia"/>
          <w:i/>
          <w:iCs/>
        </w:rPr>
        <w:t>Melior</w:t>
      </w:r>
      <w:proofErr w:type="spellEnd"/>
      <w:r w:rsidRPr="000530FB">
        <w:rPr>
          <w:rFonts w:ascii="Georgia" w:hAnsi="Georgia"/>
          <w:i/>
          <w:iCs/>
        </w:rPr>
        <w:t xml:space="preserve"> om rutinen är kopplad till patient. Övriga orsaker till avsteg från rutinen rapporteras i </w:t>
      </w:r>
      <w:proofErr w:type="spellStart"/>
      <w:r w:rsidRPr="000530FB">
        <w:rPr>
          <w:rFonts w:ascii="Georgia" w:hAnsi="Georgia"/>
          <w:i/>
          <w:iCs/>
        </w:rPr>
        <w:t>MedControlPRO</w:t>
      </w:r>
      <w:proofErr w:type="spellEnd"/>
      <w:r w:rsidRPr="000530FB">
        <w:rPr>
          <w:rFonts w:ascii="Georgia" w:hAnsi="Georgia"/>
          <w:i/>
          <w:iCs/>
        </w:rPr>
        <w:t>.</w:t>
      </w:r>
    </w:p>
    <w:p w14:paraId="6C92F1EF" w14:textId="77777777" w:rsidR="007E6750" w:rsidRPr="002A72CB" w:rsidRDefault="007E6750" w:rsidP="00D84C82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  <w:u w:val="single"/>
        </w:rPr>
      </w:pPr>
      <w:r w:rsidRPr="002A72CB">
        <w:rPr>
          <w:rFonts w:ascii="Georgia" w:eastAsia="Times New Roman" w:hAnsi="Georgia" w:cs="Times New Roman"/>
          <w:b/>
          <w:color w:val="auto"/>
          <w:sz w:val="32"/>
          <w:szCs w:val="32"/>
          <w:u w:val="single"/>
        </w:rPr>
        <w:t>Del 1, Alla patienter – ablationsdagen:</w:t>
      </w:r>
    </w:p>
    <w:p w14:paraId="5C585C27" w14:textId="1C9BFD81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 xml:space="preserve">Patient 1 kommer till </w:t>
      </w:r>
      <w:proofErr w:type="spellStart"/>
      <w:r w:rsidR="00715DDA" w:rsidRPr="002A72CB">
        <w:rPr>
          <w:rFonts w:ascii="Georgia" w:hAnsi="Georgia"/>
        </w:rPr>
        <w:t>H</w:t>
      </w:r>
      <w:r w:rsidR="00614106" w:rsidRPr="002A72CB">
        <w:rPr>
          <w:rFonts w:ascii="Georgia" w:hAnsi="Georgia"/>
        </w:rPr>
        <w:t>järtmed</w:t>
      </w:r>
      <w:r w:rsidR="007667D0" w:rsidRPr="002A72CB">
        <w:rPr>
          <w:rFonts w:ascii="Georgia" w:hAnsi="Georgia"/>
        </w:rPr>
        <w:t>i</w:t>
      </w:r>
      <w:r w:rsidR="00614106" w:rsidRPr="002A72CB">
        <w:rPr>
          <w:rFonts w:ascii="Georgia" w:hAnsi="Georgia"/>
        </w:rPr>
        <w:t>cinsk</w:t>
      </w:r>
      <w:proofErr w:type="spellEnd"/>
      <w:r w:rsidR="00614106" w:rsidRPr="002A72CB">
        <w:rPr>
          <w:rFonts w:ascii="Georgia" w:hAnsi="Georgia"/>
        </w:rPr>
        <w:t xml:space="preserve"> da</w:t>
      </w:r>
      <w:r w:rsidR="007667D0" w:rsidRPr="002A72CB">
        <w:rPr>
          <w:rFonts w:ascii="Georgia" w:hAnsi="Georgia"/>
        </w:rPr>
        <w:t>gsjukvård</w:t>
      </w:r>
      <w:r w:rsidRPr="002A72CB">
        <w:rPr>
          <w:rFonts w:ascii="Georgia" w:hAnsi="Georgia"/>
        </w:rPr>
        <w:t xml:space="preserve"> kl. 07:00</w:t>
      </w:r>
    </w:p>
    <w:p w14:paraId="19FFF3D9" w14:textId="44AB6FB9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>Patient nr 2</w:t>
      </w:r>
      <w:r w:rsidR="00681783" w:rsidRPr="002A72CB">
        <w:rPr>
          <w:rFonts w:ascii="Georgia" w:hAnsi="Georgia"/>
        </w:rPr>
        <w:t xml:space="preserve"> </w:t>
      </w:r>
      <w:r w:rsidRPr="002A72CB">
        <w:rPr>
          <w:rFonts w:ascii="Georgia" w:hAnsi="Georgia"/>
        </w:rPr>
        <w:t>kommer kl. 0</w:t>
      </w:r>
      <w:r w:rsidR="00681783" w:rsidRPr="002A72CB">
        <w:rPr>
          <w:rFonts w:ascii="Georgia" w:hAnsi="Georgia"/>
        </w:rPr>
        <w:t>8</w:t>
      </w:r>
      <w:r w:rsidRPr="002A72CB">
        <w:rPr>
          <w:rFonts w:ascii="Georgia" w:hAnsi="Georgia"/>
        </w:rPr>
        <w:t>:00</w:t>
      </w:r>
    </w:p>
    <w:p w14:paraId="48AD08BE" w14:textId="48503571" w:rsidR="00681783" w:rsidRPr="002A72CB" w:rsidRDefault="00681783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 xml:space="preserve">Patient </w:t>
      </w:r>
      <w:r w:rsidR="00701AB4" w:rsidRPr="002A72CB">
        <w:rPr>
          <w:rFonts w:ascii="Georgia" w:hAnsi="Georgia"/>
        </w:rPr>
        <w:t xml:space="preserve">nr 3 kommer </w:t>
      </w:r>
      <w:proofErr w:type="spellStart"/>
      <w:r w:rsidR="00701AB4" w:rsidRPr="002A72CB">
        <w:rPr>
          <w:rFonts w:ascii="Georgia" w:hAnsi="Georgia"/>
        </w:rPr>
        <w:t>kl</w:t>
      </w:r>
      <w:proofErr w:type="spellEnd"/>
      <w:r w:rsidR="00701AB4" w:rsidRPr="002A72CB">
        <w:rPr>
          <w:rFonts w:ascii="Georgia" w:hAnsi="Georgia"/>
        </w:rPr>
        <w:t xml:space="preserve"> 09:00</w:t>
      </w:r>
    </w:p>
    <w:p w14:paraId="0B3A8874" w14:textId="77777777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>Meddela specialkost till köket</w:t>
      </w:r>
    </w:p>
    <w:p w14:paraId="5F917B97" w14:textId="77777777" w:rsidR="007E6750" w:rsidRPr="002A72CB" w:rsidRDefault="007E6750" w:rsidP="008F54FE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2A72CB">
        <w:rPr>
          <w:rFonts w:ascii="Georgia" w:eastAsia="Times New Roman" w:hAnsi="Georgia" w:cs="Times New Roman"/>
          <w:b/>
          <w:color w:val="auto"/>
          <w:sz w:val="28"/>
          <w:szCs w:val="28"/>
        </w:rPr>
        <w:t>Prover/Förberedelser:</w:t>
      </w:r>
    </w:p>
    <w:p w14:paraId="6B3F4B8F" w14:textId="77777777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 xml:space="preserve">Kontrollera provsvar på Blod- och Elektrolytstatus (max 1 månad) </w:t>
      </w:r>
    </w:p>
    <w:p w14:paraId="7642A8E1" w14:textId="77777777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</w:rPr>
        <w:t>På fertila kvinnor även S-</w:t>
      </w:r>
      <w:proofErr w:type="spellStart"/>
      <w:r w:rsidRPr="002A72CB">
        <w:rPr>
          <w:rFonts w:ascii="Georgia" w:hAnsi="Georgia"/>
        </w:rPr>
        <w:t>hCG</w:t>
      </w:r>
      <w:proofErr w:type="spellEnd"/>
      <w:r w:rsidRPr="002A72CB">
        <w:rPr>
          <w:rFonts w:ascii="Georgia" w:hAnsi="Georgia"/>
        </w:rPr>
        <w:t xml:space="preserve"> (max 1 månad gammalt) </w:t>
      </w:r>
    </w:p>
    <w:p w14:paraId="4F75778B" w14:textId="73C2BB9B" w:rsidR="007E6750" w:rsidRPr="002A72CB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2A72CB">
        <w:rPr>
          <w:rFonts w:ascii="Georgia" w:hAnsi="Georgia"/>
          <w:b/>
          <w:bCs/>
        </w:rPr>
        <w:t>PK med akutsvar</w:t>
      </w:r>
      <w:r w:rsidRPr="002A72CB">
        <w:rPr>
          <w:rFonts w:ascii="Georgia" w:hAnsi="Georgia"/>
        </w:rPr>
        <w:t xml:space="preserve">, vid behandling med </w:t>
      </w:r>
      <w:proofErr w:type="spellStart"/>
      <w:r w:rsidRPr="002A72CB">
        <w:rPr>
          <w:rFonts w:ascii="Georgia" w:hAnsi="Georgia"/>
        </w:rPr>
        <w:t>Waran</w:t>
      </w:r>
      <w:proofErr w:type="spellEnd"/>
      <w:r w:rsidRPr="002A72CB">
        <w:rPr>
          <w:rFonts w:ascii="Georgia" w:hAnsi="Georgia"/>
        </w:rPr>
        <w:t xml:space="preserve"> eller NOAC-preparat (</w:t>
      </w:r>
      <w:proofErr w:type="spellStart"/>
      <w:r w:rsidRPr="002A72CB">
        <w:rPr>
          <w:rFonts w:ascii="Georgia" w:hAnsi="Georgia"/>
        </w:rPr>
        <w:t>Eliquis</w:t>
      </w:r>
      <w:proofErr w:type="spellEnd"/>
      <w:r w:rsidRPr="002A72CB">
        <w:rPr>
          <w:rFonts w:ascii="Georgia" w:hAnsi="Georgia"/>
        </w:rPr>
        <w:t>/</w:t>
      </w:r>
      <w:proofErr w:type="spellStart"/>
      <w:r w:rsidRPr="002A72CB">
        <w:rPr>
          <w:rFonts w:ascii="Georgia" w:hAnsi="Georgia"/>
        </w:rPr>
        <w:t>Xarelto</w:t>
      </w:r>
      <w:proofErr w:type="spellEnd"/>
      <w:r w:rsidRPr="002A72CB">
        <w:rPr>
          <w:rFonts w:ascii="Georgia" w:hAnsi="Georgia"/>
        </w:rPr>
        <w:t>/</w:t>
      </w:r>
      <w:proofErr w:type="spellStart"/>
      <w:r w:rsidRPr="002A72CB">
        <w:rPr>
          <w:rFonts w:ascii="Georgia" w:hAnsi="Georgia"/>
        </w:rPr>
        <w:t>Pradaxa</w:t>
      </w:r>
      <w:proofErr w:type="spellEnd"/>
      <w:r w:rsidRPr="002A72CB">
        <w:rPr>
          <w:rFonts w:ascii="Georgia" w:hAnsi="Georgia"/>
        </w:rPr>
        <w:t>/</w:t>
      </w:r>
      <w:proofErr w:type="spellStart"/>
      <w:r w:rsidRPr="002A72CB">
        <w:rPr>
          <w:rFonts w:ascii="Georgia" w:hAnsi="Georgia"/>
        </w:rPr>
        <w:t>Lixiana</w:t>
      </w:r>
      <w:proofErr w:type="spellEnd"/>
      <w:r w:rsidRPr="002A72CB">
        <w:rPr>
          <w:rFonts w:ascii="Georgia" w:hAnsi="Georgia"/>
        </w:rPr>
        <w:t xml:space="preserve">) </w:t>
      </w:r>
    </w:p>
    <w:p w14:paraId="6877ED87" w14:textId="77777777" w:rsidR="007E6750" w:rsidRPr="005D5CFF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lastRenderedPageBreak/>
        <w:t>Kapillärt P-glukos tas på diabetiker</w:t>
      </w:r>
    </w:p>
    <w:p w14:paraId="0EE883CD" w14:textId="08B08991" w:rsidR="005D5CFF" w:rsidRPr="00B67CA7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>Operationskläde</w:t>
      </w:r>
      <w:r w:rsidR="00C43239">
        <w:rPr>
          <w:rFonts w:ascii="Georgia" w:hAnsi="Georgia"/>
        </w:rPr>
        <w:t>r</w:t>
      </w:r>
    </w:p>
    <w:p w14:paraId="235E7B83" w14:textId="70334038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 xml:space="preserve">Fasta minst 6 timmar </w:t>
      </w:r>
    </w:p>
    <w:p w14:paraId="7AB519CB" w14:textId="49C9E83C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497341">
        <w:rPr>
          <w:rFonts w:ascii="Georgia" w:hAnsi="Georgia"/>
          <w:b/>
          <w:bCs/>
        </w:rPr>
        <w:t xml:space="preserve">Sövd </w:t>
      </w:r>
      <w:r w:rsidRPr="005D5CFF">
        <w:rPr>
          <w:rFonts w:ascii="Georgia" w:hAnsi="Georgia"/>
        </w:rPr>
        <w:t>under ablation: 2 styck gröna PVK</w:t>
      </w:r>
    </w:p>
    <w:p w14:paraId="10AB6C59" w14:textId="479F83F5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497341">
        <w:rPr>
          <w:rFonts w:ascii="Georgia" w:hAnsi="Georgia"/>
          <w:b/>
          <w:bCs/>
        </w:rPr>
        <w:t>Vaken</w:t>
      </w:r>
      <w:r w:rsidRPr="005D5CFF">
        <w:rPr>
          <w:rFonts w:ascii="Georgia" w:hAnsi="Georgia"/>
        </w:rPr>
        <w:t xml:space="preserve"> under ablation: 1 styck PVK (valfri arm)</w:t>
      </w:r>
    </w:p>
    <w:p w14:paraId="095972BD" w14:textId="12D42E8B" w:rsidR="005D5CFF" w:rsidRPr="00B67CA7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B67CA7">
        <w:rPr>
          <w:rFonts w:ascii="Georgia" w:hAnsi="Georgia"/>
        </w:rPr>
        <w:t xml:space="preserve">Inskrivning: Uppdatera Allmänna uppgifter.  </w:t>
      </w:r>
    </w:p>
    <w:p w14:paraId="47937096" w14:textId="77777777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  <w:b/>
          <w:bCs/>
        </w:rPr>
        <w:t>Öppenvård;</w:t>
      </w:r>
      <w:r w:rsidRPr="005D5CFF">
        <w:rPr>
          <w:rFonts w:ascii="Georgia" w:hAnsi="Georgia"/>
        </w:rPr>
        <w:t xml:space="preserve"> </w:t>
      </w:r>
      <w:proofErr w:type="spellStart"/>
      <w:r w:rsidRPr="005D5CFF">
        <w:rPr>
          <w:rFonts w:ascii="Georgia" w:hAnsi="Georgia"/>
        </w:rPr>
        <w:t>Kard</w:t>
      </w:r>
      <w:proofErr w:type="spellEnd"/>
      <w:r w:rsidRPr="005D5CFF">
        <w:rPr>
          <w:rFonts w:ascii="Georgia" w:hAnsi="Georgia"/>
        </w:rPr>
        <w:t xml:space="preserve"> Ablation omvårdnad. </w:t>
      </w:r>
    </w:p>
    <w:p w14:paraId="7E52FF9B" w14:textId="77777777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  <w:b/>
          <w:bCs/>
        </w:rPr>
        <w:t>Slutenvård;</w:t>
      </w:r>
      <w:r w:rsidRPr="005D5CFF">
        <w:rPr>
          <w:rFonts w:ascii="Georgia" w:hAnsi="Georgia"/>
        </w:rPr>
        <w:t xml:space="preserve"> </w:t>
      </w:r>
      <w:proofErr w:type="spellStart"/>
      <w:r w:rsidRPr="005D5CFF">
        <w:rPr>
          <w:rFonts w:ascii="Georgia" w:hAnsi="Georgia"/>
        </w:rPr>
        <w:t>Med.ssk.inskrivning</w:t>
      </w:r>
      <w:proofErr w:type="spellEnd"/>
      <w:r w:rsidRPr="005D5CFF">
        <w:rPr>
          <w:rFonts w:ascii="Georgia" w:hAnsi="Georgia"/>
        </w:rPr>
        <w:t xml:space="preserve"> och </w:t>
      </w:r>
      <w:proofErr w:type="spellStart"/>
      <w:r w:rsidRPr="005D5CFF">
        <w:rPr>
          <w:rFonts w:ascii="Georgia" w:hAnsi="Georgia"/>
        </w:rPr>
        <w:t>Kard</w:t>
      </w:r>
      <w:proofErr w:type="spellEnd"/>
      <w:r w:rsidRPr="005D5CFF">
        <w:rPr>
          <w:rFonts w:ascii="Georgia" w:hAnsi="Georgia"/>
        </w:rPr>
        <w:t xml:space="preserve"> Ablation omvårdnad.</w:t>
      </w:r>
    </w:p>
    <w:p w14:paraId="5124EAB3" w14:textId="10C45E23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 xml:space="preserve">EKG ska finnas på alla patienter (ej äldre än 12 mån). Vid takykardi tas EKG. </w:t>
      </w:r>
    </w:p>
    <w:p w14:paraId="104CA594" w14:textId="5F66A97D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proofErr w:type="gramStart"/>
      <w:r w:rsidRPr="005D5CFF">
        <w:rPr>
          <w:rFonts w:ascii="Georgia" w:hAnsi="Georgia"/>
        </w:rPr>
        <w:t>1:a</w:t>
      </w:r>
      <w:proofErr w:type="gramEnd"/>
      <w:r w:rsidRPr="005D5CFF">
        <w:rPr>
          <w:rFonts w:ascii="Georgia" w:hAnsi="Georgia"/>
        </w:rPr>
        <w:t xml:space="preserve"> patienten förbereds av ablationspersonal på avdelningen. Övriga förbereds av avdelningspersonalen </w:t>
      </w:r>
    </w:p>
    <w:p w14:paraId="6778DC5B" w14:textId="72C78FFC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 xml:space="preserve">Med till IVC: medicinlista och ifyllt Hälsoformulär (skickat per post med kallelsen)  </w:t>
      </w:r>
    </w:p>
    <w:p w14:paraId="22AA74BD" w14:textId="25EC2DC9" w:rsidR="005D5CFF" w:rsidRPr="005D5CFF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 xml:space="preserve">Ablationssköterska ringer koordinator för byte av patient på IVC   </w:t>
      </w:r>
    </w:p>
    <w:p w14:paraId="76C4E73B" w14:textId="546AD331" w:rsidR="00CD2C36" w:rsidRPr="00CD2C36" w:rsidRDefault="005D5CFF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5D5CFF">
        <w:rPr>
          <w:rFonts w:ascii="Georgia" w:hAnsi="Georgia"/>
        </w:rPr>
        <w:t xml:space="preserve">Patientansvarig sjuksköterska på avdelningen läser i </w:t>
      </w:r>
      <w:proofErr w:type="spellStart"/>
      <w:r w:rsidRPr="005D5CFF">
        <w:rPr>
          <w:rFonts w:ascii="Georgia" w:hAnsi="Georgia"/>
        </w:rPr>
        <w:t>Melior</w:t>
      </w:r>
      <w:proofErr w:type="spellEnd"/>
      <w:r w:rsidRPr="005D5CFF">
        <w:rPr>
          <w:rFonts w:ascii="Georgia" w:hAnsi="Georgia"/>
        </w:rPr>
        <w:t xml:space="preserve"> samt Ablationsberättelsen med information från läkaren om vad som är gjort  </w:t>
      </w:r>
    </w:p>
    <w:p w14:paraId="13314C65" w14:textId="77777777" w:rsidR="00CD2C36" w:rsidRPr="00CD2C36" w:rsidRDefault="00CD2C36" w:rsidP="00CD2C36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CD2C36">
        <w:rPr>
          <w:rFonts w:ascii="Georgia" w:eastAsia="Times New Roman" w:hAnsi="Georgia" w:cs="Times New Roman"/>
          <w:b/>
          <w:color w:val="auto"/>
          <w:sz w:val="28"/>
          <w:szCs w:val="28"/>
        </w:rPr>
        <w:t>Postoperativt:</w:t>
      </w:r>
    </w:p>
    <w:p w14:paraId="654C6ECB" w14:textId="77027839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</w:rPr>
        <w:t xml:space="preserve">Arytmiövervak </w:t>
      </w:r>
    </w:p>
    <w:p w14:paraId="4043531D" w14:textId="7077316B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</w:rPr>
        <w:t xml:space="preserve">För </w:t>
      </w:r>
      <w:proofErr w:type="spellStart"/>
      <w:r w:rsidRPr="00CD2C36">
        <w:rPr>
          <w:rFonts w:ascii="Georgia" w:hAnsi="Georgia"/>
        </w:rPr>
        <w:t>kärlhemostas</w:t>
      </w:r>
      <w:proofErr w:type="spellEnd"/>
      <w:r w:rsidRPr="00CD2C36">
        <w:rPr>
          <w:rFonts w:ascii="Georgia" w:hAnsi="Georgia"/>
        </w:rPr>
        <w:t xml:space="preserve"> </w:t>
      </w:r>
      <w:proofErr w:type="spellStart"/>
      <w:r w:rsidRPr="00CD2C36">
        <w:rPr>
          <w:rFonts w:ascii="Georgia" w:hAnsi="Georgia"/>
        </w:rPr>
        <w:t>vg</w:t>
      </w:r>
      <w:proofErr w:type="spellEnd"/>
      <w:r w:rsidRPr="00CD2C36">
        <w:rPr>
          <w:rFonts w:ascii="Georgia" w:hAnsi="Georgia"/>
        </w:rPr>
        <w:t xml:space="preserve"> se </w:t>
      </w:r>
      <w:proofErr w:type="spellStart"/>
      <w:r w:rsidRPr="00CD2C36">
        <w:rPr>
          <w:rFonts w:ascii="Georgia" w:hAnsi="Georgia"/>
        </w:rPr>
        <w:t>Kard</w:t>
      </w:r>
      <w:proofErr w:type="spellEnd"/>
      <w:r w:rsidRPr="00CD2C36">
        <w:rPr>
          <w:rFonts w:ascii="Georgia" w:hAnsi="Georgia"/>
        </w:rPr>
        <w:t xml:space="preserve"> Ablation Omvårdnad, följ instruktion.</w:t>
      </w:r>
    </w:p>
    <w:p w14:paraId="71D8528E" w14:textId="20A2FDFE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EA7150">
        <w:rPr>
          <w:rFonts w:ascii="Georgia" w:hAnsi="Georgia"/>
          <w:b/>
          <w:bCs/>
        </w:rPr>
        <w:t>Vaken</w:t>
      </w:r>
      <w:r w:rsidRPr="00CD2C36">
        <w:rPr>
          <w:rFonts w:ascii="Georgia" w:hAnsi="Georgia"/>
        </w:rPr>
        <w:t xml:space="preserve"> under ablation: Patienten får äta och dricka direkt</w:t>
      </w:r>
    </w:p>
    <w:p w14:paraId="12E3F552" w14:textId="3FCF1695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EA7150">
        <w:rPr>
          <w:rFonts w:ascii="Georgia" w:hAnsi="Georgia"/>
          <w:b/>
          <w:bCs/>
        </w:rPr>
        <w:t>Sövd</w:t>
      </w:r>
      <w:r w:rsidRPr="00CD2C36">
        <w:rPr>
          <w:rFonts w:ascii="Georgia" w:hAnsi="Georgia"/>
        </w:rPr>
        <w:t xml:space="preserve"> under ablation: Patienten får äta och dricka när de är helt vakna </w:t>
      </w:r>
    </w:p>
    <w:p w14:paraId="4E46F546" w14:textId="16AE7892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</w:rPr>
        <w:t xml:space="preserve">Rutin med Blåsscanning före och efter ablation, </w:t>
      </w:r>
      <w:proofErr w:type="spellStart"/>
      <w:r w:rsidRPr="00CD2C36">
        <w:rPr>
          <w:rFonts w:ascii="Georgia" w:hAnsi="Georgia"/>
        </w:rPr>
        <w:t>ev</w:t>
      </w:r>
      <w:proofErr w:type="spellEnd"/>
      <w:r w:rsidRPr="00CD2C36">
        <w:rPr>
          <w:rFonts w:ascii="Georgia" w:hAnsi="Georgia"/>
        </w:rPr>
        <w:t xml:space="preserve"> urintappning på IVC. Om KAD dras med fördel 60 minuter innan avslutat sängläge. Kontroll med Blåsscanning efter dragning av KAD enligt rutin  </w:t>
      </w:r>
    </w:p>
    <w:p w14:paraId="133C57E6" w14:textId="3F2B2AE4" w:rsidR="00CD2C36" w:rsidRPr="00CD2C36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CD2C36">
        <w:rPr>
          <w:rFonts w:ascii="Georgia" w:hAnsi="Georgia"/>
        </w:rPr>
        <w:t xml:space="preserve">Dra PVK efter mobilisering </w:t>
      </w:r>
    </w:p>
    <w:p w14:paraId="3124D51E" w14:textId="366346B7" w:rsidR="000007CC" w:rsidRPr="007C10DF" w:rsidRDefault="00CD2C3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proofErr w:type="spellStart"/>
      <w:r w:rsidRPr="00CD2C36">
        <w:rPr>
          <w:rFonts w:ascii="Georgia" w:hAnsi="Georgia"/>
        </w:rPr>
        <w:t>Waran</w:t>
      </w:r>
      <w:proofErr w:type="spellEnd"/>
      <w:r w:rsidRPr="00CD2C36">
        <w:rPr>
          <w:rFonts w:ascii="Georgia" w:hAnsi="Georgia"/>
        </w:rPr>
        <w:t xml:space="preserve"> eller NOAC-preparat ska ges efter ordination</w:t>
      </w:r>
    </w:p>
    <w:p w14:paraId="25EF2C52" w14:textId="34A5AED0" w:rsidR="000007CC" w:rsidRPr="00B43DEF" w:rsidRDefault="000007CC" w:rsidP="00B43DE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0007CC">
        <w:rPr>
          <w:rFonts w:ascii="Georgia" w:eastAsia="Times New Roman" w:hAnsi="Georgia" w:cs="Times New Roman"/>
          <w:b/>
          <w:color w:val="auto"/>
          <w:sz w:val="28"/>
          <w:szCs w:val="28"/>
        </w:rPr>
        <w:t>Utskrivning:</w:t>
      </w:r>
      <w:r w:rsidRPr="00B43DEF">
        <w:rPr>
          <w:rFonts w:ascii="Georgia" w:hAnsi="Georgia"/>
        </w:rPr>
        <w:t xml:space="preserve"> </w:t>
      </w:r>
    </w:p>
    <w:p w14:paraId="63841835" w14:textId="603ED301" w:rsidR="000007CC" w:rsidRPr="000007CC" w:rsidRDefault="000007CC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0007CC">
        <w:rPr>
          <w:rFonts w:ascii="Georgia" w:hAnsi="Georgia"/>
        </w:rPr>
        <w:t xml:space="preserve">EKG före hemgång, OBS! Ska bedömas av patientansvarig sjuksköterska   </w:t>
      </w:r>
    </w:p>
    <w:p w14:paraId="5DA1A1F6" w14:textId="4220EB6D" w:rsidR="000007CC" w:rsidRPr="000007CC" w:rsidRDefault="000007CC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0007CC">
        <w:rPr>
          <w:rFonts w:ascii="Georgia" w:hAnsi="Georgia"/>
        </w:rPr>
        <w:t xml:space="preserve">Utskrivningssamtal med </w:t>
      </w:r>
      <w:proofErr w:type="spellStart"/>
      <w:r w:rsidRPr="000007CC">
        <w:rPr>
          <w:rFonts w:ascii="Georgia" w:hAnsi="Georgia"/>
        </w:rPr>
        <w:t>abladör</w:t>
      </w:r>
      <w:proofErr w:type="spellEnd"/>
      <w:r w:rsidRPr="000007CC">
        <w:rPr>
          <w:rFonts w:ascii="Georgia" w:hAnsi="Georgia"/>
        </w:rPr>
        <w:t xml:space="preserve"> (läkaren) sker samma dag som ablationen, på IVC eller avdelningen, </w:t>
      </w:r>
      <w:proofErr w:type="spellStart"/>
      <w:r w:rsidRPr="000007CC">
        <w:rPr>
          <w:rFonts w:ascii="Georgia" w:hAnsi="Georgia"/>
        </w:rPr>
        <w:t>vg</w:t>
      </w:r>
      <w:proofErr w:type="spellEnd"/>
      <w:r w:rsidRPr="000007CC">
        <w:rPr>
          <w:rFonts w:ascii="Georgia" w:hAnsi="Georgia"/>
        </w:rPr>
        <w:t xml:space="preserve"> se </w:t>
      </w:r>
      <w:proofErr w:type="spellStart"/>
      <w:r w:rsidRPr="000007CC">
        <w:rPr>
          <w:rFonts w:ascii="Georgia" w:hAnsi="Georgia"/>
        </w:rPr>
        <w:t>Kard</w:t>
      </w:r>
      <w:proofErr w:type="spellEnd"/>
      <w:r w:rsidRPr="000007CC">
        <w:rPr>
          <w:rFonts w:ascii="Georgia" w:hAnsi="Georgia"/>
        </w:rPr>
        <w:t xml:space="preserve"> Ablation Omvårdnad.  </w:t>
      </w:r>
    </w:p>
    <w:p w14:paraId="7B56BA4B" w14:textId="583FCDE7" w:rsidR="000007CC" w:rsidRPr="000007CC" w:rsidRDefault="000007CC" w:rsidP="00BA4C5B">
      <w:pPr>
        <w:pStyle w:val="Liststycke"/>
        <w:numPr>
          <w:ilvl w:val="0"/>
          <w:numId w:val="3"/>
        </w:numPr>
        <w:rPr>
          <w:rFonts w:ascii="Georgia" w:hAnsi="Georgia"/>
        </w:rPr>
        <w:sectPr w:rsidR="000007CC" w:rsidRPr="000007CC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50"/>
          <w:pgMar w:top="580" w:right="880" w:bottom="820" w:left="300" w:header="720" w:footer="720" w:gutter="0"/>
          <w:cols w:space="720"/>
        </w:sectPr>
      </w:pPr>
      <w:r w:rsidRPr="000007CC">
        <w:rPr>
          <w:rFonts w:ascii="Georgia" w:hAnsi="Georgia"/>
        </w:rPr>
        <w:t xml:space="preserve">Sjuktaxiberättigad hem – </w:t>
      </w:r>
      <w:proofErr w:type="spellStart"/>
      <w:r w:rsidRPr="000007CC">
        <w:rPr>
          <w:rFonts w:ascii="Georgia" w:hAnsi="Georgia"/>
        </w:rPr>
        <w:t>pga</w:t>
      </w:r>
      <w:proofErr w:type="spellEnd"/>
      <w:r w:rsidRPr="000007CC">
        <w:rPr>
          <w:rFonts w:ascii="Georgia" w:hAnsi="Georgia"/>
        </w:rPr>
        <w:t xml:space="preserve"> rekommendation att ej köra bil hem </w:t>
      </w:r>
      <w:proofErr w:type="spellStart"/>
      <w:r w:rsidRPr="000007CC">
        <w:rPr>
          <w:rFonts w:ascii="Georgia" w:hAnsi="Georgia"/>
        </w:rPr>
        <w:t>pga</w:t>
      </w:r>
      <w:proofErr w:type="spellEnd"/>
      <w:r w:rsidRPr="000007CC">
        <w:rPr>
          <w:rFonts w:ascii="Georgia" w:hAnsi="Georgia"/>
        </w:rPr>
        <w:t xml:space="preserve"> narkos samma dag samt blödningsrisk</w:t>
      </w:r>
    </w:p>
    <w:p w14:paraId="25E6BE2C" w14:textId="77777777" w:rsidR="00EA0AFD" w:rsidRPr="007E6750" w:rsidRDefault="00EA0AFD" w:rsidP="007E6750">
      <w:pPr>
        <w:widowControl w:val="0"/>
        <w:autoSpaceDE w:val="0"/>
        <w:autoSpaceDN w:val="0"/>
        <w:spacing w:before="6" w:after="0" w:line="240" w:lineRule="auto"/>
        <w:ind w:left="0" w:right="0"/>
        <w:rPr>
          <w:rFonts w:ascii="Calibri"/>
          <w:sz w:val="19"/>
          <w:lang w:eastAsia="en-US"/>
        </w:rPr>
      </w:pPr>
    </w:p>
    <w:p w14:paraId="54731F1A" w14:textId="77777777" w:rsidR="0088679F" w:rsidRPr="007E6750" w:rsidRDefault="0088679F" w:rsidP="0083470F">
      <w:pPr>
        <w:pStyle w:val="Punktlista"/>
      </w:pPr>
    </w:p>
    <w:p w14:paraId="1B8C22EA" w14:textId="7A5777BA" w:rsidR="007E6750" w:rsidRPr="00F8457E" w:rsidRDefault="007E6750" w:rsidP="00F8457E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  <w:u w:val="single"/>
        </w:rPr>
      </w:pPr>
      <w:r w:rsidRPr="00F8457E">
        <w:rPr>
          <w:rFonts w:ascii="Georgia" w:eastAsia="Times New Roman" w:hAnsi="Georgia" w:cs="Times New Roman"/>
          <w:b/>
          <w:color w:val="auto"/>
          <w:sz w:val="32"/>
          <w:szCs w:val="32"/>
          <w:u w:val="single"/>
        </w:rPr>
        <w:t>Del 2, specifika anvisningar:</w:t>
      </w:r>
    </w:p>
    <w:p w14:paraId="6A242D04" w14:textId="77777777" w:rsidR="007E6750" w:rsidRPr="009A2589" w:rsidRDefault="007E6750" w:rsidP="00D84C82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</w:rPr>
      </w:pPr>
      <w:r w:rsidRPr="009A2589">
        <w:rPr>
          <w:rFonts w:ascii="Georgia" w:eastAsia="Times New Roman" w:hAnsi="Georgia" w:cs="Times New Roman"/>
          <w:b/>
          <w:color w:val="auto"/>
          <w:sz w:val="32"/>
          <w:szCs w:val="32"/>
        </w:rPr>
        <w:t>Förmaksflimmer</w:t>
      </w:r>
    </w:p>
    <w:p w14:paraId="0E4C6D90" w14:textId="495CC145" w:rsidR="0083470F" w:rsidRPr="0083470F" w:rsidRDefault="00F45B64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Preoperativa förberedelser inför RF-ablation, P</w:t>
      </w:r>
      <w:r w:rsidR="00AC6E05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FA</w:t>
      </w: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-</w:t>
      </w:r>
      <w:proofErr w:type="gramStart"/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ablation</w:t>
      </w:r>
      <w:r w:rsidR="00852B9F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(</w:t>
      </w:r>
      <w:proofErr w:type="spellStart"/>
      <w:proofErr w:type="gramEnd"/>
      <w:r w:rsidR="00852B9F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pulsed</w:t>
      </w:r>
      <w:proofErr w:type="spellEnd"/>
      <w:r w:rsidR="00852B9F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 xml:space="preserve"> </w:t>
      </w:r>
      <w:proofErr w:type="spellStart"/>
      <w:r w:rsidR="00852B9F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field</w:t>
      </w:r>
      <w:proofErr w:type="spellEnd"/>
      <w:r w:rsidR="00852B9F"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 xml:space="preserve"> ablation):</w:t>
      </w:r>
    </w:p>
    <w:p w14:paraId="5C031655" w14:textId="77777777" w:rsidR="00F45B64" w:rsidRPr="009542B3" w:rsidRDefault="00F45B64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Sker under narkos </w:t>
      </w:r>
    </w:p>
    <w:p w14:paraId="7D7C9D1B" w14:textId="2744DECE" w:rsidR="00F45B64" w:rsidRPr="009542B3" w:rsidRDefault="00F45B64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Bedövningssalva: höger och vänster </w:t>
      </w:r>
      <w:proofErr w:type="spellStart"/>
      <w:r w:rsidRPr="009542B3">
        <w:rPr>
          <w:rFonts w:ascii="Georgia" w:hAnsi="Georgia"/>
        </w:rPr>
        <w:t>radialis</w:t>
      </w:r>
      <w:proofErr w:type="spellEnd"/>
      <w:r w:rsidRPr="009542B3">
        <w:rPr>
          <w:rFonts w:ascii="Georgia" w:hAnsi="Georgia"/>
        </w:rPr>
        <w:t xml:space="preserve"> inför artärnålspunktion (för patient nr 2</w:t>
      </w:r>
      <w:r w:rsidR="00FB7032" w:rsidRPr="009542B3">
        <w:rPr>
          <w:rFonts w:ascii="Georgia" w:hAnsi="Georgia"/>
        </w:rPr>
        <w:t xml:space="preserve"> + 3 i samband med </w:t>
      </w:r>
      <w:r w:rsidR="0093249D" w:rsidRPr="009542B3">
        <w:rPr>
          <w:rFonts w:ascii="Georgia" w:hAnsi="Georgia"/>
        </w:rPr>
        <w:t>inskrivning)</w:t>
      </w:r>
      <w:r w:rsidRPr="009542B3">
        <w:rPr>
          <w:rFonts w:ascii="Georgia" w:hAnsi="Georgia"/>
        </w:rPr>
        <w:t xml:space="preserve">. Artärnål dras </w:t>
      </w:r>
      <w:proofErr w:type="spellStart"/>
      <w:r w:rsidRPr="009542B3">
        <w:rPr>
          <w:rFonts w:ascii="Georgia" w:hAnsi="Georgia"/>
        </w:rPr>
        <w:t>postop</w:t>
      </w:r>
      <w:proofErr w:type="spellEnd"/>
      <w:r w:rsidRPr="009542B3">
        <w:rPr>
          <w:rFonts w:ascii="Georgia" w:hAnsi="Georgia"/>
        </w:rPr>
        <w:t xml:space="preserve"> på IVC. </w:t>
      </w:r>
    </w:p>
    <w:p w14:paraId="4E446052" w14:textId="21799314" w:rsidR="007E6750" w:rsidRPr="009542B3" w:rsidRDefault="00F45B64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proofErr w:type="spellStart"/>
      <w:r w:rsidRPr="009542B3">
        <w:rPr>
          <w:rFonts w:ascii="Georgia" w:hAnsi="Georgia"/>
        </w:rPr>
        <w:t>Bladderscan</w:t>
      </w:r>
      <w:proofErr w:type="spellEnd"/>
      <w:r w:rsidRPr="009542B3">
        <w:rPr>
          <w:rFonts w:ascii="Georgia" w:hAnsi="Georgia"/>
        </w:rPr>
        <w:t xml:space="preserve"> </w:t>
      </w:r>
      <w:proofErr w:type="spellStart"/>
      <w:r w:rsidRPr="009542B3">
        <w:rPr>
          <w:rFonts w:ascii="Georgia" w:hAnsi="Georgia"/>
        </w:rPr>
        <w:t>preop</w:t>
      </w:r>
      <w:proofErr w:type="spellEnd"/>
      <w:r w:rsidRPr="009542B3">
        <w:rPr>
          <w:rFonts w:ascii="Georgia" w:hAnsi="Georgia"/>
        </w:rPr>
        <w:t xml:space="preserve"> och </w:t>
      </w:r>
      <w:proofErr w:type="spellStart"/>
      <w:r w:rsidRPr="009542B3">
        <w:rPr>
          <w:rFonts w:ascii="Georgia" w:hAnsi="Georgia"/>
        </w:rPr>
        <w:t>postop</w:t>
      </w:r>
      <w:proofErr w:type="spellEnd"/>
      <w:r w:rsidRPr="009542B3">
        <w:rPr>
          <w:rFonts w:ascii="Georgia" w:hAnsi="Georgia"/>
        </w:rPr>
        <w:t xml:space="preserve"> på IVC, samt </w:t>
      </w:r>
      <w:proofErr w:type="spellStart"/>
      <w:r w:rsidRPr="009542B3">
        <w:rPr>
          <w:rFonts w:ascii="Georgia" w:hAnsi="Georgia"/>
        </w:rPr>
        <w:t>postop</w:t>
      </w:r>
      <w:proofErr w:type="spellEnd"/>
      <w:r w:rsidRPr="009542B3">
        <w:rPr>
          <w:rFonts w:ascii="Georgia" w:hAnsi="Georgia"/>
        </w:rPr>
        <w:t xml:space="preserve"> på </w:t>
      </w:r>
      <w:proofErr w:type="spellStart"/>
      <w:r w:rsidRPr="009542B3">
        <w:rPr>
          <w:rFonts w:ascii="Georgia" w:hAnsi="Georgia"/>
        </w:rPr>
        <w:t>avd</w:t>
      </w:r>
      <w:proofErr w:type="spellEnd"/>
      <w:r w:rsidRPr="009542B3">
        <w:rPr>
          <w:rFonts w:ascii="Georgia" w:hAnsi="Georgia"/>
        </w:rPr>
        <w:t> </w:t>
      </w:r>
    </w:p>
    <w:p w14:paraId="0738F055" w14:textId="1209CD7E" w:rsidR="0083470F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Preoperativa förberedelser inför CRYO-ablation:</w:t>
      </w:r>
    </w:p>
    <w:p w14:paraId="3BFCB530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Vaken patient, får smärtstillande och lugnande läkemedel under ablationen</w:t>
      </w:r>
    </w:p>
    <w:p w14:paraId="20ECF2E4" w14:textId="03E02FA6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Ge patienten möjlighet att tömma urinblåsan innan transport till IVC Ställningstagande till KAD om patienten inte kan kissa i bäcken/flaska</w:t>
      </w:r>
    </w:p>
    <w:p w14:paraId="6405B649" w14:textId="2D779106" w:rsidR="007E6750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Postoperativt:</w:t>
      </w:r>
    </w:p>
    <w:p w14:paraId="62171A58" w14:textId="1B5CABE7" w:rsidR="00AA3AE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Lämplig placering, med hänsyn till täta kontroller, hög blödningsrisk på grund av högdosbehandling med Heparin under ablationen samt postoperativ övervakning av andning första timmarna </w:t>
      </w:r>
    </w:p>
    <w:p w14:paraId="2B5A876C" w14:textId="77777777" w:rsidR="00AA3AE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SaO2 monitorering 2 timmar postablation </w:t>
      </w:r>
    </w:p>
    <w:p w14:paraId="4B0A11D3" w14:textId="2BE77120" w:rsidR="00AA3AE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Sängläge i </w:t>
      </w:r>
      <w:r w:rsidR="00445C9B" w:rsidRPr="009542B3">
        <w:rPr>
          <w:rFonts w:ascii="Georgia" w:hAnsi="Georgia"/>
        </w:rPr>
        <w:t>2</w:t>
      </w:r>
      <w:r w:rsidRPr="009542B3">
        <w:rPr>
          <w:rFonts w:ascii="Georgia" w:hAnsi="Georgia"/>
        </w:rPr>
        <w:t xml:space="preserve"> timmar</w:t>
      </w:r>
      <w:r w:rsidR="00445C9B" w:rsidRPr="009542B3">
        <w:rPr>
          <w:rFonts w:ascii="Georgia" w:hAnsi="Georgia"/>
        </w:rPr>
        <w:t xml:space="preserve">. För </w:t>
      </w:r>
      <w:proofErr w:type="spellStart"/>
      <w:r w:rsidR="00445C9B" w:rsidRPr="009542B3">
        <w:rPr>
          <w:rFonts w:ascii="Georgia" w:hAnsi="Georgia"/>
        </w:rPr>
        <w:t>kärlhemostas</w:t>
      </w:r>
      <w:proofErr w:type="spellEnd"/>
      <w:r w:rsidR="00445C9B" w:rsidRPr="009542B3">
        <w:rPr>
          <w:rFonts w:ascii="Georgia" w:hAnsi="Georgia"/>
        </w:rPr>
        <w:t xml:space="preserve"> </w:t>
      </w:r>
      <w:proofErr w:type="spellStart"/>
      <w:r w:rsidR="00445C9B" w:rsidRPr="009542B3">
        <w:rPr>
          <w:rFonts w:ascii="Georgia" w:hAnsi="Georgia"/>
        </w:rPr>
        <w:t>vg</w:t>
      </w:r>
      <w:proofErr w:type="spellEnd"/>
      <w:r w:rsidR="00445C9B" w:rsidRPr="009542B3">
        <w:rPr>
          <w:rFonts w:ascii="Georgia" w:hAnsi="Georgia"/>
        </w:rPr>
        <w:t xml:space="preserve"> se </w:t>
      </w:r>
      <w:proofErr w:type="spellStart"/>
      <w:r w:rsidR="00445C9B" w:rsidRPr="009542B3">
        <w:rPr>
          <w:rFonts w:ascii="Georgia" w:hAnsi="Georgia"/>
        </w:rPr>
        <w:t>Kard</w:t>
      </w:r>
      <w:proofErr w:type="spellEnd"/>
      <w:r w:rsidR="00445C9B" w:rsidRPr="009542B3">
        <w:rPr>
          <w:rFonts w:ascii="Georgia" w:hAnsi="Georgia"/>
        </w:rPr>
        <w:t xml:space="preserve"> Ab</w:t>
      </w:r>
      <w:r w:rsidR="00DF7345" w:rsidRPr="009542B3">
        <w:rPr>
          <w:rFonts w:ascii="Georgia" w:hAnsi="Georgia"/>
        </w:rPr>
        <w:t xml:space="preserve">lation Omvårdnad, </w:t>
      </w:r>
      <w:proofErr w:type="spellStart"/>
      <w:r w:rsidR="00DF7345" w:rsidRPr="009542B3">
        <w:rPr>
          <w:rFonts w:ascii="Georgia" w:hAnsi="Georgia"/>
        </w:rPr>
        <w:t>förlj</w:t>
      </w:r>
      <w:proofErr w:type="spellEnd"/>
      <w:r w:rsidR="00DF7345" w:rsidRPr="009542B3">
        <w:rPr>
          <w:rFonts w:ascii="Georgia" w:hAnsi="Georgia"/>
        </w:rPr>
        <w:t xml:space="preserve"> instruktion</w:t>
      </w:r>
      <w:r w:rsidR="00BB70E7" w:rsidRPr="009542B3">
        <w:rPr>
          <w:rFonts w:ascii="Georgia" w:hAnsi="Georgia"/>
        </w:rPr>
        <w:t>.</w:t>
      </w:r>
      <w:r w:rsidRPr="009542B3">
        <w:rPr>
          <w:rFonts w:ascii="Georgia" w:hAnsi="Georgia"/>
        </w:rPr>
        <w:t>  </w:t>
      </w:r>
    </w:p>
    <w:p w14:paraId="5C5AB274" w14:textId="77777777" w:rsidR="00AA3AE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Kontroll av instick var 10:e minut den första timman. Därefter kontroll av instick, blodtryck och puls 1 gång/timma fram till avslutat sängläge  </w:t>
      </w:r>
    </w:p>
    <w:p w14:paraId="3150F5C8" w14:textId="19166ECA" w:rsidR="00CC0820" w:rsidRPr="002561F4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Huvudändan kan höjas med 30 grader om det ser bra ut i ljumsken efter 1 timmes planläge</w:t>
      </w:r>
    </w:p>
    <w:p w14:paraId="028EB4AE" w14:textId="772714AC" w:rsidR="00996E4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Direktspår </w:t>
      </w:r>
      <w:proofErr w:type="spellStart"/>
      <w:r w:rsidRPr="009542B3">
        <w:rPr>
          <w:rFonts w:ascii="Georgia" w:hAnsi="Georgia"/>
        </w:rPr>
        <w:t>elkonvertering</w:t>
      </w:r>
      <w:proofErr w:type="spellEnd"/>
      <w:r w:rsidRPr="009542B3">
        <w:rPr>
          <w:rFonts w:ascii="Georgia" w:hAnsi="Georgia"/>
        </w:rPr>
        <w:t xml:space="preserve"> 3 månader efter flimmerablation, gäller patienter boende i Skaraborg </w:t>
      </w:r>
    </w:p>
    <w:p w14:paraId="385CA767" w14:textId="6B805687" w:rsidR="00AA3AE6" w:rsidRPr="009542B3" w:rsidRDefault="00AA3AE6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Dokumenteras under Allmänna uppgifter; Tillfälliga uppgifter: Direktspår </w:t>
      </w:r>
      <w:proofErr w:type="spellStart"/>
      <w:r w:rsidRPr="009542B3">
        <w:rPr>
          <w:rFonts w:ascii="Georgia" w:hAnsi="Georgia"/>
        </w:rPr>
        <w:t>elkonvertering</w:t>
      </w:r>
      <w:proofErr w:type="spellEnd"/>
      <w:r w:rsidRPr="009542B3">
        <w:rPr>
          <w:rFonts w:ascii="Georgia" w:hAnsi="Georgia"/>
        </w:rPr>
        <w:t>, gäller t.o.m. xx (dag-månad-år), beslut Dr x (</w:t>
      </w:r>
      <w:proofErr w:type="spellStart"/>
      <w:r w:rsidRPr="009542B3">
        <w:rPr>
          <w:rFonts w:ascii="Georgia" w:hAnsi="Georgia"/>
        </w:rPr>
        <w:t>abladör</w:t>
      </w:r>
      <w:proofErr w:type="spellEnd"/>
      <w:r w:rsidRPr="009542B3">
        <w:rPr>
          <w:rFonts w:ascii="Georgia" w:hAnsi="Georgia"/>
        </w:rPr>
        <w:t>) (dokumentation: ablationssjuksköterskas</w:t>
      </w:r>
      <w:r w:rsidR="001572BA" w:rsidRPr="009542B3">
        <w:rPr>
          <w:rFonts w:ascii="Georgia" w:hAnsi="Georgia"/>
        </w:rPr>
        <w:t xml:space="preserve"> ansvar) </w:t>
      </w:r>
      <w:r w:rsidRPr="009542B3">
        <w:rPr>
          <w:rFonts w:ascii="Georgia" w:hAnsi="Georgia"/>
        </w:rPr>
        <w:t>Skriftlig anvisning till patient</w:t>
      </w:r>
      <w:r w:rsidR="002F2E7D" w:rsidRPr="009542B3">
        <w:rPr>
          <w:rFonts w:ascii="Georgia" w:hAnsi="Georgia"/>
        </w:rPr>
        <w:t>.</w:t>
      </w:r>
      <w:r w:rsidRPr="009542B3">
        <w:rPr>
          <w:rFonts w:ascii="Georgia" w:hAnsi="Georgia"/>
        </w:rPr>
        <w:t>                                                                  </w:t>
      </w:r>
    </w:p>
    <w:p w14:paraId="558EE977" w14:textId="1E56C9FC" w:rsidR="00AA3AE6" w:rsidRDefault="00AA3AE6" w:rsidP="002F2E7D">
      <w:pPr>
        <w:pStyle w:val="Punktlista"/>
      </w:pPr>
    </w:p>
    <w:p w14:paraId="00831678" w14:textId="77777777" w:rsidR="00AA3AE6" w:rsidRPr="007E6750" w:rsidRDefault="00AA3AE6" w:rsidP="007E6750">
      <w:pPr>
        <w:widowControl w:val="0"/>
        <w:tabs>
          <w:tab w:val="left" w:pos="1908"/>
          <w:tab w:val="left" w:pos="1909"/>
        </w:tabs>
        <w:autoSpaceDE w:val="0"/>
        <w:autoSpaceDN w:val="0"/>
        <w:spacing w:after="0" w:line="237" w:lineRule="auto"/>
        <w:ind w:left="0" w:right="2497"/>
        <w:rPr>
          <w:szCs w:val="22"/>
          <w:lang w:eastAsia="en-US"/>
        </w:rPr>
        <w:sectPr w:rsidR="00AA3AE6" w:rsidRPr="007E6750">
          <w:headerReference w:type="default" r:id="rId18"/>
          <w:footerReference w:type="default" r:id="rId19"/>
          <w:pgSz w:w="11900" w:h="16850"/>
          <w:pgMar w:top="580" w:right="880" w:bottom="1120" w:left="300" w:header="362" w:footer="935" w:gutter="0"/>
          <w:pgNumType w:start="2"/>
          <w:cols w:space="720"/>
        </w:sectPr>
      </w:pPr>
    </w:p>
    <w:p w14:paraId="1D582298" w14:textId="77777777" w:rsidR="007E6750" w:rsidRPr="007E6750" w:rsidRDefault="007E6750" w:rsidP="007E6750">
      <w:pPr>
        <w:widowControl w:val="0"/>
        <w:autoSpaceDE w:val="0"/>
        <w:autoSpaceDN w:val="0"/>
        <w:spacing w:before="8" w:after="0" w:line="240" w:lineRule="auto"/>
        <w:ind w:left="0" w:right="0"/>
        <w:rPr>
          <w:sz w:val="21"/>
          <w:lang w:eastAsia="en-US"/>
        </w:rPr>
      </w:pPr>
    </w:p>
    <w:p w14:paraId="7098B9CC" w14:textId="77777777" w:rsidR="008F54FE" w:rsidRDefault="008F54FE" w:rsidP="00D84C82">
      <w:pPr>
        <w:pStyle w:val="Rubrik3"/>
        <w:ind w:left="567"/>
        <w:rPr>
          <w:b/>
          <w:bCs w:val="0"/>
        </w:rPr>
      </w:pPr>
    </w:p>
    <w:p w14:paraId="5933E0D5" w14:textId="2E1CBFD2" w:rsidR="007E6750" w:rsidRPr="009A2589" w:rsidRDefault="007E6750" w:rsidP="00A01D0C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</w:rPr>
      </w:pPr>
      <w:r w:rsidRPr="009A2589">
        <w:rPr>
          <w:rFonts w:ascii="Georgia" w:eastAsia="Times New Roman" w:hAnsi="Georgia" w:cs="Times New Roman"/>
          <w:b/>
          <w:color w:val="auto"/>
          <w:sz w:val="32"/>
          <w:szCs w:val="32"/>
        </w:rPr>
        <w:t>Förmaksfladder (AFL)</w:t>
      </w:r>
    </w:p>
    <w:p w14:paraId="012CBA18" w14:textId="10B1B84E" w:rsidR="0083470F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Preoperativt:</w:t>
      </w:r>
    </w:p>
    <w:p w14:paraId="16EAF8EC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Vaken under ablation</w:t>
      </w:r>
    </w:p>
    <w:p w14:paraId="1F40DBCC" w14:textId="0629585D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Ge patienten möjlighet att tömma urinblåsan innan transport till IVC Ställningstagande till KAD om patienten inte kan kissa i bäcken/flaska</w:t>
      </w:r>
    </w:p>
    <w:p w14:paraId="11E8FF27" w14:textId="1C490532" w:rsidR="0083470F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Postoperativt:</w:t>
      </w:r>
    </w:p>
    <w:p w14:paraId="3A4F06A7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Eftervårdsplats</w:t>
      </w:r>
    </w:p>
    <w:p w14:paraId="04BEFB8E" w14:textId="09FB4DDF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Sängläge i </w:t>
      </w:r>
      <w:r w:rsidR="002F2E7D" w:rsidRPr="009542B3">
        <w:rPr>
          <w:rFonts w:ascii="Georgia" w:hAnsi="Georgia"/>
        </w:rPr>
        <w:t>2</w:t>
      </w:r>
      <w:r w:rsidRPr="009542B3">
        <w:rPr>
          <w:rFonts w:ascii="Georgia" w:hAnsi="Georgia"/>
        </w:rPr>
        <w:t xml:space="preserve"> timmar</w:t>
      </w:r>
      <w:r w:rsidR="002F2E7D" w:rsidRPr="009542B3">
        <w:rPr>
          <w:rFonts w:ascii="Georgia" w:hAnsi="Georgia"/>
        </w:rPr>
        <w:t xml:space="preserve">. För </w:t>
      </w:r>
      <w:proofErr w:type="spellStart"/>
      <w:r w:rsidR="002F2E7D" w:rsidRPr="009542B3">
        <w:rPr>
          <w:rFonts w:ascii="Georgia" w:hAnsi="Georgia"/>
        </w:rPr>
        <w:t>kärlhemostas</w:t>
      </w:r>
      <w:proofErr w:type="spellEnd"/>
      <w:r w:rsidR="002F2E7D" w:rsidRPr="009542B3">
        <w:rPr>
          <w:rFonts w:ascii="Georgia" w:hAnsi="Georgia"/>
        </w:rPr>
        <w:t xml:space="preserve"> </w:t>
      </w:r>
      <w:proofErr w:type="spellStart"/>
      <w:r w:rsidR="002F2E7D" w:rsidRPr="009542B3">
        <w:rPr>
          <w:rFonts w:ascii="Georgia" w:hAnsi="Georgia"/>
        </w:rPr>
        <w:t>vg</w:t>
      </w:r>
      <w:proofErr w:type="spellEnd"/>
      <w:r w:rsidR="002F2E7D" w:rsidRPr="009542B3">
        <w:rPr>
          <w:rFonts w:ascii="Georgia" w:hAnsi="Georgia"/>
        </w:rPr>
        <w:t xml:space="preserve"> se </w:t>
      </w:r>
      <w:proofErr w:type="spellStart"/>
      <w:r w:rsidR="002F2E7D" w:rsidRPr="009542B3">
        <w:rPr>
          <w:rFonts w:ascii="Georgia" w:hAnsi="Georgia"/>
        </w:rPr>
        <w:t>Kard</w:t>
      </w:r>
      <w:proofErr w:type="spellEnd"/>
      <w:r w:rsidR="002F2E7D" w:rsidRPr="009542B3">
        <w:rPr>
          <w:rFonts w:ascii="Georgia" w:hAnsi="Georgia"/>
        </w:rPr>
        <w:t xml:space="preserve"> Ablation Omvårdnad, följ instruktion.</w:t>
      </w:r>
    </w:p>
    <w:p w14:paraId="2DC5239F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Kontroll av instick, blodtryck och puls 1 gång/timma fram till avslutat sängläge. </w:t>
      </w:r>
    </w:p>
    <w:p w14:paraId="092B509F" w14:textId="7825A7D0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Om det ser bra ut i ljumsken kan huvudändan höjas 30 grader efter 1 timmes sängläge</w:t>
      </w:r>
    </w:p>
    <w:p w14:paraId="3AB1B0AA" w14:textId="34D5E35C" w:rsidR="007E6750" w:rsidRPr="009542B3" w:rsidRDefault="007E6750" w:rsidP="009542B3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</w:rPr>
      </w:pPr>
      <w:proofErr w:type="spellStart"/>
      <w:r w:rsidRPr="009A2589">
        <w:rPr>
          <w:rFonts w:ascii="Georgia" w:eastAsia="Times New Roman" w:hAnsi="Georgia" w:cs="Times New Roman"/>
          <w:b/>
          <w:color w:val="auto"/>
          <w:sz w:val="32"/>
          <w:szCs w:val="32"/>
        </w:rPr>
        <w:t>Supraventrikulär</w:t>
      </w:r>
      <w:proofErr w:type="spellEnd"/>
      <w:r w:rsidRPr="009A2589">
        <w:rPr>
          <w:rFonts w:ascii="Georgia" w:eastAsia="Times New Roman" w:hAnsi="Georgia" w:cs="Times New Roman"/>
          <w:b/>
          <w:color w:val="auto"/>
          <w:sz w:val="32"/>
          <w:szCs w:val="32"/>
        </w:rPr>
        <w:t xml:space="preserve"> takykardi (SVT)</w:t>
      </w:r>
      <w:r w:rsidR="009542B3">
        <w:rPr>
          <w:rFonts w:ascii="Georgia" w:eastAsia="Times New Roman" w:hAnsi="Georgia" w:cs="Times New Roman"/>
          <w:b/>
          <w:color w:val="auto"/>
          <w:sz w:val="32"/>
          <w:szCs w:val="32"/>
        </w:rPr>
        <w:t xml:space="preserve"> </w:t>
      </w:r>
      <w:r w:rsidRPr="009542B3">
        <w:rPr>
          <w:rFonts w:ascii="Georgia" w:eastAsia="Times New Roman" w:hAnsi="Georgia" w:cs="Times New Roman"/>
          <w:bCs w:val="0"/>
          <w:color w:val="auto"/>
          <w:sz w:val="24"/>
        </w:rPr>
        <w:t>(AVNRT, AVRT (</w:t>
      </w:r>
      <w:r w:rsidR="00B3245B" w:rsidRPr="009542B3">
        <w:rPr>
          <w:rFonts w:ascii="Georgia" w:eastAsia="Times New Roman" w:hAnsi="Georgia" w:cs="Times New Roman"/>
          <w:bCs w:val="0"/>
          <w:color w:val="auto"/>
          <w:sz w:val="24"/>
        </w:rPr>
        <w:t xml:space="preserve">= </w:t>
      </w:r>
      <w:r w:rsidRPr="009542B3">
        <w:rPr>
          <w:rFonts w:ascii="Georgia" w:eastAsia="Times New Roman" w:hAnsi="Georgia" w:cs="Times New Roman"/>
          <w:bCs w:val="0"/>
          <w:color w:val="auto"/>
          <w:sz w:val="24"/>
        </w:rPr>
        <w:t>WPW), EAT)</w:t>
      </w:r>
    </w:p>
    <w:p w14:paraId="06D85021" w14:textId="55998897" w:rsidR="0083470F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Preoperativt:</w:t>
      </w:r>
    </w:p>
    <w:p w14:paraId="5BB67B68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Vaken</w:t>
      </w:r>
    </w:p>
    <w:p w14:paraId="02A93122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Lugnande läkemedel kan EJ ges innan </w:t>
      </w:r>
      <w:proofErr w:type="spellStart"/>
      <w:r w:rsidRPr="009542B3">
        <w:rPr>
          <w:rFonts w:ascii="Georgia" w:hAnsi="Georgia"/>
        </w:rPr>
        <w:t>pga</w:t>
      </w:r>
      <w:proofErr w:type="spellEnd"/>
      <w:r w:rsidRPr="009542B3">
        <w:rPr>
          <w:rFonts w:ascii="Georgia" w:hAnsi="Georgia"/>
        </w:rPr>
        <w:t xml:space="preserve"> det blir svårare att provocera fram hjärtklappning som behövs för diagnostik</w:t>
      </w:r>
    </w:p>
    <w:p w14:paraId="21CA25B6" w14:textId="2BB4718B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Ge patienten möjlighet att tömma urinblåsan innan transport till IVC Ställningstagande till KAD om patienten inte kan kissa i bäcken/flaska</w:t>
      </w:r>
    </w:p>
    <w:p w14:paraId="5360A727" w14:textId="3262C85C" w:rsidR="0083470F" w:rsidRPr="0083470F" w:rsidRDefault="007E6750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Postoperativt</w:t>
      </w:r>
    </w:p>
    <w:p w14:paraId="4BBA8BF2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Eftervårdsplats</w:t>
      </w:r>
    </w:p>
    <w:p w14:paraId="4E979C87" w14:textId="1F82E34E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Sängläge i </w:t>
      </w:r>
      <w:r w:rsidR="00266DCE" w:rsidRPr="009542B3">
        <w:rPr>
          <w:rFonts w:ascii="Georgia" w:hAnsi="Georgia"/>
        </w:rPr>
        <w:t>2</w:t>
      </w:r>
      <w:r w:rsidRPr="009542B3">
        <w:rPr>
          <w:rFonts w:ascii="Georgia" w:hAnsi="Georgia"/>
        </w:rPr>
        <w:t xml:space="preserve"> timmar</w:t>
      </w:r>
      <w:r w:rsidR="00B5407A" w:rsidRPr="009542B3">
        <w:rPr>
          <w:rFonts w:ascii="Georgia" w:hAnsi="Georgia"/>
        </w:rPr>
        <w:t xml:space="preserve">. För </w:t>
      </w:r>
      <w:proofErr w:type="spellStart"/>
      <w:r w:rsidR="00B5407A" w:rsidRPr="009542B3">
        <w:rPr>
          <w:rFonts w:ascii="Georgia" w:hAnsi="Georgia"/>
        </w:rPr>
        <w:t>kärlhemos</w:t>
      </w:r>
      <w:r w:rsidR="00CE3F72" w:rsidRPr="009542B3">
        <w:rPr>
          <w:rFonts w:ascii="Georgia" w:hAnsi="Georgia"/>
        </w:rPr>
        <w:t>tas</w:t>
      </w:r>
      <w:proofErr w:type="spellEnd"/>
      <w:r w:rsidR="00CE3F72" w:rsidRPr="009542B3">
        <w:rPr>
          <w:rFonts w:ascii="Georgia" w:hAnsi="Georgia"/>
        </w:rPr>
        <w:t xml:space="preserve"> </w:t>
      </w:r>
      <w:proofErr w:type="spellStart"/>
      <w:r w:rsidR="00CE3F72" w:rsidRPr="009542B3">
        <w:rPr>
          <w:rFonts w:ascii="Georgia" w:hAnsi="Georgia"/>
        </w:rPr>
        <w:t>vg</w:t>
      </w:r>
      <w:proofErr w:type="spellEnd"/>
      <w:r w:rsidR="00CE3F72" w:rsidRPr="009542B3">
        <w:rPr>
          <w:rFonts w:ascii="Georgia" w:hAnsi="Georgia"/>
        </w:rPr>
        <w:t xml:space="preserve"> se </w:t>
      </w:r>
      <w:proofErr w:type="spellStart"/>
      <w:r w:rsidR="00CE3F72" w:rsidRPr="009542B3">
        <w:rPr>
          <w:rFonts w:ascii="Georgia" w:hAnsi="Georgia"/>
        </w:rPr>
        <w:t>Kard</w:t>
      </w:r>
      <w:proofErr w:type="spellEnd"/>
      <w:r w:rsidR="00CE3F72" w:rsidRPr="009542B3">
        <w:rPr>
          <w:rFonts w:ascii="Georgia" w:hAnsi="Georgia"/>
        </w:rPr>
        <w:t xml:space="preserve"> Ablation Omvårdnad, </w:t>
      </w:r>
      <w:proofErr w:type="spellStart"/>
      <w:r w:rsidR="00CE3F72" w:rsidRPr="009542B3">
        <w:rPr>
          <w:rFonts w:ascii="Georgia" w:hAnsi="Georgia"/>
        </w:rPr>
        <w:t>förlj</w:t>
      </w:r>
      <w:proofErr w:type="spellEnd"/>
      <w:r w:rsidR="00CE3F72" w:rsidRPr="009542B3">
        <w:rPr>
          <w:rFonts w:ascii="Georgia" w:hAnsi="Georgia"/>
        </w:rPr>
        <w:t xml:space="preserve"> instruktion. </w:t>
      </w:r>
    </w:p>
    <w:p w14:paraId="295CCA2D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Kontroll av instick, blodtryck och puls 1 gång/timma fram till avslutat sängläge </w:t>
      </w:r>
    </w:p>
    <w:p w14:paraId="41747670" w14:textId="7E2EFEEA" w:rsidR="005956BB" w:rsidRPr="0083470F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Om det ser bra ut i ljumsken kan huvudändan höjas 30 grader efter 1 timmes sängläge</w:t>
      </w:r>
    </w:p>
    <w:p w14:paraId="56E55935" w14:textId="77777777" w:rsidR="005956BB" w:rsidRPr="005956BB" w:rsidRDefault="005956BB" w:rsidP="005956BB">
      <w:pPr>
        <w:keepNext/>
        <w:keepLines/>
        <w:spacing w:before="240" w:after="40" w:line="240" w:lineRule="auto"/>
        <w:ind w:left="567"/>
        <w:outlineLvl w:val="2"/>
        <w:rPr>
          <w:rFonts w:ascii="Georgia" w:hAnsi="Georgia"/>
          <w:b/>
          <w:bCs/>
          <w:sz w:val="32"/>
          <w:szCs w:val="32"/>
        </w:rPr>
      </w:pPr>
      <w:r w:rsidRPr="005956BB">
        <w:rPr>
          <w:rFonts w:ascii="Georgia" w:hAnsi="Georgia"/>
          <w:b/>
          <w:bCs/>
          <w:sz w:val="32"/>
          <w:szCs w:val="32"/>
        </w:rPr>
        <w:t>HIS-ablation (kroniskt förmaksflimmer)</w:t>
      </w:r>
    </w:p>
    <w:p w14:paraId="7F06022B" w14:textId="0F6DA244" w:rsidR="005956BB" w:rsidRPr="00D649ED" w:rsidRDefault="005956BB" w:rsidP="00D649ED">
      <w:pPr>
        <w:keepNext/>
        <w:keepLines/>
        <w:spacing w:before="240" w:after="40" w:line="240" w:lineRule="auto"/>
        <w:ind w:left="567"/>
        <w:outlineLvl w:val="2"/>
        <w:rPr>
          <w:rFonts w:ascii="Georgia" w:hAnsi="Georgia"/>
          <w:b/>
          <w:bCs/>
          <w:sz w:val="28"/>
          <w:szCs w:val="28"/>
        </w:rPr>
      </w:pPr>
      <w:r w:rsidRPr="005956BB">
        <w:rPr>
          <w:rFonts w:ascii="Georgia" w:hAnsi="Georgia"/>
          <w:b/>
          <w:bCs/>
          <w:sz w:val="28"/>
          <w:szCs w:val="28"/>
        </w:rPr>
        <w:t xml:space="preserve">Preoperativt </w:t>
      </w:r>
    </w:p>
    <w:p w14:paraId="248E1BB7" w14:textId="77777777" w:rsidR="005956BB" w:rsidRPr="005956BB" w:rsidRDefault="005956BB" w:rsidP="00BA4C5B">
      <w:pPr>
        <w:numPr>
          <w:ilvl w:val="0"/>
          <w:numId w:val="3"/>
        </w:numPr>
        <w:contextualSpacing/>
        <w:rPr>
          <w:rFonts w:ascii="Georgia" w:hAnsi="Georgia"/>
        </w:rPr>
      </w:pPr>
      <w:r w:rsidRPr="005956BB">
        <w:rPr>
          <w:rFonts w:ascii="Georgia" w:hAnsi="Georgia"/>
        </w:rPr>
        <w:t>Vaken</w:t>
      </w:r>
    </w:p>
    <w:p w14:paraId="7ACA0B20" w14:textId="77777777" w:rsidR="005956BB" w:rsidRPr="005956BB" w:rsidRDefault="005956BB" w:rsidP="00BA4C5B">
      <w:pPr>
        <w:numPr>
          <w:ilvl w:val="0"/>
          <w:numId w:val="3"/>
        </w:numPr>
        <w:contextualSpacing/>
        <w:rPr>
          <w:rFonts w:ascii="Georgia" w:hAnsi="Georgia"/>
        </w:rPr>
      </w:pPr>
      <w:r w:rsidRPr="005956BB">
        <w:rPr>
          <w:rFonts w:ascii="Georgia" w:hAnsi="Georgia"/>
        </w:rPr>
        <w:t>Lugnande och smärtstillande läkemedel kan ges under ablationen</w:t>
      </w:r>
    </w:p>
    <w:p w14:paraId="561C9CE8" w14:textId="5E192FEE" w:rsidR="007E6750" w:rsidRPr="0083470F" w:rsidRDefault="005956BB" w:rsidP="00BA4C5B">
      <w:pPr>
        <w:numPr>
          <w:ilvl w:val="0"/>
          <w:numId w:val="3"/>
        </w:numPr>
        <w:contextualSpacing/>
        <w:rPr>
          <w:rFonts w:ascii="Georgia" w:hAnsi="Georgia"/>
        </w:rPr>
      </w:pPr>
      <w:r w:rsidRPr="005956BB">
        <w:rPr>
          <w:rFonts w:ascii="Georgia" w:hAnsi="Georgia"/>
        </w:rPr>
        <w:t>Ge patienten möjlighet att tömma urinblåsan innan transport till IVC                        Ställningstagande till KAD om patienten inte kan kissa i bäcken/flaska</w:t>
      </w:r>
    </w:p>
    <w:p w14:paraId="62FFFE07" w14:textId="77777777" w:rsidR="0083470F" w:rsidRDefault="0083470F" w:rsidP="00D84C82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</w:p>
    <w:p w14:paraId="375897B9" w14:textId="01ADD43D" w:rsidR="0083470F" w:rsidRPr="00D649ED" w:rsidRDefault="007E6750" w:rsidP="00D649ED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 xml:space="preserve">Postoperativt </w:t>
      </w:r>
    </w:p>
    <w:p w14:paraId="2B914327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Eftervårdsplats</w:t>
      </w:r>
    </w:p>
    <w:p w14:paraId="7EC9F4D9" w14:textId="62429193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Sängläge i </w:t>
      </w:r>
      <w:r w:rsidR="00CE3F72" w:rsidRPr="009542B3">
        <w:rPr>
          <w:rFonts w:ascii="Georgia" w:hAnsi="Georgia"/>
        </w:rPr>
        <w:t>2</w:t>
      </w:r>
      <w:r w:rsidRPr="009542B3">
        <w:rPr>
          <w:rFonts w:ascii="Georgia" w:hAnsi="Georgia"/>
        </w:rPr>
        <w:t xml:space="preserve"> timmar</w:t>
      </w:r>
      <w:r w:rsidR="00CE3F72" w:rsidRPr="009542B3">
        <w:rPr>
          <w:rFonts w:ascii="Georgia" w:hAnsi="Georgia"/>
        </w:rPr>
        <w:t>.</w:t>
      </w:r>
      <w:r w:rsidR="00FC18C7" w:rsidRPr="009542B3">
        <w:rPr>
          <w:rFonts w:ascii="Georgia" w:hAnsi="Georgia"/>
        </w:rPr>
        <w:t xml:space="preserve"> För </w:t>
      </w:r>
      <w:proofErr w:type="spellStart"/>
      <w:r w:rsidR="00FC18C7" w:rsidRPr="009542B3">
        <w:rPr>
          <w:rFonts w:ascii="Georgia" w:hAnsi="Georgia"/>
        </w:rPr>
        <w:t>kärlhemostas</w:t>
      </w:r>
      <w:proofErr w:type="spellEnd"/>
      <w:r w:rsidR="00FC18C7" w:rsidRPr="009542B3">
        <w:rPr>
          <w:rFonts w:ascii="Georgia" w:hAnsi="Georgia"/>
        </w:rPr>
        <w:t xml:space="preserve"> </w:t>
      </w:r>
      <w:proofErr w:type="spellStart"/>
      <w:r w:rsidR="00FC18C7" w:rsidRPr="009542B3">
        <w:rPr>
          <w:rFonts w:ascii="Georgia" w:hAnsi="Georgia"/>
        </w:rPr>
        <w:t>vg</w:t>
      </w:r>
      <w:proofErr w:type="spellEnd"/>
      <w:r w:rsidR="00FC18C7" w:rsidRPr="009542B3">
        <w:rPr>
          <w:rFonts w:ascii="Georgia" w:hAnsi="Georgia"/>
        </w:rPr>
        <w:t xml:space="preserve"> se </w:t>
      </w:r>
      <w:proofErr w:type="spellStart"/>
      <w:r w:rsidR="00FC18C7" w:rsidRPr="009542B3">
        <w:rPr>
          <w:rFonts w:ascii="Georgia" w:hAnsi="Georgia"/>
        </w:rPr>
        <w:t>Kard</w:t>
      </w:r>
      <w:proofErr w:type="spellEnd"/>
      <w:r w:rsidR="00FC18C7" w:rsidRPr="009542B3">
        <w:rPr>
          <w:rFonts w:ascii="Georgia" w:hAnsi="Georgia"/>
        </w:rPr>
        <w:t xml:space="preserve"> Ablation Omvårdnad, följ instruktion.</w:t>
      </w:r>
    </w:p>
    <w:p w14:paraId="24C32630" w14:textId="77777777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Kontroll av instick, blodtryck och puls 1 gång/timma fram till avslutat sängläge </w:t>
      </w:r>
    </w:p>
    <w:p w14:paraId="4922D9A7" w14:textId="23582C84" w:rsidR="0077681D" w:rsidRPr="00C43239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Huvudändan kan höjas 30 grader efter 1 timmes planläge om det ser bra ut i ljumsken</w:t>
      </w:r>
    </w:p>
    <w:p w14:paraId="32389573" w14:textId="3A3C2E4E" w:rsidR="0077681D" w:rsidRPr="00C43239" w:rsidRDefault="0092127B" w:rsidP="00BA4C5B">
      <w:pPr>
        <w:pStyle w:val="Liststycke"/>
        <w:numPr>
          <w:ilvl w:val="0"/>
          <w:numId w:val="4"/>
        </w:numPr>
        <w:spacing w:line="360" w:lineRule="auto"/>
        <w:ind w:right="-143"/>
        <w:rPr>
          <w:rFonts w:ascii="Georgia" w:hAnsi="Georgia"/>
          <w:b/>
          <w:bCs/>
          <w:sz w:val="28"/>
          <w:szCs w:val="28"/>
        </w:rPr>
      </w:pPr>
      <w:r w:rsidRPr="00C43239">
        <w:rPr>
          <w:rFonts w:ascii="Georgia" w:hAnsi="Georgia"/>
          <w:b/>
          <w:bCs/>
          <w:sz w:val="28"/>
          <w:szCs w:val="28"/>
        </w:rPr>
        <w:t xml:space="preserve">Var uppmärksam på utveckling av </w:t>
      </w:r>
      <w:r w:rsidR="00861C10" w:rsidRPr="00C43239">
        <w:rPr>
          <w:rFonts w:ascii="Georgia" w:hAnsi="Georgia"/>
          <w:b/>
          <w:bCs/>
          <w:sz w:val="28"/>
          <w:szCs w:val="28"/>
        </w:rPr>
        <w:t>hjärtsvikt-symtom</w:t>
      </w:r>
    </w:p>
    <w:p w14:paraId="2E37C63A" w14:textId="029F5559" w:rsidR="007E6750" w:rsidRPr="009542B3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 xml:space="preserve">Pacemakerfrekvensen får inte gå under den inställda basfrekvensen, till exempel 85 slag per minut – om pulsen går under måste läkare kontaktas och patienten betraktas som </w:t>
      </w:r>
      <w:proofErr w:type="spellStart"/>
      <w:r w:rsidRPr="009542B3">
        <w:rPr>
          <w:rFonts w:ascii="Georgia" w:hAnsi="Georgia"/>
        </w:rPr>
        <w:t>cirkulatoriskt</w:t>
      </w:r>
      <w:proofErr w:type="spellEnd"/>
      <w:r w:rsidRPr="009542B3">
        <w:rPr>
          <w:rFonts w:ascii="Georgia" w:hAnsi="Georgia"/>
        </w:rPr>
        <w:t xml:space="preserve"> instabil. Aktuell basfrekvens är angiven i Ablationsmallen.</w:t>
      </w:r>
    </w:p>
    <w:p w14:paraId="2CBC7743" w14:textId="77777777" w:rsidR="007E6750" w:rsidRDefault="007E6750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9542B3">
        <w:rPr>
          <w:rFonts w:ascii="Georgia" w:hAnsi="Georgia"/>
        </w:rPr>
        <w:t>Kvar över natt och hemgång nästa morgon</w:t>
      </w:r>
    </w:p>
    <w:p w14:paraId="431D96D8" w14:textId="77777777" w:rsidR="005956BB" w:rsidRPr="007E6750" w:rsidRDefault="005956BB" w:rsidP="005956BB">
      <w:pPr>
        <w:pStyle w:val="Rubrik3"/>
        <w:ind w:left="567"/>
        <w:rPr>
          <w:b/>
          <w:bCs w:val="0"/>
        </w:rPr>
      </w:pPr>
      <w:r w:rsidRPr="007E6750">
        <w:rPr>
          <w:b/>
          <w:bCs w:val="0"/>
        </w:rPr>
        <w:t>Ventrikeltakykardi (VT)</w:t>
      </w:r>
    </w:p>
    <w:p w14:paraId="6130C55E" w14:textId="77777777" w:rsidR="005956BB" w:rsidRPr="007E6750" w:rsidRDefault="005956BB" w:rsidP="005956BB">
      <w:pPr>
        <w:pStyle w:val="Rubrik3"/>
        <w:ind w:left="567"/>
        <w:rPr>
          <w:b/>
          <w:bCs w:val="0"/>
        </w:rPr>
      </w:pPr>
      <w:proofErr w:type="spellStart"/>
      <w:r w:rsidRPr="007E6750">
        <w:rPr>
          <w:b/>
          <w:bCs w:val="0"/>
        </w:rPr>
        <w:t>Ventrikulära</w:t>
      </w:r>
      <w:proofErr w:type="spellEnd"/>
      <w:r w:rsidRPr="007E6750">
        <w:rPr>
          <w:b/>
          <w:bCs w:val="0"/>
        </w:rPr>
        <w:t xml:space="preserve"> extraslag (VES)</w:t>
      </w:r>
    </w:p>
    <w:p w14:paraId="3BF11DD1" w14:textId="70ADCFDE" w:rsidR="00D649ED" w:rsidRPr="00D649ED" w:rsidRDefault="005956BB" w:rsidP="00D649ED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Preoperativt</w:t>
      </w:r>
    </w:p>
    <w:p w14:paraId="40E627ED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</w:rPr>
        <w:t>Vaken eller sövd patient (se kallelse i pappersjournal)</w:t>
      </w:r>
    </w:p>
    <w:p w14:paraId="58967BE6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  <w:b/>
          <w:bCs/>
        </w:rPr>
        <w:t>Sövd</w:t>
      </w:r>
      <w:r w:rsidRPr="00A642B1">
        <w:rPr>
          <w:rFonts w:ascii="Georgia" w:hAnsi="Georgia"/>
        </w:rPr>
        <w:t xml:space="preserve"> patient under ablation = se förberedelser Förmaksflimmer RF-ablation</w:t>
      </w:r>
    </w:p>
    <w:p w14:paraId="201C075D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  <w:b/>
          <w:bCs/>
        </w:rPr>
        <w:t>Vaken</w:t>
      </w:r>
      <w:r w:rsidRPr="00A642B1">
        <w:rPr>
          <w:rFonts w:ascii="Georgia" w:hAnsi="Georgia"/>
        </w:rPr>
        <w:t xml:space="preserve"> patient under ablation = se förberedelser SVT</w:t>
      </w:r>
    </w:p>
    <w:p w14:paraId="0C0AE503" w14:textId="7321361D" w:rsidR="005956BB" w:rsidRPr="0083470F" w:rsidRDefault="005956BB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28"/>
          <w:szCs w:val="28"/>
        </w:rPr>
      </w:pPr>
      <w:r w:rsidRPr="009A2589">
        <w:rPr>
          <w:rFonts w:ascii="Georgia" w:eastAsia="Times New Roman" w:hAnsi="Georgia" w:cs="Times New Roman"/>
          <w:b/>
          <w:color w:val="auto"/>
          <w:sz w:val="28"/>
          <w:szCs w:val="28"/>
        </w:rPr>
        <w:t>Postoperativt</w:t>
      </w:r>
    </w:p>
    <w:p w14:paraId="19004895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</w:rPr>
        <w:t xml:space="preserve">Sängläge i 2 timmar För </w:t>
      </w:r>
      <w:proofErr w:type="spellStart"/>
      <w:r w:rsidRPr="00A642B1">
        <w:rPr>
          <w:rFonts w:ascii="Georgia" w:hAnsi="Georgia"/>
        </w:rPr>
        <w:t>kärlhemostas</w:t>
      </w:r>
      <w:proofErr w:type="spellEnd"/>
      <w:r w:rsidRPr="00A642B1">
        <w:rPr>
          <w:rFonts w:ascii="Georgia" w:hAnsi="Georgia"/>
        </w:rPr>
        <w:t xml:space="preserve"> </w:t>
      </w:r>
      <w:proofErr w:type="spellStart"/>
      <w:r w:rsidRPr="00A642B1">
        <w:rPr>
          <w:rFonts w:ascii="Georgia" w:hAnsi="Georgia"/>
        </w:rPr>
        <w:t>vg</w:t>
      </w:r>
      <w:proofErr w:type="spellEnd"/>
      <w:r w:rsidRPr="00A642B1">
        <w:rPr>
          <w:rFonts w:ascii="Georgia" w:hAnsi="Georgia"/>
        </w:rPr>
        <w:t xml:space="preserve"> se </w:t>
      </w:r>
      <w:proofErr w:type="spellStart"/>
      <w:r w:rsidRPr="00A642B1">
        <w:rPr>
          <w:rFonts w:ascii="Georgia" w:hAnsi="Georgia"/>
        </w:rPr>
        <w:t>Kard</w:t>
      </w:r>
      <w:proofErr w:type="spellEnd"/>
      <w:r w:rsidRPr="00A642B1">
        <w:rPr>
          <w:rFonts w:ascii="Georgia" w:hAnsi="Georgia"/>
        </w:rPr>
        <w:t xml:space="preserve"> Ablation Omvårdnad, följ instruktion. Om artärstick förlängt sängläge, se </w:t>
      </w:r>
      <w:proofErr w:type="spellStart"/>
      <w:r w:rsidRPr="00A642B1">
        <w:rPr>
          <w:rFonts w:ascii="Georgia" w:hAnsi="Georgia"/>
        </w:rPr>
        <w:t>Kard</w:t>
      </w:r>
      <w:proofErr w:type="spellEnd"/>
      <w:r w:rsidRPr="00A642B1">
        <w:rPr>
          <w:rFonts w:ascii="Georgia" w:hAnsi="Georgia"/>
        </w:rPr>
        <w:t xml:space="preserve"> Ablation Omvårdnad.</w:t>
      </w:r>
    </w:p>
    <w:p w14:paraId="3AED4137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</w:rPr>
        <w:t>Kontroll av instick, blodtryck och puls 1 gång/timma fram till avslutat sängläge. Huvudändan kan höjas 30 grader efter 1 timme planläge om det ser bra ut i ljumsken</w:t>
      </w:r>
    </w:p>
    <w:p w14:paraId="3AEBA097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</w:rPr>
        <w:t>Arytmiövervak, dokumentera antal VT/VES och morfologi (monofokala eller multifokala)</w:t>
      </w:r>
    </w:p>
    <w:p w14:paraId="7C7C90E0" w14:textId="77777777" w:rsidR="005956BB" w:rsidRPr="00A642B1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A642B1">
        <w:rPr>
          <w:rFonts w:ascii="Georgia" w:hAnsi="Georgia"/>
        </w:rPr>
        <w:t xml:space="preserve">Kan vara aktuellt med förlängd vårdtid </w:t>
      </w:r>
    </w:p>
    <w:p w14:paraId="51CEE147" w14:textId="77777777" w:rsidR="005956BB" w:rsidRPr="008F2F2A" w:rsidRDefault="005956BB" w:rsidP="005956BB">
      <w:pPr>
        <w:pStyle w:val="Liststycke"/>
        <w:numPr>
          <w:ilvl w:val="0"/>
          <w:numId w:val="0"/>
        </w:numPr>
        <w:ind w:left="1287"/>
        <w:rPr>
          <w:rFonts w:ascii="Georgia" w:hAnsi="Georgia"/>
        </w:rPr>
      </w:pPr>
    </w:p>
    <w:p w14:paraId="3AA77F09" w14:textId="2613A47D" w:rsidR="0083470F" w:rsidRPr="0083470F" w:rsidRDefault="005956BB" w:rsidP="0083470F">
      <w:pPr>
        <w:pStyle w:val="Rubrik3"/>
        <w:ind w:left="567"/>
        <w:rPr>
          <w:rFonts w:ascii="Georgia" w:eastAsia="Times New Roman" w:hAnsi="Georgia" w:cs="Times New Roman"/>
          <w:b/>
          <w:color w:val="auto"/>
          <w:sz w:val="32"/>
          <w:szCs w:val="32"/>
        </w:rPr>
      </w:pPr>
      <w:proofErr w:type="spellStart"/>
      <w:r w:rsidRPr="009A2589">
        <w:rPr>
          <w:rFonts w:ascii="Georgia" w:eastAsia="Times New Roman" w:hAnsi="Georgia" w:cs="Times New Roman"/>
          <w:b/>
          <w:color w:val="auto"/>
          <w:sz w:val="32"/>
          <w:szCs w:val="32"/>
        </w:rPr>
        <w:t>Elfys</w:t>
      </w:r>
      <w:proofErr w:type="spellEnd"/>
    </w:p>
    <w:p w14:paraId="46232663" w14:textId="77777777" w:rsidR="005956BB" w:rsidRPr="008F2F2A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8F2F2A">
        <w:rPr>
          <w:rFonts w:ascii="Georgia" w:hAnsi="Georgia"/>
        </w:rPr>
        <w:t>Samma förberedelser och eftervård som vid SVT</w:t>
      </w:r>
    </w:p>
    <w:p w14:paraId="4D846C92" w14:textId="77777777" w:rsidR="005956BB" w:rsidRPr="008F2F2A" w:rsidRDefault="005956BB" w:rsidP="00BA4C5B">
      <w:pPr>
        <w:pStyle w:val="Liststycke"/>
        <w:numPr>
          <w:ilvl w:val="0"/>
          <w:numId w:val="3"/>
        </w:numPr>
        <w:rPr>
          <w:rFonts w:ascii="Georgia" w:hAnsi="Georgia"/>
        </w:rPr>
      </w:pPr>
      <w:r w:rsidRPr="008F2F2A">
        <w:rPr>
          <w:rFonts w:ascii="Georgia" w:hAnsi="Georgia"/>
        </w:rPr>
        <w:t>Eventuell hemgång samma dag, var god se Postablation ordinationer</w:t>
      </w:r>
    </w:p>
    <w:p w14:paraId="6C45F740" w14:textId="77777777" w:rsidR="005956BB" w:rsidRPr="008F2F2A" w:rsidRDefault="005956BB" w:rsidP="005956BB">
      <w:pPr>
        <w:pStyle w:val="Rubrik2"/>
        <w:ind w:left="567" w:right="-143"/>
        <w:rPr>
          <w:rFonts w:ascii="Verdana" w:hAnsi="Verdana"/>
          <w:sz w:val="36"/>
        </w:rPr>
      </w:pPr>
      <w:r w:rsidRPr="008F2F2A">
        <w:rPr>
          <w:rFonts w:ascii="Verdana" w:hAnsi="Verdana"/>
          <w:sz w:val="36"/>
        </w:rPr>
        <w:t>Arbetsgrupp</w:t>
      </w:r>
    </w:p>
    <w:p w14:paraId="7688A1C3" w14:textId="7F3FD15F" w:rsidR="007E6750" w:rsidRPr="00B80946" w:rsidRDefault="005956BB" w:rsidP="00B80946">
      <w:pPr>
        <w:ind w:left="567"/>
        <w:rPr>
          <w:rFonts w:ascii="Georgia" w:hAnsi="Georgia"/>
        </w:rPr>
        <w:sectPr w:rsidR="007E6750" w:rsidRPr="00B80946">
          <w:pgSz w:w="11900" w:h="16850"/>
          <w:pgMar w:top="580" w:right="880" w:bottom="1120" w:left="300" w:header="362" w:footer="935" w:gutter="0"/>
          <w:cols w:space="720"/>
        </w:sectPr>
      </w:pPr>
      <w:r w:rsidRPr="008F2F2A">
        <w:rPr>
          <w:rFonts w:ascii="Georgia" w:hAnsi="Georgia"/>
        </w:rPr>
        <w:t>Ablationsgruppen, Kardiologk</w:t>
      </w:r>
      <w:r w:rsidR="00BF3E5B">
        <w:rPr>
          <w:rFonts w:ascii="Georgia" w:hAnsi="Georgia"/>
        </w:rPr>
        <w:t>linike</w:t>
      </w:r>
      <w:r w:rsidR="00504A2C">
        <w:rPr>
          <w:rFonts w:ascii="Georgia" w:hAnsi="Georgia"/>
        </w:rPr>
        <w:t>n</w:t>
      </w:r>
      <w:r w:rsidR="00056E78">
        <w:rPr>
          <w:rFonts w:ascii="Georgia" w:hAnsi="Georgia"/>
        </w:rPr>
        <w:t>.</w:t>
      </w:r>
    </w:p>
    <w:p w14:paraId="58418135" w14:textId="77777777" w:rsidR="007E6750" w:rsidRPr="007E6750" w:rsidRDefault="007E6750" w:rsidP="001938A2">
      <w:pPr>
        <w:widowControl w:val="0"/>
        <w:autoSpaceDE w:val="0"/>
        <w:autoSpaceDN w:val="0"/>
        <w:spacing w:before="8" w:after="0" w:line="240" w:lineRule="auto"/>
        <w:ind w:left="0" w:right="0"/>
        <w:rPr>
          <w:sz w:val="21"/>
          <w:lang w:eastAsia="en-US"/>
        </w:rPr>
      </w:pPr>
    </w:p>
    <w:sectPr w:rsidR="007E6750" w:rsidRPr="007E6750" w:rsidSect="005C33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305FC" w14:textId="77777777" w:rsidR="00BB6509" w:rsidRDefault="00BB6509">
      <w:r>
        <w:separator/>
      </w:r>
    </w:p>
  </w:endnote>
  <w:endnote w:type="continuationSeparator" w:id="0">
    <w:p w14:paraId="3A49D292" w14:textId="77777777" w:rsidR="00BB6509" w:rsidRDefault="00BB6509">
      <w:r>
        <w:continuationSeparator/>
      </w:r>
    </w:p>
  </w:endnote>
  <w:endnote w:type="continuationNotice" w:id="1">
    <w:p w14:paraId="11A9EEEE" w14:textId="77777777" w:rsidR="00BB6509" w:rsidRDefault="00BB65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3F88B" w14:textId="77777777" w:rsidR="007E6750" w:rsidRDefault="007E6750">
    <w:pPr>
      <w:pStyle w:val="Brd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5" behindDoc="1" locked="0" layoutInCell="1" allowOverlap="1" wp14:anchorId="6A3678B2" wp14:editId="46C14790">
              <wp:simplePos x="0" y="0"/>
              <wp:positionH relativeFrom="page">
                <wp:posOffset>241300</wp:posOffset>
              </wp:positionH>
              <wp:positionV relativeFrom="page">
                <wp:posOffset>9960610</wp:posOffset>
              </wp:positionV>
              <wp:extent cx="2694940" cy="520700"/>
              <wp:effectExtent l="0" t="0" r="0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4940" cy="520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A273A7" w14:textId="1772C70F" w:rsidR="007E6750" w:rsidRDefault="007E6750">
                          <w:pPr>
                            <w:spacing w:before="80"/>
                            <w:ind w:left="20"/>
                            <w:rPr>
                              <w:rFonts w:ascii="Calibri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3678B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19pt;margin-top:784.3pt;width:212.2pt;height:41pt;z-index:-25165823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" filled="f" stroked="f">
              <v:textbox inset="0,0,0,0">
                <w:txbxContent>
                  <w:p w14:paraId="09A273A7" w14:textId="1772C70F" w:rsidR="007E6750" w:rsidRDefault="007E6750">
                    <w:pPr>
                      <w:spacing w:before="80"/>
                      <w:ind w:left="20"/>
                      <w:rPr>
                        <w:rFonts w:ascii="Calibri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6" behindDoc="1" locked="0" layoutInCell="1" allowOverlap="1" wp14:anchorId="7FE345A9" wp14:editId="4CF4693E">
              <wp:simplePos x="0" y="0"/>
              <wp:positionH relativeFrom="page">
                <wp:posOffset>5655310</wp:posOffset>
              </wp:positionH>
              <wp:positionV relativeFrom="page">
                <wp:posOffset>9994265</wp:posOffset>
              </wp:positionV>
              <wp:extent cx="133350" cy="139700"/>
              <wp:effectExtent l="0" t="0" r="0" b="0"/>
              <wp:wrapNone/>
              <wp:docPr id="2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3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573D46" w14:textId="77777777" w:rsidR="007E6750" w:rsidRDefault="007E6750">
                          <w:pPr>
                            <w:spacing w:before="15"/>
                            <w:ind w:left="60"/>
                            <w:rPr>
                              <w:rFonts w:ascii="Arial"/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E345A9" id="Text Box 2" o:spid="_x0000_s1030" type="#_x0000_t202" style="position:absolute;margin-left:445.3pt;margin-top:786.95pt;width:10.5pt;height:11pt;z-index:-25165823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" filled="f" stroked="f">
              <v:textbox inset="0,0,0,0">
                <w:txbxContent>
                  <w:p w14:paraId="60573D46" w14:textId="77777777" w:rsidR="007E6750" w:rsidRDefault="007E6750">
                    <w:pPr>
                      <w:spacing w:before="15"/>
                      <w:ind w:left="60"/>
                      <w:rPr>
                        <w:rFonts w:ascii="Arial"/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264ED" w14:textId="77777777" w:rsidR="00BB6509" w:rsidRDefault="00BB6509"/>
  </w:footnote>
  <w:footnote w:type="continuationSeparator" w:id="0">
    <w:p w14:paraId="5D80891D" w14:textId="77777777" w:rsidR="00BB6509" w:rsidRDefault="00BB6509">
      <w:r>
        <w:continuationSeparator/>
      </w:r>
    </w:p>
  </w:footnote>
  <w:footnote w:type="continuationNotice" w:id="1">
    <w:p w14:paraId="05EAB7A0" w14:textId="77777777" w:rsidR="00BB6509" w:rsidRDefault="00BB65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A5355" w14:textId="77777777" w:rsidR="00BF3E5B" w:rsidRDefault="00BF3E5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71E25AAD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71E25AAD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D2E9A3A" w:rsidR="00413A60" w:rsidRDefault="00413A60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D2E9A3A" w:rsidR="00413A60" w:rsidRDefault="00413A60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48689" w14:textId="77777777" w:rsidR="007E6750" w:rsidRDefault="007E6750">
    <w:pPr>
      <w:pStyle w:val="Brd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1" locked="0" layoutInCell="1" allowOverlap="1" wp14:anchorId="126385F3" wp14:editId="0F166BE9">
              <wp:simplePos x="0" y="0"/>
              <wp:positionH relativeFrom="page">
                <wp:posOffset>711200</wp:posOffset>
              </wp:positionH>
              <wp:positionV relativeFrom="page">
                <wp:posOffset>217170</wp:posOffset>
              </wp:positionV>
              <wp:extent cx="3168650" cy="165735"/>
              <wp:effectExtent l="0" t="0" r="0" b="0"/>
              <wp:wrapNone/>
              <wp:docPr id="2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686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D9A36" w14:textId="7B932482" w:rsidR="007E6750" w:rsidRDefault="007E6750" w:rsidP="007E6750">
                          <w:pPr>
                            <w:spacing w:before="10"/>
                            <w:ind w:left="0"/>
                            <w:rPr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6385F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56pt;margin-top:17.1pt;width:249.5pt;height:13.05pt;z-index:-2516582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" filled="f" stroked="f">
              <v:textbox inset="0,0,0,0">
                <w:txbxContent>
                  <w:p w14:paraId="304D9A36" w14:textId="7B932482" w:rsidR="007E6750" w:rsidRDefault="007E6750" w:rsidP="007E6750">
                    <w:pPr>
                      <w:spacing w:before="10"/>
                      <w:ind w:left="0"/>
                      <w:rPr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DA1E62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48386E"/>
    <w:multiLevelType w:val="multilevel"/>
    <w:tmpl w:val="1D1AF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3103189"/>
    <w:multiLevelType w:val="multilevel"/>
    <w:tmpl w:val="0D860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750ECF"/>
    <w:multiLevelType w:val="hybridMultilevel"/>
    <w:tmpl w:val="2BB412C6"/>
    <w:lvl w:ilvl="0" w:tplc="16121B9A">
      <w:numFmt w:val="bullet"/>
      <w:lvlText w:val="-"/>
      <w:lvlJc w:val="left"/>
      <w:pPr>
        <w:ind w:left="1999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1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3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5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7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9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1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3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59" w:hanging="360"/>
      </w:pPr>
      <w:rPr>
        <w:rFonts w:ascii="Wingdings" w:hAnsi="Wingdings" w:hint="default"/>
      </w:rPr>
    </w:lvl>
  </w:abstractNum>
  <w:abstractNum w:abstractNumId="4" w15:restartNumberingAfterBreak="0">
    <w:nsid w:val="0B50298D"/>
    <w:multiLevelType w:val="multilevel"/>
    <w:tmpl w:val="601EC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0A41074"/>
    <w:multiLevelType w:val="multilevel"/>
    <w:tmpl w:val="D3B68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A95544"/>
    <w:multiLevelType w:val="hybridMultilevel"/>
    <w:tmpl w:val="7C2AB7AE"/>
    <w:lvl w:ilvl="0" w:tplc="3DA2D91E"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52CC92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612AA3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F82466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AFA02D1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538715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280B2C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71C14F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F68AC3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2AC11DB"/>
    <w:multiLevelType w:val="multilevel"/>
    <w:tmpl w:val="89F86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1A2C87"/>
    <w:multiLevelType w:val="hybridMultilevel"/>
    <w:tmpl w:val="C1509CA2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C67260E"/>
    <w:multiLevelType w:val="hybridMultilevel"/>
    <w:tmpl w:val="0538B8BC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F762E1"/>
    <w:multiLevelType w:val="hybridMultilevel"/>
    <w:tmpl w:val="9F04CC88"/>
    <w:lvl w:ilvl="0" w:tplc="35CEB1A4">
      <w:numFmt w:val="bullet"/>
      <w:lvlText w:val=""/>
      <w:lvlJc w:val="left"/>
      <w:pPr>
        <w:ind w:left="117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954280AE">
      <w:numFmt w:val="bullet"/>
      <w:lvlText w:val="-"/>
      <w:lvlJc w:val="left"/>
      <w:pPr>
        <w:ind w:left="1539" w:hanging="360"/>
      </w:pPr>
      <w:rPr>
        <w:rFonts w:ascii="Times New Roman" w:eastAsia="Times New Roman" w:hAnsi="Times New Roman" w:cs="Times New Roman" w:hint="default"/>
        <w:spacing w:val="0"/>
        <w:w w:val="100"/>
        <w:lang w:val="sv-SE" w:eastAsia="en-US" w:bidi="ar-SA"/>
      </w:rPr>
    </w:lvl>
    <w:lvl w:ilvl="2" w:tplc="3A28848C">
      <w:numFmt w:val="bullet"/>
      <w:lvlText w:val="•"/>
      <w:lvlJc w:val="left"/>
      <w:pPr>
        <w:ind w:left="2515" w:hanging="360"/>
      </w:pPr>
      <w:rPr>
        <w:rFonts w:hint="default"/>
        <w:lang w:val="sv-SE" w:eastAsia="en-US" w:bidi="ar-SA"/>
      </w:rPr>
    </w:lvl>
    <w:lvl w:ilvl="3" w:tplc="5A2CE21E">
      <w:numFmt w:val="bullet"/>
      <w:lvlText w:val="•"/>
      <w:lvlJc w:val="left"/>
      <w:pPr>
        <w:ind w:left="3490" w:hanging="360"/>
      </w:pPr>
      <w:rPr>
        <w:rFonts w:hint="default"/>
        <w:lang w:val="sv-SE" w:eastAsia="en-US" w:bidi="ar-SA"/>
      </w:rPr>
    </w:lvl>
    <w:lvl w:ilvl="4" w:tplc="277C3FA6">
      <w:numFmt w:val="bullet"/>
      <w:lvlText w:val="•"/>
      <w:lvlJc w:val="left"/>
      <w:pPr>
        <w:ind w:left="4466" w:hanging="360"/>
      </w:pPr>
      <w:rPr>
        <w:rFonts w:hint="default"/>
        <w:lang w:val="sv-SE" w:eastAsia="en-US" w:bidi="ar-SA"/>
      </w:rPr>
    </w:lvl>
    <w:lvl w:ilvl="5" w:tplc="266C41A0">
      <w:numFmt w:val="bullet"/>
      <w:lvlText w:val="•"/>
      <w:lvlJc w:val="left"/>
      <w:pPr>
        <w:ind w:left="5441" w:hanging="360"/>
      </w:pPr>
      <w:rPr>
        <w:rFonts w:hint="default"/>
        <w:lang w:val="sv-SE" w:eastAsia="en-US" w:bidi="ar-SA"/>
      </w:rPr>
    </w:lvl>
    <w:lvl w:ilvl="6" w:tplc="F2264020">
      <w:numFmt w:val="bullet"/>
      <w:lvlText w:val="•"/>
      <w:lvlJc w:val="left"/>
      <w:pPr>
        <w:ind w:left="6417" w:hanging="360"/>
      </w:pPr>
      <w:rPr>
        <w:rFonts w:hint="default"/>
        <w:lang w:val="sv-SE" w:eastAsia="en-US" w:bidi="ar-SA"/>
      </w:rPr>
    </w:lvl>
    <w:lvl w:ilvl="7" w:tplc="9E20D664">
      <w:numFmt w:val="bullet"/>
      <w:lvlText w:val="•"/>
      <w:lvlJc w:val="left"/>
      <w:pPr>
        <w:ind w:left="7392" w:hanging="360"/>
      </w:pPr>
      <w:rPr>
        <w:rFonts w:hint="default"/>
        <w:lang w:val="sv-SE" w:eastAsia="en-US" w:bidi="ar-SA"/>
      </w:rPr>
    </w:lvl>
    <w:lvl w:ilvl="8" w:tplc="658E5EF8">
      <w:numFmt w:val="bullet"/>
      <w:lvlText w:val="•"/>
      <w:lvlJc w:val="left"/>
      <w:pPr>
        <w:ind w:left="8368" w:hanging="360"/>
      </w:pPr>
      <w:rPr>
        <w:rFonts w:hint="default"/>
        <w:lang w:val="sv-SE" w:eastAsia="en-US" w:bidi="ar-SA"/>
      </w:rPr>
    </w:lvl>
  </w:abstractNum>
  <w:abstractNum w:abstractNumId="12" w15:restartNumberingAfterBreak="0">
    <w:nsid w:val="2F533C67"/>
    <w:multiLevelType w:val="multilevel"/>
    <w:tmpl w:val="0EF88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01D00DA"/>
    <w:multiLevelType w:val="multilevel"/>
    <w:tmpl w:val="C5CA6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04206CA"/>
    <w:multiLevelType w:val="multilevel"/>
    <w:tmpl w:val="65AE5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0671018"/>
    <w:multiLevelType w:val="multilevel"/>
    <w:tmpl w:val="35D22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49E5696"/>
    <w:multiLevelType w:val="hybridMultilevel"/>
    <w:tmpl w:val="12C8CC38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D7173"/>
    <w:multiLevelType w:val="multilevel"/>
    <w:tmpl w:val="0F30E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B474DA0"/>
    <w:multiLevelType w:val="multilevel"/>
    <w:tmpl w:val="4C468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CC45E9B"/>
    <w:multiLevelType w:val="multilevel"/>
    <w:tmpl w:val="315AA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CCB6827"/>
    <w:multiLevelType w:val="multilevel"/>
    <w:tmpl w:val="E77C4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06C3E90"/>
    <w:multiLevelType w:val="hybridMultilevel"/>
    <w:tmpl w:val="D9A8B490"/>
    <w:lvl w:ilvl="0" w:tplc="041D0001">
      <w:start w:val="1"/>
      <w:numFmt w:val="bullet"/>
      <w:lvlText w:val=""/>
      <w:lvlJc w:val="left"/>
      <w:pPr>
        <w:ind w:left="163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5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7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9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1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3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5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7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99" w:hanging="360"/>
      </w:pPr>
      <w:rPr>
        <w:rFonts w:ascii="Wingdings" w:hAnsi="Wingdings" w:hint="default"/>
      </w:rPr>
    </w:lvl>
  </w:abstractNum>
  <w:abstractNum w:abstractNumId="23" w15:restartNumberingAfterBreak="0">
    <w:nsid w:val="4342016C"/>
    <w:multiLevelType w:val="hybridMultilevel"/>
    <w:tmpl w:val="996C3B50"/>
    <w:lvl w:ilvl="0" w:tplc="7C80D44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4EC67BC"/>
    <w:multiLevelType w:val="multilevel"/>
    <w:tmpl w:val="BED23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7346933"/>
    <w:multiLevelType w:val="hybridMultilevel"/>
    <w:tmpl w:val="C1EE609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84954A3"/>
    <w:multiLevelType w:val="hybridMultilevel"/>
    <w:tmpl w:val="7366A774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1F4F1C"/>
    <w:multiLevelType w:val="multilevel"/>
    <w:tmpl w:val="636EC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B2F0D84"/>
    <w:multiLevelType w:val="multilevel"/>
    <w:tmpl w:val="4F968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D434C3A"/>
    <w:multiLevelType w:val="multilevel"/>
    <w:tmpl w:val="42320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F32D9F"/>
    <w:multiLevelType w:val="multilevel"/>
    <w:tmpl w:val="CD0E4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99E4028"/>
    <w:multiLevelType w:val="multilevel"/>
    <w:tmpl w:val="14A8E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DA3128B"/>
    <w:multiLevelType w:val="hybridMultilevel"/>
    <w:tmpl w:val="3C700C66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3E232F"/>
    <w:multiLevelType w:val="multilevel"/>
    <w:tmpl w:val="E910B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00749D2"/>
    <w:multiLevelType w:val="multilevel"/>
    <w:tmpl w:val="9E2ED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4415845"/>
    <w:multiLevelType w:val="multilevel"/>
    <w:tmpl w:val="4130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4E60860"/>
    <w:multiLevelType w:val="hybridMultilevel"/>
    <w:tmpl w:val="D840C06E"/>
    <w:lvl w:ilvl="0" w:tplc="FFFFFFFF">
      <w:start w:val="1"/>
      <w:numFmt w:val="bullet"/>
      <w:lvlText w:val=""/>
      <w:lvlJc w:val="left"/>
      <w:pPr>
        <w:ind w:left="157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38" w15:restartNumberingAfterBreak="0">
    <w:nsid w:val="68781BC5"/>
    <w:multiLevelType w:val="multilevel"/>
    <w:tmpl w:val="F104E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93B553E"/>
    <w:multiLevelType w:val="hybridMultilevel"/>
    <w:tmpl w:val="0C7441F6"/>
    <w:lvl w:ilvl="0" w:tplc="FFFFFFFF">
      <w:start w:val="1"/>
      <w:numFmt w:val="bullet"/>
      <w:lvlText w:val=""/>
      <w:lvlJc w:val="left"/>
      <w:pPr>
        <w:ind w:left="121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93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5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7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9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1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3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5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78" w:hanging="360"/>
      </w:pPr>
      <w:rPr>
        <w:rFonts w:ascii="Wingdings" w:hAnsi="Wingdings" w:hint="default"/>
      </w:rPr>
    </w:lvl>
  </w:abstractNum>
  <w:abstractNum w:abstractNumId="40" w15:restartNumberingAfterBreak="0">
    <w:nsid w:val="6C716D1E"/>
    <w:multiLevelType w:val="hybridMultilevel"/>
    <w:tmpl w:val="E5D2448E"/>
    <w:lvl w:ilvl="0" w:tplc="FFFFFFFF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1C5D7D"/>
    <w:multiLevelType w:val="multilevel"/>
    <w:tmpl w:val="BF86E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E5C664D"/>
    <w:multiLevelType w:val="hybridMultilevel"/>
    <w:tmpl w:val="CE74EE5C"/>
    <w:lvl w:ilvl="0" w:tplc="FE04A12E">
      <w:numFmt w:val="bullet"/>
      <w:lvlText w:val=""/>
      <w:lvlJc w:val="left"/>
      <w:pPr>
        <w:ind w:left="2061" w:hanging="360"/>
      </w:pPr>
      <w:rPr>
        <w:rFonts w:ascii="Symbol" w:eastAsia="Symbol" w:hAnsi="Symbol" w:cs="Symbol" w:hint="default"/>
        <w:w w:val="100"/>
        <w:sz w:val="24"/>
        <w:szCs w:val="24"/>
        <w:lang w:val="sv-SE" w:eastAsia="en-US" w:bidi="ar-SA"/>
      </w:rPr>
    </w:lvl>
    <w:lvl w:ilvl="1" w:tplc="132CCFEA">
      <w:numFmt w:val="bullet"/>
      <w:lvlText w:val="•"/>
      <w:lvlJc w:val="left"/>
      <w:pPr>
        <w:ind w:left="2781" w:hanging="360"/>
      </w:pPr>
      <w:rPr>
        <w:rFonts w:hint="default"/>
        <w:lang w:val="sv-SE" w:eastAsia="en-US" w:bidi="ar-SA"/>
      </w:rPr>
    </w:lvl>
    <w:lvl w:ilvl="2" w:tplc="F07EBB78">
      <w:numFmt w:val="bullet"/>
      <w:lvlText w:val="•"/>
      <w:lvlJc w:val="left"/>
      <w:pPr>
        <w:ind w:left="3663" w:hanging="360"/>
      </w:pPr>
      <w:rPr>
        <w:rFonts w:hint="default"/>
        <w:lang w:val="sv-SE" w:eastAsia="en-US" w:bidi="ar-SA"/>
      </w:rPr>
    </w:lvl>
    <w:lvl w:ilvl="3" w:tplc="5AA60A30">
      <w:numFmt w:val="bullet"/>
      <w:lvlText w:val="•"/>
      <w:lvlJc w:val="left"/>
      <w:pPr>
        <w:ind w:left="4545" w:hanging="360"/>
      </w:pPr>
      <w:rPr>
        <w:rFonts w:hint="default"/>
        <w:lang w:val="sv-SE" w:eastAsia="en-US" w:bidi="ar-SA"/>
      </w:rPr>
    </w:lvl>
    <w:lvl w:ilvl="4" w:tplc="18DE5A10">
      <w:numFmt w:val="bullet"/>
      <w:lvlText w:val="•"/>
      <w:lvlJc w:val="left"/>
      <w:pPr>
        <w:ind w:left="5427" w:hanging="360"/>
      </w:pPr>
      <w:rPr>
        <w:rFonts w:hint="default"/>
        <w:lang w:val="sv-SE" w:eastAsia="en-US" w:bidi="ar-SA"/>
      </w:rPr>
    </w:lvl>
    <w:lvl w:ilvl="5" w:tplc="7A129D4C">
      <w:numFmt w:val="bullet"/>
      <w:lvlText w:val="•"/>
      <w:lvlJc w:val="left"/>
      <w:pPr>
        <w:ind w:left="6309" w:hanging="360"/>
      </w:pPr>
      <w:rPr>
        <w:rFonts w:hint="default"/>
        <w:lang w:val="sv-SE" w:eastAsia="en-US" w:bidi="ar-SA"/>
      </w:rPr>
    </w:lvl>
    <w:lvl w:ilvl="6" w:tplc="F4A29606">
      <w:numFmt w:val="bullet"/>
      <w:lvlText w:val="•"/>
      <w:lvlJc w:val="left"/>
      <w:pPr>
        <w:ind w:left="7191" w:hanging="360"/>
      </w:pPr>
      <w:rPr>
        <w:rFonts w:hint="default"/>
        <w:lang w:val="sv-SE" w:eastAsia="en-US" w:bidi="ar-SA"/>
      </w:rPr>
    </w:lvl>
    <w:lvl w:ilvl="7" w:tplc="E292968A">
      <w:numFmt w:val="bullet"/>
      <w:lvlText w:val="•"/>
      <w:lvlJc w:val="left"/>
      <w:pPr>
        <w:ind w:left="8073" w:hanging="360"/>
      </w:pPr>
      <w:rPr>
        <w:rFonts w:hint="default"/>
        <w:lang w:val="sv-SE" w:eastAsia="en-US" w:bidi="ar-SA"/>
      </w:rPr>
    </w:lvl>
    <w:lvl w:ilvl="8" w:tplc="BE1239C4">
      <w:numFmt w:val="bullet"/>
      <w:lvlText w:val="•"/>
      <w:lvlJc w:val="left"/>
      <w:pPr>
        <w:ind w:left="8955" w:hanging="360"/>
      </w:pPr>
      <w:rPr>
        <w:rFonts w:hint="default"/>
        <w:lang w:val="sv-SE" w:eastAsia="en-US" w:bidi="ar-SA"/>
      </w:rPr>
    </w:lvl>
  </w:abstractNum>
  <w:num w:numId="1" w16cid:durableId="1100098762">
    <w:abstractNumId w:val="9"/>
  </w:num>
  <w:num w:numId="2" w16cid:durableId="690254749">
    <w:abstractNumId w:val="31"/>
  </w:num>
  <w:num w:numId="3" w16cid:durableId="150681801">
    <w:abstractNumId w:val="25"/>
  </w:num>
  <w:num w:numId="4" w16cid:durableId="760222952">
    <w:abstractNumId w:val="23"/>
  </w:num>
  <w:num w:numId="5" w16cid:durableId="233054047">
    <w:abstractNumId w:val="6"/>
  </w:num>
  <w:num w:numId="6" w16cid:durableId="1613242413">
    <w:abstractNumId w:val="19"/>
  </w:num>
  <w:num w:numId="7" w16cid:durableId="205795949">
    <w:abstractNumId w:val="37"/>
  </w:num>
  <w:num w:numId="8" w16cid:durableId="1872454615">
    <w:abstractNumId w:val="39"/>
  </w:num>
  <w:num w:numId="9" w16cid:durableId="1150363386">
    <w:abstractNumId w:val="16"/>
  </w:num>
  <w:num w:numId="10" w16cid:durableId="1708413843">
    <w:abstractNumId w:val="8"/>
  </w:num>
  <w:num w:numId="11" w16cid:durableId="1313100618">
    <w:abstractNumId w:val="26"/>
  </w:num>
  <w:num w:numId="12" w16cid:durableId="1362706815">
    <w:abstractNumId w:val="40"/>
  </w:num>
  <w:num w:numId="13" w16cid:durableId="1378895122">
    <w:abstractNumId w:val="33"/>
  </w:num>
  <w:num w:numId="14" w16cid:durableId="1440640875">
    <w:abstractNumId w:val="10"/>
  </w:num>
  <w:num w:numId="15" w16cid:durableId="1632058658">
    <w:abstractNumId w:val="42"/>
  </w:num>
  <w:num w:numId="16" w16cid:durableId="712193038">
    <w:abstractNumId w:val="22"/>
  </w:num>
  <w:num w:numId="17" w16cid:durableId="1385367029">
    <w:abstractNumId w:val="38"/>
  </w:num>
  <w:num w:numId="18" w16cid:durableId="1208639199">
    <w:abstractNumId w:val="12"/>
  </w:num>
  <w:num w:numId="19" w16cid:durableId="1401978625">
    <w:abstractNumId w:val="34"/>
  </w:num>
  <w:num w:numId="20" w16cid:durableId="1192911075">
    <w:abstractNumId w:val="15"/>
  </w:num>
  <w:num w:numId="21" w16cid:durableId="656424170">
    <w:abstractNumId w:val="14"/>
  </w:num>
  <w:num w:numId="22" w16cid:durableId="1899707842">
    <w:abstractNumId w:val="5"/>
  </w:num>
  <w:num w:numId="23" w16cid:durableId="2030792892">
    <w:abstractNumId w:val="36"/>
  </w:num>
  <w:num w:numId="24" w16cid:durableId="1062755384">
    <w:abstractNumId w:val="18"/>
  </w:num>
  <w:num w:numId="25" w16cid:durableId="137504925">
    <w:abstractNumId w:val="7"/>
  </w:num>
  <w:num w:numId="26" w16cid:durableId="941183364">
    <w:abstractNumId w:val="17"/>
  </w:num>
  <w:num w:numId="27" w16cid:durableId="1645160270">
    <w:abstractNumId w:val="2"/>
  </w:num>
  <w:num w:numId="28" w16cid:durableId="946620949">
    <w:abstractNumId w:val="1"/>
  </w:num>
  <w:num w:numId="29" w16cid:durableId="489178388">
    <w:abstractNumId w:val="30"/>
  </w:num>
  <w:num w:numId="30" w16cid:durableId="1903132377">
    <w:abstractNumId w:val="35"/>
  </w:num>
  <w:num w:numId="31" w16cid:durableId="1202743814">
    <w:abstractNumId w:val="21"/>
  </w:num>
  <w:num w:numId="32" w16cid:durableId="21827595">
    <w:abstractNumId w:val="28"/>
  </w:num>
  <w:num w:numId="33" w16cid:durableId="2014071097">
    <w:abstractNumId w:val="29"/>
  </w:num>
  <w:num w:numId="34" w16cid:durableId="649790815">
    <w:abstractNumId w:val="24"/>
  </w:num>
  <w:num w:numId="35" w16cid:durableId="253634425">
    <w:abstractNumId w:val="20"/>
  </w:num>
  <w:num w:numId="36" w16cid:durableId="1435444238">
    <w:abstractNumId w:val="13"/>
  </w:num>
  <w:num w:numId="37" w16cid:durableId="2133859061">
    <w:abstractNumId w:val="4"/>
  </w:num>
  <w:num w:numId="38" w16cid:durableId="1034766805">
    <w:abstractNumId w:val="32"/>
  </w:num>
  <w:num w:numId="39" w16cid:durableId="1248005913">
    <w:abstractNumId w:val="41"/>
  </w:num>
  <w:num w:numId="40" w16cid:durableId="1470635054">
    <w:abstractNumId w:val="27"/>
  </w:num>
  <w:num w:numId="41" w16cid:durableId="224800544">
    <w:abstractNumId w:val="3"/>
  </w:num>
  <w:num w:numId="42" w16cid:durableId="1311251548">
    <w:abstractNumId w:val="11"/>
  </w:num>
  <w:num w:numId="43" w16cid:durableId="862013083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CC"/>
    <w:rsid w:val="000038EA"/>
    <w:rsid w:val="000051D5"/>
    <w:rsid w:val="00006D2A"/>
    <w:rsid w:val="00010D47"/>
    <w:rsid w:val="00016CF0"/>
    <w:rsid w:val="0002435C"/>
    <w:rsid w:val="00030DDD"/>
    <w:rsid w:val="000313BB"/>
    <w:rsid w:val="00033ED5"/>
    <w:rsid w:val="0003658C"/>
    <w:rsid w:val="000449C6"/>
    <w:rsid w:val="00050500"/>
    <w:rsid w:val="000530FB"/>
    <w:rsid w:val="0005691C"/>
    <w:rsid w:val="00056E78"/>
    <w:rsid w:val="00056ECB"/>
    <w:rsid w:val="00056ED5"/>
    <w:rsid w:val="0006488D"/>
    <w:rsid w:val="000655CC"/>
    <w:rsid w:val="000700AE"/>
    <w:rsid w:val="00076F91"/>
    <w:rsid w:val="00084024"/>
    <w:rsid w:val="0009062C"/>
    <w:rsid w:val="00095368"/>
    <w:rsid w:val="000954C4"/>
    <w:rsid w:val="000A4C35"/>
    <w:rsid w:val="000A611A"/>
    <w:rsid w:val="000B12D9"/>
    <w:rsid w:val="000B4536"/>
    <w:rsid w:val="000B4DBF"/>
    <w:rsid w:val="000B7715"/>
    <w:rsid w:val="000C6EA9"/>
    <w:rsid w:val="000E463B"/>
    <w:rsid w:val="000E5A7E"/>
    <w:rsid w:val="000F43A3"/>
    <w:rsid w:val="000F7681"/>
    <w:rsid w:val="00103031"/>
    <w:rsid w:val="001044FE"/>
    <w:rsid w:val="001139D4"/>
    <w:rsid w:val="00113C1E"/>
    <w:rsid w:val="0012775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2BA"/>
    <w:rsid w:val="00157D5B"/>
    <w:rsid w:val="00161FE6"/>
    <w:rsid w:val="001647EA"/>
    <w:rsid w:val="00164C3D"/>
    <w:rsid w:val="00166D3A"/>
    <w:rsid w:val="00171A54"/>
    <w:rsid w:val="00177AA6"/>
    <w:rsid w:val="00181FDC"/>
    <w:rsid w:val="001860B9"/>
    <w:rsid w:val="00186F2B"/>
    <w:rsid w:val="001874D6"/>
    <w:rsid w:val="001938A2"/>
    <w:rsid w:val="00195AE5"/>
    <w:rsid w:val="0019632A"/>
    <w:rsid w:val="001A4E7C"/>
    <w:rsid w:val="001B762C"/>
    <w:rsid w:val="001C4D0A"/>
    <w:rsid w:val="001C5FEF"/>
    <w:rsid w:val="001F7BE1"/>
    <w:rsid w:val="00211487"/>
    <w:rsid w:val="00211D91"/>
    <w:rsid w:val="00217DEC"/>
    <w:rsid w:val="00220121"/>
    <w:rsid w:val="00235B57"/>
    <w:rsid w:val="0024130B"/>
    <w:rsid w:val="00241D28"/>
    <w:rsid w:val="002436A5"/>
    <w:rsid w:val="00250F24"/>
    <w:rsid w:val="002523C5"/>
    <w:rsid w:val="0025380B"/>
    <w:rsid w:val="002561F4"/>
    <w:rsid w:val="0025703A"/>
    <w:rsid w:val="00262F3D"/>
    <w:rsid w:val="00263281"/>
    <w:rsid w:val="002651D6"/>
    <w:rsid w:val="0026551F"/>
    <w:rsid w:val="00266DCE"/>
    <w:rsid w:val="00272404"/>
    <w:rsid w:val="00280A85"/>
    <w:rsid w:val="00282AC0"/>
    <w:rsid w:val="00284119"/>
    <w:rsid w:val="00290B5C"/>
    <w:rsid w:val="00294791"/>
    <w:rsid w:val="002A33F6"/>
    <w:rsid w:val="002A5D6D"/>
    <w:rsid w:val="002A72CB"/>
    <w:rsid w:val="002B0B30"/>
    <w:rsid w:val="002B0C78"/>
    <w:rsid w:val="002C0C02"/>
    <w:rsid w:val="002C1277"/>
    <w:rsid w:val="002C60AD"/>
    <w:rsid w:val="002D0E0E"/>
    <w:rsid w:val="002D6023"/>
    <w:rsid w:val="002E263F"/>
    <w:rsid w:val="002E5F60"/>
    <w:rsid w:val="002E6E3B"/>
    <w:rsid w:val="002E6F81"/>
    <w:rsid w:val="002E71A0"/>
    <w:rsid w:val="002F08BA"/>
    <w:rsid w:val="002F2CFF"/>
    <w:rsid w:val="002F2E7D"/>
    <w:rsid w:val="002F568B"/>
    <w:rsid w:val="002F7818"/>
    <w:rsid w:val="0030050F"/>
    <w:rsid w:val="003066D0"/>
    <w:rsid w:val="00311401"/>
    <w:rsid w:val="0031695E"/>
    <w:rsid w:val="003203D7"/>
    <w:rsid w:val="00320F86"/>
    <w:rsid w:val="00324171"/>
    <w:rsid w:val="00326C24"/>
    <w:rsid w:val="00326F81"/>
    <w:rsid w:val="00331BB5"/>
    <w:rsid w:val="00337F99"/>
    <w:rsid w:val="0034307B"/>
    <w:rsid w:val="00345989"/>
    <w:rsid w:val="00345EB1"/>
    <w:rsid w:val="00350CC4"/>
    <w:rsid w:val="00356DE9"/>
    <w:rsid w:val="00360068"/>
    <w:rsid w:val="00360E0D"/>
    <w:rsid w:val="0036357D"/>
    <w:rsid w:val="00363B23"/>
    <w:rsid w:val="0036594C"/>
    <w:rsid w:val="00367D19"/>
    <w:rsid w:val="00371BED"/>
    <w:rsid w:val="0038076C"/>
    <w:rsid w:val="00381FD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94A"/>
    <w:rsid w:val="003E0705"/>
    <w:rsid w:val="003E29EB"/>
    <w:rsid w:val="003E2FF7"/>
    <w:rsid w:val="003E67F9"/>
    <w:rsid w:val="003F1013"/>
    <w:rsid w:val="003F1ACF"/>
    <w:rsid w:val="003F6C62"/>
    <w:rsid w:val="00404948"/>
    <w:rsid w:val="00406BEA"/>
    <w:rsid w:val="00413A60"/>
    <w:rsid w:val="00422F51"/>
    <w:rsid w:val="004230F7"/>
    <w:rsid w:val="0043167E"/>
    <w:rsid w:val="0043409A"/>
    <w:rsid w:val="00443C1E"/>
    <w:rsid w:val="00445C9B"/>
    <w:rsid w:val="00446255"/>
    <w:rsid w:val="00451935"/>
    <w:rsid w:val="00460ED0"/>
    <w:rsid w:val="00465651"/>
    <w:rsid w:val="00470CE7"/>
    <w:rsid w:val="00470F4F"/>
    <w:rsid w:val="00472482"/>
    <w:rsid w:val="00480DC7"/>
    <w:rsid w:val="00484CF5"/>
    <w:rsid w:val="00485EF9"/>
    <w:rsid w:val="004876F6"/>
    <w:rsid w:val="0049236A"/>
    <w:rsid w:val="00492718"/>
    <w:rsid w:val="00497341"/>
    <w:rsid w:val="004A355D"/>
    <w:rsid w:val="004A4970"/>
    <w:rsid w:val="004B2183"/>
    <w:rsid w:val="004B2A01"/>
    <w:rsid w:val="004C2559"/>
    <w:rsid w:val="004D3B2B"/>
    <w:rsid w:val="004D5786"/>
    <w:rsid w:val="004D7BA3"/>
    <w:rsid w:val="004E0562"/>
    <w:rsid w:val="004F2F0B"/>
    <w:rsid w:val="004F4518"/>
    <w:rsid w:val="004F4C62"/>
    <w:rsid w:val="00501433"/>
    <w:rsid w:val="00501D69"/>
    <w:rsid w:val="00504A2C"/>
    <w:rsid w:val="00511CC4"/>
    <w:rsid w:val="005203E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34C"/>
    <w:rsid w:val="005956BB"/>
    <w:rsid w:val="00597E28"/>
    <w:rsid w:val="005A2E3B"/>
    <w:rsid w:val="005A54ED"/>
    <w:rsid w:val="005A5D5B"/>
    <w:rsid w:val="005A6081"/>
    <w:rsid w:val="005A627D"/>
    <w:rsid w:val="005C0045"/>
    <w:rsid w:val="005C084E"/>
    <w:rsid w:val="005C3349"/>
    <w:rsid w:val="005C4606"/>
    <w:rsid w:val="005D0B0C"/>
    <w:rsid w:val="005D5CFF"/>
    <w:rsid w:val="005E02B3"/>
    <w:rsid w:val="005E1E24"/>
    <w:rsid w:val="0060596B"/>
    <w:rsid w:val="00606D97"/>
    <w:rsid w:val="00614106"/>
    <w:rsid w:val="00614E64"/>
    <w:rsid w:val="00614FE1"/>
    <w:rsid w:val="00617710"/>
    <w:rsid w:val="00617EE6"/>
    <w:rsid w:val="0062184C"/>
    <w:rsid w:val="00623724"/>
    <w:rsid w:val="00627BEA"/>
    <w:rsid w:val="006319DB"/>
    <w:rsid w:val="0063416A"/>
    <w:rsid w:val="0065595B"/>
    <w:rsid w:val="00660269"/>
    <w:rsid w:val="00665F89"/>
    <w:rsid w:val="00673C92"/>
    <w:rsid w:val="006753EC"/>
    <w:rsid w:val="00676B32"/>
    <w:rsid w:val="00681783"/>
    <w:rsid w:val="006A259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701"/>
    <w:rsid w:val="00701AB4"/>
    <w:rsid w:val="00710B77"/>
    <w:rsid w:val="00715DDA"/>
    <w:rsid w:val="00716ADC"/>
    <w:rsid w:val="0072075B"/>
    <w:rsid w:val="007221C2"/>
    <w:rsid w:val="00725816"/>
    <w:rsid w:val="00730955"/>
    <w:rsid w:val="00733A9C"/>
    <w:rsid w:val="00736574"/>
    <w:rsid w:val="007367E0"/>
    <w:rsid w:val="00737215"/>
    <w:rsid w:val="00741AB8"/>
    <w:rsid w:val="00742109"/>
    <w:rsid w:val="00754905"/>
    <w:rsid w:val="007554C3"/>
    <w:rsid w:val="007568F2"/>
    <w:rsid w:val="00760038"/>
    <w:rsid w:val="00762EE0"/>
    <w:rsid w:val="00765C41"/>
    <w:rsid w:val="007667D0"/>
    <w:rsid w:val="00770B22"/>
    <w:rsid w:val="00771100"/>
    <w:rsid w:val="007759DD"/>
    <w:rsid w:val="0077681D"/>
    <w:rsid w:val="0078609F"/>
    <w:rsid w:val="007917BA"/>
    <w:rsid w:val="007A5C6F"/>
    <w:rsid w:val="007C0AD5"/>
    <w:rsid w:val="007C10DF"/>
    <w:rsid w:val="007D2D78"/>
    <w:rsid w:val="007D4241"/>
    <w:rsid w:val="007D4317"/>
    <w:rsid w:val="007D4EA3"/>
    <w:rsid w:val="007E6750"/>
    <w:rsid w:val="007F1CFF"/>
    <w:rsid w:val="007F5DD5"/>
    <w:rsid w:val="00801B10"/>
    <w:rsid w:val="00812EF1"/>
    <w:rsid w:val="00821A1B"/>
    <w:rsid w:val="0082222D"/>
    <w:rsid w:val="0082296B"/>
    <w:rsid w:val="008245EE"/>
    <w:rsid w:val="008262E9"/>
    <w:rsid w:val="00827E69"/>
    <w:rsid w:val="0083470F"/>
    <w:rsid w:val="00835C4D"/>
    <w:rsid w:val="00835C79"/>
    <w:rsid w:val="00843F48"/>
    <w:rsid w:val="0084479C"/>
    <w:rsid w:val="00851423"/>
    <w:rsid w:val="00852B9F"/>
    <w:rsid w:val="00857848"/>
    <w:rsid w:val="00861C10"/>
    <w:rsid w:val="008654B6"/>
    <w:rsid w:val="0087139C"/>
    <w:rsid w:val="00876E0A"/>
    <w:rsid w:val="00880E83"/>
    <w:rsid w:val="0088679F"/>
    <w:rsid w:val="00892F28"/>
    <w:rsid w:val="008A0C5F"/>
    <w:rsid w:val="008A3DEA"/>
    <w:rsid w:val="008A4EB9"/>
    <w:rsid w:val="008A74C0"/>
    <w:rsid w:val="008B1694"/>
    <w:rsid w:val="008C4B27"/>
    <w:rsid w:val="008C7E30"/>
    <w:rsid w:val="008C7F2A"/>
    <w:rsid w:val="008E0A84"/>
    <w:rsid w:val="008E36F8"/>
    <w:rsid w:val="008E46B2"/>
    <w:rsid w:val="008E682C"/>
    <w:rsid w:val="008E78A1"/>
    <w:rsid w:val="008F1EC6"/>
    <w:rsid w:val="008F2F2A"/>
    <w:rsid w:val="008F54FE"/>
    <w:rsid w:val="008F589F"/>
    <w:rsid w:val="00901987"/>
    <w:rsid w:val="009048FE"/>
    <w:rsid w:val="00906238"/>
    <w:rsid w:val="00907EF9"/>
    <w:rsid w:val="0091295C"/>
    <w:rsid w:val="00914D58"/>
    <w:rsid w:val="009158B5"/>
    <w:rsid w:val="009175E6"/>
    <w:rsid w:val="0092127B"/>
    <w:rsid w:val="00921F47"/>
    <w:rsid w:val="009228AB"/>
    <w:rsid w:val="0093085B"/>
    <w:rsid w:val="00931C57"/>
    <w:rsid w:val="0093249D"/>
    <w:rsid w:val="009347A5"/>
    <w:rsid w:val="00942257"/>
    <w:rsid w:val="009461F2"/>
    <w:rsid w:val="009471BF"/>
    <w:rsid w:val="00950B94"/>
    <w:rsid w:val="00950E4E"/>
    <w:rsid w:val="009529BD"/>
    <w:rsid w:val="009533B4"/>
    <w:rsid w:val="009542B3"/>
    <w:rsid w:val="009601F9"/>
    <w:rsid w:val="00971D93"/>
    <w:rsid w:val="00994BCF"/>
    <w:rsid w:val="00996E46"/>
    <w:rsid w:val="009A2589"/>
    <w:rsid w:val="009B1F6B"/>
    <w:rsid w:val="009C0D12"/>
    <w:rsid w:val="009C192E"/>
    <w:rsid w:val="009C1FC4"/>
    <w:rsid w:val="009D6819"/>
    <w:rsid w:val="009D6D1C"/>
    <w:rsid w:val="009E0CF9"/>
    <w:rsid w:val="009E531B"/>
    <w:rsid w:val="009E6C56"/>
    <w:rsid w:val="009E7DCF"/>
    <w:rsid w:val="009F28F7"/>
    <w:rsid w:val="009F4A56"/>
    <w:rsid w:val="009F4E65"/>
    <w:rsid w:val="00A006A5"/>
    <w:rsid w:val="00A01D0C"/>
    <w:rsid w:val="00A05942"/>
    <w:rsid w:val="00A07A6D"/>
    <w:rsid w:val="00A07BEC"/>
    <w:rsid w:val="00A264BE"/>
    <w:rsid w:val="00A272CA"/>
    <w:rsid w:val="00A33051"/>
    <w:rsid w:val="00A407AD"/>
    <w:rsid w:val="00A40923"/>
    <w:rsid w:val="00A41C05"/>
    <w:rsid w:val="00A42426"/>
    <w:rsid w:val="00A472FF"/>
    <w:rsid w:val="00A514B7"/>
    <w:rsid w:val="00A54A0B"/>
    <w:rsid w:val="00A642B1"/>
    <w:rsid w:val="00A64869"/>
    <w:rsid w:val="00A65FD4"/>
    <w:rsid w:val="00A81198"/>
    <w:rsid w:val="00A81E48"/>
    <w:rsid w:val="00A82035"/>
    <w:rsid w:val="00A8203B"/>
    <w:rsid w:val="00A90D77"/>
    <w:rsid w:val="00A92E07"/>
    <w:rsid w:val="00A95BB2"/>
    <w:rsid w:val="00AA0B3A"/>
    <w:rsid w:val="00AA3AE6"/>
    <w:rsid w:val="00AA6EB4"/>
    <w:rsid w:val="00AA767D"/>
    <w:rsid w:val="00AB0CC9"/>
    <w:rsid w:val="00AB7255"/>
    <w:rsid w:val="00AC3FF6"/>
    <w:rsid w:val="00AC6E05"/>
    <w:rsid w:val="00AD73EC"/>
    <w:rsid w:val="00AE04E1"/>
    <w:rsid w:val="00AE2551"/>
    <w:rsid w:val="00AE5BC7"/>
    <w:rsid w:val="00AF5AAF"/>
    <w:rsid w:val="00B046D8"/>
    <w:rsid w:val="00B13F4C"/>
    <w:rsid w:val="00B16219"/>
    <w:rsid w:val="00B162B4"/>
    <w:rsid w:val="00B16C59"/>
    <w:rsid w:val="00B233DE"/>
    <w:rsid w:val="00B3245B"/>
    <w:rsid w:val="00B33FDD"/>
    <w:rsid w:val="00B359CC"/>
    <w:rsid w:val="00B36107"/>
    <w:rsid w:val="00B41789"/>
    <w:rsid w:val="00B43DEF"/>
    <w:rsid w:val="00B43F56"/>
    <w:rsid w:val="00B459E5"/>
    <w:rsid w:val="00B46C03"/>
    <w:rsid w:val="00B5407A"/>
    <w:rsid w:val="00B60C6C"/>
    <w:rsid w:val="00B619A9"/>
    <w:rsid w:val="00B65A9D"/>
    <w:rsid w:val="00B66D60"/>
    <w:rsid w:val="00B67CA7"/>
    <w:rsid w:val="00B75EDE"/>
    <w:rsid w:val="00B77D88"/>
    <w:rsid w:val="00B77FAF"/>
    <w:rsid w:val="00B80946"/>
    <w:rsid w:val="00B84336"/>
    <w:rsid w:val="00B8438D"/>
    <w:rsid w:val="00B851B9"/>
    <w:rsid w:val="00B86453"/>
    <w:rsid w:val="00B90054"/>
    <w:rsid w:val="00B92C14"/>
    <w:rsid w:val="00BA0066"/>
    <w:rsid w:val="00BA4C5B"/>
    <w:rsid w:val="00BB6509"/>
    <w:rsid w:val="00BB69DB"/>
    <w:rsid w:val="00BB70E7"/>
    <w:rsid w:val="00BC322E"/>
    <w:rsid w:val="00BC44CD"/>
    <w:rsid w:val="00BC48A6"/>
    <w:rsid w:val="00BE7978"/>
    <w:rsid w:val="00BF3E5B"/>
    <w:rsid w:val="00C01B5A"/>
    <w:rsid w:val="00C07DDB"/>
    <w:rsid w:val="00C4115D"/>
    <w:rsid w:val="00C43239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516"/>
    <w:rsid w:val="00CA39EF"/>
    <w:rsid w:val="00CA521F"/>
    <w:rsid w:val="00CA7B55"/>
    <w:rsid w:val="00CB0493"/>
    <w:rsid w:val="00CB17FF"/>
    <w:rsid w:val="00CB1ED7"/>
    <w:rsid w:val="00CB6DF8"/>
    <w:rsid w:val="00CC0429"/>
    <w:rsid w:val="00CC0820"/>
    <w:rsid w:val="00CC167C"/>
    <w:rsid w:val="00CC52D9"/>
    <w:rsid w:val="00CD283E"/>
    <w:rsid w:val="00CD2C36"/>
    <w:rsid w:val="00CD6647"/>
    <w:rsid w:val="00CE3F72"/>
    <w:rsid w:val="00CE4B73"/>
    <w:rsid w:val="00CF4A9D"/>
    <w:rsid w:val="00CF70BB"/>
    <w:rsid w:val="00D074DB"/>
    <w:rsid w:val="00D139CF"/>
    <w:rsid w:val="00D37E7F"/>
    <w:rsid w:val="00D47AD7"/>
    <w:rsid w:val="00D51529"/>
    <w:rsid w:val="00D649ED"/>
    <w:rsid w:val="00D84C82"/>
    <w:rsid w:val="00D85218"/>
    <w:rsid w:val="00D8540A"/>
    <w:rsid w:val="00D915B1"/>
    <w:rsid w:val="00DA299D"/>
    <w:rsid w:val="00DA65C4"/>
    <w:rsid w:val="00DA7104"/>
    <w:rsid w:val="00DA7701"/>
    <w:rsid w:val="00DA7EFC"/>
    <w:rsid w:val="00DD0C36"/>
    <w:rsid w:val="00DD2BE0"/>
    <w:rsid w:val="00DD2F09"/>
    <w:rsid w:val="00DE4447"/>
    <w:rsid w:val="00DE5DA2"/>
    <w:rsid w:val="00DF0033"/>
    <w:rsid w:val="00DF7345"/>
    <w:rsid w:val="00E026BF"/>
    <w:rsid w:val="00E07B1B"/>
    <w:rsid w:val="00E11853"/>
    <w:rsid w:val="00E13C0F"/>
    <w:rsid w:val="00E52A86"/>
    <w:rsid w:val="00E54B47"/>
    <w:rsid w:val="00E553BF"/>
    <w:rsid w:val="00E55D93"/>
    <w:rsid w:val="00E61294"/>
    <w:rsid w:val="00E7237C"/>
    <w:rsid w:val="00E776A6"/>
    <w:rsid w:val="00E77C46"/>
    <w:rsid w:val="00E86CE8"/>
    <w:rsid w:val="00E90E82"/>
    <w:rsid w:val="00E961AA"/>
    <w:rsid w:val="00EA00CB"/>
    <w:rsid w:val="00EA0AFD"/>
    <w:rsid w:val="00EA1BAA"/>
    <w:rsid w:val="00EA3FCD"/>
    <w:rsid w:val="00EA42A0"/>
    <w:rsid w:val="00EA7150"/>
    <w:rsid w:val="00EB6714"/>
    <w:rsid w:val="00EC0A68"/>
    <w:rsid w:val="00EC5006"/>
    <w:rsid w:val="00ED49C3"/>
    <w:rsid w:val="00ED6CE8"/>
    <w:rsid w:val="00ED7AA6"/>
    <w:rsid w:val="00EE0341"/>
    <w:rsid w:val="00EE2A56"/>
    <w:rsid w:val="00EE3818"/>
    <w:rsid w:val="00F01D53"/>
    <w:rsid w:val="00F06508"/>
    <w:rsid w:val="00F22264"/>
    <w:rsid w:val="00F2564D"/>
    <w:rsid w:val="00F35B05"/>
    <w:rsid w:val="00F413D9"/>
    <w:rsid w:val="00F451DB"/>
    <w:rsid w:val="00F45B64"/>
    <w:rsid w:val="00F478A5"/>
    <w:rsid w:val="00F5135F"/>
    <w:rsid w:val="00F51F78"/>
    <w:rsid w:val="00F8457E"/>
    <w:rsid w:val="00F8550E"/>
    <w:rsid w:val="00F86F47"/>
    <w:rsid w:val="00F90B64"/>
    <w:rsid w:val="00F94D72"/>
    <w:rsid w:val="00FA4F8B"/>
    <w:rsid w:val="00FB2F0F"/>
    <w:rsid w:val="00FB5086"/>
    <w:rsid w:val="00FB5411"/>
    <w:rsid w:val="00FB6392"/>
    <w:rsid w:val="00FB7032"/>
    <w:rsid w:val="00FC18C7"/>
    <w:rsid w:val="00FD3C70"/>
    <w:rsid w:val="00FD4AE2"/>
    <w:rsid w:val="00FD6820"/>
    <w:rsid w:val="00FE12D8"/>
    <w:rsid w:val="00FF2427"/>
    <w:rsid w:val="00FF7C02"/>
    <w:rsid w:val="024801E3"/>
    <w:rsid w:val="066691B6"/>
    <w:rsid w:val="080E2825"/>
    <w:rsid w:val="09D18226"/>
    <w:rsid w:val="09EAAA83"/>
    <w:rsid w:val="0E64414C"/>
    <w:rsid w:val="16CC438D"/>
    <w:rsid w:val="17B68103"/>
    <w:rsid w:val="1F0732C6"/>
    <w:rsid w:val="29C50543"/>
    <w:rsid w:val="2BB96A87"/>
    <w:rsid w:val="2CD997E4"/>
    <w:rsid w:val="2CFCA605"/>
    <w:rsid w:val="311E23F6"/>
    <w:rsid w:val="31B6EECB"/>
    <w:rsid w:val="325D03FB"/>
    <w:rsid w:val="3289CA4C"/>
    <w:rsid w:val="35E25280"/>
    <w:rsid w:val="36D0EFBA"/>
    <w:rsid w:val="395AA53F"/>
    <w:rsid w:val="39863D27"/>
    <w:rsid w:val="3AF675A0"/>
    <w:rsid w:val="3C924601"/>
    <w:rsid w:val="3DE9B6EB"/>
    <w:rsid w:val="3EC03FE6"/>
    <w:rsid w:val="3FC9E6C3"/>
    <w:rsid w:val="41F7E0A8"/>
    <w:rsid w:val="445CA5E9"/>
    <w:rsid w:val="46325885"/>
    <w:rsid w:val="46392847"/>
    <w:rsid w:val="46CFFADE"/>
    <w:rsid w:val="4916EEAF"/>
    <w:rsid w:val="5215C387"/>
    <w:rsid w:val="5AD0D060"/>
    <w:rsid w:val="5E4C3921"/>
    <w:rsid w:val="609016F0"/>
    <w:rsid w:val="61362C20"/>
    <w:rsid w:val="647B2B65"/>
    <w:rsid w:val="681AA507"/>
    <w:rsid w:val="6B2CF8ED"/>
    <w:rsid w:val="6C1B691A"/>
    <w:rsid w:val="6E0DBA5C"/>
    <w:rsid w:val="728AAA9E"/>
    <w:rsid w:val="76FA5BA3"/>
    <w:rsid w:val="7C77A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8DAF445-A592-4D09-A3B8-A0D37BF64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5C3349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1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1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1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1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link w:val="MetadataChar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1">
    <w:name w:val="Rubrik 1 Char1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1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1">
    <w:name w:val="Ballongtext Char1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1">
    <w:name w:val="Rubrik 2 Char1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1">
    <w:name w:val="Rubrik 4 Char1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1">
    <w:name w:val="Rubrik 5 Char1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Ingresstext">
    <w:name w:val="Ingresstext"/>
    <w:basedOn w:val="Normal"/>
    <w:rsid w:val="005C3349"/>
    <w:pPr>
      <w:widowControl w:val="0"/>
      <w:tabs>
        <w:tab w:val="left" w:pos="227"/>
      </w:tabs>
      <w:autoSpaceDE w:val="0"/>
      <w:autoSpaceDN w:val="0"/>
      <w:adjustRightInd w:val="0"/>
      <w:spacing w:after="100" w:afterAutospacing="1" w:line="260" w:lineRule="atLeast"/>
      <w:ind w:left="0" w:right="0"/>
      <w:textAlignment w:val="center"/>
    </w:pPr>
    <w:rPr>
      <w:rFonts w:ascii="Arial" w:hAnsi="Arial"/>
      <w:b/>
      <w:color w:val="000000"/>
      <w:sz w:val="28"/>
      <w:szCs w:val="20"/>
    </w:rPr>
  </w:style>
  <w:style w:type="paragraph" w:customStyle="1" w:styleId="Mellanrubrik">
    <w:name w:val="Mellanrubrik"/>
    <w:basedOn w:val="Normal"/>
    <w:rsid w:val="005C3349"/>
    <w:pPr>
      <w:keepNext/>
      <w:keepLines/>
      <w:widowControl w:val="0"/>
      <w:autoSpaceDE w:val="0"/>
      <w:autoSpaceDN w:val="0"/>
      <w:adjustRightInd w:val="0"/>
      <w:spacing w:after="0" w:line="220" w:lineRule="atLeast"/>
      <w:ind w:left="0" w:right="0"/>
      <w:textAlignment w:val="center"/>
    </w:pPr>
    <w:rPr>
      <w:rFonts w:ascii="Arial" w:hAnsi="Arial"/>
      <w:b/>
      <w:color w:val="000000"/>
      <w:szCs w:val="18"/>
    </w:rPr>
  </w:style>
  <w:style w:type="paragraph" w:customStyle="1" w:styleId="a">
    <w:link w:val="BallongtextChar"/>
    <w:uiPriority w:val="99"/>
    <w:unhideWhenUsed/>
    <w:rsid w:val="005C3349"/>
    <w:rPr>
      <w:rFonts w:ascii="Segoe UI" w:hAnsi="Segoe UI" w:cs="Segoe UI"/>
      <w:sz w:val="18"/>
      <w:szCs w:val="18"/>
    </w:rPr>
  </w:style>
  <w:style w:type="character" w:customStyle="1" w:styleId="Rubrik4Char">
    <w:name w:val="Rubrik 4 Char"/>
    <w:rsid w:val="005C3349"/>
    <w:rPr>
      <w:color w:val="FFFFFF"/>
      <w:sz w:val="28"/>
      <w:szCs w:val="28"/>
    </w:rPr>
  </w:style>
  <w:style w:type="character" w:customStyle="1" w:styleId="Rubrik5Char">
    <w:name w:val="Rubrik 5 Char"/>
    <w:rsid w:val="005C3349"/>
    <w:rPr>
      <w:rFonts w:ascii="Arial" w:hAnsi="Arial" w:cs="Arial"/>
      <w:b/>
      <w:bCs/>
      <w:color w:val="FFFFFF"/>
      <w:sz w:val="40"/>
      <w:szCs w:val="40"/>
    </w:rPr>
  </w:style>
  <w:style w:type="character" w:customStyle="1" w:styleId="Rubrik1Char">
    <w:name w:val="Rubrik 1 Char"/>
    <w:rsid w:val="005C334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Rubrik2Char">
    <w:name w:val="Rubrik 2 Char"/>
    <w:uiPriority w:val="3"/>
    <w:rsid w:val="005C3349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Brdtext2Char">
    <w:name w:val="Brödtext 2 Char"/>
    <w:uiPriority w:val="99"/>
    <w:semiHidden/>
    <w:rsid w:val="005C3349"/>
    <w:rPr>
      <w:sz w:val="24"/>
      <w:szCs w:val="24"/>
    </w:rPr>
  </w:style>
  <w:style w:type="character" w:customStyle="1" w:styleId="BallongtextChar">
    <w:name w:val="Ballongtext Char"/>
    <w:link w:val="a"/>
    <w:uiPriority w:val="99"/>
    <w:rsid w:val="005C3349"/>
    <w:rPr>
      <w:rFonts w:ascii="Segoe UI" w:hAnsi="Segoe UI" w:cs="Segoe UI"/>
      <w:sz w:val="18"/>
      <w:szCs w:val="18"/>
    </w:rPr>
  </w:style>
  <w:style w:type="paragraph" w:customStyle="1" w:styleId="Formatmall2">
    <w:name w:val="Formatmall2"/>
    <w:basedOn w:val="Normal"/>
    <w:link w:val="Formatmall2Char"/>
    <w:qFormat/>
    <w:rsid w:val="005C3349"/>
    <w:pPr>
      <w:keepNext/>
      <w:spacing w:line="240" w:lineRule="auto"/>
      <w:ind w:left="0" w:right="0"/>
      <w:outlineLvl w:val="0"/>
    </w:pPr>
    <w:rPr>
      <w:rFonts w:ascii="Arial" w:hAnsi="Arial"/>
      <w:b/>
    </w:rPr>
  </w:style>
  <w:style w:type="paragraph" w:customStyle="1" w:styleId="Formatmall3">
    <w:name w:val="Formatmall3"/>
    <w:basedOn w:val="Normal"/>
    <w:link w:val="Formatmall3Char"/>
    <w:qFormat/>
    <w:rsid w:val="005C3349"/>
    <w:pPr>
      <w:keepNext/>
      <w:spacing w:line="240" w:lineRule="auto"/>
      <w:ind w:left="0" w:right="0"/>
      <w:outlineLvl w:val="1"/>
    </w:pPr>
    <w:rPr>
      <w:rFonts w:ascii="Arial" w:hAnsi="Arial"/>
      <w:b/>
      <w:sz w:val="20"/>
      <w:szCs w:val="20"/>
    </w:rPr>
  </w:style>
  <w:style w:type="character" w:customStyle="1" w:styleId="Formatmall2Char">
    <w:name w:val="Formatmall2 Char"/>
    <w:link w:val="Formatmall2"/>
    <w:rsid w:val="005C3349"/>
    <w:rPr>
      <w:rFonts w:ascii="Arial" w:hAnsi="Arial"/>
      <w:b/>
      <w:sz w:val="24"/>
      <w:szCs w:val="24"/>
    </w:rPr>
  </w:style>
  <w:style w:type="character" w:customStyle="1" w:styleId="Formatmall3Char">
    <w:name w:val="Formatmall3 Char"/>
    <w:link w:val="Formatmall3"/>
    <w:rsid w:val="005C3349"/>
    <w:rPr>
      <w:rFonts w:ascii="Arial" w:hAnsi="Arial"/>
      <w:b/>
    </w:rPr>
  </w:style>
  <w:style w:type="character" w:customStyle="1" w:styleId="Rubrik3Char">
    <w:name w:val="Rubrik 3 Char"/>
    <w:uiPriority w:val="3"/>
    <w:rsid w:val="005C3349"/>
    <w:rPr>
      <w:rFonts w:ascii="Arial" w:hAnsi="Arial"/>
      <w:b/>
      <w:bCs/>
      <w:szCs w:val="26"/>
    </w:rPr>
  </w:style>
  <w:style w:type="character" w:customStyle="1" w:styleId="MetadataChar">
    <w:name w:val="Metadata Char"/>
    <w:link w:val="Metadata"/>
    <w:rsid w:val="005C3349"/>
    <w:rPr>
      <w:rFonts w:ascii="Calibri" w:hAnsi="Calibri"/>
      <w:szCs w:val="24"/>
    </w:rPr>
  </w:style>
  <w:style w:type="paragraph" w:styleId="Brdtext">
    <w:name w:val="Body Text"/>
    <w:basedOn w:val="Normal"/>
    <w:link w:val="BrdtextChar"/>
    <w:semiHidden/>
    <w:unhideWhenUsed/>
    <w:qFormat/>
    <w:rsid w:val="005C3349"/>
  </w:style>
  <w:style w:type="character" w:customStyle="1" w:styleId="BrdtextChar">
    <w:name w:val="Brödtext Char"/>
    <w:basedOn w:val="Standardstycketeckensnitt"/>
    <w:link w:val="Brdtext"/>
    <w:semiHidden/>
    <w:rsid w:val="005C3349"/>
    <w:rPr>
      <w:sz w:val="24"/>
      <w:szCs w:val="24"/>
    </w:rPr>
  </w:style>
  <w:style w:type="paragraph" w:styleId="Brdtext2">
    <w:name w:val="Body Text 2"/>
    <w:basedOn w:val="Normal"/>
    <w:link w:val="Brdtext2Char1"/>
    <w:uiPriority w:val="99"/>
    <w:semiHidden/>
    <w:unhideWhenUsed/>
    <w:rsid w:val="005C3349"/>
    <w:pPr>
      <w:spacing w:line="480" w:lineRule="auto"/>
    </w:pPr>
  </w:style>
  <w:style w:type="character" w:customStyle="1" w:styleId="Brdtext2Char1">
    <w:name w:val="Brödtext 2 Char1"/>
    <w:basedOn w:val="Standardstycketeckensnitt"/>
    <w:link w:val="Brdtext2"/>
    <w:uiPriority w:val="99"/>
    <w:semiHidden/>
    <w:rsid w:val="005C3349"/>
    <w:rPr>
      <w:sz w:val="24"/>
      <w:szCs w:val="24"/>
    </w:rPr>
  </w:style>
  <w:style w:type="paragraph" w:customStyle="1" w:styleId="paragraph">
    <w:name w:val="paragraph"/>
    <w:basedOn w:val="Normal"/>
    <w:rsid w:val="009175E6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175E6"/>
  </w:style>
  <w:style w:type="character" w:customStyle="1" w:styleId="eop">
    <w:name w:val="eop"/>
    <w:basedOn w:val="Standardstycketeckensnitt"/>
    <w:rsid w:val="009175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53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57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6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1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1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24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82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49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6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45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header" Target="header4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6</Pages>
  <Words>1017</Words>
  <Characters>6527</Characters>
  <Application>Microsoft Office Word</Application>
  <DocSecurity>0</DocSecurity>
  <Lines>54</Lines>
  <Paragraphs>15</Paragraphs>
  <ScaleCrop>false</ScaleCrop>
  <Manager/>
  <Company/>
  <LinksUpToDate>false</LinksUpToDate>
  <CharactersWithSpaces>7529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Ablation - förberedelser och eftervård - kardiologi</dc:title>
  <dc:subject/>
  <dc:creator>patrik.jens.johansson@vgregion.se</dc:creator>
  <keywords/>
  <lastModifiedBy>Susanne Persson</lastModifiedBy>
  <revision>143</revision>
  <lastPrinted>2016-03-31T01:56:00.0000000Z</lastPrinted>
  <dcterms:created xsi:type="dcterms:W3CDTF">2022-03-03T22:05:00.0000000Z</dcterms:created>
  <dcterms:modified xsi:type="dcterms:W3CDTF">2026-02-05T10:04:00.0000000Z</dcterms:modified>
</coreProperties>
</file>