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EC921F" w14:textId="77777777" w:rsidR="00012479" w:rsidRDefault="00012479" w:rsidP="00DE6A7A">
      <w:pPr>
        <w:pStyle w:val="Rubrik2"/>
        <w:ind w:left="0"/>
        <w:sectPr w:rsidR="00012479" w:rsidSect="0001247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FCA688D" w14:textId="0C793097" w:rsidR="00A970F4" w:rsidRPr="00047BE0" w:rsidRDefault="00A970F4" w:rsidP="3C1A235A">
      <w:pPr>
        <w:pStyle w:val="Rubrik1"/>
        <w:rPr>
          <w:rFonts w:ascii="Verdana" w:hAnsi="Verdana"/>
          <w:sz w:val="44"/>
          <w:szCs w:val="44"/>
        </w:rPr>
      </w:pPr>
      <w:r w:rsidRPr="00047BE0">
        <w:rPr>
          <w:rFonts w:ascii="Verdana" w:hAnsi="Verdana"/>
          <w:sz w:val="44"/>
          <w:szCs w:val="44"/>
        </w:rPr>
        <w:t>Dokumentstyrning</w:t>
      </w:r>
      <w:r w:rsidR="00976255" w:rsidRPr="00047BE0">
        <w:rPr>
          <w:rFonts w:ascii="Verdana" w:hAnsi="Verdana"/>
          <w:sz w:val="44"/>
          <w:szCs w:val="44"/>
        </w:rPr>
        <w:t>,</w:t>
      </w:r>
      <w:r w:rsidRPr="00047BE0">
        <w:rPr>
          <w:rFonts w:ascii="Verdana" w:hAnsi="Verdana"/>
          <w:sz w:val="44"/>
          <w:szCs w:val="44"/>
        </w:rPr>
        <w:t xml:space="preserve"> handläggning</w:t>
      </w:r>
      <w:r w:rsidR="00763EDF" w:rsidRPr="00047BE0">
        <w:rPr>
          <w:rFonts w:ascii="Verdana" w:hAnsi="Verdana"/>
          <w:sz w:val="44"/>
          <w:szCs w:val="44"/>
        </w:rPr>
        <w:t xml:space="preserve"> -nuklearmedicin</w:t>
      </w:r>
    </w:p>
    <w:bookmarkEnd w:id="0"/>
    <w:p w14:paraId="0C162A87" w14:textId="77777777" w:rsidR="0038446E" w:rsidRPr="00047BE0" w:rsidRDefault="0038446E" w:rsidP="00047BE0">
      <w:pPr>
        <w:pStyle w:val="Rubrik2"/>
        <w:ind w:right="565"/>
        <w:rPr>
          <w:rFonts w:ascii="Verdana" w:hAnsi="Verdana"/>
          <w:sz w:val="36"/>
          <w:szCs w:val="36"/>
        </w:rPr>
      </w:pPr>
      <w:r w:rsidRPr="00047BE0">
        <w:rPr>
          <w:rFonts w:ascii="Verdana" w:hAnsi="Verdana"/>
          <w:sz w:val="36"/>
          <w:szCs w:val="36"/>
        </w:rPr>
        <w:t>Förändringar sedan föregående version</w:t>
      </w:r>
    </w:p>
    <w:p w14:paraId="496A4400" w14:textId="415FF204" w:rsidR="0038446E" w:rsidRPr="00EB1C21" w:rsidRDefault="00BB737E" w:rsidP="3C1A235A">
      <w:pPr>
        <w:rPr>
          <w:rFonts w:ascii="Georgia" w:hAnsi="Georgia"/>
        </w:rPr>
      </w:pPr>
      <w:r w:rsidRPr="00EB1C21">
        <w:rPr>
          <w:rFonts w:ascii="Georgia" w:hAnsi="Georgia"/>
        </w:rPr>
        <w:t>Ändrat arbetssätt till att arbeta med revidering direkt i SOFIA-STY ytan</w:t>
      </w:r>
      <w:r w:rsidR="00CA5E16" w:rsidRPr="00EB1C21">
        <w:rPr>
          <w:rFonts w:ascii="Georgia" w:hAnsi="Georgia"/>
        </w:rPr>
        <w:t xml:space="preserve">. </w:t>
      </w:r>
      <w:r w:rsidR="0058166C" w:rsidRPr="00EB1C21">
        <w:rPr>
          <w:rFonts w:ascii="Georgia" w:hAnsi="Georgia"/>
        </w:rPr>
        <w:t>Justerat rubrik.</w:t>
      </w:r>
    </w:p>
    <w:p w14:paraId="0CBF8E5E" w14:textId="3652D69E" w:rsidR="0038446E" w:rsidRPr="00047BE0" w:rsidRDefault="0038446E" w:rsidP="00047BE0">
      <w:pPr>
        <w:pStyle w:val="Rubrik2"/>
        <w:ind w:right="565"/>
        <w:rPr>
          <w:rFonts w:ascii="Verdana" w:hAnsi="Verdana"/>
          <w:sz w:val="36"/>
          <w:szCs w:val="36"/>
        </w:rPr>
      </w:pPr>
      <w:bookmarkStart w:id="1" w:name="_Toc72840807"/>
      <w:r w:rsidRPr="00047BE0">
        <w:rPr>
          <w:rFonts w:ascii="Verdana" w:hAnsi="Verdana"/>
          <w:sz w:val="36"/>
          <w:szCs w:val="36"/>
        </w:rPr>
        <w:t>Bakgrund</w:t>
      </w:r>
      <w:r w:rsidR="00E04842" w:rsidRPr="00047BE0">
        <w:rPr>
          <w:rFonts w:ascii="Verdana" w:hAnsi="Verdana"/>
          <w:sz w:val="36"/>
          <w:szCs w:val="36"/>
        </w:rPr>
        <w:t xml:space="preserve"> och </w:t>
      </w:r>
      <w:r w:rsidRPr="00047BE0">
        <w:rPr>
          <w:rFonts w:ascii="Verdana" w:hAnsi="Verdana"/>
          <w:sz w:val="36"/>
          <w:szCs w:val="36"/>
        </w:rPr>
        <w:t>syfte</w:t>
      </w:r>
      <w:bookmarkEnd w:id="1"/>
    </w:p>
    <w:p w14:paraId="2BC561E0" w14:textId="1731F143" w:rsidR="0038446E" w:rsidRPr="00EB1C21" w:rsidRDefault="0038446E" w:rsidP="0038446E">
      <w:pPr>
        <w:rPr>
          <w:rFonts w:ascii="Georgia" w:hAnsi="Georgia"/>
        </w:rPr>
      </w:pPr>
      <w:r w:rsidRPr="00EB1C21">
        <w:rPr>
          <w:rFonts w:ascii="Georgia" w:hAnsi="Georgia"/>
        </w:rPr>
        <w:t xml:space="preserve">Verksamheten har styrdokument (rutiner och riktlinjer) som ska följas. Syftet och målet med denna rutin är att säkerställa att den </w:t>
      </w:r>
      <w:proofErr w:type="spellStart"/>
      <w:r w:rsidRPr="00EB1C21">
        <w:rPr>
          <w:rFonts w:ascii="Georgia" w:hAnsi="Georgia"/>
        </w:rPr>
        <w:t>nuklearmedicinska</w:t>
      </w:r>
      <w:proofErr w:type="spellEnd"/>
      <w:r w:rsidRPr="00EB1C21">
        <w:rPr>
          <w:rFonts w:ascii="Georgia" w:hAnsi="Georgia"/>
        </w:rPr>
        <w:t xml:space="preserve"> verksamheten har en fastslagen process för att fastställa och revidera lokala styrdokument i enlighet med </w:t>
      </w:r>
      <w:proofErr w:type="spellStart"/>
      <w:r w:rsidRPr="00EB1C21">
        <w:rPr>
          <w:rFonts w:ascii="Georgia" w:hAnsi="Georgia"/>
        </w:rPr>
        <w:t>S</w:t>
      </w:r>
      <w:r w:rsidR="00DF1E40" w:rsidRPr="00EB1C21">
        <w:rPr>
          <w:rFonts w:ascii="Georgia" w:hAnsi="Georgia"/>
        </w:rPr>
        <w:t>ka</w:t>
      </w:r>
      <w:r w:rsidRPr="00EB1C21">
        <w:rPr>
          <w:rFonts w:ascii="Georgia" w:hAnsi="Georgia"/>
        </w:rPr>
        <w:t>S:s</w:t>
      </w:r>
      <w:proofErr w:type="spellEnd"/>
      <w:r w:rsidRPr="00EB1C21">
        <w:rPr>
          <w:rFonts w:ascii="Georgia" w:hAnsi="Georgia"/>
        </w:rPr>
        <w:t xml:space="preserve"> dokumenthanteringsplan och Läkemedelsverkets föreskrifter om beredning av radioaktiva läkemedel (LVFS 2014:4). </w:t>
      </w:r>
    </w:p>
    <w:p w14:paraId="4E488AEB" w14:textId="77777777" w:rsidR="0038446E" w:rsidRPr="00047BE0" w:rsidRDefault="0038446E" w:rsidP="00047BE0">
      <w:pPr>
        <w:pStyle w:val="Rubrik2"/>
        <w:ind w:right="565"/>
        <w:rPr>
          <w:rFonts w:ascii="Verdana" w:hAnsi="Verdana"/>
          <w:sz w:val="36"/>
          <w:szCs w:val="36"/>
        </w:rPr>
      </w:pPr>
      <w:r w:rsidRPr="00047BE0">
        <w:rPr>
          <w:rFonts w:ascii="Verdana" w:hAnsi="Verdana"/>
          <w:sz w:val="36"/>
          <w:szCs w:val="36"/>
        </w:rPr>
        <w:t>Arbetsbeskrivning</w:t>
      </w:r>
    </w:p>
    <w:p w14:paraId="50062A38" w14:textId="2FD78043" w:rsidR="0038446E" w:rsidRPr="00EB1C21" w:rsidRDefault="0038446E" w:rsidP="0038446E">
      <w:pPr>
        <w:rPr>
          <w:rFonts w:ascii="Georgia" w:hAnsi="Georgia"/>
        </w:rPr>
      </w:pPr>
      <w:r w:rsidRPr="00EB1C21">
        <w:rPr>
          <w:rFonts w:ascii="Georgia" w:hAnsi="Georgia"/>
        </w:rPr>
        <w:t xml:space="preserve">Verksamhetens styrdokument finns publika på verksamhetens intranät. Bilagor till styrdokument finns upprättade via bilagor styrande dokument </w:t>
      </w:r>
      <w:r w:rsidR="4163A842" w:rsidRPr="00EB1C21">
        <w:rPr>
          <w:rFonts w:ascii="Georgia" w:hAnsi="Georgia"/>
        </w:rPr>
        <w:t>på</w:t>
      </w:r>
      <w:r w:rsidRPr="00EB1C21">
        <w:rPr>
          <w:rFonts w:ascii="Georgia" w:hAnsi="Georgia"/>
        </w:rPr>
        <w:t xml:space="preserve"> SOFIA </w:t>
      </w:r>
      <w:proofErr w:type="spellStart"/>
      <w:r w:rsidRPr="00EB1C21">
        <w:rPr>
          <w:rFonts w:ascii="Georgia" w:hAnsi="Georgia"/>
        </w:rPr>
        <w:t>Nuklearmedicinsk</w:t>
      </w:r>
      <w:proofErr w:type="spellEnd"/>
      <w:r w:rsidRPr="00EB1C21">
        <w:rPr>
          <w:rFonts w:ascii="Georgia" w:hAnsi="Georgia"/>
        </w:rPr>
        <w:t xml:space="preserve"> mottagning och är länkande eller hänvisade till i styrdokumenten. </w:t>
      </w:r>
    </w:p>
    <w:p w14:paraId="178E7FD0" w14:textId="77777777" w:rsidR="0038446E" w:rsidRPr="004B15E3" w:rsidRDefault="0038446E" w:rsidP="00E75535">
      <w:pPr>
        <w:pStyle w:val="MellanrubrikVGR"/>
        <w:rPr>
          <w:rFonts w:ascii="Verdana" w:hAnsi="Verdana"/>
          <w:sz w:val="24"/>
          <w:szCs w:val="24"/>
          <w:vertAlign w:val="superscript"/>
        </w:rPr>
      </w:pPr>
      <w:r w:rsidRPr="004B15E3">
        <w:rPr>
          <w:rFonts w:ascii="Verdana" w:hAnsi="Verdana"/>
          <w:sz w:val="24"/>
          <w:szCs w:val="24"/>
        </w:rPr>
        <w:t>Publicera nytt/reviderat styrdokument</w:t>
      </w:r>
    </w:p>
    <w:p w14:paraId="50C9FD64" w14:textId="77777777" w:rsidR="0038446E" w:rsidRPr="004B15E3" w:rsidRDefault="0038446E" w:rsidP="0038446E">
      <w:pPr>
        <w:rPr>
          <w:rFonts w:ascii="Georgia" w:hAnsi="Georgia"/>
        </w:rPr>
      </w:pPr>
      <w:r w:rsidRPr="004B15E3">
        <w:rPr>
          <w:rFonts w:ascii="Georgia" w:hAnsi="Georgia"/>
        </w:rPr>
        <w:t xml:space="preserve">Processen beskrivs i det övergripande styrdokumentet </w:t>
      </w:r>
      <w:hyperlink r:id="rId17" w:history="1">
        <w:r w:rsidRPr="004B15E3">
          <w:rPr>
            <w:rStyle w:val="Hyperlnk"/>
            <w:rFonts w:ascii="Georgia" w:hAnsi="Georgia"/>
          </w:rPr>
          <w:t>Styrdokument – upprättande och revidering</w:t>
        </w:r>
      </w:hyperlink>
      <w:r w:rsidRPr="004B15E3">
        <w:rPr>
          <w:rFonts w:ascii="Georgia" w:hAnsi="Georgia"/>
        </w:rPr>
        <w:t xml:space="preserve"> och </w:t>
      </w:r>
      <w:hyperlink r:id="rId18" w:history="1">
        <w:r w:rsidRPr="004B15E3">
          <w:rPr>
            <w:rStyle w:val="Hyperlnk"/>
            <w:rFonts w:ascii="Georgia" w:hAnsi="Georgia"/>
          </w:rPr>
          <w:t>Styrdokument-ansvar och godkännande</w:t>
        </w:r>
      </w:hyperlink>
      <w:r w:rsidRPr="004B15E3">
        <w:rPr>
          <w:rFonts w:ascii="Georgia" w:hAnsi="Georgia"/>
        </w:rPr>
        <w:t xml:space="preserve"> </w:t>
      </w:r>
    </w:p>
    <w:p w14:paraId="700AD352" w14:textId="77777777" w:rsidR="0038446E" w:rsidRPr="004B15E3" w:rsidRDefault="0038446E" w:rsidP="0038446E">
      <w:pPr>
        <w:rPr>
          <w:rFonts w:ascii="Georgia" w:hAnsi="Georgia"/>
        </w:rPr>
      </w:pPr>
      <w:r w:rsidRPr="004B15E3">
        <w:rPr>
          <w:rFonts w:ascii="Georgia" w:hAnsi="Georgia"/>
        </w:rPr>
        <w:t xml:space="preserve">På </w:t>
      </w:r>
      <w:proofErr w:type="spellStart"/>
      <w:r w:rsidRPr="004B15E3">
        <w:rPr>
          <w:rFonts w:ascii="Georgia" w:hAnsi="Georgia"/>
        </w:rPr>
        <w:t>Nuklearmedicinsk</w:t>
      </w:r>
      <w:proofErr w:type="spellEnd"/>
      <w:r w:rsidRPr="004B15E3">
        <w:rPr>
          <w:rFonts w:ascii="Georgia" w:hAnsi="Georgia"/>
        </w:rPr>
        <w:t xml:space="preserve"> mottagning gäller följande: </w:t>
      </w:r>
    </w:p>
    <w:p w14:paraId="6A59E381" w14:textId="3C816385" w:rsidR="0038446E" w:rsidRPr="004B15E3" w:rsidRDefault="0038446E" w:rsidP="0038446E">
      <w:pPr>
        <w:rPr>
          <w:rFonts w:ascii="Georgia" w:hAnsi="Georgia"/>
        </w:rPr>
      </w:pPr>
      <w:r w:rsidRPr="004B15E3">
        <w:rPr>
          <w:rFonts w:ascii="Georgia" w:hAnsi="Georgia"/>
        </w:rPr>
        <w:t xml:space="preserve">1. Framtagande av dokument: Den som har skrivit eller reviderat dokumentet är innehållsansvarig. Det kan bara vara en person som är innehållsansvarig. Om fler personer är innehållsansvariga anges dessa som arbetsgrupp. Dokumenten skrivs i SOFIA styrdokumentmall som finns att tillgå under mallar i </w:t>
      </w:r>
      <w:proofErr w:type="spellStart"/>
      <w:r w:rsidRPr="004B15E3">
        <w:rPr>
          <w:rFonts w:ascii="Georgia" w:hAnsi="Georgia"/>
        </w:rPr>
        <w:t>word</w:t>
      </w:r>
      <w:proofErr w:type="spellEnd"/>
      <w:r w:rsidRPr="004B15E3">
        <w:rPr>
          <w:rFonts w:ascii="Georgia" w:hAnsi="Georgia"/>
        </w:rPr>
        <w:t xml:space="preserve"> – </w:t>
      </w:r>
      <w:r w:rsidRPr="004B15E3">
        <w:rPr>
          <w:rFonts w:ascii="Georgia" w:hAnsi="Georgia"/>
        </w:rPr>
        <w:lastRenderedPageBreak/>
        <w:t>intranätet. Det kan vara flera granskare. Granskaren ska inte vara någon av de innehållsansvariga. Granskaren ska vara den person/de personer som har mest kunskap om det ämne eller process som dokumentet berör. Beredningsdokument ska granskas av sakkunnig apotekare, sjukhusfysiker och godkännas av verksamhetschef. Sakkunnig apotekare ska granska alla dokument som rör GMP. Sjukhusfysiker ska granska alla dokument som rör strålning. Metodbeskrivningar gällande undersökningar/behandlingar ska vara granskade av läkare inom aktuellt område och godkännas av verksamhetschef.</w:t>
      </w:r>
    </w:p>
    <w:p w14:paraId="1579A94D" w14:textId="71750C66" w:rsidR="0038446E" w:rsidRPr="004B15E3" w:rsidRDefault="0038446E" w:rsidP="3C1A235A">
      <w:pPr>
        <w:rPr>
          <w:rFonts w:ascii="Georgia" w:hAnsi="Georgia"/>
        </w:rPr>
      </w:pPr>
      <w:r w:rsidRPr="004B15E3">
        <w:rPr>
          <w:rFonts w:ascii="Georgia" w:hAnsi="Georgia"/>
        </w:rPr>
        <w:t>2.</w:t>
      </w:r>
      <w:r w:rsidR="00006CC0" w:rsidRPr="004B15E3">
        <w:rPr>
          <w:rFonts w:ascii="Georgia" w:hAnsi="Georgia"/>
        </w:rPr>
        <w:t xml:space="preserve"> </w:t>
      </w:r>
      <w:r w:rsidR="00EC03B7" w:rsidRPr="004B15E3">
        <w:rPr>
          <w:rFonts w:ascii="Georgia" w:hAnsi="Georgia"/>
        </w:rPr>
        <w:t xml:space="preserve">Arbete med revidering av publicerade dokument alternativt nytt </w:t>
      </w:r>
      <w:r w:rsidR="00BA44DD" w:rsidRPr="004B15E3">
        <w:rPr>
          <w:rFonts w:ascii="Georgia" w:hAnsi="Georgia"/>
        </w:rPr>
        <w:t>sty</w:t>
      </w:r>
      <w:r w:rsidR="002947E0" w:rsidRPr="004B15E3">
        <w:rPr>
          <w:rFonts w:ascii="Georgia" w:hAnsi="Georgia"/>
        </w:rPr>
        <w:t>r</w:t>
      </w:r>
      <w:r w:rsidR="00EC03B7" w:rsidRPr="004B15E3">
        <w:rPr>
          <w:rFonts w:ascii="Georgia" w:hAnsi="Georgia"/>
        </w:rPr>
        <w:t xml:space="preserve">dokument görs direkt på </w:t>
      </w:r>
      <w:hyperlink r:id="rId19">
        <w:r w:rsidR="00EC03B7" w:rsidRPr="004B15E3">
          <w:rPr>
            <w:rStyle w:val="Hyperlnk"/>
            <w:rFonts w:ascii="Georgia" w:hAnsi="Georgia"/>
            <w:color w:val="auto"/>
          </w:rPr>
          <w:t>SOFIASTY-ytan</w:t>
        </w:r>
      </w:hyperlink>
      <w:r w:rsidR="006D39D7" w:rsidRPr="004B15E3">
        <w:rPr>
          <w:rFonts w:ascii="Georgia" w:hAnsi="Georgia"/>
        </w:rPr>
        <w:t>.</w:t>
      </w:r>
      <w:r w:rsidR="00C60E68" w:rsidRPr="004B15E3">
        <w:rPr>
          <w:rFonts w:ascii="Georgia" w:hAnsi="Georgia"/>
        </w:rPr>
        <w:t xml:space="preserve"> </w:t>
      </w:r>
      <w:r w:rsidR="00842F96" w:rsidRPr="004B15E3">
        <w:rPr>
          <w:rFonts w:ascii="Georgia" w:hAnsi="Georgia"/>
        </w:rPr>
        <w:t>När nytt sty</w:t>
      </w:r>
      <w:r w:rsidR="002314F6" w:rsidRPr="004B15E3">
        <w:rPr>
          <w:rFonts w:ascii="Georgia" w:hAnsi="Georgia"/>
        </w:rPr>
        <w:t>r</w:t>
      </w:r>
      <w:r w:rsidR="00032E55" w:rsidRPr="004B15E3">
        <w:rPr>
          <w:rFonts w:ascii="Georgia" w:hAnsi="Georgia"/>
        </w:rPr>
        <w:t xml:space="preserve">dokument </w:t>
      </w:r>
      <w:r w:rsidR="00842F96" w:rsidRPr="004B15E3">
        <w:rPr>
          <w:rFonts w:ascii="Georgia" w:hAnsi="Georgia"/>
        </w:rPr>
        <w:t xml:space="preserve">ska </w:t>
      </w:r>
      <w:r w:rsidR="00032E55" w:rsidRPr="004B15E3">
        <w:rPr>
          <w:rFonts w:ascii="Georgia" w:hAnsi="Georgia"/>
        </w:rPr>
        <w:t>skapas</w:t>
      </w:r>
      <w:r w:rsidR="002314F6" w:rsidRPr="004B15E3">
        <w:rPr>
          <w:rFonts w:ascii="Georgia" w:hAnsi="Georgia"/>
        </w:rPr>
        <w:t>,</w:t>
      </w:r>
      <w:r w:rsidR="00032E55" w:rsidRPr="004B15E3">
        <w:rPr>
          <w:rFonts w:ascii="Georgia" w:hAnsi="Georgia"/>
        </w:rPr>
        <w:t xml:space="preserve"> </w:t>
      </w:r>
      <w:r w:rsidR="00AE1BC4" w:rsidRPr="004B15E3">
        <w:rPr>
          <w:rFonts w:ascii="Georgia" w:hAnsi="Georgia"/>
        </w:rPr>
        <w:t xml:space="preserve">välj </w:t>
      </w:r>
      <w:r w:rsidR="00842F96" w:rsidRPr="004B15E3">
        <w:rPr>
          <w:rFonts w:ascii="Georgia" w:hAnsi="Georgia"/>
        </w:rPr>
        <w:t>Nytt och öppna ett dokument med rätt mall</w:t>
      </w:r>
      <w:r w:rsidR="00AE1BC4" w:rsidRPr="004B15E3">
        <w:rPr>
          <w:rFonts w:ascii="Georgia" w:hAnsi="Georgia"/>
        </w:rPr>
        <w:t xml:space="preserve"> i</w:t>
      </w:r>
      <w:r w:rsidR="00842F96" w:rsidRPr="004B15E3">
        <w:rPr>
          <w:rFonts w:ascii="Georgia" w:hAnsi="Georgia"/>
        </w:rPr>
        <w:t xml:space="preserve"> </w:t>
      </w:r>
      <w:proofErr w:type="spellStart"/>
      <w:r w:rsidR="00842F96" w:rsidRPr="004B15E3">
        <w:rPr>
          <w:rFonts w:ascii="Georgia" w:hAnsi="Georgia"/>
        </w:rPr>
        <w:t>word</w:t>
      </w:r>
      <w:proofErr w:type="spellEnd"/>
      <w:r w:rsidR="00F22861" w:rsidRPr="004B15E3">
        <w:rPr>
          <w:rFonts w:ascii="Georgia" w:hAnsi="Georgia"/>
        </w:rPr>
        <w:t xml:space="preserve"> </w:t>
      </w:r>
      <w:proofErr w:type="spellStart"/>
      <w:r w:rsidR="00BA44DD" w:rsidRPr="004B15E3">
        <w:rPr>
          <w:rFonts w:ascii="Georgia" w:hAnsi="Georgia"/>
        </w:rPr>
        <w:t>skrivbordsapp</w:t>
      </w:r>
      <w:proofErr w:type="spellEnd"/>
      <w:r w:rsidR="00BA44DD" w:rsidRPr="004B15E3">
        <w:rPr>
          <w:rFonts w:ascii="Georgia" w:hAnsi="Georgia"/>
        </w:rPr>
        <w:t xml:space="preserve">. </w:t>
      </w:r>
      <w:r w:rsidR="00AE1BC4" w:rsidRPr="004B15E3">
        <w:rPr>
          <w:rFonts w:ascii="Georgia" w:hAnsi="Georgia"/>
        </w:rPr>
        <w:t>Vid revidering av</w:t>
      </w:r>
      <w:r w:rsidR="008D20AC" w:rsidRPr="004B15E3">
        <w:rPr>
          <w:rFonts w:ascii="Georgia" w:hAnsi="Georgia"/>
        </w:rPr>
        <w:t xml:space="preserve"> sty</w:t>
      </w:r>
      <w:r w:rsidR="002314F6" w:rsidRPr="004B15E3">
        <w:rPr>
          <w:rFonts w:ascii="Georgia" w:hAnsi="Georgia"/>
        </w:rPr>
        <w:t>r</w:t>
      </w:r>
      <w:r w:rsidR="008D20AC" w:rsidRPr="004B15E3">
        <w:rPr>
          <w:rFonts w:ascii="Georgia" w:hAnsi="Georgia"/>
        </w:rPr>
        <w:t>dokument skapas ett arbetsdokumen</w:t>
      </w:r>
      <w:r w:rsidR="008A293A" w:rsidRPr="004B15E3">
        <w:rPr>
          <w:rFonts w:ascii="Georgia" w:hAnsi="Georgia"/>
        </w:rPr>
        <w:t xml:space="preserve">t </w:t>
      </w:r>
      <w:r w:rsidR="008D3069" w:rsidRPr="004B15E3">
        <w:rPr>
          <w:rFonts w:ascii="Georgia" w:hAnsi="Georgia"/>
        </w:rPr>
        <w:t xml:space="preserve">automatiskt när </w:t>
      </w:r>
      <w:r w:rsidR="00CA05D6" w:rsidRPr="004B15E3">
        <w:rPr>
          <w:rFonts w:ascii="Georgia" w:hAnsi="Georgia"/>
        </w:rPr>
        <w:t>arbetet påbörjas i dokumentet</w:t>
      </w:r>
      <w:r w:rsidR="002314F6" w:rsidRPr="004B15E3">
        <w:rPr>
          <w:rFonts w:ascii="Georgia" w:hAnsi="Georgia"/>
        </w:rPr>
        <w:t xml:space="preserve"> på ytan</w:t>
      </w:r>
      <w:r w:rsidR="00CA05D6" w:rsidRPr="004B15E3">
        <w:rPr>
          <w:rFonts w:ascii="Georgia" w:hAnsi="Georgia"/>
        </w:rPr>
        <w:t>. Arbet</w:t>
      </w:r>
      <w:r w:rsidR="0058166C" w:rsidRPr="004B15E3">
        <w:rPr>
          <w:rFonts w:ascii="Georgia" w:hAnsi="Georgia"/>
        </w:rPr>
        <w:t>a</w:t>
      </w:r>
      <w:r w:rsidR="00CA05D6" w:rsidRPr="004B15E3">
        <w:rPr>
          <w:rFonts w:ascii="Georgia" w:hAnsi="Georgia"/>
        </w:rPr>
        <w:t xml:space="preserve"> även här i Word </w:t>
      </w:r>
      <w:proofErr w:type="spellStart"/>
      <w:r w:rsidR="00CA05D6" w:rsidRPr="004B15E3">
        <w:rPr>
          <w:rFonts w:ascii="Georgia" w:hAnsi="Georgia"/>
        </w:rPr>
        <w:t>skrivbordsapp</w:t>
      </w:r>
      <w:proofErr w:type="spellEnd"/>
      <w:r w:rsidR="005F71C0" w:rsidRPr="004B15E3">
        <w:rPr>
          <w:rFonts w:ascii="Georgia" w:hAnsi="Georgia"/>
        </w:rPr>
        <w:t xml:space="preserve"> -</w:t>
      </w:r>
      <w:r w:rsidR="00F1073F" w:rsidRPr="004B15E3">
        <w:rPr>
          <w:rFonts w:ascii="Georgia" w:hAnsi="Georgia"/>
        </w:rPr>
        <w:t xml:space="preserve"> rödmarkera alla förslag till ändringar</w:t>
      </w:r>
      <w:r w:rsidR="00CA05D6" w:rsidRPr="004B15E3">
        <w:rPr>
          <w:rFonts w:ascii="Georgia" w:hAnsi="Georgia"/>
        </w:rPr>
        <w:t xml:space="preserve"> </w:t>
      </w:r>
      <w:r w:rsidR="00484355" w:rsidRPr="004B15E3">
        <w:rPr>
          <w:rFonts w:ascii="Georgia" w:hAnsi="Georgia"/>
        </w:rPr>
        <w:t xml:space="preserve">och stryk över </w:t>
      </w:r>
      <w:r w:rsidR="00FF6616" w:rsidRPr="004B15E3">
        <w:rPr>
          <w:rFonts w:ascii="Georgia" w:hAnsi="Georgia"/>
        </w:rPr>
        <w:t xml:space="preserve">text som önskas tas bort </w:t>
      </w:r>
      <w:r w:rsidR="00F1073F" w:rsidRPr="004B15E3">
        <w:rPr>
          <w:rFonts w:ascii="Georgia" w:hAnsi="Georgia"/>
        </w:rPr>
        <w:t xml:space="preserve">för att underlätta arbetsprocessen. </w:t>
      </w:r>
      <w:r w:rsidRPr="004B15E3">
        <w:rPr>
          <w:rFonts w:ascii="Georgia" w:hAnsi="Georgia"/>
        </w:rPr>
        <w:t xml:space="preserve">Innehållsansvarig ser till att alla berörda befattningar/personer som granskar/ansvarar för beredningar/metoder korrekturläser och har godkänt dokumentets innehåll </w:t>
      </w:r>
      <w:r w:rsidR="002314F6" w:rsidRPr="004B15E3">
        <w:rPr>
          <w:rFonts w:ascii="Georgia" w:hAnsi="Georgia"/>
        </w:rPr>
        <w:t xml:space="preserve">innan </w:t>
      </w:r>
      <w:r w:rsidR="00783BC7" w:rsidRPr="004B15E3">
        <w:rPr>
          <w:rFonts w:ascii="Georgia" w:hAnsi="Georgia"/>
        </w:rPr>
        <w:t xml:space="preserve">dokumentet </w:t>
      </w:r>
      <w:r w:rsidR="00346DF0" w:rsidRPr="004B15E3">
        <w:rPr>
          <w:rFonts w:ascii="Georgia" w:hAnsi="Georgia"/>
        </w:rPr>
        <w:t>skickas för</w:t>
      </w:r>
      <w:r w:rsidR="00783BC7" w:rsidRPr="004B15E3">
        <w:rPr>
          <w:rFonts w:ascii="Georgia" w:hAnsi="Georgia"/>
        </w:rPr>
        <w:t xml:space="preserve"> elektronisk granskni</w:t>
      </w:r>
      <w:r w:rsidR="002947E0" w:rsidRPr="004B15E3">
        <w:rPr>
          <w:rFonts w:ascii="Georgia" w:hAnsi="Georgia"/>
        </w:rPr>
        <w:t>n</w:t>
      </w:r>
      <w:r w:rsidR="00783BC7" w:rsidRPr="004B15E3">
        <w:rPr>
          <w:rFonts w:ascii="Georgia" w:hAnsi="Georgia"/>
        </w:rPr>
        <w:t>gsprocess</w:t>
      </w:r>
      <w:r w:rsidR="00457C0D" w:rsidRPr="004B15E3">
        <w:rPr>
          <w:rFonts w:ascii="Georgia" w:hAnsi="Georgia"/>
        </w:rPr>
        <w:t>.</w:t>
      </w:r>
      <w:r w:rsidR="00971A67" w:rsidRPr="004B15E3">
        <w:rPr>
          <w:rFonts w:ascii="Georgia" w:hAnsi="Georgia"/>
        </w:rPr>
        <w:t xml:space="preserve"> Detta kan göras via delning direkt från SOFIASTY ytan.</w:t>
      </w:r>
      <w:r w:rsidR="00A821FE" w:rsidRPr="004B15E3">
        <w:rPr>
          <w:rFonts w:ascii="Georgia" w:hAnsi="Georgia"/>
        </w:rPr>
        <w:t xml:space="preserve"> </w:t>
      </w:r>
      <w:r w:rsidR="00457C0D" w:rsidRPr="004B15E3">
        <w:rPr>
          <w:rFonts w:ascii="Georgia" w:hAnsi="Georgia"/>
        </w:rPr>
        <w:t>När dokumentet anses vara klart</w:t>
      </w:r>
      <w:r w:rsidR="004C5EB4" w:rsidRPr="004B15E3">
        <w:rPr>
          <w:rFonts w:ascii="Georgia" w:hAnsi="Georgia"/>
        </w:rPr>
        <w:t xml:space="preserve"> </w:t>
      </w:r>
      <w:r w:rsidR="00457C0D" w:rsidRPr="004B15E3">
        <w:rPr>
          <w:rFonts w:ascii="Georgia" w:hAnsi="Georgia"/>
        </w:rPr>
        <w:t>meddelas</w:t>
      </w:r>
      <w:r w:rsidR="009123D5" w:rsidRPr="004B15E3">
        <w:rPr>
          <w:rFonts w:ascii="Georgia" w:hAnsi="Georgia"/>
        </w:rPr>
        <w:t xml:space="preserve"> dokumentadministratör</w:t>
      </w:r>
      <w:r w:rsidR="00457C0D" w:rsidRPr="004B15E3">
        <w:rPr>
          <w:rFonts w:ascii="Georgia" w:hAnsi="Georgia"/>
        </w:rPr>
        <w:t xml:space="preserve"> som initierar </w:t>
      </w:r>
      <w:r w:rsidR="004D5BA3" w:rsidRPr="004B15E3">
        <w:rPr>
          <w:rFonts w:ascii="Georgia" w:hAnsi="Georgia"/>
        </w:rPr>
        <w:t>elektronisk granskningsprocess för att få dokumentet publiceras.</w:t>
      </w:r>
    </w:p>
    <w:p w14:paraId="7760B5DA" w14:textId="320A858B" w:rsidR="0038446E" w:rsidRPr="004B15E3" w:rsidRDefault="0038446E" w:rsidP="0038446E">
      <w:pPr>
        <w:rPr>
          <w:rFonts w:ascii="Georgia" w:hAnsi="Georgia"/>
        </w:rPr>
      </w:pPr>
      <w:r w:rsidRPr="004B15E3">
        <w:rPr>
          <w:rFonts w:ascii="Georgia" w:hAnsi="Georgia"/>
        </w:rPr>
        <w:t xml:space="preserve">3. Bilagor: I de bilagor där det är möjligt ska det framgå i sidhuvudet att bilagan tillhör en viss rutin med tillhörande versionsnummer. Befintliga bilagor ska granskas vid varje revidering. </w:t>
      </w:r>
      <w:r w:rsidR="0C26A9CB" w:rsidRPr="004B15E3">
        <w:rPr>
          <w:rFonts w:ascii="Georgia" w:hAnsi="Georgia"/>
        </w:rPr>
        <w:t>B</w:t>
      </w:r>
      <w:r w:rsidRPr="004B15E3">
        <w:rPr>
          <w:rFonts w:ascii="Georgia" w:hAnsi="Georgia"/>
        </w:rPr>
        <w:t xml:space="preserve">ilagor revideras av innehållsansvarig och läggs upp på SOFIA </w:t>
      </w:r>
      <w:proofErr w:type="spellStart"/>
      <w:r w:rsidRPr="004B15E3">
        <w:rPr>
          <w:rFonts w:ascii="Georgia" w:hAnsi="Georgia"/>
        </w:rPr>
        <w:t>Nuklearmedicinsk</w:t>
      </w:r>
      <w:proofErr w:type="spellEnd"/>
      <w:r w:rsidRPr="004B15E3">
        <w:rPr>
          <w:rFonts w:ascii="Georgia" w:hAnsi="Georgia"/>
        </w:rPr>
        <w:t xml:space="preserve"> mottagning.</w:t>
      </w:r>
    </w:p>
    <w:p w14:paraId="542D65F4" w14:textId="77777777" w:rsidR="0038446E" w:rsidRPr="004B15E3" w:rsidRDefault="0038446E" w:rsidP="0038446E">
      <w:pPr>
        <w:rPr>
          <w:rFonts w:ascii="Georgia" w:hAnsi="Georgia"/>
        </w:rPr>
      </w:pPr>
      <w:r w:rsidRPr="004B15E3">
        <w:rPr>
          <w:rFonts w:ascii="Georgia" w:hAnsi="Georgia"/>
        </w:rPr>
        <w:t xml:space="preserve">4. Enhetschefens ansvar: Innehållsansvarig </w:t>
      </w:r>
      <w:proofErr w:type="gramStart"/>
      <w:r w:rsidRPr="004B15E3">
        <w:rPr>
          <w:rFonts w:ascii="Georgia" w:hAnsi="Georgia"/>
        </w:rPr>
        <w:t>mailar</w:t>
      </w:r>
      <w:proofErr w:type="gramEnd"/>
      <w:r w:rsidRPr="004B15E3">
        <w:rPr>
          <w:rFonts w:ascii="Georgia" w:hAnsi="Georgia"/>
        </w:rPr>
        <w:t xml:space="preserve"> enhetschefen när styrdokumenten har blivit godkänt och finns på intranätet. Enhetschefen ansvarar då för att informera personalen om nya/reviderade dokument via </w:t>
      </w:r>
      <w:proofErr w:type="gramStart"/>
      <w:r w:rsidRPr="004B15E3">
        <w:rPr>
          <w:rFonts w:ascii="Georgia" w:hAnsi="Georgia"/>
        </w:rPr>
        <w:t>mail</w:t>
      </w:r>
      <w:proofErr w:type="gramEnd"/>
      <w:r w:rsidRPr="004B15E3">
        <w:rPr>
          <w:rFonts w:ascii="Georgia" w:hAnsi="Georgia"/>
        </w:rPr>
        <w:t xml:space="preserve">. Ändringar i dokument tas upp på APT eller metodmöten. Inom VGR är det obligatoriskt att läsa sin </w:t>
      </w:r>
      <w:proofErr w:type="gramStart"/>
      <w:r w:rsidRPr="004B15E3">
        <w:rPr>
          <w:rFonts w:ascii="Georgia" w:hAnsi="Georgia"/>
        </w:rPr>
        <w:t>mail</w:t>
      </w:r>
      <w:proofErr w:type="gramEnd"/>
      <w:r w:rsidRPr="004B15E3">
        <w:rPr>
          <w:rFonts w:ascii="Georgia" w:hAnsi="Georgia"/>
        </w:rPr>
        <w:t xml:space="preserve"> varje dag.</w:t>
      </w:r>
    </w:p>
    <w:p w14:paraId="6CAD21EC" w14:textId="77777777" w:rsidR="0038446E" w:rsidRPr="004B15E3" w:rsidRDefault="0038446E" w:rsidP="0038446E">
      <w:pPr>
        <w:rPr>
          <w:rFonts w:ascii="Georgia" w:hAnsi="Georgia"/>
        </w:rPr>
      </w:pPr>
      <w:r w:rsidRPr="004B15E3">
        <w:rPr>
          <w:rFonts w:ascii="Georgia" w:hAnsi="Georgia"/>
        </w:rPr>
        <w:t xml:space="preserve">5. Kopiedistribution: Dokumentadministratören tillser att ett exemplar (kopia) skrivs ut och sätts in i reservrutinpärmen. Pärmen finns vid Blå reception på Röntgen. Se </w:t>
      </w:r>
      <w:hyperlink r:id="rId20" w:history="1">
        <w:r w:rsidRPr="004B15E3">
          <w:rPr>
            <w:rStyle w:val="Hyperlnk"/>
            <w:rFonts w:ascii="Georgia" w:hAnsi="Georgia"/>
          </w:rPr>
          <w:t>Reservrutin för styrande dokument</w:t>
        </w:r>
      </w:hyperlink>
      <w:r w:rsidRPr="004B15E3">
        <w:rPr>
          <w:rFonts w:ascii="Georgia" w:hAnsi="Georgia"/>
        </w:rPr>
        <w:t xml:space="preserve">. Utbyte av ytterligare utskrivna kopior, som kan sitta i pärmar och </w:t>
      </w:r>
      <w:proofErr w:type="spellStart"/>
      <w:r w:rsidRPr="004B15E3">
        <w:rPr>
          <w:rFonts w:ascii="Georgia" w:hAnsi="Georgia"/>
        </w:rPr>
        <w:t>tariffoldrar</w:t>
      </w:r>
      <w:proofErr w:type="spellEnd"/>
      <w:r w:rsidRPr="004B15E3">
        <w:rPr>
          <w:rFonts w:ascii="Georgia" w:hAnsi="Georgia"/>
        </w:rPr>
        <w:t xml:space="preserve"> nära verksamheten, görs av </w:t>
      </w:r>
      <w:r w:rsidRPr="004B15E3">
        <w:rPr>
          <w:rFonts w:ascii="Georgia" w:hAnsi="Georgia"/>
        </w:rPr>
        <w:lastRenderedPageBreak/>
        <w:t xml:space="preserve">beredningsansvarig. Fysisk placering av dessa finns angivet i pärmen </w:t>
      </w:r>
      <w:hyperlink r:id="rId21" w:history="1">
        <w:r w:rsidRPr="004B15E3">
          <w:rPr>
            <w:rStyle w:val="Hyperlnk"/>
            <w:rFonts w:ascii="Georgia" w:hAnsi="Georgia"/>
          </w:rPr>
          <w:t>Radiofarmakaberednings innehållsförteckning</w:t>
        </w:r>
      </w:hyperlink>
      <w:r w:rsidRPr="004B15E3">
        <w:rPr>
          <w:rFonts w:ascii="Georgia" w:hAnsi="Georgia"/>
        </w:rPr>
        <w:t xml:space="preserve">. Bilagan finns på SOFIA </w:t>
      </w:r>
      <w:proofErr w:type="spellStart"/>
      <w:r w:rsidRPr="004B15E3">
        <w:rPr>
          <w:rFonts w:ascii="Georgia" w:hAnsi="Georgia"/>
        </w:rPr>
        <w:t>Nuklearmedicinsk</w:t>
      </w:r>
      <w:proofErr w:type="spellEnd"/>
      <w:r w:rsidRPr="004B15E3">
        <w:rPr>
          <w:rFonts w:ascii="Georgia" w:hAnsi="Georgia"/>
        </w:rPr>
        <w:t xml:space="preserve"> mottagning.</w:t>
      </w:r>
    </w:p>
    <w:p w14:paraId="48FB443C" w14:textId="77777777" w:rsidR="0038446E" w:rsidRPr="004B15E3" w:rsidRDefault="0038446E" w:rsidP="0038446E">
      <w:pPr>
        <w:rPr>
          <w:rFonts w:ascii="Georgia" w:hAnsi="Georgia"/>
        </w:rPr>
      </w:pPr>
      <w:r w:rsidRPr="004B15E3">
        <w:rPr>
          <w:rFonts w:ascii="Georgia" w:hAnsi="Georgia"/>
        </w:rPr>
        <w:t xml:space="preserve">6. Läskvittens: Dokumenten läses och signeras av berörd personal med datum för genomläsning på Tagit-del-av lista. Listan arkiveras sedan i pärmen Tagit-del-av-listor. Det aktuella dokumentet sätts sedan i pärmen Radiofarmakaberedning alternativt pärmen Metoder i arbete. Den gamla versionen av dokumentet i dessa pärmar makuleras.  </w:t>
      </w:r>
    </w:p>
    <w:p w14:paraId="6A75820B" w14:textId="77777777" w:rsidR="0038446E" w:rsidRPr="004B15E3" w:rsidRDefault="0038446E" w:rsidP="0038446E">
      <w:pPr>
        <w:rPr>
          <w:rFonts w:ascii="Georgia" w:hAnsi="Georgia"/>
        </w:rPr>
      </w:pPr>
    </w:p>
    <w:p w14:paraId="390ACE71" w14:textId="3857608D" w:rsidR="0038446E" w:rsidRPr="004B15E3" w:rsidRDefault="0038446E" w:rsidP="0038446E">
      <w:pPr>
        <w:rPr>
          <w:rFonts w:ascii="Georgia" w:hAnsi="Georgia"/>
        </w:rPr>
      </w:pPr>
      <w:r w:rsidRPr="004B15E3">
        <w:rPr>
          <w:rFonts w:ascii="Georgia" w:hAnsi="Georgia"/>
        </w:rPr>
        <w:t>7. Förändrat arbetssätt mellan dokumentuppdateringar: Om akuta uppdateringar av arbetssätt i beredningsarbete eller metod sker</w:t>
      </w:r>
      <w:r w:rsidR="004A1DD3" w:rsidRPr="004B15E3">
        <w:rPr>
          <w:rFonts w:ascii="Georgia" w:hAnsi="Georgia"/>
        </w:rPr>
        <w:t xml:space="preserve"> </w:t>
      </w:r>
      <w:r w:rsidRPr="004B15E3">
        <w:rPr>
          <w:rFonts w:ascii="Georgia" w:hAnsi="Georgia"/>
        </w:rPr>
        <w:t xml:space="preserve">noterar innehållsansvarig förändringarna på </w:t>
      </w:r>
      <w:r w:rsidR="004A1DD3" w:rsidRPr="004B15E3">
        <w:rPr>
          <w:rFonts w:ascii="Georgia" w:hAnsi="Georgia"/>
        </w:rPr>
        <w:t xml:space="preserve">det aktuella styrdokumentet på </w:t>
      </w:r>
      <w:hyperlink r:id="rId22">
        <w:r w:rsidR="004A1DD3" w:rsidRPr="004B15E3">
          <w:rPr>
            <w:rStyle w:val="Hyperlnk"/>
            <w:rFonts w:ascii="Georgia" w:hAnsi="Georgia"/>
            <w:color w:val="auto"/>
          </w:rPr>
          <w:t>SOFIASTY-ytan</w:t>
        </w:r>
      </w:hyperlink>
      <w:r w:rsidR="004A1DD3" w:rsidRPr="004B15E3">
        <w:rPr>
          <w:rFonts w:ascii="Georgia" w:hAnsi="Georgia"/>
        </w:rPr>
        <w:t xml:space="preserve"> enligt rutinen under punkt 2. Det skapas då automatisk ett arbetsdokument. </w:t>
      </w:r>
      <w:r w:rsidR="003E63BF" w:rsidRPr="004B15E3">
        <w:rPr>
          <w:rFonts w:ascii="Georgia" w:hAnsi="Georgia"/>
        </w:rPr>
        <w:t xml:space="preserve">Om </w:t>
      </w:r>
      <w:r w:rsidR="00BA0768" w:rsidRPr="004B15E3">
        <w:rPr>
          <w:rFonts w:ascii="Georgia" w:hAnsi="Georgia"/>
        </w:rPr>
        <w:t xml:space="preserve">uppdateringen anses vara väsentlig </w:t>
      </w:r>
      <w:r w:rsidR="005F71C0" w:rsidRPr="004B15E3">
        <w:rPr>
          <w:rFonts w:ascii="Georgia" w:hAnsi="Georgia"/>
        </w:rPr>
        <w:t>och</w:t>
      </w:r>
      <w:r w:rsidR="00BA0768" w:rsidRPr="004B15E3">
        <w:rPr>
          <w:rFonts w:ascii="Georgia" w:hAnsi="Georgia"/>
        </w:rPr>
        <w:t xml:space="preserve"> det publika dokumentet behöver uppdateras behöver dokumentet gå igenom </w:t>
      </w:r>
      <w:r w:rsidR="0000431A" w:rsidRPr="004B15E3">
        <w:rPr>
          <w:rFonts w:ascii="Georgia" w:hAnsi="Georgia"/>
        </w:rPr>
        <w:t>vanlig granskningsprocess enligt punkt 2. Om inte kan arbetsdokument</w:t>
      </w:r>
      <w:r w:rsidR="005F71C0" w:rsidRPr="004B15E3">
        <w:rPr>
          <w:rFonts w:ascii="Georgia" w:hAnsi="Georgia"/>
        </w:rPr>
        <w:t>et</w:t>
      </w:r>
      <w:r w:rsidR="0000431A" w:rsidRPr="004B15E3">
        <w:rPr>
          <w:rFonts w:ascii="Georgia" w:hAnsi="Georgia"/>
        </w:rPr>
        <w:t xml:space="preserve"> ligga kvar tills planerad revidering. </w:t>
      </w:r>
      <w:r w:rsidR="00E85E5D" w:rsidRPr="004B15E3">
        <w:rPr>
          <w:rFonts w:ascii="Georgia" w:hAnsi="Georgia"/>
        </w:rPr>
        <w:t xml:space="preserve">Vid eventuella stavfel eller småkorrigeringar kan dokumentet </w:t>
      </w:r>
      <w:proofErr w:type="spellStart"/>
      <w:r w:rsidR="00E85E5D" w:rsidRPr="004B15E3">
        <w:rPr>
          <w:rFonts w:ascii="Georgia" w:hAnsi="Georgia"/>
        </w:rPr>
        <w:t>snabbpubliceras</w:t>
      </w:r>
      <w:proofErr w:type="spellEnd"/>
      <w:r w:rsidR="00E85E5D" w:rsidRPr="004B15E3">
        <w:rPr>
          <w:rFonts w:ascii="Georgia" w:hAnsi="Georgia"/>
        </w:rPr>
        <w:t xml:space="preserve"> </w:t>
      </w:r>
      <w:r w:rsidR="001B7B20" w:rsidRPr="004B15E3">
        <w:rPr>
          <w:rFonts w:ascii="Georgia" w:hAnsi="Georgia"/>
        </w:rPr>
        <w:t xml:space="preserve">utan normal granskningsprocess genom att innehållsansvarig </w:t>
      </w:r>
      <w:r w:rsidR="003E58E3" w:rsidRPr="004B15E3">
        <w:rPr>
          <w:rFonts w:ascii="Georgia" w:hAnsi="Georgia"/>
        </w:rPr>
        <w:t>meddelar</w:t>
      </w:r>
      <w:r w:rsidR="001B7B20" w:rsidRPr="004B15E3">
        <w:rPr>
          <w:rFonts w:ascii="Georgia" w:hAnsi="Georgia"/>
        </w:rPr>
        <w:t xml:space="preserve"> dokument</w:t>
      </w:r>
      <w:r w:rsidR="000A5B28" w:rsidRPr="004B15E3">
        <w:rPr>
          <w:rFonts w:ascii="Georgia" w:hAnsi="Georgia"/>
        </w:rPr>
        <w:t xml:space="preserve">administratören. </w:t>
      </w:r>
      <w:r w:rsidR="00F1393D" w:rsidRPr="004B15E3">
        <w:rPr>
          <w:rFonts w:ascii="Georgia" w:hAnsi="Georgia"/>
        </w:rPr>
        <w:t>Övriga i personalen har möjlighet att anteckna synpunkter på dokumenten på de</w:t>
      </w:r>
      <w:r w:rsidR="003E58E3" w:rsidRPr="004B15E3">
        <w:rPr>
          <w:rFonts w:ascii="Georgia" w:hAnsi="Georgia"/>
        </w:rPr>
        <w:t>n</w:t>
      </w:r>
      <w:r w:rsidRPr="004B15E3">
        <w:rPr>
          <w:rFonts w:ascii="Georgia" w:hAnsi="Georgia"/>
        </w:rPr>
        <w:t xml:space="preserve"> utskrivna kopian i pärmarna Radiofarmakaberedning alternativt pärmen Metoder i arbete. Anteckningen ska vara skriven i bläck och signeras med signatur och datum för att föras in i styrdokumenten</w:t>
      </w:r>
      <w:r w:rsidR="00F1393D" w:rsidRPr="004B15E3">
        <w:rPr>
          <w:rFonts w:ascii="Georgia" w:hAnsi="Georgia"/>
        </w:rPr>
        <w:t xml:space="preserve"> av innehållsanasvarig</w:t>
      </w:r>
      <w:r w:rsidRPr="004B15E3">
        <w:rPr>
          <w:rFonts w:ascii="Georgia" w:hAnsi="Georgia"/>
        </w:rPr>
        <w:t>.</w:t>
      </w:r>
      <w:r w:rsidRPr="004B15E3">
        <w:rPr>
          <w:rFonts w:ascii="Georgia" w:hAnsi="Georgia"/>
          <w:color w:val="FF0000"/>
        </w:rPr>
        <w:t xml:space="preserve"> </w:t>
      </w:r>
      <w:r w:rsidRPr="004B15E3">
        <w:rPr>
          <w:rFonts w:ascii="Georgia" w:hAnsi="Georgia"/>
        </w:rPr>
        <w:t>Information om uppkommen förändring i arbetssätt mellan styrdokumentens giltighetsdatum sker på protokollförda APT eller metodmöten. Det är obligatoriskt att ta del av och läsa protokoll om man inte deltagit på mötet.</w:t>
      </w:r>
    </w:p>
    <w:p w14:paraId="6E9E94D9" w14:textId="77777777" w:rsidR="0038446E" w:rsidRPr="004B15E3" w:rsidRDefault="0038446E" w:rsidP="0038446E">
      <w:pPr>
        <w:rPr>
          <w:rFonts w:ascii="Georgia" w:hAnsi="Georgia"/>
          <w:i/>
          <w:iCs/>
          <w:highlight w:val="yellow"/>
        </w:rPr>
      </w:pPr>
      <w:r w:rsidRPr="004B15E3">
        <w:rPr>
          <w:rFonts w:ascii="Georgia" w:hAnsi="Georgia"/>
        </w:rPr>
        <w:t xml:space="preserve">8. Arkivering Alla publicerade versioner av dokument arkiveras i mellanarkivet i SharePoint. Tidigare dokument, och även tagit del av signerade dokument, finns arkiverade i pärmen Arkiverade dokument.  Äldre bilagor finns arkiverade i G-mapp: </w:t>
      </w:r>
      <w:r w:rsidRPr="004B15E3">
        <w:rPr>
          <w:rFonts w:ascii="Georgia" w:hAnsi="Georgia"/>
          <w:i/>
          <w:iCs/>
        </w:rPr>
        <w:t xml:space="preserve">G:/SkaS.BFM.NMArbMapp/Nuklearmedicin/Bilagor till styrdokument </w:t>
      </w:r>
    </w:p>
    <w:p w14:paraId="54C133D4" w14:textId="77777777" w:rsidR="0038446E" w:rsidRPr="00157195" w:rsidRDefault="0038446E" w:rsidP="00E75535">
      <w:pPr>
        <w:pStyle w:val="MellanrubrikVGR"/>
        <w:rPr>
          <w:rFonts w:ascii="Verdana" w:hAnsi="Verdana"/>
          <w:sz w:val="24"/>
          <w:szCs w:val="24"/>
        </w:rPr>
      </w:pPr>
      <w:r w:rsidRPr="00157195">
        <w:rPr>
          <w:rFonts w:ascii="Verdana" w:hAnsi="Verdana"/>
          <w:sz w:val="24"/>
          <w:szCs w:val="24"/>
        </w:rPr>
        <w:t xml:space="preserve">Styrdokument som närmar sig slutet av giltighet </w:t>
      </w:r>
    </w:p>
    <w:p w14:paraId="12EE348B" w14:textId="77777777" w:rsidR="0038446E" w:rsidRPr="00157195" w:rsidRDefault="0038446E" w:rsidP="0038446E">
      <w:pPr>
        <w:rPr>
          <w:rFonts w:ascii="Georgia" w:hAnsi="Georgia"/>
        </w:rPr>
      </w:pPr>
      <w:r w:rsidRPr="00157195">
        <w:rPr>
          <w:rFonts w:ascii="Georgia" w:hAnsi="Georgia"/>
        </w:rPr>
        <w:t xml:space="preserve">Giltighetsdatumet på nya publicerade dokument är två år. När det är tre månader kvar av giltighetsperioden meddelar dokumentadministratören den innehållsansvariga. Om </w:t>
      </w:r>
      <w:r w:rsidRPr="00157195">
        <w:rPr>
          <w:rFonts w:ascii="Georgia" w:hAnsi="Georgia"/>
        </w:rPr>
        <w:lastRenderedPageBreak/>
        <w:t xml:space="preserve">innehållsansvarig har slutat meddelas sektionsledare eller enhetschefen om dokumentet. </w:t>
      </w:r>
    </w:p>
    <w:p w14:paraId="57627AE2" w14:textId="77777777" w:rsidR="0038446E" w:rsidRPr="00157195" w:rsidRDefault="0038446E" w:rsidP="0038446E">
      <w:pPr>
        <w:rPr>
          <w:rFonts w:ascii="Georgia" w:hAnsi="Georgia"/>
        </w:rPr>
      </w:pPr>
      <w:r w:rsidRPr="00157195">
        <w:rPr>
          <w:rFonts w:ascii="Georgia" w:hAnsi="Georgia"/>
        </w:rPr>
        <w:t xml:space="preserve">Innehållsansvariga kontrollerar att rutinen stämmer överens med nuvarande arbetssätt. Ändringar förs in i den reviderade versionen av styrdokumentet. </w:t>
      </w:r>
    </w:p>
    <w:p w14:paraId="78110764" w14:textId="77777777" w:rsidR="0038446E" w:rsidRPr="00157195" w:rsidRDefault="0038446E" w:rsidP="0038446E">
      <w:pPr>
        <w:rPr>
          <w:rFonts w:ascii="Georgia" w:hAnsi="Georgia"/>
        </w:rPr>
      </w:pPr>
      <w:r w:rsidRPr="00157195">
        <w:rPr>
          <w:rFonts w:ascii="Georgia" w:hAnsi="Georgia"/>
        </w:rPr>
        <w:t>Innehållsansvarig låter berörd personal korrekturläsa och meddelar sedan dokumentadministratören om ändringar och uppdatering. Om det är många ändringar som görs så ska dokumentet skrivas om.</w:t>
      </w:r>
    </w:p>
    <w:p w14:paraId="4055789F" w14:textId="77777777" w:rsidR="0038446E" w:rsidRDefault="0038446E" w:rsidP="0038446E">
      <w:pPr>
        <w:spacing w:after="0" w:line="240" w:lineRule="auto"/>
        <w:ind w:left="0" w:right="0"/>
      </w:pPr>
      <w:r>
        <w:br w:type="page"/>
      </w:r>
    </w:p>
    <w:p w14:paraId="2A0137D1" w14:textId="77777777" w:rsidR="0038446E" w:rsidRPr="00157195" w:rsidRDefault="0038446E" w:rsidP="0038446E">
      <w:pPr>
        <w:rPr>
          <w:rFonts w:ascii="Verdana" w:hAnsi="Verdana"/>
          <w:b/>
          <w:bCs/>
        </w:rPr>
      </w:pPr>
      <w:r w:rsidRPr="00157195">
        <w:rPr>
          <w:rFonts w:ascii="Verdana" w:hAnsi="Verdana"/>
          <w:b/>
          <w:bCs/>
        </w:rPr>
        <w:lastRenderedPageBreak/>
        <w:t>Arkiveringstider</w:t>
      </w:r>
    </w:p>
    <w:tbl>
      <w:tblPr>
        <w:tblStyle w:val="Tabellrutnt"/>
        <w:tblW w:w="0" w:type="auto"/>
        <w:tblInd w:w="992" w:type="dxa"/>
        <w:tblLook w:val="04A0" w:firstRow="1" w:lastRow="0" w:firstColumn="1" w:lastColumn="0" w:noHBand="0" w:noVBand="1"/>
      </w:tblPr>
      <w:tblGrid>
        <w:gridCol w:w="3202"/>
        <w:gridCol w:w="2470"/>
        <w:gridCol w:w="2255"/>
      </w:tblGrid>
      <w:tr w:rsidR="0038446E" w14:paraId="0ED265CB" w14:textId="77777777" w:rsidTr="00C22564">
        <w:tc>
          <w:tcPr>
            <w:tcW w:w="3398" w:type="dxa"/>
          </w:tcPr>
          <w:p w14:paraId="0BC70E6B" w14:textId="77777777" w:rsidR="0038446E" w:rsidRPr="00157195" w:rsidRDefault="0038446E" w:rsidP="00157195">
            <w:pPr>
              <w:ind w:left="0" w:right="306"/>
              <w:rPr>
                <w:rFonts w:ascii="Georgia" w:hAnsi="Georgia"/>
              </w:rPr>
            </w:pPr>
            <w:r w:rsidRPr="00157195">
              <w:rPr>
                <w:rFonts w:ascii="Georgia" w:hAnsi="Georgia"/>
              </w:rPr>
              <w:t>Dokumentation</w:t>
            </w:r>
          </w:p>
        </w:tc>
        <w:tc>
          <w:tcPr>
            <w:tcW w:w="2104" w:type="dxa"/>
          </w:tcPr>
          <w:p w14:paraId="6E80C8E7" w14:textId="77777777" w:rsidR="0038446E" w:rsidRPr="00157195" w:rsidRDefault="0038446E" w:rsidP="00547FE9">
            <w:pPr>
              <w:ind w:left="0" w:right="349"/>
              <w:rPr>
                <w:rFonts w:ascii="Georgia" w:hAnsi="Georgia"/>
              </w:rPr>
            </w:pPr>
            <w:r w:rsidRPr="00157195">
              <w:rPr>
                <w:rFonts w:ascii="Georgia" w:hAnsi="Georgia"/>
              </w:rPr>
              <w:t>Arkiveringstid år</w:t>
            </w:r>
          </w:p>
        </w:tc>
        <w:tc>
          <w:tcPr>
            <w:tcW w:w="2425" w:type="dxa"/>
          </w:tcPr>
          <w:p w14:paraId="5DA8424C" w14:textId="77777777" w:rsidR="0038446E" w:rsidRPr="00157195" w:rsidRDefault="0038446E" w:rsidP="00157195">
            <w:pPr>
              <w:ind w:left="0" w:right="174"/>
              <w:rPr>
                <w:rFonts w:ascii="Georgia" w:hAnsi="Georgia"/>
              </w:rPr>
            </w:pPr>
            <w:r w:rsidRPr="00157195">
              <w:rPr>
                <w:rFonts w:ascii="Georgia" w:hAnsi="Georgia"/>
              </w:rPr>
              <w:t>Arkiverings-</w:t>
            </w:r>
          </w:p>
          <w:p w14:paraId="1B044B88" w14:textId="77777777" w:rsidR="0038446E" w:rsidRPr="00157195" w:rsidRDefault="0038446E" w:rsidP="00157195">
            <w:pPr>
              <w:ind w:left="0" w:right="174"/>
              <w:rPr>
                <w:rFonts w:ascii="Georgia" w:hAnsi="Georgia"/>
              </w:rPr>
            </w:pPr>
            <w:r w:rsidRPr="00157195">
              <w:rPr>
                <w:rFonts w:ascii="Georgia" w:hAnsi="Georgia"/>
              </w:rPr>
              <w:t>placering</w:t>
            </w:r>
          </w:p>
        </w:tc>
      </w:tr>
      <w:tr w:rsidR="0038446E" w14:paraId="08C20BE0" w14:textId="77777777" w:rsidTr="00C22564">
        <w:tc>
          <w:tcPr>
            <w:tcW w:w="3398" w:type="dxa"/>
          </w:tcPr>
          <w:p w14:paraId="3897D7DE" w14:textId="77777777" w:rsidR="0038446E" w:rsidRPr="00157195" w:rsidRDefault="0038446E" w:rsidP="00157195">
            <w:pPr>
              <w:ind w:left="0" w:right="306"/>
              <w:rPr>
                <w:rFonts w:ascii="Georgia" w:hAnsi="Georgia"/>
              </w:rPr>
            </w:pPr>
            <w:r w:rsidRPr="00157195">
              <w:rPr>
                <w:rFonts w:ascii="Georgia" w:hAnsi="Georgia"/>
              </w:rPr>
              <w:t>Styrande dokument</w:t>
            </w:r>
          </w:p>
        </w:tc>
        <w:tc>
          <w:tcPr>
            <w:tcW w:w="2104" w:type="dxa"/>
          </w:tcPr>
          <w:p w14:paraId="34411F30" w14:textId="77777777" w:rsidR="0038446E" w:rsidRPr="00157195" w:rsidRDefault="0038446E" w:rsidP="00547FE9">
            <w:pPr>
              <w:ind w:left="0"/>
              <w:rPr>
                <w:rFonts w:ascii="Georgia" w:hAnsi="Georgia"/>
              </w:rPr>
            </w:pPr>
            <w:r w:rsidRPr="00157195">
              <w:rPr>
                <w:rFonts w:ascii="Georgia" w:hAnsi="Georgia"/>
              </w:rPr>
              <w:t>Bevaras</w:t>
            </w:r>
          </w:p>
        </w:tc>
        <w:tc>
          <w:tcPr>
            <w:tcW w:w="2425" w:type="dxa"/>
          </w:tcPr>
          <w:p w14:paraId="41564F7A" w14:textId="77777777" w:rsidR="0038446E" w:rsidRPr="00157195" w:rsidRDefault="0038446E" w:rsidP="00157195">
            <w:pPr>
              <w:ind w:left="0" w:right="174"/>
              <w:rPr>
                <w:rFonts w:ascii="Georgia" w:hAnsi="Georgia"/>
              </w:rPr>
            </w:pPr>
            <w:r w:rsidRPr="00157195">
              <w:rPr>
                <w:rFonts w:ascii="Georgia" w:hAnsi="Georgia"/>
              </w:rPr>
              <w:t>Mellanarkivet</w:t>
            </w:r>
          </w:p>
          <w:p w14:paraId="2733C966" w14:textId="77777777" w:rsidR="0038446E" w:rsidRPr="00157195" w:rsidRDefault="0038446E" w:rsidP="00157195">
            <w:pPr>
              <w:ind w:left="0" w:right="174"/>
              <w:rPr>
                <w:rFonts w:ascii="Georgia" w:hAnsi="Georgia"/>
                <w:sz w:val="18"/>
                <w:szCs w:val="18"/>
              </w:rPr>
            </w:pPr>
            <w:r w:rsidRPr="00157195">
              <w:rPr>
                <w:rFonts w:ascii="Georgia" w:hAnsi="Georgia"/>
                <w:sz w:val="18"/>
                <w:szCs w:val="18"/>
              </w:rPr>
              <w:t>(Äldre dokument finns arkiverade i pärmen arkiverade rutiner)</w:t>
            </w:r>
          </w:p>
        </w:tc>
      </w:tr>
      <w:tr w:rsidR="0038446E" w14:paraId="1D095FA7" w14:textId="77777777" w:rsidTr="00C22564">
        <w:tc>
          <w:tcPr>
            <w:tcW w:w="3398" w:type="dxa"/>
          </w:tcPr>
          <w:p w14:paraId="174E3E3C" w14:textId="77777777" w:rsidR="0038446E" w:rsidRPr="00157195" w:rsidRDefault="0038446E" w:rsidP="00157195">
            <w:pPr>
              <w:ind w:left="0" w:right="306"/>
              <w:rPr>
                <w:rFonts w:ascii="Georgia" w:hAnsi="Georgia"/>
              </w:rPr>
            </w:pPr>
            <w:proofErr w:type="spellStart"/>
            <w:r w:rsidRPr="00157195">
              <w:rPr>
                <w:rFonts w:ascii="Georgia" w:hAnsi="Georgia"/>
              </w:rPr>
              <w:t>Loggblad</w:t>
            </w:r>
            <w:proofErr w:type="spellEnd"/>
            <w:r w:rsidRPr="00157195">
              <w:rPr>
                <w:rFonts w:ascii="Georgia" w:hAnsi="Georgia"/>
              </w:rPr>
              <w:t xml:space="preserve"> – beredningskort Tc99m</w:t>
            </w:r>
          </w:p>
        </w:tc>
        <w:tc>
          <w:tcPr>
            <w:tcW w:w="2104" w:type="dxa"/>
          </w:tcPr>
          <w:p w14:paraId="2FB63D91" w14:textId="77777777" w:rsidR="0038446E" w:rsidRPr="00157195" w:rsidRDefault="0038446E" w:rsidP="00547FE9">
            <w:pPr>
              <w:ind w:left="0"/>
              <w:rPr>
                <w:rFonts w:ascii="Georgia" w:hAnsi="Georgia"/>
              </w:rPr>
            </w:pPr>
            <w:r w:rsidRPr="00157195">
              <w:rPr>
                <w:rFonts w:ascii="Georgia" w:hAnsi="Georgia"/>
              </w:rPr>
              <w:t>1</w:t>
            </w:r>
          </w:p>
        </w:tc>
        <w:tc>
          <w:tcPr>
            <w:tcW w:w="2425" w:type="dxa"/>
          </w:tcPr>
          <w:p w14:paraId="7D64BF3C" w14:textId="77777777" w:rsidR="0038446E" w:rsidRPr="00157195" w:rsidRDefault="0038446E" w:rsidP="00157195">
            <w:pPr>
              <w:ind w:left="0" w:right="174"/>
              <w:rPr>
                <w:rFonts w:ascii="Georgia" w:hAnsi="Georgia"/>
              </w:rPr>
            </w:pPr>
            <w:r w:rsidRPr="00157195">
              <w:rPr>
                <w:rFonts w:ascii="Georgia" w:hAnsi="Georgia"/>
              </w:rPr>
              <w:t>Säkerhetsskåp</w:t>
            </w:r>
          </w:p>
        </w:tc>
      </w:tr>
      <w:tr w:rsidR="0038446E" w14:paraId="4700AB42" w14:textId="77777777" w:rsidTr="00C22564">
        <w:tc>
          <w:tcPr>
            <w:tcW w:w="3398" w:type="dxa"/>
          </w:tcPr>
          <w:p w14:paraId="0BA75114" w14:textId="77777777" w:rsidR="0038446E" w:rsidRPr="00157195" w:rsidRDefault="0038446E" w:rsidP="00157195">
            <w:pPr>
              <w:ind w:left="0" w:right="306"/>
              <w:rPr>
                <w:rFonts w:ascii="Georgia" w:hAnsi="Georgia"/>
              </w:rPr>
            </w:pPr>
            <w:proofErr w:type="spellStart"/>
            <w:r w:rsidRPr="00157195">
              <w:rPr>
                <w:rFonts w:ascii="Georgia" w:hAnsi="Georgia"/>
              </w:rPr>
              <w:t>Loggblad</w:t>
            </w:r>
            <w:proofErr w:type="spellEnd"/>
            <w:r w:rsidRPr="00157195">
              <w:rPr>
                <w:rFonts w:ascii="Georgia" w:hAnsi="Georgia"/>
              </w:rPr>
              <w:t xml:space="preserve"> – </w:t>
            </w:r>
            <w:proofErr w:type="spellStart"/>
            <w:r w:rsidRPr="00157195">
              <w:rPr>
                <w:rFonts w:ascii="Georgia" w:hAnsi="Georgia"/>
              </w:rPr>
              <w:t>generatorelueringar</w:t>
            </w:r>
            <w:proofErr w:type="spellEnd"/>
            <w:r w:rsidRPr="00157195">
              <w:rPr>
                <w:rFonts w:ascii="Georgia" w:hAnsi="Georgia"/>
              </w:rPr>
              <w:t xml:space="preserve"> Tc99m</w:t>
            </w:r>
          </w:p>
        </w:tc>
        <w:tc>
          <w:tcPr>
            <w:tcW w:w="2104" w:type="dxa"/>
          </w:tcPr>
          <w:p w14:paraId="2CDE23B7" w14:textId="77777777" w:rsidR="0038446E" w:rsidRPr="00157195" w:rsidRDefault="0038446E" w:rsidP="00547FE9">
            <w:pPr>
              <w:ind w:left="0"/>
              <w:rPr>
                <w:rFonts w:ascii="Georgia" w:hAnsi="Georgia"/>
              </w:rPr>
            </w:pPr>
            <w:r w:rsidRPr="00157195">
              <w:rPr>
                <w:rFonts w:ascii="Georgia" w:hAnsi="Georgia"/>
              </w:rPr>
              <w:t>1</w:t>
            </w:r>
          </w:p>
        </w:tc>
        <w:tc>
          <w:tcPr>
            <w:tcW w:w="2425" w:type="dxa"/>
          </w:tcPr>
          <w:p w14:paraId="610CE6D7" w14:textId="77777777" w:rsidR="0038446E" w:rsidRPr="00157195" w:rsidRDefault="0038446E" w:rsidP="00157195">
            <w:pPr>
              <w:ind w:left="0" w:right="174"/>
              <w:rPr>
                <w:rFonts w:ascii="Georgia" w:hAnsi="Georgia"/>
              </w:rPr>
            </w:pPr>
            <w:r w:rsidRPr="00157195">
              <w:rPr>
                <w:rFonts w:ascii="Georgia" w:hAnsi="Georgia"/>
              </w:rPr>
              <w:t>Säkerhetsskåp</w:t>
            </w:r>
          </w:p>
        </w:tc>
      </w:tr>
      <w:tr w:rsidR="0038446E" w14:paraId="685049FC" w14:textId="77777777" w:rsidTr="00C22564">
        <w:tc>
          <w:tcPr>
            <w:tcW w:w="3398" w:type="dxa"/>
          </w:tcPr>
          <w:p w14:paraId="7FB6E50E" w14:textId="501ACC60" w:rsidR="0038446E" w:rsidRPr="00157195" w:rsidRDefault="0038446E" w:rsidP="00157195">
            <w:pPr>
              <w:ind w:left="0" w:right="306"/>
              <w:rPr>
                <w:rFonts w:ascii="Georgia" w:hAnsi="Georgia"/>
              </w:rPr>
            </w:pPr>
            <w:proofErr w:type="spellStart"/>
            <w:r w:rsidRPr="00157195">
              <w:rPr>
                <w:rFonts w:ascii="Georgia" w:hAnsi="Georgia"/>
              </w:rPr>
              <w:t>Loggblad</w:t>
            </w:r>
            <w:proofErr w:type="spellEnd"/>
            <w:r w:rsidRPr="00157195">
              <w:rPr>
                <w:rFonts w:ascii="Georgia" w:hAnsi="Georgia"/>
              </w:rPr>
              <w:t xml:space="preserve"> – </w:t>
            </w:r>
            <w:proofErr w:type="gramStart"/>
            <w:r w:rsidRPr="00157195">
              <w:rPr>
                <w:rFonts w:ascii="Georgia" w:hAnsi="Georgia"/>
              </w:rPr>
              <w:t>temperaturkontroll</w:t>
            </w:r>
            <w:r w:rsidR="00CA5E16" w:rsidRPr="00157195">
              <w:rPr>
                <w:rFonts w:ascii="Georgia" w:hAnsi="Georgia"/>
              </w:rPr>
              <w:t xml:space="preserve"> </w:t>
            </w:r>
            <w:r w:rsidRPr="00157195">
              <w:rPr>
                <w:rFonts w:ascii="Georgia" w:hAnsi="Georgia"/>
              </w:rPr>
              <w:t>kylskåp</w:t>
            </w:r>
            <w:proofErr w:type="gramEnd"/>
          </w:p>
        </w:tc>
        <w:tc>
          <w:tcPr>
            <w:tcW w:w="2104" w:type="dxa"/>
          </w:tcPr>
          <w:p w14:paraId="267E4160" w14:textId="77777777" w:rsidR="0038446E" w:rsidRPr="00157195" w:rsidRDefault="0038446E" w:rsidP="00547FE9">
            <w:pPr>
              <w:ind w:left="0"/>
              <w:rPr>
                <w:rFonts w:ascii="Georgia" w:hAnsi="Georgia"/>
              </w:rPr>
            </w:pPr>
            <w:r w:rsidRPr="00157195">
              <w:rPr>
                <w:rFonts w:ascii="Georgia" w:hAnsi="Georgia"/>
              </w:rPr>
              <w:t>5</w:t>
            </w:r>
          </w:p>
        </w:tc>
        <w:tc>
          <w:tcPr>
            <w:tcW w:w="2425" w:type="dxa"/>
          </w:tcPr>
          <w:p w14:paraId="549EB9F2" w14:textId="77777777" w:rsidR="0038446E" w:rsidRPr="00157195" w:rsidRDefault="0038446E" w:rsidP="00157195">
            <w:pPr>
              <w:ind w:left="0" w:right="174"/>
              <w:rPr>
                <w:rFonts w:ascii="Georgia" w:hAnsi="Georgia"/>
              </w:rPr>
            </w:pPr>
            <w:r w:rsidRPr="00157195">
              <w:rPr>
                <w:rFonts w:ascii="Georgia" w:hAnsi="Georgia"/>
              </w:rPr>
              <w:t>Säkerhetsskåp</w:t>
            </w:r>
          </w:p>
        </w:tc>
      </w:tr>
      <w:tr w:rsidR="0038446E" w14:paraId="64511717" w14:textId="77777777" w:rsidTr="00C22564">
        <w:tc>
          <w:tcPr>
            <w:tcW w:w="3398" w:type="dxa"/>
          </w:tcPr>
          <w:p w14:paraId="6B3336EA" w14:textId="77777777" w:rsidR="0038446E" w:rsidRPr="00157195" w:rsidRDefault="0038446E" w:rsidP="00157195">
            <w:pPr>
              <w:ind w:left="0" w:right="306"/>
              <w:rPr>
                <w:rFonts w:ascii="Georgia" w:hAnsi="Georgia"/>
              </w:rPr>
            </w:pPr>
            <w:proofErr w:type="spellStart"/>
            <w:r w:rsidRPr="00157195">
              <w:rPr>
                <w:rFonts w:ascii="Georgia" w:hAnsi="Georgia"/>
              </w:rPr>
              <w:t>Loggblad</w:t>
            </w:r>
            <w:proofErr w:type="spellEnd"/>
            <w:r w:rsidRPr="00157195">
              <w:rPr>
                <w:rFonts w:ascii="Georgia" w:hAnsi="Georgia"/>
              </w:rPr>
              <w:t xml:space="preserve"> – rumstemperatur </w:t>
            </w:r>
            <w:proofErr w:type="spellStart"/>
            <w:r w:rsidRPr="00157195">
              <w:rPr>
                <w:rFonts w:ascii="Georgia" w:hAnsi="Georgia"/>
              </w:rPr>
              <w:t>hotlab</w:t>
            </w:r>
            <w:proofErr w:type="spellEnd"/>
          </w:p>
        </w:tc>
        <w:tc>
          <w:tcPr>
            <w:tcW w:w="2104" w:type="dxa"/>
          </w:tcPr>
          <w:p w14:paraId="26CE9E34" w14:textId="77777777" w:rsidR="0038446E" w:rsidRPr="00157195" w:rsidRDefault="0038446E" w:rsidP="00547FE9">
            <w:pPr>
              <w:ind w:left="0"/>
              <w:rPr>
                <w:rFonts w:ascii="Georgia" w:hAnsi="Georgia"/>
              </w:rPr>
            </w:pPr>
            <w:r w:rsidRPr="00157195">
              <w:rPr>
                <w:rFonts w:ascii="Georgia" w:hAnsi="Georgia"/>
              </w:rPr>
              <w:t>5</w:t>
            </w:r>
          </w:p>
        </w:tc>
        <w:tc>
          <w:tcPr>
            <w:tcW w:w="2425" w:type="dxa"/>
          </w:tcPr>
          <w:p w14:paraId="5F97F9A5" w14:textId="77777777" w:rsidR="0038446E" w:rsidRPr="00157195" w:rsidRDefault="0038446E" w:rsidP="00157195">
            <w:pPr>
              <w:ind w:left="0" w:right="174"/>
              <w:rPr>
                <w:rFonts w:ascii="Georgia" w:hAnsi="Georgia"/>
              </w:rPr>
            </w:pPr>
            <w:r w:rsidRPr="00157195">
              <w:rPr>
                <w:rFonts w:ascii="Georgia" w:hAnsi="Georgia"/>
              </w:rPr>
              <w:t>Säkerhetsskåp</w:t>
            </w:r>
          </w:p>
        </w:tc>
      </w:tr>
      <w:tr w:rsidR="0038446E" w14:paraId="5005A175" w14:textId="77777777" w:rsidTr="00C22564">
        <w:tc>
          <w:tcPr>
            <w:tcW w:w="3398" w:type="dxa"/>
          </w:tcPr>
          <w:p w14:paraId="15EFB9A1" w14:textId="77777777" w:rsidR="0038446E" w:rsidRPr="00157195" w:rsidRDefault="0038446E" w:rsidP="00157195">
            <w:pPr>
              <w:ind w:left="0" w:right="306"/>
              <w:rPr>
                <w:rFonts w:ascii="Georgia" w:hAnsi="Georgia"/>
              </w:rPr>
            </w:pPr>
            <w:proofErr w:type="spellStart"/>
            <w:r w:rsidRPr="00157195">
              <w:rPr>
                <w:rFonts w:ascii="Georgia" w:hAnsi="Georgia"/>
              </w:rPr>
              <w:t>Loggblad</w:t>
            </w:r>
            <w:proofErr w:type="spellEnd"/>
            <w:r w:rsidRPr="00157195">
              <w:rPr>
                <w:rFonts w:ascii="Georgia" w:hAnsi="Georgia"/>
              </w:rPr>
              <w:t xml:space="preserve"> – kontroll av tryckdifferens </w:t>
            </w:r>
            <w:proofErr w:type="spellStart"/>
            <w:r w:rsidRPr="00157195">
              <w:rPr>
                <w:rFonts w:ascii="Georgia" w:hAnsi="Georgia"/>
              </w:rPr>
              <w:t>hotlab</w:t>
            </w:r>
            <w:proofErr w:type="spellEnd"/>
            <w:r w:rsidRPr="00157195">
              <w:rPr>
                <w:rFonts w:ascii="Georgia" w:hAnsi="Georgia"/>
              </w:rPr>
              <w:t>-sluss</w:t>
            </w:r>
          </w:p>
        </w:tc>
        <w:tc>
          <w:tcPr>
            <w:tcW w:w="2104" w:type="dxa"/>
          </w:tcPr>
          <w:p w14:paraId="28B11B06" w14:textId="77777777" w:rsidR="0038446E" w:rsidRPr="00157195" w:rsidRDefault="0038446E" w:rsidP="00547FE9">
            <w:pPr>
              <w:ind w:left="0"/>
              <w:rPr>
                <w:rFonts w:ascii="Georgia" w:hAnsi="Georgia"/>
              </w:rPr>
            </w:pPr>
            <w:r w:rsidRPr="00157195">
              <w:rPr>
                <w:rFonts w:ascii="Georgia" w:hAnsi="Georgia"/>
              </w:rPr>
              <w:t>3</w:t>
            </w:r>
          </w:p>
        </w:tc>
        <w:tc>
          <w:tcPr>
            <w:tcW w:w="2425" w:type="dxa"/>
          </w:tcPr>
          <w:p w14:paraId="2D667E3C" w14:textId="77777777" w:rsidR="0038446E" w:rsidRPr="00157195" w:rsidRDefault="0038446E" w:rsidP="00157195">
            <w:pPr>
              <w:ind w:left="0" w:right="174"/>
              <w:rPr>
                <w:rFonts w:ascii="Georgia" w:hAnsi="Georgia"/>
              </w:rPr>
            </w:pPr>
            <w:r w:rsidRPr="00157195">
              <w:rPr>
                <w:rFonts w:ascii="Georgia" w:hAnsi="Georgia"/>
              </w:rPr>
              <w:t>Säkerhetsskåp</w:t>
            </w:r>
          </w:p>
        </w:tc>
      </w:tr>
      <w:tr w:rsidR="0038446E" w14:paraId="57419498" w14:textId="77777777" w:rsidTr="00C22564">
        <w:tc>
          <w:tcPr>
            <w:tcW w:w="3398" w:type="dxa"/>
          </w:tcPr>
          <w:p w14:paraId="030FE14C" w14:textId="77777777" w:rsidR="0038446E" w:rsidRPr="00157195" w:rsidRDefault="0038446E" w:rsidP="00157195">
            <w:pPr>
              <w:ind w:left="0" w:right="306"/>
              <w:rPr>
                <w:rFonts w:ascii="Georgia" w:hAnsi="Georgia"/>
              </w:rPr>
            </w:pPr>
            <w:proofErr w:type="spellStart"/>
            <w:r w:rsidRPr="00157195">
              <w:rPr>
                <w:rFonts w:ascii="Georgia" w:hAnsi="Georgia"/>
              </w:rPr>
              <w:t>Loggblad</w:t>
            </w:r>
            <w:proofErr w:type="spellEnd"/>
            <w:r w:rsidRPr="00157195">
              <w:rPr>
                <w:rFonts w:ascii="Georgia" w:hAnsi="Georgia"/>
              </w:rPr>
              <w:t xml:space="preserve"> – daglig och veckovis kontroll av aktivitetsmätare </w:t>
            </w:r>
            <w:proofErr w:type="spellStart"/>
            <w:r w:rsidRPr="00157195">
              <w:rPr>
                <w:rFonts w:ascii="Georgia" w:hAnsi="Georgia"/>
              </w:rPr>
              <w:t>Comecer</w:t>
            </w:r>
            <w:proofErr w:type="spellEnd"/>
            <w:r w:rsidRPr="00157195">
              <w:rPr>
                <w:rFonts w:ascii="Georgia" w:hAnsi="Georgia"/>
              </w:rPr>
              <w:t xml:space="preserve"> Uppdragsrum och </w:t>
            </w:r>
            <w:proofErr w:type="spellStart"/>
            <w:r w:rsidRPr="00157195">
              <w:rPr>
                <w:rFonts w:ascii="Georgia" w:hAnsi="Georgia"/>
              </w:rPr>
              <w:t>hotlab</w:t>
            </w:r>
            <w:proofErr w:type="spellEnd"/>
          </w:p>
        </w:tc>
        <w:tc>
          <w:tcPr>
            <w:tcW w:w="2104" w:type="dxa"/>
          </w:tcPr>
          <w:p w14:paraId="1342C148" w14:textId="77777777" w:rsidR="0038446E" w:rsidRPr="00157195" w:rsidRDefault="0038446E" w:rsidP="00547FE9">
            <w:pPr>
              <w:ind w:left="0"/>
              <w:rPr>
                <w:rFonts w:ascii="Georgia" w:hAnsi="Georgia"/>
              </w:rPr>
            </w:pPr>
            <w:r w:rsidRPr="00157195">
              <w:rPr>
                <w:rFonts w:ascii="Georgia" w:hAnsi="Georgia"/>
              </w:rPr>
              <w:t>3</w:t>
            </w:r>
          </w:p>
        </w:tc>
        <w:tc>
          <w:tcPr>
            <w:tcW w:w="2425" w:type="dxa"/>
          </w:tcPr>
          <w:p w14:paraId="02FDA222" w14:textId="77777777" w:rsidR="0038446E" w:rsidRPr="00157195" w:rsidRDefault="0038446E" w:rsidP="00157195">
            <w:pPr>
              <w:ind w:left="0" w:right="174"/>
              <w:rPr>
                <w:rFonts w:ascii="Georgia" w:hAnsi="Georgia"/>
              </w:rPr>
            </w:pPr>
            <w:r w:rsidRPr="00157195">
              <w:rPr>
                <w:rFonts w:ascii="Georgia" w:hAnsi="Georgia"/>
              </w:rPr>
              <w:t>Säkerhetsskåp</w:t>
            </w:r>
          </w:p>
        </w:tc>
      </w:tr>
      <w:tr w:rsidR="0038446E" w14:paraId="15147A58" w14:textId="77777777" w:rsidTr="00C22564">
        <w:tc>
          <w:tcPr>
            <w:tcW w:w="3398" w:type="dxa"/>
          </w:tcPr>
          <w:p w14:paraId="09EE6570" w14:textId="77777777" w:rsidR="0038446E" w:rsidRPr="00157195" w:rsidRDefault="0038446E" w:rsidP="00157195">
            <w:pPr>
              <w:ind w:left="0" w:right="306"/>
              <w:rPr>
                <w:rFonts w:ascii="Georgia" w:hAnsi="Georgia"/>
              </w:rPr>
            </w:pPr>
            <w:r w:rsidRPr="00157195">
              <w:rPr>
                <w:rFonts w:ascii="Georgia" w:hAnsi="Georgia"/>
              </w:rPr>
              <w:t>Termometerkontroll MTA radiofarmakaskåp Oscar-kylskåp</w:t>
            </w:r>
          </w:p>
        </w:tc>
        <w:tc>
          <w:tcPr>
            <w:tcW w:w="2104" w:type="dxa"/>
          </w:tcPr>
          <w:p w14:paraId="19B6387B" w14:textId="77777777" w:rsidR="0038446E" w:rsidRPr="00157195" w:rsidRDefault="0038446E" w:rsidP="00547FE9">
            <w:pPr>
              <w:ind w:left="0"/>
              <w:rPr>
                <w:rFonts w:ascii="Georgia" w:hAnsi="Georgia"/>
              </w:rPr>
            </w:pPr>
            <w:r w:rsidRPr="00157195">
              <w:rPr>
                <w:rFonts w:ascii="Georgia" w:hAnsi="Georgia"/>
              </w:rPr>
              <w:t>3</w:t>
            </w:r>
          </w:p>
        </w:tc>
        <w:tc>
          <w:tcPr>
            <w:tcW w:w="2425" w:type="dxa"/>
          </w:tcPr>
          <w:p w14:paraId="7EA18266" w14:textId="77777777" w:rsidR="0038446E" w:rsidRPr="00157195" w:rsidRDefault="0038446E" w:rsidP="00157195">
            <w:pPr>
              <w:ind w:left="0" w:right="174"/>
              <w:rPr>
                <w:rFonts w:ascii="Georgia" w:hAnsi="Georgia"/>
              </w:rPr>
            </w:pPr>
            <w:r w:rsidRPr="00157195">
              <w:rPr>
                <w:rFonts w:ascii="Georgia" w:hAnsi="Georgia"/>
              </w:rPr>
              <w:t>Säkerhetsskåp</w:t>
            </w:r>
          </w:p>
        </w:tc>
      </w:tr>
      <w:tr w:rsidR="0038446E" w14:paraId="66649133" w14:textId="77777777" w:rsidTr="00C22564">
        <w:tc>
          <w:tcPr>
            <w:tcW w:w="3398" w:type="dxa"/>
          </w:tcPr>
          <w:p w14:paraId="4DA63C0A" w14:textId="77777777" w:rsidR="0038446E" w:rsidRPr="00157195" w:rsidRDefault="0038446E" w:rsidP="00157195">
            <w:pPr>
              <w:ind w:left="0" w:right="306"/>
              <w:rPr>
                <w:rFonts w:ascii="Georgia" w:hAnsi="Georgia"/>
              </w:rPr>
            </w:pPr>
            <w:r w:rsidRPr="00157195">
              <w:rPr>
                <w:rFonts w:ascii="Georgia" w:hAnsi="Georgia"/>
              </w:rPr>
              <w:t xml:space="preserve">Termometerkontroll MTA radiofarmakaskåp </w:t>
            </w:r>
            <w:proofErr w:type="spellStart"/>
            <w:r w:rsidRPr="00157195">
              <w:rPr>
                <w:rFonts w:ascii="Georgia" w:hAnsi="Georgia"/>
              </w:rPr>
              <w:t>hotlab</w:t>
            </w:r>
            <w:proofErr w:type="spellEnd"/>
          </w:p>
        </w:tc>
        <w:tc>
          <w:tcPr>
            <w:tcW w:w="2104" w:type="dxa"/>
          </w:tcPr>
          <w:p w14:paraId="7D5A1CB4" w14:textId="77777777" w:rsidR="0038446E" w:rsidRPr="00157195" w:rsidRDefault="0038446E" w:rsidP="00547FE9">
            <w:pPr>
              <w:ind w:left="0"/>
              <w:rPr>
                <w:rFonts w:ascii="Georgia" w:hAnsi="Georgia"/>
              </w:rPr>
            </w:pPr>
            <w:r w:rsidRPr="00157195">
              <w:rPr>
                <w:rFonts w:ascii="Georgia" w:hAnsi="Georgia"/>
              </w:rPr>
              <w:t>3</w:t>
            </w:r>
          </w:p>
        </w:tc>
        <w:tc>
          <w:tcPr>
            <w:tcW w:w="2425" w:type="dxa"/>
          </w:tcPr>
          <w:p w14:paraId="050C13C4" w14:textId="77777777" w:rsidR="0038446E" w:rsidRPr="00157195" w:rsidRDefault="0038446E" w:rsidP="00157195">
            <w:pPr>
              <w:ind w:left="0" w:right="174"/>
              <w:rPr>
                <w:rFonts w:ascii="Georgia" w:hAnsi="Georgia"/>
              </w:rPr>
            </w:pPr>
            <w:r w:rsidRPr="00157195">
              <w:rPr>
                <w:rFonts w:ascii="Georgia" w:hAnsi="Georgia"/>
              </w:rPr>
              <w:t>Säkerhetsskåp</w:t>
            </w:r>
          </w:p>
          <w:p w14:paraId="3B5EE8BF" w14:textId="77777777" w:rsidR="0038446E" w:rsidRPr="00157195" w:rsidRDefault="0038446E" w:rsidP="00157195">
            <w:pPr>
              <w:ind w:left="0" w:right="174"/>
              <w:rPr>
                <w:rFonts w:ascii="Georgia" w:hAnsi="Georgia"/>
              </w:rPr>
            </w:pPr>
          </w:p>
          <w:p w14:paraId="4313B71C" w14:textId="77777777" w:rsidR="0038446E" w:rsidRPr="00157195" w:rsidRDefault="0038446E" w:rsidP="00157195">
            <w:pPr>
              <w:ind w:left="0" w:right="174"/>
              <w:rPr>
                <w:rFonts w:ascii="Georgia" w:hAnsi="Georgia"/>
              </w:rPr>
            </w:pPr>
          </w:p>
        </w:tc>
      </w:tr>
      <w:tr w:rsidR="0038446E" w14:paraId="5A0B2754" w14:textId="77777777" w:rsidTr="00C22564">
        <w:tc>
          <w:tcPr>
            <w:tcW w:w="3398" w:type="dxa"/>
          </w:tcPr>
          <w:p w14:paraId="3B233E2D" w14:textId="77777777" w:rsidR="0038446E" w:rsidRPr="00157195" w:rsidRDefault="0038446E" w:rsidP="00157195">
            <w:pPr>
              <w:ind w:left="0" w:right="306"/>
              <w:rPr>
                <w:rFonts w:ascii="Georgia" w:hAnsi="Georgia"/>
              </w:rPr>
            </w:pPr>
            <w:r w:rsidRPr="00157195">
              <w:rPr>
                <w:rFonts w:ascii="Georgia" w:hAnsi="Georgia"/>
              </w:rPr>
              <w:t>Termometerkontroll värmeblock</w:t>
            </w:r>
          </w:p>
        </w:tc>
        <w:tc>
          <w:tcPr>
            <w:tcW w:w="2104" w:type="dxa"/>
          </w:tcPr>
          <w:p w14:paraId="5215065C" w14:textId="77777777" w:rsidR="0038446E" w:rsidRPr="00157195" w:rsidRDefault="0038446E" w:rsidP="00547FE9">
            <w:pPr>
              <w:ind w:left="0"/>
              <w:rPr>
                <w:rFonts w:ascii="Georgia" w:hAnsi="Georgia"/>
              </w:rPr>
            </w:pPr>
            <w:r w:rsidRPr="00157195">
              <w:rPr>
                <w:rFonts w:ascii="Georgia" w:hAnsi="Georgia"/>
              </w:rPr>
              <w:t>5 år efter att instrumentet tagits ur bruk</w:t>
            </w:r>
          </w:p>
        </w:tc>
        <w:tc>
          <w:tcPr>
            <w:tcW w:w="2425" w:type="dxa"/>
          </w:tcPr>
          <w:p w14:paraId="0BA1D23D" w14:textId="77777777" w:rsidR="0038446E" w:rsidRPr="00157195" w:rsidRDefault="0038446E" w:rsidP="00157195">
            <w:pPr>
              <w:ind w:left="0" w:right="174"/>
              <w:rPr>
                <w:rFonts w:ascii="Georgia" w:hAnsi="Georgia"/>
              </w:rPr>
            </w:pPr>
            <w:r w:rsidRPr="00157195">
              <w:rPr>
                <w:rFonts w:ascii="Georgia" w:hAnsi="Georgia"/>
              </w:rPr>
              <w:t>Säkerhetsskåp</w:t>
            </w:r>
          </w:p>
        </w:tc>
      </w:tr>
      <w:tr w:rsidR="0038446E" w14:paraId="12CA13B1" w14:textId="77777777" w:rsidTr="00C22564">
        <w:tc>
          <w:tcPr>
            <w:tcW w:w="3398" w:type="dxa"/>
          </w:tcPr>
          <w:p w14:paraId="78F0B20E" w14:textId="77777777" w:rsidR="0038446E" w:rsidRPr="00157195" w:rsidRDefault="0038446E" w:rsidP="00157195">
            <w:pPr>
              <w:ind w:left="0" w:right="306"/>
              <w:rPr>
                <w:rFonts w:ascii="Georgia" w:hAnsi="Georgia"/>
              </w:rPr>
            </w:pPr>
            <w:r w:rsidRPr="00157195">
              <w:rPr>
                <w:rFonts w:ascii="Georgia" w:hAnsi="Georgia"/>
              </w:rPr>
              <w:t>Följesedlar nuklider/</w:t>
            </w:r>
          </w:p>
          <w:p w14:paraId="44EBBC8B" w14:textId="77777777" w:rsidR="0038446E" w:rsidRPr="00157195" w:rsidRDefault="0038446E" w:rsidP="00157195">
            <w:pPr>
              <w:ind w:left="0" w:right="306"/>
              <w:rPr>
                <w:rFonts w:ascii="Georgia" w:hAnsi="Georgia"/>
              </w:rPr>
            </w:pPr>
            <w:r w:rsidRPr="00157195">
              <w:rPr>
                <w:rFonts w:ascii="Georgia" w:hAnsi="Georgia"/>
              </w:rPr>
              <w:lastRenderedPageBreak/>
              <w:t>radiofarmaka</w:t>
            </w:r>
          </w:p>
        </w:tc>
        <w:tc>
          <w:tcPr>
            <w:tcW w:w="2104" w:type="dxa"/>
          </w:tcPr>
          <w:p w14:paraId="22AD0B45" w14:textId="77777777" w:rsidR="0038446E" w:rsidRPr="00157195" w:rsidRDefault="0038446E" w:rsidP="00547FE9">
            <w:pPr>
              <w:ind w:left="0"/>
              <w:rPr>
                <w:rFonts w:ascii="Georgia" w:hAnsi="Georgia"/>
              </w:rPr>
            </w:pPr>
            <w:r w:rsidRPr="00157195">
              <w:rPr>
                <w:rFonts w:ascii="Georgia" w:hAnsi="Georgia"/>
              </w:rPr>
              <w:lastRenderedPageBreak/>
              <w:t>3</w:t>
            </w:r>
          </w:p>
        </w:tc>
        <w:tc>
          <w:tcPr>
            <w:tcW w:w="2425" w:type="dxa"/>
          </w:tcPr>
          <w:p w14:paraId="639629AF" w14:textId="77777777" w:rsidR="0038446E" w:rsidRPr="00157195" w:rsidRDefault="0038446E" w:rsidP="00157195">
            <w:pPr>
              <w:ind w:left="0" w:right="174"/>
              <w:rPr>
                <w:rFonts w:ascii="Georgia" w:hAnsi="Georgia"/>
              </w:rPr>
            </w:pPr>
            <w:r w:rsidRPr="00157195">
              <w:rPr>
                <w:rFonts w:ascii="Georgia" w:hAnsi="Georgia"/>
              </w:rPr>
              <w:t>Säkerhetsskåp</w:t>
            </w:r>
          </w:p>
        </w:tc>
      </w:tr>
      <w:tr w:rsidR="0038446E" w14:paraId="591FDD6C" w14:textId="77777777" w:rsidTr="00C22564">
        <w:tc>
          <w:tcPr>
            <w:tcW w:w="3398" w:type="dxa"/>
          </w:tcPr>
          <w:p w14:paraId="6D621D1A" w14:textId="77777777" w:rsidR="0038446E" w:rsidRPr="00157195" w:rsidRDefault="0038446E" w:rsidP="00157195">
            <w:pPr>
              <w:ind w:left="0" w:right="306"/>
              <w:rPr>
                <w:rFonts w:ascii="Georgia" w:hAnsi="Georgia"/>
              </w:rPr>
            </w:pPr>
            <w:r w:rsidRPr="00157195">
              <w:rPr>
                <w:rFonts w:ascii="Georgia" w:hAnsi="Georgia"/>
              </w:rPr>
              <w:t xml:space="preserve">Valideringsrapport </w:t>
            </w:r>
            <w:proofErr w:type="spellStart"/>
            <w:r w:rsidRPr="00157195">
              <w:rPr>
                <w:rFonts w:ascii="Georgia" w:hAnsi="Georgia"/>
              </w:rPr>
              <w:t>hotlab</w:t>
            </w:r>
            <w:proofErr w:type="spellEnd"/>
          </w:p>
        </w:tc>
        <w:tc>
          <w:tcPr>
            <w:tcW w:w="2104" w:type="dxa"/>
          </w:tcPr>
          <w:p w14:paraId="68036A4D" w14:textId="77777777" w:rsidR="0038446E" w:rsidRPr="00157195" w:rsidRDefault="0038446E" w:rsidP="00547FE9">
            <w:pPr>
              <w:ind w:left="0"/>
              <w:rPr>
                <w:rFonts w:ascii="Georgia" w:hAnsi="Georgia"/>
              </w:rPr>
            </w:pPr>
            <w:r w:rsidRPr="00157195">
              <w:rPr>
                <w:rFonts w:ascii="Georgia" w:hAnsi="Georgia"/>
              </w:rPr>
              <w:t>Bevaras</w:t>
            </w:r>
          </w:p>
        </w:tc>
        <w:tc>
          <w:tcPr>
            <w:tcW w:w="2425" w:type="dxa"/>
          </w:tcPr>
          <w:p w14:paraId="6611EF8D" w14:textId="77777777" w:rsidR="0038446E" w:rsidRPr="00157195" w:rsidRDefault="0038446E" w:rsidP="00157195">
            <w:pPr>
              <w:ind w:left="0" w:right="174"/>
              <w:rPr>
                <w:rFonts w:ascii="Georgia" w:hAnsi="Georgia"/>
              </w:rPr>
            </w:pPr>
            <w:r w:rsidRPr="00157195">
              <w:rPr>
                <w:rFonts w:ascii="Georgia" w:hAnsi="Georgia"/>
              </w:rPr>
              <w:t>Säkerhetsskåp</w:t>
            </w:r>
          </w:p>
        </w:tc>
      </w:tr>
      <w:tr w:rsidR="0038446E" w14:paraId="48007067" w14:textId="77777777" w:rsidTr="00C22564">
        <w:tc>
          <w:tcPr>
            <w:tcW w:w="3398" w:type="dxa"/>
          </w:tcPr>
          <w:p w14:paraId="367E52F9" w14:textId="77777777" w:rsidR="0038446E" w:rsidRPr="00157195" w:rsidRDefault="0038446E" w:rsidP="00157195">
            <w:pPr>
              <w:ind w:left="0" w:right="306"/>
              <w:rPr>
                <w:rFonts w:ascii="Georgia" w:hAnsi="Georgia"/>
              </w:rPr>
            </w:pPr>
            <w:r w:rsidRPr="00157195">
              <w:rPr>
                <w:rFonts w:ascii="Georgia" w:hAnsi="Georgia"/>
              </w:rPr>
              <w:t>Validering för aseptisk arbetsteknik</w:t>
            </w:r>
          </w:p>
        </w:tc>
        <w:tc>
          <w:tcPr>
            <w:tcW w:w="2104" w:type="dxa"/>
          </w:tcPr>
          <w:p w14:paraId="2741F306" w14:textId="77777777" w:rsidR="0038446E" w:rsidRPr="00157195" w:rsidRDefault="0038446E" w:rsidP="00547FE9">
            <w:pPr>
              <w:ind w:left="0"/>
              <w:rPr>
                <w:rFonts w:ascii="Georgia" w:hAnsi="Georgia"/>
              </w:rPr>
            </w:pPr>
            <w:r w:rsidRPr="00157195">
              <w:rPr>
                <w:rFonts w:ascii="Georgia" w:hAnsi="Georgia"/>
              </w:rPr>
              <w:t>3</w:t>
            </w:r>
          </w:p>
        </w:tc>
        <w:tc>
          <w:tcPr>
            <w:tcW w:w="2425" w:type="dxa"/>
          </w:tcPr>
          <w:p w14:paraId="2814FB7B" w14:textId="77777777" w:rsidR="0038446E" w:rsidRPr="00157195" w:rsidRDefault="0038446E" w:rsidP="00157195">
            <w:pPr>
              <w:ind w:left="0" w:right="174"/>
              <w:rPr>
                <w:rFonts w:ascii="Georgia" w:hAnsi="Georgia"/>
              </w:rPr>
            </w:pPr>
            <w:r w:rsidRPr="00157195">
              <w:rPr>
                <w:rFonts w:ascii="Georgia" w:hAnsi="Georgia"/>
              </w:rPr>
              <w:t>Säkerhetsskåp</w:t>
            </w:r>
          </w:p>
        </w:tc>
      </w:tr>
      <w:tr w:rsidR="0038446E" w14:paraId="42B22FF3" w14:textId="77777777" w:rsidTr="00C22564">
        <w:tc>
          <w:tcPr>
            <w:tcW w:w="3398" w:type="dxa"/>
          </w:tcPr>
          <w:p w14:paraId="53E50DA3" w14:textId="77777777" w:rsidR="0038446E" w:rsidRPr="00157195" w:rsidRDefault="0038446E" w:rsidP="00157195">
            <w:pPr>
              <w:ind w:left="0" w:right="306"/>
              <w:rPr>
                <w:rFonts w:ascii="Georgia" w:hAnsi="Georgia"/>
              </w:rPr>
            </w:pPr>
            <w:r w:rsidRPr="00157195">
              <w:rPr>
                <w:rFonts w:ascii="Georgia" w:hAnsi="Georgia"/>
              </w:rPr>
              <w:t>Egeninspektion GMP</w:t>
            </w:r>
          </w:p>
          <w:p w14:paraId="1549077A" w14:textId="77777777" w:rsidR="0038446E" w:rsidRPr="00157195" w:rsidRDefault="0038446E" w:rsidP="00157195">
            <w:pPr>
              <w:ind w:left="0" w:right="306"/>
              <w:rPr>
                <w:rFonts w:ascii="Georgia" w:hAnsi="Georgia"/>
              </w:rPr>
            </w:pPr>
          </w:p>
        </w:tc>
        <w:tc>
          <w:tcPr>
            <w:tcW w:w="2104" w:type="dxa"/>
          </w:tcPr>
          <w:p w14:paraId="2DB07DF5" w14:textId="77777777" w:rsidR="0038446E" w:rsidRPr="00157195" w:rsidRDefault="0038446E" w:rsidP="00547FE9">
            <w:pPr>
              <w:ind w:left="0"/>
              <w:rPr>
                <w:rFonts w:ascii="Georgia" w:hAnsi="Georgia"/>
              </w:rPr>
            </w:pPr>
            <w:r w:rsidRPr="00157195">
              <w:rPr>
                <w:rFonts w:ascii="Georgia" w:hAnsi="Georgia"/>
              </w:rPr>
              <w:t>3</w:t>
            </w:r>
          </w:p>
        </w:tc>
        <w:tc>
          <w:tcPr>
            <w:tcW w:w="2425" w:type="dxa"/>
          </w:tcPr>
          <w:p w14:paraId="66DCE10A" w14:textId="77777777" w:rsidR="0038446E" w:rsidRPr="00157195" w:rsidRDefault="0038446E" w:rsidP="00157195">
            <w:pPr>
              <w:ind w:left="0" w:right="174"/>
              <w:rPr>
                <w:rFonts w:ascii="Georgia" w:hAnsi="Georgia"/>
              </w:rPr>
            </w:pPr>
            <w:r w:rsidRPr="00157195">
              <w:rPr>
                <w:rFonts w:ascii="Georgia" w:hAnsi="Georgia"/>
              </w:rPr>
              <w:t>Säkerhetsskåp</w:t>
            </w:r>
          </w:p>
        </w:tc>
      </w:tr>
      <w:tr w:rsidR="0038446E" w14:paraId="0BCA7B38" w14:textId="77777777" w:rsidTr="00C22564">
        <w:tc>
          <w:tcPr>
            <w:tcW w:w="3398" w:type="dxa"/>
          </w:tcPr>
          <w:p w14:paraId="48E645A8" w14:textId="77777777" w:rsidR="0038446E" w:rsidRPr="00157195" w:rsidRDefault="0038446E" w:rsidP="00157195">
            <w:pPr>
              <w:ind w:left="0" w:right="306"/>
              <w:rPr>
                <w:rFonts w:ascii="Georgia" w:hAnsi="Georgia"/>
              </w:rPr>
            </w:pPr>
            <w:proofErr w:type="spellStart"/>
            <w:r w:rsidRPr="00157195">
              <w:rPr>
                <w:rFonts w:ascii="Georgia" w:hAnsi="Georgia"/>
              </w:rPr>
              <w:t>Loggblad</w:t>
            </w:r>
            <w:proofErr w:type="spellEnd"/>
            <w:r w:rsidRPr="00157195">
              <w:rPr>
                <w:rFonts w:ascii="Georgia" w:hAnsi="Georgia"/>
              </w:rPr>
              <w:t xml:space="preserve"> – felanmälningar/</w:t>
            </w:r>
          </w:p>
          <w:p w14:paraId="450B29B4" w14:textId="77777777" w:rsidR="0038446E" w:rsidRPr="00157195" w:rsidRDefault="0038446E" w:rsidP="00157195">
            <w:pPr>
              <w:ind w:left="0" w:right="306"/>
              <w:rPr>
                <w:rFonts w:ascii="Georgia" w:hAnsi="Georgia"/>
              </w:rPr>
            </w:pPr>
            <w:r w:rsidRPr="00157195">
              <w:rPr>
                <w:rFonts w:ascii="Georgia" w:hAnsi="Georgia"/>
              </w:rPr>
              <w:t xml:space="preserve">åtgärder lokaler, utrustning och leveranser i </w:t>
            </w:r>
            <w:proofErr w:type="spellStart"/>
            <w:r w:rsidRPr="00157195">
              <w:rPr>
                <w:rFonts w:ascii="Georgia" w:hAnsi="Georgia"/>
              </w:rPr>
              <w:t>hotlabspärmen</w:t>
            </w:r>
            <w:proofErr w:type="spellEnd"/>
          </w:p>
        </w:tc>
        <w:tc>
          <w:tcPr>
            <w:tcW w:w="2104" w:type="dxa"/>
          </w:tcPr>
          <w:p w14:paraId="584BB8E7" w14:textId="77777777" w:rsidR="0038446E" w:rsidRPr="00157195" w:rsidRDefault="0038446E" w:rsidP="00547FE9">
            <w:pPr>
              <w:ind w:left="0"/>
              <w:rPr>
                <w:rFonts w:ascii="Georgia" w:hAnsi="Georgia"/>
              </w:rPr>
            </w:pPr>
            <w:r w:rsidRPr="00157195">
              <w:rPr>
                <w:rFonts w:ascii="Georgia" w:hAnsi="Georgia"/>
              </w:rPr>
              <w:t>Bevaras</w:t>
            </w:r>
          </w:p>
        </w:tc>
        <w:tc>
          <w:tcPr>
            <w:tcW w:w="2425" w:type="dxa"/>
          </w:tcPr>
          <w:p w14:paraId="6C015FF0" w14:textId="77777777" w:rsidR="0038446E" w:rsidRPr="00157195" w:rsidRDefault="0038446E" w:rsidP="00157195">
            <w:pPr>
              <w:ind w:left="0" w:right="174"/>
              <w:rPr>
                <w:rFonts w:ascii="Georgia" w:hAnsi="Georgia"/>
              </w:rPr>
            </w:pPr>
            <w:r w:rsidRPr="00157195">
              <w:rPr>
                <w:rFonts w:ascii="Georgia" w:hAnsi="Georgia"/>
              </w:rPr>
              <w:t>Säkerhetsskåp</w:t>
            </w:r>
          </w:p>
        </w:tc>
      </w:tr>
      <w:tr w:rsidR="00E8002C" w14:paraId="5CB7CFB2" w14:textId="77777777" w:rsidTr="00C22564">
        <w:tc>
          <w:tcPr>
            <w:tcW w:w="3398" w:type="dxa"/>
          </w:tcPr>
          <w:p w14:paraId="60F193A9" w14:textId="03732366" w:rsidR="00E8002C" w:rsidRPr="00157195" w:rsidRDefault="005A73A4" w:rsidP="00157195">
            <w:pPr>
              <w:ind w:left="0" w:right="306"/>
              <w:rPr>
                <w:rFonts w:ascii="Georgia" w:hAnsi="Georgia"/>
              </w:rPr>
            </w:pPr>
            <w:r w:rsidRPr="00157195">
              <w:rPr>
                <w:rFonts w:ascii="Georgia" w:hAnsi="Georgia"/>
              </w:rPr>
              <w:t xml:space="preserve">Avvikelserapporter </w:t>
            </w:r>
            <w:r w:rsidR="00C22564" w:rsidRPr="00157195">
              <w:rPr>
                <w:rFonts w:ascii="Georgia" w:hAnsi="Georgia"/>
              </w:rPr>
              <w:t>o</w:t>
            </w:r>
            <w:r w:rsidRPr="00157195">
              <w:rPr>
                <w:rFonts w:ascii="Georgia" w:hAnsi="Georgia"/>
              </w:rPr>
              <w:t>ch sammanställningar av avvikelser</w:t>
            </w:r>
          </w:p>
        </w:tc>
        <w:tc>
          <w:tcPr>
            <w:tcW w:w="2104" w:type="dxa"/>
          </w:tcPr>
          <w:p w14:paraId="2EBAA8FD" w14:textId="5FDFD35C" w:rsidR="00E8002C" w:rsidRPr="00157195" w:rsidRDefault="005A73A4" w:rsidP="00547FE9">
            <w:pPr>
              <w:ind w:left="0"/>
              <w:rPr>
                <w:rFonts w:ascii="Georgia" w:hAnsi="Georgia"/>
              </w:rPr>
            </w:pPr>
            <w:r w:rsidRPr="00157195">
              <w:rPr>
                <w:rFonts w:ascii="Georgia" w:hAnsi="Georgia"/>
              </w:rPr>
              <w:t>Bevaras</w:t>
            </w:r>
          </w:p>
        </w:tc>
        <w:tc>
          <w:tcPr>
            <w:tcW w:w="2425" w:type="dxa"/>
          </w:tcPr>
          <w:p w14:paraId="49F1CFA5" w14:textId="05C7E87D" w:rsidR="00E8002C" w:rsidRPr="00157195" w:rsidRDefault="005A73A4" w:rsidP="00157195">
            <w:pPr>
              <w:ind w:left="0" w:right="174"/>
              <w:rPr>
                <w:rFonts w:ascii="Georgia" w:hAnsi="Georgia"/>
              </w:rPr>
            </w:pPr>
            <w:proofErr w:type="spellStart"/>
            <w:r w:rsidRPr="00157195">
              <w:rPr>
                <w:rFonts w:ascii="Georgia" w:hAnsi="Georgia"/>
              </w:rPr>
              <w:t>MedControl</w:t>
            </w:r>
            <w:proofErr w:type="spellEnd"/>
            <w:r w:rsidRPr="00157195">
              <w:rPr>
                <w:rFonts w:ascii="Georgia" w:hAnsi="Georgia"/>
              </w:rPr>
              <w:t xml:space="preserve"> och </w:t>
            </w:r>
            <w:proofErr w:type="spellStart"/>
            <w:r w:rsidRPr="00157195">
              <w:rPr>
                <w:rFonts w:ascii="Georgia" w:hAnsi="Georgia"/>
              </w:rPr>
              <w:t>Sharepoint</w:t>
            </w:r>
            <w:proofErr w:type="spellEnd"/>
          </w:p>
        </w:tc>
      </w:tr>
      <w:tr w:rsidR="0038446E" w14:paraId="65E8178B" w14:textId="77777777" w:rsidTr="00C22564">
        <w:tc>
          <w:tcPr>
            <w:tcW w:w="3398" w:type="dxa"/>
          </w:tcPr>
          <w:p w14:paraId="71E5BEB9" w14:textId="77777777" w:rsidR="0038446E" w:rsidRPr="00157195" w:rsidRDefault="0038446E" w:rsidP="00157195">
            <w:pPr>
              <w:ind w:left="0" w:right="306"/>
              <w:rPr>
                <w:rFonts w:ascii="Georgia" w:hAnsi="Georgia"/>
              </w:rPr>
            </w:pPr>
            <w:r w:rsidRPr="00157195">
              <w:rPr>
                <w:rFonts w:ascii="Georgia" w:hAnsi="Georgia"/>
              </w:rPr>
              <w:t>Signaturlista</w:t>
            </w:r>
          </w:p>
        </w:tc>
        <w:tc>
          <w:tcPr>
            <w:tcW w:w="2104" w:type="dxa"/>
          </w:tcPr>
          <w:p w14:paraId="15D2C5EE" w14:textId="77777777" w:rsidR="0038446E" w:rsidRPr="00157195" w:rsidRDefault="0038446E" w:rsidP="00547FE9">
            <w:pPr>
              <w:ind w:left="0"/>
              <w:rPr>
                <w:rFonts w:ascii="Georgia" w:hAnsi="Georgia"/>
              </w:rPr>
            </w:pPr>
            <w:r w:rsidRPr="00157195">
              <w:rPr>
                <w:rFonts w:ascii="Georgia" w:hAnsi="Georgia"/>
              </w:rPr>
              <w:t>Bevaras</w:t>
            </w:r>
          </w:p>
        </w:tc>
        <w:tc>
          <w:tcPr>
            <w:tcW w:w="2425" w:type="dxa"/>
          </w:tcPr>
          <w:p w14:paraId="520005B7" w14:textId="77777777" w:rsidR="0038446E" w:rsidRPr="00157195" w:rsidRDefault="0038446E" w:rsidP="00157195">
            <w:pPr>
              <w:ind w:left="0" w:right="174"/>
              <w:rPr>
                <w:rFonts w:ascii="Georgia" w:hAnsi="Georgia"/>
              </w:rPr>
            </w:pPr>
            <w:r w:rsidRPr="00157195">
              <w:rPr>
                <w:rFonts w:ascii="Georgia" w:hAnsi="Georgia"/>
              </w:rPr>
              <w:t>Läkemedels-pärm</w:t>
            </w:r>
          </w:p>
        </w:tc>
      </w:tr>
      <w:tr w:rsidR="0038446E" w14:paraId="0B53DCD4" w14:textId="77777777" w:rsidTr="00C22564">
        <w:tc>
          <w:tcPr>
            <w:tcW w:w="3398" w:type="dxa"/>
          </w:tcPr>
          <w:p w14:paraId="13DC1613" w14:textId="77777777" w:rsidR="0038446E" w:rsidRPr="00157195" w:rsidRDefault="0038446E" w:rsidP="00157195">
            <w:pPr>
              <w:ind w:left="0" w:right="306"/>
              <w:rPr>
                <w:rFonts w:ascii="Georgia" w:hAnsi="Georgia"/>
              </w:rPr>
            </w:pPr>
            <w:proofErr w:type="spellStart"/>
            <w:r w:rsidRPr="00157195">
              <w:rPr>
                <w:rFonts w:ascii="Georgia" w:hAnsi="Georgia"/>
              </w:rPr>
              <w:t>Loggblad</w:t>
            </w:r>
            <w:proofErr w:type="spellEnd"/>
            <w:r w:rsidRPr="00157195">
              <w:rPr>
                <w:rFonts w:ascii="Georgia" w:hAnsi="Georgia"/>
              </w:rPr>
              <w:t xml:space="preserve"> städning </w:t>
            </w:r>
            <w:proofErr w:type="spellStart"/>
            <w:r w:rsidRPr="00157195">
              <w:rPr>
                <w:rFonts w:ascii="Georgia" w:hAnsi="Georgia"/>
              </w:rPr>
              <w:t>hotlab</w:t>
            </w:r>
            <w:proofErr w:type="spellEnd"/>
          </w:p>
        </w:tc>
        <w:tc>
          <w:tcPr>
            <w:tcW w:w="2104" w:type="dxa"/>
          </w:tcPr>
          <w:p w14:paraId="7D47A3ED" w14:textId="77777777" w:rsidR="0038446E" w:rsidRPr="00157195" w:rsidRDefault="0038446E" w:rsidP="00547FE9">
            <w:pPr>
              <w:ind w:left="0"/>
              <w:rPr>
                <w:rFonts w:ascii="Georgia" w:hAnsi="Georgia"/>
              </w:rPr>
            </w:pPr>
            <w:r w:rsidRPr="00157195">
              <w:rPr>
                <w:rFonts w:ascii="Georgia" w:hAnsi="Georgia"/>
              </w:rPr>
              <w:t>5 år</w:t>
            </w:r>
          </w:p>
        </w:tc>
        <w:tc>
          <w:tcPr>
            <w:tcW w:w="2425" w:type="dxa"/>
          </w:tcPr>
          <w:p w14:paraId="4068B0CF" w14:textId="77777777" w:rsidR="0038446E" w:rsidRPr="00157195" w:rsidRDefault="0038446E" w:rsidP="00157195">
            <w:pPr>
              <w:ind w:left="0" w:right="174"/>
              <w:rPr>
                <w:rFonts w:ascii="Georgia" w:hAnsi="Georgia"/>
              </w:rPr>
            </w:pPr>
            <w:r w:rsidRPr="00157195">
              <w:rPr>
                <w:rFonts w:ascii="Georgia" w:hAnsi="Georgia"/>
              </w:rPr>
              <w:t xml:space="preserve">Städpärm </w:t>
            </w:r>
            <w:proofErr w:type="spellStart"/>
            <w:r w:rsidRPr="00157195">
              <w:rPr>
                <w:rFonts w:ascii="Georgia" w:hAnsi="Georgia"/>
              </w:rPr>
              <w:t>sköljen</w:t>
            </w:r>
            <w:proofErr w:type="spellEnd"/>
          </w:p>
        </w:tc>
      </w:tr>
      <w:tr w:rsidR="0038446E" w14:paraId="5E567CA4" w14:textId="77777777" w:rsidTr="00C22564">
        <w:tc>
          <w:tcPr>
            <w:tcW w:w="3398" w:type="dxa"/>
          </w:tcPr>
          <w:p w14:paraId="2B4B6C83" w14:textId="37BD381B" w:rsidR="0038446E" w:rsidRPr="00157195" w:rsidRDefault="0038446E" w:rsidP="00157195">
            <w:pPr>
              <w:ind w:left="0" w:right="306"/>
              <w:rPr>
                <w:rFonts w:ascii="Georgia" w:hAnsi="Georgia"/>
              </w:rPr>
            </w:pPr>
            <w:r w:rsidRPr="00157195">
              <w:rPr>
                <w:rFonts w:ascii="Georgia" w:hAnsi="Georgia"/>
              </w:rPr>
              <w:t xml:space="preserve">Personliga </w:t>
            </w:r>
            <w:proofErr w:type="spellStart"/>
            <w:r w:rsidRPr="00157195">
              <w:rPr>
                <w:rFonts w:ascii="Georgia" w:hAnsi="Georgia"/>
              </w:rPr>
              <w:t>utbildningskort</w:t>
            </w:r>
            <w:proofErr w:type="spellEnd"/>
            <w:r w:rsidRPr="00157195">
              <w:rPr>
                <w:rFonts w:ascii="Georgia" w:hAnsi="Georgia"/>
              </w:rPr>
              <w:t>, utbildningsdokument</w:t>
            </w:r>
          </w:p>
        </w:tc>
        <w:tc>
          <w:tcPr>
            <w:tcW w:w="2104" w:type="dxa"/>
          </w:tcPr>
          <w:p w14:paraId="078E999C" w14:textId="77777777" w:rsidR="0038446E" w:rsidRPr="00157195" w:rsidRDefault="0038446E" w:rsidP="00547FE9">
            <w:pPr>
              <w:ind w:left="0"/>
              <w:rPr>
                <w:rFonts w:ascii="Georgia" w:hAnsi="Georgia"/>
              </w:rPr>
            </w:pPr>
            <w:r w:rsidRPr="00157195">
              <w:rPr>
                <w:rFonts w:ascii="Georgia" w:hAnsi="Georgia"/>
              </w:rPr>
              <w:t>3 år efter avslutad anställning</w:t>
            </w:r>
          </w:p>
        </w:tc>
        <w:tc>
          <w:tcPr>
            <w:tcW w:w="2425" w:type="dxa"/>
          </w:tcPr>
          <w:p w14:paraId="04A7BC1C" w14:textId="77777777" w:rsidR="0038446E" w:rsidRPr="00157195" w:rsidRDefault="0038446E" w:rsidP="00157195">
            <w:pPr>
              <w:ind w:left="0" w:right="174"/>
              <w:rPr>
                <w:rFonts w:ascii="Georgia" w:hAnsi="Georgia"/>
              </w:rPr>
            </w:pPr>
            <w:r w:rsidRPr="00157195">
              <w:rPr>
                <w:rFonts w:ascii="Georgia" w:hAnsi="Georgia"/>
              </w:rPr>
              <w:t>Pärm</w:t>
            </w:r>
          </w:p>
          <w:p w14:paraId="31E827C2" w14:textId="77777777" w:rsidR="0038446E" w:rsidRPr="00157195" w:rsidRDefault="0038446E" w:rsidP="00157195">
            <w:pPr>
              <w:ind w:left="0" w:right="174"/>
              <w:rPr>
                <w:rFonts w:ascii="Georgia" w:hAnsi="Georgia"/>
              </w:rPr>
            </w:pPr>
            <w:r w:rsidRPr="00157195">
              <w:rPr>
                <w:rFonts w:ascii="Georgia" w:hAnsi="Georgia"/>
              </w:rPr>
              <w:t>Checklistor personal</w:t>
            </w:r>
          </w:p>
          <w:p w14:paraId="324A100C" w14:textId="77777777" w:rsidR="0038446E" w:rsidRPr="00157195" w:rsidRDefault="0038446E" w:rsidP="00157195">
            <w:pPr>
              <w:ind w:left="0" w:right="174"/>
              <w:rPr>
                <w:rFonts w:ascii="Georgia" w:hAnsi="Georgia"/>
              </w:rPr>
            </w:pPr>
            <w:r w:rsidRPr="00157195">
              <w:rPr>
                <w:rFonts w:ascii="Georgia" w:hAnsi="Georgia"/>
              </w:rPr>
              <w:t>Säkerhetsskåp</w:t>
            </w:r>
          </w:p>
        </w:tc>
      </w:tr>
      <w:tr w:rsidR="0038446E" w14:paraId="5061AD38" w14:textId="77777777" w:rsidTr="00C22564">
        <w:tc>
          <w:tcPr>
            <w:tcW w:w="3398" w:type="dxa"/>
          </w:tcPr>
          <w:p w14:paraId="36F88914" w14:textId="77777777" w:rsidR="0038446E" w:rsidRPr="00157195" w:rsidRDefault="0038446E" w:rsidP="00157195">
            <w:pPr>
              <w:ind w:left="0" w:right="306"/>
              <w:rPr>
                <w:rFonts w:ascii="Georgia" w:hAnsi="Georgia"/>
              </w:rPr>
            </w:pPr>
            <w:r w:rsidRPr="00157195">
              <w:rPr>
                <w:rFonts w:ascii="Georgia" w:hAnsi="Georgia"/>
              </w:rPr>
              <w:t>Tagit del av lista</w:t>
            </w:r>
          </w:p>
        </w:tc>
        <w:tc>
          <w:tcPr>
            <w:tcW w:w="2104" w:type="dxa"/>
          </w:tcPr>
          <w:p w14:paraId="77AF9483" w14:textId="77777777" w:rsidR="0038446E" w:rsidRPr="00157195" w:rsidRDefault="0038446E" w:rsidP="00547FE9">
            <w:pPr>
              <w:ind w:left="0"/>
              <w:rPr>
                <w:rFonts w:ascii="Georgia" w:hAnsi="Georgia"/>
              </w:rPr>
            </w:pPr>
            <w:r w:rsidRPr="00157195">
              <w:rPr>
                <w:rFonts w:ascii="Georgia" w:hAnsi="Georgia"/>
              </w:rPr>
              <w:t>Bevaras</w:t>
            </w:r>
          </w:p>
        </w:tc>
        <w:tc>
          <w:tcPr>
            <w:tcW w:w="2425" w:type="dxa"/>
          </w:tcPr>
          <w:p w14:paraId="25E15409" w14:textId="77777777" w:rsidR="0038446E" w:rsidRPr="00157195" w:rsidRDefault="0038446E" w:rsidP="00157195">
            <w:pPr>
              <w:ind w:left="0" w:right="174"/>
              <w:rPr>
                <w:rFonts w:ascii="Georgia" w:hAnsi="Georgia"/>
              </w:rPr>
            </w:pPr>
            <w:r w:rsidRPr="00157195">
              <w:rPr>
                <w:rFonts w:ascii="Georgia" w:hAnsi="Georgia"/>
              </w:rPr>
              <w:t>Tagit del av listor</w:t>
            </w:r>
          </w:p>
        </w:tc>
      </w:tr>
      <w:tr w:rsidR="0038446E" w14:paraId="46988A47" w14:textId="77777777" w:rsidTr="00C22564">
        <w:tc>
          <w:tcPr>
            <w:tcW w:w="3398" w:type="dxa"/>
          </w:tcPr>
          <w:p w14:paraId="4E3F0FEA" w14:textId="77777777" w:rsidR="0038446E" w:rsidRPr="00157195" w:rsidRDefault="0038446E" w:rsidP="00157195">
            <w:pPr>
              <w:ind w:left="0" w:right="306"/>
              <w:rPr>
                <w:rFonts w:ascii="Georgia" w:hAnsi="Georgia"/>
                <w:color w:val="201F1E"/>
                <w:shd w:val="clear" w:color="auto" w:fill="FFFFFF"/>
              </w:rPr>
            </w:pPr>
            <w:r w:rsidRPr="00157195">
              <w:rPr>
                <w:rFonts w:ascii="Georgia" w:hAnsi="Georgia"/>
                <w:color w:val="201F1E"/>
                <w:shd w:val="clear" w:color="auto" w:fill="FFFFFF"/>
              </w:rPr>
              <w:t>Rapport och åtgärdsrapport efter inspektion av Läkemedelsverket</w:t>
            </w:r>
          </w:p>
        </w:tc>
        <w:tc>
          <w:tcPr>
            <w:tcW w:w="2104" w:type="dxa"/>
          </w:tcPr>
          <w:p w14:paraId="6452644A" w14:textId="77777777" w:rsidR="0038446E" w:rsidRPr="00157195" w:rsidRDefault="0038446E" w:rsidP="00547FE9">
            <w:pPr>
              <w:ind w:left="0"/>
              <w:rPr>
                <w:rFonts w:ascii="Georgia" w:hAnsi="Georgia"/>
              </w:rPr>
            </w:pPr>
            <w:r w:rsidRPr="00157195">
              <w:rPr>
                <w:rFonts w:ascii="Georgia" w:hAnsi="Georgia"/>
              </w:rPr>
              <w:t>5 år</w:t>
            </w:r>
          </w:p>
        </w:tc>
        <w:tc>
          <w:tcPr>
            <w:tcW w:w="2425" w:type="dxa"/>
          </w:tcPr>
          <w:p w14:paraId="47DE5462" w14:textId="77777777" w:rsidR="0038446E" w:rsidRPr="00157195" w:rsidRDefault="0038446E" w:rsidP="00157195">
            <w:pPr>
              <w:ind w:left="0" w:right="174"/>
              <w:rPr>
                <w:rFonts w:ascii="Georgia" w:hAnsi="Georgia"/>
              </w:rPr>
            </w:pPr>
            <w:r w:rsidRPr="00157195">
              <w:rPr>
                <w:rFonts w:ascii="Georgia" w:hAnsi="Georgia"/>
              </w:rPr>
              <w:t xml:space="preserve">Pärm </w:t>
            </w:r>
            <w:proofErr w:type="spellStart"/>
            <w:r w:rsidRPr="00157195">
              <w:rPr>
                <w:rFonts w:ascii="Georgia" w:hAnsi="Georgia"/>
              </w:rPr>
              <w:t>Loggblad</w:t>
            </w:r>
            <w:proofErr w:type="spellEnd"/>
            <w:r w:rsidRPr="00157195">
              <w:rPr>
                <w:rFonts w:ascii="Georgia" w:hAnsi="Georgia"/>
              </w:rPr>
              <w:t xml:space="preserve"> teknik GMP</w:t>
            </w:r>
          </w:p>
          <w:p w14:paraId="375803DA" w14:textId="77777777" w:rsidR="0038446E" w:rsidRPr="00157195" w:rsidRDefault="0038446E" w:rsidP="00157195">
            <w:pPr>
              <w:ind w:left="0" w:right="174"/>
              <w:rPr>
                <w:rFonts w:ascii="Georgia" w:hAnsi="Georgia"/>
              </w:rPr>
            </w:pPr>
            <w:r w:rsidRPr="00157195">
              <w:rPr>
                <w:rFonts w:ascii="Georgia" w:hAnsi="Georgia"/>
              </w:rPr>
              <w:t>Säkerhetsskåp</w:t>
            </w:r>
          </w:p>
        </w:tc>
      </w:tr>
    </w:tbl>
    <w:p w14:paraId="64FD9597" w14:textId="77777777" w:rsidR="0038446E" w:rsidRPr="005218AA" w:rsidRDefault="0038446E" w:rsidP="0038446E"/>
    <w:p w14:paraId="6F60ACDA" w14:textId="77777777" w:rsidR="0038446E" w:rsidRPr="00047BE0" w:rsidRDefault="0038446E" w:rsidP="00047BE0">
      <w:pPr>
        <w:pStyle w:val="Rubrik2"/>
        <w:ind w:right="565"/>
        <w:rPr>
          <w:rFonts w:ascii="Verdana" w:hAnsi="Verdana"/>
          <w:sz w:val="36"/>
          <w:szCs w:val="36"/>
        </w:rPr>
      </w:pPr>
      <w:r w:rsidRPr="00047BE0">
        <w:rPr>
          <w:rFonts w:ascii="Verdana" w:hAnsi="Verdana"/>
          <w:sz w:val="36"/>
          <w:szCs w:val="36"/>
        </w:rPr>
        <w:t>Relaterade dokument</w:t>
      </w:r>
    </w:p>
    <w:p w14:paraId="6AD40FB8" w14:textId="77777777" w:rsidR="0038446E" w:rsidRPr="00157195" w:rsidRDefault="0038446E" w:rsidP="0038446E">
      <w:pPr>
        <w:rPr>
          <w:rFonts w:ascii="Georgia" w:hAnsi="Georgia"/>
        </w:rPr>
      </w:pPr>
      <w:r w:rsidRPr="00157195">
        <w:rPr>
          <w:rFonts w:ascii="Georgia" w:hAnsi="Georgia"/>
        </w:rPr>
        <w:t xml:space="preserve">G:/SkaS.BFM.NMArbMapp/Nuklearmedicin/Bilagor till styrdokument </w:t>
      </w:r>
      <w:hyperlink r:id="rId23" w:history="1">
        <w:r w:rsidRPr="00157195">
          <w:rPr>
            <w:rStyle w:val="Hyperlnk"/>
            <w:rFonts w:ascii="Georgia" w:hAnsi="Georgia"/>
          </w:rPr>
          <w:t>Reservrutin för styrande dokument - BFM</w:t>
        </w:r>
      </w:hyperlink>
      <w:r w:rsidRPr="00157195">
        <w:rPr>
          <w:rFonts w:ascii="Georgia" w:hAnsi="Georgia"/>
        </w:rPr>
        <w:t xml:space="preserve"> </w:t>
      </w:r>
    </w:p>
    <w:p w14:paraId="646BEEAB" w14:textId="77777777" w:rsidR="0038446E" w:rsidRPr="00157195" w:rsidRDefault="0038446E" w:rsidP="0038446E">
      <w:pPr>
        <w:rPr>
          <w:rFonts w:ascii="Georgia" w:hAnsi="Georgia"/>
        </w:rPr>
      </w:pPr>
      <w:hyperlink r:id="rId24" w:history="1">
        <w:r w:rsidRPr="00157195">
          <w:rPr>
            <w:rStyle w:val="Hyperlnk"/>
            <w:rFonts w:ascii="Georgia" w:hAnsi="Georgia"/>
          </w:rPr>
          <w:t>Styrdokument – upprättande och revidering</w:t>
        </w:r>
      </w:hyperlink>
      <w:r w:rsidRPr="00157195">
        <w:rPr>
          <w:rFonts w:ascii="Georgia" w:hAnsi="Georgia"/>
        </w:rPr>
        <w:t xml:space="preserve"> </w:t>
      </w:r>
    </w:p>
    <w:p w14:paraId="1BAFF475" w14:textId="77777777" w:rsidR="0038446E" w:rsidRPr="00157195" w:rsidRDefault="0038446E" w:rsidP="0038446E">
      <w:pPr>
        <w:rPr>
          <w:rFonts w:ascii="Georgia" w:hAnsi="Georgia"/>
        </w:rPr>
      </w:pPr>
      <w:hyperlink r:id="rId25" w:history="1">
        <w:r w:rsidRPr="00157195">
          <w:rPr>
            <w:rStyle w:val="Hyperlnk"/>
            <w:rFonts w:ascii="Georgia" w:hAnsi="Georgia"/>
          </w:rPr>
          <w:t>Styrdokument-ansvar och godkännande</w:t>
        </w:r>
      </w:hyperlink>
    </w:p>
    <w:p w14:paraId="76B9F95B" w14:textId="6BAAA202" w:rsidR="00536A5A" w:rsidRPr="00536A5A" w:rsidRDefault="00536A5A" w:rsidP="0038446E">
      <w:pPr>
        <w:pStyle w:val="Rubrik2"/>
      </w:pPr>
    </w:p>
    <w:sectPr w:rsidR="00536A5A" w:rsidRPr="00536A5A" w:rsidSect="0001247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A9ADB2" w14:textId="77777777" w:rsidR="00E06C32" w:rsidRDefault="00E06C32">
      <w:r>
        <w:separator/>
      </w:r>
    </w:p>
  </w:endnote>
  <w:endnote w:type="continuationSeparator" w:id="0">
    <w:p w14:paraId="72C478D9" w14:textId="77777777" w:rsidR="00E06C32" w:rsidRDefault="00E06C32">
      <w:r>
        <w:continuationSeparator/>
      </w:r>
    </w:p>
  </w:endnote>
  <w:endnote w:type="continuationNotice" w:id="1">
    <w:p w14:paraId="6DF04B6D" w14:textId="77777777" w:rsidR="00E06C32" w:rsidRDefault="00E06C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556E5D" w14:textId="77777777" w:rsidR="00E06C32" w:rsidRDefault="00E06C32"/>
  </w:footnote>
  <w:footnote w:type="continuationSeparator" w:id="0">
    <w:p w14:paraId="6FD7F5AA" w14:textId="77777777" w:rsidR="00E06C32" w:rsidRDefault="00E06C32">
      <w:r>
        <w:continuationSeparator/>
      </w:r>
    </w:p>
  </w:footnote>
  <w:footnote w:type="continuationNotice" w:id="1">
    <w:p w14:paraId="38C30A6D" w14:textId="77777777" w:rsidR="00E06C32" w:rsidRDefault="00E06C3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89D72ED"/>
    <w:multiLevelType w:val="hybridMultilevel"/>
    <w:tmpl w:val="69C8AD2C"/>
    <w:lvl w:ilvl="0" w:tplc="FFFFFFFF">
      <w:start w:val="1"/>
      <w:numFmt w:val="decimal"/>
      <w:lvlText w:val="%1."/>
      <w:lvlJc w:val="left"/>
      <w:pPr>
        <w:ind w:left="1554" w:hanging="356"/>
      </w:pPr>
      <w:rPr>
        <w:rFonts w:ascii="Arial" w:eastAsia="Arial" w:hAnsi="Arial" w:cs="Arial" w:hint="default"/>
        <w:spacing w:val="-1"/>
        <w:w w:val="99"/>
        <w:sz w:val="20"/>
        <w:szCs w:val="20"/>
        <w:lang w:val="sv-SE" w:eastAsia="sv-SE" w:bidi="sv-SE"/>
      </w:rPr>
    </w:lvl>
    <w:lvl w:ilvl="1" w:tplc="FFFFFFFF">
      <w:numFmt w:val="bullet"/>
      <w:lvlText w:val="•"/>
      <w:lvlJc w:val="left"/>
      <w:pPr>
        <w:ind w:left="2501" w:hanging="356"/>
      </w:pPr>
      <w:rPr>
        <w:rFonts w:hint="default"/>
        <w:lang w:val="sv-SE" w:eastAsia="sv-SE" w:bidi="sv-SE"/>
      </w:rPr>
    </w:lvl>
    <w:lvl w:ilvl="2" w:tplc="FFFFFFFF">
      <w:numFmt w:val="bullet"/>
      <w:lvlText w:val="•"/>
      <w:lvlJc w:val="left"/>
      <w:pPr>
        <w:ind w:left="3443" w:hanging="356"/>
      </w:pPr>
      <w:rPr>
        <w:rFonts w:hint="default"/>
        <w:lang w:val="sv-SE" w:eastAsia="sv-SE" w:bidi="sv-SE"/>
      </w:rPr>
    </w:lvl>
    <w:lvl w:ilvl="3" w:tplc="FFFFFFFF">
      <w:numFmt w:val="bullet"/>
      <w:lvlText w:val="•"/>
      <w:lvlJc w:val="left"/>
      <w:pPr>
        <w:ind w:left="4385" w:hanging="356"/>
      </w:pPr>
      <w:rPr>
        <w:rFonts w:hint="default"/>
        <w:lang w:val="sv-SE" w:eastAsia="sv-SE" w:bidi="sv-SE"/>
      </w:rPr>
    </w:lvl>
    <w:lvl w:ilvl="4" w:tplc="FFFFFFFF">
      <w:numFmt w:val="bullet"/>
      <w:lvlText w:val="•"/>
      <w:lvlJc w:val="left"/>
      <w:pPr>
        <w:ind w:left="5327" w:hanging="356"/>
      </w:pPr>
      <w:rPr>
        <w:rFonts w:hint="default"/>
        <w:lang w:val="sv-SE" w:eastAsia="sv-SE" w:bidi="sv-SE"/>
      </w:rPr>
    </w:lvl>
    <w:lvl w:ilvl="5" w:tplc="FFFFFFFF">
      <w:numFmt w:val="bullet"/>
      <w:lvlText w:val="•"/>
      <w:lvlJc w:val="left"/>
      <w:pPr>
        <w:ind w:left="6269" w:hanging="356"/>
      </w:pPr>
      <w:rPr>
        <w:rFonts w:hint="default"/>
        <w:lang w:val="sv-SE" w:eastAsia="sv-SE" w:bidi="sv-SE"/>
      </w:rPr>
    </w:lvl>
    <w:lvl w:ilvl="6" w:tplc="FFFFFFFF">
      <w:numFmt w:val="bullet"/>
      <w:lvlText w:val="•"/>
      <w:lvlJc w:val="left"/>
      <w:pPr>
        <w:ind w:left="7211" w:hanging="356"/>
      </w:pPr>
      <w:rPr>
        <w:rFonts w:hint="default"/>
        <w:lang w:val="sv-SE" w:eastAsia="sv-SE" w:bidi="sv-SE"/>
      </w:rPr>
    </w:lvl>
    <w:lvl w:ilvl="7" w:tplc="FFFFFFFF">
      <w:numFmt w:val="bullet"/>
      <w:lvlText w:val="•"/>
      <w:lvlJc w:val="left"/>
      <w:pPr>
        <w:ind w:left="8153" w:hanging="356"/>
      </w:pPr>
      <w:rPr>
        <w:rFonts w:hint="default"/>
        <w:lang w:val="sv-SE" w:eastAsia="sv-SE" w:bidi="sv-SE"/>
      </w:rPr>
    </w:lvl>
    <w:lvl w:ilvl="8" w:tplc="FFFFFFFF">
      <w:numFmt w:val="bullet"/>
      <w:lvlText w:val="•"/>
      <w:lvlJc w:val="left"/>
      <w:pPr>
        <w:ind w:left="9095" w:hanging="356"/>
      </w:pPr>
      <w:rPr>
        <w:rFonts w:hint="default"/>
        <w:lang w:val="sv-SE" w:eastAsia="sv-SE" w:bidi="sv-SE"/>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8045C0A"/>
    <w:multiLevelType w:val="hybridMultilevel"/>
    <w:tmpl w:val="DF6CBB92"/>
    <w:lvl w:ilvl="0" w:tplc="F87085E4">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967690">
    <w:abstractNumId w:val="19"/>
  </w:num>
  <w:num w:numId="2" w16cid:durableId="551385387">
    <w:abstractNumId w:val="15"/>
  </w:num>
  <w:num w:numId="3" w16cid:durableId="1831409647">
    <w:abstractNumId w:val="0"/>
  </w:num>
  <w:num w:numId="4" w16cid:durableId="1784686266">
    <w:abstractNumId w:val="7"/>
  </w:num>
  <w:num w:numId="5" w16cid:durableId="1663315358">
    <w:abstractNumId w:val="17"/>
  </w:num>
  <w:num w:numId="6" w16cid:durableId="940725730">
    <w:abstractNumId w:val="2"/>
  </w:num>
  <w:num w:numId="7" w16cid:durableId="2051299069">
    <w:abstractNumId w:val="12"/>
  </w:num>
  <w:num w:numId="8" w16cid:durableId="1106727177">
    <w:abstractNumId w:val="9"/>
  </w:num>
  <w:num w:numId="9" w16cid:durableId="460653939">
    <w:abstractNumId w:val="1"/>
  </w:num>
  <w:num w:numId="10" w16cid:durableId="1202287336">
    <w:abstractNumId w:val="1"/>
  </w:num>
  <w:num w:numId="11" w16cid:durableId="709770921">
    <w:abstractNumId w:val="3"/>
  </w:num>
  <w:num w:numId="12" w16cid:durableId="1760758297">
    <w:abstractNumId w:val="4"/>
  </w:num>
  <w:num w:numId="13" w16cid:durableId="1945378734">
    <w:abstractNumId w:val="14"/>
  </w:num>
  <w:num w:numId="14" w16cid:durableId="1739093923">
    <w:abstractNumId w:val="10"/>
  </w:num>
  <w:num w:numId="15" w16cid:durableId="1562792941">
    <w:abstractNumId w:val="8"/>
  </w:num>
  <w:num w:numId="16" w16cid:durableId="1315718126">
    <w:abstractNumId w:val="13"/>
  </w:num>
  <w:num w:numId="17" w16cid:durableId="1246767402">
    <w:abstractNumId w:val="5"/>
  </w:num>
  <w:num w:numId="18" w16cid:durableId="1081104787">
    <w:abstractNumId w:val="11"/>
  </w:num>
  <w:num w:numId="19" w16cid:durableId="823088738">
    <w:abstractNumId w:val="18"/>
  </w:num>
  <w:num w:numId="20" w16cid:durableId="1520966050">
    <w:abstractNumId w:val="6"/>
  </w:num>
  <w:num w:numId="21" w16cid:durableId="169025488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31A"/>
    <w:rsid w:val="000051D5"/>
    <w:rsid w:val="000055B1"/>
    <w:rsid w:val="00006CC0"/>
    <w:rsid w:val="00006D2A"/>
    <w:rsid w:val="00010D47"/>
    <w:rsid w:val="000121D4"/>
    <w:rsid w:val="00012479"/>
    <w:rsid w:val="00016CF0"/>
    <w:rsid w:val="0002251D"/>
    <w:rsid w:val="0002435C"/>
    <w:rsid w:val="00030DDD"/>
    <w:rsid w:val="0003114A"/>
    <w:rsid w:val="000313BB"/>
    <w:rsid w:val="00032E55"/>
    <w:rsid w:val="00033ED5"/>
    <w:rsid w:val="00047BE0"/>
    <w:rsid w:val="00050500"/>
    <w:rsid w:val="0005691C"/>
    <w:rsid w:val="00056ECB"/>
    <w:rsid w:val="00056ED5"/>
    <w:rsid w:val="000655CC"/>
    <w:rsid w:val="000700AE"/>
    <w:rsid w:val="00084024"/>
    <w:rsid w:val="0009062C"/>
    <w:rsid w:val="00094792"/>
    <w:rsid w:val="00095368"/>
    <w:rsid w:val="000954C4"/>
    <w:rsid w:val="00096AE2"/>
    <w:rsid w:val="00097E2B"/>
    <w:rsid w:val="000A4C35"/>
    <w:rsid w:val="000A5B28"/>
    <w:rsid w:val="000A611A"/>
    <w:rsid w:val="000B12D9"/>
    <w:rsid w:val="000B4536"/>
    <w:rsid w:val="000B7715"/>
    <w:rsid w:val="000B7842"/>
    <w:rsid w:val="000E03E4"/>
    <w:rsid w:val="000E463B"/>
    <w:rsid w:val="000E5A7E"/>
    <w:rsid w:val="000F42E6"/>
    <w:rsid w:val="000F43A3"/>
    <w:rsid w:val="000F7681"/>
    <w:rsid w:val="00103031"/>
    <w:rsid w:val="001044FE"/>
    <w:rsid w:val="001139D4"/>
    <w:rsid w:val="00116FDE"/>
    <w:rsid w:val="0012446D"/>
    <w:rsid w:val="00131B08"/>
    <w:rsid w:val="0013219B"/>
    <w:rsid w:val="001323D4"/>
    <w:rsid w:val="00132A59"/>
    <w:rsid w:val="00132A64"/>
    <w:rsid w:val="00133337"/>
    <w:rsid w:val="00133A0F"/>
    <w:rsid w:val="0013580F"/>
    <w:rsid w:val="00137B6D"/>
    <w:rsid w:val="0014070B"/>
    <w:rsid w:val="001422C1"/>
    <w:rsid w:val="00147227"/>
    <w:rsid w:val="001522AE"/>
    <w:rsid w:val="00157195"/>
    <w:rsid w:val="00157D5B"/>
    <w:rsid w:val="00161FE6"/>
    <w:rsid w:val="001647EA"/>
    <w:rsid w:val="00164C3D"/>
    <w:rsid w:val="00166D3A"/>
    <w:rsid w:val="00170398"/>
    <w:rsid w:val="00171250"/>
    <w:rsid w:val="00173BDF"/>
    <w:rsid w:val="00181FDC"/>
    <w:rsid w:val="00182257"/>
    <w:rsid w:val="001860B9"/>
    <w:rsid w:val="00186F2B"/>
    <w:rsid w:val="001874D6"/>
    <w:rsid w:val="0019632A"/>
    <w:rsid w:val="001A4E7C"/>
    <w:rsid w:val="001B762C"/>
    <w:rsid w:val="001B7B20"/>
    <w:rsid w:val="001C4D0A"/>
    <w:rsid w:val="001C5FEF"/>
    <w:rsid w:val="001D5E15"/>
    <w:rsid w:val="00211487"/>
    <w:rsid w:val="00211D91"/>
    <w:rsid w:val="00217DEC"/>
    <w:rsid w:val="002314F6"/>
    <w:rsid w:val="00235B57"/>
    <w:rsid w:val="00245872"/>
    <w:rsid w:val="00250F24"/>
    <w:rsid w:val="002523C5"/>
    <w:rsid w:val="0025380B"/>
    <w:rsid w:val="0025703A"/>
    <w:rsid w:val="00262F3D"/>
    <w:rsid w:val="00263281"/>
    <w:rsid w:val="002651D6"/>
    <w:rsid w:val="0026551F"/>
    <w:rsid w:val="00270667"/>
    <w:rsid w:val="00277AA6"/>
    <w:rsid w:val="00280A85"/>
    <w:rsid w:val="00284119"/>
    <w:rsid w:val="00290B5C"/>
    <w:rsid w:val="00294791"/>
    <w:rsid w:val="002947E0"/>
    <w:rsid w:val="002A67C9"/>
    <w:rsid w:val="002B0B30"/>
    <w:rsid w:val="002B0C78"/>
    <w:rsid w:val="002B51A8"/>
    <w:rsid w:val="002B5531"/>
    <w:rsid w:val="002C0C02"/>
    <w:rsid w:val="002C1277"/>
    <w:rsid w:val="002C60AD"/>
    <w:rsid w:val="002D0E0E"/>
    <w:rsid w:val="002D5A0F"/>
    <w:rsid w:val="002D6023"/>
    <w:rsid w:val="002E263F"/>
    <w:rsid w:val="002E6F81"/>
    <w:rsid w:val="002F08BA"/>
    <w:rsid w:val="002F2CFF"/>
    <w:rsid w:val="002F45E2"/>
    <w:rsid w:val="002F568B"/>
    <w:rsid w:val="002F7818"/>
    <w:rsid w:val="0030096C"/>
    <w:rsid w:val="003066D0"/>
    <w:rsid w:val="00311401"/>
    <w:rsid w:val="003203D7"/>
    <w:rsid w:val="00320F86"/>
    <w:rsid w:val="00324171"/>
    <w:rsid w:val="00326C24"/>
    <w:rsid w:val="00331FF0"/>
    <w:rsid w:val="00337CB3"/>
    <w:rsid w:val="00337F99"/>
    <w:rsid w:val="0034307B"/>
    <w:rsid w:val="00345EB1"/>
    <w:rsid w:val="00346DF0"/>
    <w:rsid w:val="00350CC4"/>
    <w:rsid w:val="00360E0D"/>
    <w:rsid w:val="0036357D"/>
    <w:rsid w:val="00363B23"/>
    <w:rsid w:val="0036594C"/>
    <w:rsid w:val="00367D19"/>
    <w:rsid w:val="00371BED"/>
    <w:rsid w:val="0037448F"/>
    <w:rsid w:val="00384019"/>
    <w:rsid w:val="0038446E"/>
    <w:rsid w:val="003854F1"/>
    <w:rsid w:val="0039118E"/>
    <w:rsid w:val="00395F08"/>
    <w:rsid w:val="00397F54"/>
    <w:rsid w:val="003A0D43"/>
    <w:rsid w:val="003A217F"/>
    <w:rsid w:val="003B2A4B"/>
    <w:rsid w:val="003B3B65"/>
    <w:rsid w:val="003C7EE1"/>
    <w:rsid w:val="003D0051"/>
    <w:rsid w:val="003D099E"/>
    <w:rsid w:val="003D21A2"/>
    <w:rsid w:val="003D29D2"/>
    <w:rsid w:val="003E0705"/>
    <w:rsid w:val="003E2FF7"/>
    <w:rsid w:val="003E58E3"/>
    <w:rsid w:val="003E63BF"/>
    <w:rsid w:val="003F1013"/>
    <w:rsid w:val="003F1ACF"/>
    <w:rsid w:val="00401F4A"/>
    <w:rsid w:val="00404948"/>
    <w:rsid w:val="00406BEA"/>
    <w:rsid w:val="00413A60"/>
    <w:rsid w:val="00420B43"/>
    <w:rsid w:val="004230F7"/>
    <w:rsid w:val="00423C57"/>
    <w:rsid w:val="0043167E"/>
    <w:rsid w:val="0043409A"/>
    <w:rsid w:val="00443B4E"/>
    <w:rsid w:val="00443C1E"/>
    <w:rsid w:val="00446255"/>
    <w:rsid w:val="00451935"/>
    <w:rsid w:val="00457C0D"/>
    <w:rsid w:val="00460ED0"/>
    <w:rsid w:val="00465651"/>
    <w:rsid w:val="00470CE7"/>
    <w:rsid w:val="00470F4F"/>
    <w:rsid w:val="00472482"/>
    <w:rsid w:val="00480DC7"/>
    <w:rsid w:val="00484355"/>
    <w:rsid w:val="004876F6"/>
    <w:rsid w:val="0049236A"/>
    <w:rsid w:val="004924EA"/>
    <w:rsid w:val="00492718"/>
    <w:rsid w:val="004A1DD3"/>
    <w:rsid w:val="004A355D"/>
    <w:rsid w:val="004A4970"/>
    <w:rsid w:val="004B15E3"/>
    <w:rsid w:val="004B2183"/>
    <w:rsid w:val="004B2A01"/>
    <w:rsid w:val="004B4F52"/>
    <w:rsid w:val="004C2559"/>
    <w:rsid w:val="004C2CF2"/>
    <w:rsid w:val="004C5EB4"/>
    <w:rsid w:val="004D5BA3"/>
    <w:rsid w:val="004D7BA3"/>
    <w:rsid w:val="004E3210"/>
    <w:rsid w:val="004F4518"/>
    <w:rsid w:val="004F4C62"/>
    <w:rsid w:val="00501433"/>
    <w:rsid w:val="00511CC4"/>
    <w:rsid w:val="00515D9F"/>
    <w:rsid w:val="00517B53"/>
    <w:rsid w:val="00530E83"/>
    <w:rsid w:val="00531E60"/>
    <w:rsid w:val="0053659D"/>
    <w:rsid w:val="00536A5A"/>
    <w:rsid w:val="00541D07"/>
    <w:rsid w:val="00544BAB"/>
    <w:rsid w:val="00545F31"/>
    <w:rsid w:val="005578FA"/>
    <w:rsid w:val="005605F1"/>
    <w:rsid w:val="00565129"/>
    <w:rsid w:val="00565CD0"/>
    <w:rsid w:val="00567820"/>
    <w:rsid w:val="005770AD"/>
    <w:rsid w:val="00581414"/>
    <w:rsid w:val="0058166C"/>
    <w:rsid w:val="00582490"/>
    <w:rsid w:val="005826FA"/>
    <w:rsid w:val="00597E28"/>
    <w:rsid w:val="005A2E3B"/>
    <w:rsid w:val="005A54ED"/>
    <w:rsid w:val="005A5D5B"/>
    <w:rsid w:val="005A6081"/>
    <w:rsid w:val="005A627D"/>
    <w:rsid w:val="005A73A4"/>
    <w:rsid w:val="005C0045"/>
    <w:rsid w:val="005C084E"/>
    <w:rsid w:val="005C4606"/>
    <w:rsid w:val="005D0B0C"/>
    <w:rsid w:val="005E02B3"/>
    <w:rsid w:val="005E1E24"/>
    <w:rsid w:val="005F71C0"/>
    <w:rsid w:val="0060056E"/>
    <w:rsid w:val="0060596B"/>
    <w:rsid w:val="00606D97"/>
    <w:rsid w:val="00614E64"/>
    <w:rsid w:val="00617710"/>
    <w:rsid w:val="00617CEF"/>
    <w:rsid w:val="00617EE6"/>
    <w:rsid w:val="0062184C"/>
    <w:rsid w:val="00623724"/>
    <w:rsid w:val="00627BEA"/>
    <w:rsid w:val="006303C1"/>
    <w:rsid w:val="006319DB"/>
    <w:rsid w:val="006429D2"/>
    <w:rsid w:val="0065595B"/>
    <w:rsid w:val="00660269"/>
    <w:rsid w:val="00665F89"/>
    <w:rsid w:val="00673C92"/>
    <w:rsid w:val="00673FD1"/>
    <w:rsid w:val="006753EC"/>
    <w:rsid w:val="00677CBE"/>
    <w:rsid w:val="0068071A"/>
    <w:rsid w:val="00685DBB"/>
    <w:rsid w:val="006A2789"/>
    <w:rsid w:val="006A2E36"/>
    <w:rsid w:val="006A4978"/>
    <w:rsid w:val="006A7261"/>
    <w:rsid w:val="006B0D29"/>
    <w:rsid w:val="006B1819"/>
    <w:rsid w:val="006B5DE7"/>
    <w:rsid w:val="006C4531"/>
    <w:rsid w:val="006C5048"/>
    <w:rsid w:val="006C57C6"/>
    <w:rsid w:val="006C6A4B"/>
    <w:rsid w:val="006C779F"/>
    <w:rsid w:val="006D01F5"/>
    <w:rsid w:val="006D0CFB"/>
    <w:rsid w:val="006D30C0"/>
    <w:rsid w:val="006D39D7"/>
    <w:rsid w:val="006D7535"/>
    <w:rsid w:val="006E450B"/>
    <w:rsid w:val="006F0D7E"/>
    <w:rsid w:val="006F652B"/>
    <w:rsid w:val="00710B77"/>
    <w:rsid w:val="0072075B"/>
    <w:rsid w:val="007221C2"/>
    <w:rsid w:val="00725816"/>
    <w:rsid w:val="00730955"/>
    <w:rsid w:val="00733A9C"/>
    <w:rsid w:val="00736574"/>
    <w:rsid w:val="007367E0"/>
    <w:rsid w:val="00737215"/>
    <w:rsid w:val="007478DC"/>
    <w:rsid w:val="00754905"/>
    <w:rsid w:val="00760038"/>
    <w:rsid w:val="00761609"/>
    <w:rsid w:val="00762EE0"/>
    <w:rsid w:val="00763EDF"/>
    <w:rsid w:val="007655EF"/>
    <w:rsid w:val="00765C41"/>
    <w:rsid w:val="00771100"/>
    <w:rsid w:val="00772289"/>
    <w:rsid w:val="007759DD"/>
    <w:rsid w:val="00783BC7"/>
    <w:rsid w:val="0078609F"/>
    <w:rsid w:val="007917BA"/>
    <w:rsid w:val="00796C1A"/>
    <w:rsid w:val="007A3F08"/>
    <w:rsid w:val="007A5C6F"/>
    <w:rsid w:val="007B7B7D"/>
    <w:rsid w:val="007D4241"/>
    <w:rsid w:val="007D4317"/>
    <w:rsid w:val="007D4EA3"/>
    <w:rsid w:val="007E569C"/>
    <w:rsid w:val="007F1CFF"/>
    <w:rsid w:val="007F4116"/>
    <w:rsid w:val="007F5DD5"/>
    <w:rsid w:val="007F783A"/>
    <w:rsid w:val="008131AD"/>
    <w:rsid w:val="008159C8"/>
    <w:rsid w:val="00821A1B"/>
    <w:rsid w:val="008262E9"/>
    <w:rsid w:val="00827E69"/>
    <w:rsid w:val="00832AD1"/>
    <w:rsid w:val="00835C4D"/>
    <w:rsid w:val="00842F96"/>
    <w:rsid w:val="00843F48"/>
    <w:rsid w:val="00851423"/>
    <w:rsid w:val="00857848"/>
    <w:rsid w:val="008610C3"/>
    <w:rsid w:val="008654B6"/>
    <w:rsid w:val="0087139C"/>
    <w:rsid w:val="00874984"/>
    <w:rsid w:val="00875108"/>
    <w:rsid w:val="00880E83"/>
    <w:rsid w:val="00892F28"/>
    <w:rsid w:val="008A0C5F"/>
    <w:rsid w:val="008A293A"/>
    <w:rsid w:val="008A3DEA"/>
    <w:rsid w:val="008A4EB9"/>
    <w:rsid w:val="008A74C0"/>
    <w:rsid w:val="008B1694"/>
    <w:rsid w:val="008C28A8"/>
    <w:rsid w:val="008C4B27"/>
    <w:rsid w:val="008C51C2"/>
    <w:rsid w:val="008C7F2A"/>
    <w:rsid w:val="008D20AC"/>
    <w:rsid w:val="008D3069"/>
    <w:rsid w:val="008D5FF1"/>
    <w:rsid w:val="008E1AC6"/>
    <w:rsid w:val="008E36F8"/>
    <w:rsid w:val="008E46B2"/>
    <w:rsid w:val="008E682C"/>
    <w:rsid w:val="008E78A1"/>
    <w:rsid w:val="008F589F"/>
    <w:rsid w:val="00906238"/>
    <w:rsid w:val="00907EF9"/>
    <w:rsid w:val="009111AE"/>
    <w:rsid w:val="009123D5"/>
    <w:rsid w:val="0091295C"/>
    <w:rsid w:val="00913134"/>
    <w:rsid w:val="00914D58"/>
    <w:rsid w:val="00921F47"/>
    <w:rsid w:val="009228AB"/>
    <w:rsid w:val="0093085B"/>
    <w:rsid w:val="00931690"/>
    <w:rsid w:val="00931C57"/>
    <w:rsid w:val="009347A5"/>
    <w:rsid w:val="00936F41"/>
    <w:rsid w:val="00942257"/>
    <w:rsid w:val="009471BF"/>
    <w:rsid w:val="00950E4E"/>
    <w:rsid w:val="00951CC6"/>
    <w:rsid w:val="009529BD"/>
    <w:rsid w:val="009533B4"/>
    <w:rsid w:val="00971A67"/>
    <w:rsid w:val="00971D93"/>
    <w:rsid w:val="00975E83"/>
    <w:rsid w:val="00976255"/>
    <w:rsid w:val="00986DEC"/>
    <w:rsid w:val="009A0216"/>
    <w:rsid w:val="009A3CEC"/>
    <w:rsid w:val="009B1F6B"/>
    <w:rsid w:val="009C0D12"/>
    <w:rsid w:val="009C192E"/>
    <w:rsid w:val="009C311B"/>
    <w:rsid w:val="009D6819"/>
    <w:rsid w:val="009D6D1C"/>
    <w:rsid w:val="009E0795"/>
    <w:rsid w:val="009E0CF9"/>
    <w:rsid w:val="009E531B"/>
    <w:rsid w:val="009E6C56"/>
    <w:rsid w:val="009E7DCF"/>
    <w:rsid w:val="009F4A56"/>
    <w:rsid w:val="009F4E65"/>
    <w:rsid w:val="00A006A5"/>
    <w:rsid w:val="00A05942"/>
    <w:rsid w:val="00A07BEC"/>
    <w:rsid w:val="00A16646"/>
    <w:rsid w:val="00A264BE"/>
    <w:rsid w:val="00A267A4"/>
    <w:rsid w:val="00A272CA"/>
    <w:rsid w:val="00A33051"/>
    <w:rsid w:val="00A407AD"/>
    <w:rsid w:val="00A40923"/>
    <w:rsid w:val="00A41C05"/>
    <w:rsid w:val="00A42426"/>
    <w:rsid w:val="00A514B7"/>
    <w:rsid w:val="00A54A0B"/>
    <w:rsid w:val="00A57B79"/>
    <w:rsid w:val="00A626F0"/>
    <w:rsid w:val="00A65FD4"/>
    <w:rsid w:val="00A70EA4"/>
    <w:rsid w:val="00A72A79"/>
    <w:rsid w:val="00A81198"/>
    <w:rsid w:val="00A81E48"/>
    <w:rsid w:val="00A82035"/>
    <w:rsid w:val="00A821FE"/>
    <w:rsid w:val="00A864F2"/>
    <w:rsid w:val="00A90D77"/>
    <w:rsid w:val="00A92E07"/>
    <w:rsid w:val="00A970F4"/>
    <w:rsid w:val="00A9748F"/>
    <w:rsid w:val="00AA0B3A"/>
    <w:rsid w:val="00AA6EB4"/>
    <w:rsid w:val="00AA767D"/>
    <w:rsid w:val="00AB0CC9"/>
    <w:rsid w:val="00AB2A77"/>
    <w:rsid w:val="00AC3FF6"/>
    <w:rsid w:val="00AD3E46"/>
    <w:rsid w:val="00AD73EC"/>
    <w:rsid w:val="00AE1BC4"/>
    <w:rsid w:val="00AE25A1"/>
    <w:rsid w:val="00AE4A4F"/>
    <w:rsid w:val="00AE5BC7"/>
    <w:rsid w:val="00AE7CDB"/>
    <w:rsid w:val="00AF5AAF"/>
    <w:rsid w:val="00B046D8"/>
    <w:rsid w:val="00B13F4C"/>
    <w:rsid w:val="00B16219"/>
    <w:rsid w:val="00B16C59"/>
    <w:rsid w:val="00B23D25"/>
    <w:rsid w:val="00B33FDD"/>
    <w:rsid w:val="00B359CC"/>
    <w:rsid w:val="00B36107"/>
    <w:rsid w:val="00B41789"/>
    <w:rsid w:val="00B46C03"/>
    <w:rsid w:val="00B60C6C"/>
    <w:rsid w:val="00B619A9"/>
    <w:rsid w:val="00B65A9D"/>
    <w:rsid w:val="00B66D60"/>
    <w:rsid w:val="00B7034D"/>
    <w:rsid w:val="00B75EDE"/>
    <w:rsid w:val="00B77D88"/>
    <w:rsid w:val="00B77FAF"/>
    <w:rsid w:val="00B84336"/>
    <w:rsid w:val="00B851B9"/>
    <w:rsid w:val="00B86453"/>
    <w:rsid w:val="00B90054"/>
    <w:rsid w:val="00B92C14"/>
    <w:rsid w:val="00B96599"/>
    <w:rsid w:val="00BA0066"/>
    <w:rsid w:val="00BA0768"/>
    <w:rsid w:val="00BA44DD"/>
    <w:rsid w:val="00BB314E"/>
    <w:rsid w:val="00BB69DB"/>
    <w:rsid w:val="00BB737E"/>
    <w:rsid w:val="00BC322E"/>
    <w:rsid w:val="00BC44CD"/>
    <w:rsid w:val="00BC48A6"/>
    <w:rsid w:val="00BD747E"/>
    <w:rsid w:val="00BE6AFC"/>
    <w:rsid w:val="00BE7978"/>
    <w:rsid w:val="00BF0EFD"/>
    <w:rsid w:val="00C01D4A"/>
    <w:rsid w:val="00C07DDB"/>
    <w:rsid w:val="00C22564"/>
    <w:rsid w:val="00C4115D"/>
    <w:rsid w:val="00C43BDD"/>
    <w:rsid w:val="00C47778"/>
    <w:rsid w:val="00C5011E"/>
    <w:rsid w:val="00C50EE5"/>
    <w:rsid w:val="00C5240A"/>
    <w:rsid w:val="00C5398F"/>
    <w:rsid w:val="00C556F5"/>
    <w:rsid w:val="00C60E68"/>
    <w:rsid w:val="00C672F0"/>
    <w:rsid w:val="00C70E19"/>
    <w:rsid w:val="00C71346"/>
    <w:rsid w:val="00C72574"/>
    <w:rsid w:val="00C726EE"/>
    <w:rsid w:val="00C7430C"/>
    <w:rsid w:val="00C776DA"/>
    <w:rsid w:val="00C85DA1"/>
    <w:rsid w:val="00C90678"/>
    <w:rsid w:val="00C9071C"/>
    <w:rsid w:val="00C908FF"/>
    <w:rsid w:val="00C97BD3"/>
    <w:rsid w:val="00CA05D6"/>
    <w:rsid w:val="00CA39EF"/>
    <w:rsid w:val="00CA521F"/>
    <w:rsid w:val="00CA5E16"/>
    <w:rsid w:val="00CB0493"/>
    <w:rsid w:val="00CB17FF"/>
    <w:rsid w:val="00CB1ED7"/>
    <w:rsid w:val="00CB33F7"/>
    <w:rsid w:val="00CB6C44"/>
    <w:rsid w:val="00CC167C"/>
    <w:rsid w:val="00CC52D9"/>
    <w:rsid w:val="00CD57FD"/>
    <w:rsid w:val="00CD6615"/>
    <w:rsid w:val="00CD6647"/>
    <w:rsid w:val="00CD6F8E"/>
    <w:rsid w:val="00CE4B73"/>
    <w:rsid w:val="00CF70BB"/>
    <w:rsid w:val="00D05172"/>
    <w:rsid w:val="00D074DB"/>
    <w:rsid w:val="00D11712"/>
    <w:rsid w:val="00D139CF"/>
    <w:rsid w:val="00D23452"/>
    <w:rsid w:val="00D37E7F"/>
    <w:rsid w:val="00D43400"/>
    <w:rsid w:val="00D47AD7"/>
    <w:rsid w:val="00D51529"/>
    <w:rsid w:val="00D56D85"/>
    <w:rsid w:val="00D62F68"/>
    <w:rsid w:val="00D718DE"/>
    <w:rsid w:val="00D85218"/>
    <w:rsid w:val="00D915B1"/>
    <w:rsid w:val="00DA299D"/>
    <w:rsid w:val="00DA65C4"/>
    <w:rsid w:val="00DB4CA3"/>
    <w:rsid w:val="00DD282E"/>
    <w:rsid w:val="00DD2BE0"/>
    <w:rsid w:val="00DD614A"/>
    <w:rsid w:val="00DD7316"/>
    <w:rsid w:val="00DE2DC8"/>
    <w:rsid w:val="00DE4447"/>
    <w:rsid w:val="00DE5DA2"/>
    <w:rsid w:val="00DE6A7A"/>
    <w:rsid w:val="00DF0033"/>
    <w:rsid w:val="00DF1E40"/>
    <w:rsid w:val="00DF6E69"/>
    <w:rsid w:val="00E026BF"/>
    <w:rsid w:val="00E04842"/>
    <w:rsid w:val="00E068DE"/>
    <w:rsid w:val="00E06C32"/>
    <w:rsid w:val="00E07B1B"/>
    <w:rsid w:val="00E11853"/>
    <w:rsid w:val="00E230BD"/>
    <w:rsid w:val="00E3305C"/>
    <w:rsid w:val="00E52A86"/>
    <w:rsid w:val="00E54B47"/>
    <w:rsid w:val="00E553BF"/>
    <w:rsid w:val="00E55D93"/>
    <w:rsid w:val="00E61294"/>
    <w:rsid w:val="00E7237C"/>
    <w:rsid w:val="00E735D0"/>
    <w:rsid w:val="00E75535"/>
    <w:rsid w:val="00E77C46"/>
    <w:rsid w:val="00E8002C"/>
    <w:rsid w:val="00E85E5D"/>
    <w:rsid w:val="00E86CE8"/>
    <w:rsid w:val="00E86E76"/>
    <w:rsid w:val="00E90E82"/>
    <w:rsid w:val="00EA00CB"/>
    <w:rsid w:val="00EA01AB"/>
    <w:rsid w:val="00EA1BAA"/>
    <w:rsid w:val="00EA3FCD"/>
    <w:rsid w:val="00EA42A0"/>
    <w:rsid w:val="00EB1C21"/>
    <w:rsid w:val="00EB6714"/>
    <w:rsid w:val="00EC03B7"/>
    <w:rsid w:val="00EC0A68"/>
    <w:rsid w:val="00EC1CE5"/>
    <w:rsid w:val="00EC5006"/>
    <w:rsid w:val="00ED10D6"/>
    <w:rsid w:val="00ED49C3"/>
    <w:rsid w:val="00ED6CE8"/>
    <w:rsid w:val="00ED7AA6"/>
    <w:rsid w:val="00EE2A56"/>
    <w:rsid w:val="00EE3818"/>
    <w:rsid w:val="00EE57D6"/>
    <w:rsid w:val="00EF4203"/>
    <w:rsid w:val="00F1073F"/>
    <w:rsid w:val="00F1393D"/>
    <w:rsid w:val="00F22264"/>
    <w:rsid w:val="00F22861"/>
    <w:rsid w:val="00F2564D"/>
    <w:rsid w:val="00F35B05"/>
    <w:rsid w:val="00F413D9"/>
    <w:rsid w:val="00F418CC"/>
    <w:rsid w:val="00F5135F"/>
    <w:rsid w:val="00F51F78"/>
    <w:rsid w:val="00F52FAB"/>
    <w:rsid w:val="00F6378B"/>
    <w:rsid w:val="00F84C54"/>
    <w:rsid w:val="00F86F47"/>
    <w:rsid w:val="00F90B64"/>
    <w:rsid w:val="00FB2F0F"/>
    <w:rsid w:val="00FB5086"/>
    <w:rsid w:val="00FB5411"/>
    <w:rsid w:val="00FB6392"/>
    <w:rsid w:val="00FD2F24"/>
    <w:rsid w:val="00FD3C70"/>
    <w:rsid w:val="00FD6820"/>
    <w:rsid w:val="00FE12D8"/>
    <w:rsid w:val="00FF269E"/>
    <w:rsid w:val="00FF3D90"/>
    <w:rsid w:val="00FF6616"/>
    <w:rsid w:val="00FF7C02"/>
    <w:rsid w:val="01728177"/>
    <w:rsid w:val="024801E3"/>
    <w:rsid w:val="054ADA94"/>
    <w:rsid w:val="05B10D4E"/>
    <w:rsid w:val="0C26A9CB"/>
    <w:rsid w:val="1768E68A"/>
    <w:rsid w:val="1777F652"/>
    <w:rsid w:val="193EB450"/>
    <w:rsid w:val="1B60ACF5"/>
    <w:rsid w:val="2D9CE4A5"/>
    <w:rsid w:val="38A29D54"/>
    <w:rsid w:val="3C1A235A"/>
    <w:rsid w:val="3D4FFAFF"/>
    <w:rsid w:val="3D9A86A4"/>
    <w:rsid w:val="414CC63A"/>
    <w:rsid w:val="4163A842"/>
    <w:rsid w:val="4F3B9F8F"/>
    <w:rsid w:val="5255EA0F"/>
    <w:rsid w:val="555FB4C1"/>
    <w:rsid w:val="57E73B68"/>
    <w:rsid w:val="58FCDB0A"/>
    <w:rsid w:val="63F16A1F"/>
    <w:rsid w:val="647B2B65"/>
    <w:rsid w:val="6B2CF8ED"/>
    <w:rsid w:val="7781631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unhideWhenUsed/>
    <w:pPr>
      <w:spacing w:line="240" w:lineRule="auto"/>
    </w:pPr>
    <w:rPr>
      <w:sz w:val="20"/>
      <w:szCs w:val="20"/>
    </w:rPr>
  </w:style>
  <w:style w:type="character" w:customStyle="1" w:styleId="KommentarerChar">
    <w:name w:val="Kommentarer Char"/>
    <w:basedOn w:val="Standardstycketeckensnitt"/>
    <w:link w:val="Kommentarer"/>
    <w:uiPriority w:val="99"/>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60056E"/>
    <w:rPr>
      <w:b/>
      <w:bCs/>
    </w:rPr>
  </w:style>
  <w:style w:type="character" w:customStyle="1" w:styleId="KommentarsmneChar">
    <w:name w:val="Kommentarsämne Char"/>
    <w:basedOn w:val="KommentarerChar"/>
    <w:link w:val="Kommentarsmne"/>
    <w:uiPriority w:val="99"/>
    <w:semiHidden/>
    <w:rsid w:val="0060056E"/>
    <w:rPr>
      <w:b/>
      <w:bCs/>
    </w:rPr>
  </w:style>
  <w:style w:type="character" w:styleId="AnvndHyperlnk">
    <w:name w:val="FollowedHyperlink"/>
    <w:basedOn w:val="Standardstycketeckensnitt"/>
    <w:uiPriority w:val="99"/>
    <w:semiHidden/>
    <w:unhideWhenUsed/>
    <w:rsid w:val="00A16646"/>
    <w:rPr>
      <w:color w:val="9EA2A2" w:themeColor="followedHyperlink"/>
      <w:u w:val="single"/>
    </w:rPr>
  </w:style>
  <w:style w:type="character" w:styleId="Olstomnmnande">
    <w:name w:val="Unresolved Mention"/>
    <w:basedOn w:val="Standardstycketeckensnitt"/>
    <w:uiPriority w:val="99"/>
    <w:semiHidden/>
    <w:unhideWhenUsed/>
    <w:rsid w:val="007F783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88301531">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kas9731-1293598546-3/surrogate/Styrdokument%20-%20ansvar%20och%20godk%C3%A4nnande.pdf" TargetMode="External" Id="rId18" /><Relationship Type="http://schemas.openxmlformats.org/officeDocument/2006/relationships/fontTable" Target="fontTable.xml" Id="rId26" /><Relationship Type="http://schemas.openxmlformats.org/officeDocument/2006/relationships/hyperlink" Target="https://samarbete-skyddad.vgregion.se/sites/sy-skas-nuklearmedicinsk-mottagning/_layouts/15/WopiFrame.aspx?sourcedoc=%7BCC042CA1-B0CA-4302-AA5D-72D337D9CFD7%7D&amp;file=2.%20Inneh%C3%A5llsf%C3%B6rteckning%20Radiofarmakaberedning%20221207.doc&amp;action=default"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9731-1293598546-3/surrogate/Styrdokument%20-%20ansvar%20och%20godk%C3%A4nnande.pdf" TargetMode="External" Id="rId17" /><Relationship Type="http://schemas.openxmlformats.org/officeDocument/2006/relationships/hyperlink" Target="https://mellanarkiv-offentlig.vgregion.se/alfresco/s/archive/stream/public/v1/source/available/SOFIA/SKAS9731-1293598546-3/SURROGATE/Styrdokument%20-%20ansvar%20och%20godk%c3%a4nnande.pdf" TargetMode="Externa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kas9700-757502554-275/surrogate/Reservrutin%20f%c3%b6r%20styrande%20dokument%20-%20BFM.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KAS9731-1293598546-16/SURROGATE/Styrdokument%20-%20uppr%c3%a4ttande%20och%20revidering.pdf"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kas9700-757502554-275/surrogate/Reservrutin%20f%c3%b6r%20styrande%20dokument%20-%20BFM.pdf" TargetMode="External" Id="rId23" /><Relationship Type="http://schemas.openxmlformats.org/officeDocument/2006/relationships/footnotes" Target="footnotes.xml" Id="rId10" /><Relationship Type="http://schemas.openxmlformats.org/officeDocument/2006/relationships/hyperlink" Target="https://vgregion.sharepoint.com/sites/sy-skas-sty-radiologi-skas/"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vgregion.sharepoint.com/sites/sy-skas-sty-radiologi-skas/" TargetMode="Externa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7</Pages>
  <Words>1003</Words>
  <Characters>8815</Characters>
  <Application>Microsoft Office Word</Application>
  <DocSecurity>0</DocSecurity>
  <Lines>73</Lines>
  <Paragraphs>19</Paragraphs>
  <ScaleCrop>false</ScaleCrop>
  <Manager/>
  <Company/>
  <LinksUpToDate>false</LinksUpToDate>
  <CharactersWithSpaces>9799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Dokumentstyrning nuklearmedicin - handläggning</dc:title>
  <dc:subject/>
  <dc:creator>patrik.jens.johansson@vgregion.se</dc:creator>
  <keywords/>
  <lastModifiedBy>Marie Ulveborg</lastModifiedBy>
  <revision>206</revision>
  <lastPrinted>2016-03-31T10:56:00.0000000Z</lastPrinted>
  <dcterms:created xsi:type="dcterms:W3CDTF">2022-03-09T13:52:00.0000000Z</dcterms:created>
  <dcterms:modified xsi:type="dcterms:W3CDTF">2025-08-07T09:03:00.0000000Z</dcterms:modified>
</coreProperties>
</file>