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8F0F6D" w14:textId="77777777" w:rsidR="00852EC7" w:rsidRDefault="00852EC7" w:rsidP="00F35B05">
      <w:pPr>
        <w:pStyle w:val="Rubrik2"/>
        <w:sectPr w:rsidR="00852EC7" w:rsidSect="00852EC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0A4E897" w14:textId="3521CE32" w:rsidR="001C0FFA" w:rsidRPr="003E3205" w:rsidRDefault="001C0FFA" w:rsidP="001C0FFA">
      <w:pPr>
        <w:pStyle w:val="Rubrik1"/>
        <w:rPr>
          <w:rFonts w:ascii="Verdana" w:hAnsi="Verdana"/>
          <w:b/>
          <w:bCs w:val="0"/>
          <w:sz w:val="44"/>
          <w:szCs w:val="44"/>
        </w:rPr>
      </w:pPr>
      <w:proofErr w:type="spellStart"/>
      <w:r w:rsidRPr="003E3205">
        <w:rPr>
          <w:rFonts w:ascii="Verdana" w:hAnsi="Verdana"/>
          <w:b/>
          <w:bCs w:val="0"/>
          <w:sz w:val="44"/>
          <w:szCs w:val="44"/>
        </w:rPr>
        <w:t>Uretrocystografi</w:t>
      </w:r>
      <w:proofErr w:type="spellEnd"/>
      <w:r w:rsidRPr="003E3205">
        <w:rPr>
          <w:rFonts w:ascii="Verdana" w:hAnsi="Verdana"/>
          <w:b/>
          <w:bCs w:val="0"/>
          <w:sz w:val="44"/>
          <w:szCs w:val="44"/>
        </w:rPr>
        <w:t xml:space="preserve"> – konventionell röntgen</w:t>
      </w:r>
    </w:p>
    <w:p w14:paraId="014FA836" w14:textId="2A8A5352" w:rsidR="00852EC7" w:rsidRPr="003E3205" w:rsidRDefault="001C0FFA" w:rsidP="001C0FFA">
      <w:pPr>
        <w:pStyle w:val="Rubrik2"/>
        <w:rPr>
          <w:rFonts w:ascii="Verdana" w:hAnsi="Verdana"/>
          <w:sz w:val="36"/>
          <w:szCs w:val="36"/>
        </w:rPr>
      </w:pPr>
      <w:r w:rsidRPr="003E3205">
        <w:rPr>
          <w:rFonts w:ascii="Verdana" w:hAnsi="Verdana"/>
          <w:sz w:val="36"/>
          <w:szCs w:val="36"/>
        </w:rPr>
        <w:t>Förändringar sedan föregående version</w:t>
      </w:r>
    </w:p>
    <w:p w14:paraId="3505A065" w14:textId="06AC890C" w:rsidR="00852EC7" w:rsidRPr="003E3205" w:rsidRDefault="00852EC7" w:rsidP="001C256C">
      <w:pPr>
        <w:rPr>
          <w:rFonts w:ascii="Georgia" w:hAnsi="Georgia" w:cs="Arial"/>
          <w:color w:val="000000"/>
          <w:sz w:val="20"/>
          <w:szCs w:val="20"/>
        </w:rPr>
      </w:pPr>
      <w:r w:rsidRPr="003E3205">
        <w:rPr>
          <w:rFonts w:ascii="Georgia" w:hAnsi="Georgia"/>
        </w:rPr>
        <w:t>Förläng</w:t>
      </w:r>
      <w:r w:rsidR="001C0FFA" w:rsidRPr="003E3205">
        <w:rPr>
          <w:rFonts w:ascii="Georgia" w:hAnsi="Georgia"/>
        </w:rPr>
        <w:t xml:space="preserve">er </w:t>
      </w:r>
      <w:r w:rsidRPr="003E3205">
        <w:rPr>
          <w:rFonts w:ascii="Georgia" w:hAnsi="Georgia"/>
        </w:rPr>
        <w:t xml:space="preserve">giltighetsdatum. </w:t>
      </w:r>
      <w:r w:rsidR="00E0277E" w:rsidRPr="003E3205">
        <w:rPr>
          <w:rFonts w:ascii="Georgia" w:hAnsi="Georgia"/>
        </w:rPr>
        <w:t>Ändringar under rubriken Patientinformation/förberedelse</w:t>
      </w:r>
      <w:r w:rsidR="003D2DC1" w:rsidRPr="003E3205">
        <w:rPr>
          <w:rFonts w:ascii="Georgia" w:hAnsi="Georgia"/>
        </w:rPr>
        <w:t xml:space="preserve"> på </w:t>
      </w:r>
      <w:proofErr w:type="spellStart"/>
      <w:r w:rsidR="003D2DC1" w:rsidRPr="003E3205">
        <w:rPr>
          <w:rFonts w:ascii="Georgia" w:hAnsi="Georgia"/>
        </w:rPr>
        <w:t>la</w:t>
      </w:r>
      <w:r w:rsidR="00C85F37" w:rsidRPr="003E3205">
        <w:rPr>
          <w:rFonts w:ascii="Georgia" w:hAnsi="Georgia"/>
        </w:rPr>
        <w:t>b</w:t>
      </w:r>
      <w:proofErr w:type="spellEnd"/>
      <w:r w:rsidR="003D2DC1" w:rsidRPr="003E3205">
        <w:rPr>
          <w:rFonts w:ascii="Georgia" w:hAnsi="Georgia"/>
        </w:rPr>
        <w:t>, tagit bort text som gäller</w:t>
      </w:r>
      <w:r w:rsidR="0099075C" w:rsidRPr="003E3205">
        <w:rPr>
          <w:rFonts w:ascii="Georgia" w:hAnsi="Georgia"/>
        </w:rPr>
        <w:t xml:space="preserve"> Knutssoninstrumentet och lagt till </w:t>
      </w:r>
      <w:r w:rsidR="001825C6" w:rsidRPr="003E3205">
        <w:rPr>
          <w:rFonts w:ascii="Georgia" w:hAnsi="Georgia"/>
        </w:rPr>
        <w:t>text om urinkateter</w:t>
      </w:r>
      <w:r w:rsidRPr="003E3205">
        <w:rPr>
          <w:rFonts w:ascii="Georgia" w:hAnsi="Georgia"/>
        </w:rPr>
        <w:t>.</w:t>
      </w:r>
    </w:p>
    <w:p w14:paraId="33E712DE" w14:textId="77777777" w:rsidR="00852EC7" w:rsidRPr="003E3205" w:rsidRDefault="00852EC7" w:rsidP="001C256C">
      <w:pPr>
        <w:pStyle w:val="Rubrik2"/>
        <w:rPr>
          <w:rFonts w:ascii="Verdana" w:hAnsi="Verdana"/>
          <w:sz w:val="28"/>
          <w:szCs w:val="28"/>
        </w:rPr>
      </w:pPr>
      <w:r w:rsidRPr="003E3205">
        <w:rPr>
          <w:rFonts w:ascii="Verdana" w:hAnsi="Verdana"/>
          <w:sz w:val="28"/>
          <w:szCs w:val="28"/>
        </w:rPr>
        <w:t>Syfte</w:t>
      </w:r>
    </w:p>
    <w:p w14:paraId="42CB8FC3" w14:textId="69BB64EF" w:rsidR="00852EC7" w:rsidRPr="003E3205" w:rsidRDefault="00852EC7" w:rsidP="001C256C">
      <w:pPr>
        <w:rPr>
          <w:rFonts w:ascii="Georgia" w:hAnsi="Georgia"/>
        </w:rPr>
      </w:pPr>
      <w:r w:rsidRPr="003E3205">
        <w:rPr>
          <w:rFonts w:ascii="Georgia" w:hAnsi="Georgia"/>
        </w:rPr>
        <w:t>Radiologisk konventionell metod för undersökning av urinrör/</w:t>
      </w:r>
      <w:r w:rsidR="007813D7">
        <w:rPr>
          <w:rFonts w:ascii="Georgia" w:hAnsi="Georgia"/>
        </w:rPr>
        <w:t xml:space="preserve"> </w:t>
      </w:r>
      <w:r w:rsidRPr="003E3205">
        <w:rPr>
          <w:rFonts w:ascii="Georgia" w:hAnsi="Georgia"/>
        </w:rPr>
        <w:t xml:space="preserve">urinblåsa med </w:t>
      </w:r>
      <w:proofErr w:type="spellStart"/>
      <w:r w:rsidRPr="003E3205">
        <w:rPr>
          <w:rFonts w:ascii="Georgia" w:hAnsi="Georgia"/>
        </w:rPr>
        <w:t>uretrocystografi</w:t>
      </w:r>
      <w:proofErr w:type="spellEnd"/>
      <w:r w:rsidRPr="003E3205">
        <w:rPr>
          <w:rFonts w:ascii="Georgia" w:hAnsi="Georgia"/>
        </w:rPr>
        <w:t xml:space="preserve"> beroende på frågeställning/</w:t>
      </w:r>
      <w:r w:rsidR="007813D7">
        <w:rPr>
          <w:rFonts w:ascii="Georgia" w:hAnsi="Georgia"/>
        </w:rPr>
        <w:t xml:space="preserve"> </w:t>
      </w:r>
      <w:r w:rsidRPr="003E3205">
        <w:rPr>
          <w:rFonts w:ascii="Georgia" w:hAnsi="Georgia"/>
        </w:rPr>
        <w:t>anamnes.</w:t>
      </w:r>
    </w:p>
    <w:p w14:paraId="229EA01A" w14:textId="43495BD8" w:rsidR="00852EC7" w:rsidRPr="003E3205" w:rsidRDefault="00852EC7" w:rsidP="001C256C">
      <w:pPr>
        <w:rPr>
          <w:rFonts w:ascii="Georgia" w:hAnsi="Georgia" w:cs="Arial"/>
          <w:sz w:val="20"/>
          <w:szCs w:val="20"/>
        </w:rPr>
      </w:pPr>
      <w:proofErr w:type="spellStart"/>
      <w:r w:rsidRPr="003E3205">
        <w:rPr>
          <w:rFonts w:ascii="Georgia" w:hAnsi="Georgia"/>
        </w:rPr>
        <w:t>Miktionsuretrocystografi</w:t>
      </w:r>
      <w:proofErr w:type="spellEnd"/>
      <w:r w:rsidRPr="003E3205">
        <w:rPr>
          <w:rFonts w:ascii="Georgia" w:hAnsi="Georgia"/>
        </w:rPr>
        <w:t xml:space="preserve"> var god se </w:t>
      </w:r>
      <w:r w:rsidR="00653764">
        <w:rPr>
          <w:rFonts w:ascii="Georgia" w:hAnsi="Georgia"/>
        </w:rPr>
        <w:t>r</w:t>
      </w:r>
      <w:r w:rsidRPr="003E3205">
        <w:rPr>
          <w:rFonts w:ascii="Georgia" w:hAnsi="Georgia"/>
        </w:rPr>
        <w:t xml:space="preserve">utin </w:t>
      </w:r>
      <w:hyperlink r:id="rId17" w:history="1">
        <w:proofErr w:type="spellStart"/>
        <w:r w:rsidRPr="00653764">
          <w:rPr>
            <w:rStyle w:val="Hyperlnk"/>
            <w:rFonts w:ascii="Georgia" w:hAnsi="Georgia"/>
          </w:rPr>
          <w:t>Miktionsuretrocystografi</w:t>
        </w:r>
        <w:proofErr w:type="spellEnd"/>
        <w:r w:rsidRPr="00653764">
          <w:rPr>
            <w:rStyle w:val="Hyperlnk"/>
            <w:rFonts w:ascii="Georgia" w:hAnsi="Georgia"/>
          </w:rPr>
          <w:t xml:space="preserve"> Barn</w:t>
        </w:r>
      </w:hyperlink>
      <w:r w:rsidRPr="003E3205">
        <w:rPr>
          <w:rFonts w:ascii="Georgia" w:hAnsi="Georgia"/>
        </w:rPr>
        <w:t xml:space="preserve"> – röntgen.</w:t>
      </w:r>
    </w:p>
    <w:p w14:paraId="3A70CB21" w14:textId="6B9632C7" w:rsidR="00852EC7" w:rsidRPr="00E84A7B" w:rsidRDefault="00E84A7B" w:rsidP="001C256C">
      <w:pPr>
        <w:pStyle w:val="Rubrik2"/>
        <w:rPr>
          <w:rFonts w:ascii="Verdana" w:hAnsi="Verdana"/>
          <w:color w:val="000000"/>
          <w:sz w:val="36"/>
          <w:szCs w:val="36"/>
        </w:rPr>
      </w:pPr>
      <w:r w:rsidRPr="00E84A7B">
        <w:rPr>
          <w:rFonts w:ascii="Verdana" w:hAnsi="Verdana"/>
          <w:sz w:val="36"/>
          <w:szCs w:val="36"/>
        </w:rPr>
        <w:t>M</w:t>
      </w:r>
      <w:r w:rsidR="00852EC7" w:rsidRPr="00E84A7B">
        <w:rPr>
          <w:rFonts w:ascii="Verdana" w:hAnsi="Verdana"/>
          <w:sz w:val="36"/>
          <w:szCs w:val="36"/>
        </w:rPr>
        <w:t>etodblad</w:t>
      </w:r>
    </w:p>
    <w:tbl>
      <w:tblPr>
        <w:tblW w:w="8929" w:type="dxa"/>
        <w:tblCellSpacing w:w="0" w:type="dxa"/>
        <w:tblInd w:w="97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29"/>
      </w:tblGrid>
      <w:tr w:rsidR="00852EC7" w:rsidRPr="00852EC7" w14:paraId="67915CED" w14:textId="77777777" w:rsidTr="001C256C">
        <w:trPr>
          <w:tblCellSpacing w:w="0" w:type="dxa"/>
        </w:trPr>
        <w:tc>
          <w:tcPr>
            <w:tcW w:w="8929" w:type="dxa"/>
            <w:hideMark/>
          </w:tcPr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54"/>
              <w:gridCol w:w="6875"/>
            </w:tblGrid>
            <w:tr w:rsidR="00852EC7" w:rsidRPr="00410CA2" w14:paraId="14FDF9C2" w14:textId="77777777" w:rsidTr="00E84A7B">
              <w:trPr>
                <w:tblCellSpacing w:w="0" w:type="dxa"/>
              </w:trPr>
              <w:tc>
                <w:tcPr>
                  <w:tcW w:w="1150" w:type="pct"/>
                  <w:hideMark/>
                </w:tcPr>
                <w:p w14:paraId="142D87FC" w14:textId="77777777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>Undersökning:</w:t>
                  </w:r>
                </w:p>
              </w:tc>
              <w:tc>
                <w:tcPr>
                  <w:tcW w:w="3850" w:type="pct"/>
                  <w:hideMark/>
                </w:tcPr>
                <w:p w14:paraId="31C67D9A" w14:textId="1B071862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Uretrocystografi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>, (</w:t>
                  </w:r>
                  <w:proofErr w:type="spellStart"/>
                  <w:r w:rsidR="00BA65FD">
                    <w:rPr>
                      <w:rFonts w:ascii="Georgia" w:hAnsi="Georgia"/>
                      <w:color w:val="000000"/>
                    </w:rPr>
                    <w:fldChar w:fldCharType="begin"/>
                  </w:r>
                  <w:r w:rsidR="00BA65FD">
                    <w:rPr>
                      <w:rFonts w:ascii="Georgia" w:hAnsi="Georgia"/>
                      <w:color w:val="000000"/>
                    </w:rPr>
                    <w:instrText>HYPERLINK "https://mellanarkiv-offentlig.vgregion.se/alfresco/s/archive/stream/public/v1/source/available/sofia/skas9700-757502554-208/surrogate/Miktionsuretrocystografi%20(MUCG)%2c%20konventionell%20r%c3%b6ntgen%20-%20barn.pdf"</w:instrText>
                  </w:r>
                  <w:r w:rsidR="00BA65FD">
                    <w:rPr>
                      <w:rFonts w:ascii="Georgia" w:hAnsi="Georgia"/>
                      <w:color w:val="000000"/>
                    </w:rPr>
                  </w:r>
                  <w:r w:rsidR="00BA65FD">
                    <w:rPr>
                      <w:rFonts w:ascii="Georgia" w:hAnsi="Georgia"/>
                      <w:color w:val="000000"/>
                    </w:rPr>
                    <w:fldChar w:fldCharType="separate"/>
                  </w:r>
                  <w:r w:rsidRPr="00BA65FD">
                    <w:rPr>
                      <w:rStyle w:val="Hyperlnk"/>
                      <w:rFonts w:ascii="Georgia" w:hAnsi="Georgia"/>
                    </w:rPr>
                    <w:t>miktionsuretrocystografi</w:t>
                  </w:r>
                  <w:proofErr w:type="spellEnd"/>
                  <w:r w:rsidRPr="00BA65FD">
                    <w:rPr>
                      <w:rStyle w:val="Hyperlnk"/>
                      <w:rFonts w:ascii="Georgia" w:hAnsi="Georgia"/>
                    </w:rPr>
                    <w:t xml:space="preserve"> var god se Metod barn – MUCG</w:t>
                  </w:r>
                  <w:r w:rsidR="00BA65FD">
                    <w:rPr>
                      <w:rFonts w:ascii="Georgia" w:hAnsi="Georgia"/>
                      <w:color w:val="000000"/>
                    </w:rPr>
                    <w:fldChar w:fldCharType="end"/>
                  </w:r>
                  <w:r w:rsidRPr="00410CA2">
                    <w:rPr>
                      <w:rFonts w:ascii="Georgia" w:hAnsi="Georgia"/>
                      <w:color w:val="000000"/>
                    </w:rPr>
                    <w:t>)</w:t>
                  </w:r>
                  <w:r w:rsidR="002A62A5" w:rsidRPr="00410CA2">
                    <w:rPr>
                      <w:rFonts w:ascii="Georgia" w:hAnsi="Georgia"/>
                      <w:color w:val="000000"/>
                    </w:rPr>
                    <w:t>.</w:t>
                  </w:r>
                </w:p>
                <w:p w14:paraId="1865EDDD" w14:textId="77777777" w:rsidR="002A62A5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color w:val="000000"/>
                    </w:rPr>
                    <w:t xml:space="preserve">Observera att ibland behöver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uretra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 framställas både distalt ifrån och via urinblåsan för att till exempel avgöra längden på en trång stenos. Blåsan fylls då vanligen via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suprapubisk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 kateter.</w:t>
                  </w:r>
                  <w:r w:rsidR="002A62A5" w:rsidRPr="00410CA2">
                    <w:rPr>
                      <w:rFonts w:ascii="Georgia" w:hAnsi="Georgia"/>
                      <w:color w:val="000000"/>
                    </w:rPr>
                    <w:t xml:space="preserve"> </w:t>
                  </w:r>
                </w:p>
                <w:p w14:paraId="2EEEAA09" w14:textId="372FC003" w:rsidR="00852EC7" w:rsidRPr="00410CA2" w:rsidRDefault="002A62A5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color w:val="000000"/>
                    </w:rPr>
                    <w:t xml:space="preserve">Ska man </w:t>
                  </w:r>
                  <w:r w:rsidR="009738CE" w:rsidRPr="00410CA2">
                    <w:rPr>
                      <w:rFonts w:ascii="Georgia" w:hAnsi="Georgia"/>
                      <w:color w:val="000000"/>
                    </w:rPr>
                    <w:t xml:space="preserve">göra undersökning via </w:t>
                  </w:r>
                  <w:proofErr w:type="spellStart"/>
                  <w:r w:rsidR="009738CE" w:rsidRPr="00410CA2">
                    <w:rPr>
                      <w:rFonts w:ascii="Georgia" w:hAnsi="Georgia"/>
                      <w:color w:val="000000"/>
                    </w:rPr>
                    <w:t>Brickeblåsa</w:t>
                  </w:r>
                  <w:proofErr w:type="spellEnd"/>
                  <w:r w:rsidR="009738CE" w:rsidRPr="00410CA2">
                    <w:rPr>
                      <w:rFonts w:ascii="Georgia" w:hAnsi="Georgia"/>
                      <w:color w:val="000000"/>
                    </w:rPr>
                    <w:t xml:space="preserve"> ska patienten gå till urologmottagningen för insättning av kateter. </w:t>
                  </w:r>
                </w:p>
              </w:tc>
            </w:tr>
          </w:tbl>
          <w:p w14:paraId="6E633CD3" w14:textId="77777777" w:rsidR="00852EC7" w:rsidRPr="00410CA2" w:rsidRDefault="00852EC7" w:rsidP="00852EC7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2"/>
              <w:gridCol w:w="6927"/>
            </w:tblGrid>
            <w:tr w:rsidR="00852EC7" w:rsidRPr="00410CA2" w14:paraId="788DEDE2" w14:textId="77777777" w:rsidTr="00914E1B">
              <w:trPr>
                <w:tblCellSpacing w:w="0" w:type="dxa"/>
              </w:trPr>
              <w:tc>
                <w:tcPr>
                  <w:tcW w:w="1121" w:type="pct"/>
                  <w:hideMark/>
                </w:tcPr>
                <w:p w14:paraId="460B2125" w14:textId="77777777" w:rsidR="003C7508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b/>
                      <w:bCs/>
                      <w:color w:val="000000"/>
                    </w:rPr>
                  </w:pP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>Patient</w:t>
                  </w:r>
                  <w:r w:rsidR="003C7508">
                    <w:rPr>
                      <w:rFonts w:ascii="Georgia" w:hAnsi="Georgia"/>
                      <w:b/>
                      <w:bCs/>
                      <w:color w:val="000000"/>
                    </w:rPr>
                    <w:t>-</w:t>
                  </w:r>
                </w:p>
                <w:p w14:paraId="70215114" w14:textId="34036B1F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>förberedelse:</w:t>
                  </w:r>
                </w:p>
              </w:tc>
              <w:tc>
                <w:tcPr>
                  <w:tcW w:w="3879" w:type="pct"/>
                  <w:hideMark/>
                </w:tcPr>
                <w:p w14:paraId="493051CB" w14:textId="77777777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color w:val="000000"/>
                    </w:rPr>
                    <w:t xml:space="preserve">Patienten går till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urologmottattningen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 för insättning av kateter om inte det redan (vanligast) föreligger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suprapubisk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 kateter vid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cystografi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. Ska undersökningen omfatta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uretra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 perifert ifrån används instrument som anbringas på röntgenavdelningen. </w:t>
                  </w:r>
                </w:p>
                <w:p w14:paraId="5DBEB761" w14:textId="77777777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</w:p>
              </w:tc>
            </w:tr>
            <w:tr w:rsidR="00852EC7" w:rsidRPr="00410CA2" w14:paraId="38D72CB9" w14:textId="77777777" w:rsidTr="00914E1B">
              <w:trPr>
                <w:tblCellSpacing w:w="0" w:type="dxa"/>
              </w:trPr>
              <w:tc>
                <w:tcPr>
                  <w:tcW w:w="1121" w:type="pct"/>
                  <w:hideMark/>
                </w:tcPr>
                <w:p w14:paraId="39E1C24B" w14:textId="77777777" w:rsidR="009738CE" w:rsidRPr="00410CA2" w:rsidRDefault="009738CE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b/>
                      <w:bCs/>
                      <w:color w:val="000000"/>
                    </w:rPr>
                  </w:pPr>
                </w:p>
                <w:p w14:paraId="39F85F6F" w14:textId="77777777" w:rsidR="00681C0B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b/>
                      <w:bCs/>
                      <w:color w:val="000000"/>
                    </w:rPr>
                  </w:pP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 xml:space="preserve">Material </w:t>
                  </w:r>
                </w:p>
                <w:p w14:paraId="77EBFBA6" w14:textId="4128169D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>Skövde:</w:t>
                  </w:r>
                  <w:r w:rsidRPr="00410CA2">
                    <w:rPr>
                      <w:rFonts w:ascii="Georgia" w:hAnsi="Georgia"/>
                      <w:color w:val="000000"/>
                    </w:rPr>
                    <w:br/>
                  </w:r>
                  <w:r w:rsidRPr="00410CA2">
                    <w:rPr>
                      <w:rFonts w:ascii="Georgia" w:hAnsi="Georgia"/>
                      <w:color w:val="000000"/>
                    </w:rPr>
                    <w:br/>
                  </w:r>
                  <w:r w:rsidRPr="00410CA2">
                    <w:rPr>
                      <w:rFonts w:ascii="Georgia" w:hAnsi="Georgia"/>
                      <w:color w:val="000000"/>
                    </w:rPr>
                    <w:br/>
                  </w:r>
                  <w:r w:rsidRPr="00410CA2">
                    <w:rPr>
                      <w:rFonts w:ascii="Georgia" w:hAnsi="Georgia"/>
                      <w:color w:val="000000"/>
                    </w:rPr>
                    <w:lastRenderedPageBreak/>
                    <w:br/>
                  </w:r>
                  <w:r w:rsidRPr="00410CA2">
                    <w:rPr>
                      <w:rFonts w:ascii="Georgia" w:hAnsi="Georgia"/>
                      <w:color w:val="000000"/>
                    </w:rPr>
                    <w:br/>
                  </w:r>
                  <w:r w:rsidRPr="00410CA2">
                    <w:rPr>
                      <w:rFonts w:ascii="Georgia" w:hAnsi="Georgia"/>
                      <w:color w:val="000000"/>
                    </w:rPr>
                    <w:br/>
                  </w:r>
                  <w:r w:rsidRPr="00410CA2">
                    <w:rPr>
                      <w:rFonts w:ascii="Georgia" w:hAnsi="Georgia"/>
                      <w:color w:val="000000"/>
                    </w:rPr>
                    <w:br/>
                  </w:r>
                  <w:r w:rsidRPr="00410CA2">
                    <w:rPr>
                      <w:rFonts w:ascii="Georgia" w:hAnsi="Georgia"/>
                      <w:color w:val="000000"/>
                    </w:rPr>
                    <w:br/>
                  </w: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>Lidköping:</w:t>
                  </w:r>
                </w:p>
              </w:tc>
              <w:tc>
                <w:tcPr>
                  <w:tcW w:w="3879" w:type="pct"/>
                  <w:hideMark/>
                </w:tcPr>
                <w:p w14:paraId="62C14A25" w14:textId="77777777" w:rsidR="009738CE" w:rsidRPr="00410CA2" w:rsidRDefault="009738CE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</w:p>
                <w:p w14:paraId="352F05C0" w14:textId="3B33EBA7" w:rsidR="00914E1B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color w:val="000000"/>
                    </w:rPr>
                    <w:t>Aqua Flate (Rush) urinkateter</w:t>
                  </w:r>
                  <w:r w:rsidRPr="00410CA2">
                    <w:rPr>
                      <w:rFonts w:ascii="Georgia" w:hAnsi="Georgia"/>
                      <w:color w:val="000000"/>
                    </w:rPr>
                    <w:br/>
                  </w:r>
                  <w:proofErr w:type="gramStart"/>
                  <w:r w:rsidRPr="00410CA2">
                    <w:rPr>
                      <w:rFonts w:ascii="Georgia" w:hAnsi="Georgia"/>
                      <w:color w:val="000000"/>
                    </w:rPr>
                    <w:t xml:space="preserve">1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st</w:t>
                  </w:r>
                  <w:proofErr w:type="spellEnd"/>
                  <w:proofErr w:type="gramEnd"/>
                  <w:r w:rsidRPr="00410CA2">
                    <w:rPr>
                      <w:rFonts w:ascii="Georgia" w:hAnsi="Georgia"/>
                      <w:color w:val="000000"/>
                    </w:rPr>
                    <w:t xml:space="preserve"> mellanstycke med kran</w:t>
                  </w:r>
                  <w:r w:rsidRPr="00410CA2">
                    <w:rPr>
                      <w:rFonts w:ascii="Georgia" w:hAnsi="Georgia"/>
                      <w:color w:val="000000"/>
                    </w:rPr>
                    <w:br/>
                    <w:t>Sterila handskar</w:t>
                  </w:r>
                  <w:r w:rsidRPr="00410CA2">
                    <w:rPr>
                      <w:rFonts w:ascii="Georgia" w:hAnsi="Georgia"/>
                      <w:color w:val="000000"/>
                    </w:rPr>
                    <w:br/>
                    <w:t xml:space="preserve">eventuellt 1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st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 steril duk utan klister</w:t>
                  </w:r>
                  <w:r w:rsidRPr="00410CA2">
                    <w:rPr>
                      <w:rFonts w:ascii="Georgia" w:hAnsi="Georgia"/>
                      <w:color w:val="000000"/>
                    </w:rPr>
                    <w:br/>
                  </w:r>
                  <w:r w:rsidRPr="00410CA2">
                    <w:rPr>
                      <w:rFonts w:ascii="Georgia" w:hAnsi="Georgia"/>
                      <w:color w:val="000000"/>
                    </w:rPr>
                    <w:lastRenderedPageBreak/>
                    <w:t xml:space="preserve">1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st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 steril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hålduk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br/>
                    <w:t xml:space="preserve">1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st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tvättset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br/>
                    <w:t>eventuellt extra tork</w:t>
                  </w:r>
                  <w:r w:rsidRPr="00410CA2">
                    <w:rPr>
                      <w:rFonts w:ascii="Georgia" w:hAnsi="Georgia"/>
                      <w:color w:val="000000"/>
                    </w:rPr>
                    <w:br/>
                  </w:r>
                  <w:r w:rsidRPr="00410CA2">
                    <w:rPr>
                      <w:rFonts w:ascii="Georgia" w:hAnsi="Georgia"/>
                      <w:color w:val="000000"/>
                    </w:rPr>
                    <w:br/>
                  </w:r>
                </w:p>
                <w:p w14:paraId="3321F595" w14:textId="28328542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color w:val="000000"/>
                    </w:rPr>
                    <w:t>Utförs ej.</w:t>
                  </w:r>
                </w:p>
              </w:tc>
            </w:tr>
          </w:tbl>
          <w:p w14:paraId="31DB75A6" w14:textId="77777777" w:rsidR="00852EC7" w:rsidRPr="00410CA2" w:rsidRDefault="00852EC7" w:rsidP="00852EC7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54"/>
              <w:gridCol w:w="6875"/>
            </w:tblGrid>
            <w:tr w:rsidR="00852EC7" w:rsidRPr="00410CA2" w14:paraId="700E3218" w14:textId="77777777" w:rsidTr="004B17A8">
              <w:trPr>
                <w:tblCellSpacing w:w="0" w:type="dxa"/>
              </w:trPr>
              <w:tc>
                <w:tcPr>
                  <w:tcW w:w="1150" w:type="pct"/>
                  <w:hideMark/>
                </w:tcPr>
                <w:p w14:paraId="4B3D1CDF" w14:textId="77777777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>Kontrastmedel:</w:t>
                  </w:r>
                </w:p>
              </w:tc>
              <w:tc>
                <w:tcPr>
                  <w:tcW w:w="3850" w:type="pct"/>
                  <w:hideMark/>
                </w:tcPr>
                <w:p w14:paraId="0289805D" w14:textId="77777777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Omnipaque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 240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mgI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/ml vid frågeställning på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uretra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br/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Omnipaque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 140 mg/ml vid blåsfyllnad.</w:t>
                  </w:r>
                </w:p>
              </w:tc>
            </w:tr>
          </w:tbl>
          <w:p w14:paraId="6BA4B968" w14:textId="77777777" w:rsidR="00852EC7" w:rsidRPr="00410CA2" w:rsidRDefault="00852EC7" w:rsidP="00852EC7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54"/>
              <w:gridCol w:w="6875"/>
            </w:tblGrid>
            <w:tr w:rsidR="00852EC7" w:rsidRPr="00410CA2" w14:paraId="6B0FE6A7" w14:textId="77777777" w:rsidTr="004B17A8">
              <w:trPr>
                <w:tblCellSpacing w:w="0" w:type="dxa"/>
              </w:trPr>
              <w:tc>
                <w:tcPr>
                  <w:tcW w:w="1150" w:type="pct"/>
                  <w:hideMark/>
                </w:tcPr>
                <w:p w14:paraId="2969B0E9" w14:textId="77777777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>Läkemedel:</w:t>
                  </w:r>
                </w:p>
              </w:tc>
              <w:tc>
                <w:tcPr>
                  <w:tcW w:w="3850" w:type="pct"/>
                  <w:hideMark/>
                </w:tcPr>
                <w:p w14:paraId="56B4A44C" w14:textId="77777777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color w:val="000000"/>
                    </w:rPr>
                    <w:t xml:space="preserve">Sterilt gel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Xylocain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 2%</w:t>
                  </w:r>
                  <w:r w:rsidRPr="00410CA2">
                    <w:rPr>
                      <w:rFonts w:ascii="Georgia" w:hAnsi="Georgia"/>
                      <w:color w:val="000000"/>
                    </w:rPr>
                    <w:br/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Klorhexidinlösning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 0,5 mg/ml</w:t>
                  </w:r>
                </w:p>
              </w:tc>
            </w:tr>
          </w:tbl>
          <w:p w14:paraId="5C1075D9" w14:textId="77777777" w:rsidR="00852EC7" w:rsidRPr="00410CA2" w:rsidRDefault="00852EC7" w:rsidP="00852EC7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54"/>
              <w:gridCol w:w="6875"/>
            </w:tblGrid>
            <w:tr w:rsidR="00852EC7" w:rsidRPr="00410CA2" w14:paraId="34539745" w14:textId="77777777" w:rsidTr="004B17A8">
              <w:trPr>
                <w:tblCellSpacing w:w="0" w:type="dxa"/>
              </w:trPr>
              <w:tc>
                <w:tcPr>
                  <w:tcW w:w="1150" w:type="pct"/>
                  <w:hideMark/>
                </w:tcPr>
                <w:p w14:paraId="1371C43D" w14:textId="77777777" w:rsidR="0075754C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b/>
                      <w:bCs/>
                      <w:color w:val="000000"/>
                    </w:rPr>
                  </w:pP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>Patient</w:t>
                  </w:r>
                  <w:r w:rsidR="0075754C">
                    <w:rPr>
                      <w:rFonts w:ascii="Georgia" w:hAnsi="Georgia"/>
                      <w:b/>
                      <w:bCs/>
                      <w:color w:val="000000"/>
                    </w:rPr>
                    <w:t>-</w:t>
                  </w: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>information/</w:t>
                  </w:r>
                </w:p>
                <w:p w14:paraId="33792D38" w14:textId="77777777" w:rsidR="0075754C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b/>
                      <w:bCs/>
                      <w:color w:val="000000"/>
                    </w:rPr>
                  </w:pP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 xml:space="preserve">förberedelse </w:t>
                  </w:r>
                </w:p>
                <w:p w14:paraId="7E85F64C" w14:textId="2FA04B65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 xml:space="preserve">på </w:t>
                  </w:r>
                  <w:proofErr w:type="spellStart"/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>lab</w:t>
                  </w:r>
                  <w:proofErr w:type="spellEnd"/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>:</w:t>
                  </w:r>
                </w:p>
              </w:tc>
              <w:tc>
                <w:tcPr>
                  <w:tcW w:w="3850" w:type="pct"/>
                  <w:hideMark/>
                </w:tcPr>
                <w:p w14:paraId="7446B419" w14:textId="358704C2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color w:val="000000"/>
                    </w:rPr>
                    <w:t xml:space="preserve">Informera patienten om undersökningen. Duka bordet och spola igenom </w:t>
                  </w:r>
                  <w:r w:rsidR="008311C5" w:rsidRPr="00410CA2">
                    <w:rPr>
                      <w:rFonts w:ascii="Georgia" w:hAnsi="Georgia"/>
                      <w:color w:val="000000"/>
                    </w:rPr>
                    <w:t>Aqua Flate (rush) urinkateter</w:t>
                  </w:r>
                  <w:r w:rsidRPr="00410CA2">
                    <w:rPr>
                      <w:rFonts w:ascii="Georgia" w:hAnsi="Georgia"/>
                      <w:color w:val="000000"/>
                    </w:rPr>
                    <w:t xml:space="preserve"> med kontrast.</w:t>
                  </w:r>
                  <w:r w:rsidRPr="00410CA2">
                    <w:rPr>
                      <w:rFonts w:ascii="Georgia" w:hAnsi="Georgia"/>
                      <w:color w:val="000000"/>
                    </w:rPr>
                    <w:br/>
                  </w:r>
                </w:p>
                <w:p w14:paraId="577811E6" w14:textId="0095D15B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color w:val="000000"/>
                    </w:rPr>
                    <w:t>Bilder tas av läkare med patient</w:t>
                  </w:r>
                  <w:r w:rsidR="002F76A7" w:rsidRPr="00410CA2">
                    <w:rPr>
                      <w:rFonts w:ascii="Georgia" w:hAnsi="Georgia"/>
                      <w:color w:val="000000"/>
                    </w:rPr>
                    <w:t xml:space="preserve"> liggande</w:t>
                  </w:r>
                  <w:r w:rsidRPr="00410CA2">
                    <w:rPr>
                      <w:rFonts w:ascii="Georgia" w:hAnsi="Georgia"/>
                      <w:color w:val="000000"/>
                    </w:rPr>
                    <w:t>.</w:t>
                  </w:r>
                </w:p>
              </w:tc>
            </w:tr>
          </w:tbl>
          <w:p w14:paraId="05DF0F6E" w14:textId="77777777" w:rsidR="00852EC7" w:rsidRPr="00410CA2" w:rsidRDefault="00852EC7" w:rsidP="00852EC7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54"/>
              <w:gridCol w:w="6875"/>
            </w:tblGrid>
            <w:tr w:rsidR="00852EC7" w:rsidRPr="00410CA2" w14:paraId="001070AA" w14:textId="77777777" w:rsidTr="004B17A8">
              <w:trPr>
                <w:tblCellSpacing w:w="0" w:type="dxa"/>
              </w:trPr>
              <w:tc>
                <w:tcPr>
                  <w:tcW w:w="1150" w:type="pct"/>
                  <w:hideMark/>
                </w:tcPr>
                <w:p w14:paraId="595FAEE0" w14:textId="77777777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>Dokumentation</w:t>
                  </w:r>
                  <w:r w:rsidRPr="00410CA2">
                    <w:rPr>
                      <w:rFonts w:ascii="Georgia" w:hAnsi="Georgia"/>
                      <w:color w:val="000000"/>
                    </w:rPr>
                    <w:br/>
                  </w:r>
                </w:p>
              </w:tc>
              <w:tc>
                <w:tcPr>
                  <w:tcW w:w="3850" w:type="pct"/>
                  <w:hideMark/>
                </w:tcPr>
                <w:p w14:paraId="46C49EE4" w14:textId="77777777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Uretrografi</w:t>
                  </w:r>
                  <w:proofErr w:type="spellEnd"/>
                </w:p>
              </w:tc>
            </w:tr>
          </w:tbl>
          <w:p w14:paraId="11BEE973" w14:textId="77777777" w:rsidR="00852EC7" w:rsidRPr="00410CA2" w:rsidRDefault="00852EC7" w:rsidP="00852EC7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54"/>
              <w:gridCol w:w="6875"/>
            </w:tblGrid>
            <w:tr w:rsidR="00852EC7" w:rsidRPr="00410CA2" w14:paraId="0FD55F3D" w14:textId="77777777" w:rsidTr="004B17A8">
              <w:trPr>
                <w:tblCellSpacing w:w="0" w:type="dxa"/>
              </w:trPr>
              <w:tc>
                <w:tcPr>
                  <w:tcW w:w="1150" w:type="pct"/>
                  <w:hideMark/>
                </w:tcPr>
                <w:p w14:paraId="640EA363" w14:textId="77777777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>1 Sidobild</w:t>
                  </w:r>
                  <w:r w:rsidRPr="00410CA2">
                    <w:rPr>
                      <w:rFonts w:ascii="Georgia" w:hAnsi="Georgia"/>
                      <w:color w:val="000000"/>
                    </w:rPr>
                    <w:t xml:space="preserve"> </w:t>
                  </w:r>
                </w:p>
              </w:tc>
              <w:tc>
                <w:tcPr>
                  <w:tcW w:w="3850" w:type="pct"/>
                  <w:hideMark/>
                </w:tcPr>
                <w:p w14:paraId="209F06D2" w14:textId="7E015725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color w:val="000000"/>
                    </w:rPr>
                    <w:t>Under kontrastinjektion. Större patient svårt att få bra rak</w:t>
                  </w:r>
                  <w:r w:rsidR="006C084C" w:rsidRPr="00410CA2">
                    <w:rPr>
                      <w:rFonts w:ascii="Georgia" w:hAnsi="Georgia"/>
                      <w:color w:val="000000"/>
                    </w:rPr>
                    <w:t>a</w:t>
                  </w:r>
                  <w:r w:rsidRPr="00410CA2">
                    <w:rPr>
                      <w:rFonts w:ascii="Georgia" w:hAnsi="Georgia"/>
                      <w:color w:val="000000"/>
                    </w:rPr>
                    <w:t xml:space="preserve"> sidobilder. Gör då enbart vridningar + frontal</w:t>
                  </w:r>
                </w:p>
              </w:tc>
            </w:tr>
          </w:tbl>
          <w:p w14:paraId="07B35C70" w14:textId="77777777" w:rsidR="00852EC7" w:rsidRPr="00410CA2" w:rsidRDefault="00852EC7" w:rsidP="00852EC7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54"/>
              <w:gridCol w:w="6875"/>
            </w:tblGrid>
            <w:tr w:rsidR="00852EC7" w:rsidRPr="00410CA2" w14:paraId="42FDDDA6" w14:textId="77777777" w:rsidTr="004B17A8">
              <w:trPr>
                <w:tblCellSpacing w:w="0" w:type="dxa"/>
              </w:trPr>
              <w:tc>
                <w:tcPr>
                  <w:tcW w:w="1150" w:type="pct"/>
                  <w:hideMark/>
                </w:tcPr>
                <w:p w14:paraId="06EDEDC9" w14:textId="77777777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>2 Frontaler</w:t>
                  </w:r>
                </w:p>
              </w:tc>
              <w:tc>
                <w:tcPr>
                  <w:tcW w:w="3850" w:type="pct"/>
                  <w:hideMark/>
                </w:tcPr>
                <w:p w14:paraId="70C7FB3A" w14:textId="77777777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color w:val="000000"/>
                    </w:rPr>
                    <w:t xml:space="preserve">Vinklade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caudalt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 och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cranialt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 ifrån 15 grader. Bilder tas under kontrastinjektion, över hela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uretra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>.</w:t>
                  </w:r>
                </w:p>
              </w:tc>
            </w:tr>
          </w:tbl>
          <w:p w14:paraId="202D13A1" w14:textId="77777777" w:rsidR="00852EC7" w:rsidRPr="00410CA2" w:rsidRDefault="00852EC7" w:rsidP="00852EC7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54"/>
              <w:gridCol w:w="6875"/>
            </w:tblGrid>
            <w:tr w:rsidR="00852EC7" w:rsidRPr="00410CA2" w14:paraId="63A4F390" w14:textId="77777777" w:rsidTr="004B17A8">
              <w:trPr>
                <w:tblCellSpacing w:w="0" w:type="dxa"/>
              </w:trPr>
              <w:tc>
                <w:tcPr>
                  <w:tcW w:w="1150" w:type="pct"/>
                  <w:hideMark/>
                </w:tcPr>
                <w:p w14:paraId="7C56D7A8" w14:textId="77777777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 xml:space="preserve">3 Vridningar: </w:t>
                  </w:r>
                </w:p>
              </w:tc>
              <w:tc>
                <w:tcPr>
                  <w:tcW w:w="3850" w:type="pct"/>
                  <w:hideMark/>
                </w:tcPr>
                <w:p w14:paraId="2A9C55DF" w14:textId="0DA36BAE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color w:val="000000"/>
                    </w:rPr>
                    <w:t xml:space="preserve">45 grader åt </w:t>
                  </w:r>
                  <w:proofErr w:type="gramStart"/>
                  <w:r w:rsidRPr="00410CA2">
                    <w:rPr>
                      <w:rFonts w:ascii="Georgia" w:hAnsi="Georgia"/>
                      <w:color w:val="000000"/>
                    </w:rPr>
                    <w:t>vardera hållet</w:t>
                  </w:r>
                  <w:proofErr w:type="gramEnd"/>
                  <w:r w:rsidRPr="00410CA2">
                    <w:rPr>
                      <w:rFonts w:ascii="Georgia" w:hAnsi="Georgia"/>
                      <w:color w:val="000000"/>
                    </w:rPr>
                    <w:t xml:space="preserve">. </w:t>
                  </w:r>
                  <w:r w:rsidR="007813D7">
                    <w:rPr>
                      <w:rFonts w:ascii="Georgia" w:hAnsi="Georgia"/>
                      <w:color w:val="000000"/>
                    </w:rPr>
                    <w:t>0</w:t>
                  </w:r>
                  <w:r w:rsidRPr="00410CA2">
                    <w:rPr>
                      <w:rFonts w:ascii="Georgia" w:hAnsi="Georgia"/>
                      <w:color w:val="000000"/>
                    </w:rPr>
                    <w:t xml:space="preserve"> graders vinkling. Bilder tas under kontrastinjektion, över hela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uretra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. Dra i instrumentet för att räta ut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uretra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>. Alla bilder skall vara sidomärkta.</w:t>
                  </w:r>
                </w:p>
                <w:p w14:paraId="4A972002" w14:textId="77777777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</w:p>
                <w:p w14:paraId="22B3B7F5" w14:textId="77777777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color w:val="000000"/>
                    </w:rPr>
                    <w:t xml:space="preserve">Om kontrast även är given via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suprapubisk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 kateter skall patienten ”försöka kissa” så att proximala </w:t>
                  </w:r>
                  <w:proofErr w:type="spellStart"/>
                  <w:r w:rsidRPr="00410CA2">
                    <w:rPr>
                      <w:rFonts w:ascii="Georgia" w:hAnsi="Georgia"/>
                      <w:color w:val="000000"/>
                    </w:rPr>
                    <w:t>uretra</w:t>
                  </w:r>
                  <w:proofErr w:type="spellEnd"/>
                  <w:r w:rsidRPr="00410CA2">
                    <w:rPr>
                      <w:rFonts w:ascii="Georgia" w:hAnsi="Georgia"/>
                      <w:color w:val="000000"/>
                    </w:rPr>
                    <w:t xml:space="preserve"> fylls. Dokumentation som ovan.</w:t>
                  </w:r>
                </w:p>
              </w:tc>
            </w:tr>
          </w:tbl>
          <w:p w14:paraId="4A20D90B" w14:textId="77777777" w:rsidR="00852EC7" w:rsidRPr="00410CA2" w:rsidRDefault="00852EC7" w:rsidP="00852EC7">
            <w:pPr>
              <w:spacing w:after="0" w:line="240" w:lineRule="auto"/>
              <w:ind w:left="0" w:right="0"/>
              <w:rPr>
                <w:rFonts w:ascii="Georgia" w:hAnsi="Georgia"/>
                <w:color w:val="000000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54"/>
              <w:gridCol w:w="6875"/>
            </w:tblGrid>
            <w:tr w:rsidR="00852EC7" w:rsidRPr="00410CA2" w14:paraId="153DDE5D" w14:textId="77777777" w:rsidTr="004B17A8">
              <w:trPr>
                <w:tblCellSpacing w:w="0" w:type="dxa"/>
              </w:trPr>
              <w:tc>
                <w:tcPr>
                  <w:tcW w:w="1150" w:type="pct"/>
                  <w:hideMark/>
                </w:tcPr>
                <w:p w14:paraId="7019B51F" w14:textId="63017922" w:rsidR="00852EC7" w:rsidRPr="00410CA2" w:rsidRDefault="00852EC7" w:rsidP="00410CA2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b/>
                      <w:bCs/>
                      <w:color w:val="000000"/>
                    </w:rPr>
                    <w:t>Dokumentation i RIS:</w:t>
                  </w:r>
                </w:p>
              </w:tc>
              <w:tc>
                <w:tcPr>
                  <w:tcW w:w="3850" w:type="pct"/>
                  <w:hideMark/>
                </w:tcPr>
                <w:p w14:paraId="25464E7D" w14:textId="77777777" w:rsidR="00852EC7" w:rsidRPr="00410CA2" w:rsidRDefault="00852EC7" w:rsidP="00852EC7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color w:val="000000"/>
                    </w:rPr>
                  </w:pPr>
                  <w:r w:rsidRPr="00410CA2">
                    <w:rPr>
                      <w:rFonts w:ascii="Georgia" w:hAnsi="Georgia"/>
                      <w:color w:val="000000"/>
                    </w:rPr>
                    <w:t>Sedvanligt ifyllande i undersökningskortet.</w:t>
                  </w:r>
                </w:p>
              </w:tc>
            </w:tr>
          </w:tbl>
          <w:p w14:paraId="01885E2C" w14:textId="77777777" w:rsidR="00852EC7" w:rsidRPr="00852EC7" w:rsidRDefault="00852EC7" w:rsidP="00852EC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757775F1" w14:textId="77777777" w:rsidR="00852EC7" w:rsidRPr="003C7508" w:rsidRDefault="00852EC7" w:rsidP="006C084C">
      <w:pPr>
        <w:pStyle w:val="Rubrik2"/>
        <w:rPr>
          <w:rFonts w:ascii="Verdana" w:hAnsi="Verdana"/>
          <w:sz w:val="36"/>
          <w:szCs w:val="36"/>
        </w:rPr>
      </w:pPr>
      <w:r w:rsidRPr="003C7508">
        <w:rPr>
          <w:rFonts w:ascii="Verdana" w:hAnsi="Verdana"/>
          <w:sz w:val="36"/>
          <w:szCs w:val="36"/>
        </w:rPr>
        <w:lastRenderedPageBreak/>
        <w:t>Relaterad information</w:t>
      </w:r>
    </w:p>
    <w:p w14:paraId="02F49790" w14:textId="77777777" w:rsidR="00852EC7" w:rsidRPr="003C7508" w:rsidRDefault="00852EC7" w:rsidP="006C084C">
      <w:pPr>
        <w:rPr>
          <w:rFonts w:ascii="Georgia" w:hAnsi="Georgia"/>
        </w:rPr>
      </w:pPr>
      <w:r w:rsidRPr="003C7508">
        <w:rPr>
          <w:rFonts w:ascii="Georgia" w:hAnsi="Georgia"/>
        </w:rPr>
        <w:t>Riktlinje Konventionella röntgenundersökningar</w:t>
      </w:r>
    </w:p>
    <w:p w14:paraId="7C673046" w14:textId="77777777" w:rsidR="00852EC7" w:rsidRPr="003C7508" w:rsidRDefault="00852EC7" w:rsidP="006C084C">
      <w:pPr>
        <w:rPr>
          <w:rFonts w:ascii="Georgia" w:hAnsi="Georgia"/>
        </w:rPr>
      </w:pPr>
      <w:r w:rsidRPr="003C7508">
        <w:rPr>
          <w:rFonts w:ascii="Georgia" w:hAnsi="Georgia"/>
        </w:rPr>
        <w:t>Lokala anvisningar</w:t>
      </w:r>
    </w:p>
    <w:p w14:paraId="17B68AE0" w14:textId="77777777" w:rsidR="00852EC7" w:rsidRPr="003C7508" w:rsidRDefault="00852EC7" w:rsidP="006C084C">
      <w:pPr>
        <w:pStyle w:val="Rubrik2"/>
        <w:rPr>
          <w:rFonts w:ascii="Verdana" w:hAnsi="Verdana"/>
          <w:sz w:val="36"/>
          <w:szCs w:val="36"/>
        </w:rPr>
      </w:pPr>
      <w:r w:rsidRPr="003C7508">
        <w:rPr>
          <w:rFonts w:ascii="Verdana" w:hAnsi="Verdana"/>
          <w:sz w:val="36"/>
          <w:szCs w:val="36"/>
        </w:rPr>
        <w:t>Arbetsgrupp</w:t>
      </w:r>
    </w:p>
    <w:p w14:paraId="50FA7636" w14:textId="77777777" w:rsidR="00852EC7" w:rsidRPr="007813D7" w:rsidRDefault="00852EC7" w:rsidP="006C084C">
      <w:pPr>
        <w:rPr>
          <w:rFonts w:ascii="Georgia" w:hAnsi="Georgia"/>
        </w:rPr>
      </w:pPr>
      <w:r w:rsidRPr="007813D7">
        <w:rPr>
          <w:rFonts w:ascii="Georgia" w:hAnsi="Georgia"/>
        </w:rPr>
        <w:t>Medicinska processen för konventionell radiologi.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52EC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C61218" w14:textId="77777777" w:rsidR="00046C38" w:rsidRDefault="00046C38">
      <w:r>
        <w:separator/>
      </w:r>
    </w:p>
  </w:endnote>
  <w:endnote w:type="continuationSeparator" w:id="0">
    <w:p w14:paraId="1BBFD1B8" w14:textId="77777777" w:rsidR="00046C38" w:rsidRDefault="00046C38">
      <w:r>
        <w:continuationSeparator/>
      </w:r>
    </w:p>
  </w:endnote>
  <w:endnote w:type="continuationNotice" w:id="1">
    <w:p w14:paraId="4A3D147E" w14:textId="77777777" w:rsidR="00046C38" w:rsidRDefault="00046C3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240D1" w14:textId="77777777" w:rsidR="00046C38" w:rsidRDefault="00046C38"/>
  </w:footnote>
  <w:footnote w:type="continuationSeparator" w:id="0">
    <w:p w14:paraId="30938B38" w14:textId="77777777" w:rsidR="00046C38" w:rsidRDefault="00046C38">
      <w:r>
        <w:continuationSeparator/>
      </w:r>
    </w:p>
  </w:footnote>
  <w:footnote w:type="continuationNotice" w:id="1">
    <w:p w14:paraId="6028BDBA" w14:textId="77777777" w:rsidR="00046C38" w:rsidRDefault="00046C3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79943190">
    <w:abstractNumId w:val="17"/>
  </w:num>
  <w:num w:numId="2" w16cid:durableId="1651639028">
    <w:abstractNumId w:val="14"/>
  </w:num>
  <w:num w:numId="3" w16cid:durableId="298846352">
    <w:abstractNumId w:val="0"/>
  </w:num>
  <w:num w:numId="4" w16cid:durableId="919142750">
    <w:abstractNumId w:val="6"/>
  </w:num>
  <w:num w:numId="5" w16cid:durableId="200872262">
    <w:abstractNumId w:val="15"/>
  </w:num>
  <w:num w:numId="6" w16cid:durableId="2002927655">
    <w:abstractNumId w:val="2"/>
  </w:num>
  <w:num w:numId="7" w16cid:durableId="1626036304">
    <w:abstractNumId w:val="11"/>
  </w:num>
  <w:num w:numId="8" w16cid:durableId="67582528">
    <w:abstractNumId w:val="8"/>
  </w:num>
  <w:num w:numId="9" w16cid:durableId="106511201">
    <w:abstractNumId w:val="1"/>
  </w:num>
  <w:num w:numId="10" w16cid:durableId="842404014">
    <w:abstractNumId w:val="1"/>
  </w:num>
  <w:num w:numId="11" w16cid:durableId="1632326876">
    <w:abstractNumId w:val="3"/>
  </w:num>
  <w:num w:numId="12" w16cid:durableId="1265111165">
    <w:abstractNumId w:val="4"/>
  </w:num>
  <w:num w:numId="13" w16cid:durableId="2077699942">
    <w:abstractNumId w:val="13"/>
  </w:num>
  <w:num w:numId="14" w16cid:durableId="2009087991">
    <w:abstractNumId w:val="9"/>
  </w:num>
  <w:num w:numId="15" w16cid:durableId="1627615073">
    <w:abstractNumId w:val="7"/>
  </w:num>
  <w:num w:numId="16" w16cid:durableId="139152436">
    <w:abstractNumId w:val="12"/>
  </w:num>
  <w:num w:numId="17" w16cid:durableId="570387560">
    <w:abstractNumId w:val="5"/>
  </w:num>
  <w:num w:numId="18" w16cid:durableId="1187258290">
    <w:abstractNumId w:val="10"/>
  </w:num>
  <w:num w:numId="19" w16cid:durableId="36399141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C38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5C6"/>
    <w:rsid w:val="001860B9"/>
    <w:rsid w:val="00186F2B"/>
    <w:rsid w:val="001874D6"/>
    <w:rsid w:val="0019632A"/>
    <w:rsid w:val="001A4E7C"/>
    <w:rsid w:val="001B762C"/>
    <w:rsid w:val="001C0FFA"/>
    <w:rsid w:val="001C256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2A5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6A7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7508"/>
    <w:rsid w:val="003D099E"/>
    <w:rsid w:val="003D21A2"/>
    <w:rsid w:val="003D29D2"/>
    <w:rsid w:val="003D2DC1"/>
    <w:rsid w:val="003E0705"/>
    <w:rsid w:val="003E2FF7"/>
    <w:rsid w:val="003E3205"/>
    <w:rsid w:val="003F1013"/>
    <w:rsid w:val="003F1ACF"/>
    <w:rsid w:val="00404948"/>
    <w:rsid w:val="00406BEA"/>
    <w:rsid w:val="00410CA2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F42"/>
    <w:rsid w:val="00627BEA"/>
    <w:rsid w:val="006319DB"/>
    <w:rsid w:val="00653764"/>
    <w:rsid w:val="0065595B"/>
    <w:rsid w:val="00660269"/>
    <w:rsid w:val="00665F89"/>
    <w:rsid w:val="00673C92"/>
    <w:rsid w:val="006753EC"/>
    <w:rsid w:val="00681C0B"/>
    <w:rsid w:val="006A2789"/>
    <w:rsid w:val="006A4978"/>
    <w:rsid w:val="006A7261"/>
    <w:rsid w:val="006B0D29"/>
    <w:rsid w:val="006B1819"/>
    <w:rsid w:val="006B5DE7"/>
    <w:rsid w:val="006C084C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E5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754C"/>
    <w:rsid w:val="00760038"/>
    <w:rsid w:val="00762EE0"/>
    <w:rsid w:val="00765C41"/>
    <w:rsid w:val="00771100"/>
    <w:rsid w:val="007759DD"/>
    <w:rsid w:val="007813D7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1C5"/>
    <w:rsid w:val="00835C4D"/>
    <w:rsid w:val="00843F48"/>
    <w:rsid w:val="00851423"/>
    <w:rsid w:val="00852EC7"/>
    <w:rsid w:val="00857848"/>
    <w:rsid w:val="00862CBD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0E2"/>
    <w:rsid w:val="008E682C"/>
    <w:rsid w:val="008E78A1"/>
    <w:rsid w:val="008F589F"/>
    <w:rsid w:val="00906238"/>
    <w:rsid w:val="00907EF9"/>
    <w:rsid w:val="0091295C"/>
    <w:rsid w:val="00914D58"/>
    <w:rsid w:val="00914E1B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8CE"/>
    <w:rsid w:val="0099075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5FEB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849"/>
    <w:rsid w:val="00B90054"/>
    <w:rsid w:val="00B92C14"/>
    <w:rsid w:val="00BA0066"/>
    <w:rsid w:val="00BA65FD"/>
    <w:rsid w:val="00BB69DB"/>
    <w:rsid w:val="00BC322E"/>
    <w:rsid w:val="00BC44CD"/>
    <w:rsid w:val="00BC48A6"/>
    <w:rsid w:val="00BE7978"/>
    <w:rsid w:val="00C07DDB"/>
    <w:rsid w:val="00C3011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5F37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277E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4A7B"/>
    <w:rsid w:val="00E86CE8"/>
    <w:rsid w:val="00E90E82"/>
    <w:rsid w:val="00EA00CB"/>
    <w:rsid w:val="00EA1BAA"/>
    <w:rsid w:val="00EA3FCD"/>
    <w:rsid w:val="00EA42A0"/>
    <w:rsid w:val="00EB1CE6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537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00-757502554-208/surrogate/Miktionsuretrocystografi%20(MUCG)%2c%20konventionell%20r%c3%b6ntgen%20-%20bar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35</TotalTime>
  <Pages>2</Pages>
  <Words>322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Uretrocystografi - konventionell röntgen</dc:title>
  <dc:subject/>
  <dc:creator>patrik.jens.johansson@vgregion.se</dc:creator>
  <keywords/>
  <lastModifiedBy>Susanne Ståhl Björkman</lastModifiedBy>
  <revision>28</revision>
  <lastPrinted>2016-03-31T10:56:00.0000000Z</lastPrinted>
  <dcterms:created xsi:type="dcterms:W3CDTF">2022-03-03T07:00:00.0000000Z</dcterms:created>
  <dcterms:modified xsi:type="dcterms:W3CDTF">2025-02-19T12:55:00.0000000Z</dcterms:modified>
</coreProperties>
</file>